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CNN MCQs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CNN stands for …..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Cable News Network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Neural Network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Convolutional Neural Network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layer type is typically used to extract local features in a CNN?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Convolutional layer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Pooling layer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Fully connected layer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Activation layer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the pooling layer in a CNN?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reduce the spatial dimensions of the feature maps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introduce non-linearity to the network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adjust the weights and biases of the network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compute the gradients for backpropagation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the stride parameter in a convolutional layer?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determine the size of the receptive field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control the step size of the convolution operation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adjust the learning rate during training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the padding parameter in a convolutional layer?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adjust the learning rate during training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prevent the reduction of spatial dimensions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regularize the network and prevent overfitting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flatten is applied to a layer having input shape as (3, 3) the output shape of the layer will be ….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9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(3, 3)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feature map size if the input image size is 5×5, filter size is 3×3 with valid-padding and stride = 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3×3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5×5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8x8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take a lot of information from the edges, we use ….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 padding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Same padding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 with big size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 with small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data augmentation in CNN training?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increase the number of layers in the network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introduce noise and variations in the training data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adjust the learning rate during training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ReLU activation function change the size of feature map like previous one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False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CNNs can automatically learn relevant features from raw input data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Softmax activation function only used for binary classification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False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Softmax is used in the last layer of a CNN to output a probability distribution over the possible classes.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Flase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CNN is a type of feed-forward neural network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CNN can be used in NLP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