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705D2F" w:rsidRDefault="001B30CD">
      <w:pPr>
        <w:spacing w:after="0" w:line="259" w:lineRule="auto"/>
        <w:ind w:left="-5" w:right="0"/>
        <w:rPr>
          <w:color w:val="auto"/>
          <w:lang w:val="de-DE"/>
        </w:rPr>
      </w:pPr>
      <w:hyperlink r:id="rId10" w:history="1">
        <w:r w:rsidRPr="00705D2F">
          <w:rPr>
            <w:rStyle w:val="Hyperlink"/>
            <w:color w:val="auto"/>
            <w:sz w:val="20"/>
            <w:lang w:val="de-DE"/>
          </w:rPr>
          <w:t>Moataz.mansour@bluewin.ch</w:t>
        </w:r>
      </w:hyperlink>
      <w:r w:rsidRPr="00705D2F">
        <w:rPr>
          <w:color w:val="auto"/>
          <w:sz w:val="20"/>
          <w:lang w:val="de-DE"/>
        </w:rPr>
        <w:t xml:space="preserve"> </w:t>
      </w:r>
    </w:p>
    <w:p w14:paraId="2AFFBC9B" w14:textId="77777777" w:rsidR="00452CBA" w:rsidRPr="00705D2F" w:rsidRDefault="0034611B">
      <w:pPr>
        <w:spacing w:after="0" w:line="259" w:lineRule="auto"/>
        <w:ind w:left="0" w:right="0" w:firstLine="0"/>
        <w:rPr>
          <w:color w:val="666666"/>
          <w:sz w:val="20"/>
          <w:lang w:val="de-DE"/>
        </w:rPr>
      </w:pPr>
      <w:r w:rsidRPr="00705D2F">
        <w:rPr>
          <w:color w:val="666666"/>
          <w:sz w:val="20"/>
          <w:lang w:val="de-DE"/>
        </w:rPr>
        <w:t xml:space="preserve"> </w:t>
      </w:r>
    </w:p>
    <w:p w14:paraId="79D4C47C" w14:textId="77777777" w:rsidR="00A8357E" w:rsidRPr="004C648E" w:rsidRDefault="00A8357E" w:rsidP="00A8357E">
      <w:pPr>
        <w:spacing w:after="0" w:line="259" w:lineRule="auto"/>
        <w:ind w:left="0" w:right="0" w:firstLine="0"/>
        <w:rPr>
          <w:color w:val="auto"/>
          <w:lang w:val="de-CH"/>
        </w:rPr>
      </w:pPr>
      <w:r w:rsidRPr="004C648E">
        <w:rPr>
          <w:color w:val="auto"/>
          <w:sz w:val="28"/>
          <w:lang w:val="de-CH"/>
        </w:rPr>
        <w:t xml:space="preserve">Tobias </w:t>
      </w:r>
      <w:proofErr w:type="spellStart"/>
      <w:r w:rsidRPr="004C648E">
        <w:rPr>
          <w:color w:val="auto"/>
          <w:sz w:val="28"/>
          <w:lang w:val="de-CH"/>
        </w:rPr>
        <w:t>Böni</w:t>
      </w:r>
      <w:proofErr w:type="spellEnd"/>
    </w:p>
    <w:p w14:paraId="7282B29E" w14:textId="77777777" w:rsidR="00A8357E" w:rsidRPr="00BC31FB" w:rsidRDefault="00A8357E" w:rsidP="00A8357E">
      <w:pPr>
        <w:spacing w:after="0" w:line="259" w:lineRule="auto"/>
        <w:ind w:left="-5" w:right="0"/>
        <w:rPr>
          <w:color w:val="auto"/>
          <w:sz w:val="20"/>
          <w:lang w:val="de-CH"/>
        </w:rPr>
      </w:pPr>
      <w:r w:rsidRPr="00BC31FB">
        <w:rPr>
          <w:color w:val="auto"/>
          <w:sz w:val="20"/>
          <w:lang w:val="de-CH"/>
        </w:rPr>
        <w:t>Wissenschaftlicher Assistant</w:t>
      </w:r>
      <w:r w:rsidRPr="00BC31FB">
        <w:rPr>
          <w:color w:val="auto"/>
          <w:sz w:val="20"/>
          <w:lang w:val="de-CH"/>
        </w:rPr>
        <w:br/>
        <w:t>Berner Fachhochschule</w:t>
      </w:r>
    </w:p>
    <w:p w14:paraId="1B0B550E" w14:textId="77777777" w:rsidR="00A8357E" w:rsidRPr="004C648E" w:rsidRDefault="00A8357E" w:rsidP="00A8357E">
      <w:pPr>
        <w:spacing w:after="0" w:line="259" w:lineRule="auto"/>
        <w:ind w:left="-5" w:right="0"/>
        <w:rPr>
          <w:color w:val="auto"/>
          <w:lang w:val="en-GB"/>
        </w:rPr>
      </w:pPr>
      <w:r w:rsidRPr="004C648E">
        <w:rPr>
          <w:lang w:val="en-GB"/>
        </w:rPr>
        <w:t>Tobias.boeni</w:t>
      </w:r>
      <w:r w:rsidRPr="004C648E">
        <w:rPr>
          <w:sz w:val="20"/>
          <w:lang w:val="en-GB"/>
        </w:rPr>
        <w:t>@bluewin.ch</w:t>
      </w:r>
      <w:r w:rsidRPr="004C648E">
        <w:rPr>
          <w:color w:val="auto"/>
          <w:sz w:val="20"/>
          <w:lang w:val="en-GB"/>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2283499"/>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2283500" w:displacedByCustomXml="next"/>
    <w:sdt>
      <w:sdtPr>
        <w:rPr>
          <w:color w:val="353744"/>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78517A72" w14:textId="7447804C" w:rsidR="005F0E07" w:rsidRDefault="0034611B">
          <w:pPr>
            <w:pStyle w:val="TOC1"/>
            <w:tabs>
              <w:tab w:val="right" w:pos="9410"/>
            </w:tabs>
            <w:rPr>
              <w:rFonts w:asciiTheme="minorHAnsi" w:eastAsiaTheme="minorEastAsia" w:hAnsiTheme="minorHAnsi" w:cstheme="minorBidi"/>
              <w:noProof/>
              <w:color w:val="auto"/>
              <w:sz w:val="24"/>
              <w:lang w:val="en-CH" w:eastAsia="en-CH"/>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2283499" w:history="1">
            <w:r w:rsidR="005F0E07" w:rsidRPr="00785359">
              <w:rPr>
                <w:rStyle w:val="Hyperlink"/>
                <w:noProof/>
                <w:lang w:val="en-US"/>
              </w:rPr>
              <w:t>Abstract</w:t>
            </w:r>
            <w:r w:rsidR="005F0E07">
              <w:rPr>
                <w:noProof/>
                <w:webHidden/>
              </w:rPr>
              <w:tab/>
            </w:r>
            <w:r w:rsidR="005F0E07">
              <w:rPr>
                <w:noProof/>
                <w:webHidden/>
              </w:rPr>
              <w:fldChar w:fldCharType="begin"/>
            </w:r>
            <w:r w:rsidR="005F0E07">
              <w:rPr>
                <w:noProof/>
                <w:webHidden/>
              </w:rPr>
              <w:instrText xml:space="preserve"> PAGEREF _Toc202283499 \h </w:instrText>
            </w:r>
            <w:r w:rsidR="005F0E07">
              <w:rPr>
                <w:noProof/>
                <w:webHidden/>
              </w:rPr>
            </w:r>
            <w:r w:rsidR="005F0E07">
              <w:rPr>
                <w:noProof/>
                <w:webHidden/>
              </w:rPr>
              <w:fldChar w:fldCharType="separate"/>
            </w:r>
            <w:r w:rsidR="00760BDE">
              <w:rPr>
                <w:noProof/>
                <w:webHidden/>
              </w:rPr>
              <w:t>1</w:t>
            </w:r>
            <w:r w:rsidR="005F0E07">
              <w:rPr>
                <w:noProof/>
                <w:webHidden/>
              </w:rPr>
              <w:fldChar w:fldCharType="end"/>
            </w:r>
          </w:hyperlink>
        </w:p>
        <w:p w14:paraId="68D35C3A" w14:textId="64E0ED1B" w:rsidR="005F0E07" w:rsidRDefault="005F0E07">
          <w:pPr>
            <w:pStyle w:val="TOC1"/>
            <w:tabs>
              <w:tab w:val="right" w:pos="9410"/>
            </w:tabs>
            <w:rPr>
              <w:rFonts w:asciiTheme="minorHAnsi" w:eastAsiaTheme="minorEastAsia" w:hAnsiTheme="minorHAnsi" w:cstheme="minorBidi"/>
              <w:noProof/>
              <w:color w:val="auto"/>
              <w:sz w:val="24"/>
              <w:lang w:val="en-CH" w:eastAsia="en-CH"/>
            </w:rPr>
          </w:pPr>
          <w:hyperlink w:anchor="_Toc202283500" w:history="1">
            <w:r w:rsidRPr="00785359">
              <w:rPr>
                <w:rStyle w:val="Hyperlink"/>
                <w:noProof/>
                <w:lang w:val="en-US"/>
              </w:rPr>
              <w:t>Table of Contents</w:t>
            </w:r>
            <w:r>
              <w:rPr>
                <w:noProof/>
                <w:webHidden/>
              </w:rPr>
              <w:tab/>
            </w:r>
            <w:r>
              <w:rPr>
                <w:noProof/>
                <w:webHidden/>
              </w:rPr>
              <w:fldChar w:fldCharType="begin"/>
            </w:r>
            <w:r>
              <w:rPr>
                <w:noProof/>
                <w:webHidden/>
              </w:rPr>
              <w:instrText xml:space="preserve"> PAGEREF _Toc202283500 \h </w:instrText>
            </w:r>
            <w:r>
              <w:rPr>
                <w:noProof/>
                <w:webHidden/>
              </w:rPr>
            </w:r>
            <w:r>
              <w:rPr>
                <w:noProof/>
                <w:webHidden/>
              </w:rPr>
              <w:fldChar w:fldCharType="separate"/>
            </w:r>
            <w:r w:rsidR="00760BDE">
              <w:rPr>
                <w:noProof/>
                <w:webHidden/>
              </w:rPr>
              <w:t>2</w:t>
            </w:r>
            <w:r>
              <w:rPr>
                <w:noProof/>
                <w:webHidden/>
              </w:rPr>
              <w:fldChar w:fldCharType="end"/>
            </w:r>
          </w:hyperlink>
        </w:p>
        <w:p w14:paraId="0F85FDCE" w14:textId="0B88F912"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1" w:history="1">
            <w:r w:rsidRPr="00785359">
              <w:rPr>
                <w:rStyle w:val="Hyperlink"/>
                <w:b/>
                <w:bCs/>
                <w:noProof/>
                <w:lang w:val="en-US"/>
              </w:rPr>
              <w:t>1.</w:t>
            </w:r>
            <w:r>
              <w:rPr>
                <w:rFonts w:asciiTheme="minorHAnsi" w:eastAsiaTheme="minorEastAsia" w:hAnsiTheme="minorHAnsi" w:cstheme="minorBidi"/>
                <w:noProof/>
                <w:color w:val="auto"/>
                <w:sz w:val="24"/>
                <w:lang w:val="en-CH" w:eastAsia="en-CH"/>
              </w:rPr>
              <w:tab/>
            </w:r>
            <w:r w:rsidRPr="00785359">
              <w:rPr>
                <w:rStyle w:val="Hyperlink"/>
                <w:b/>
                <w:bCs/>
                <w:noProof/>
                <w:lang w:val="en-US"/>
              </w:rPr>
              <w:t>Introduction</w:t>
            </w:r>
            <w:r>
              <w:rPr>
                <w:noProof/>
                <w:webHidden/>
              </w:rPr>
              <w:tab/>
            </w:r>
            <w:r>
              <w:rPr>
                <w:noProof/>
                <w:webHidden/>
              </w:rPr>
              <w:fldChar w:fldCharType="begin"/>
            </w:r>
            <w:r>
              <w:rPr>
                <w:noProof/>
                <w:webHidden/>
              </w:rPr>
              <w:instrText xml:space="preserve"> PAGEREF _Toc202283501 \h </w:instrText>
            </w:r>
            <w:r>
              <w:rPr>
                <w:noProof/>
                <w:webHidden/>
              </w:rPr>
            </w:r>
            <w:r>
              <w:rPr>
                <w:noProof/>
                <w:webHidden/>
              </w:rPr>
              <w:fldChar w:fldCharType="separate"/>
            </w:r>
            <w:r w:rsidR="00760BDE">
              <w:rPr>
                <w:noProof/>
                <w:webHidden/>
              </w:rPr>
              <w:t>3</w:t>
            </w:r>
            <w:r>
              <w:rPr>
                <w:noProof/>
                <w:webHidden/>
              </w:rPr>
              <w:fldChar w:fldCharType="end"/>
            </w:r>
          </w:hyperlink>
        </w:p>
        <w:p w14:paraId="22668E6C" w14:textId="2FF8C54E"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2" w:history="1">
            <w:r w:rsidRPr="00785359">
              <w:rPr>
                <w:rStyle w:val="Hyperlink"/>
                <w:b/>
                <w:bCs/>
                <w:noProof/>
                <w:lang w:val="en-US"/>
              </w:rPr>
              <w:t>2.</w:t>
            </w:r>
            <w:r>
              <w:rPr>
                <w:rFonts w:asciiTheme="minorHAnsi" w:eastAsiaTheme="minorEastAsia" w:hAnsiTheme="minorHAnsi" w:cstheme="minorBidi"/>
                <w:noProof/>
                <w:color w:val="auto"/>
                <w:sz w:val="24"/>
                <w:lang w:val="en-CH" w:eastAsia="en-CH"/>
              </w:rPr>
              <w:tab/>
            </w:r>
            <w:r w:rsidRPr="00785359">
              <w:rPr>
                <w:rStyle w:val="Hyperlink"/>
                <w:b/>
                <w:bCs/>
                <w:noProof/>
              </w:rPr>
              <w:t>Infrastructure and Tools</w:t>
            </w:r>
            <w:r>
              <w:rPr>
                <w:noProof/>
                <w:webHidden/>
              </w:rPr>
              <w:tab/>
            </w:r>
            <w:r>
              <w:rPr>
                <w:noProof/>
                <w:webHidden/>
              </w:rPr>
              <w:fldChar w:fldCharType="begin"/>
            </w:r>
            <w:r>
              <w:rPr>
                <w:noProof/>
                <w:webHidden/>
              </w:rPr>
              <w:instrText xml:space="preserve"> PAGEREF _Toc202283502 \h </w:instrText>
            </w:r>
            <w:r>
              <w:rPr>
                <w:noProof/>
                <w:webHidden/>
              </w:rPr>
            </w:r>
            <w:r>
              <w:rPr>
                <w:noProof/>
                <w:webHidden/>
              </w:rPr>
              <w:fldChar w:fldCharType="separate"/>
            </w:r>
            <w:r w:rsidR="00760BDE">
              <w:rPr>
                <w:noProof/>
                <w:webHidden/>
              </w:rPr>
              <w:t>4</w:t>
            </w:r>
            <w:r>
              <w:rPr>
                <w:noProof/>
                <w:webHidden/>
              </w:rPr>
              <w:fldChar w:fldCharType="end"/>
            </w:r>
          </w:hyperlink>
        </w:p>
        <w:p w14:paraId="53727CC1" w14:textId="647A1352"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3" w:history="1">
            <w:r w:rsidRPr="00785359">
              <w:rPr>
                <w:rStyle w:val="Hyperlink"/>
                <w:b/>
                <w:bCs/>
                <w:noProof/>
                <w:lang w:val="en-US"/>
              </w:rPr>
              <w:t>3.</w:t>
            </w:r>
            <w:r>
              <w:rPr>
                <w:rFonts w:asciiTheme="minorHAnsi" w:eastAsiaTheme="minorEastAsia" w:hAnsiTheme="minorHAnsi" w:cstheme="minorBidi"/>
                <w:noProof/>
                <w:color w:val="auto"/>
                <w:sz w:val="24"/>
                <w:lang w:val="en-CH" w:eastAsia="en-CH"/>
              </w:rPr>
              <w:tab/>
            </w:r>
            <w:r w:rsidRPr="00785359">
              <w:rPr>
                <w:rStyle w:val="Hyperlink"/>
                <w:b/>
                <w:bCs/>
                <w:noProof/>
                <w:lang w:val="en-US"/>
              </w:rPr>
              <w:t>DATA</w:t>
            </w:r>
            <w:r>
              <w:rPr>
                <w:noProof/>
                <w:webHidden/>
              </w:rPr>
              <w:tab/>
            </w:r>
            <w:r>
              <w:rPr>
                <w:noProof/>
                <w:webHidden/>
              </w:rPr>
              <w:fldChar w:fldCharType="begin"/>
            </w:r>
            <w:r>
              <w:rPr>
                <w:noProof/>
                <w:webHidden/>
              </w:rPr>
              <w:instrText xml:space="preserve"> PAGEREF _Toc202283503 \h </w:instrText>
            </w:r>
            <w:r>
              <w:rPr>
                <w:noProof/>
                <w:webHidden/>
              </w:rPr>
            </w:r>
            <w:r>
              <w:rPr>
                <w:noProof/>
                <w:webHidden/>
              </w:rPr>
              <w:fldChar w:fldCharType="separate"/>
            </w:r>
            <w:r w:rsidR="00760BDE">
              <w:rPr>
                <w:noProof/>
                <w:webHidden/>
              </w:rPr>
              <w:t>7</w:t>
            </w:r>
            <w:r>
              <w:rPr>
                <w:noProof/>
                <w:webHidden/>
              </w:rPr>
              <w:fldChar w:fldCharType="end"/>
            </w:r>
          </w:hyperlink>
        </w:p>
        <w:p w14:paraId="6A28E8CE" w14:textId="64439B83"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4" w:history="1">
            <w:r w:rsidRPr="00785359">
              <w:rPr>
                <w:rStyle w:val="Hyperlink"/>
                <w:b/>
                <w:bCs/>
                <w:noProof/>
                <w:lang w:val="en-US"/>
              </w:rPr>
              <w:t>4.</w:t>
            </w:r>
            <w:r>
              <w:rPr>
                <w:rFonts w:asciiTheme="minorHAnsi" w:eastAsiaTheme="minorEastAsia" w:hAnsiTheme="minorHAnsi" w:cstheme="minorBidi"/>
                <w:noProof/>
                <w:color w:val="auto"/>
                <w:sz w:val="24"/>
                <w:lang w:val="en-CH" w:eastAsia="en-CH"/>
              </w:rPr>
              <w:tab/>
            </w:r>
            <w:r w:rsidRPr="00785359">
              <w:rPr>
                <w:rStyle w:val="Hyperlink"/>
                <w:b/>
                <w:bCs/>
                <w:noProof/>
                <w:lang w:val="en-GB"/>
              </w:rPr>
              <w:t>Exploratory data analysis (</w:t>
            </w:r>
            <w:r w:rsidRPr="00785359">
              <w:rPr>
                <w:rStyle w:val="Hyperlink"/>
                <w:b/>
                <w:bCs/>
                <w:noProof/>
                <w:lang w:val="en-US"/>
              </w:rPr>
              <w:t>Statistical Descriptive Analysis</w:t>
            </w:r>
            <w:r w:rsidRPr="00785359">
              <w:rPr>
                <w:rStyle w:val="Hyperlink"/>
                <w:b/>
                <w:bCs/>
                <w:noProof/>
                <w:lang w:val="en-GB"/>
              </w:rPr>
              <w:t>)</w:t>
            </w:r>
            <w:r>
              <w:rPr>
                <w:noProof/>
                <w:webHidden/>
              </w:rPr>
              <w:tab/>
            </w:r>
            <w:r>
              <w:rPr>
                <w:noProof/>
                <w:webHidden/>
              </w:rPr>
              <w:fldChar w:fldCharType="begin"/>
            </w:r>
            <w:r>
              <w:rPr>
                <w:noProof/>
                <w:webHidden/>
              </w:rPr>
              <w:instrText xml:space="preserve"> PAGEREF _Toc202283504 \h </w:instrText>
            </w:r>
            <w:r>
              <w:rPr>
                <w:noProof/>
                <w:webHidden/>
              </w:rPr>
            </w:r>
            <w:r>
              <w:rPr>
                <w:noProof/>
                <w:webHidden/>
              </w:rPr>
              <w:fldChar w:fldCharType="separate"/>
            </w:r>
            <w:r w:rsidR="00760BDE">
              <w:rPr>
                <w:noProof/>
                <w:webHidden/>
              </w:rPr>
              <w:t>9</w:t>
            </w:r>
            <w:r>
              <w:rPr>
                <w:noProof/>
                <w:webHidden/>
              </w:rPr>
              <w:fldChar w:fldCharType="end"/>
            </w:r>
          </w:hyperlink>
        </w:p>
        <w:p w14:paraId="3E7807DE" w14:textId="1513718F"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5" w:history="1">
            <w:r w:rsidRPr="00785359">
              <w:rPr>
                <w:rStyle w:val="Hyperlink"/>
                <w:b/>
                <w:bCs/>
                <w:noProof/>
                <w:lang w:val="en-US"/>
              </w:rPr>
              <w:t>5.</w:t>
            </w:r>
            <w:r>
              <w:rPr>
                <w:rFonts w:asciiTheme="minorHAnsi" w:eastAsiaTheme="minorEastAsia" w:hAnsiTheme="minorHAnsi" w:cstheme="minorBidi"/>
                <w:noProof/>
                <w:color w:val="auto"/>
                <w:sz w:val="24"/>
                <w:lang w:val="en-CH" w:eastAsia="en-CH"/>
              </w:rPr>
              <w:tab/>
            </w:r>
            <w:r w:rsidRPr="00785359">
              <w:rPr>
                <w:rStyle w:val="Hyperlink"/>
                <w:b/>
                <w:bCs/>
                <w:noProof/>
                <w:lang w:val="en-US"/>
              </w:rPr>
              <w:t>Data Quality</w:t>
            </w:r>
            <w:r>
              <w:rPr>
                <w:noProof/>
                <w:webHidden/>
              </w:rPr>
              <w:tab/>
            </w:r>
            <w:r>
              <w:rPr>
                <w:noProof/>
                <w:webHidden/>
              </w:rPr>
              <w:fldChar w:fldCharType="begin"/>
            </w:r>
            <w:r>
              <w:rPr>
                <w:noProof/>
                <w:webHidden/>
              </w:rPr>
              <w:instrText xml:space="preserve"> PAGEREF _Toc202283505 \h </w:instrText>
            </w:r>
            <w:r>
              <w:rPr>
                <w:noProof/>
                <w:webHidden/>
              </w:rPr>
            </w:r>
            <w:r>
              <w:rPr>
                <w:noProof/>
                <w:webHidden/>
              </w:rPr>
              <w:fldChar w:fldCharType="separate"/>
            </w:r>
            <w:r w:rsidR="00760BDE">
              <w:rPr>
                <w:noProof/>
                <w:webHidden/>
              </w:rPr>
              <w:t>15</w:t>
            </w:r>
            <w:r>
              <w:rPr>
                <w:noProof/>
                <w:webHidden/>
              </w:rPr>
              <w:fldChar w:fldCharType="end"/>
            </w:r>
          </w:hyperlink>
        </w:p>
        <w:p w14:paraId="1DD2B21B" w14:textId="3F8C8114"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6" w:history="1">
            <w:r w:rsidRPr="00785359">
              <w:rPr>
                <w:rStyle w:val="Hyperlink"/>
                <w:b/>
                <w:bCs/>
                <w:noProof/>
                <w:lang w:val="en-US"/>
              </w:rPr>
              <w:t>6.</w:t>
            </w:r>
            <w:r>
              <w:rPr>
                <w:rFonts w:asciiTheme="minorHAnsi" w:eastAsiaTheme="minorEastAsia" w:hAnsiTheme="minorHAnsi" w:cstheme="minorBidi"/>
                <w:noProof/>
                <w:color w:val="auto"/>
                <w:sz w:val="24"/>
                <w:lang w:val="en-CH" w:eastAsia="en-CH"/>
              </w:rPr>
              <w:tab/>
            </w:r>
            <w:r w:rsidRPr="00785359">
              <w:rPr>
                <w:rStyle w:val="Hyperlink"/>
                <w:b/>
                <w:bCs/>
                <w:noProof/>
                <w:lang w:val="en-US"/>
              </w:rPr>
              <w:t>Data Flow</w:t>
            </w:r>
            <w:r>
              <w:rPr>
                <w:noProof/>
                <w:webHidden/>
              </w:rPr>
              <w:tab/>
            </w:r>
            <w:r>
              <w:rPr>
                <w:noProof/>
                <w:webHidden/>
              </w:rPr>
              <w:fldChar w:fldCharType="begin"/>
            </w:r>
            <w:r>
              <w:rPr>
                <w:noProof/>
                <w:webHidden/>
              </w:rPr>
              <w:instrText xml:space="preserve"> PAGEREF _Toc202283506 \h </w:instrText>
            </w:r>
            <w:r>
              <w:rPr>
                <w:noProof/>
                <w:webHidden/>
              </w:rPr>
            </w:r>
            <w:r>
              <w:rPr>
                <w:noProof/>
                <w:webHidden/>
              </w:rPr>
              <w:fldChar w:fldCharType="separate"/>
            </w:r>
            <w:r w:rsidR="00760BDE">
              <w:rPr>
                <w:noProof/>
                <w:webHidden/>
              </w:rPr>
              <w:t>16</w:t>
            </w:r>
            <w:r>
              <w:rPr>
                <w:noProof/>
                <w:webHidden/>
              </w:rPr>
              <w:fldChar w:fldCharType="end"/>
            </w:r>
          </w:hyperlink>
        </w:p>
        <w:p w14:paraId="37078336" w14:textId="271E97EF"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7" w:history="1">
            <w:r w:rsidRPr="00785359">
              <w:rPr>
                <w:rStyle w:val="Hyperlink"/>
                <w:b/>
                <w:bCs/>
                <w:noProof/>
                <w:lang w:val="en-US"/>
              </w:rPr>
              <w:t>7.</w:t>
            </w:r>
            <w:r>
              <w:rPr>
                <w:rFonts w:asciiTheme="minorHAnsi" w:eastAsiaTheme="minorEastAsia" w:hAnsiTheme="minorHAnsi" w:cstheme="minorBidi"/>
                <w:noProof/>
                <w:color w:val="auto"/>
                <w:sz w:val="24"/>
                <w:lang w:val="en-CH" w:eastAsia="en-CH"/>
              </w:rPr>
              <w:tab/>
            </w:r>
            <w:r w:rsidRPr="00785359">
              <w:rPr>
                <w:rStyle w:val="Hyperlink"/>
                <w:b/>
                <w:bCs/>
                <w:noProof/>
                <w:lang w:val="en-US"/>
              </w:rPr>
              <w:t>Data Model</w:t>
            </w:r>
            <w:r>
              <w:rPr>
                <w:noProof/>
                <w:webHidden/>
              </w:rPr>
              <w:tab/>
            </w:r>
            <w:r>
              <w:rPr>
                <w:noProof/>
                <w:webHidden/>
              </w:rPr>
              <w:fldChar w:fldCharType="begin"/>
            </w:r>
            <w:r>
              <w:rPr>
                <w:noProof/>
                <w:webHidden/>
              </w:rPr>
              <w:instrText xml:space="preserve"> PAGEREF _Toc202283507 \h </w:instrText>
            </w:r>
            <w:r>
              <w:rPr>
                <w:noProof/>
                <w:webHidden/>
              </w:rPr>
            </w:r>
            <w:r>
              <w:rPr>
                <w:noProof/>
                <w:webHidden/>
              </w:rPr>
              <w:fldChar w:fldCharType="separate"/>
            </w:r>
            <w:r w:rsidR="00760BDE">
              <w:rPr>
                <w:noProof/>
                <w:webHidden/>
              </w:rPr>
              <w:t>18</w:t>
            </w:r>
            <w:r>
              <w:rPr>
                <w:noProof/>
                <w:webHidden/>
              </w:rPr>
              <w:fldChar w:fldCharType="end"/>
            </w:r>
          </w:hyperlink>
        </w:p>
        <w:p w14:paraId="36417A72" w14:textId="2861F585"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8" w:history="1">
            <w:r w:rsidRPr="00785359">
              <w:rPr>
                <w:rStyle w:val="Hyperlink"/>
                <w:b/>
                <w:bCs/>
                <w:noProof/>
                <w:lang w:val="en-US"/>
              </w:rPr>
              <w:t>8.</w:t>
            </w:r>
            <w:r>
              <w:rPr>
                <w:rFonts w:asciiTheme="minorHAnsi" w:eastAsiaTheme="minorEastAsia" w:hAnsiTheme="minorHAnsi" w:cstheme="minorBidi"/>
                <w:noProof/>
                <w:color w:val="auto"/>
                <w:sz w:val="24"/>
                <w:lang w:val="en-CH" w:eastAsia="en-CH"/>
              </w:rPr>
              <w:tab/>
            </w:r>
            <w:r w:rsidRPr="00785359">
              <w:rPr>
                <w:rStyle w:val="Hyperlink"/>
                <w:b/>
                <w:bCs/>
                <w:noProof/>
                <w:lang w:val="en-GB"/>
              </w:rPr>
              <w:t>ML Predictive Model for Chute Congestion (Random Forest)</w:t>
            </w:r>
            <w:r>
              <w:rPr>
                <w:noProof/>
                <w:webHidden/>
              </w:rPr>
              <w:tab/>
            </w:r>
            <w:r>
              <w:rPr>
                <w:noProof/>
                <w:webHidden/>
              </w:rPr>
              <w:fldChar w:fldCharType="begin"/>
            </w:r>
            <w:r>
              <w:rPr>
                <w:noProof/>
                <w:webHidden/>
              </w:rPr>
              <w:instrText xml:space="preserve"> PAGEREF _Toc202283508 \h </w:instrText>
            </w:r>
            <w:r>
              <w:rPr>
                <w:noProof/>
                <w:webHidden/>
              </w:rPr>
            </w:r>
            <w:r>
              <w:rPr>
                <w:noProof/>
                <w:webHidden/>
              </w:rPr>
              <w:fldChar w:fldCharType="separate"/>
            </w:r>
            <w:r w:rsidR="00760BDE">
              <w:rPr>
                <w:noProof/>
                <w:webHidden/>
              </w:rPr>
              <w:t>20</w:t>
            </w:r>
            <w:r>
              <w:rPr>
                <w:noProof/>
                <w:webHidden/>
              </w:rPr>
              <w:fldChar w:fldCharType="end"/>
            </w:r>
          </w:hyperlink>
        </w:p>
        <w:p w14:paraId="09033A5D" w14:textId="2478E096" w:rsidR="005F0E07" w:rsidRDefault="005F0E07">
          <w:pPr>
            <w:pStyle w:val="TOC1"/>
            <w:tabs>
              <w:tab w:val="left" w:pos="480"/>
              <w:tab w:val="right" w:pos="9410"/>
            </w:tabs>
            <w:rPr>
              <w:rFonts w:asciiTheme="minorHAnsi" w:eastAsiaTheme="minorEastAsia" w:hAnsiTheme="minorHAnsi" w:cstheme="minorBidi"/>
              <w:noProof/>
              <w:color w:val="auto"/>
              <w:sz w:val="24"/>
              <w:lang w:val="en-CH" w:eastAsia="en-CH"/>
            </w:rPr>
          </w:pPr>
          <w:hyperlink w:anchor="_Toc202283509" w:history="1">
            <w:r w:rsidRPr="00785359">
              <w:rPr>
                <w:rStyle w:val="Hyperlink"/>
                <w:b/>
                <w:bCs/>
                <w:noProof/>
                <w:lang w:val="en-US"/>
              </w:rPr>
              <w:t>9.</w:t>
            </w:r>
            <w:r>
              <w:rPr>
                <w:rFonts w:asciiTheme="minorHAnsi" w:eastAsiaTheme="minorEastAsia" w:hAnsiTheme="minorHAnsi" w:cstheme="minorBidi"/>
                <w:noProof/>
                <w:color w:val="auto"/>
                <w:sz w:val="24"/>
                <w:lang w:val="en-CH" w:eastAsia="en-CH"/>
              </w:rPr>
              <w:tab/>
            </w:r>
            <w:r w:rsidRPr="00785359">
              <w:rPr>
                <w:rStyle w:val="Hyperlink"/>
                <w:b/>
                <w:bCs/>
                <w:noProof/>
                <w:lang w:val="en-GB"/>
              </w:rPr>
              <w:t>LSTM Deep Learning Approach for Predicting Sorting Center Performance Issues</w:t>
            </w:r>
            <w:r>
              <w:rPr>
                <w:noProof/>
                <w:webHidden/>
              </w:rPr>
              <w:tab/>
            </w:r>
            <w:r>
              <w:rPr>
                <w:noProof/>
                <w:webHidden/>
              </w:rPr>
              <w:fldChar w:fldCharType="begin"/>
            </w:r>
            <w:r>
              <w:rPr>
                <w:noProof/>
                <w:webHidden/>
              </w:rPr>
              <w:instrText xml:space="preserve"> PAGEREF _Toc202283509 \h </w:instrText>
            </w:r>
            <w:r>
              <w:rPr>
                <w:noProof/>
                <w:webHidden/>
              </w:rPr>
            </w:r>
            <w:r>
              <w:rPr>
                <w:noProof/>
                <w:webHidden/>
              </w:rPr>
              <w:fldChar w:fldCharType="separate"/>
            </w:r>
            <w:r w:rsidR="00760BDE">
              <w:rPr>
                <w:noProof/>
                <w:webHidden/>
              </w:rPr>
              <w:t>23</w:t>
            </w:r>
            <w:r>
              <w:rPr>
                <w:noProof/>
                <w:webHidden/>
              </w:rPr>
              <w:fldChar w:fldCharType="end"/>
            </w:r>
          </w:hyperlink>
        </w:p>
        <w:p w14:paraId="5BE2B82F" w14:textId="3278D78A" w:rsidR="005F0E07" w:rsidRDefault="005F0E07">
          <w:pPr>
            <w:pStyle w:val="TOC1"/>
            <w:tabs>
              <w:tab w:val="left" w:pos="720"/>
              <w:tab w:val="right" w:pos="9410"/>
            </w:tabs>
            <w:rPr>
              <w:rFonts w:asciiTheme="minorHAnsi" w:eastAsiaTheme="minorEastAsia" w:hAnsiTheme="minorHAnsi" w:cstheme="minorBidi"/>
              <w:noProof/>
              <w:color w:val="auto"/>
              <w:sz w:val="24"/>
              <w:lang w:val="en-CH" w:eastAsia="en-CH"/>
            </w:rPr>
          </w:pPr>
          <w:hyperlink w:anchor="_Toc202283510" w:history="1">
            <w:r w:rsidRPr="00785359">
              <w:rPr>
                <w:rStyle w:val="Hyperlink"/>
                <w:b/>
                <w:bCs/>
                <w:noProof/>
                <w:lang w:val="en-US"/>
              </w:rPr>
              <w:t>10.</w:t>
            </w:r>
            <w:r>
              <w:rPr>
                <w:rFonts w:asciiTheme="minorHAnsi" w:eastAsiaTheme="minorEastAsia" w:hAnsiTheme="minorHAnsi" w:cstheme="minorBidi"/>
                <w:noProof/>
                <w:color w:val="auto"/>
                <w:sz w:val="24"/>
                <w:lang w:val="en-CH" w:eastAsia="en-CH"/>
              </w:rPr>
              <w:tab/>
            </w:r>
            <w:r w:rsidRPr="00785359">
              <w:rPr>
                <w:rStyle w:val="Hyperlink"/>
                <w:b/>
                <w:bCs/>
                <w:noProof/>
                <w:lang w:val="en-GB"/>
              </w:rPr>
              <w:t>Reinforcement Learning (RL) for Dynamic Chute Allocation</w:t>
            </w:r>
            <w:r>
              <w:rPr>
                <w:noProof/>
                <w:webHidden/>
              </w:rPr>
              <w:tab/>
            </w:r>
            <w:r>
              <w:rPr>
                <w:noProof/>
                <w:webHidden/>
              </w:rPr>
              <w:fldChar w:fldCharType="begin"/>
            </w:r>
            <w:r>
              <w:rPr>
                <w:noProof/>
                <w:webHidden/>
              </w:rPr>
              <w:instrText xml:space="preserve"> PAGEREF _Toc202283510 \h </w:instrText>
            </w:r>
            <w:r>
              <w:rPr>
                <w:noProof/>
                <w:webHidden/>
              </w:rPr>
            </w:r>
            <w:r>
              <w:rPr>
                <w:noProof/>
                <w:webHidden/>
              </w:rPr>
              <w:fldChar w:fldCharType="separate"/>
            </w:r>
            <w:r w:rsidR="00760BDE">
              <w:rPr>
                <w:noProof/>
                <w:webHidden/>
              </w:rPr>
              <w:t>28</w:t>
            </w:r>
            <w:r>
              <w:rPr>
                <w:noProof/>
                <w:webHidden/>
              </w:rPr>
              <w:fldChar w:fldCharType="end"/>
            </w:r>
          </w:hyperlink>
        </w:p>
        <w:p w14:paraId="23C0B7F8" w14:textId="2F5C8F45" w:rsidR="005F0E07" w:rsidRDefault="005F0E07">
          <w:pPr>
            <w:pStyle w:val="TOC1"/>
            <w:tabs>
              <w:tab w:val="left" w:pos="720"/>
              <w:tab w:val="right" w:pos="9410"/>
            </w:tabs>
            <w:rPr>
              <w:rFonts w:asciiTheme="minorHAnsi" w:eastAsiaTheme="minorEastAsia" w:hAnsiTheme="minorHAnsi" w:cstheme="minorBidi"/>
              <w:noProof/>
              <w:color w:val="auto"/>
              <w:sz w:val="24"/>
              <w:lang w:val="en-CH" w:eastAsia="en-CH"/>
            </w:rPr>
          </w:pPr>
          <w:hyperlink w:anchor="_Toc202283511" w:history="1">
            <w:r w:rsidRPr="00785359">
              <w:rPr>
                <w:rStyle w:val="Hyperlink"/>
                <w:b/>
                <w:bCs/>
                <w:noProof/>
                <w:lang w:val="en-US"/>
              </w:rPr>
              <w:t>11.</w:t>
            </w:r>
            <w:r>
              <w:rPr>
                <w:rFonts w:asciiTheme="minorHAnsi" w:eastAsiaTheme="minorEastAsia" w:hAnsiTheme="minorHAnsi" w:cstheme="minorBidi"/>
                <w:noProof/>
                <w:color w:val="auto"/>
                <w:sz w:val="24"/>
                <w:lang w:val="en-CH" w:eastAsia="en-CH"/>
              </w:rPr>
              <w:tab/>
            </w:r>
            <w:r w:rsidRPr="00785359">
              <w:rPr>
                <w:rStyle w:val="Hyperlink"/>
                <w:b/>
                <w:bCs/>
                <w:noProof/>
                <w:lang w:val="en-US"/>
              </w:rPr>
              <w:t>Results Discussion</w:t>
            </w:r>
            <w:r>
              <w:rPr>
                <w:noProof/>
                <w:webHidden/>
              </w:rPr>
              <w:tab/>
            </w:r>
            <w:r>
              <w:rPr>
                <w:noProof/>
                <w:webHidden/>
              </w:rPr>
              <w:fldChar w:fldCharType="begin"/>
            </w:r>
            <w:r>
              <w:rPr>
                <w:noProof/>
                <w:webHidden/>
              </w:rPr>
              <w:instrText xml:space="preserve"> PAGEREF _Toc202283511 \h </w:instrText>
            </w:r>
            <w:r>
              <w:rPr>
                <w:noProof/>
                <w:webHidden/>
              </w:rPr>
            </w:r>
            <w:r>
              <w:rPr>
                <w:noProof/>
                <w:webHidden/>
              </w:rPr>
              <w:fldChar w:fldCharType="separate"/>
            </w:r>
            <w:r w:rsidR="00760BDE">
              <w:rPr>
                <w:noProof/>
                <w:webHidden/>
              </w:rPr>
              <w:t>32</w:t>
            </w:r>
            <w:r>
              <w:rPr>
                <w:noProof/>
                <w:webHidden/>
              </w:rPr>
              <w:fldChar w:fldCharType="end"/>
            </w:r>
          </w:hyperlink>
        </w:p>
        <w:p w14:paraId="335E7737" w14:textId="19549475" w:rsidR="005F0E07" w:rsidRDefault="005F0E07">
          <w:pPr>
            <w:pStyle w:val="TOC1"/>
            <w:tabs>
              <w:tab w:val="left" w:pos="720"/>
              <w:tab w:val="right" w:pos="9410"/>
            </w:tabs>
            <w:rPr>
              <w:rFonts w:asciiTheme="minorHAnsi" w:eastAsiaTheme="minorEastAsia" w:hAnsiTheme="minorHAnsi" w:cstheme="minorBidi"/>
              <w:noProof/>
              <w:color w:val="auto"/>
              <w:sz w:val="24"/>
              <w:lang w:val="en-CH" w:eastAsia="en-CH"/>
            </w:rPr>
          </w:pPr>
          <w:hyperlink w:anchor="_Toc202283512" w:history="1">
            <w:r w:rsidRPr="00785359">
              <w:rPr>
                <w:rStyle w:val="Hyperlink"/>
                <w:b/>
                <w:bCs/>
                <w:noProof/>
                <w:lang w:val="en-US"/>
              </w:rPr>
              <w:t>12.</w:t>
            </w:r>
            <w:r>
              <w:rPr>
                <w:rFonts w:asciiTheme="minorHAnsi" w:eastAsiaTheme="minorEastAsia" w:hAnsiTheme="minorHAnsi" w:cstheme="minorBidi"/>
                <w:noProof/>
                <w:color w:val="auto"/>
                <w:sz w:val="24"/>
                <w:lang w:val="en-CH" w:eastAsia="en-CH"/>
              </w:rPr>
              <w:tab/>
            </w:r>
            <w:r w:rsidRPr="00785359">
              <w:rPr>
                <w:rStyle w:val="Hyperlink"/>
                <w:b/>
                <w:bCs/>
                <w:noProof/>
                <w:lang w:val="en-US"/>
              </w:rPr>
              <w:t>Conclusion and Outlook</w:t>
            </w:r>
            <w:r>
              <w:rPr>
                <w:noProof/>
                <w:webHidden/>
              </w:rPr>
              <w:tab/>
            </w:r>
            <w:r>
              <w:rPr>
                <w:noProof/>
                <w:webHidden/>
              </w:rPr>
              <w:fldChar w:fldCharType="begin"/>
            </w:r>
            <w:r>
              <w:rPr>
                <w:noProof/>
                <w:webHidden/>
              </w:rPr>
              <w:instrText xml:space="preserve"> PAGEREF _Toc202283512 \h </w:instrText>
            </w:r>
            <w:r>
              <w:rPr>
                <w:noProof/>
                <w:webHidden/>
              </w:rPr>
            </w:r>
            <w:r>
              <w:rPr>
                <w:noProof/>
                <w:webHidden/>
              </w:rPr>
              <w:fldChar w:fldCharType="separate"/>
            </w:r>
            <w:r w:rsidR="00760BDE">
              <w:rPr>
                <w:noProof/>
                <w:webHidden/>
              </w:rPr>
              <w:t>32</w:t>
            </w:r>
            <w:r>
              <w:rPr>
                <w:noProof/>
                <w:webHidden/>
              </w:rPr>
              <w:fldChar w:fldCharType="end"/>
            </w:r>
          </w:hyperlink>
        </w:p>
        <w:p w14:paraId="1817F50B" w14:textId="4A1055D1"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2283501"/>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514CD6">
      <w:pPr>
        <w:pStyle w:val="ListParagraph"/>
        <w:numPr>
          <w:ilvl w:val="1"/>
          <w:numId w:val="6"/>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14CD6">
      <w:pPr>
        <w:pStyle w:val="ListParagraph"/>
        <w:numPr>
          <w:ilvl w:val="1"/>
          <w:numId w:val="6"/>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14CD6">
      <w:pPr>
        <w:pStyle w:val="ListParagraph"/>
        <w:numPr>
          <w:ilvl w:val="1"/>
          <w:numId w:val="6"/>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14CD6">
      <w:pPr>
        <w:pStyle w:val="ListParagraph"/>
        <w:numPr>
          <w:ilvl w:val="1"/>
          <w:numId w:val="6"/>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2283502"/>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514CD6">
      <w:pPr>
        <w:pStyle w:val="ListParagraph"/>
        <w:numPr>
          <w:ilvl w:val="0"/>
          <w:numId w:val="23"/>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514CD6">
      <w:pPr>
        <w:pStyle w:val="ListParagraph"/>
        <w:numPr>
          <w:ilvl w:val="0"/>
          <w:numId w:val="23"/>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514CD6">
      <w:pPr>
        <w:pStyle w:val="ListParagraph"/>
        <w:numPr>
          <w:ilvl w:val="0"/>
          <w:numId w:val="23"/>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514CD6">
      <w:pPr>
        <w:pStyle w:val="ListParagraph"/>
        <w:numPr>
          <w:ilvl w:val="0"/>
          <w:numId w:val="23"/>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514CD6">
      <w:pPr>
        <w:pStyle w:val="ListParagraph"/>
        <w:numPr>
          <w:ilvl w:val="0"/>
          <w:numId w:val="23"/>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proofErr w:type="gramStart"/>
      <w:r w:rsidRPr="00814CDC">
        <w:rPr>
          <w:b/>
          <w:bCs/>
          <w:szCs w:val="20"/>
          <w:lang w:val="en-GB"/>
        </w:rPr>
        <w:t>PyTorch</w:t>
      </w:r>
      <w:proofErr w:type="spellEnd"/>
      <w:r w:rsidR="00DD3119" w:rsidRPr="00CD222A">
        <w:rPr>
          <w:b/>
          <w:bCs/>
          <w:szCs w:val="20"/>
          <w:lang w:val="en-GB"/>
        </w:rPr>
        <w:t xml:space="preserve"> :</w:t>
      </w:r>
      <w:proofErr w:type="gramEnd"/>
      <w:r w:rsidR="00DD3119" w:rsidRPr="00CD222A">
        <w:rPr>
          <w:b/>
          <w:bCs/>
          <w:szCs w:val="20"/>
          <w:lang w:val="en-GB"/>
        </w:rPr>
        <w:t xml:space="preserve">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proofErr w:type="gramStart"/>
      <w:r w:rsidRPr="00814CDC">
        <w:rPr>
          <w:szCs w:val="20"/>
          <w:lang w:val="en-GB"/>
        </w:rPr>
        <w:t>torch.nn</w:t>
      </w:r>
      <w:proofErr w:type="spellEnd"/>
      <w:proofErr w:type="gramEnd"/>
      <w:r w:rsidRPr="00814CDC">
        <w:rPr>
          <w:szCs w:val="20"/>
          <w:lang w:val="en-GB"/>
        </w:rPr>
        <w:t xml:space="preserve"> – for defining neural networks (e.g., LSTM, MLP)</w:t>
      </w:r>
      <w:r w:rsidR="00CD222A" w:rsidRPr="00CD222A">
        <w:rPr>
          <w:szCs w:val="20"/>
          <w:lang w:val="en-GB"/>
        </w:rPr>
        <w:t xml:space="preserve"> and </w:t>
      </w:r>
      <w:proofErr w:type="spellStart"/>
      <w:proofErr w:type="gramStart"/>
      <w:r w:rsidRPr="00814CDC">
        <w:rPr>
          <w:szCs w:val="20"/>
          <w:lang w:val="en-GB"/>
        </w:rPr>
        <w:t>torch.utils</w:t>
      </w:r>
      <w:proofErr w:type="gramEnd"/>
      <w:r w:rsidRPr="00814CDC">
        <w:rPr>
          <w:szCs w:val="20"/>
          <w:lang w:val="en-GB"/>
        </w:rPr>
        <w:t>.data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1"/>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2"/>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2283503"/>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w:t>
      </w:r>
      <w:proofErr w:type="gramStart"/>
      <w:r w:rsidRPr="00CA6449">
        <w:t>n grams</w:t>
      </w:r>
      <w:proofErr w:type="gramEnd"/>
      <w:r w:rsidRPr="00CA6449">
        <w:t>)</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 xml:space="preserve">Sorting center </w:t>
      </w:r>
      <w:proofErr w:type="gramStart"/>
      <w:r w:rsidRPr="00CA6449">
        <w:rPr>
          <w:b/>
          <w:bCs/>
        </w:rPr>
        <w:t>Number</w:t>
      </w:r>
      <w:r w:rsidRPr="00CA6449">
        <w:t xml:space="preserve"> </w:t>
      </w:r>
      <w:r w:rsidR="009C0872" w:rsidRPr="00CA6449">
        <w:t xml:space="preserve"> </w:t>
      </w:r>
      <w:proofErr w:type="spellStart"/>
      <w:r w:rsidR="0093690A" w:rsidRPr="00CA6449">
        <w:t>CODS</w:t>
      </w:r>
      <w:proofErr w:type="gramEnd"/>
      <w:r w:rsidR="0093690A" w:rsidRPr="00CA6449">
        <w:t>_ZENT_NR_x</w:t>
      </w:r>
      <w:proofErr w:type="spellEnd"/>
      <w:r w:rsidR="0093690A" w:rsidRPr="00CA6449">
        <w:t xml:space="preserve">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67D8DA2" w14:textId="4634AFED" w:rsidR="00CF27A9" w:rsidRPr="003A22B2" w:rsidRDefault="0009420D"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Sample Data Example</w:t>
      </w:r>
    </w:p>
    <w:p w14:paraId="001D5D08" w14:textId="33293BA0" w:rsidR="00CF27A9" w:rsidRPr="00CA6449" w:rsidRDefault="00CF27A9" w:rsidP="00181785">
      <w:pPr>
        <w:spacing w:after="195" w:line="259" w:lineRule="auto"/>
        <w:ind w:left="-1" w:right="0" w:firstLine="0"/>
        <w:rPr>
          <w:b/>
          <w:bCs/>
        </w:rPr>
      </w:pPr>
    </w:p>
    <w:p w14:paraId="4B07A0A9" w14:textId="6A86C0AD" w:rsidR="00CB7C02" w:rsidRDefault="00DE3447" w:rsidP="00AF6599">
      <w:pPr>
        <w:spacing w:after="195" w:line="259" w:lineRule="auto"/>
        <w:ind w:right="0"/>
        <w:rPr>
          <w:b/>
          <w:bCs/>
        </w:rPr>
      </w:pPr>
      <w:r w:rsidRPr="00A80BC1">
        <w:rPr>
          <w:noProof/>
        </w:rPr>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3"/>
                    <a:stretch>
                      <a:fillRect/>
                    </a:stretch>
                  </pic:blipFill>
                  <pic:spPr>
                    <a:xfrm>
                      <a:off x="0" y="0"/>
                      <a:ext cx="5661067" cy="2220556"/>
                    </a:xfrm>
                    <a:prstGeom prst="rect">
                      <a:avLst/>
                    </a:prstGeom>
                  </pic:spPr>
                </pic:pic>
              </a:graphicData>
            </a:graphic>
          </wp:inline>
        </w:drawing>
      </w:r>
    </w:p>
    <w:p w14:paraId="0C74C933"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Required Metadata</w:t>
      </w:r>
    </w:p>
    <w:p w14:paraId="24039788" w14:textId="77777777" w:rsidR="009E2781" w:rsidRPr="00CA6449" w:rsidRDefault="009E2781" w:rsidP="009E2781">
      <w:pPr>
        <w:spacing w:after="195" w:line="259" w:lineRule="auto"/>
        <w:ind w:left="720" w:right="0" w:firstLine="0"/>
      </w:pPr>
      <w:r w:rsidRPr="00CA6449">
        <w:lastRenderedPageBreak/>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F5CACD4"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106848AE" w14:textId="2DBBEECF" w:rsidR="00012746" w:rsidRDefault="00012746">
      <w:pPr>
        <w:spacing w:after="160" w:line="278" w:lineRule="auto"/>
        <w:ind w:left="0" w:right="0" w:firstLine="0"/>
      </w:pPr>
      <w:r>
        <w:br w:type="page"/>
      </w:r>
    </w:p>
    <w:p w14:paraId="52FC496E" w14:textId="30091DAF" w:rsidR="0009420D" w:rsidRDefault="00293D2A" w:rsidP="00514CD6">
      <w:pPr>
        <w:pStyle w:val="Heading1"/>
        <w:numPr>
          <w:ilvl w:val="0"/>
          <w:numId w:val="6"/>
        </w:numPr>
        <w:rPr>
          <w:b/>
          <w:bCs/>
          <w:szCs w:val="28"/>
          <w:lang w:val="en-GB"/>
        </w:rPr>
      </w:pPr>
      <w:bookmarkStart w:id="5" w:name="_Toc202283504"/>
      <w:r w:rsidRPr="007F2780">
        <w:rPr>
          <w:b/>
          <w:bCs/>
          <w:szCs w:val="28"/>
          <w:lang w:val="en-GB"/>
        </w:rPr>
        <w:lastRenderedPageBreak/>
        <w:t>Exploratory data analysis (</w:t>
      </w:r>
      <w:r w:rsidRPr="00CA6449">
        <w:rPr>
          <w:b/>
          <w:bCs/>
          <w:szCs w:val="28"/>
          <w:lang w:val="en-US"/>
        </w:rPr>
        <w:t>Statistical Descriptive Analysis</w:t>
      </w:r>
      <w:r w:rsidRPr="007F2780">
        <w:rPr>
          <w:b/>
          <w:bCs/>
          <w:szCs w:val="28"/>
          <w:lang w:val="en-GB"/>
        </w:rPr>
        <w:t>)</w:t>
      </w:r>
      <w:bookmarkEnd w:id="5"/>
    </w:p>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 xml:space="preserve">The correlation between specific shipments or packages and performance bottlenecks will be analyzed to determine if certain supplier lots arriving at the center are contributing to the overutilization of </w:t>
      </w:r>
      <w:proofErr w:type="gramStart"/>
      <w:r w:rsidRPr="00CA6449">
        <w:rPr>
          <w:szCs w:val="20"/>
        </w:rPr>
        <w:t>particular chutes</w:t>
      </w:r>
      <w:proofErr w:type="gramEnd"/>
      <w:r w:rsidRPr="00CA6449">
        <w:rPr>
          <w:szCs w:val="20"/>
        </w:rPr>
        <w:t>.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4"/>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5"/>
                    <a:stretch>
                      <a:fillRect/>
                    </a:stretch>
                  </pic:blipFill>
                  <pic:spPr>
                    <a:xfrm>
                      <a:off x="0" y="0"/>
                      <a:ext cx="2695575" cy="2398260"/>
                    </a:xfrm>
                    <a:prstGeom prst="rect">
                      <a:avLst/>
                    </a:prstGeom>
                  </pic:spPr>
                </pic:pic>
              </a:graphicData>
            </a:graphic>
          </wp:inline>
        </w:drawing>
      </w:r>
    </w:p>
    <w:p w14:paraId="20775F73" w14:textId="4D9DA0A8" w:rsidR="00012746" w:rsidRDefault="00012746" w:rsidP="00012746">
      <w:pPr>
        <w:spacing w:after="160" w:line="278" w:lineRule="auto"/>
        <w:ind w:left="0" w:right="0" w:firstLine="0"/>
        <w:rPr>
          <w:noProof/>
          <w:lang w:val="en-CH"/>
        </w:rPr>
      </w:pPr>
      <w:r w:rsidRPr="00012746">
        <w:rPr>
          <w:b/>
          <w:bCs/>
          <w:noProof/>
          <w:lang w:val="en-CH"/>
        </w:rPr>
        <w:t>(Scatter Plot)</w:t>
      </w:r>
      <w:r>
        <w:rPr>
          <w:b/>
          <w:bCs/>
          <w:noProof/>
          <w:lang w:val="en-CH"/>
        </w:rPr>
        <w:t xml:space="preserve"> &amp; </w:t>
      </w:r>
      <w:r w:rsidRPr="00012746">
        <w:rPr>
          <w:b/>
          <w:bCs/>
          <w:noProof/>
          <w:lang w:val="en-CH"/>
        </w:rPr>
        <w:t>(Correlation Heatmap):</w:t>
      </w:r>
      <w:r w:rsidRPr="00012746">
        <w:rPr>
          <w:noProof/>
          <w:lang w:val="en-CH"/>
        </w:rPr>
        <w:br/>
        <w:t>There is a positive correlation between total package dimensions and weight, with larger parcels generally weighing more, but a substantial spread indicates other factors also influence package weight.</w:t>
      </w:r>
    </w:p>
    <w:p w14:paraId="3AE2BB25" w14:textId="75964238" w:rsidR="00012746" w:rsidRPr="00012746" w:rsidRDefault="00012746" w:rsidP="00012746">
      <w:pPr>
        <w:spacing w:after="160" w:line="278" w:lineRule="auto"/>
        <w:ind w:left="0" w:right="0" w:firstLine="0"/>
        <w:rPr>
          <w:noProof/>
          <w:lang w:val="en-CH"/>
        </w:rPr>
      </w:pPr>
      <w:r w:rsidRPr="00012746">
        <w:rPr>
          <w:noProof/>
          <w:lang w:val="en-CH"/>
        </w:rPr>
        <w:t>The heatmap confirms that while dimensions and weight are strongly correlated, both have weak correlation with processing time, suggesting operational delays are not primarily driven by package size or weight.</w:t>
      </w:r>
    </w:p>
    <w:p w14:paraId="7E0A74EC" w14:textId="77777777" w:rsidR="00705D2F" w:rsidRPr="00012746" w:rsidRDefault="00705D2F">
      <w:pPr>
        <w:spacing w:after="160" w:line="278" w:lineRule="auto"/>
        <w:ind w:left="0" w:right="0" w:firstLine="0"/>
        <w:rPr>
          <w:noProof/>
          <w:lang w:val="en-CH"/>
        </w:rPr>
      </w:pPr>
    </w:p>
    <w:p w14:paraId="472A81FC" w14:textId="723474AC" w:rsidR="00705D2F"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6"/>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7"/>
                    <a:stretch>
                      <a:fillRect/>
                    </a:stretch>
                  </pic:blipFill>
                  <pic:spPr>
                    <a:xfrm>
                      <a:off x="0" y="0"/>
                      <a:ext cx="2810706" cy="1973475"/>
                    </a:xfrm>
                    <a:prstGeom prst="rect">
                      <a:avLst/>
                    </a:prstGeom>
                  </pic:spPr>
                </pic:pic>
              </a:graphicData>
            </a:graphic>
          </wp:inline>
        </w:drawing>
      </w:r>
      <w:r w:rsidR="00806B56" w:rsidRPr="00806B56">
        <w:rPr>
          <w:noProof/>
        </w:rPr>
        <w:t xml:space="preserve"> </w:t>
      </w:r>
    </w:p>
    <w:p w14:paraId="04536E2C" w14:textId="77777777" w:rsidR="00352FDE" w:rsidRPr="00352FDE" w:rsidRDefault="00352FDE" w:rsidP="00352FDE">
      <w:pPr>
        <w:spacing w:after="160" w:line="278" w:lineRule="auto"/>
        <w:ind w:left="0" w:right="0" w:firstLine="0"/>
        <w:rPr>
          <w:noProof/>
          <w:lang w:val="en-CH"/>
        </w:rPr>
      </w:pPr>
      <w:r w:rsidRPr="00352FDE">
        <w:rPr>
          <w:noProof/>
          <w:lang w:val="en-CH"/>
        </w:rPr>
        <w:t xml:space="preserve">  </w:t>
      </w:r>
      <w:r w:rsidRPr="00352FDE">
        <w:rPr>
          <w:b/>
          <w:bCs/>
          <w:noProof/>
          <w:lang w:val="en-CH"/>
        </w:rPr>
        <w:t>Histogram of CODS_DIM_SUM:</w:t>
      </w:r>
      <w:r w:rsidRPr="00352FDE">
        <w:rPr>
          <w:noProof/>
          <w:lang w:val="en-CH"/>
        </w:rPr>
        <w:br/>
        <w:t>This histogram illustrates the distribution of total package dimensions (sum of length, width, height) processed at the sorting center. The data is approximately normally distributed, with most parcels having dimensions between 500 and 1500 millimeters. This suggests a consistent range of parcel sizes handled by the system.</w:t>
      </w:r>
    </w:p>
    <w:p w14:paraId="0FB64669" w14:textId="77777777" w:rsidR="00352FDE" w:rsidRPr="00352FDE" w:rsidRDefault="00352FDE" w:rsidP="00352FDE">
      <w:pPr>
        <w:spacing w:after="160" w:line="278" w:lineRule="auto"/>
        <w:ind w:left="0" w:right="0" w:firstLine="0"/>
        <w:rPr>
          <w:noProof/>
          <w:lang w:val="en-CH"/>
        </w:rPr>
      </w:pPr>
      <w:r w:rsidRPr="00352FDE">
        <w:rPr>
          <w:noProof/>
          <w:lang w:val="en-CH"/>
        </w:rPr>
        <w:t xml:space="preserve">  </w:t>
      </w:r>
      <w:r w:rsidRPr="00352FDE">
        <w:rPr>
          <w:b/>
          <w:bCs/>
          <w:noProof/>
          <w:lang w:val="en-CH"/>
        </w:rPr>
        <w:t>Histogram of CODS_GEW:</w:t>
      </w:r>
      <w:r w:rsidRPr="00352FDE">
        <w:rPr>
          <w:noProof/>
          <w:lang w:val="en-CH"/>
        </w:rPr>
        <w:br/>
        <w:t>The shipment weight distribution is highly right-skewed, indicating that the majority of parcels are relatively lightweight (under 5000 grams), while a small number of packages are much heavier. These heavy outliers may require special handling and could contribute to processing delays.</w:t>
      </w:r>
    </w:p>
    <w:p w14:paraId="024E0432" w14:textId="1758DD32" w:rsidR="004B5359" w:rsidRDefault="00806B56">
      <w:pPr>
        <w:spacing w:after="160" w:line="278" w:lineRule="auto"/>
        <w:ind w:left="0" w:right="0" w:firstLine="0"/>
        <w:rPr>
          <w:noProof/>
        </w:rPr>
      </w:pPr>
      <w:r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18"/>
                    <a:stretch>
                      <a:fillRect/>
                    </a:stretch>
                  </pic:blipFill>
                  <pic:spPr>
                    <a:xfrm>
                      <a:off x="0" y="0"/>
                      <a:ext cx="2591869" cy="1859384"/>
                    </a:xfrm>
                    <a:prstGeom prst="rect">
                      <a:avLst/>
                    </a:prstGeom>
                  </pic:spPr>
                </pic:pic>
              </a:graphicData>
            </a:graphic>
          </wp:inline>
        </w:drawing>
      </w:r>
      <w:r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19"/>
                    <a:stretch>
                      <a:fillRect/>
                    </a:stretch>
                  </pic:blipFill>
                  <pic:spPr>
                    <a:xfrm>
                      <a:off x="0" y="0"/>
                      <a:ext cx="2591315" cy="1886325"/>
                    </a:xfrm>
                    <a:prstGeom prst="rect">
                      <a:avLst/>
                    </a:prstGeom>
                  </pic:spPr>
                </pic:pic>
              </a:graphicData>
            </a:graphic>
          </wp:inline>
        </w:drawing>
      </w:r>
    </w:p>
    <w:p w14:paraId="68D6675A" w14:textId="77777777" w:rsidR="00352FDE" w:rsidRPr="00352FDE" w:rsidRDefault="00352FDE" w:rsidP="00352FDE">
      <w:pPr>
        <w:spacing w:after="160" w:line="278" w:lineRule="auto"/>
        <w:ind w:left="0" w:right="0" w:firstLine="0"/>
        <w:rPr>
          <w:noProof/>
          <w:lang w:val="en-CH"/>
        </w:rPr>
      </w:pPr>
      <w:r w:rsidRPr="00352FDE">
        <w:rPr>
          <w:noProof/>
          <w:lang w:val="en-CH"/>
        </w:rPr>
        <w:t xml:space="preserve">  </w:t>
      </w:r>
      <w:r w:rsidRPr="00352FDE">
        <w:rPr>
          <w:b/>
          <w:bCs/>
          <w:noProof/>
          <w:lang w:val="en-CH"/>
        </w:rPr>
        <w:t>Histogram of PROCESSING_TIME_MINUTES:</w:t>
      </w:r>
      <w:r w:rsidRPr="00352FDE">
        <w:rPr>
          <w:noProof/>
          <w:lang w:val="en-CH"/>
        </w:rPr>
        <w:br/>
        <w:t>Most parcels are processed in less than 5 minutes, but there is a long tail of packages with significantly higher processing times. This skewed distribution highlights generally efficient operations but with occasional significant delays.</w:t>
      </w:r>
    </w:p>
    <w:p w14:paraId="0447D193" w14:textId="77777777" w:rsidR="00352FDE" w:rsidRPr="00352FDE" w:rsidRDefault="00352FDE" w:rsidP="00352FDE">
      <w:pPr>
        <w:spacing w:after="160" w:line="278" w:lineRule="auto"/>
        <w:ind w:left="0" w:right="0" w:firstLine="0"/>
        <w:rPr>
          <w:noProof/>
          <w:lang w:val="en-CH"/>
        </w:rPr>
      </w:pPr>
      <w:r w:rsidRPr="00352FDE">
        <w:rPr>
          <w:noProof/>
          <w:lang w:val="en-CH"/>
        </w:rPr>
        <w:t xml:space="preserve">  </w:t>
      </w:r>
      <w:r w:rsidRPr="00352FDE">
        <w:rPr>
          <w:b/>
          <w:bCs/>
          <w:noProof/>
          <w:lang w:val="en-CH"/>
        </w:rPr>
        <w:t>Histogram of MINUTE_COUNTER:</w:t>
      </w:r>
      <w:r w:rsidRPr="00352FDE">
        <w:rPr>
          <w:noProof/>
          <w:lang w:val="en-CH"/>
        </w:rPr>
        <w:br/>
        <w:t>This plot shows the distribution of processing times across different minute intervals, revealing periodic spikes that may correspond to operational schedules, batch arrivals, or system resets within the sorting center.</w:t>
      </w:r>
    </w:p>
    <w:p w14:paraId="6AA8E9B4" w14:textId="77777777" w:rsidR="00352FDE" w:rsidRPr="00352FDE" w:rsidRDefault="00352FDE">
      <w:pPr>
        <w:spacing w:after="160" w:line="278" w:lineRule="auto"/>
        <w:ind w:left="0" w:right="0" w:firstLine="0"/>
        <w:rPr>
          <w:noProof/>
          <w:lang w:val="en-CH"/>
        </w:rPr>
      </w:pPr>
    </w:p>
    <w:p w14:paraId="07F049D7" w14:textId="77777777" w:rsidR="00D12966" w:rsidRDefault="00556DC5">
      <w:pPr>
        <w:spacing w:after="160" w:line="278" w:lineRule="auto"/>
        <w:ind w:left="0" w:right="0" w:firstLine="0"/>
      </w:pPr>
      <w:r w:rsidRPr="00556DC5">
        <w:rPr>
          <w:noProof/>
        </w:rPr>
        <w:lastRenderedPageBreak/>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0"/>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1"/>
                    <a:stretch>
                      <a:fillRect/>
                    </a:stretch>
                  </pic:blipFill>
                  <pic:spPr>
                    <a:xfrm>
                      <a:off x="0" y="0"/>
                      <a:ext cx="2674659" cy="1710703"/>
                    </a:xfrm>
                    <a:prstGeom prst="rect">
                      <a:avLst/>
                    </a:prstGeom>
                  </pic:spPr>
                </pic:pic>
              </a:graphicData>
            </a:graphic>
          </wp:inline>
        </w:drawing>
      </w:r>
    </w:p>
    <w:p w14:paraId="7692FE20" w14:textId="77777777" w:rsidR="00352FDE" w:rsidRPr="00352FDE" w:rsidRDefault="00352FDE" w:rsidP="00352FDE">
      <w:pPr>
        <w:spacing w:after="160" w:line="278" w:lineRule="auto"/>
        <w:ind w:left="360" w:right="0" w:firstLine="0"/>
        <w:rPr>
          <w:lang w:val="en-CH"/>
        </w:rPr>
      </w:pPr>
      <w:r w:rsidRPr="00352FDE">
        <w:rPr>
          <w:b/>
          <w:bCs/>
          <w:lang w:val="en-CH"/>
        </w:rPr>
        <w:t>Boxplot: CODS_GEW vs. SORTING_PERF_ISSUE:</w:t>
      </w:r>
      <w:r w:rsidRPr="00352FDE">
        <w:rPr>
          <w:lang w:val="en-CH"/>
        </w:rPr>
        <w:br/>
        <w:t>This boxplot compares package weights for shipments with and without sorting performance issues. There is a slight tendency for heavier packages to be associated with performance issues, though the effect appears marginal and most weights cluster below 5,000 grams.</w:t>
      </w:r>
    </w:p>
    <w:p w14:paraId="002C08FD" w14:textId="77777777" w:rsidR="00352FDE" w:rsidRPr="00352FDE" w:rsidRDefault="00352FDE" w:rsidP="00352FDE">
      <w:pPr>
        <w:spacing w:after="160" w:line="278" w:lineRule="auto"/>
        <w:ind w:left="360" w:right="0" w:firstLine="0"/>
        <w:rPr>
          <w:lang w:val="en-CH"/>
        </w:rPr>
      </w:pPr>
      <w:r w:rsidRPr="00352FDE">
        <w:rPr>
          <w:b/>
          <w:bCs/>
          <w:lang w:val="en-CH"/>
        </w:rPr>
        <w:t>Boxplot: CODS_DIM_SUM vs. SORTING_PERF_ISSUE:</w:t>
      </w:r>
      <w:r w:rsidRPr="00352FDE">
        <w:rPr>
          <w:lang w:val="en-CH"/>
        </w:rPr>
        <w:br/>
        <w:t>Here, the sum of package dimensions is compared for problematic vs. non-problematic shipments. The distributions are similar, indicating that package size alone does not strongly predict sorting issues.</w:t>
      </w:r>
    </w:p>
    <w:p w14:paraId="461E559A" w14:textId="77777777" w:rsidR="00352FDE" w:rsidRDefault="00D12966">
      <w:pPr>
        <w:spacing w:after="160" w:line="278" w:lineRule="auto"/>
        <w:ind w:left="0" w:right="0" w:firstLine="0"/>
        <w:rPr>
          <w:noProof/>
        </w:rPr>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2"/>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3"/>
                    <a:stretch>
                      <a:fillRect/>
                    </a:stretch>
                  </pic:blipFill>
                  <pic:spPr>
                    <a:xfrm>
                      <a:off x="0" y="0"/>
                      <a:ext cx="2445152" cy="1597395"/>
                    </a:xfrm>
                    <a:prstGeom prst="rect">
                      <a:avLst/>
                    </a:prstGeom>
                  </pic:spPr>
                </pic:pic>
              </a:graphicData>
            </a:graphic>
          </wp:inline>
        </w:drawing>
      </w:r>
    </w:p>
    <w:p w14:paraId="68386FC2" w14:textId="77777777" w:rsidR="00352FDE" w:rsidRPr="00352FDE" w:rsidRDefault="00352FDE" w:rsidP="00352FDE">
      <w:pPr>
        <w:spacing w:after="160" w:line="278" w:lineRule="auto"/>
        <w:ind w:left="360" w:right="0" w:firstLine="0"/>
        <w:rPr>
          <w:lang w:val="en-CH"/>
        </w:rPr>
      </w:pPr>
      <w:r w:rsidRPr="00352FDE">
        <w:rPr>
          <w:b/>
          <w:bCs/>
          <w:lang w:val="en-CH"/>
        </w:rPr>
        <w:t>Bar Plot: Average Processing Time by CODS_CO_STATION:</w:t>
      </w:r>
      <w:r w:rsidRPr="00352FDE">
        <w:rPr>
          <w:lang w:val="en-CH"/>
        </w:rPr>
        <w:br/>
        <w:t>This bar plot displays the average processing time for each coding station. There is notable variation, suggesting that some stations consistently process parcels more quickly than others, possibly due to differences in workload, staffing, or equipment.</w:t>
      </w:r>
    </w:p>
    <w:p w14:paraId="5824417D" w14:textId="77777777" w:rsidR="00352FDE" w:rsidRPr="00352FDE" w:rsidRDefault="00352FDE" w:rsidP="00352FDE">
      <w:pPr>
        <w:spacing w:after="160" w:line="278" w:lineRule="auto"/>
        <w:ind w:left="360" w:right="0" w:firstLine="0"/>
        <w:rPr>
          <w:lang w:val="en-CH"/>
        </w:rPr>
      </w:pPr>
      <w:r w:rsidRPr="00352FDE">
        <w:rPr>
          <w:b/>
          <w:bCs/>
          <w:lang w:val="en-CH"/>
        </w:rPr>
        <w:t>Boxplot: PROCESSING_TIME_MINUTES vs. SORTING_PERF_ISSUE:</w:t>
      </w:r>
      <w:r w:rsidRPr="00352FDE">
        <w:rPr>
          <w:lang w:val="en-CH"/>
        </w:rPr>
        <w:br/>
        <w:t>Processing times are compared for shipments with and without performance issues. Parcels associated with sorting performance problems have a much wider spread and higher median processing times, confirming that this metric is a good indicator of operational delays.</w:t>
      </w:r>
    </w:p>
    <w:p w14:paraId="4573C198" w14:textId="01E02B82" w:rsidR="00C6113F" w:rsidRDefault="00352FDE">
      <w:pPr>
        <w:spacing w:after="160" w:line="278" w:lineRule="auto"/>
        <w:ind w:left="0" w:right="0" w:firstLine="0"/>
      </w:pPr>
      <w:r w:rsidRPr="00352FDE">
        <w:t>Most parcels are processed quickly and efficiently, but rare outliers—often heavier or handled at certain times or stations—lead to significant delays. Targeting these bottlenecks can further optimize overall sorting center performance</w:t>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4"/>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5"/>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3A22B2" w:rsidRDefault="00652B7E"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Calculating Performance</w:t>
      </w:r>
      <w:r w:rsidR="002E14DA" w:rsidRPr="003A22B2">
        <w:rPr>
          <w:rFonts w:eastAsia="MS Gothic"/>
          <w:b/>
          <w:bCs/>
          <w:color w:val="4F81BD"/>
          <w:kern w:val="0"/>
          <w:szCs w:val="22"/>
          <w:lang w:eastAsia="en-US"/>
          <w14:ligatures w14:val="none"/>
        </w:rPr>
        <w:t xml:space="preserve"> (</w:t>
      </w:r>
      <w:proofErr w:type="spellStart"/>
      <w:r w:rsidR="002E14DA" w:rsidRPr="003A22B2">
        <w:rPr>
          <w:rFonts w:eastAsia="MS Gothic"/>
          <w:b/>
          <w:bCs/>
          <w:color w:val="4F81BD"/>
          <w:kern w:val="0"/>
          <w:szCs w:val="22"/>
          <w:lang w:eastAsia="en-US"/>
          <w14:ligatures w14:val="none"/>
        </w:rPr>
        <w:t>processing_time_minutes</w:t>
      </w:r>
      <w:proofErr w:type="spellEnd"/>
      <w:r w:rsidR="002E14DA" w:rsidRPr="003A22B2">
        <w:rPr>
          <w:rFonts w:eastAsia="MS Gothic"/>
          <w:b/>
          <w:bCs/>
          <w:color w:val="4F81BD"/>
          <w:kern w:val="0"/>
          <w:szCs w:val="22"/>
          <w:lang w:eastAsia="en-US"/>
          <w14:ligatures w14:val="none"/>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proofErr w:type="gramStart"/>
      <w:r w:rsidR="002C754A" w:rsidRPr="00CA6449">
        <w:t>center,</w:t>
      </w:r>
      <w:r w:rsidRPr="00CA6449">
        <w:t xml:space="preserve">  added</w:t>
      </w:r>
      <w:proofErr w:type="gramEnd"/>
      <w:r w:rsidRPr="00CA6449">
        <w:t xml:space="preserve">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w:t>
      </w:r>
      <w:proofErr w:type="spellStart"/>
      <w:r w:rsidRPr="00CA6449">
        <w:rPr>
          <w:b/>
          <w:bCs/>
        </w:rPr>
        <w:t>i</w:t>
      </w:r>
      <w:proofErr w:type="spellEnd"/>
      <w:r w:rsidRPr="00CA6449">
        <w:rPr>
          <w:b/>
          <w:bCs/>
        </w:rPr>
        <w:t>) = CODS_COD_DAT</w:t>
      </w:r>
      <w:r w:rsidR="002E14DA" w:rsidRPr="00CA6449">
        <w:rPr>
          <w:b/>
          <w:bCs/>
        </w:rPr>
        <w:t>(</w:t>
      </w:r>
      <w:proofErr w:type="spellStart"/>
      <w:r w:rsidR="002E14DA" w:rsidRPr="00CA6449">
        <w:rPr>
          <w:b/>
          <w:bCs/>
        </w:rPr>
        <w:t>i</w:t>
      </w:r>
      <w:proofErr w:type="spellEnd"/>
      <w:proofErr w:type="gramStart"/>
      <w:r w:rsidR="002E14DA" w:rsidRPr="00CA6449">
        <w:rPr>
          <w:b/>
          <w:bCs/>
        </w:rPr>
        <w:t xml:space="preserve">) </w:t>
      </w:r>
      <w:r w:rsidRPr="00CA6449">
        <w:rPr>
          <w:b/>
          <w:bCs/>
        </w:rPr>
        <w:t xml:space="preserve"> -</w:t>
      </w:r>
      <w:proofErr w:type="gramEnd"/>
      <w:r w:rsidRPr="00CA6449">
        <w:rPr>
          <w:b/>
          <w:bCs/>
        </w:rPr>
        <w:t xml:space="preserve">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proofErr w:type="gramStart"/>
      <w:r w:rsidRPr="00CA6449">
        <w:t>Overall</w:t>
      </w:r>
      <w:proofErr w:type="gramEnd"/>
      <w:r w:rsidRPr="00CA6449">
        <w:t xml:space="preserve"> Center Performance can be calculated on </w:t>
      </w:r>
      <w:proofErr w:type="gramStart"/>
      <w:r w:rsidRPr="00CA6449">
        <w:t>time period</w:t>
      </w:r>
      <w:proofErr w:type="gramEnd"/>
      <w:r w:rsidRPr="00CA6449">
        <w:t xml:space="preserve"> </w:t>
      </w:r>
      <w:proofErr w:type="gramStart"/>
      <w:r w:rsidRPr="00CA6449">
        <w:t>bases</w:t>
      </w:r>
      <w:proofErr w:type="gramEnd"/>
      <w:r w:rsidRPr="00CA6449">
        <w:t xml:space="preserve">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w:t>
      </w:r>
      <w:proofErr w:type="spellStart"/>
      <w:r w:rsidRPr="00CA6449">
        <w:rPr>
          <w:b/>
          <w:bCs/>
        </w:rPr>
        <w:t>i</w:t>
      </w:r>
      <w:proofErr w:type="spellEnd"/>
      <w:r w:rsidRPr="00CA6449">
        <w:rPr>
          <w:b/>
          <w:bCs/>
        </w:rPr>
        <w:t>)) / Count</w:t>
      </w:r>
    </w:p>
    <w:p w14:paraId="2A545AE3" w14:textId="54324648" w:rsidR="00A01155" w:rsidRPr="003A22B2" w:rsidRDefault="00A01155" w:rsidP="003A22B2">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 xml:space="preserve">Feature </w:t>
      </w:r>
      <w:proofErr w:type="spellStart"/>
      <w:proofErr w:type="gramStart"/>
      <w:r w:rsidRPr="00CA6449">
        <w:rPr>
          <w:b/>
          <w:bCs/>
          <w:szCs w:val="20"/>
        </w:rPr>
        <w:t>Creation</w:t>
      </w:r>
      <w:r w:rsidRPr="00CA6449">
        <w:rPr>
          <w:szCs w:val="20"/>
        </w:rPr>
        <w:t>:The</w:t>
      </w:r>
      <w:proofErr w:type="spellEnd"/>
      <w:proofErr w:type="gram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w:t>
      </w:r>
      <w:proofErr w:type="gramStart"/>
      <w:r w:rsidRPr="00CA6449">
        <w:t>example</w:t>
      </w:r>
      <w:proofErr w:type="gramEnd"/>
      <w:r w:rsidRPr="00CA6449">
        <w:t xml:space="preserv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6"/>
                    <a:stretch>
                      <a:fillRect/>
                    </a:stretch>
                  </pic:blipFill>
                  <pic:spPr>
                    <a:xfrm>
                      <a:off x="0" y="0"/>
                      <a:ext cx="5981700" cy="3788410"/>
                    </a:xfrm>
                    <a:prstGeom prst="rect">
                      <a:avLst/>
                    </a:prstGeom>
                  </pic:spPr>
                </pic:pic>
              </a:graphicData>
            </a:graphic>
          </wp:inline>
        </w:drawing>
      </w:r>
    </w:p>
    <w:p w14:paraId="4E8037DC" w14:textId="77777777" w:rsidR="00012746" w:rsidRDefault="00012746">
      <w:pPr>
        <w:spacing w:after="160" w:line="278" w:lineRule="auto"/>
        <w:ind w:left="0" w:right="0" w:firstLine="0"/>
      </w:pPr>
    </w:p>
    <w:p w14:paraId="25FFAC61" w14:textId="77777777" w:rsidR="00012746" w:rsidRPr="00012746" w:rsidRDefault="00012746" w:rsidP="00012746">
      <w:pPr>
        <w:spacing w:after="160" w:line="278" w:lineRule="auto"/>
        <w:ind w:left="0" w:right="0" w:firstLine="0"/>
        <w:rPr>
          <w:lang w:val="en-CH"/>
        </w:rPr>
      </w:pPr>
      <w:r w:rsidRPr="00012746">
        <w:rPr>
          <w:b/>
          <w:bCs/>
          <w:lang w:val="en-CH"/>
        </w:rPr>
        <w:t>Descriptive Statistics (Top):</w:t>
      </w:r>
      <w:r w:rsidRPr="00012746">
        <w:rPr>
          <w:lang w:val="en-CH"/>
        </w:rPr>
        <w:br/>
        <w:t>The summary statistics reveal that both package weights and dimensions exhibit high variability, with mean values much lower than their respective maximums, indicating the presence of extreme outliers in the dataset.</w:t>
      </w:r>
    </w:p>
    <w:p w14:paraId="7947A441" w14:textId="0E470383" w:rsidR="00476062" w:rsidRPr="00012746" w:rsidRDefault="00012746">
      <w:pPr>
        <w:spacing w:after="160" w:line="278" w:lineRule="auto"/>
        <w:ind w:left="0" w:right="0" w:firstLine="0"/>
        <w:rPr>
          <w:lang w:val="en-CH"/>
        </w:rPr>
      </w:pPr>
      <w:r w:rsidRPr="00012746">
        <w:rPr>
          <w:b/>
          <w:bCs/>
          <w:lang w:val="en-CH"/>
        </w:rPr>
        <w:t>Box Plots (Bottom):</w:t>
      </w:r>
      <w:r w:rsidRPr="00012746">
        <w:rPr>
          <w:lang w:val="en-CH"/>
        </w:rPr>
        <w:br/>
        <w:t>The box plots for weight (SND_GEW) and length (SND_CODS_DIM1) confirm a significant number of outliers, highlighting that while most parcels are within a typical range, a small number of unusually large or heavy items could impact operational consistency.</w:t>
      </w:r>
      <w:r w:rsidR="00476062"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2283505"/>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2283506"/>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7"/>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 xml:space="preserve">Data is </w:t>
      </w:r>
      <w:proofErr w:type="gramStart"/>
      <w:r w:rsidR="00477BBF" w:rsidRPr="00CA6449">
        <w:t>passed</w:t>
      </w:r>
      <w:proofErr w:type="gramEnd"/>
      <w:r w:rsidR="00477BBF" w:rsidRPr="00CA6449">
        <w:t xml:space="preserve">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28"/>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2283507"/>
      <w:r w:rsidRPr="00CA6449">
        <w:rPr>
          <w:b/>
          <w:bCs/>
          <w:lang w:val="en-US"/>
        </w:rPr>
        <w:lastRenderedPageBreak/>
        <w:t>Data Model</w:t>
      </w:r>
      <w:bookmarkEnd w:id="8"/>
    </w:p>
    <w:p w14:paraId="1BCFF253" w14:textId="12B71613"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29"/>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w:t>
      </w:r>
      <w:proofErr w:type="gramStart"/>
      <w:r w:rsidR="00D95E87" w:rsidRPr="00CA6449">
        <w:t xml:space="preserve">Tables </w:t>
      </w:r>
      <w:r w:rsidRPr="00CA6449">
        <w:t>,</w:t>
      </w:r>
      <w:proofErr w:type="gramEnd"/>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4E48B581" w:rsidR="005B4064" w:rsidRPr="002607BF" w:rsidRDefault="0062074A" w:rsidP="00514CD6">
      <w:pPr>
        <w:pStyle w:val="Heading1"/>
        <w:numPr>
          <w:ilvl w:val="0"/>
          <w:numId w:val="6"/>
        </w:numPr>
        <w:rPr>
          <w:b/>
          <w:bCs/>
          <w:lang w:val="en-US"/>
        </w:rPr>
      </w:pPr>
      <w:bookmarkStart w:id="9" w:name="_Toc202283508"/>
      <w:r w:rsidRPr="002607BF">
        <w:rPr>
          <w:b/>
          <w:bCs/>
          <w:szCs w:val="28"/>
          <w:lang w:val="en-GB"/>
        </w:rPr>
        <w:t>M</w:t>
      </w:r>
      <w:r w:rsidR="00B60563" w:rsidRPr="002607BF">
        <w:rPr>
          <w:b/>
          <w:bCs/>
          <w:szCs w:val="28"/>
          <w:lang w:val="en-GB"/>
        </w:rPr>
        <w:t>L</w:t>
      </w:r>
      <w:r w:rsidRPr="002607BF">
        <w:rPr>
          <w:b/>
          <w:bCs/>
          <w:szCs w:val="28"/>
          <w:lang w:val="en-GB"/>
        </w:rPr>
        <w:t xml:space="preserve"> </w:t>
      </w:r>
      <w:r w:rsidR="005B4064" w:rsidRPr="002607BF">
        <w:rPr>
          <w:b/>
          <w:bCs/>
          <w:szCs w:val="28"/>
          <w:lang w:val="en-GB"/>
        </w:rPr>
        <w:t>Predictive Model for Chute Congestion</w:t>
      </w:r>
      <w:r w:rsidR="00181266" w:rsidRPr="002607BF">
        <w:rPr>
          <w:b/>
          <w:bCs/>
          <w:szCs w:val="28"/>
          <w:lang w:val="en-GB"/>
        </w:rPr>
        <w:t xml:space="preserve"> </w:t>
      </w:r>
      <w:r w:rsidR="003E4188" w:rsidRPr="002607BF">
        <w:rPr>
          <w:b/>
          <w:bCs/>
          <w:szCs w:val="28"/>
          <w:lang w:val="en-GB"/>
        </w:rPr>
        <w:t>(Random Forest)</w:t>
      </w:r>
      <w:bookmarkEnd w:id="9"/>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Selection:</w:t>
      </w:r>
    </w:p>
    <w:p w14:paraId="0AEDBC6A" w14:textId="77777777" w:rsidR="005B4064" w:rsidRPr="00CA6449" w:rsidRDefault="005B4064" w:rsidP="00514CD6">
      <w:pPr>
        <w:numPr>
          <w:ilvl w:val="0"/>
          <w:numId w:val="13"/>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14CD6">
      <w:pPr>
        <w:numPr>
          <w:ilvl w:val="1"/>
          <w:numId w:val="13"/>
        </w:numPr>
        <w:spacing w:after="160" w:line="278" w:lineRule="auto"/>
        <w:ind w:right="0"/>
        <w:rPr>
          <w:szCs w:val="20"/>
        </w:rPr>
      </w:pPr>
      <w:r w:rsidRPr="00CA6449">
        <w:rPr>
          <w:b/>
          <w:bCs/>
          <w:szCs w:val="20"/>
        </w:rPr>
        <w:t>Advantages</w:t>
      </w:r>
      <w:r w:rsidRPr="00CA6449">
        <w:rPr>
          <w:szCs w:val="20"/>
        </w:rPr>
        <w:t xml:space="preserve">: The Random Forest model is robust to overfitting and handles large datasets efficiently. It can </w:t>
      </w:r>
      <w:proofErr w:type="gramStart"/>
      <w:r w:rsidRPr="00CA6449">
        <w:rPr>
          <w:szCs w:val="20"/>
        </w:rPr>
        <w:t>also output</w:t>
      </w:r>
      <w:proofErr w:type="gramEnd"/>
      <w:r w:rsidRPr="00CA6449">
        <w:rPr>
          <w:szCs w:val="20"/>
        </w:rPr>
        <w:t xml:space="preserve"> feature importance, helping identify which factors contribute most to chute congestion.</w:t>
      </w:r>
    </w:p>
    <w:p w14:paraId="1199F607" w14:textId="77777777" w:rsidR="005B4064" w:rsidRPr="00CA6449" w:rsidRDefault="005B4064" w:rsidP="00514CD6">
      <w:pPr>
        <w:numPr>
          <w:ilvl w:val="1"/>
          <w:numId w:val="13"/>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Training:</w:t>
      </w:r>
    </w:p>
    <w:p w14:paraId="41A197E0" w14:textId="77777777" w:rsidR="005B4064" w:rsidRPr="00CA6449" w:rsidRDefault="005B4064" w:rsidP="00514CD6">
      <w:pPr>
        <w:numPr>
          <w:ilvl w:val="0"/>
          <w:numId w:val="14"/>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14CD6">
      <w:pPr>
        <w:numPr>
          <w:ilvl w:val="0"/>
          <w:numId w:val="14"/>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14CD6">
      <w:pPr>
        <w:numPr>
          <w:ilvl w:val="1"/>
          <w:numId w:val="14"/>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14CD6">
      <w:pPr>
        <w:numPr>
          <w:ilvl w:val="0"/>
          <w:numId w:val="14"/>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14CD6">
      <w:pPr>
        <w:numPr>
          <w:ilvl w:val="1"/>
          <w:numId w:val="14"/>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14CD6">
      <w:pPr>
        <w:numPr>
          <w:ilvl w:val="0"/>
          <w:numId w:val="14"/>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14CD6">
      <w:pPr>
        <w:numPr>
          <w:ilvl w:val="1"/>
          <w:numId w:val="14"/>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14CD6">
      <w:pPr>
        <w:numPr>
          <w:ilvl w:val="0"/>
          <w:numId w:val="15"/>
        </w:numPr>
        <w:spacing w:after="160" w:line="278" w:lineRule="auto"/>
        <w:ind w:right="0"/>
        <w:rPr>
          <w:szCs w:val="20"/>
        </w:rPr>
      </w:pPr>
      <w:r w:rsidRPr="00CA6449">
        <w:rPr>
          <w:b/>
          <w:bCs/>
          <w:szCs w:val="20"/>
        </w:rPr>
        <w:t>Real-Time Monitoring</w:t>
      </w:r>
      <w:r w:rsidRPr="00CA6449">
        <w:rPr>
          <w:szCs w:val="20"/>
        </w:rPr>
        <w:t>:</w:t>
      </w:r>
    </w:p>
    <w:p w14:paraId="24FC68F3" w14:textId="77777777" w:rsidR="005B4064" w:rsidRPr="00CA6449" w:rsidRDefault="005B4064" w:rsidP="00514CD6">
      <w:pPr>
        <w:numPr>
          <w:ilvl w:val="1"/>
          <w:numId w:val="15"/>
        </w:numPr>
        <w:spacing w:after="160" w:line="278" w:lineRule="auto"/>
        <w:ind w:right="0"/>
        <w:rPr>
          <w:szCs w:val="20"/>
        </w:rPr>
      </w:pPr>
      <w:r w:rsidRPr="00CA6449">
        <w:rPr>
          <w:szCs w:val="20"/>
        </w:rPr>
        <w:lastRenderedPageBreak/>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14CD6">
      <w:pPr>
        <w:numPr>
          <w:ilvl w:val="0"/>
          <w:numId w:val="15"/>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14CD6">
      <w:pPr>
        <w:numPr>
          <w:ilvl w:val="1"/>
          <w:numId w:val="15"/>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6" style="width:0;height:1.5pt" o:hralign="center" o:bullet="t" o:hrstd="t" o:hr="t" fillcolor="#a0a0a0" stroked="f"/>
        </w:pict>
      </w:r>
    </w:p>
    <w:p w14:paraId="2309AB6B" w14:textId="77777777" w:rsidR="00B044F5" w:rsidRPr="0075045D" w:rsidRDefault="00B044F5" w:rsidP="00514CD6">
      <w:pPr>
        <w:pStyle w:val="ListParagraph"/>
        <w:numPr>
          <w:ilvl w:val="1"/>
          <w:numId w:val="6"/>
        </w:numPr>
        <w:spacing w:after="160" w:line="278" w:lineRule="auto"/>
        <w:ind w:right="0"/>
        <w:rPr>
          <w:rFonts w:eastAsia="MS Gothic"/>
          <w:b/>
          <w:bCs/>
          <w:color w:val="4F81BD"/>
          <w:kern w:val="0"/>
          <w:szCs w:val="22"/>
          <w:lang w:eastAsia="en-US"/>
          <w14:ligatures w14:val="none"/>
        </w:rPr>
      </w:pPr>
      <w:proofErr w:type="gramStart"/>
      <w:r w:rsidRPr="0075045D">
        <w:rPr>
          <w:rFonts w:eastAsia="MS Gothic"/>
          <w:b/>
          <w:bCs/>
          <w:color w:val="4F81BD"/>
          <w:kern w:val="0"/>
          <w:szCs w:val="22"/>
          <w:lang w:eastAsia="en-US"/>
          <w14:ligatures w14:val="none"/>
        </w:rPr>
        <w:t>Result</w:t>
      </w:r>
      <w:proofErr w:type="gramEnd"/>
      <w:r w:rsidRPr="0075045D">
        <w:rPr>
          <w:rFonts w:eastAsia="MS Gothic"/>
          <w:b/>
          <w:bCs/>
          <w:color w:val="4F81BD"/>
          <w:kern w:val="0"/>
          <w:szCs w:val="22"/>
          <w:lang w:eastAsia="en-US"/>
          <w14:ligatures w14:val="none"/>
        </w:rPr>
        <w:t xml:space="preserve">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lastRenderedPageBreak/>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Continue refining the performance models with updated data and </w:t>
      </w:r>
      <w:proofErr w:type="gramStart"/>
      <w:r w:rsidRPr="00B316EA">
        <w:rPr>
          <w:b/>
          <w:bCs/>
          <w:szCs w:val="20"/>
        </w:rPr>
        <w:t>explore</w:t>
      </w:r>
      <w:proofErr w:type="gramEnd"/>
      <w:r w:rsidRPr="00B316EA">
        <w:rPr>
          <w:b/>
          <w:bCs/>
          <w:szCs w:val="20"/>
        </w:rPr>
        <w:t xml:space="preserve"> additional machine learning techniques to predict sorting center performance under different conditions.</w:t>
      </w:r>
    </w:p>
    <w:p w14:paraId="58E3BA0E" w14:textId="27991222" w:rsidR="00A8357E"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635C41DC" w14:textId="44D4BDAC" w:rsidR="00A8357E" w:rsidRDefault="00A8357E">
      <w:pPr>
        <w:spacing w:after="160" w:line="278" w:lineRule="auto"/>
        <w:ind w:left="0" w:right="0" w:firstLine="0"/>
      </w:pPr>
      <w:r w:rsidRPr="00AB177A">
        <w:rPr>
          <w:noProof/>
        </w:rPr>
        <w:drawing>
          <wp:anchor distT="0" distB="0" distL="114300" distR="114300" simplePos="0" relativeHeight="251659264" behindDoc="0" locked="0" layoutInCell="1" allowOverlap="1" wp14:anchorId="3D74A5E8" wp14:editId="456C9DCD">
            <wp:simplePos x="0" y="0"/>
            <wp:positionH relativeFrom="margin">
              <wp:posOffset>635</wp:posOffset>
            </wp:positionH>
            <wp:positionV relativeFrom="paragraph">
              <wp:posOffset>304800</wp:posOffset>
            </wp:positionV>
            <wp:extent cx="5981700" cy="2922270"/>
            <wp:effectExtent l="0" t="0" r="0" b="0"/>
            <wp:wrapTopAndBottom/>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1700" cy="2922270"/>
                    </a:xfrm>
                    <a:prstGeom prst="rect">
                      <a:avLst/>
                    </a:prstGeom>
                  </pic:spPr>
                </pic:pic>
              </a:graphicData>
            </a:graphic>
            <wp14:sizeRelH relativeFrom="margin">
              <wp14:pctWidth>0</wp14:pctWidth>
            </wp14:sizeRelH>
            <wp14:sizeRelV relativeFrom="margin">
              <wp14:pctHeight>0</wp14:pctHeight>
            </wp14:sizeRelV>
          </wp:anchor>
        </w:drawing>
      </w:r>
      <w:r w:rsidRPr="00B40DF3">
        <w:rPr>
          <w:noProof/>
          <w:szCs w:val="20"/>
          <w:lang w:val="en-GB"/>
        </w:rPr>
        <mc:AlternateContent>
          <mc:Choice Requires="wps">
            <w:drawing>
              <wp:anchor distT="45720" distB="45720" distL="114300" distR="114300" simplePos="0" relativeHeight="251660288" behindDoc="0" locked="0" layoutInCell="1" allowOverlap="1" wp14:anchorId="07DEF6ED" wp14:editId="37FE0881">
                <wp:simplePos x="0" y="0"/>
                <wp:positionH relativeFrom="margin">
                  <wp:posOffset>0</wp:posOffset>
                </wp:positionH>
                <wp:positionV relativeFrom="paragraph">
                  <wp:posOffset>3236595</wp:posOffset>
                </wp:positionV>
                <wp:extent cx="5857875" cy="6769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676910"/>
                        </a:xfrm>
                        <a:prstGeom prst="rect">
                          <a:avLst/>
                        </a:prstGeom>
                        <a:noFill/>
                        <a:ln w="9525">
                          <a:noFill/>
                          <a:miter lim="800000"/>
                          <a:headEnd/>
                          <a:tailEnd/>
                        </a:ln>
                      </wps:spPr>
                      <wps:txbx>
                        <w:txbxContent>
                          <w:p w14:paraId="76D62553" w14:textId="7A77F9B8" w:rsidR="00A8357E" w:rsidRDefault="00A8357E" w:rsidP="00A8357E">
                            <w:pPr>
                              <w:jc w:val="both"/>
                            </w:pPr>
                            <w:r>
                              <w:t xml:space="preserve">Fig. </w:t>
                            </w:r>
                            <w:proofErr w:type="gramStart"/>
                            <w:r>
                              <w:t>10 :An</w:t>
                            </w:r>
                            <w:proofErr w:type="gramEnd"/>
                            <w:r>
                              <w:t xml:space="preserve"> attempt to visualize the decision tree made by our Random Forest </w:t>
                            </w:r>
                            <w:r>
                              <w:rPr>
                                <w:noProof/>
                              </w:rPr>
                              <w:drawing>
                                <wp:inline distT="0" distB="0" distL="0" distR="0" wp14:anchorId="67B4020D" wp14:editId="4D7BCC83">
                                  <wp:extent cx="5666105" cy="2964180"/>
                                  <wp:effectExtent l="0" t="0" r="0" b="7620"/>
                                  <wp:docPr id="1212860608"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0608" name="Picture 1" descr="A graph with a bar graph&#10;&#10;AI-generated content may be incorrect."/>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6105" cy="29641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DEF6ED" id="_x0000_t202" coordsize="21600,21600" o:spt="202" path="m,l,21600r21600,l21600,xe">
                <v:stroke joinstyle="miter"/>
                <v:path gradientshapeok="t" o:connecttype="rect"/>
              </v:shapetype>
              <v:shape id="Text Box 2" o:spid="_x0000_s1026" type="#_x0000_t202" style="position:absolute;margin-left:0;margin-top:254.85pt;width:461.25pt;height:53.3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" filled="f" stroked="f">
                <v:textbox style="mso-fit-shape-to-text:t">
                  <w:txbxContent>
                    <w:p w14:paraId="76D62553" w14:textId="7A77F9B8" w:rsidR="00A8357E" w:rsidRDefault="00A8357E" w:rsidP="00A8357E">
                      <w:pPr>
                        <w:jc w:val="both"/>
                      </w:pPr>
                      <w:r>
                        <w:t xml:space="preserve">Fig. </w:t>
                      </w:r>
                      <w:proofErr w:type="gramStart"/>
                      <w:r>
                        <w:t>10 :An</w:t>
                      </w:r>
                      <w:proofErr w:type="gramEnd"/>
                      <w:r>
                        <w:t xml:space="preserve"> attempt to visualize the decision tree made by our Random Forest </w:t>
                      </w:r>
                      <w:r>
                        <w:rPr>
                          <w:noProof/>
                        </w:rPr>
                        <w:drawing>
                          <wp:inline distT="0" distB="0" distL="0" distR="0" wp14:anchorId="67B4020D" wp14:editId="4D7BCC83">
                            <wp:extent cx="5666105" cy="2964180"/>
                            <wp:effectExtent l="0" t="0" r="0" b="7620"/>
                            <wp:docPr id="1212860608"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0608" name="Picture 1" descr="A graph with a bar graph&#10;&#10;AI-generated content may be incorrect."/>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6105" cy="2964180"/>
                                    </a:xfrm>
                                    <a:prstGeom prst="rect">
                                      <a:avLst/>
                                    </a:prstGeom>
                                    <a:noFill/>
                                    <a:ln>
                                      <a:noFill/>
                                    </a:ln>
                                  </pic:spPr>
                                </pic:pic>
                              </a:graphicData>
                            </a:graphic>
                          </wp:inline>
                        </w:drawing>
                      </w:r>
                    </w:p>
                  </w:txbxContent>
                </v:textbox>
                <w10:wrap type="square" anchorx="margin"/>
              </v:shape>
            </w:pict>
          </mc:Fallback>
        </mc:AlternateContent>
      </w:r>
      <w:r w:rsidR="0026564A">
        <w:br w:type="page"/>
      </w:r>
    </w:p>
    <w:p w14:paraId="1C3E268A" w14:textId="7107FD42" w:rsidR="004E148F" w:rsidRPr="0088525F" w:rsidRDefault="000B059E" w:rsidP="00514CD6">
      <w:pPr>
        <w:pStyle w:val="Heading1"/>
        <w:numPr>
          <w:ilvl w:val="0"/>
          <w:numId w:val="6"/>
        </w:numPr>
        <w:rPr>
          <w:b/>
          <w:bCs/>
          <w:szCs w:val="28"/>
          <w:lang w:val="en-GB"/>
        </w:rPr>
      </w:pPr>
      <w:bookmarkStart w:id="10" w:name="_Toc202283509"/>
      <w:r w:rsidRPr="0088525F">
        <w:rPr>
          <w:b/>
          <w:bCs/>
          <w:szCs w:val="28"/>
          <w:lang w:val="en-GB"/>
        </w:rPr>
        <w:lastRenderedPageBreak/>
        <w:t>LSTM</w:t>
      </w:r>
      <w:r w:rsidR="00162F27" w:rsidRPr="0088525F">
        <w:rPr>
          <w:b/>
          <w:bCs/>
          <w:szCs w:val="28"/>
          <w:lang w:val="en-GB"/>
        </w:rPr>
        <w:t xml:space="preserve"> </w:t>
      </w:r>
      <w:r w:rsidR="0015485F" w:rsidRPr="0088525F">
        <w:rPr>
          <w:b/>
          <w:bCs/>
          <w:szCs w:val="28"/>
          <w:lang w:val="en-GB"/>
        </w:rPr>
        <w:t xml:space="preserve">Deep Learning Approach for Predicting Sorting </w:t>
      </w:r>
      <w:proofErr w:type="spellStart"/>
      <w:r w:rsidR="0015485F" w:rsidRPr="0088525F">
        <w:rPr>
          <w:b/>
          <w:bCs/>
          <w:szCs w:val="28"/>
          <w:lang w:val="en-GB"/>
        </w:rPr>
        <w:t>Center</w:t>
      </w:r>
      <w:proofErr w:type="spellEnd"/>
      <w:r w:rsidR="0015485F" w:rsidRPr="0088525F">
        <w:rPr>
          <w:b/>
          <w:bCs/>
          <w:szCs w:val="28"/>
          <w:lang w:val="en-GB"/>
        </w:rPr>
        <w:t xml:space="preserve"> Performance Issues</w:t>
      </w:r>
      <w:bookmarkEnd w:id="10"/>
    </w:p>
    <w:p w14:paraId="4E9B1D87" w14:textId="77777777" w:rsidR="00A8357E" w:rsidRPr="0015485F" w:rsidRDefault="00A8357E" w:rsidP="00A8357E">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The Random Forest model treated each time step as an independent observation, ignoring the sequential nature of package processing data. As a result, </w:t>
      </w:r>
      <w:r>
        <w:rPr>
          <w:rFonts w:eastAsia="MS Mincho"/>
          <w:color w:val="auto"/>
          <w:kern w:val="0"/>
          <w:szCs w:val="22"/>
          <w:lang w:eastAsia="en-US"/>
          <w14:ligatures w14:val="none"/>
        </w:rPr>
        <w:t>it</w:t>
      </w:r>
      <w:r w:rsidRPr="0015485F">
        <w:rPr>
          <w:rFonts w:eastAsia="MS Mincho"/>
          <w:color w:val="auto"/>
          <w:kern w:val="0"/>
          <w:szCs w:val="22"/>
          <w:lang w:eastAsia="en-US"/>
          <w14:ligatures w14:val="none"/>
        </w:rPr>
        <w:t xml:space="preserve"> struggled with forecasting tasks and could not detect leading indicators of congestion. To address this, we adopted Long Short-Term Memory (LSTM</w:t>
      </w:r>
      <w:r>
        <w:rPr>
          <w:rFonts w:eastAsia="MS Mincho"/>
          <w:color w:val="auto"/>
          <w:kern w:val="0"/>
          <w:szCs w:val="22"/>
          <w:lang w:eastAsia="en-US"/>
          <w14:ligatures w14:val="none"/>
        </w:rPr>
        <w:t xml:space="preserve">) </w:t>
      </w:r>
      <w:r w:rsidRPr="0015485F">
        <w:rPr>
          <w:rFonts w:eastAsia="MS Mincho"/>
          <w:color w:val="auto"/>
          <w:kern w:val="0"/>
          <w:szCs w:val="22"/>
          <w:lang w:eastAsia="en-US"/>
          <w14:ligatures w14:val="none"/>
        </w:rPr>
        <w:t>model</w:t>
      </w:r>
      <w:r>
        <w:rPr>
          <w:rFonts w:eastAsia="MS Mincho"/>
          <w:color w:val="auto"/>
          <w:kern w:val="0"/>
          <w:szCs w:val="22"/>
          <w:lang w:eastAsia="en-US"/>
          <w14:ligatures w14:val="none"/>
        </w:rPr>
        <w:t>ling</w:t>
      </w:r>
      <w:r w:rsidRPr="0015485F">
        <w:rPr>
          <w:rFonts w:eastAsia="MS Mincho"/>
          <w:color w:val="auto"/>
          <w:kern w:val="0"/>
          <w:szCs w:val="22"/>
          <w:lang w:eastAsia="en-US"/>
          <w14:ligatures w14:val="none"/>
        </w:rPr>
        <w:t xml:space="preserve"> capable of learning from historical sequences and capturing temporal dependencies.</w:t>
      </w:r>
      <w:r>
        <w:rPr>
          <w:rFonts w:eastAsia="MS Mincho"/>
          <w:color w:val="auto"/>
          <w:kern w:val="0"/>
          <w:szCs w:val="22"/>
          <w:lang w:eastAsia="en-US"/>
          <w14:ligatures w14:val="none"/>
        </w:rPr>
        <w:t xml:space="preserve"> As we are dealing with rather large </w:t>
      </w:r>
      <w:proofErr w:type="gramStart"/>
      <w:r>
        <w:rPr>
          <w:rFonts w:eastAsia="MS Mincho"/>
          <w:color w:val="auto"/>
          <w:kern w:val="0"/>
          <w:szCs w:val="22"/>
          <w:lang w:eastAsia="en-US"/>
          <w14:ligatures w14:val="none"/>
        </w:rPr>
        <w:t>datasets</w:t>
      </w:r>
      <w:proofErr w:type="gramEnd"/>
      <w:r>
        <w:rPr>
          <w:rFonts w:eastAsia="MS Mincho"/>
          <w:color w:val="auto"/>
          <w:kern w:val="0"/>
          <w:szCs w:val="22"/>
          <w:lang w:eastAsia="en-US"/>
          <w14:ligatures w14:val="none"/>
        </w:rPr>
        <w:t xml:space="preserve"> coming from the sorting centers, LSTM seems like a good fit as the model can store and retrieve information even over long sequences.</w:t>
      </w:r>
    </w:p>
    <w:p w14:paraId="2FC8AF57" w14:textId="77777777" w:rsidR="00A8357E" w:rsidRPr="00F06EBB" w:rsidRDefault="00A8357E" w:rsidP="00A8357E">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Modelling LSTM</w:t>
      </w:r>
    </w:p>
    <w:p w14:paraId="40FB7AA4"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An important change that had to be </w:t>
      </w:r>
      <w:proofErr w:type="gramStart"/>
      <w:r>
        <w:rPr>
          <w:rFonts w:eastAsia="MS Mincho"/>
          <w:color w:val="auto"/>
          <w:kern w:val="0"/>
          <w:szCs w:val="22"/>
          <w:lang w:eastAsia="en-US"/>
          <w14:ligatures w14:val="none"/>
        </w:rPr>
        <w:t>done from</w:t>
      </w:r>
      <w:proofErr w:type="gramEnd"/>
      <w:r>
        <w:rPr>
          <w:rFonts w:eastAsia="MS Mincho"/>
          <w:color w:val="auto"/>
          <w:kern w:val="0"/>
          <w:szCs w:val="22"/>
          <w:lang w:eastAsia="en-US"/>
          <w14:ligatures w14:val="none"/>
        </w:rPr>
        <w:t xml:space="preserve"> the previous Random Forest model was that we now needed to define congestion via the average processing time which we chose to be 10 minutes. Due to the high availability to data from the sorting centers we decided to take different approaches with LSTM. Another learning from the feature importance we applied was that the dimensions including weight and size of the packages only play a minor role for chute congestion and thus should be dropped from the data set to reduce possible overfitting.</w:t>
      </w:r>
      <w:r>
        <w:rPr>
          <w:rFonts w:eastAsia="MS Mincho"/>
          <w:color w:val="auto"/>
          <w:kern w:val="0"/>
          <w:szCs w:val="22"/>
          <w:lang w:eastAsia="en-US"/>
          <w14:ligatures w14:val="none"/>
        </w:rPr>
        <w:br/>
        <w:t xml:space="preserve">Additionally, we decided to use two different preprocessed data sets for the models. A first data set that included data for 30 days of sorting packages and another one that included only 4 days’ worth of sorting data. </w:t>
      </w:r>
    </w:p>
    <w:p w14:paraId="0A9CBDD9" w14:textId="77777777" w:rsidR="00A8357E" w:rsidRPr="005C4E13" w:rsidRDefault="00A8357E" w:rsidP="00A8357E">
      <w:pPr>
        <w:spacing w:after="200" w:line="276" w:lineRule="auto"/>
        <w:ind w:left="0" w:right="0" w:firstLine="0"/>
        <w:rPr>
          <w:rFonts w:eastAsia="MS Mincho"/>
          <w:b/>
          <w:bCs/>
          <w:color w:val="auto"/>
          <w:kern w:val="0"/>
          <w:szCs w:val="22"/>
          <w:lang w:eastAsia="en-US"/>
          <w14:ligatures w14:val="none"/>
        </w:rPr>
      </w:pPr>
      <w:r w:rsidRPr="005C4E13">
        <w:rPr>
          <w:rFonts w:eastAsia="MS Mincho"/>
          <w:b/>
          <w:bCs/>
          <w:color w:val="auto"/>
          <w:kern w:val="0"/>
          <w:szCs w:val="22"/>
          <w:lang w:eastAsia="en-US"/>
          <w14:ligatures w14:val="none"/>
        </w:rPr>
        <w:t>LSTM model 1</w:t>
      </w:r>
      <w:r>
        <w:rPr>
          <w:rFonts w:eastAsia="MS Mincho"/>
          <w:color w:val="auto"/>
          <w:kern w:val="0"/>
          <w:szCs w:val="22"/>
          <w:lang w:eastAsia="en-US"/>
          <w14:ligatures w14:val="none"/>
        </w:rPr>
        <w:t>:</w:t>
      </w:r>
      <w:r>
        <w:rPr>
          <w:rFonts w:eastAsia="MS Mincho"/>
          <w:color w:val="auto"/>
          <w:kern w:val="0"/>
          <w:szCs w:val="22"/>
          <w:lang w:eastAsia="en-US"/>
          <w14:ligatures w14:val="none"/>
        </w:rPr>
        <w:br/>
        <w:t>Included d</w:t>
      </w:r>
      <w:r w:rsidRPr="0015485F">
        <w:rPr>
          <w:rFonts w:eastAsia="MS Mincho"/>
          <w:color w:val="auto"/>
          <w:kern w:val="0"/>
          <w:szCs w:val="22"/>
          <w:lang w:eastAsia="en-US"/>
          <w14:ligatures w14:val="none"/>
        </w:rPr>
        <w:t>ata</w:t>
      </w:r>
      <w:r>
        <w:rPr>
          <w:rFonts w:eastAsia="MS Mincho"/>
          <w:color w:val="auto"/>
          <w:kern w:val="0"/>
          <w:szCs w:val="22"/>
          <w:lang w:eastAsia="en-US"/>
          <w14:ligatures w14:val="none"/>
        </w:rPr>
        <w:t xml:space="preserve"> of </w:t>
      </w:r>
      <w:r w:rsidRPr="0015485F">
        <w:rPr>
          <w:rFonts w:eastAsia="MS Mincho"/>
          <w:color w:val="auto"/>
          <w:kern w:val="0"/>
          <w:szCs w:val="22"/>
          <w:lang w:eastAsia="en-US"/>
          <w14:ligatures w14:val="none"/>
        </w:rPr>
        <w:t>30 days from all chutes</w:t>
      </w:r>
      <w:r>
        <w:rPr>
          <w:rFonts w:eastAsia="MS Mincho"/>
          <w:color w:val="auto"/>
          <w:kern w:val="0"/>
          <w:szCs w:val="22"/>
          <w:lang w:eastAsia="en-US"/>
          <w14:ligatures w14:val="none"/>
        </w:rPr>
        <w:t xml:space="preserve"> which was</w:t>
      </w:r>
      <w:r w:rsidRPr="0015485F">
        <w:rPr>
          <w:rFonts w:eastAsia="MS Mincho"/>
          <w:color w:val="auto"/>
          <w:kern w:val="0"/>
          <w:szCs w:val="22"/>
          <w:lang w:eastAsia="en-US"/>
          <w14:ligatures w14:val="none"/>
        </w:rPr>
        <w:t xml:space="preserve"> aggregated </w:t>
      </w:r>
      <w:r>
        <w:rPr>
          <w:rFonts w:eastAsia="MS Mincho"/>
          <w:color w:val="auto"/>
          <w:kern w:val="0"/>
          <w:szCs w:val="22"/>
          <w:lang w:eastAsia="en-US"/>
          <w14:ligatures w14:val="none"/>
        </w:rPr>
        <w:t xml:space="preserve">on an </w:t>
      </w:r>
      <w:r w:rsidRPr="0015485F">
        <w:rPr>
          <w:rFonts w:eastAsia="MS Mincho"/>
          <w:color w:val="auto"/>
          <w:kern w:val="0"/>
          <w:szCs w:val="22"/>
          <w:lang w:eastAsia="en-US"/>
          <w14:ligatures w14:val="none"/>
        </w:rPr>
        <w:t>hourly</w:t>
      </w:r>
      <w:r>
        <w:rPr>
          <w:rFonts w:eastAsia="MS Mincho"/>
          <w:color w:val="auto"/>
          <w:kern w:val="0"/>
          <w:szCs w:val="22"/>
          <w:lang w:eastAsia="en-US"/>
          <w14:ligatures w14:val="none"/>
        </w:rPr>
        <w:t xml:space="preserve"> basis</w:t>
      </w:r>
      <w:r w:rsidRPr="0015485F">
        <w:rPr>
          <w:rFonts w:eastAsia="MS Mincho"/>
          <w:color w:val="auto"/>
          <w:kern w:val="0"/>
          <w:szCs w:val="22"/>
          <w:lang w:eastAsia="en-US"/>
          <w14:ligatures w14:val="none"/>
        </w:rPr>
        <w:t>.</w:t>
      </w:r>
      <w:r>
        <w:rPr>
          <w:rFonts w:eastAsia="MS Mincho"/>
          <w:color w:val="auto"/>
          <w:kern w:val="0"/>
          <w:szCs w:val="22"/>
          <w:lang w:eastAsia="en-US"/>
          <w14:ligatures w14:val="none"/>
        </w:rPr>
        <w:t xml:space="preserve"> With this model we aimed to predict the average processing time of the next 6 hours in a 10-minute frequency.</w:t>
      </w:r>
    </w:p>
    <w:p w14:paraId="3A2BE042"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sidRPr="005C4E13">
        <w:rPr>
          <w:rFonts w:eastAsia="MS Mincho"/>
          <w:b/>
          <w:bCs/>
          <w:color w:val="auto"/>
          <w:kern w:val="0"/>
          <w:szCs w:val="22"/>
          <w:lang w:eastAsia="en-US"/>
          <w14:ligatures w14:val="none"/>
        </w:rPr>
        <w:t>LSTM model 2:</w:t>
      </w:r>
      <w:r>
        <w:rPr>
          <w:rFonts w:eastAsia="MS Mincho"/>
          <w:b/>
          <w:bCs/>
          <w:color w:val="auto"/>
          <w:kern w:val="0"/>
          <w:szCs w:val="22"/>
          <w:lang w:eastAsia="en-US"/>
          <w14:ligatures w14:val="none"/>
        </w:rPr>
        <w:br/>
      </w:r>
      <w:r>
        <w:rPr>
          <w:rFonts w:eastAsia="MS Mincho"/>
          <w:color w:val="auto"/>
          <w:kern w:val="0"/>
          <w:szCs w:val="22"/>
          <w:lang w:eastAsia="en-US"/>
          <w14:ligatures w14:val="none"/>
        </w:rPr>
        <w:t xml:space="preserve">Was based on LSTM model 1 but added two data engineering steps beforehand as it looked at only the top 20 most congested chutes during those 30 days of data collection and the granularity of time was increased from hourly intervals to 10-minute intervals to better reflect real-time dynamics. For the output was a binary classification chosen which would either be congested or </w:t>
      </w:r>
      <w:proofErr w:type="gramStart"/>
      <w:r>
        <w:rPr>
          <w:rFonts w:eastAsia="MS Mincho"/>
          <w:color w:val="auto"/>
          <w:kern w:val="0"/>
          <w:szCs w:val="22"/>
          <w:lang w:eastAsia="en-US"/>
          <w14:ligatures w14:val="none"/>
        </w:rPr>
        <w:t>a</w:t>
      </w:r>
      <w:proofErr w:type="gramEnd"/>
      <w:r>
        <w:rPr>
          <w:rFonts w:eastAsia="MS Mincho"/>
          <w:color w:val="auto"/>
          <w:kern w:val="0"/>
          <w:szCs w:val="22"/>
          <w:lang w:eastAsia="en-US"/>
          <w14:ligatures w14:val="none"/>
        </w:rPr>
        <w:t xml:space="preserve"> uncongested chute.</w:t>
      </w:r>
    </w:p>
    <w:p w14:paraId="4047272F"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sidRPr="00F06EBB">
        <w:rPr>
          <w:rFonts w:eastAsia="MS Mincho"/>
          <w:b/>
          <w:bCs/>
          <w:color w:val="auto"/>
          <w:kern w:val="0"/>
          <w:szCs w:val="22"/>
          <w:lang w:eastAsia="en-US"/>
          <w14:ligatures w14:val="none"/>
        </w:rPr>
        <w:t>LSTM model 3</w:t>
      </w:r>
      <w:r>
        <w:rPr>
          <w:rFonts w:eastAsia="MS Mincho"/>
          <w:color w:val="auto"/>
          <w:kern w:val="0"/>
          <w:szCs w:val="22"/>
          <w:lang w:eastAsia="en-US"/>
          <w14:ligatures w14:val="none"/>
        </w:rPr>
        <w:t>:</w:t>
      </w:r>
      <w:r>
        <w:rPr>
          <w:rFonts w:eastAsia="MS Mincho"/>
          <w:color w:val="auto"/>
          <w:kern w:val="0"/>
          <w:szCs w:val="22"/>
          <w:lang w:eastAsia="en-US"/>
          <w14:ligatures w14:val="none"/>
        </w:rPr>
        <w:br/>
        <w:t xml:space="preserve">This model used data </w:t>
      </w:r>
      <w:proofErr w:type="gramStart"/>
      <w:r>
        <w:rPr>
          <w:rFonts w:eastAsia="MS Mincho"/>
          <w:color w:val="auto"/>
          <w:kern w:val="0"/>
          <w:szCs w:val="22"/>
          <w:lang w:eastAsia="en-US"/>
          <w14:ligatures w14:val="none"/>
        </w:rPr>
        <w:t>of</w:t>
      </w:r>
      <w:proofErr w:type="gramEnd"/>
      <w:r>
        <w:rPr>
          <w:rFonts w:eastAsia="MS Mincho"/>
          <w:color w:val="auto"/>
          <w:kern w:val="0"/>
          <w:szCs w:val="22"/>
          <w:lang w:eastAsia="en-US"/>
          <w14:ligatures w14:val="none"/>
        </w:rPr>
        <w:t xml:space="preserve"> 4 days over all chutes. The goal of the model was to predict chutes that were going to experience </w:t>
      </w:r>
      <w:proofErr w:type="gramStart"/>
      <w:r>
        <w:rPr>
          <w:rFonts w:eastAsia="MS Mincho"/>
          <w:color w:val="auto"/>
          <w:kern w:val="0"/>
          <w:szCs w:val="22"/>
          <w:lang w:eastAsia="en-US"/>
          <w14:ligatures w14:val="none"/>
        </w:rPr>
        <w:t>a congestion</w:t>
      </w:r>
      <w:proofErr w:type="gramEnd"/>
      <w:r>
        <w:rPr>
          <w:rFonts w:eastAsia="MS Mincho"/>
          <w:color w:val="auto"/>
          <w:kern w:val="0"/>
          <w:szCs w:val="22"/>
          <w:lang w:eastAsia="en-US"/>
          <w14:ligatures w14:val="none"/>
        </w:rPr>
        <w:t xml:space="preserve"> and predict their expected average sorting times over the next 6 hours. To increase the number of features for this data set we “enriched” it with simulated time and count lags and rolling means. These additional features are based on the previous counts and times 1 and 3 hours ago (lags) and the averages of both 3 and 6 hours ago (rolling means). This brings the number of features from 5 to 15.</w:t>
      </w:r>
    </w:p>
    <w:p w14:paraId="04B6FC70" w14:textId="77777777" w:rsidR="00A8357E" w:rsidRDefault="00A8357E" w:rsidP="00A8357E">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Result</w:t>
      </w:r>
      <w:r>
        <w:rPr>
          <w:rFonts w:eastAsia="MS Gothic"/>
          <w:b/>
          <w:bCs/>
          <w:color w:val="4F81BD"/>
          <w:kern w:val="0"/>
          <w:szCs w:val="22"/>
          <w:lang w:eastAsia="en-US"/>
          <w14:ligatures w14:val="none"/>
        </w:rPr>
        <w:t>s and Findings</w:t>
      </w:r>
    </w:p>
    <w:p w14:paraId="7AFEF74D" w14:textId="77777777" w:rsidR="00A8357E" w:rsidRPr="002B5D23" w:rsidRDefault="00A8357E" w:rsidP="00A8357E">
      <w:pPr>
        <w:pStyle w:val="ListParagraph"/>
        <w:spacing w:after="160" w:line="278" w:lineRule="auto"/>
        <w:ind w:left="0" w:right="0" w:firstLine="0"/>
        <w:rPr>
          <w:rFonts w:eastAsia="MS Gothic"/>
          <w:b/>
          <w:bCs/>
          <w:color w:val="4F81BD"/>
          <w:kern w:val="0"/>
          <w:szCs w:val="22"/>
          <w:lang w:eastAsia="en-US"/>
          <w14:ligatures w14:val="none"/>
        </w:rPr>
      </w:pPr>
      <w:r w:rsidRPr="002B5D23">
        <w:rPr>
          <w:rFonts w:eastAsia="MS Gothic"/>
          <w:b/>
          <w:bCs/>
          <w:color w:val="4F81BD"/>
          <w:kern w:val="0"/>
          <w:szCs w:val="22"/>
          <w:lang w:eastAsia="en-US"/>
          <w14:ligatures w14:val="none"/>
        </w:rPr>
        <w:br/>
      </w:r>
      <w:r w:rsidRPr="002B5D23">
        <w:rPr>
          <w:rFonts w:eastAsia="MS Mincho"/>
          <w:color w:val="auto"/>
          <w:kern w:val="0"/>
          <w:szCs w:val="22"/>
          <w:lang w:eastAsia="en-US"/>
          <w14:ligatures w14:val="none"/>
        </w:rPr>
        <w:t xml:space="preserve">The transition from the tree-based Random Forest model to the sequential deep learning LSTM model greatly improved the prediction quality. By narrowing the data scope and enhancing temporal resolution </w:t>
      </w:r>
      <w:r w:rsidRPr="002B5D23">
        <w:rPr>
          <w:rFonts w:eastAsia="MS Mincho"/>
          <w:color w:val="auto"/>
          <w:kern w:val="0"/>
          <w:szCs w:val="22"/>
          <w:lang w:eastAsia="en-US"/>
          <w14:ligatures w14:val="none"/>
        </w:rPr>
        <w:lastRenderedPageBreak/>
        <w:t xml:space="preserve">and increasing the number of features, the refined LSTM models offer actionable insights for detecting </w:t>
      </w:r>
      <w:r w:rsidRPr="00B40DF3">
        <w:rPr>
          <w:noProof/>
          <w:lang w:val="en-GB"/>
        </w:rPr>
        <mc:AlternateContent>
          <mc:Choice Requires="wps">
            <w:drawing>
              <wp:anchor distT="45720" distB="45720" distL="114300" distR="114300" simplePos="0" relativeHeight="251664384" behindDoc="0" locked="0" layoutInCell="1" allowOverlap="1" wp14:anchorId="1D6CDE25" wp14:editId="7492E8F6">
                <wp:simplePos x="0" y="0"/>
                <wp:positionH relativeFrom="margin">
                  <wp:align>right</wp:align>
                </wp:positionH>
                <wp:positionV relativeFrom="paragraph">
                  <wp:posOffset>2553982</wp:posOffset>
                </wp:positionV>
                <wp:extent cx="5981700" cy="500380"/>
                <wp:effectExtent l="0" t="0" r="0" b="0"/>
                <wp:wrapSquare wrapText="bothSides"/>
                <wp:docPr id="1155596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7732F4B5" w14:textId="77777777" w:rsidR="00A8357E" w:rsidRDefault="00A8357E" w:rsidP="00A8357E">
                            <w:pPr>
                              <w:jc w:val="both"/>
                            </w:pPr>
                            <w:r>
                              <w:t>Fig. 13: LSTM model 1 predicting in red the average processing time for the next 6 hours in 10-minute intervals based on the data of 30 days prior.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CDE25" id="_x0000_s1027" type="#_x0000_t202" style="position:absolute;margin-left:419.8pt;margin-top:201.1pt;width:471pt;height:39.4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" filled="f" stroked="f">
                <v:textbox>
                  <w:txbxContent>
                    <w:p w14:paraId="7732F4B5" w14:textId="77777777" w:rsidR="00A8357E" w:rsidRDefault="00A8357E" w:rsidP="00A8357E">
                      <w:pPr>
                        <w:jc w:val="both"/>
                      </w:pPr>
                      <w:r>
                        <w:t>Fig. 13: LSTM model 1 predicting in red the average processing time for the next 6 hours in 10-minute intervals based on the data of 30 days prior.</w:t>
                      </w:r>
                    </w:p>
                  </w:txbxContent>
                </v:textbox>
                <w10:wrap type="square" anchorx="margin"/>
              </v:shape>
            </w:pict>
          </mc:Fallback>
        </mc:AlternateContent>
      </w:r>
      <w:r w:rsidRPr="00796AED">
        <w:rPr>
          <w:b/>
          <w:bCs/>
          <w:noProof/>
          <w:sz w:val="28"/>
          <w:szCs w:val="28"/>
        </w:rPr>
        <w:drawing>
          <wp:anchor distT="0" distB="0" distL="114300" distR="114300" simplePos="0" relativeHeight="251662336" behindDoc="0" locked="0" layoutInCell="1" allowOverlap="1" wp14:anchorId="4300160F" wp14:editId="755B1E7A">
            <wp:simplePos x="0" y="0"/>
            <wp:positionH relativeFrom="margin">
              <wp:align>right</wp:align>
            </wp:positionH>
            <wp:positionV relativeFrom="paragraph">
              <wp:posOffset>460075</wp:posOffset>
            </wp:positionV>
            <wp:extent cx="5977890" cy="2114550"/>
            <wp:effectExtent l="0" t="0" r="3810" b="0"/>
            <wp:wrapTopAndBottom/>
            <wp:docPr id="58632956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77890" cy="2114550"/>
                    </a:xfrm>
                    <a:prstGeom prst="rect">
                      <a:avLst/>
                    </a:prstGeom>
                  </pic:spPr>
                </pic:pic>
              </a:graphicData>
            </a:graphic>
            <wp14:sizeRelH relativeFrom="margin">
              <wp14:pctWidth>0</wp14:pctWidth>
            </wp14:sizeRelH>
            <wp14:sizeRelV relativeFrom="margin">
              <wp14:pctHeight>0</wp14:pctHeight>
            </wp14:sizeRelV>
          </wp:anchor>
        </w:drawing>
      </w:r>
      <w:r w:rsidRPr="002B5D23">
        <w:rPr>
          <w:rFonts w:eastAsia="MS Mincho"/>
          <w:color w:val="auto"/>
          <w:kern w:val="0"/>
          <w:szCs w:val="22"/>
          <w:lang w:eastAsia="en-US"/>
          <w14:ligatures w14:val="none"/>
        </w:rPr>
        <w:t>and mitigating performance issues.</w:t>
      </w:r>
    </w:p>
    <w:p w14:paraId="22624208"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LSTM model 1 (Fig. 13) predicts an average processing time which seems to vary a bit initially but then does remain around the 10-to-12-minute mark quite consistently. This would not be what we would expect for a full 6 hours, and neither is it </w:t>
      </w:r>
      <w:proofErr w:type="gramStart"/>
      <w:r>
        <w:rPr>
          <w:rFonts w:eastAsia="MS Mincho"/>
          <w:color w:val="auto"/>
          <w:kern w:val="0"/>
          <w:szCs w:val="22"/>
          <w:lang w:eastAsia="en-US"/>
          <w14:ligatures w14:val="none"/>
        </w:rPr>
        <w:t>something</w:t>
      </w:r>
      <w:proofErr w:type="gramEnd"/>
      <w:r>
        <w:rPr>
          <w:rFonts w:eastAsia="MS Mincho"/>
          <w:color w:val="auto"/>
          <w:kern w:val="0"/>
          <w:szCs w:val="22"/>
          <w:lang w:eastAsia="en-US"/>
          <w14:ligatures w14:val="none"/>
        </w:rPr>
        <w:t xml:space="preserve"> that was previously observed during the 30 days of data collection. As it would mean that for almost the full duration of the prediction </w:t>
      </w:r>
      <w:proofErr w:type="gramStart"/>
      <w:r>
        <w:rPr>
          <w:rFonts w:eastAsia="MS Mincho"/>
          <w:color w:val="auto"/>
          <w:kern w:val="0"/>
          <w:szCs w:val="22"/>
          <w:lang w:eastAsia="en-US"/>
          <w14:ligatures w14:val="none"/>
        </w:rPr>
        <w:t>congestions</w:t>
      </w:r>
      <w:proofErr w:type="gramEnd"/>
      <w:r>
        <w:rPr>
          <w:rFonts w:eastAsia="MS Mincho"/>
          <w:color w:val="auto"/>
          <w:kern w:val="0"/>
          <w:szCs w:val="22"/>
          <w:lang w:eastAsia="en-US"/>
          <w14:ligatures w14:val="none"/>
        </w:rPr>
        <w:t xml:space="preserve"> for all chutes would be expected. Looking at LSTM model 2, we could see an improvement for peak prediction and less of an ‘average’ prediction </w:t>
      </w:r>
      <w:proofErr w:type="gramStart"/>
      <w:r>
        <w:rPr>
          <w:rFonts w:eastAsia="MS Mincho"/>
          <w:color w:val="auto"/>
          <w:kern w:val="0"/>
          <w:szCs w:val="22"/>
          <w:lang w:eastAsia="en-US"/>
          <w14:ligatures w14:val="none"/>
        </w:rPr>
        <w:t>as</w:t>
      </w:r>
      <w:proofErr w:type="gramEnd"/>
      <w:r>
        <w:rPr>
          <w:rFonts w:eastAsia="MS Mincho"/>
          <w:color w:val="auto"/>
          <w:kern w:val="0"/>
          <w:szCs w:val="22"/>
          <w:lang w:eastAsia="en-US"/>
          <w14:ligatures w14:val="none"/>
        </w:rPr>
        <w:t xml:space="preserve"> the previous model did. However, the actual average processing times in this model were incredibly high and these predictions should still be taken with a grain of salt (</w:t>
      </w:r>
      <w:r w:rsidRPr="00DB71A5">
        <w:rPr>
          <w:rFonts w:eastAsia="MS Mincho"/>
          <w:color w:val="auto"/>
          <w:kern w:val="0"/>
          <w:szCs w:val="22"/>
          <w:lang w:eastAsia="en-US"/>
          <w14:ligatures w14:val="none"/>
        </w:rPr>
        <w:t>2LSTM.ipynb</w:t>
      </w:r>
      <w:r>
        <w:rPr>
          <w:rFonts w:eastAsia="MS Mincho"/>
          <w:color w:val="auto"/>
          <w:kern w:val="0"/>
          <w:szCs w:val="22"/>
          <w:lang w:eastAsia="en-US"/>
          <w14:ligatures w14:val="none"/>
        </w:rPr>
        <w:t xml:space="preserve"> in appendix). For our third model, LSTM model 3, we produced a heatmap (Fig. 14) which shows the hourly predicted congestion times for chutes that experience at least one congestion during the prediction period of 6 hours. The result here seems somewhat reasonable but the enrichment of the data with more features through the lag and rolling means could have influenced the outcome of the prediction in a way we are yet unaware.</w:t>
      </w:r>
    </w:p>
    <w:p w14:paraId="2E8BE687" w14:textId="77777777" w:rsidR="00A8357E" w:rsidRPr="009819F8" w:rsidRDefault="00A8357E" w:rsidP="00A8357E">
      <w:pPr>
        <w:spacing w:after="200" w:line="276" w:lineRule="auto"/>
        <w:ind w:left="0" w:right="0" w:firstLine="0"/>
        <w:rPr>
          <w:rFonts w:eastAsia="MS Gothic"/>
          <w:b/>
          <w:bCs/>
          <w:color w:val="4F81BD"/>
          <w:kern w:val="0"/>
          <w:szCs w:val="22"/>
          <w:lang w:eastAsia="en-US"/>
          <w14:ligatures w14:val="none"/>
        </w:rPr>
      </w:pPr>
      <w:r>
        <w:rPr>
          <w:rFonts w:eastAsia="MS Mincho"/>
          <w:color w:val="auto"/>
          <w:kern w:val="0"/>
          <w:szCs w:val="22"/>
          <w:lang w:eastAsia="en-US"/>
          <w14:ligatures w14:val="none"/>
        </w:rPr>
        <w:t>One major p</w:t>
      </w:r>
      <w:r w:rsidRPr="009819F8">
        <w:rPr>
          <w:rFonts w:eastAsia="MS Mincho"/>
          <w:color w:val="auto"/>
          <w:kern w:val="0"/>
          <w:szCs w:val="22"/>
          <w:lang w:eastAsia="en-US"/>
          <w14:ligatures w14:val="none"/>
        </w:rPr>
        <w:t>roblem</w:t>
      </w:r>
      <w:r>
        <w:rPr>
          <w:rFonts w:eastAsia="MS Mincho"/>
          <w:color w:val="auto"/>
          <w:kern w:val="0"/>
          <w:szCs w:val="22"/>
          <w:lang w:eastAsia="en-US"/>
          <w14:ligatures w14:val="none"/>
        </w:rPr>
        <w:t xml:space="preserve"> while dealing with the LSTM model or modelling in general is that m</w:t>
      </w:r>
      <w:r w:rsidRPr="009819F8">
        <w:rPr>
          <w:rFonts w:eastAsia="MS Mincho"/>
          <w:color w:val="auto"/>
          <w:kern w:val="0"/>
          <w:szCs w:val="22"/>
          <w:lang w:eastAsia="en-US"/>
          <w14:ligatures w14:val="none"/>
        </w:rPr>
        <w:t xml:space="preserve">ost data </w:t>
      </w:r>
      <w:proofErr w:type="gramStart"/>
      <w:r>
        <w:rPr>
          <w:rFonts w:eastAsia="MS Mincho"/>
          <w:color w:val="auto"/>
          <w:kern w:val="0"/>
          <w:szCs w:val="22"/>
          <w:lang w:eastAsia="en-US"/>
          <w14:ligatures w14:val="none"/>
        </w:rPr>
        <w:t>shows</w:t>
      </w:r>
      <w:proofErr w:type="gramEnd"/>
      <w:r>
        <w:rPr>
          <w:rFonts w:eastAsia="MS Mincho"/>
          <w:color w:val="auto"/>
          <w:kern w:val="0"/>
          <w:szCs w:val="22"/>
          <w:lang w:eastAsia="en-US"/>
          <w14:ligatures w14:val="none"/>
        </w:rPr>
        <w:t xml:space="preserve"> </w:t>
      </w:r>
      <w:r w:rsidRPr="009819F8">
        <w:rPr>
          <w:rFonts w:eastAsia="MS Mincho"/>
          <w:color w:val="auto"/>
          <w:kern w:val="0"/>
          <w:szCs w:val="22"/>
          <w:lang w:eastAsia="en-US"/>
          <w14:ligatures w14:val="none"/>
        </w:rPr>
        <w:t>no issues</w:t>
      </w:r>
      <w:r>
        <w:rPr>
          <w:rFonts w:eastAsia="MS Mincho"/>
          <w:color w:val="auto"/>
          <w:kern w:val="0"/>
          <w:szCs w:val="22"/>
          <w:lang w:eastAsia="en-US"/>
          <w14:ligatures w14:val="none"/>
        </w:rPr>
        <w:t xml:space="preserve">, meaning that the average processing time was under 10 minutes and thus no congestion can be considered. As a </w:t>
      </w:r>
      <w:proofErr w:type="gramStart"/>
      <w:r>
        <w:rPr>
          <w:rFonts w:eastAsia="MS Mincho"/>
          <w:color w:val="auto"/>
          <w:kern w:val="0"/>
          <w:szCs w:val="22"/>
          <w:lang w:eastAsia="en-US"/>
          <w14:ligatures w14:val="none"/>
        </w:rPr>
        <w:t>consequence</w:t>
      </w:r>
      <w:proofErr w:type="gramEnd"/>
      <w:r>
        <w:rPr>
          <w:rFonts w:eastAsia="MS Mincho"/>
          <w:color w:val="auto"/>
          <w:kern w:val="0"/>
          <w:szCs w:val="22"/>
          <w:lang w:eastAsia="en-US"/>
          <w14:ligatures w14:val="none"/>
        </w:rPr>
        <w:t xml:space="preserve"> the m</w:t>
      </w:r>
      <w:r w:rsidRPr="009819F8">
        <w:rPr>
          <w:rFonts w:eastAsia="MS Mincho"/>
          <w:color w:val="auto"/>
          <w:kern w:val="0"/>
          <w:szCs w:val="22"/>
          <w:lang w:eastAsia="en-US"/>
          <w14:ligatures w14:val="none"/>
        </w:rPr>
        <w:t xml:space="preserve">odel </w:t>
      </w:r>
      <w:r>
        <w:rPr>
          <w:rFonts w:eastAsia="MS Mincho"/>
          <w:color w:val="auto"/>
          <w:kern w:val="0"/>
          <w:szCs w:val="22"/>
          <w:lang w:eastAsia="en-US"/>
          <w14:ligatures w14:val="none"/>
        </w:rPr>
        <w:t xml:space="preserve">tends to </w:t>
      </w:r>
      <w:r w:rsidRPr="009819F8">
        <w:rPr>
          <w:rFonts w:eastAsia="MS Mincho"/>
          <w:color w:val="auto"/>
          <w:kern w:val="0"/>
          <w:szCs w:val="22"/>
          <w:lang w:eastAsia="en-US"/>
          <w14:ligatures w14:val="none"/>
        </w:rPr>
        <w:t xml:space="preserve">overfit </w:t>
      </w:r>
      <w:proofErr w:type="gramStart"/>
      <w:r w:rsidRPr="009819F8">
        <w:rPr>
          <w:rFonts w:eastAsia="MS Mincho"/>
          <w:color w:val="auto"/>
          <w:kern w:val="0"/>
          <w:szCs w:val="22"/>
          <w:lang w:eastAsia="en-US"/>
          <w14:ligatures w14:val="none"/>
        </w:rPr>
        <w:t>to</w:t>
      </w:r>
      <w:proofErr w:type="gramEnd"/>
      <w:r w:rsidRPr="009819F8">
        <w:rPr>
          <w:rFonts w:eastAsia="MS Mincho"/>
          <w:color w:val="auto"/>
          <w:kern w:val="0"/>
          <w:szCs w:val="22"/>
          <w:lang w:eastAsia="en-US"/>
          <w14:ligatures w14:val="none"/>
        </w:rPr>
        <w:t xml:space="preserve"> majority class</w:t>
      </w:r>
      <w:r>
        <w:rPr>
          <w:rFonts w:eastAsia="MS Mincho"/>
          <w:color w:val="auto"/>
          <w:kern w:val="0"/>
          <w:szCs w:val="22"/>
          <w:lang w:eastAsia="en-US"/>
          <w14:ligatures w14:val="none"/>
        </w:rPr>
        <w:t xml:space="preserve"> and in turn will most often predict normal behavior or simply predicting the average values, missing performance spikes and produce only limited forecasting accuracy.</w:t>
      </w:r>
    </w:p>
    <w:p w14:paraId="481796AB" w14:textId="77777777" w:rsidR="00A8357E" w:rsidRDefault="00A8357E" w:rsidP="00A8357E">
      <w:pPr>
        <w:pStyle w:val="ListParagraph"/>
        <w:spacing w:after="160" w:line="278" w:lineRule="auto"/>
        <w:ind w:left="360" w:right="0" w:firstLine="0"/>
        <w:rPr>
          <w:b/>
          <w:bCs/>
          <w:sz w:val="28"/>
          <w:szCs w:val="28"/>
        </w:rPr>
      </w:pPr>
      <w:r w:rsidRPr="00B40DF3">
        <w:rPr>
          <w:noProof/>
          <w:lang w:val="en-GB"/>
        </w:rPr>
        <w:lastRenderedPageBreak/>
        <mc:AlternateContent>
          <mc:Choice Requires="wps">
            <w:drawing>
              <wp:anchor distT="45720" distB="45720" distL="114300" distR="114300" simplePos="0" relativeHeight="251665408" behindDoc="0" locked="0" layoutInCell="1" allowOverlap="1" wp14:anchorId="43AD3724" wp14:editId="67292DA0">
                <wp:simplePos x="0" y="0"/>
                <wp:positionH relativeFrom="margin">
                  <wp:align>right</wp:align>
                </wp:positionH>
                <wp:positionV relativeFrom="paragraph">
                  <wp:posOffset>6508498</wp:posOffset>
                </wp:positionV>
                <wp:extent cx="5981700" cy="500380"/>
                <wp:effectExtent l="0" t="0" r="0" b="0"/>
                <wp:wrapSquare wrapText="bothSides"/>
                <wp:docPr id="1453896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78E2C933" w14:textId="77777777" w:rsidR="00A8357E" w:rsidRDefault="00A8357E" w:rsidP="00A8357E">
                            <w:pPr>
                              <w:jc w:val="both"/>
                            </w:pPr>
                            <w:r>
                              <w:t>Fig. 14: LSTM model 3, a snippet of the heatmap predicting the average processing times of chutes that experience at least one congestion during the next 6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D3724" id="_x0000_s1028" type="#_x0000_t202" style="position:absolute;left:0;text-align:left;margin-left:419.8pt;margin-top:512.5pt;width:471pt;height:39.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" filled="f" stroked="f">
                <v:textbox>
                  <w:txbxContent>
                    <w:p w14:paraId="78E2C933" w14:textId="77777777" w:rsidR="00A8357E" w:rsidRDefault="00A8357E" w:rsidP="00A8357E">
                      <w:pPr>
                        <w:jc w:val="both"/>
                      </w:pPr>
                      <w:r>
                        <w:t>Fig. 14: LSTM model 3, a snippet of the heatmap predicting the average processing times of chutes that experience at least one congestion during the next 6 hours</w:t>
                      </w:r>
                    </w:p>
                  </w:txbxContent>
                </v:textbox>
                <w10:wrap type="square" anchorx="margin"/>
              </v:shape>
            </w:pict>
          </mc:Fallback>
        </mc:AlternateContent>
      </w:r>
      <w:r>
        <w:rPr>
          <w:noProof/>
        </w:rPr>
        <w:drawing>
          <wp:anchor distT="0" distB="0" distL="114300" distR="114300" simplePos="0" relativeHeight="251663360" behindDoc="0" locked="0" layoutInCell="1" allowOverlap="1" wp14:anchorId="31C85341" wp14:editId="16C06170">
            <wp:simplePos x="0" y="0"/>
            <wp:positionH relativeFrom="margin">
              <wp:align>right</wp:align>
            </wp:positionH>
            <wp:positionV relativeFrom="paragraph">
              <wp:posOffset>27940</wp:posOffset>
            </wp:positionV>
            <wp:extent cx="5958205" cy="6426835"/>
            <wp:effectExtent l="0" t="0" r="4445" b="0"/>
            <wp:wrapTopAndBottom/>
            <wp:docPr id="1327236405" name="Picture 3" descr="A chart with different shades of red and yel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36405" name="Picture 3" descr="A chart with different shades of red and yellow&#10;&#10;AI-generated content may be incorrect."/>
                    <pic:cNvPicPr>
                      <a:picLocks noChangeAspect="1" noChangeArrowheads="1"/>
                    </pic:cNvPicPr>
                  </pic:nvPicPr>
                  <pic:blipFill rotWithShape="1">
                    <a:blip r:embed="rId33">
                      <a:extLst>
                        <a:ext uri="{28A0092B-C50C-407E-A947-70E740481C1C}">
                          <a14:useLocalDpi xmlns:a14="http://schemas.microsoft.com/office/drawing/2010/main" val="0"/>
                        </a:ext>
                      </a:extLst>
                    </a:blip>
                    <a:srcRect l="-173" t="23449" r="173" b="54959"/>
                    <a:stretch/>
                  </pic:blipFill>
                  <pic:spPr bwMode="auto">
                    <a:xfrm>
                      <a:off x="0" y="0"/>
                      <a:ext cx="5958205" cy="6426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BFEDA" w14:textId="77777777" w:rsidR="00A8357E" w:rsidRDefault="00A8357E" w:rsidP="00A8357E">
      <w:pPr>
        <w:spacing w:after="160" w:line="278" w:lineRule="auto"/>
        <w:ind w:left="0" w:right="0" w:firstLine="0"/>
        <w:rPr>
          <w:b/>
          <w:bCs/>
          <w:sz w:val="28"/>
          <w:szCs w:val="28"/>
        </w:rPr>
      </w:pPr>
      <w:r>
        <w:rPr>
          <w:b/>
          <w:bCs/>
          <w:sz w:val="28"/>
          <w:szCs w:val="28"/>
        </w:rPr>
        <w:br w:type="page"/>
      </w:r>
    </w:p>
    <w:p w14:paraId="022AACCF" w14:textId="0DA10911" w:rsidR="009F6423" w:rsidRDefault="009F6423" w:rsidP="009F6423">
      <w:pPr>
        <w:pStyle w:val="ListParagraph"/>
        <w:spacing w:after="160" w:line="278" w:lineRule="auto"/>
        <w:ind w:left="360" w:right="0" w:firstLine="0"/>
        <w:rPr>
          <w:b/>
          <w:bCs/>
          <w:sz w:val="28"/>
          <w:szCs w:val="28"/>
        </w:rPr>
      </w:pPr>
    </w:p>
    <w:p w14:paraId="7CB330B0" w14:textId="619A5BFB" w:rsidR="009C293A" w:rsidRDefault="005378B4" w:rsidP="009F6423">
      <w:pPr>
        <w:pStyle w:val="ListParagraph"/>
        <w:spacing w:after="160" w:line="278" w:lineRule="auto"/>
        <w:ind w:left="360" w:right="0" w:firstLine="0"/>
        <w:rPr>
          <w:b/>
          <w:bCs/>
          <w:sz w:val="28"/>
          <w:szCs w:val="28"/>
        </w:rPr>
      </w:pPr>
      <w:r w:rsidRPr="005378B4">
        <w:rPr>
          <w:b/>
          <w:bCs/>
          <w:noProof/>
          <w:sz w:val="28"/>
          <w:szCs w:val="28"/>
        </w:rPr>
        <w:drawing>
          <wp:inline distT="0" distB="0" distL="0" distR="0" wp14:anchorId="79C78C50" wp14:editId="12D119B4">
            <wp:extent cx="5410200" cy="2680404"/>
            <wp:effectExtent l="0" t="0" r="0" b="5715"/>
            <wp:docPr id="71013343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3435" name="Picture 1" descr="A graph with blue and orange lines&#10;&#10;AI-generated content may be incorrect."/>
                    <pic:cNvPicPr/>
                  </pic:nvPicPr>
                  <pic:blipFill>
                    <a:blip r:embed="rId34"/>
                    <a:stretch>
                      <a:fillRect/>
                    </a:stretch>
                  </pic:blipFill>
                  <pic:spPr>
                    <a:xfrm>
                      <a:off x="0" y="0"/>
                      <a:ext cx="5431352" cy="2690883"/>
                    </a:xfrm>
                    <a:prstGeom prst="rect">
                      <a:avLst/>
                    </a:prstGeom>
                  </pic:spPr>
                </pic:pic>
              </a:graphicData>
            </a:graphic>
          </wp:inline>
        </w:drawing>
      </w:r>
    </w:p>
    <w:p w14:paraId="2CA98651" w14:textId="1AB889EA" w:rsidR="00012746" w:rsidRDefault="00012746" w:rsidP="009F6423">
      <w:pPr>
        <w:pStyle w:val="ListParagraph"/>
        <w:spacing w:after="160" w:line="278" w:lineRule="auto"/>
        <w:ind w:left="360" w:right="0" w:firstLine="0"/>
        <w:rPr>
          <w:b/>
          <w:bCs/>
          <w:sz w:val="28"/>
          <w:szCs w:val="28"/>
        </w:rPr>
      </w:pPr>
      <w:r w:rsidRPr="00012746">
        <w:rPr>
          <w:b/>
          <w:bCs/>
          <w:sz w:val="28"/>
          <w:szCs w:val="28"/>
        </w:rPr>
        <w:t>(Training vs Validation Loss):</w:t>
      </w:r>
      <w:r w:rsidRPr="00012746">
        <w:rPr>
          <w:b/>
          <w:bCs/>
          <w:sz w:val="28"/>
          <w:szCs w:val="28"/>
        </w:rPr>
        <w:br/>
        <w:t>Both training and validation loss decrease steadily over epochs, indicating the LSTM model learns effectively without significant overfitting, as the two curves remain close.</w:t>
      </w:r>
    </w:p>
    <w:p w14:paraId="442E0972" w14:textId="77777777" w:rsidR="00012746" w:rsidRDefault="0041470B" w:rsidP="009F6423">
      <w:pPr>
        <w:pStyle w:val="ListParagraph"/>
        <w:spacing w:after="160" w:line="278" w:lineRule="auto"/>
        <w:ind w:left="360" w:right="0" w:firstLine="0"/>
        <w:rPr>
          <w:b/>
          <w:bCs/>
          <w:sz w:val="28"/>
          <w:szCs w:val="28"/>
        </w:rPr>
      </w:pPr>
      <w:r w:rsidRPr="0041470B">
        <w:rPr>
          <w:b/>
          <w:bCs/>
          <w:noProof/>
          <w:sz w:val="28"/>
          <w:szCs w:val="28"/>
        </w:rPr>
        <w:drawing>
          <wp:inline distT="0" distB="0" distL="0" distR="0" wp14:anchorId="3E6CDECB" wp14:editId="1B6114D5">
            <wp:extent cx="5981700" cy="2113280"/>
            <wp:effectExtent l="0" t="0" r="7620" b="0"/>
            <wp:docPr id="576292110"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110" name="Picture 1" descr="A graph showing a graph of a graph&#10;&#10;AI-generated content may be incorrect."/>
                    <pic:cNvPicPr/>
                  </pic:nvPicPr>
                  <pic:blipFill>
                    <a:blip r:embed="rId35"/>
                    <a:stretch>
                      <a:fillRect/>
                    </a:stretch>
                  </pic:blipFill>
                  <pic:spPr>
                    <a:xfrm>
                      <a:off x="0" y="0"/>
                      <a:ext cx="5981700" cy="2113280"/>
                    </a:xfrm>
                    <a:prstGeom prst="rect">
                      <a:avLst/>
                    </a:prstGeom>
                  </pic:spPr>
                </pic:pic>
              </a:graphicData>
            </a:graphic>
          </wp:inline>
        </w:drawing>
      </w:r>
    </w:p>
    <w:p w14:paraId="21D5D7D0" w14:textId="333CDD80" w:rsidR="00012746" w:rsidRDefault="00012746" w:rsidP="009F6423">
      <w:pPr>
        <w:pStyle w:val="ListParagraph"/>
        <w:spacing w:after="160" w:line="278" w:lineRule="auto"/>
        <w:ind w:left="360" w:right="0" w:firstLine="0"/>
        <w:rPr>
          <w:b/>
          <w:bCs/>
          <w:sz w:val="28"/>
          <w:szCs w:val="28"/>
        </w:rPr>
      </w:pPr>
      <w:r w:rsidRPr="00012746">
        <w:rPr>
          <w:b/>
          <w:bCs/>
          <w:sz w:val="28"/>
          <w:szCs w:val="28"/>
        </w:rPr>
        <w:t>(LSTM Training Predictions vs Actual):</w:t>
      </w:r>
      <w:r w:rsidRPr="00012746">
        <w:rPr>
          <w:b/>
          <w:bCs/>
          <w:sz w:val="28"/>
          <w:szCs w:val="28"/>
        </w:rPr>
        <w:br/>
        <w:t>While the LSTM model captures the overall trend of actual processing times, it tends to underpredict the magnitude of extreme spikes, highlighting the challenge of forecasting rare congestion events.</w:t>
      </w:r>
    </w:p>
    <w:p w14:paraId="4A679C23" w14:textId="4536036B" w:rsidR="0066171D" w:rsidRDefault="005F1765" w:rsidP="009F6423">
      <w:pPr>
        <w:pStyle w:val="ListParagraph"/>
        <w:spacing w:after="160" w:line="278" w:lineRule="auto"/>
        <w:ind w:left="360" w:right="0" w:firstLine="0"/>
        <w:rPr>
          <w:b/>
          <w:bCs/>
          <w:sz w:val="28"/>
          <w:szCs w:val="28"/>
        </w:rPr>
      </w:pPr>
      <w:r>
        <w:rPr>
          <w:noProof/>
        </w:rPr>
        <w:lastRenderedPageBreak/>
        <w:drawing>
          <wp:inline distT="0" distB="0" distL="0" distR="0" wp14:anchorId="43462925" wp14:editId="67970B48">
            <wp:extent cx="5831457" cy="2864227"/>
            <wp:effectExtent l="0" t="0" r="0" b="0"/>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96500" cy="2896174"/>
                    </a:xfrm>
                    <a:prstGeom prst="rect">
                      <a:avLst/>
                    </a:prstGeom>
                    <a:noFill/>
                    <a:ln>
                      <a:noFill/>
                    </a:ln>
                  </pic:spPr>
                </pic:pic>
              </a:graphicData>
            </a:graphic>
          </wp:inline>
        </w:drawing>
      </w:r>
    </w:p>
    <w:p w14:paraId="5D548A46" w14:textId="77777777" w:rsidR="00012746" w:rsidRPr="00012746" w:rsidRDefault="00012746" w:rsidP="00012746">
      <w:pPr>
        <w:pStyle w:val="ListParagraph"/>
        <w:spacing w:after="160" w:line="278" w:lineRule="auto"/>
        <w:ind w:left="360"/>
        <w:rPr>
          <w:b/>
          <w:bCs/>
          <w:sz w:val="28"/>
          <w:szCs w:val="28"/>
          <w:lang w:val="en-CH"/>
        </w:rPr>
      </w:pPr>
      <w:r w:rsidRPr="00012746">
        <w:rPr>
          <w:b/>
          <w:bCs/>
          <w:sz w:val="28"/>
          <w:szCs w:val="28"/>
          <w:lang w:val="en-CH"/>
        </w:rPr>
        <w:t>(Forecast Horizon – 6 Hours Ahead):</w:t>
      </w:r>
      <w:r w:rsidRPr="00012746">
        <w:rPr>
          <w:b/>
          <w:bCs/>
          <w:sz w:val="28"/>
          <w:szCs w:val="28"/>
          <w:lang w:val="en-CH"/>
        </w:rPr>
        <w:br/>
        <w:t xml:space="preserve">The model’s forecast for the next 6 hours shows substantial fluctuation in predicted processing times, reflecting the variability and complexity of short-term sorting </w:t>
      </w:r>
      <w:proofErr w:type="spellStart"/>
      <w:r w:rsidRPr="00012746">
        <w:rPr>
          <w:b/>
          <w:bCs/>
          <w:sz w:val="28"/>
          <w:szCs w:val="28"/>
          <w:lang w:val="en-CH"/>
        </w:rPr>
        <w:t>center</w:t>
      </w:r>
      <w:proofErr w:type="spellEnd"/>
      <w:r w:rsidRPr="00012746">
        <w:rPr>
          <w:b/>
          <w:bCs/>
          <w:sz w:val="28"/>
          <w:szCs w:val="28"/>
          <w:lang w:val="en-CH"/>
        </w:rPr>
        <w:t xml:space="preserve"> operations.</w:t>
      </w:r>
    </w:p>
    <w:p w14:paraId="19B8E186" w14:textId="77777777" w:rsidR="00012746" w:rsidRDefault="00012746" w:rsidP="009F6423">
      <w:pPr>
        <w:pStyle w:val="ListParagraph"/>
        <w:spacing w:after="160" w:line="278" w:lineRule="auto"/>
        <w:ind w:left="360" w:right="0" w:firstLine="0"/>
        <w:rPr>
          <w:b/>
          <w:bCs/>
          <w:sz w:val="28"/>
          <w:szCs w:val="28"/>
          <w:lang w:val="en-CH"/>
        </w:rPr>
      </w:pPr>
    </w:p>
    <w:p w14:paraId="3AFDFBBA" w14:textId="77777777" w:rsidR="00012746" w:rsidRDefault="00012746" w:rsidP="009F6423">
      <w:pPr>
        <w:pStyle w:val="ListParagraph"/>
        <w:spacing w:after="160" w:line="278" w:lineRule="auto"/>
        <w:ind w:left="360" w:right="0" w:firstLine="0"/>
        <w:rPr>
          <w:b/>
          <w:bCs/>
          <w:sz w:val="28"/>
          <w:szCs w:val="28"/>
          <w:lang w:val="en-CH"/>
        </w:rPr>
      </w:pPr>
    </w:p>
    <w:p w14:paraId="1E9244BF" w14:textId="16D46E27" w:rsidR="00012746" w:rsidRPr="00012746" w:rsidRDefault="00012746" w:rsidP="009F6423">
      <w:pPr>
        <w:pStyle w:val="ListParagraph"/>
        <w:spacing w:after="160" w:line="278" w:lineRule="auto"/>
        <w:ind w:left="360" w:right="0" w:firstLine="0"/>
        <w:rPr>
          <w:b/>
          <w:bCs/>
          <w:sz w:val="28"/>
          <w:szCs w:val="28"/>
          <w:lang w:val="en-CH"/>
        </w:rPr>
      </w:pPr>
      <w:r w:rsidRPr="00012746">
        <w:rPr>
          <w:b/>
          <w:bCs/>
          <w:sz w:val="28"/>
          <w:szCs w:val="28"/>
        </w:rPr>
        <w:t>Results Interpretation:</w:t>
      </w:r>
      <w:r w:rsidRPr="00012746">
        <w:rPr>
          <w:b/>
          <w:bCs/>
          <w:sz w:val="28"/>
          <w:szCs w:val="28"/>
        </w:rPr>
        <w:br/>
        <w:t>The training versus validation loss plot demonstrates that the LSTM model converges well, with both losses steadily decreasing and remaining close throughout training, indicating minimal overfitting. In the comparison of training predictions versus actual processing times, the model succeeds in tracking general trends but often underestimates the scale of sudden congestion spikes, which reflects the inherent difficulty of predicting rare or extreme events in operational data. The 6-hour forecast horizon further highlights the highly variable nature of processing times, emphasizing both the strengths and limitations of the LSTM model in anticipating rapid changes within the sorting center.</w:t>
      </w:r>
    </w:p>
    <w:p w14:paraId="5B730D74" w14:textId="7564318E" w:rsidR="00980103" w:rsidRDefault="00980103">
      <w:pPr>
        <w:spacing w:after="160" w:line="278" w:lineRule="auto"/>
        <w:ind w:left="0" w:right="0" w:firstLine="0"/>
        <w:rPr>
          <w:b/>
          <w:bCs/>
          <w:sz w:val="28"/>
          <w:szCs w:val="28"/>
        </w:rPr>
      </w:pPr>
      <w:r>
        <w:rPr>
          <w:b/>
          <w:bCs/>
          <w:sz w:val="28"/>
          <w:szCs w:val="28"/>
        </w:rPr>
        <w:br w:type="page"/>
      </w:r>
    </w:p>
    <w:p w14:paraId="073D46BA" w14:textId="71D21738" w:rsidR="0056479A" w:rsidRPr="00CB3F78" w:rsidRDefault="000B059E" w:rsidP="00514CD6">
      <w:pPr>
        <w:pStyle w:val="Heading1"/>
        <w:numPr>
          <w:ilvl w:val="0"/>
          <w:numId w:val="6"/>
        </w:numPr>
        <w:rPr>
          <w:b/>
          <w:bCs/>
          <w:szCs w:val="28"/>
          <w:lang w:val="en-GB"/>
        </w:rPr>
      </w:pPr>
      <w:bookmarkStart w:id="11" w:name="_Toc202283510"/>
      <w:r w:rsidRPr="00884BE7">
        <w:rPr>
          <w:b/>
          <w:bCs/>
          <w:szCs w:val="28"/>
          <w:lang w:val="en-GB"/>
        </w:rPr>
        <w:lastRenderedPageBreak/>
        <w:t>Reinforcement</w:t>
      </w:r>
      <w:r w:rsidRPr="00CB3F78">
        <w:rPr>
          <w:b/>
          <w:bCs/>
          <w:szCs w:val="28"/>
          <w:lang w:val="en-GB"/>
        </w:rPr>
        <w:t xml:space="preserve"> Learning (RL) for Dynamic Chute Allocation</w:t>
      </w:r>
      <w:bookmarkEnd w:id="11"/>
      <w:r w:rsidR="00D53D36" w:rsidRPr="00CB3F78">
        <w:rPr>
          <w:b/>
          <w:bCs/>
          <w:szCs w:val="28"/>
          <w:lang w:val="en-GB"/>
        </w:rPr>
        <w:t xml:space="preserve"> </w:t>
      </w:r>
    </w:p>
    <w:p w14:paraId="36A6E1BE" w14:textId="18F12DF1" w:rsidR="0056479A" w:rsidRPr="002D750B" w:rsidRDefault="00980103" w:rsidP="00E4358F">
      <w:pPr>
        <w:rPr>
          <w:szCs w:val="22"/>
        </w:rPr>
      </w:pPr>
      <w:r>
        <w:rPr>
          <w:szCs w:val="22"/>
        </w:rPr>
        <w:t>T</w:t>
      </w:r>
      <w:r w:rsidR="0056479A" w:rsidRPr="002D750B">
        <w:rPr>
          <w:szCs w:val="22"/>
        </w:rPr>
        <w: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4F07F6F3" w14:textId="77777777" w:rsidR="00980103" w:rsidRDefault="00980103" w:rsidP="00980103">
      <w:pPr>
        <w:pStyle w:val="ListParagraph"/>
        <w:numPr>
          <w:ilvl w:val="1"/>
          <w:numId w:val="6"/>
        </w:numPr>
        <w:spacing w:after="160" w:line="278" w:lineRule="auto"/>
        <w:ind w:left="0" w:right="0" w:hanging="6"/>
        <w:rPr>
          <w:szCs w:val="22"/>
        </w:rPr>
      </w:pPr>
      <w:r w:rsidRPr="00E104FA">
        <w:rPr>
          <w:rFonts w:eastAsia="MS Gothic"/>
          <w:b/>
          <w:bCs/>
          <w:color w:val="4F81BD"/>
          <w:kern w:val="0"/>
          <w:szCs w:val="22"/>
          <w:lang w:eastAsia="en-US"/>
          <w14:ligatures w14:val="none"/>
        </w:rPr>
        <w:t>Data Preparation and Feature Engineering</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Pr>
          <w:szCs w:val="22"/>
        </w:rPr>
        <w:t xml:space="preserve">In a first step we decided to use the historical sorting center data which spanned over four days, based on the LSTM model which we did in the previous chapter. We opted for the enriched data set, which included the additional lag features and rolling average to capture recent trends. As a second step </w:t>
      </w:r>
      <w:proofErr w:type="gramStart"/>
      <w:r>
        <w:rPr>
          <w:szCs w:val="22"/>
        </w:rPr>
        <w:t>we further</w:t>
      </w:r>
      <w:proofErr w:type="gramEnd"/>
      <w:r>
        <w:rPr>
          <w:szCs w:val="22"/>
        </w:rPr>
        <w:t xml:space="preserve"> artificially enriched the dataset with more </w:t>
      </w:r>
      <w:proofErr w:type="gramStart"/>
      <w:r>
        <w:rPr>
          <w:szCs w:val="22"/>
        </w:rPr>
        <w:t>congestions</w:t>
      </w:r>
      <w:proofErr w:type="gramEnd"/>
      <w:r>
        <w:rPr>
          <w:szCs w:val="22"/>
        </w:rPr>
        <w:t xml:space="preserve"> to have a dataset that would present a problematic state of the sorting centers performance.</w:t>
      </w:r>
      <w:r>
        <w:rPr>
          <w:szCs w:val="22"/>
        </w:rPr>
        <w:br/>
      </w:r>
    </w:p>
    <w:p w14:paraId="7F99B4D9" w14:textId="77777777" w:rsidR="00980103" w:rsidRDefault="00980103" w:rsidP="00980103">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RL modelling</w:t>
      </w:r>
      <w:r w:rsidRPr="00CF247F">
        <w:rPr>
          <w:rFonts w:eastAsia="MS Gothic"/>
          <w:b/>
          <w:bCs/>
          <w:color w:val="4F81BD"/>
          <w:kern w:val="0"/>
          <w:szCs w:val="22"/>
          <w:lang w:eastAsia="en-US"/>
          <w14:ligatures w14:val="none"/>
        </w:rPr>
        <w:br/>
      </w:r>
      <w:r w:rsidRPr="00CF247F">
        <w:rPr>
          <w:rFonts w:eastAsia="MS Gothic"/>
          <w:b/>
          <w:bCs/>
          <w:color w:val="4F81BD"/>
          <w:kern w:val="0"/>
          <w:szCs w:val="22"/>
          <w:lang w:eastAsia="en-US"/>
          <w14:ligatures w14:val="none"/>
        </w:rPr>
        <w:br/>
      </w:r>
      <w:r>
        <w:rPr>
          <w:szCs w:val="22"/>
        </w:rPr>
        <w:t>We developed a custom OpenAI Gym environment which we called ‘</w:t>
      </w:r>
      <w:proofErr w:type="spellStart"/>
      <w:r>
        <w:rPr>
          <w:szCs w:val="22"/>
        </w:rPr>
        <w:t>ZipChuteEnv</w:t>
      </w:r>
      <w:proofErr w:type="spellEnd"/>
      <w:r>
        <w:rPr>
          <w:szCs w:val="22"/>
        </w:rPr>
        <w:t xml:space="preserve">’ which simulates the decision space for ZIP to chute assignment. The environment defines a state (current chute loads, ZIP Code and times), an action (rerouting to a different chute, delaying the sorting process or ‘do nothing’) and a reward function. </w:t>
      </w:r>
      <w:r w:rsidRPr="00932A35">
        <w:rPr>
          <w:szCs w:val="22"/>
        </w:rPr>
        <w:t xml:space="preserve">A PPO (Proximal Policy Optimization) agent from the `stable-baselines3` library was trained to interact with this environment and learn a strategy to minimize </w:t>
      </w:r>
      <w:proofErr w:type="gramStart"/>
      <w:r w:rsidRPr="00932A35">
        <w:rPr>
          <w:szCs w:val="22"/>
        </w:rPr>
        <w:t>delay</w:t>
      </w:r>
      <w:proofErr w:type="gramEnd"/>
      <w:r w:rsidRPr="00932A35">
        <w:rPr>
          <w:szCs w:val="22"/>
        </w:rPr>
        <w:t>.</w:t>
      </w:r>
      <w:r>
        <w:rPr>
          <w:szCs w:val="22"/>
        </w:rPr>
        <w:t xml:space="preserve"> We chose to iterate over a maximum of 50 steps which gives the </w:t>
      </w:r>
      <w:proofErr w:type="gramStart"/>
      <w:r>
        <w:rPr>
          <w:szCs w:val="22"/>
        </w:rPr>
        <w:t>model to choose</w:t>
      </w:r>
      <w:proofErr w:type="gramEnd"/>
      <w:r>
        <w:rPr>
          <w:szCs w:val="22"/>
        </w:rPr>
        <w:t xml:space="preserve"> 50 opportunities to choose the most fitting action. For the dataset with additional </w:t>
      </w:r>
      <w:proofErr w:type="gramStart"/>
      <w:r>
        <w:rPr>
          <w:szCs w:val="22"/>
        </w:rPr>
        <w:t>congestions</w:t>
      </w:r>
      <w:proofErr w:type="gramEnd"/>
      <w:r>
        <w:rPr>
          <w:szCs w:val="22"/>
        </w:rPr>
        <w:t xml:space="preserve">, we ran three different complexity models on the data to have an indicator on </w:t>
      </w:r>
      <w:proofErr w:type="gramStart"/>
      <w:r>
        <w:rPr>
          <w:szCs w:val="22"/>
        </w:rPr>
        <w:t>if</w:t>
      </w:r>
      <w:proofErr w:type="gramEnd"/>
      <w:r>
        <w:rPr>
          <w:szCs w:val="22"/>
        </w:rPr>
        <w:t xml:space="preserve"> the RL agent improves the average processing time or not. </w:t>
      </w:r>
      <w:proofErr w:type="gramStart"/>
      <w:r>
        <w:rPr>
          <w:szCs w:val="22"/>
        </w:rPr>
        <w:t>These model</w:t>
      </w:r>
      <w:proofErr w:type="gramEnd"/>
      <w:r>
        <w:rPr>
          <w:szCs w:val="22"/>
        </w:rPr>
        <w:t xml:space="preserve"> were a static approach where a package would always be assigned a default chut, a model with periodic rerouting and the model with our RL agent </w:t>
      </w:r>
      <w:proofErr w:type="gramStart"/>
      <w:r>
        <w:rPr>
          <w:szCs w:val="22"/>
        </w:rPr>
        <w:t>making a decision</w:t>
      </w:r>
      <w:proofErr w:type="gramEnd"/>
      <w:r>
        <w:rPr>
          <w:szCs w:val="22"/>
        </w:rPr>
        <w:t>.</w:t>
      </w:r>
      <w:r>
        <w:rPr>
          <w:szCs w:val="22"/>
        </w:rPr>
        <w:br/>
      </w:r>
    </w:p>
    <w:p w14:paraId="46BBD5B4" w14:textId="77777777" w:rsidR="00980103" w:rsidRDefault="00980103" w:rsidP="00980103">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w:t>
      </w:r>
      <w:r>
        <w:rPr>
          <w:rFonts w:eastAsia="MS Gothic"/>
          <w:b/>
          <w:bCs/>
          <w:color w:val="4F81BD"/>
          <w:kern w:val="0"/>
          <w:szCs w:val="22"/>
          <w:lang w:eastAsia="en-US"/>
          <w14:ligatures w14:val="none"/>
        </w:rPr>
        <w:t>esults and Findings</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Pr>
          <w:szCs w:val="22"/>
        </w:rPr>
        <w:t>Running our model on the enriched four-day dataset granted us some valuable insights, as the result of 2.88 minutes per step represents a reasonable average sorting time which correlates with the expected values from the dataset which tend to be between 1 to 3 minutes per package if there is no active congestion. Rerouting a package and doing nothing were the only two steps that the RL model chose, where the rerouting action was chosen 42 times out of 50 with an average of 3.41 minutes. The ‘do nothing’-action was chosen only 8 times with an average of 2.01 minutes. (Fig. 15)</w:t>
      </w:r>
      <w:r>
        <w:rPr>
          <w:szCs w:val="22"/>
        </w:rPr>
        <w:br/>
      </w:r>
      <w:r>
        <w:rPr>
          <w:szCs w:val="22"/>
        </w:rPr>
        <w:br/>
      </w:r>
      <w:r>
        <w:rPr>
          <w:noProof/>
        </w:rPr>
        <w:lastRenderedPageBreak/>
        <w:drawing>
          <wp:anchor distT="0" distB="0" distL="114300" distR="114300" simplePos="0" relativeHeight="251668480" behindDoc="0" locked="0" layoutInCell="1" allowOverlap="1" wp14:anchorId="1748D3E1" wp14:editId="28781463">
            <wp:simplePos x="0" y="0"/>
            <wp:positionH relativeFrom="column">
              <wp:posOffset>43180</wp:posOffset>
            </wp:positionH>
            <wp:positionV relativeFrom="paragraph">
              <wp:posOffset>1905</wp:posOffset>
            </wp:positionV>
            <wp:extent cx="5937250" cy="1950085"/>
            <wp:effectExtent l="0" t="0" r="6350" b="0"/>
            <wp:wrapSquare wrapText="bothSides"/>
            <wp:docPr id="69850926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09262" name="Picture 1" descr="A graph with blue dot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0DF3">
        <w:rPr>
          <w:noProof/>
          <w:lang w:val="en-GB"/>
        </w:rPr>
        <mc:AlternateContent>
          <mc:Choice Requires="wps">
            <w:drawing>
              <wp:anchor distT="45720" distB="45720" distL="114300" distR="114300" simplePos="0" relativeHeight="251669504" behindDoc="0" locked="0" layoutInCell="1" allowOverlap="1" wp14:anchorId="5A8BB9D6" wp14:editId="3D653629">
                <wp:simplePos x="0" y="0"/>
                <wp:positionH relativeFrom="margin">
                  <wp:align>right</wp:align>
                </wp:positionH>
                <wp:positionV relativeFrom="paragraph">
                  <wp:posOffset>2012392</wp:posOffset>
                </wp:positionV>
                <wp:extent cx="5981700" cy="500380"/>
                <wp:effectExtent l="0" t="0" r="0" b="0"/>
                <wp:wrapSquare wrapText="bothSides"/>
                <wp:docPr id="145399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5B2A563A" w14:textId="77777777" w:rsidR="00980103" w:rsidRDefault="00980103" w:rsidP="00980103">
                            <w:pPr>
                              <w:jc w:val="both"/>
                            </w:pPr>
                            <w:r>
                              <w:t>Fig. 15: Actions taken by the RL model for the four-day dataset. Rerouting, despite having a penalty for repeated usage, seems to be the best solution in case of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BB9D6" id="_x0000_s1029" type="#_x0000_t202" style="position:absolute;left:0;text-align:left;margin-left:419.8pt;margin-top:158.45pt;width:471pt;height:39.4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" filled="f" stroked="f">
                <v:textbox>
                  <w:txbxContent>
                    <w:p w14:paraId="5B2A563A" w14:textId="77777777" w:rsidR="00980103" w:rsidRDefault="00980103" w:rsidP="00980103">
                      <w:pPr>
                        <w:jc w:val="both"/>
                      </w:pPr>
                      <w:r>
                        <w:t>Fig. 15: Actions taken by the RL model for the four-day dataset. Rerouting, despite having a penalty for repeated usage, seems to be the best solution in case of congestions.</w:t>
                      </w:r>
                    </w:p>
                  </w:txbxContent>
                </v:textbox>
                <w10:wrap type="square" anchorx="margin"/>
              </v:shape>
            </w:pict>
          </mc:Fallback>
        </mc:AlternateContent>
      </w:r>
      <w:r>
        <w:rPr>
          <w:szCs w:val="22"/>
        </w:rPr>
        <w:br/>
        <w:t>The results from the four-day data set enriched with more issues showed us also some interesting results. As shown in the table (Tab. 1) below, our model using the RL agent for decision making improved the average processing time by quite a margin and significantly reduced the number overload events.</w:t>
      </w:r>
      <w:r>
        <w:rPr>
          <w:szCs w:val="22"/>
        </w:rPr>
        <w:br/>
      </w:r>
    </w:p>
    <w:tbl>
      <w:tblPr>
        <w:tblpPr w:leftFromText="141" w:rightFromText="141" w:vertAnchor="text" w:horzAnchor="margin" w:tblpY="201"/>
        <w:tblW w:w="0" w:type="auto"/>
        <w:tblLook w:val="04A0" w:firstRow="1" w:lastRow="0" w:firstColumn="1" w:lastColumn="0" w:noHBand="0" w:noVBand="1"/>
      </w:tblPr>
      <w:tblGrid>
        <w:gridCol w:w="2160"/>
        <w:gridCol w:w="2160"/>
        <w:gridCol w:w="2160"/>
        <w:gridCol w:w="2160"/>
      </w:tblGrid>
      <w:tr w:rsidR="00980103" w:rsidRPr="002D750B" w14:paraId="1524CEDA" w14:textId="77777777" w:rsidTr="00DF181A">
        <w:tc>
          <w:tcPr>
            <w:tcW w:w="2160" w:type="dxa"/>
            <w:hideMark/>
          </w:tcPr>
          <w:p w14:paraId="2F023162" w14:textId="77777777" w:rsidR="00980103" w:rsidRPr="002D750B" w:rsidRDefault="00980103" w:rsidP="00DF181A">
            <w:pPr>
              <w:rPr>
                <w:szCs w:val="22"/>
              </w:rPr>
            </w:pPr>
            <w:r w:rsidRPr="002D750B">
              <w:rPr>
                <w:szCs w:val="22"/>
              </w:rPr>
              <w:t>Policy</w:t>
            </w:r>
          </w:p>
        </w:tc>
        <w:tc>
          <w:tcPr>
            <w:tcW w:w="2160" w:type="dxa"/>
            <w:hideMark/>
          </w:tcPr>
          <w:p w14:paraId="022D5206" w14:textId="77777777" w:rsidR="00980103" w:rsidRPr="002D750B" w:rsidRDefault="00980103" w:rsidP="00DF181A">
            <w:pPr>
              <w:rPr>
                <w:szCs w:val="22"/>
              </w:rPr>
            </w:pPr>
            <w:r w:rsidRPr="002D750B">
              <w:rPr>
                <w:szCs w:val="22"/>
              </w:rPr>
              <w:t>Avg. Processing Time (min)</w:t>
            </w:r>
          </w:p>
        </w:tc>
        <w:tc>
          <w:tcPr>
            <w:tcW w:w="2160" w:type="dxa"/>
            <w:hideMark/>
          </w:tcPr>
          <w:p w14:paraId="1FB0665B" w14:textId="77777777" w:rsidR="00980103" w:rsidRPr="002D750B" w:rsidRDefault="00980103" w:rsidP="00DF181A">
            <w:pPr>
              <w:rPr>
                <w:szCs w:val="22"/>
              </w:rPr>
            </w:pPr>
            <w:r w:rsidRPr="002D750B">
              <w:rPr>
                <w:szCs w:val="22"/>
              </w:rPr>
              <w:t>Overload Events (&gt;6 min)</w:t>
            </w:r>
          </w:p>
        </w:tc>
        <w:tc>
          <w:tcPr>
            <w:tcW w:w="2160" w:type="dxa"/>
            <w:hideMark/>
          </w:tcPr>
          <w:p w14:paraId="4D53710D" w14:textId="77777777" w:rsidR="00980103" w:rsidRPr="002D750B" w:rsidRDefault="00980103" w:rsidP="00DF181A">
            <w:pPr>
              <w:rPr>
                <w:szCs w:val="22"/>
              </w:rPr>
            </w:pPr>
            <w:r w:rsidRPr="002D750B">
              <w:rPr>
                <w:szCs w:val="22"/>
              </w:rPr>
              <w:t>Total Episode Reward</w:t>
            </w:r>
          </w:p>
        </w:tc>
      </w:tr>
      <w:tr w:rsidR="00980103" w:rsidRPr="002D750B" w14:paraId="7EFFBFB1" w14:textId="77777777" w:rsidTr="00DF181A">
        <w:tc>
          <w:tcPr>
            <w:tcW w:w="2160" w:type="dxa"/>
            <w:hideMark/>
          </w:tcPr>
          <w:p w14:paraId="40202D7A" w14:textId="77777777" w:rsidR="00980103" w:rsidRPr="002D750B" w:rsidRDefault="00980103" w:rsidP="00DF181A">
            <w:pPr>
              <w:rPr>
                <w:szCs w:val="22"/>
              </w:rPr>
            </w:pPr>
            <w:r w:rsidRPr="002D750B">
              <w:rPr>
                <w:szCs w:val="22"/>
              </w:rPr>
              <w:t>Static</w:t>
            </w:r>
          </w:p>
        </w:tc>
        <w:tc>
          <w:tcPr>
            <w:tcW w:w="2160" w:type="dxa"/>
            <w:hideMark/>
          </w:tcPr>
          <w:p w14:paraId="2D7D8893" w14:textId="77777777" w:rsidR="00980103" w:rsidRPr="002D750B" w:rsidRDefault="00980103" w:rsidP="00DF181A">
            <w:pPr>
              <w:rPr>
                <w:szCs w:val="22"/>
              </w:rPr>
            </w:pPr>
            <w:r w:rsidRPr="002D750B">
              <w:rPr>
                <w:szCs w:val="22"/>
              </w:rPr>
              <w:t>4.77</w:t>
            </w:r>
          </w:p>
        </w:tc>
        <w:tc>
          <w:tcPr>
            <w:tcW w:w="2160" w:type="dxa"/>
            <w:hideMark/>
          </w:tcPr>
          <w:p w14:paraId="43ED2E6B" w14:textId="77777777" w:rsidR="00980103" w:rsidRPr="002D750B" w:rsidRDefault="00980103" w:rsidP="00DF181A">
            <w:pPr>
              <w:rPr>
                <w:szCs w:val="22"/>
              </w:rPr>
            </w:pPr>
            <w:r w:rsidRPr="002D750B">
              <w:rPr>
                <w:szCs w:val="22"/>
              </w:rPr>
              <w:t>5</w:t>
            </w:r>
          </w:p>
        </w:tc>
        <w:tc>
          <w:tcPr>
            <w:tcW w:w="2160" w:type="dxa"/>
            <w:hideMark/>
          </w:tcPr>
          <w:p w14:paraId="7D1A8F7E" w14:textId="77777777" w:rsidR="00980103" w:rsidRPr="002D750B" w:rsidRDefault="00980103" w:rsidP="00DF181A">
            <w:pPr>
              <w:rPr>
                <w:szCs w:val="22"/>
              </w:rPr>
            </w:pPr>
            <w:r w:rsidRPr="002D750B">
              <w:rPr>
                <w:szCs w:val="22"/>
              </w:rPr>
              <w:t>-239</w:t>
            </w:r>
          </w:p>
        </w:tc>
      </w:tr>
      <w:tr w:rsidR="00980103" w:rsidRPr="002D750B" w14:paraId="4502A698" w14:textId="77777777" w:rsidTr="00DF181A">
        <w:tc>
          <w:tcPr>
            <w:tcW w:w="2160" w:type="dxa"/>
            <w:hideMark/>
          </w:tcPr>
          <w:p w14:paraId="3469F14C" w14:textId="77777777" w:rsidR="00980103" w:rsidRPr="002D750B" w:rsidRDefault="00980103" w:rsidP="00DF181A">
            <w:pPr>
              <w:rPr>
                <w:szCs w:val="22"/>
              </w:rPr>
            </w:pPr>
            <w:r w:rsidRPr="002D750B">
              <w:rPr>
                <w:szCs w:val="22"/>
              </w:rPr>
              <w:t>Rule-Based</w:t>
            </w:r>
          </w:p>
        </w:tc>
        <w:tc>
          <w:tcPr>
            <w:tcW w:w="2160" w:type="dxa"/>
            <w:hideMark/>
          </w:tcPr>
          <w:p w14:paraId="5F5ABE29" w14:textId="77777777" w:rsidR="00980103" w:rsidRPr="002D750B" w:rsidRDefault="00980103" w:rsidP="00DF181A">
            <w:pPr>
              <w:rPr>
                <w:szCs w:val="22"/>
              </w:rPr>
            </w:pPr>
            <w:r w:rsidRPr="002D750B">
              <w:rPr>
                <w:szCs w:val="22"/>
              </w:rPr>
              <w:t>4.57</w:t>
            </w:r>
          </w:p>
        </w:tc>
        <w:tc>
          <w:tcPr>
            <w:tcW w:w="2160" w:type="dxa"/>
            <w:hideMark/>
          </w:tcPr>
          <w:p w14:paraId="373E04A9" w14:textId="77777777" w:rsidR="00980103" w:rsidRPr="002D750B" w:rsidRDefault="00980103" w:rsidP="00DF181A">
            <w:pPr>
              <w:rPr>
                <w:szCs w:val="22"/>
              </w:rPr>
            </w:pPr>
            <w:r w:rsidRPr="002D750B">
              <w:rPr>
                <w:szCs w:val="22"/>
              </w:rPr>
              <w:t>5</w:t>
            </w:r>
          </w:p>
        </w:tc>
        <w:tc>
          <w:tcPr>
            <w:tcW w:w="2160" w:type="dxa"/>
            <w:hideMark/>
          </w:tcPr>
          <w:p w14:paraId="61459219" w14:textId="77777777" w:rsidR="00980103" w:rsidRPr="002D750B" w:rsidRDefault="00980103" w:rsidP="00DF181A">
            <w:pPr>
              <w:rPr>
                <w:szCs w:val="22"/>
              </w:rPr>
            </w:pPr>
            <w:r w:rsidRPr="002D750B">
              <w:rPr>
                <w:szCs w:val="22"/>
              </w:rPr>
              <w:t>-229</w:t>
            </w:r>
          </w:p>
        </w:tc>
      </w:tr>
      <w:tr w:rsidR="00980103" w:rsidRPr="002D750B" w14:paraId="346CE7E8" w14:textId="77777777" w:rsidTr="00DF181A">
        <w:tc>
          <w:tcPr>
            <w:tcW w:w="2160" w:type="dxa"/>
            <w:hideMark/>
          </w:tcPr>
          <w:p w14:paraId="11BDE313" w14:textId="77777777" w:rsidR="00980103" w:rsidRPr="002D750B" w:rsidRDefault="00980103" w:rsidP="00DF181A">
            <w:pPr>
              <w:rPr>
                <w:szCs w:val="22"/>
              </w:rPr>
            </w:pPr>
            <w:r w:rsidRPr="002D750B">
              <w:rPr>
                <w:szCs w:val="22"/>
              </w:rPr>
              <w:t>RL Agent</w:t>
            </w:r>
          </w:p>
        </w:tc>
        <w:tc>
          <w:tcPr>
            <w:tcW w:w="2160" w:type="dxa"/>
            <w:hideMark/>
          </w:tcPr>
          <w:p w14:paraId="3CBCF8D0" w14:textId="77777777" w:rsidR="00980103" w:rsidRPr="002D750B" w:rsidRDefault="00980103" w:rsidP="00DF181A">
            <w:pPr>
              <w:rPr>
                <w:szCs w:val="22"/>
              </w:rPr>
            </w:pPr>
            <w:r w:rsidRPr="002D750B">
              <w:rPr>
                <w:szCs w:val="22"/>
              </w:rPr>
              <w:t>3.66</w:t>
            </w:r>
          </w:p>
        </w:tc>
        <w:tc>
          <w:tcPr>
            <w:tcW w:w="2160" w:type="dxa"/>
            <w:hideMark/>
          </w:tcPr>
          <w:p w14:paraId="38A22425" w14:textId="77777777" w:rsidR="00980103" w:rsidRPr="002D750B" w:rsidRDefault="00980103" w:rsidP="00DF181A">
            <w:pPr>
              <w:rPr>
                <w:szCs w:val="22"/>
              </w:rPr>
            </w:pPr>
            <w:r w:rsidRPr="002D750B">
              <w:rPr>
                <w:szCs w:val="22"/>
              </w:rPr>
              <w:t>2</w:t>
            </w:r>
          </w:p>
        </w:tc>
        <w:tc>
          <w:tcPr>
            <w:tcW w:w="2160" w:type="dxa"/>
            <w:hideMark/>
          </w:tcPr>
          <w:p w14:paraId="3F517E73" w14:textId="77777777" w:rsidR="00980103" w:rsidRPr="002D750B" w:rsidRDefault="00980103" w:rsidP="00DF181A">
            <w:pPr>
              <w:rPr>
                <w:szCs w:val="22"/>
              </w:rPr>
            </w:pPr>
            <w:r w:rsidRPr="002D750B">
              <w:rPr>
                <w:szCs w:val="22"/>
              </w:rPr>
              <w:t>-183</w:t>
            </w:r>
          </w:p>
        </w:tc>
      </w:tr>
    </w:tbl>
    <w:p w14:paraId="510978DC" w14:textId="77777777" w:rsidR="00980103" w:rsidRPr="00615FE6" w:rsidRDefault="00980103" w:rsidP="00980103">
      <w:pPr>
        <w:pStyle w:val="ListParagraph"/>
        <w:spacing w:after="160" w:line="278" w:lineRule="auto"/>
        <w:ind w:left="70" w:right="0" w:firstLine="0"/>
        <w:rPr>
          <w:szCs w:val="22"/>
        </w:rPr>
      </w:pPr>
      <w:r w:rsidRPr="00615FE6">
        <w:rPr>
          <w:szCs w:val="22"/>
        </w:rPr>
        <w:br/>
      </w:r>
    </w:p>
    <w:p w14:paraId="736E77FF" w14:textId="77777777" w:rsidR="00980103" w:rsidRDefault="00980103" w:rsidP="00980103">
      <w:pPr>
        <w:pStyle w:val="Heading2"/>
        <w:ind w:left="0" w:firstLine="0"/>
      </w:pPr>
      <w:r>
        <w:br/>
      </w:r>
      <w:r>
        <w:br/>
      </w:r>
      <w:r>
        <w:br/>
      </w:r>
    </w:p>
    <w:p w14:paraId="6FFE56F0" w14:textId="77777777" w:rsidR="00980103" w:rsidRDefault="00980103" w:rsidP="00980103">
      <w:pPr>
        <w:pStyle w:val="Heading2"/>
        <w:ind w:left="0" w:firstLine="0"/>
      </w:pPr>
      <w:r w:rsidRPr="00B40DF3">
        <w:rPr>
          <w:noProof/>
          <w:lang w:val="en-GB"/>
        </w:rPr>
        <mc:AlternateContent>
          <mc:Choice Requires="wps">
            <w:drawing>
              <wp:anchor distT="45720" distB="45720" distL="114300" distR="114300" simplePos="0" relativeHeight="251667456" behindDoc="0" locked="0" layoutInCell="1" allowOverlap="1" wp14:anchorId="6EDBA08D" wp14:editId="7AAB435F">
                <wp:simplePos x="0" y="0"/>
                <wp:positionH relativeFrom="margin">
                  <wp:posOffset>-80467</wp:posOffset>
                </wp:positionH>
                <wp:positionV relativeFrom="paragraph">
                  <wp:posOffset>312268</wp:posOffset>
                </wp:positionV>
                <wp:extent cx="5981700" cy="500380"/>
                <wp:effectExtent l="0" t="0" r="0" b="0"/>
                <wp:wrapSquare wrapText="bothSides"/>
                <wp:docPr id="64335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4378473" w14:textId="77777777" w:rsidR="00980103" w:rsidRDefault="00980103" w:rsidP="00980103">
                            <w:pPr>
                              <w:jc w:val="both"/>
                            </w:pPr>
                            <w:r>
                              <w:t>Tab. 1: Comparison of the three models using the four-day data set with increased frequency in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BA08D" id="_x0000_s1030" type="#_x0000_t202" style="position:absolute;margin-left:-6.35pt;margin-top:24.6pt;width:471pt;height:39.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" filled="f" stroked="f">
                <v:textbox>
                  <w:txbxContent>
                    <w:p w14:paraId="24378473" w14:textId="77777777" w:rsidR="00980103" w:rsidRDefault="00980103" w:rsidP="00980103">
                      <w:pPr>
                        <w:jc w:val="both"/>
                      </w:pPr>
                      <w:r>
                        <w:t>Tab. 1: Comparison of the three models using the four-day data set with increased frequency in congestions.</w:t>
                      </w:r>
                    </w:p>
                  </w:txbxContent>
                </v:textbox>
                <w10:wrap type="square" anchorx="margin"/>
              </v:shape>
            </w:pict>
          </mc:Fallback>
        </mc:AlternateContent>
      </w:r>
    </w:p>
    <w:p w14:paraId="0B5A2535" w14:textId="77777777" w:rsidR="00980103" w:rsidRDefault="00980103" w:rsidP="00980103">
      <w:pPr>
        <w:rPr>
          <w:szCs w:val="22"/>
          <w:lang w:eastAsia="en-US"/>
        </w:rPr>
      </w:pPr>
      <w:r>
        <w:rPr>
          <w:szCs w:val="22"/>
          <w:lang w:eastAsia="en-US"/>
        </w:rPr>
        <w:br/>
        <w:t xml:space="preserve">By shifting from predictive models (Random Forest and LSTM) to a decision optimizing framework (RL), we enabled real-time corrective actions instead of reactive forecasting. </w:t>
      </w:r>
    </w:p>
    <w:p w14:paraId="1C522B03" w14:textId="77777777" w:rsidR="00980103" w:rsidRPr="00A67188" w:rsidRDefault="00980103" w:rsidP="00980103">
      <w:pPr>
        <w:rPr>
          <w:szCs w:val="22"/>
          <w:lang w:eastAsia="en-US"/>
        </w:rPr>
      </w:pPr>
      <w:r>
        <w:br w:type="page"/>
      </w:r>
    </w:p>
    <w:p w14:paraId="010AF2FC" w14:textId="77777777" w:rsidR="0056479A" w:rsidRDefault="0056479A" w:rsidP="0056479A">
      <w:pPr>
        <w:rPr>
          <w:szCs w:val="22"/>
          <w:lang w:eastAsia="en-US"/>
        </w:rPr>
      </w:pPr>
    </w:p>
    <w:p w14:paraId="718DD84C" w14:textId="77777777" w:rsidR="001E46D7" w:rsidRPr="001E46D7" w:rsidRDefault="001E46D7" w:rsidP="009A18FA">
      <w:pPr>
        <w:pStyle w:val="Heading2"/>
        <w:numPr>
          <w:ilvl w:val="1"/>
          <w:numId w:val="6"/>
        </w:numPr>
      </w:pPr>
      <w:r w:rsidRPr="001E46D7">
        <w:t>Conclusion</w:t>
      </w:r>
    </w:p>
    <w:p w14:paraId="69AFCF26" w14:textId="77777777" w:rsidR="001E46D7" w:rsidRPr="001E46D7" w:rsidRDefault="001E46D7" w:rsidP="001E46D7">
      <w:pPr>
        <w:rPr>
          <w:szCs w:val="22"/>
          <w:lang w:val="en-GB" w:eastAsia="en-US"/>
        </w:rPr>
      </w:pPr>
      <w:r w:rsidRPr="001E46D7">
        <w:rPr>
          <w:szCs w:val="22"/>
          <w:lang w:val="en-GB" w:eastAsia="en-US"/>
        </w:rPr>
        <w:t>By shifting from predictive models (Random Forest, LSTM) to a decision-optimizing framework (RL), we enabled real-time corrective actions instead of reactive forecasts. The RL agent learned to reroute packages intelligently, reducing average delay and improving sorting throughput. This approach aligns closely with Swiss Post’s need for operational efficiency and makes the model directly actionable.</w:t>
      </w: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073633C4">
            <wp:extent cx="2562225" cy="1599351"/>
            <wp:effectExtent l="0" t="0" r="0" b="127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8676" cy="1609620"/>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18B7CBE3" w14:textId="35FDE1A9" w:rsidR="005F0E07" w:rsidRDefault="005F0E07" w:rsidP="0056479A">
      <w:pPr>
        <w:pStyle w:val="ListParagraph"/>
        <w:spacing w:after="160" w:line="278" w:lineRule="auto"/>
        <w:ind w:left="360" w:right="0" w:firstLine="0"/>
      </w:pPr>
      <w:r w:rsidRPr="005F0E07">
        <w:t xml:space="preserve">The RL agent significantly reduces average processing time compared to static and rule-based policies, as shown in the policy comparison bar chart. Action distribution plots reveal that the RL agent predominantly chooses to reroute parcels to mitigate congestion, with “do nothing” and “delay” actions used less frequently. Reward curves and cumulative reward trajectories indicate consistent, incremental improvements in performance </w:t>
      </w:r>
      <w:proofErr w:type="gramStart"/>
      <w:r w:rsidRPr="005F0E07">
        <w:t>over steps</w:t>
      </w:r>
      <w:proofErr w:type="gramEnd"/>
      <w:r w:rsidRPr="005F0E07">
        <w:t>. Overall, the RL approach enables dynamic, data-driven responses to operational bottlenecks, directly translating into more efficient parcel processing in the sorting center.</w:t>
      </w:r>
    </w:p>
    <w:p w14:paraId="3DE50F24" w14:textId="5A66957F" w:rsidR="0026564A" w:rsidRDefault="0026564A">
      <w:pPr>
        <w:spacing w:after="160" w:line="278" w:lineRule="auto"/>
        <w:ind w:left="0" w:right="0" w:firstLine="0"/>
        <w:rPr>
          <w:noProof/>
        </w:rPr>
      </w:pPr>
      <w:r>
        <w:br w:type="page"/>
      </w:r>
      <w:r w:rsidR="00EA1B50" w:rsidRPr="00EA1B50">
        <w:rPr>
          <w:noProof/>
        </w:rPr>
        <w:lastRenderedPageBreak/>
        <w:drawing>
          <wp:inline distT="0" distB="0" distL="0" distR="0" wp14:anchorId="7F34E1BB" wp14:editId="488DF646">
            <wp:extent cx="5981700" cy="4495800"/>
            <wp:effectExtent l="0" t="0" r="0" b="0"/>
            <wp:docPr id="975725823" name="Picture 1" descr="A group of graph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5823" name="Picture 1" descr="A group of graphs with different colored lines&#10;&#10;AI-generated content may be incorrect."/>
                    <pic:cNvPicPr/>
                  </pic:nvPicPr>
                  <pic:blipFill>
                    <a:blip r:embed="rId44"/>
                    <a:stretch>
                      <a:fillRect/>
                    </a:stretch>
                  </pic:blipFill>
                  <pic:spPr>
                    <a:xfrm>
                      <a:off x="0" y="0"/>
                      <a:ext cx="5981700" cy="4495800"/>
                    </a:xfrm>
                    <a:prstGeom prst="rect">
                      <a:avLst/>
                    </a:prstGeom>
                  </pic:spPr>
                </pic:pic>
              </a:graphicData>
            </a:graphic>
          </wp:inline>
        </w:drawing>
      </w:r>
      <w:r w:rsidR="00DF146F" w:rsidRPr="00DF146F">
        <w:rPr>
          <w:noProof/>
        </w:rPr>
        <w:t xml:space="preserve"> </w:t>
      </w:r>
    </w:p>
    <w:p w14:paraId="7777D5D7" w14:textId="3A6C6262" w:rsidR="00DF056F" w:rsidRDefault="00DF056F" w:rsidP="00DF056F">
      <w:pPr>
        <w:spacing w:after="160" w:line="278" w:lineRule="auto"/>
        <w:ind w:left="0" w:right="0" w:firstLine="0"/>
        <w:rPr>
          <w:lang w:val="en-GB"/>
        </w:rPr>
      </w:pPr>
      <w:r w:rsidRPr="00DF056F">
        <w:rPr>
          <w:lang w:val="en-GB"/>
        </w:rPr>
        <w:t>SIMULATION SUMMARY</w:t>
      </w:r>
      <w:r w:rsidR="005F0E07">
        <w:rPr>
          <w:lang w:val="en-GB"/>
        </w:rPr>
        <w:t xml:space="preserve">: </w:t>
      </w:r>
      <w:r w:rsidRPr="00DF056F">
        <w:rPr>
          <w:lang w:val="en-GB"/>
        </w:rPr>
        <w:t>Total Steps Simulated: 100</w:t>
      </w:r>
      <w:r w:rsidR="00B66DF5">
        <w:rPr>
          <w:lang w:val="en-GB"/>
        </w:rPr>
        <w:t>,</w:t>
      </w:r>
      <w:r w:rsidRPr="00DF056F">
        <w:rPr>
          <w:lang w:val="en-GB"/>
        </w:rPr>
        <w:t>Average Load Level: 0.143</w:t>
      </w:r>
      <w:r w:rsidR="00B66DF5">
        <w:rPr>
          <w:lang w:val="en-GB"/>
        </w:rPr>
        <w:t>,</w:t>
      </w:r>
      <w:r w:rsidRPr="00DF056F">
        <w:rPr>
          <w:lang w:val="en-GB"/>
        </w:rPr>
        <w:t xml:space="preserve">Average Queue Length: 8.9 </w:t>
      </w:r>
      <w:proofErr w:type="spellStart"/>
      <w:r w:rsidRPr="00DF056F">
        <w:rPr>
          <w:lang w:val="en-GB"/>
        </w:rPr>
        <w:t>packages</w:t>
      </w:r>
      <w:r w:rsidR="005F0E07">
        <w:rPr>
          <w:lang w:val="en-GB"/>
        </w:rPr>
        <w:t>,</w:t>
      </w:r>
      <w:r w:rsidRPr="00DF056F">
        <w:rPr>
          <w:lang w:val="en-GB"/>
        </w:rPr>
        <w:t>Average</w:t>
      </w:r>
      <w:proofErr w:type="spellEnd"/>
      <w:r w:rsidRPr="00DF056F">
        <w:rPr>
          <w:lang w:val="en-GB"/>
        </w:rPr>
        <w:t xml:space="preserve"> Throughput: 1.146</w:t>
      </w:r>
      <w:r w:rsidR="00B66DF5">
        <w:rPr>
          <w:lang w:val="en-GB"/>
        </w:rPr>
        <w:t>,</w:t>
      </w:r>
      <w:r w:rsidRPr="00DF056F">
        <w:rPr>
          <w:lang w:val="en-GB"/>
        </w:rPr>
        <w:t xml:space="preserve">Average Delay: 0.143 </w:t>
      </w:r>
      <w:proofErr w:type="spellStart"/>
      <w:r w:rsidRPr="00DF056F">
        <w:rPr>
          <w:lang w:val="en-GB"/>
        </w:rPr>
        <w:t>hours</w:t>
      </w:r>
      <w:r w:rsidR="00B66DF5">
        <w:rPr>
          <w:lang w:val="en-GB"/>
        </w:rPr>
        <w:t>,</w:t>
      </w:r>
      <w:r w:rsidRPr="00DF056F">
        <w:rPr>
          <w:lang w:val="en-GB"/>
        </w:rPr>
        <w:t>Total</w:t>
      </w:r>
      <w:proofErr w:type="spellEnd"/>
      <w:r w:rsidRPr="00DF056F">
        <w:rPr>
          <w:lang w:val="en-GB"/>
        </w:rPr>
        <w:t xml:space="preserve"> Reward Earned: 902.31</w:t>
      </w:r>
      <w:r w:rsidR="005F0E07">
        <w:rPr>
          <w:lang w:val="en-GB"/>
        </w:rPr>
        <w:t>,</w:t>
      </w:r>
      <w:r w:rsidRPr="00DF056F">
        <w:rPr>
          <w:lang w:val="en-GB"/>
        </w:rPr>
        <w:t>Peak Load Reached: 0.375</w:t>
      </w:r>
      <w:r w:rsidR="00B66DF5">
        <w:rPr>
          <w:lang w:val="en-GB"/>
        </w:rPr>
        <w:t>,</w:t>
      </w:r>
      <w:r w:rsidRPr="00DF056F">
        <w:rPr>
          <w:lang w:val="en-GB"/>
        </w:rPr>
        <w:t xml:space="preserve">Maximum Queue Length: 24.0 </w:t>
      </w:r>
      <w:proofErr w:type="spellStart"/>
      <w:r w:rsidRPr="00DF056F">
        <w:rPr>
          <w:lang w:val="en-GB"/>
        </w:rPr>
        <w:t>packages</w:t>
      </w:r>
      <w:r w:rsidR="005F0E07">
        <w:rPr>
          <w:lang w:val="en-GB"/>
        </w:rPr>
        <w:t>,</w:t>
      </w:r>
      <w:r w:rsidRPr="00DF056F">
        <w:rPr>
          <w:lang w:val="en-GB"/>
        </w:rPr>
        <w:t>Agent</w:t>
      </w:r>
      <w:proofErr w:type="spellEnd"/>
      <w:r w:rsidRPr="00DF056F">
        <w:rPr>
          <w:lang w:val="en-GB"/>
        </w:rPr>
        <w:t xml:space="preserve"> Action Distribution:  Do Nothing: 0 times (0.0%)</w:t>
      </w:r>
      <w:r w:rsidR="007E3AB0">
        <w:rPr>
          <w:lang w:val="en-GB"/>
        </w:rPr>
        <w:t>,</w:t>
      </w:r>
      <w:r w:rsidRPr="00DF056F">
        <w:rPr>
          <w:lang w:val="en-GB"/>
        </w:rPr>
        <w:t xml:space="preserve">  Add Chute: 4 times (4.0%)</w:t>
      </w:r>
      <w:r w:rsidR="007E3AB0">
        <w:rPr>
          <w:lang w:val="en-GB"/>
        </w:rPr>
        <w:t>,</w:t>
      </w:r>
      <w:r w:rsidRPr="00DF056F">
        <w:rPr>
          <w:lang w:val="en-GB"/>
        </w:rPr>
        <w:t xml:space="preserve">  Reroute Packages: 0 times (0.0%)  Priority Processing: 96 times (96.0%)</w:t>
      </w:r>
    </w:p>
    <w:p w14:paraId="6BED00A6" w14:textId="77777777" w:rsidR="005F0E07" w:rsidRPr="005F0E07" w:rsidRDefault="005F0E07" w:rsidP="005F0E07">
      <w:pPr>
        <w:spacing w:after="160" w:line="278" w:lineRule="auto"/>
        <w:ind w:left="0" w:right="0" w:firstLine="0"/>
        <w:rPr>
          <w:lang w:val="en-CH"/>
        </w:rPr>
      </w:pPr>
      <w:r w:rsidRPr="005F0E07">
        <w:rPr>
          <w:lang w:val="en-CH"/>
        </w:rPr>
        <w:t xml:space="preserve">The simulation demonstrates that the RL agent maintains low chute load and queue lengths over time, with high throughput and system efficiency. The agent overwhelmingly prefers “priority processing” actions, rarely adding chutes or rerouting, which leads to minimal delays and stable performance across test episodes. The efficiency heatmap and performance metrics confirm that, under the agent’s policy, peak congestion is quickly resolved, and average delays are negligible. Overall, these results highlight the agent’s effectiveness in optimizing package flow and preventing bottlenecks within the sorting </w:t>
      </w:r>
      <w:proofErr w:type="spellStart"/>
      <w:r w:rsidRPr="005F0E07">
        <w:rPr>
          <w:lang w:val="en-CH"/>
        </w:rPr>
        <w:t>center</w:t>
      </w:r>
      <w:proofErr w:type="spellEnd"/>
      <w:r w:rsidRPr="005F0E07">
        <w:rPr>
          <w:lang w:val="en-CH"/>
        </w:rPr>
        <w:t>.</w:t>
      </w:r>
    </w:p>
    <w:p w14:paraId="0BCAB905" w14:textId="77777777" w:rsidR="005F0E07" w:rsidRPr="005F0E07" w:rsidRDefault="005F0E07" w:rsidP="00DF056F">
      <w:pPr>
        <w:spacing w:after="160" w:line="278" w:lineRule="auto"/>
        <w:ind w:left="0" w:right="0" w:firstLine="0"/>
        <w:rPr>
          <w:lang w:val="en-CH"/>
        </w:rPr>
      </w:pPr>
    </w:p>
    <w:p w14:paraId="36F58F96" w14:textId="77777777" w:rsidR="00DB22AD" w:rsidRDefault="00DB22AD">
      <w:pPr>
        <w:spacing w:after="160" w:line="278" w:lineRule="auto"/>
        <w:ind w:left="0" w:right="0" w:firstLine="0"/>
      </w:pPr>
      <w:r>
        <w:br w:type="page"/>
      </w:r>
    </w:p>
    <w:p w14:paraId="7D286E68" w14:textId="77777777" w:rsidR="008A652D" w:rsidRDefault="00727143" w:rsidP="008A652D">
      <w:pPr>
        <w:pStyle w:val="Heading1"/>
        <w:numPr>
          <w:ilvl w:val="0"/>
          <w:numId w:val="6"/>
        </w:numPr>
        <w:rPr>
          <w:b/>
          <w:bCs/>
          <w:szCs w:val="28"/>
          <w:lang w:val="en-US"/>
        </w:rPr>
      </w:pPr>
      <w:r>
        <w:rPr>
          <w:b/>
          <w:bCs/>
          <w:szCs w:val="28"/>
          <w:lang w:val="en-GB"/>
        </w:rPr>
        <w:lastRenderedPageBreak/>
        <w:t xml:space="preserve"> </w:t>
      </w:r>
      <w:bookmarkStart w:id="12" w:name="_Toc202283511"/>
      <w:r w:rsidR="008A652D" w:rsidRPr="008A652D">
        <w:rPr>
          <w:b/>
          <w:bCs/>
          <w:szCs w:val="28"/>
          <w:lang w:val="en-US"/>
        </w:rPr>
        <w:t>Results Discussion</w:t>
      </w:r>
      <w:bookmarkEnd w:id="12"/>
    </w:p>
    <w:p w14:paraId="64CB8C78" w14:textId="77777777" w:rsidR="00473246" w:rsidRPr="00940526" w:rsidRDefault="00473246" w:rsidP="00940526">
      <w:pPr>
        <w:ind w:left="360" w:firstLine="0"/>
        <w:rPr>
          <w:rFonts w:asciiTheme="minorHAnsi" w:eastAsiaTheme="minorEastAsia" w:hAnsiTheme="minorHAnsi" w:cstheme="minorBidi"/>
          <w:color w:val="auto"/>
        </w:rPr>
      </w:pPr>
      <w:r>
        <w:t>The analysis conducted in this project, from traditional machine learning models to reinforcement learning (RL), yielded insights into operational bottlenecks and performance risks in Swiss Post sorting centers. The results suggest that while models like Random Forest can offer useful static predictions, they fall short in addressing real-time operational dynamics.</w:t>
      </w:r>
    </w:p>
    <w:p w14:paraId="6FD8B16E" w14:textId="77777777" w:rsidR="00473246" w:rsidRDefault="00473246" w:rsidP="00940526">
      <w:pPr>
        <w:ind w:left="360" w:firstLine="0"/>
      </w:pPr>
      <w:r>
        <w:t>The use of Long Short-Term Memory (LSTM) models improved temporal forecasting but was still limited in proactively reducing delays. RL provided the greatest value by suggesting optimal actions under complex load conditions. The agent learned to reroute packages and prioritize processing, significantly reducing overload situations.</w:t>
      </w:r>
    </w:p>
    <w:p w14:paraId="671BC0FE" w14:textId="77777777" w:rsidR="00473246" w:rsidRDefault="00473246" w:rsidP="00940526">
      <w:pPr>
        <w:ind w:left="360" w:firstLine="0"/>
      </w:pPr>
      <w:r>
        <w:t>Despite promising results, some uncertainty remains. For instance, the agent’s performance is tied to the accuracy of simulated environments. The augmented dataset, which includes ZIP surges and chute overloads, better reflects real-world conditions, but unexpected variations in unseen environments could affect results. Performance metrics such as processing time, reward evolution, and throughput highlight trends but may vary under different volumes or operational policies.</w:t>
      </w:r>
    </w:p>
    <w:p w14:paraId="40F2EE64" w14:textId="77777777" w:rsidR="00473246" w:rsidRPr="00473246" w:rsidRDefault="00473246" w:rsidP="00473246"/>
    <w:p w14:paraId="7605067C" w14:textId="1F305FFC" w:rsidR="008801A3" w:rsidRDefault="00CF6D22" w:rsidP="00514CD6">
      <w:pPr>
        <w:pStyle w:val="Heading1"/>
        <w:numPr>
          <w:ilvl w:val="0"/>
          <w:numId w:val="6"/>
        </w:numPr>
        <w:rPr>
          <w:b/>
          <w:bCs/>
          <w:szCs w:val="28"/>
          <w:lang w:val="en-US"/>
        </w:rPr>
      </w:pPr>
      <w:r>
        <w:rPr>
          <w:b/>
          <w:bCs/>
          <w:szCs w:val="28"/>
          <w:lang w:val="en-GB"/>
        </w:rPr>
        <w:t xml:space="preserve"> </w:t>
      </w:r>
      <w:bookmarkStart w:id="13" w:name="_Toc202283512"/>
      <w:r w:rsidRPr="00CF6D22">
        <w:rPr>
          <w:b/>
          <w:bCs/>
          <w:szCs w:val="28"/>
          <w:lang w:val="en-US"/>
        </w:rPr>
        <w:t>Conclusion and Outlook</w:t>
      </w:r>
      <w:bookmarkEnd w:id="13"/>
    </w:p>
    <w:p w14:paraId="15F87A66" w14:textId="77777777" w:rsidR="00E72ACA" w:rsidRPr="00FD4F19" w:rsidRDefault="00E72ACA" w:rsidP="00FD4F19">
      <w:pPr>
        <w:ind w:left="360" w:firstLine="0"/>
        <w:rPr>
          <w:rFonts w:asciiTheme="minorHAnsi" w:eastAsiaTheme="minorEastAsia" w:hAnsiTheme="minorHAnsi" w:cstheme="minorBidi"/>
          <w:color w:val="auto"/>
        </w:rPr>
      </w:pPr>
      <w:r>
        <w:t>This project demonstrates that a data-driven approach can substantially improve performance and reliability at logistics centers like those operated by Swiss Post. By evolving from static models to time-aware and decision-optimized approaches, we developed an actionable methodology for real-time congestion management.</w:t>
      </w:r>
    </w:p>
    <w:p w14:paraId="787C48E8" w14:textId="162F515C" w:rsidR="00E72ACA" w:rsidRDefault="00E72ACA" w:rsidP="00E72ACA">
      <w:pPr>
        <w:pStyle w:val="Heading2"/>
        <w:numPr>
          <w:ilvl w:val="1"/>
          <w:numId w:val="6"/>
        </w:numPr>
      </w:pPr>
      <w:r>
        <w:t>Key Findings</w:t>
      </w:r>
    </w:p>
    <w:p w14:paraId="5305F2C7" w14:textId="7D64512C" w:rsidR="00E72ACA" w:rsidRDefault="00E72ACA" w:rsidP="00FD4F19">
      <w:pPr>
        <w:ind w:left="360" w:firstLine="0"/>
      </w:pPr>
      <w:r>
        <w:t>Chute congestion was a consistent indicator of degraded performance.</w:t>
      </w:r>
      <w:r>
        <w:br/>
        <w:t>- Real-time processing times were impacted by package volume, load imbalance, and inconsistent ZIP-to-chute routing.</w:t>
      </w:r>
      <w:r>
        <w:br/>
        <w:t>- Reinforcement learning significantly reduced the average delay when trained on realistic scenarios.</w:t>
      </w:r>
    </w:p>
    <w:p w14:paraId="263F97EF" w14:textId="434544E3" w:rsidR="00E72ACA" w:rsidRDefault="00E72ACA" w:rsidP="00E72ACA">
      <w:pPr>
        <w:pStyle w:val="Heading2"/>
        <w:numPr>
          <w:ilvl w:val="1"/>
          <w:numId w:val="6"/>
        </w:numPr>
      </w:pPr>
      <w:r>
        <w:t>Model Insights</w:t>
      </w:r>
    </w:p>
    <w:p w14:paraId="70B464EB" w14:textId="77777777" w:rsidR="00E72ACA" w:rsidRDefault="00E72ACA" w:rsidP="00FD4F19">
      <w:pPr>
        <w:ind w:left="360" w:firstLine="0"/>
      </w:pPr>
      <w:r>
        <w:t>The RL model dynamically improved routing by adjusting to unseen demand surges, in contrast to static rule-based systems. This adaptability illustrates how machine learning can shift from prediction to control when data complexity requires it.</w:t>
      </w:r>
    </w:p>
    <w:p w14:paraId="539074F2" w14:textId="3CD59D78" w:rsidR="00E72ACA" w:rsidRDefault="00E72ACA" w:rsidP="00E72ACA">
      <w:pPr>
        <w:pStyle w:val="Heading2"/>
        <w:numPr>
          <w:ilvl w:val="1"/>
          <w:numId w:val="6"/>
        </w:numPr>
      </w:pPr>
      <w:r>
        <w:lastRenderedPageBreak/>
        <w:t>Recommendations</w:t>
      </w:r>
    </w:p>
    <w:p w14:paraId="67E33F34" w14:textId="79532115" w:rsidR="00E72ACA" w:rsidRDefault="00E72ACA" w:rsidP="00FD4F19">
      <w:pPr>
        <w:ind w:left="360" w:firstLine="0"/>
      </w:pPr>
      <w:r>
        <w:t>Expand real-time data feeds to improve RL agent training and validation.</w:t>
      </w:r>
      <w:r>
        <w:br/>
        <w:t>- Deploy hybrid LSTM + RL models to combine foresight with responsive control.</w:t>
      </w:r>
      <w:r>
        <w:br/>
        <w:t>- Integrate this solution as a decision support tool for control rooms.</w:t>
      </w:r>
      <w:r>
        <w:br/>
        <w:t>- Improve ZIP-to-chute mapping rules to avoid future overload scenarios.</w:t>
      </w:r>
    </w:p>
    <w:p w14:paraId="13FC9F2F" w14:textId="339719EC" w:rsidR="00E72ACA" w:rsidRDefault="00E72ACA" w:rsidP="00E72ACA">
      <w:pPr>
        <w:pStyle w:val="Heading2"/>
        <w:numPr>
          <w:ilvl w:val="1"/>
          <w:numId w:val="6"/>
        </w:numPr>
      </w:pPr>
      <w:r>
        <w:t>Next Steps</w:t>
      </w:r>
    </w:p>
    <w:p w14:paraId="05D6AB1E" w14:textId="5D739A20" w:rsidR="00E72ACA" w:rsidRPr="00FD4F19" w:rsidRDefault="00E72ACA" w:rsidP="00FD4F19">
      <w:pPr>
        <w:ind w:left="360" w:firstLine="0"/>
        <w:rPr>
          <w:lang w:val="en-GB"/>
        </w:rPr>
      </w:pPr>
      <w:r>
        <w:t>The next phase includes production testing of the RL agent, collecting new sensor data, and integrating feedback loops into the operations dashboard. More advanced methods such as Graph Neural Networks (GNNs) and causal inference may also be evaluated for cross-station policy transfer and explainability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7"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2EBB49B6" w14:textId="77777777" w:rsidR="005D3920" w:rsidRPr="00CA6449" w:rsidRDefault="00000000" w:rsidP="005D3920">
      <w:pPr>
        <w:spacing w:after="195" w:line="259" w:lineRule="auto"/>
        <w:ind w:left="720" w:right="0" w:firstLine="0"/>
      </w:pPr>
      <w:r>
        <w:pict w14:anchorId="1BFE4C38">
          <v:rect id="_x0000_i1028" style="width:0;height:1.5pt" o:hralign="center" o:hrstd="t" o:hr="t" fillcolor="#a0a0a0" stroked="f"/>
        </w:pict>
      </w:r>
    </w:p>
    <w:p w14:paraId="37DE1DF4" w14:textId="77777777" w:rsidR="005D3920" w:rsidRPr="00A8357E" w:rsidRDefault="005D3920" w:rsidP="005D3920">
      <w:pPr>
        <w:spacing w:after="195" w:line="259" w:lineRule="auto"/>
        <w:ind w:left="720" w:right="0" w:firstLine="0"/>
        <w:rPr>
          <w:b/>
          <w:bCs/>
          <w:lang w:val="en-GB"/>
        </w:rPr>
      </w:pPr>
      <w:r w:rsidRPr="00A8357E">
        <w:rPr>
          <w:b/>
          <w:bCs/>
          <w:lang w:val="en-GB"/>
        </w:rPr>
        <w:t>References and Bibliography</w:t>
      </w:r>
    </w:p>
    <w:p w14:paraId="39553594" w14:textId="365FF5E4" w:rsidR="00B36627" w:rsidRPr="00705D2F" w:rsidRDefault="009D4957" w:rsidP="00B05967">
      <w:pPr>
        <w:spacing w:after="195" w:line="259" w:lineRule="auto"/>
        <w:ind w:left="360" w:right="0" w:firstLine="348"/>
        <w:rPr>
          <w:lang w:val="de-DE"/>
        </w:rPr>
      </w:pPr>
      <w:r w:rsidRPr="00705D2F">
        <w:rPr>
          <w:lang w:val="de-DE"/>
        </w:rPr>
        <w:t xml:space="preserve">[1] Swiss Post </w:t>
      </w:r>
      <w:proofErr w:type="spellStart"/>
      <w:r w:rsidR="007E6411" w:rsidRPr="00705D2F">
        <w:rPr>
          <w:lang w:val="de-DE"/>
        </w:rPr>
        <w:t>Hueni</w:t>
      </w:r>
      <w:proofErr w:type="spellEnd"/>
      <w:r w:rsidR="007E6411" w:rsidRPr="00705D2F">
        <w:rPr>
          <w:lang w:val="de-DE"/>
        </w:rPr>
        <w:t xml:space="preserve"> Jonathan, LS75.</w:t>
      </w:r>
      <w:proofErr w:type="gramStart"/>
      <w:r w:rsidR="007E6411" w:rsidRPr="00705D2F">
        <w:rPr>
          <w:lang w:val="de-DE"/>
        </w:rPr>
        <w:t xml:space="preserve">3 </w:t>
      </w:r>
      <w:r w:rsidRPr="00705D2F">
        <w:rPr>
          <w:lang w:val="de-DE"/>
        </w:rPr>
        <w:t xml:space="preserve"> </w:t>
      </w:r>
      <w:r w:rsidR="001C7D31" w:rsidRPr="00705D2F">
        <w:rPr>
          <w:lang w:val="de-DE"/>
        </w:rPr>
        <w:t>internal</w:t>
      </w:r>
      <w:proofErr w:type="gramEnd"/>
      <w:r w:rsidR="001C7D31" w:rsidRPr="00705D2F">
        <w:rPr>
          <w:lang w:val="de-DE"/>
        </w:rPr>
        <w:t xml:space="preserve"> </w:t>
      </w:r>
      <w:r w:rsidR="00FF5CDC" w:rsidRPr="00705D2F">
        <w:rPr>
          <w:lang w:val="de-DE"/>
        </w:rPr>
        <w:t xml:space="preserve">non sensitive </w:t>
      </w:r>
      <w:r w:rsidR="00B36627" w:rsidRPr="00705D2F">
        <w:rPr>
          <w:lang w:val="de-DE"/>
        </w:rPr>
        <w:t>Dokumente</w:t>
      </w:r>
      <w:r w:rsidR="001C7D31" w:rsidRPr="00705D2F">
        <w:rPr>
          <w:lang w:val="de-DE"/>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5"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6"/>
      <w:headerReference w:type="default" r:id="rId47"/>
      <w:footerReference w:type="even" r:id="rId48"/>
      <w:footerReference w:type="default" r:id="rId49"/>
      <w:headerReference w:type="first" r:id="rId50"/>
      <w:footerReference w:type="first" r:id="rId51"/>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53BDD" w14:textId="77777777" w:rsidR="00717C6F" w:rsidRPr="00CA6449" w:rsidRDefault="00717C6F">
      <w:pPr>
        <w:spacing w:after="0" w:line="240" w:lineRule="auto"/>
      </w:pPr>
      <w:r w:rsidRPr="00CA6449">
        <w:separator/>
      </w:r>
    </w:p>
  </w:endnote>
  <w:endnote w:type="continuationSeparator" w:id="0">
    <w:p w14:paraId="44E76171" w14:textId="77777777" w:rsidR="00717C6F" w:rsidRPr="00CA6449" w:rsidRDefault="00717C6F">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45 Light">
    <w:altName w:val="Calibri"/>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448D8" w14:textId="77777777" w:rsidR="00717C6F" w:rsidRPr="00CA6449" w:rsidRDefault="00717C6F">
      <w:pPr>
        <w:spacing w:after="0" w:line="240" w:lineRule="auto"/>
      </w:pPr>
      <w:r w:rsidRPr="00CA6449">
        <w:separator/>
      </w:r>
    </w:p>
  </w:footnote>
  <w:footnote w:type="continuationSeparator" w:id="0">
    <w:p w14:paraId="67F8E1A5" w14:textId="77777777" w:rsidR="00717C6F" w:rsidRPr="00CA6449" w:rsidRDefault="00717C6F">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proofErr w:type="spellStart"/>
    <w:r w:rsidR="00D74047">
      <w:t>B</w:t>
    </w:r>
    <w:r w:rsidR="00711ABE">
      <w:t>öni</w:t>
    </w:r>
    <w:proofErr w:type="spellEnd"/>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835D95"/>
    <w:multiLevelType w:val="multilevel"/>
    <w:tmpl w:val="AB6030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1"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3"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30" w15:restartNumberingAfterBreak="0">
    <w:nsid w:val="75F7508B"/>
    <w:multiLevelType w:val="multilevel"/>
    <w:tmpl w:val="303CE9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29"/>
  </w:num>
  <w:num w:numId="2" w16cid:durableId="1143546390">
    <w:abstractNumId w:val="6"/>
  </w:num>
  <w:num w:numId="3" w16cid:durableId="819805477">
    <w:abstractNumId w:val="3"/>
  </w:num>
  <w:num w:numId="4" w16cid:durableId="254946745">
    <w:abstractNumId w:val="28"/>
  </w:num>
  <w:num w:numId="5" w16cid:durableId="742721258">
    <w:abstractNumId w:val="16"/>
  </w:num>
  <w:num w:numId="6" w16cid:durableId="221410622">
    <w:abstractNumId w:val="12"/>
  </w:num>
  <w:num w:numId="7" w16cid:durableId="1068654265">
    <w:abstractNumId w:val="5"/>
  </w:num>
  <w:num w:numId="8" w16cid:durableId="97792752">
    <w:abstractNumId w:val="13"/>
  </w:num>
  <w:num w:numId="9" w16cid:durableId="1017733754">
    <w:abstractNumId w:val="31"/>
  </w:num>
  <w:num w:numId="10" w16cid:durableId="507018582">
    <w:abstractNumId w:val="22"/>
  </w:num>
  <w:num w:numId="11" w16cid:durableId="2129857907">
    <w:abstractNumId w:val="2"/>
  </w:num>
  <w:num w:numId="12" w16cid:durableId="640229767">
    <w:abstractNumId w:val="9"/>
  </w:num>
  <w:num w:numId="13" w16cid:durableId="61104374">
    <w:abstractNumId w:val="26"/>
  </w:num>
  <w:num w:numId="14" w16cid:durableId="734206232">
    <w:abstractNumId w:val="4"/>
  </w:num>
  <w:num w:numId="15" w16cid:durableId="1067923674">
    <w:abstractNumId w:val="27"/>
  </w:num>
  <w:num w:numId="16" w16cid:durableId="1781604191">
    <w:abstractNumId w:val="24"/>
  </w:num>
  <w:num w:numId="17" w16cid:durableId="2083982975">
    <w:abstractNumId w:val="15"/>
  </w:num>
  <w:num w:numId="18" w16cid:durableId="327246172">
    <w:abstractNumId w:val="19"/>
  </w:num>
  <w:num w:numId="19" w16cid:durableId="277759764">
    <w:abstractNumId w:val="23"/>
  </w:num>
  <w:num w:numId="20" w16cid:durableId="272707050">
    <w:abstractNumId w:val="25"/>
  </w:num>
  <w:num w:numId="21" w16cid:durableId="1738166548">
    <w:abstractNumId w:val="8"/>
  </w:num>
  <w:num w:numId="22" w16cid:durableId="642731131">
    <w:abstractNumId w:val="11"/>
  </w:num>
  <w:num w:numId="23" w16cid:durableId="848370884">
    <w:abstractNumId w:val="7"/>
  </w:num>
  <w:num w:numId="24" w16cid:durableId="269749323">
    <w:abstractNumId w:val="20"/>
  </w:num>
  <w:num w:numId="25" w16cid:durableId="1223708813">
    <w:abstractNumId w:val="21"/>
  </w:num>
  <w:num w:numId="26" w16cid:durableId="831019699">
    <w:abstractNumId w:val="0"/>
    <w:lvlOverride w:ilvl="0">
      <w:startOverride w:val="1"/>
    </w:lvlOverride>
  </w:num>
  <w:num w:numId="27" w16cid:durableId="1282952374">
    <w:abstractNumId w:val="17"/>
  </w:num>
  <w:num w:numId="28" w16cid:durableId="340276128">
    <w:abstractNumId w:val="18"/>
  </w:num>
  <w:num w:numId="29" w16cid:durableId="1529222991">
    <w:abstractNumId w:val="10"/>
  </w:num>
  <w:num w:numId="30" w16cid:durableId="1633363576">
    <w:abstractNumId w:val="1"/>
  </w:num>
  <w:num w:numId="31" w16cid:durableId="773672724">
    <w:abstractNumId w:val="29"/>
  </w:num>
  <w:num w:numId="32" w16cid:durableId="536240465">
    <w:abstractNumId w:val="29"/>
  </w:num>
  <w:num w:numId="33" w16cid:durableId="98112588">
    <w:abstractNumId w:val="29"/>
  </w:num>
  <w:num w:numId="34" w16cid:durableId="460077326">
    <w:abstractNumId w:val="0"/>
    <w:lvlOverride w:ilvl="0">
      <w:startOverride w:val="1"/>
    </w:lvlOverride>
  </w:num>
  <w:num w:numId="35" w16cid:durableId="1600719409">
    <w:abstractNumId w:val="30"/>
  </w:num>
  <w:num w:numId="36" w16cid:durableId="346449246">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746"/>
    <w:rsid w:val="00012BA2"/>
    <w:rsid w:val="000241CD"/>
    <w:rsid w:val="00025676"/>
    <w:rsid w:val="000407C3"/>
    <w:rsid w:val="00042587"/>
    <w:rsid w:val="00044DED"/>
    <w:rsid w:val="000471CB"/>
    <w:rsid w:val="00050714"/>
    <w:rsid w:val="0005256E"/>
    <w:rsid w:val="00057F10"/>
    <w:rsid w:val="00062863"/>
    <w:rsid w:val="00067FB2"/>
    <w:rsid w:val="0007734E"/>
    <w:rsid w:val="00082AC5"/>
    <w:rsid w:val="00093328"/>
    <w:rsid w:val="0009420D"/>
    <w:rsid w:val="00095F89"/>
    <w:rsid w:val="00097BD0"/>
    <w:rsid w:val="000A058B"/>
    <w:rsid w:val="000A1CFF"/>
    <w:rsid w:val="000A2D86"/>
    <w:rsid w:val="000A40BB"/>
    <w:rsid w:val="000A6565"/>
    <w:rsid w:val="000B059E"/>
    <w:rsid w:val="000B2289"/>
    <w:rsid w:val="000B2586"/>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A1739"/>
    <w:rsid w:val="001A6E15"/>
    <w:rsid w:val="001A79CB"/>
    <w:rsid w:val="001B077F"/>
    <w:rsid w:val="001B30CD"/>
    <w:rsid w:val="001C0C1B"/>
    <w:rsid w:val="001C65D5"/>
    <w:rsid w:val="001C7D31"/>
    <w:rsid w:val="001D4F06"/>
    <w:rsid w:val="001D7216"/>
    <w:rsid w:val="001E203C"/>
    <w:rsid w:val="001E2AF7"/>
    <w:rsid w:val="001E46D7"/>
    <w:rsid w:val="001F4118"/>
    <w:rsid w:val="001F4988"/>
    <w:rsid w:val="001F4BAF"/>
    <w:rsid w:val="001F70DE"/>
    <w:rsid w:val="002005EC"/>
    <w:rsid w:val="00203408"/>
    <w:rsid w:val="00207ED3"/>
    <w:rsid w:val="00214B9D"/>
    <w:rsid w:val="0022139A"/>
    <w:rsid w:val="0022142D"/>
    <w:rsid w:val="0022176F"/>
    <w:rsid w:val="002260F2"/>
    <w:rsid w:val="0023123A"/>
    <w:rsid w:val="00232A4E"/>
    <w:rsid w:val="00235D84"/>
    <w:rsid w:val="002430C6"/>
    <w:rsid w:val="002569F9"/>
    <w:rsid w:val="002607BF"/>
    <w:rsid w:val="0026408C"/>
    <w:rsid w:val="0026564A"/>
    <w:rsid w:val="00270290"/>
    <w:rsid w:val="002859E6"/>
    <w:rsid w:val="00292190"/>
    <w:rsid w:val="00292E72"/>
    <w:rsid w:val="00293303"/>
    <w:rsid w:val="00293D2A"/>
    <w:rsid w:val="00295DFC"/>
    <w:rsid w:val="002A15C7"/>
    <w:rsid w:val="002A2196"/>
    <w:rsid w:val="002A5A78"/>
    <w:rsid w:val="002A6B74"/>
    <w:rsid w:val="002B1027"/>
    <w:rsid w:val="002C754A"/>
    <w:rsid w:val="002D383A"/>
    <w:rsid w:val="002D3C4F"/>
    <w:rsid w:val="002D750B"/>
    <w:rsid w:val="002D7932"/>
    <w:rsid w:val="002E08EF"/>
    <w:rsid w:val="002E14DA"/>
    <w:rsid w:val="002E7BB4"/>
    <w:rsid w:val="002F09DB"/>
    <w:rsid w:val="002F2F48"/>
    <w:rsid w:val="002F7200"/>
    <w:rsid w:val="003124B5"/>
    <w:rsid w:val="00317E16"/>
    <w:rsid w:val="00333D4B"/>
    <w:rsid w:val="003411E1"/>
    <w:rsid w:val="0034611B"/>
    <w:rsid w:val="00351E06"/>
    <w:rsid w:val="00352FDE"/>
    <w:rsid w:val="00354399"/>
    <w:rsid w:val="00366DCD"/>
    <w:rsid w:val="0036787C"/>
    <w:rsid w:val="003705DB"/>
    <w:rsid w:val="00371A27"/>
    <w:rsid w:val="00371E6C"/>
    <w:rsid w:val="0037317E"/>
    <w:rsid w:val="003763C0"/>
    <w:rsid w:val="003771C5"/>
    <w:rsid w:val="00384733"/>
    <w:rsid w:val="00387CC5"/>
    <w:rsid w:val="00387D40"/>
    <w:rsid w:val="00394290"/>
    <w:rsid w:val="003942F7"/>
    <w:rsid w:val="00394AC9"/>
    <w:rsid w:val="00394B5A"/>
    <w:rsid w:val="00396193"/>
    <w:rsid w:val="003A0714"/>
    <w:rsid w:val="003A175F"/>
    <w:rsid w:val="003A22B2"/>
    <w:rsid w:val="003A52AE"/>
    <w:rsid w:val="003B21D1"/>
    <w:rsid w:val="003B31EA"/>
    <w:rsid w:val="003B73F9"/>
    <w:rsid w:val="003C024C"/>
    <w:rsid w:val="003C1566"/>
    <w:rsid w:val="003C776B"/>
    <w:rsid w:val="003D2E50"/>
    <w:rsid w:val="003D3771"/>
    <w:rsid w:val="003D4585"/>
    <w:rsid w:val="003E114F"/>
    <w:rsid w:val="003E3E1F"/>
    <w:rsid w:val="003E4188"/>
    <w:rsid w:val="003E46F5"/>
    <w:rsid w:val="003E47CC"/>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6018"/>
    <w:rsid w:val="004443AF"/>
    <w:rsid w:val="004451DE"/>
    <w:rsid w:val="00447047"/>
    <w:rsid w:val="00452CBA"/>
    <w:rsid w:val="00453A96"/>
    <w:rsid w:val="00454407"/>
    <w:rsid w:val="004567FC"/>
    <w:rsid w:val="00464193"/>
    <w:rsid w:val="00467DD8"/>
    <w:rsid w:val="004724E1"/>
    <w:rsid w:val="00473246"/>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E731B"/>
    <w:rsid w:val="004F001A"/>
    <w:rsid w:val="005010BB"/>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7478"/>
    <w:rsid w:val="005735E7"/>
    <w:rsid w:val="005953E1"/>
    <w:rsid w:val="005958E9"/>
    <w:rsid w:val="005A5873"/>
    <w:rsid w:val="005B1FBE"/>
    <w:rsid w:val="005B4064"/>
    <w:rsid w:val="005B76C9"/>
    <w:rsid w:val="005C3086"/>
    <w:rsid w:val="005C3773"/>
    <w:rsid w:val="005C57B8"/>
    <w:rsid w:val="005D36AF"/>
    <w:rsid w:val="005D3920"/>
    <w:rsid w:val="005E0843"/>
    <w:rsid w:val="005E1A0A"/>
    <w:rsid w:val="005E1FB1"/>
    <w:rsid w:val="005F0E07"/>
    <w:rsid w:val="005F1765"/>
    <w:rsid w:val="006063E0"/>
    <w:rsid w:val="00606EAB"/>
    <w:rsid w:val="0061062E"/>
    <w:rsid w:val="00614E1E"/>
    <w:rsid w:val="006155A3"/>
    <w:rsid w:val="0062074A"/>
    <w:rsid w:val="00621FE8"/>
    <w:rsid w:val="00622E9D"/>
    <w:rsid w:val="00623E4E"/>
    <w:rsid w:val="00624333"/>
    <w:rsid w:val="0062591A"/>
    <w:rsid w:val="00630E15"/>
    <w:rsid w:val="00631608"/>
    <w:rsid w:val="00637140"/>
    <w:rsid w:val="00640963"/>
    <w:rsid w:val="00640E92"/>
    <w:rsid w:val="006419AB"/>
    <w:rsid w:val="00642580"/>
    <w:rsid w:val="0065114D"/>
    <w:rsid w:val="00652B65"/>
    <w:rsid w:val="00652B7E"/>
    <w:rsid w:val="006572AF"/>
    <w:rsid w:val="0066171D"/>
    <w:rsid w:val="00662444"/>
    <w:rsid w:val="00676ECB"/>
    <w:rsid w:val="00683136"/>
    <w:rsid w:val="00685891"/>
    <w:rsid w:val="00686614"/>
    <w:rsid w:val="00686DA5"/>
    <w:rsid w:val="0069525C"/>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0822"/>
    <w:rsid w:val="006F3EBF"/>
    <w:rsid w:val="006F5A03"/>
    <w:rsid w:val="00703FB1"/>
    <w:rsid w:val="00705D2F"/>
    <w:rsid w:val="00711ABE"/>
    <w:rsid w:val="00715275"/>
    <w:rsid w:val="00715673"/>
    <w:rsid w:val="00716FB3"/>
    <w:rsid w:val="007173BC"/>
    <w:rsid w:val="00717C6F"/>
    <w:rsid w:val="00725784"/>
    <w:rsid w:val="00727143"/>
    <w:rsid w:val="00737149"/>
    <w:rsid w:val="00745130"/>
    <w:rsid w:val="0075045D"/>
    <w:rsid w:val="00760BDE"/>
    <w:rsid w:val="00762A04"/>
    <w:rsid w:val="007667D2"/>
    <w:rsid w:val="00774C63"/>
    <w:rsid w:val="00781B28"/>
    <w:rsid w:val="00793E4E"/>
    <w:rsid w:val="00796AED"/>
    <w:rsid w:val="00796F01"/>
    <w:rsid w:val="00797220"/>
    <w:rsid w:val="00797736"/>
    <w:rsid w:val="007A2C45"/>
    <w:rsid w:val="007A6417"/>
    <w:rsid w:val="007B3F5A"/>
    <w:rsid w:val="007C53A2"/>
    <w:rsid w:val="007C59F6"/>
    <w:rsid w:val="007D0265"/>
    <w:rsid w:val="007D7DA3"/>
    <w:rsid w:val="007E169E"/>
    <w:rsid w:val="007E193B"/>
    <w:rsid w:val="007E3AB0"/>
    <w:rsid w:val="007E4639"/>
    <w:rsid w:val="007E4EFE"/>
    <w:rsid w:val="007E6411"/>
    <w:rsid w:val="007E7E8A"/>
    <w:rsid w:val="007F1AE9"/>
    <w:rsid w:val="007F2780"/>
    <w:rsid w:val="007F333E"/>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4BE7"/>
    <w:rsid w:val="0088525F"/>
    <w:rsid w:val="00885384"/>
    <w:rsid w:val="0088730F"/>
    <w:rsid w:val="00893098"/>
    <w:rsid w:val="00894F15"/>
    <w:rsid w:val="008953D9"/>
    <w:rsid w:val="008A024B"/>
    <w:rsid w:val="008A041F"/>
    <w:rsid w:val="008A22A2"/>
    <w:rsid w:val="008A652D"/>
    <w:rsid w:val="008B3BB9"/>
    <w:rsid w:val="008F4021"/>
    <w:rsid w:val="0090487E"/>
    <w:rsid w:val="00904A10"/>
    <w:rsid w:val="00905FA1"/>
    <w:rsid w:val="009061C7"/>
    <w:rsid w:val="00926285"/>
    <w:rsid w:val="00932A35"/>
    <w:rsid w:val="009337D7"/>
    <w:rsid w:val="0093690A"/>
    <w:rsid w:val="00940526"/>
    <w:rsid w:val="00940C37"/>
    <w:rsid w:val="00945546"/>
    <w:rsid w:val="00961EA5"/>
    <w:rsid w:val="009639E9"/>
    <w:rsid w:val="00963EBF"/>
    <w:rsid w:val="0096533E"/>
    <w:rsid w:val="009659A3"/>
    <w:rsid w:val="00966281"/>
    <w:rsid w:val="00980103"/>
    <w:rsid w:val="00981EE9"/>
    <w:rsid w:val="00983032"/>
    <w:rsid w:val="00984330"/>
    <w:rsid w:val="0098499B"/>
    <w:rsid w:val="0099321C"/>
    <w:rsid w:val="00995164"/>
    <w:rsid w:val="00997D72"/>
    <w:rsid w:val="009A08A2"/>
    <w:rsid w:val="009A18FA"/>
    <w:rsid w:val="009A246D"/>
    <w:rsid w:val="009A3144"/>
    <w:rsid w:val="009A52C7"/>
    <w:rsid w:val="009B19A8"/>
    <w:rsid w:val="009B453A"/>
    <w:rsid w:val="009B49D3"/>
    <w:rsid w:val="009B4F45"/>
    <w:rsid w:val="009C0872"/>
    <w:rsid w:val="009C293A"/>
    <w:rsid w:val="009D1849"/>
    <w:rsid w:val="009D4957"/>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42070"/>
    <w:rsid w:val="00A42A49"/>
    <w:rsid w:val="00A524B6"/>
    <w:rsid w:val="00A54F06"/>
    <w:rsid w:val="00A63047"/>
    <w:rsid w:val="00A643BF"/>
    <w:rsid w:val="00A701E9"/>
    <w:rsid w:val="00A732A7"/>
    <w:rsid w:val="00A75AB4"/>
    <w:rsid w:val="00A764F4"/>
    <w:rsid w:val="00A776C6"/>
    <w:rsid w:val="00A80BC1"/>
    <w:rsid w:val="00A80DAE"/>
    <w:rsid w:val="00A817E4"/>
    <w:rsid w:val="00A8357E"/>
    <w:rsid w:val="00A91BC5"/>
    <w:rsid w:val="00A92695"/>
    <w:rsid w:val="00A944B6"/>
    <w:rsid w:val="00AA3735"/>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2E3"/>
    <w:rsid w:val="00B316EA"/>
    <w:rsid w:val="00B33870"/>
    <w:rsid w:val="00B35F99"/>
    <w:rsid w:val="00B36627"/>
    <w:rsid w:val="00B43ACA"/>
    <w:rsid w:val="00B5044B"/>
    <w:rsid w:val="00B55E9B"/>
    <w:rsid w:val="00B60563"/>
    <w:rsid w:val="00B607FF"/>
    <w:rsid w:val="00B64780"/>
    <w:rsid w:val="00B65BAA"/>
    <w:rsid w:val="00B66032"/>
    <w:rsid w:val="00B66DF5"/>
    <w:rsid w:val="00B77B34"/>
    <w:rsid w:val="00B91EFE"/>
    <w:rsid w:val="00BA21F3"/>
    <w:rsid w:val="00BA2F0D"/>
    <w:rsid w:val="00BA34A1"/>
    <w:rsid w:val="00BA462F"/>
    <w:rsid w:val="00BA5CB2"/>
    <w:rsid w:val="00BB0D55"/>
    <w:rsid w:val="00BB4B7C"/>
    <w:rsid w:val="00BB7AE6"/>
    <w:rsid w:val="00BC0F99"/>
    <w:rsid w:val="00BC47F4"/>
    <w:rsid w:val="00BD4E2B"/>
    <w:rsid w:val="00BD52D3"/>
    <w:rsid w:val="00BD61C9"/>
    <w:rsid w:val="00BD6816"/>
    <w:rsid w:val="00BE1AE5"/>
    <w:rsid w:val="00BE3046"/>
    <w:rsid w:val="00BE7754"/>
    <w:rsid w:val="00C00BDE"/>
    <w:rsid w:val="00C02D98"/>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78"/>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6D22"/>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22AD"/>
    <w:rsid w:val="00DB7A09"/>
    <w:rsid w:val="00DC2CFB"/>
    <w:rsid w:val="00DC6948"/>
    <w:rsid w:val="00DD3119"/>
    <w:rsid w:val="00DD3127"/>
    <w:rsid w:val="00DD4D65"/>
    <w:rsid w:val="00DD5598"/>
    <w:rsid w:val="00DD5FA9"/>
    <w:rsid w:val="00DE3447"/>
    <w:rsid w:val="00DE68CB"/>
    <w:rsid w:val="00DE76CA"/>
    <w:rsid w:val="00DF056F"/>
    <w:rsid w:val="00DF146F"/>
    <w:rsid w:val="00DF4EB6"/>
    <w:rsid w:val="00E079E6"/>
    <w:rsid w:val="00E115B5"/>
    <w:rsid w:val="00E1466B"/>
    <w:rsid w:val="00E22F9C"/>
    <w:rsid w:val="00E30B98"/>
    <w:rsid w:val="00E4358F"/>
    <w:rsid w:val="00E44DD1"/>
    <w:rsid w:val="00E475FA"/>
    <w:rsid w:val="00E50577"/>
    <w:rsid w:val="00E5230F"/>
    <w:rsid w:val="00E54140"/>
    <w:rsid w:val="00E55310"/>
    <w:rsid w:val="00E5756C"/>
    <w:rsid w:val="00E62900"/>
    <w:rsid w:val="00E639FD"/>
    <w:rsid w:val="00E65468"/>
    <w:rsid w:val="00E72ACA"/>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11232"/>
    <w:rsid w:val="00F210BB"/>
    <w:rsid w:val="00F26C97"/>
    <w:rsid w:val="00F30F07"/>
    <w:rsid w:val="00F4168A"/>
    <w:rsid w:val="00F42B3B"/>
    <w:rsid w:val="00F63D37"/>
    <w:rsid w:val="00F64166"/>
    <w:rsid w:val="00F6662E"/>
    <w:rsid w:val="00F66F39"/>
    <w:rsid w:val="00F7261A"/>
    <w:rsid w:val="00F738B5"/>
    <w:rsid w:val="00F83E45"/>
    <w:rsid w:val="00F84577"/>
    <w:rsid w:val="00F91B7D"/>
    <w:rsid w:val="00F93312"/>
    <w:rsid w:val="00F944F6"/>
    <w:rsid w:val="00F953EC"/>
    <w:rsid w:val="00F97449"/>
    <w:rsid w:val="00F97CEE"/>
    <w:rsid w:val="00FA011A"/>
    <w:rsid w:val="00FA64A2"/>
    <w:rsid w:val="00FB118F"/>
    <w:rsid w:val="00FB51B5"/>
    <w:rsid w:val="00FD1AE6"/>
    <w:rsid w:val="00FD4F19"/>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rsid w:val="00292E72"/>
    <w:pPr>
      <w:keepNext/>
      <w:keepLines/>
      <w:numPr>
        <w:numId w:val="1"/>
      </w:numPr>
      <w:spacing w:after="124" w:line="259" w:lineRule="auto"/>
      <w:outlineLvl w:val="0"/>
    </w:pPr>
    <w:rPr>
      <w:rFonts w:ascii="Calibri" w:eastAsia="Calibri" w:hAnsi="Calibri" w:cs="Calibri"/>
      <w:color w:val="4C94D8" w:themeColor="text2" w:themeTint="80"/>
      <w:sz w:val="28"/>
    </w:rPr>
  </w:style>
  <w:style w:type="paragraph" w:styleId="Heading2">
    <w:name w:val="heading 2"/>
    <w:basedOn w:val="Normal"/>
    <w:next w:val="Normal"/>
    <w:link w:val="Heading2Char"/>
    <w:uiPriority w:val="9"/>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2E72"/>
    <w:rPr>
      <w:rFonts w:ascii="Calibri" w:eastAsia="Calibri" w:hAnsi="Calibri" w:cs="Calibri"/>
      <w:color w:val="4C94D8" w:themeColor="text2" w:themeTint="8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06312914">
      <w:bodyDiv w:val="1"/>
      <w:marLeft w:val="0"/>
      <w:marRight w:val="0"/>
      <w:marTop w:val="0"/>
      <w:marBottom w:val="0"/>
      <w:divBdr>
        <w:top w:val="none" w:sz="0" w:space="0" w:color="auto"/>
        <w:left w:val="none" w:sz="0" w:space="0" w:color="auto"/>
        <w:bottom w:val="none" w:sz="0" w:space="0" w:color="auto"/>
        <w:right w:val="none" w:sz="0" w:space="0" w:color="auto"/>
      </w:divBdr>
    </w:div>
    <w:div w:id="133841021">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20355621">
      <w:bodyDiv w:val="1"/>
      <w:marLeft w:val="0"/>
      <w:marRight w:val="0"/>
      <w:marTop w:val="0"/>
      <w:marBottom w:val="0"/>
      <w:divBdr>
        <w:top w:val="none" w:sz="0" w:space="0" w:color="auto"/>
        <w:left w:val="none" w:sz="0" w:space="0" w:color="auto"/>
        <w:bottom w:val="none" w:sz="0" w:space="0" w:color="auto"/>
        <w:right w:val="none" w:sz="0" w:space="0" w:color="auto"/>
      </w:divBdr>
    </w:div>
    <w:div w:id="325406586">
      <w:bodyDiv w:val="1"/>
      <w:marLeft w:val="0"/>
      <w:marRight w:val="0"/>
      <w:marTop w:val="0"/>
      <w:marBottom w:val="0"/>
      <w:divBdr>
        <w:top w:val="none" w:sz="0" w:space="0" w:color="auto"/>
        <w:left w:val="none" w:sz="0" w:space="0" w:color="auto"/>
        <w:bottom w:val="none" w:sz="0" w:space="0" w:color="auto"/>
        <w:right w:val="none" w:sz="0" w:space="0" w:color="auto"/>
      </w:divBdr>
    </w:div>
    <w:div w:id="355473507">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01756839">
      <w:bodyDiv w:val="1"/>
      <w:marLeft w:val="0"/>
      <w:marRight w:val="0"/>
      <w:marTop w:val="0"/>
      <w:marBottom w:val="0"/>
      <w:divBdr>
        <w:top w:val="none" w:sz="0" w:space="0" w:color="auto"/>
        <w:left w:val="none" w:sz="0" w:space="0" w:color="auto"/>
        <w:bottom w:val="none" w:sz="0" w:space="0" w:color="auto"/>
        <w:right w:val="none" w:sz="0" w:space="0" w:color="auto"/>
      </w:divBdr>
    </w:div>
    <w:div w:id="409936247">
      <w:bodyDiv w:val="1"/>
      <w:marLeft w:val="0"/>
      <w:marRight w:val="0"/>
      <w:marTop w:val="0"/>
      <w:marBottom w:val="0"/>
      <w:divBdr>
        <w:top w:val="none" w:sz="0" w:space="0" w:color="auto"/>
        <w:left w:val="none" w:sz="0" w:space="0" w:color="auto"/>
        <w:bottom w:val="none" w:sz="0" w:space="0" w:color="auto"/>
        <w:right w:val="none" w:sz="0" w:space="0" w:color="auto"/>
      </w:divBdr>
    </w:div>
    <w:div w:id="446775542">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137086">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13565655">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71522826">
      <w:bodyDiv w:val="1"/>
      <w:marLeft w:val="0"/>
      <w:marRight w:val="0"/>
      <w:marTop w:val="0"/>
      <w:marBottom w:val="0"/>
      <w:divBdr>
        <w:top w:val="none" w:sz="0" w:space="0" w:color="auto"/>
        <w:left w:val="none" w:sz="0" w:space="0" w:color="auto"/>
        <w:bottom w:val="none" w:sz="0" w:space="0" w:color="auto"/>
        <w:right w:val="none" w:sz="0" w:space="0" w:color="auto"/>
      </w:divBdr>
    </w:div>
    <w:div w:id="974263209">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44212905">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28351900">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11751">
      <w:bodyDiv w:val="1"/>
      <w:marLeft w:val="0"/>
      <w:marRight w:val="0"/>
      <w:marTop w:val="0"/>
      <w:marBottom w:val="0"/>
      <w:divBdr>
        <w:top w:val="none" w:sz="0" w:space="0" w:color="auto"/>
        <w:left w:val="none" w:sz="0" w:space="0" w:color="auto"/>
        <w:bottom w:val="none" w:sz="0" w:space="0" w:color="auto"/>
        <w:right w:val="none" w:sz="0" w:space="0" w:color="auto"/>
      </w:divBdr>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2876343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2924698">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81439876">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33938737">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78760443">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56161748">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67110597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68180623">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022930320">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parcelandpostaltechnologyinternational.com/news/automation/mapping-optimizes-sorting-centers.html" TargetMode="Externa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hyperlink" Target="mailto:Moataz.mansour@bluewin.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Props1.xml><?xml version="1.0" encoding="utf-8"?>
<ds:datastoreItem xmlns:ds="http://schemas.openxmlformats.org/officeDocument/2006/customXml" ds:itemID="{A0426EA2-7E5B-4150-9018-8ECBF8046799}">
  <ds:schemaRefs>
    <ds:schemaRef ds:uri="http://schemas.microsoft.com/sharepoint/v3/contenttype/forms"/>
  </ds:schemaRefs>
</ds:datastoreItem>
</file>

<file path=customXml/itemProps2.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6789</Words>
  <Characters>38703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45402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(STUDENTS)</cp:lastModifiedBy>
  <cp:revision>4</cp:revision>
  <cp:lastPrinted>2025-07-01T15:32:00Z</cp:lastPrinted>
  <dcterms:created xsi:type="dcterms:W3CDTF">2025-07-01T15:32:00Z</dcterms:created>
  <dcterms:modified xsi:type="dcterms:W3CDTF">2025-07-01T15:32:00Z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