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3E2" w:rsidRDefault="001451AD" w:rsidP="00CB23E2">
      <w:pPr>
        <w:pStyle w:val="Heading1"/>
        <w:pBdr>
          <w:bottom w:val="single" w:sz="12" w:space="1" w:color="auto"/>
        </w:pBdr>
        <w:rPr>
          <w:b w:val="0"/>
          <w:bCs w:val="0"/>
          <w:sz w:val="32"/>
          <w:szCs w:val="32"/>
        </w:rPr>
      </w:pPr>
      <w:r w:rsidRPr="00CB23E2">
        <w:rPr>
          <w:sz w:val="24"/>
          <w:szCs w:val="24"/>
        </w:rPr>
        <w:t>Name/</w:t>
      </w:r>
      <w:r w:rsidRPr="00CB23E2">
        <w:rPr>
          <w:b w:val="0"/>
          <w:bCs w:val="0"/>
          <w:sz w:val="24"/>
          <w:szCs w:val="24"/>
        </w:rPr>
        <w:t xml:space="preserve"> </w:t>
      </w:r>
      <w:proofErr w:type="spellStart"/>
      <w:r w:rsidRPr="00CB23E2">
        <w:rPr>
          <w:b w:val="0"/>
          <w:bCs w:val="0"/>
          <w:sz w:val="24"/>
          <w:szCs w:val="24"/>
        </w:rPr>
        <w:t>Moataz</w:t>
      </w:r>
      <w:proofErr w:type="spellEnd"/>
      <w:r w:rsidRPr="00CB23E2">
        <w:rPr>
          <w:b w:val="0"/>
          <w:bCs w:val="0"/>
          <w:sz w:val="24"/>
          <w:szCs w:val="24"/>
        </w:rPr>
        <w:t xml:space="preserve"> </w:t>
      </w:r>
      <w:proofErr w:type="spellStart"/>
      <w:r w:rsidRPr="00CB23E2">
        <w:rPr>
          <w:b w:val="0"/>
          <w:bCs w:val="0"/>
          <w:sz w:val="24"/>
          <w:szCs w:val="24"/>
        </w:rPr>
        <w:t>salah</w:t>
      </w:r>
      <w:proofErr w:type="spellEnd"/>
      <w:r w:rsidRPr="00CB23E2">
        <w:rPr>
          <w:b w:val="0"/>
          <w:bCs w:val="0"/>
          <w:sz w:val="24"/>
          <w:szCs w:val="24"/>
        </w:rPr>
        <w:t xml:space="preserve"> </w:t>
      </w:r>
      <w:proofErr w:type="spellStart"/>
      <w:r w:rsidRPr="00CB23E2">
        <w:rPr>
          <w:b w:val="0"/>
          <w:bCs w:val="0"/>
          <w:sz w:val="24"/>
          <w:szCs w:val="24"/>
        </w:rPr>
        <w:t>ezzat</w:t>
      </w:r>
      <w:proofErr w:type="spellEnd"/>
      <w:r w:rsidR="00CB23E2">
        <w:rPr>
          <w:rFonts w:hint="cs"/>
          <w:b w:val="0"/>
          <w:bCs w:val="0"/>
          <w:sz w:val="24"/>
          <w:szCs w:val="24"/>
          <w:rtl/>
        </w:rPr>
        <w:t xml:space="preserve"> </w:t>
      </w:r>
      <w:proofErr w:type="spellStart"/>
      <w:proofErr w:type="gramStart"/>
      <w:r w:rsidR="00CB23E2">
        <w:rPr>
          <w:b w:val="0"/>
          <w:bCs w:val="0"/>
          <w:sz w:val="24"/>
          <w:szCs w:val="24"/>
        </w:rPr>
        <w:t>ahmed</w:t>
      </w:r>
      <w:proofErr w:type="spellEnd"/>
      <w:proofErr w:type="gramEnd"/>
      <w:r w:rsidRPr="00CB23E2">
        <w:rPr>
          <w:b w:val="0"/>
          <w:bCs w:val="0"/>
          <w:sz w:val="24"/>
          <w:szCs w:val="24"/>
        </w:rPr>
        <w:t xml:space="preserve"> </w:t>
      </w:r>
      <w:r w:rsidR="00CB23E2">
        <w:rPr>
          <w:rFonts w:hint="cs"/>
          <w:b w:val="0"/>
          <w:bCs w:val="0"/>
          <w:sz w:val="24"/>
          <w:szCs w:val="24"/>
          <w:rtl/>
          <w:lang w:bidi="ar-EG"/>
        </w:rPr>
        <w:t>معتز بالله صلاح عزت احمد</w:t>
      </w:r>
      <w:r w:rsidRPr="00CB23E2">
        <w:rPr>
          <w:b w:val="0"/>
          <w:bCs w:val="0"/>
          <w:sz w:val="24"/>
          <w:szCs w:val="24"/>
        </w:rPr>
        <w:br/>
      </w:r>
      <w:r w:rsidRPr="00CB23E2">
        <w:rPr>
          <w:sz w:val="24"/>
          <w:szCs w:val="24"/>
        </w:rPr>
        <w:t>ID/</w:t>
      </w:r>
      <w:r w:rsidRPr="00CB23E2">
        <w:rPr>
          <w:b w:val="0"/>
          <w:bCs w:val="0"/>
          <w:sz w:val="24"/>
          <w:szCs w:val="24"/>
        </w:rPr>
        <w:t>240101499</w:t>
      </w:r>
      <w:r w:rsidR="00CB23E2">
        <w:rPr>
          <w:b w:val="0"/>
          <w:bCs w:val="0"/>
          <w:sz w:val="32"/>
          <w:szCs w:val="32"/>
        </w:rPr>
        <w:br/>
      </w:r>
    </w:p>
    <w:p w:rsidR="0029793B" w:rsidRDefault="0029793B" w:rsidP="0029793B">
      <w:pPr>
        <w:pStyle w:val="Heading1"/>
      </w:pPr>
      <w:r w:rsidRPr="00CB23E2">
        <w:rPr>
          <w:sz w:val="44"/>
          <w:szCs w:val="44"/>
        </w:rPr>
        <w:t>Python-Based Web Proxy Server – Technical Documentation</w:t>
      </w:r>
    </w:p>
    <w:p w:rsidR="0029793B" w:rsidRPr="0029793B" w:rsidRDefault="0029793B" w:rsidP="0029793B">
      <w:pPr>
        <w:pStyle w:val="Heading2"/>
        <w:rPr>
          <w:color w:val="FF0000"/>
        </w:rPr>
      </w:pPr>
      <w:r w:rsidRPr="0029793B">
        <w:rPr>
          <w:color w:val="FF0000"/>
        </w:rPr>
        <w:t>Project Title</w:t>
      </w:r>
      <w:bookmarkStart w:id="0" w:name="_GoBack"/>
      <w:bookmarkEnd w:id="0"/>
    </w:p>
    <w:p w:rsidR="0029793B" w:rsidRDefault="0029793B" w:rsidP="0029793B">
      <w:pPr>
        <w:pStyle w:val="NormalWeb"/>
      </w:pPr>
      <w:r>
        <w:rPr>
          <w:rStyle w:val="Strong"/>
          <w:rFonts w:eastAsiaTheme="majorEastAsia"/>
        </w:rPr>
        <w:t>Python-Based Web Proxy Server with Caching, Filtering, Throttling, and Persistence</w:t>
      </w:r>
    </w:p>
    <w:p w:rsidR="0029793B" w:rsidRPr="0029793B" w:rsidRDefault="0029793B" w:rsidP="0029793B">
      <w:pPr>
        <w:pStyle w:val="Heading2"/>
        <w:rPr>
          <w:color w:val="FF0000"/>
        </w:rPr>
      </w:pPr>
      <w:r w:rsidRPr="0029793B">
        <w:rPr>
          <w:color w:val="FF0000"/>
        </w:rPr>
        <w:t>Purpose</w:t>
      </w:r>
    </w:p>
    <w:p w:rsidR="0029793B" w:rsidRDefault="0029793B" w:rsidP="0029793B">
      <w:pPr>
        <w:pStyle w:val="NormalWeb"/>
      </w:pPr>
      <w:r>
        <w:t>This project implements a custom HTTP/HTTPS proxy server using Python and Flask. The server provides the following functionalities:</w:t>
      </w:r>
    </w:p>
    <w:p w:rsidR="0029793B" w:rsidRDefault="0029793B" w:rsidP="0029793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Forwarding client web requests to destination websites</w:t>
      </w:r>
    </w:p>
    <w:p w:rsidR="0029793B" w:rsidRDefault="0029793B" w:rsidP="0029793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Caching responses to improve performance</w:t>
      </w:r>
    </w:p>
    <w:p w:rsidR="0029793B" w:rsidRDefault="0029793B" w:rsidP="0029793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Filtering and blocking specific websites based on keywords</w:t>
      </w:r>
    </w:p>
    <w:p w:rsidR="0029793B" w:rsidRDefault="0029793B" w:rsidP="0029793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Throttling bandwidth to simulate slow network conditions</w:t>
      </w:r>
    </w:p>
    <w:p w:rsidR="0029793B" w:rsidRPr="0029793B" w:rsidRDefault="0029793B" w:rsidP="0029793B">
      <w:pPr>
        <w:pStyle w:val="Heading2"/>
        <w:rPr>
          <w:color w:val="FF0000"/>
        </w:rPr>
      </w:pPr>
      <w:r w:rsidRPr="0029793B">
        <w:rPr>
          <w:color w:val="FF0000"/>
        </w:rPr>
        <w:t>Technologies &amp; Libraries</w:t>
      </w:r>
    </w:p>
    <w:p w:rsidR="0029793B" w:rsidRDefault="0029793B" w:rsidP="0029793B">
      <w:pPr>
        <w:pStyle w:val="NormalWeb"/>
      </w:pPr>
      <w:r>
        <w:t>The following libraries are utilized in the project: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7779"/>
      </w:tblGrid>
      <w:tr w:rsidR="0029793B" w:rsidTr="002979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793B" w:rsidRDefault="0029793B" w:rsidP="001451A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:rsidR="0029793B" w:rsidRDefault="002979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29793B" w:rsidTr="002979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93B" w:rsidRDefault="0029793B" w:rsidP="0029793B">
            <w:pPr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:rsidR="0029793B" w:rsidRDefault="0029793B">
            <w:pPr>
              <w:rPr>
                <w:sz w:val="24"/>
                <w:szCs w:val="24"/>
              </w:rPr>
            </w:pPr>
            <w:r>
              <w:t>Web framework for creating HTTP routes to expose the proxy server</w:t>
            </w:r>
          </w:p>
        </w:tc>
      </w:tr>
      <w:tr w:rsidR="0029793B" w:rsidTr="002979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93B" w:rsidRDefault="0029793B" w:rsidP="0029793B">
            <w:pPr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>requests</w:t>
            </w:r>
          </w:p>
        </w:tc>
        <w:tc>
          <w:tcPr>
            <w:tcW w:w="0" w:type="auto"/>
            <w:vAlign w:val="center"/>
            <w:hideMark/>
          </w:tcPr>
          <w:p w:rsidR="0029793B" w:rsidRDefault="0029793B">
            <w:pPr>
              <w:rPr>
                <w:sz w:val="24"/>
                <w:szCs w:val="24"/>
              </w:rPr>
            </w:pPr>
            <w:r>
              <w:t>Fetches external web content, as Flask does not handle this natively</w:t>
            </w:r>
          </w:p>
        </w:tc>
      </w:tr>
      <w:tr w:rsidR="0029793B" w:rsidTr="002979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93B" w:rsidRDefault="0029793B" w:rsidP="0029793B">
            <w:pPr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29793B" w:rsidRDefault="0029793B">
            <w:pPr>
              <w:rPr>
                <w:sz w:val="24"/>
                <w:szCs w:val="24"/>
              </w:rPr>
            </w:pPr>
            <w:r>
              <w:t>Manages cache expiration and introduces delays for throttling</w:t>
            </w:r>
          </w:p>
        </w:tc>
      </w:tr>
      <w:tr w:rsidR="00337FCF" w:rsidTr="0029793B">
        <w:trPr>
          <w:tblCellSpacing w:w="15" w:type="dxa"/>
        </w:trPr>
        <w:tc>
          <w:tcPr>
            <w:tcW w:w="0" w:type="auto"/>
            <w:vAlign w:val="center"/>
          </w:tcPr>
          <w:p w:rsidR="00337FCF" w:rsidRDefault="00F11091" w:rsidP="0029793B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request</w:t>
            </w:r>
          </w:p>
        </w:tc>
        <w:tc>
          <w:tcPr>
            <w:tcW w:w="0" w:type="auto"/>
            <w:vAlign w:val="center"/>
          </w:tcPr>
          <w:p w:rsidR="00337FCF" w:rsidRPr="00F11091" w:rsidRDefault="00F11091" w:rsidP="00F11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091">
              <w:rPr>
                <w:rFonts w:ascii="Times New Roman" w:eastAsia="Times New Roman" w:hAnsi="Times New Roman" w:cs="Times New Roman"/>
                <w:sz w:val="24"/>
                <w:szCs w:val="24"/>
              </w:rPr>
              <w:t>used to access data from incoming HTTP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equests (e.g., query parameters )</w:t>
            </w:r>
            <w:r w:rsidRPr="00F110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11091" w:rsidTr="0029793B">
        <w:trPr>
          <w:tblCellSpacing w:w="15" w:type="dxa"/>
        </w:trPr>
        <w:tc>
          <w:tcPr>
            <w:tcW w:w="0" w:type="auto"/>
            <w:vAlign w:val="center"/>
          </w:tcPr>
          <w:p w:rsidR="00F11091" w:rsidRDefault="00F11091" w:rsidP="0029793B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Response</w:t>
            </w:r>
          </w:p>
        </w:tc>
        <w:tc>
          <w:tcPr>
            <w:tcW w:w="0" w:type="auto"/>
            <w:vAlign w:val="center"/>
          </w:tcPr>
          <w:p w:rsidR="00F11091" w:rsidRPr="00F11091" w:rsidRDefault="00F11091" w:rsidP="00F11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11091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proofErr w:type="gramEnd"/>
            <w:r w:rsidRPr="00F110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provided by Flask for constructing HTTP responses to send back to the client.</w:t>
            </w:r>
          </w:p>
        </w:tc>
      </w:tr>
    </w:tbl>
    <w:p w:rsidR="0029793B" w:rsidRDefault="00337FCF" w:rsidP="00F11091">
      <w:pPr>
        <w:pStyle w:val="Heading2"/>
        <w:rPr>
          <w:rStyle w:val="HTMLCode"/>
          <w:rFonts w:eastAsiaTheme="majorEastAsia"/>
        </w:rPr>
      </w:pPr>
      <w:r>
        <w:rPr>
          <w:color w:val="FF0000"/>
        </w:rPr>
        <w:lastRenderedPageBreak/>
        <w:br/>
      </w:r>
    </w:p>
    <w:p w:rsidR="0029793B" w:rsidRPr="0029793B" w:rsidRDefault="0029793B" w:rsidP="0029793B">
      <w:pPr>
        <w:pStyle w:val="Heading2"/>
        <w:rPr>
          <w:color w:val="000000" w:themeColor="text1"/>
          <w:sz w:val="32"/>
          <w:szCs w:val="32"/>
        </w:rPr>
      </w:pPr>
      <w:r w:rsidRPr="0029793B">
        <w:rPr>
          <w:color w:val="000000" w:themeColor="text1"/>
          <w:sz w:val="32"/>
          <w:szCs w:val="32"/>
        </w:rPr>
        <w:t>How to Run</w:t>
      </w:r>
    </w:p>
    <w:p w:rsidR="0029793B" w:rsidRPr="0029793B" w:rsidRDefault="0029793B" w:rsidP="0029793B">
      <w:pPr>
        <w:pStyle w:val="Heading2"/>
        <w:rPr>
          <w:color w:val="FF0000"/>
        </w:rPr>
      </w:pPr>
      <w:r w:rsidRPr="0029793B">
        <w:rPr>
          <w:color w:val="FF0000"/>
        </w:rPr>
        <w:t>1. Install Dependencies</w:t>
      </w:r>
    </w:p>
    <w:p w:rsidR="0029793B" w:rsidRDefault="0029793B" w:rsidP="0029793B">
      <w:pPr>
        <w:pStyle w:val="NormalWeb"/>
      </w:pPr>
      <w:r>
        <w:t>Run the following command to install required Python libraries:</w:t>
      </w:r>
    </w:p>
    <w:p w:rsidR="0029793B" w:rsidRPr="00F11091" w:rsidRDefault="0029793B" w:rsidP="0029793B">
      <w:pPr>
        <w:pStyle w:val="HTMLPreformatted"/>
        <w:rPr>
          <w:rStyle w:val="HTMLCode"/>
          <w:i/>
          <w:iCs/>
          <w:color w:val="0070C0"/>
          <w:sz w:val="24"/>
          <w:szCs w:val="24"/>
        </w:rPr>
      </w:pPr>
      <w:proofErr w:type="gramStart"/>
      <w:r w:rsidRPr="00F11091">
        <w:rPr>
          <w:rStyle w:val="HTMLCode"/>
          <w:i/>
          <w:iCs/>
          <w:color w:val="0070C0"/>
          <w:sz w:val="24"/>
          <w:szCs w:val="24"/>
        </w:rPr>
        <w:t>pip</w:t>
      </w:r>
      <w:proofErr w:type="gramEnd"/>
      <w:r w:rsidRPr="00F11091">
        <w:rPr>
          <w:rStyle w:val="HTMLCode"/>
          <w:i/>
          <w:iCs/>
          <w:color w:val="0070C0"/>
          <w:sz w:val="24"/>
          <w:szCs w:val="24"/>
        </w:rPr>
        <w:t xml:space="preserve"> install flask requests</w:t>
      </w:r>
    </w:p>
    <w:p w:rsidR="0029793B" w:rsidRPr="0029793B" w:rsidRDefault="0029793B" w:rsidP="0029793B">
      <w:pPr>
        <w:pStyle w:val="Heading2"/>
        <w:rPr>
          <w:color w:val="FF0000"/>
        </w:rPr>
      </w:pPr>
      <w:r w:rsidRPr="0029793B">
        <w:rPr>
          <w:color w:val="FF0000"/>
        </w:rPr>
        <w:t>2. Start the Server</w:t>
      </w:r>
    </w:p>
    <w:p w:rsidR="0029793B" w:rsidRDefault="0029793B" w:rsidP="0029793B">
      <w:pPr>
        <w:pStyle w:val="NormalWeb"/>
      </w:pPr>
      <w:r>
        <w:t>Execute the server script:</w:t>
      </w:r>
    </w:p>
    <w:p w:rsidR="0029793B" w:rsidRPr="00F11091" w:rsidRDefault="0029793B" w:rsidP="0029793B">
      <w:pPr>
        <w:pStyle w:val="HTMLPreformatted"/>
        <w:rPr>
          <w:rStyle w:val="HTMLCode"/>
          <w:i/>
          <w:iCs/>
          <w:color w:val="0070C0"/>
          <w:sz w:val="24"/>
          <w:szCs w:val="24"/>
        </w:rPr>
      </w:pPr>
      <w:proofErr w:type="gramStart"/>
      <w:r w:rsidRPr="00F11091">
        <w:rPr>
          <w:rStyle w:val="HTMLCode"/>
          <w:i/>
          <w:iCs/>
          <w:color w:val="0070C0"/>
          <w:sz w:val="24"/>
          <w:szCs w:val="24"/>
        </w:rPr>
        <w:t>python</w:t>
      </w:r>
      <w:proofErr w:type="gramEnd"/>
      <w:r w:rsidRPr="00F11091">
        <w:rPr>
          <w:rStyle w:val="HTMLCode"/>
          <w:i/>
          <w:iCs/>
          <w:color w:val="0070C0"/>
          <w:sz w:val="24"/>
          <w:szCs w:val="24"/>
        </w:rPr>
        <w:t xml:space="preserve"> proxy_server.py</w:t>
      </w:r>
    </w:p>
    <w:p w:rsidR="0029793B" w:rsidRPr="0029793B" w:rsidRDefault="0029793B" w:rsidP="0029793B">
      <w:pPr>
        <w:pStyle w:val="Heading2"/>
        <w:rPr>
          <w:color w:val="FF0000"/>
        </w:rPr>
      </w:pPr>
      <w:r w:rsidRPr="0029793B">
        <w:rPr>
          <w:color w:val="FF0000"/>
        </w:rPr>
        <w:t>3. Access the Proxy</w:t>
      </w:r>
    </w:p>
    <w:p w:rsidR="0029793B" w:rsidRDefault="0029793B" w:rsidP="0029793B">
      <w:pPr>
        <w:pStyle w:val="NormalWeb"/>
      </w:pPr>
      <w:r>
        <w:t>Use the proxy by making requests to:</w:t>
      </w:r>
    </w:p>
    <w:p w:rsidR="0029793B" w:rsidRPr="00F11091" w:rsidRDefault="0029793B" w:rsidP="0029793B">
      <w:pPr>
        <w:pStyle w:val="HTMLPreformatted"/>
        <w:rPr>
          <w:rStyle w:val="HTMLCode"/>
          <w:i/>
          <w:iCs/>
          <w:color w:val="0070C0"/>
          <w:sz w:val="24"/>
          <w:szCs w:val="24"/>
        </w:rPr>
      </w:pPr>
      <w:r w:rsidRPr="00F11091">
        <w:rPr>
          <w:rStyle w:val="HTMLCode"/>
          <w:i/>
          <w:iCs/>
          <w:color w:val="0070C0"/>
          <w:sz w:val="24"/>
          <w:szCs w:val="24"/>
        </w:rPr>
        <w:t>http://127.0.0.1:5050/proxy?url=https://example.com</w:t>
      </w:r>
    </w:p>
    <w:p w:rsidR="0029793B" w:rsidRPr="0029793B" w:rsidRDefault="0029793B" w:rsidP="0029793B">
      <w:pPr>
        <w:pStyle w:val="Heading2"/>
        <w:rPr>
          <w:color w:val="000000" w:themeColor="text1"/>
          <w:sz w:val="32"/>
          <w:szCs w:val="32"/>
        </w:rPr>
      </w:pPr>
      <w:r w:rsidRPr="0029793B">
        <w:rPr>
          <w:color w:val="000000" w:themeColor="text1"/>
          <w:sz w:val="32"/>
          <w:szCs w:val="32"/>
        </w:rPr>
        <w:t>Key Features</w:t>
      </w:r>
    </w:p>
    <w:p w:rsidR="0029793B" w:rsidRPr="0029793B" w:rsidRDefault="0029793B" w:rsidP="0029793B">
      <w:pPr>
        <w:pStyle w:val="Heading2"/>
        <w:rPr>
          <w:color w:val="FF0000"/>
        </w:rPr>
      </w:pPr>
      <w:r w:rsidRPr="0029793B">
        <w:rPr>
          <w:color w:val="FF0000"/>
        </w:rPr>
        <w:t>1. Request Forwarding</w:t>
      </w:r>
    </w:p>
    <w:p w:rsidR="00F11091" w:rsidRDefault="0029793B" w:rsidP="0029793B">
      <w:pPr>
        <w:pStyle w:val="NormalWeb"/>
      </w:pPr>
      <w:r>
        <w:t>The proxy forwards client requests to the target URL and returns the response:</w:t>
      </w:r>
    </w:p>
    <w:p w:rsidR="0029793B" w:rsidRDefault="00F11091" w:rsidP="001451AD">
      <w:pPr>
        <w:pStyle w:val="NormalWeb"/>
        <w:rPr>
          <w:noProof/>
        </w:rPr>
      </w:pPr>
      <w:r>
        <w:br/>
      </w:r>
      <w:r w:rsidR="001451AD">
        <w:rPr>
          <w:noProof/>
        </w:rPr>
        <w:drawing>
          <wp:inline distT="0" distB="0" distL="0" distR="0" wp14:anchorId="524BE3B7" wp14:editId="446BCC15">
            <wp:extent cx="5045528" cy="2110154"/>
            <wp:effectExtent l="0" t="0" r="3175" b="4445"/>
            <wp:docPr id="1" name="Picture 1" descr="C:\Users\win10\Downloads\BasicFlaskServe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ownloads\BasicFlaskServer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9" r="1687"/>
                    <a:stretch/>
                  </pic:blipFill>
                  <pic:spPr bwMode="auto">
                    <a:xfrm>
                      <a:off x="0" y="0"/>
                      <a:ext cx="5045528" cy="211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793B" w:rsidRPr="0029793B" w:rsidRDefault="0029793B" w:rsidP="0029793B">
      <w:pPr>
        <w:pStyle w:val="Heading2"/>
        <w:rPr>
          <w:color w:val="FF0000"/>
        </w:rPr>
      </w:pPr>
      <w:r w:rsidRPr="0029793B">
        <w:rPr>
          <w:color w:val="FF0000"/>
        </w:rPr>
        <w:lastRenderedPageBreak/>
        <w:t>2. In-Memory Caching</w:t>
      </w:r>
    </w:p>
    <w:p w:rsidR="0029793B" w:rsidRDefault="0029793B" w:rsidP="0029793B">
      <w:pPr>
        <w:pStyle w:val="NormalWeb"/>
      </w:pPr>
      <w:r>
        <w:t>Responses are cached in memory to serve repeated requests faster:</w:t>
      </w:r>
    </w:p>
    <w:p w:rsidR="0029793B" w:rsidRDefault="00F11091" w:rsidP="00F11091">
      <w:pPr>
        <w:pStyle w:val="Heading2"/>
        <w:rPr>
          <w:rStyle w:val="HTMLCode"/>
          <w:rFonts w:eastAsiaTheme="majorEastAsia"/>
        </w:rPr>
      </w:pPr>
      <w:r>
        <w:rPr>
          <w:rFonts w:ascii="Courier New" w:eastAsia="Times New Roman" w:hAnsi="Courier New" w:cs="Courier New"/>
          <w:b w:val="0"/>
          <w:bCs w:val="0"/>
          <w:noProof/>
          <w:color w:val="auto"/>
          <w:sz w:val="20"/>
          <w:szCs w:val="20"/>
        </w:rPr>
        <w:drawing>
          <wp:inline distT="0" distB="0" distL="0" distR="0">
            <wp:extent cx="5937757" cy="1224129"/>
            <wp:effectExtent l="0" t="0" r="6350" b="0"/>
            <wp:docPr id="2" name="Picture 2" descr="C:\Users\win10\Downloads\ProxyServerWithCachin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Downloads\ProxyServerWithCaching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14" cy="122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091">
        <w:rPr>
          <w:rStyle w:val="HTMLCode"/>
          <w:rFonts w:eastAsiaTheme="majorEastAsia"/>
          <w:b w:val="0"/>
          <w:bCs w:val="0"/>
          <w:color w:val="auto"/>
        </w:rPr>
        <w:t xml:space="preserve"> </w:t>
      </w:r>
    </w:p>
    <w:p w:rsidR="0029793B" w:rsidRPr="0029793B" w:rsidRDefault="0029793B" w:rsidP="0029793B">
      <w:pPr>
        <w:pStyle w:val="Heading2"/>
        <w:rPr>
          <w:color w:val="FF0000"/>
        </w:rPr>
      </w:pPr>
      <w:r w:rsidRPr="0029793B">
        <w:rPr>
          <w:color w:val="FF0000"/>
        </w:rPr>
        <w:t>4. Content Filtering</w:t>
      </w:r>
    </w:p>
    <w:p w:rsidR="0029793B" w:rsidRDefault="0029793B" w:rsidP="0029793B">
      <w:pPr>
        <w:pStyle w:val="NormalWeb"/>
      </w:pPr>
      <w:r>
        <w:t>The proxy blocks websites containing specific keywords:</w:t>
      </w:r>
    </w:p>
    <w:p w:rsidR="001451AD" w:rsidRDefault="001451AD" w:rsidP="0029793B">
      <w:pPr>
        <w:pStyle w:val="Heading2"/>
        <w:rPr>
          <w:rFonts w:ascii="Courier New" w:eastAsia="Times New Roman" w:hAnsi="Courier New" w:cs="Courier New"/>
          <w:b w:val="0"/>
          <w:bCs w:val="0"/>
          <w:noProof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b w:val="0"/>
          <w:bCs w:val="0"/>
          <w:noProof/>
          <w:color w:val="auto"/>
          <w:sz w:val="20"/>
          <w:szCs w:val="20"/>
        </w:rPr>
        <w:drawing>
          <wp:inline distT="0" distB="0" distL="0" distR="0" wp14:anchorId="1DD2AE8B" wp14:editId="367ECED5">
            <wp:extent cx="4490357" cy="1061357"/>
            <wp:effectExtent l="0" t="0" r="5715" b="5715"/>
            <wp:docPr id="3" name="Picture 3" descr="C:\Users\win10\Downloads\filt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Downloads\filter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8" t="15712" r="5907" b="17474"/>
                    <a:stretch/>
                  </pic:blipFill>
                  <pic:spPr bwMode="auto">
                    <a:xfrm>
                      <a:off x="0" y="0"/>
                      <a:ext cx="4501057" cy="106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1AD" w:rsidRDefault="001451AD" w:rsidP="001451AD">
      <w:pPr>
        <w:pStyle w:val="Heading2"/>
        <w:rPr>
          <w:noProof/>
          <w:color w:val="FF0000"/>
        </w:rPr>
      </w:pPr>
      <w:r w:rsidRPr="001451A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lso the same in domains blocking</w:t>
      </w:r>
      <w:r w:rsidRPr="001451A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:</w:t>
      </w:r>
      <w:r>
        <w:rPr>
          <w:color w:val="FF0000"/>
        </w:rPr>
        <w:t xml:space="preserve"> </w:t>
      </w:r>
      <w:r>
        <w:rPr>
          <w:color w:val="FF0000"/>
        </w:rPr>
        <w:br/>
      </w:r>
      <w:r>
        <w:rPr>
          <w:color w:val="FF0000"/>
        </w:rPr>
        <w:br/>
      </w:r>
      <w:r>
        <w:rPr>
          <w:noProof/>
          <w:color w:val="FF0000"/>
        </w:rPr>
        <w:drawing>
          <wp:inline distT="0" distB="0" distL="0" distR="0" wp14:anchorId="5C29DD84" wp14:editId="4D23F13C">
            <wp:extent cx="4876800" cy="1186542"/>
            <wp:effectExtent l="0" t="0" r="0" b="0"/>
            <wp:docPr id="4" name="Picture 4" descr="C:\Users\win10\Downloads\domBlo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10\Downloads\domBlock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7" t="16964" r="5567" b="18126"/>
                    <a:stretch/>
                  </pic:blipFill>
                  <pic:spPr bwMode="auto">
                    <a:xfrm>
                      <a:off x="0" y="0"/>
                      <a:ext cx="4886496" cy="118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793B" w:rsidRPr="0029793B" w:rsidRDefault="001451AD" w:rsidP="0029793B">
      <w:pPr>
        <w:pStyle w:val="Heading2"/>
        <w:rPr>
          <w:color w:val="FF0000"/>
        </w:rPr>
      </w:pPr>
      <w:r>
        <w:rPr>
          <w:color w:val="FF0000"/>
        </w:rPr>
        <w:br/>
      </w:r>
      <w:r w:rsidR="0029793B" w:rsidRPr="0029793B">
        <w:rPr>
          <w:color w:val="FF0000"/>
        </w:rPr>
        <w:t>5. Bandwidth Throttling</w:t>
      </w:r>
    </w:p>
    <w:p w:rsidR="001451AD" w:rsidRDefault="0029793B" w:rsidP="001451AD">
      <w:pPr>
        <w:pStyle w:val="NormalWeb"/>
      </w:pPr>
      <w:r>
        <w:t>Simulates slow network conditions by limiting bandwidth:</w:t>
      </w:r>
    </w:p>
    <w:p w:rsidR="001451AD" w:rsidRDefault="001451AD" w:rsidP="001451AD">
      <w:pPr>
        <w:pStyle w:val="NormalWeb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1451AD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/>
          <w:sz w:val="20"/>
          <w:szCs w:val="20"/>
        </w:rPr>
        <w:br/>
      </w:r>
      <w:r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 wp14:anchorId="6A1B05F4" wp14:editId="29C0490B">
            <wp:extent cx="5236029" cy="1066800"/>
            <wp:effectExtent l="0" t="0" r="3175" b="0"/>
            <wp:docPr id="5" name="Picture 5" descr="C:\Users\win10\Downloads\thrott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10\Downloads\throttl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2" t="18462" r="5540" b="18054"/>
                    <a:stretch/>
                  </pic:blipFill>
                  <pic:spPr bwMode="auto">
                    <a:xfrm>
                      <a:off x="0" y="0"/>
                      <a:ext cx="5236029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793B" w:rsidRDefault="0029793B" w:rsidP="001451AD">
      <w:pPr>
        <w:pStyle w:val="NormalWeb"/>
      </w:pPr>
    </w:p>
    <w:p w:rsidR="0029793B" w:rsidRPr="0029793B" w:rsidRDefault="0029793B" w:rsidP="0029793B">
      <w:pPr>
        <w:pStyle w:val="Heading2"/>
        <w:rPr>
          <w:color w:val="FF0000"/>
        </w:rPr>
      </w:pPr>
      <w:r w:rsidRPr="0029793B">
        <w:rPr>
          <w:color w:val="FF0000"/>
        </w:rPr>
        <w:t>6. Generator Usage</w:t>
      </w:r>
      <w:r w:rsidR="001451AD">
        <w:rPr>
          <w:color w:val="FF0000"/>
        </w:rPr>
        <w:t xml:space="preserve"> (in Throttling)</w:t>
      </w:r>
    </w:p>
    <w:p w:rsidR="001451AD" w:rsidRPr="001451AD" w:rsidRDefault="0029793B" w:rsidP="001451A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t>The use of Python generators (</w:t>
      </w:r>
      <w:r>
        <w:rPr>
          <w:rStyle w:val="HTMLCode"/>
          <w:rFonts w:eastAsiaTheme="minorHAnsi"/>
        </w:rPr>
        <w:t>yield</w:t>
      </w:r>
      <w:r>
        <w:t>) enables chunk-by-chunk data streaming, which is critical for implementing bandwidth throttling efficiently.</w:t>
      </w:r>
      <w:r w:rsidR="001451AD">
        <w:br/>
      </w:r>
      <w:r w:rsidR="001451AD">
        <w:br/>
      </w:r>
      <w:proofErr w:type="gramStart"/>
      <w:r w:rsidR="001451AD" w:rsidRPr="001451AD">
        <w:rPr>
          <w:rFonts w:ascii="Courier New" w:eastAsia="Times New Roman" w:hAnsi="Courier New" w:cs="Courier New"/>
          <w:b/>
          <w:bCs/>
          <w:color w:val="0070C0"/>
        </w:rPr>
        <w:t>return</w:t>
      </w:r>
      <w:r w:rsidR="001451A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145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51AD" w:rsidRPr="001451AD">
        <w:rPr>
          <w:rFonts w:ascii="Times New Roman" w:eastAsia="Times New Roman" w:hAnsi="Times New Roman" w:cs="Times New Roman"/>
          <w:sz w:val="24"/>
          <w:szCs w:val="24"/>
        </w:rPr>
        <w:t xml:space="preserve"> give the whole pizza in one go.</w:t>
      </w:r>
    </w:p>
    <w:p w:rsidR="001451AD" w:rsidRPr="001451AD" w:rsidRDefault="001451AD" w:rsidP="001451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51AD">
        <w:rPr>
          <w:rFonts w:ascii="Courier New" w:eastAsia="Times New Roman" w:hAnsi="Courier New" w:cs="Courier New"/>
          <w:b/>
          <w:bCs/>
          <w:color w:val="0070C0"/>
        </w:rPr>
        <w:t>yield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451AD">
        <w:rPr>
          <w:rFonts w:ascii="Times New Roman" w:eastAsia="Times New Roman" w:hAnsi="Times New Roman" w:cs="Times New Roman"/>
          <w:sz w:val="24"/>
          <w:szCs w:val="24"/>
        </w:rPr>
        <w:t xml:space="preserve"> deliver </w:t>
      </w:r>
      <w:r w:rsidRPr="001451AD">
        <w:rPr>
          <w:rFonts w:ascii="Times New Roman" w:eastAsia="Times New Roman" w:hAnsi="Times New Roman" w:cs="Times New Roman"/>
          <w:b/>
          <w:bCs/>
          <w:sz w:val="24"/>
          <w:szCs w:val="24"/>
        </w:rPr>
        <w:t>one slice at a time</w:t>
      </w:r>
      <w:r w:rsidRPr="001451AD">
        <w:rPr>
          <w:rFonts w:ascii="Times New Roman" w:eastAsia="Times New Roman" w:hAnsi="Times New Roman" w:cs="Times New Roman"/>
          <w:sz w:val="24"/>
          <w:szCs w:val="24"/>
        </w:rPr>
        <w:t>, with a pause between each.</w:t>
      </w:r>
    </w:p>
    <w:p w:rsidR="0029793B" w:rsidRDefault="001451AD" w:rsidP="001451AD">
      <w:pPr>
        <w:pStyle w:val="NormalWeb"/>
        <w:pBdr>
          <w:bottom w:val="single" w:sz="12" w:space="1" w:color="auto"/>
        </w:pBdr>
      </w:pPr>
      <w:r>
        <w:br/>
      </w:r>
      <w:r>
        <w:br/>
      </w:r>
    </w:p>
    <w:p w:rsidR="0029793B" w:rsidRPr="0029793B" w:rsidRDefault="0029793B" w:rsidP="0029793B">
      <w:pPr>
        <w:pStyle w:val="Heading2"/>
        <w:rPr>
          <w:color w:val="000000" w:themeColor="text1"/>
          <w:sz w:val="32"/>
          <w:szCs w:val="32"/>
        </w:rPr>
      </w:pPr>
      <w:r w:rsidRPr="0029793B">
        <w:rPr>
          <w:color w:val="000000" w:themeColor="text1"/>
          <w:sz w:val="32"/>
          <w:szCs w:val="32"/>
        </w:rPr>
        <w:t>Future Enhancements</w:t>
      </w:r>
    </w:p>
    <w:p w:rsidR="0029793B" w:rsidRDefault="001451AD" w:rsidP="0029793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Handle persistent caching.</w:t>
      </w:r>
    </w:p>
    <w:p w:rsidR="0029793B" w:rsidRDefault="0029793B" w:rsidP="0029793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Implement user authentication for proxy access</w:t>
      </w:r>
    </w:p>
    <w:p w:rsidR="0029793B" w:rsidRDefault="0029793B" w:rsidP="0029793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Develop an admin dashboard for monitoring and configuration</w:t>
      </w:r>
    </w:p>
    <w:p w:rsidR="0029793B" w:rsidRDefault="0029793B" w:rsidP="0029793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Introduce logging and analytics for request tracking</w:t>
      </w:r>
    </w:p>
    <w:p w:rsidR="0029793B" w:rsidRDefault="0029793B" w:rsidP="001451AD">
      <w:pPr>
        <w:spacing w:before="100" w:beforeAutospacing="1" w:after="100" w:afterAutospacing="1" w:line="240" w:lineRule="auto"/>
        <w:ind w:left="720"/>
      </w:pPr>
    </w:p>
    <w:p w:rsidR="00D73250" w:rsidRPr="0029793B" w:rsidRDefault="00D73250" w:rsidP="0029793B"/>
    <w:sectPr w:rsidR="00D73250" w:rsidRPr="0029793B" w:rsidSect="0029793B"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530E2"/>
    <w:multiLevelType w:val="multilevel"/>
    <w:tmpl w:val="FEF4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9610C9"/>
    <w:multiLevelType w:val="multilevel"/>
    <w:tmpl w:val="5938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D95C91"/>
    <w:multiLevelType w:val="multilevel"/>
    <w:tmpl w:val="C3E4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93B"/>
    <w:rsid w:val="001451AD"/>
    <w:rsid w:val="0029793B"/>
    <w:rsid w:val="00337FCF"/>
    <w:rsid w:val="00CB23E2"/>
    <w:rsid w:val="00D73250"/>
    <w:rsid w:val="00F1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79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9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9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7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9793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9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97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9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793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0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79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9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9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7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9793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9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97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9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793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0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2025-04-21T09:52:00Z</dcterms:created>
  <dcterms:modified xsi:type="dcterms:W3CDTF">2025-04-21T11:03:00Z</dcterms:modified>
</cp:coreProperties>
</file>