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189" w:tblpY="1641"/>
        <w:tblW w:w="10264" w:type="dxa"/>
        <w:tblLook w:val="04A0" w:firstRow="1" w:lastRow="0" w:firstColumn="1" w:lastColumn="0" w:noHBand="0" w:noVBand="1"/>
      </w:tblPr>
      <w:tblGrid>
        <w:gridCol w:w="1698"/>
        <w:gridCol w:w="1708"/>
        <w:gridCol w:w="1777"/>
        <w:gridCol w:w="1708"/>
        <w:gridCol w:w="1696"/>
        <w:gridCol w:w="1677"/>
      </w:tblGrid>
      <w:tr w:rsidR="00316960" w:rsidRPr="00316960" w14:paraId="1BA910F0" w14:textId="77777777" w:rsidTr="00316960">
        <w:trPr>
          <w:trHeight w:val="718"/>
        </w:trPr>
        <w:tc>
          <w:tcPr>
            <w:tcW w:w="1698" w:type="dxa"/>
          </w:tcPr>
          <w:p w14:paraId="740D5C8A" w14:textId="77777777" w:rsidR="00702592" w:rsidRPr="00316960" w:rsidRDefault="00702592" w:rsidP="00316960">
            <w:pPr>
              <w:ind w:leftChars="-240" w:left="-569" w:rightChars="-426" w:right="-1022" w:hangingChars="4" w:hanging="7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平台类型</w:t>
            </w:r>
          </w:p>
        </w:tc>
        <w:tc>
          <w:tcPr>
            <w:tcW w:w="1708" w:type="dxa"/>
          </w:tcPr>
          <w:p w14:paraId="3FA404C2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  <w:t>K</w:t>
            </w: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ey字段</w:t>
            </w:r>
          </w:p>
        </w:tc>
        <w:tc>
          <w:tcPr>
            <w:tcW w:w="1777" w:type="dxa"/>
          </w:tcPr>
          <w:p w14:paraId="12574C3D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  <w:t>S</w:t>
            </w: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ecret字段</w:t>
            </w:r>
          </w:p>
        </w:tc>
        <w:tc>
          <w:tcPr>
            <w:tcW w:w="1708" w:type="dxa"/>
          </w:tcPr>
          <w:p w14:paraId="3A1477C2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回调地址字段</w:t>
            </w:r>
          </w:p>
        </w:tc>
        <w:tc>
          <w:tcPr>
            <w:tcW w:w="1696" w:type="dxa"/>
          </w:tcPr>
          <w:p w14:paraId="3E431EC6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授权类型(仅iOS需要)</w:t>
            </w:r>
          </w:p>
        </w:tc>
        <w:tc>
          <w:tcPr>
            <w:tcW w:w="1677" w:type="dxa"/>
          </w:tcPr>
          <w:p w14:paraId="30006ED8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(备用)</w:t>
            </w:r>
          </w:p>
        </w:tc>
      </w:tr>
      <w:tr w:rsidR="00316960" w:rsidRPr="00316960" w14:paraId="32A050C6" w14:textId="77777777" w:rsidTr="00316960">
        <w:trPr>
          <w:trHeight w:val="718"/>
        </w:trPr>
        <w:tc>
          <w:tcPr>
            <w:tcW w:w="1698" w:type="dxa"/>
          </w:tcPr>
          <w:p w14:paraId="3FFB911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新浪微博</w:t>
            </w:r>
          </w:p>
        </w:tc>
        <w:tc>
          <w:tcPr>
            <w:tcW w:w="1708" w:type="dxa"/>
          </w:tcPr>
          <w:p w14:paraId="30F916C3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14:paraId="5EEB0BA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14:paraId="7A2B1D8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631964D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603D8190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485F09D6" w14:textId="77777777" w:rsidTr="00316960">
        <w:trPr>
          <w:trHeight w:val="718"/>
        </w:trPr>
        <w:tc>
          <w:tcPr>
            <w:tcW w:w="1698" w:type="dxa"/>
          </w:tcPr>
          <w:p w14:paraId="4B477F24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腾讯微博</w:t>
            </w:r>
          </w:p>
        </w:tc>
        <w:tc>
          <w:tcPr>
            <w:tcW w:w="1708" w:type="dxa"/>
          </w:tcPr>
          <w:p w14:paraId="10E55F4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14:paraId="4A85AA92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14:paraId="04ED733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2469C61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08E15AA4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03E92B5B" w14:textId="77777777" w:rsidTr="00316960">
        <w:trPr>
          <w:trHeight w:val="718"/>
        </w:trPr>
        <w:tc>
          <w:tcPr>
            <w:tcW w:w="1698" w:type="dxa"/>
          </w:tcPr>
          <w:p w14:paraId="010942C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豆瓣</w:t>
            </w:r>
          </w:p>
        </w:tc>
        <w:tc>
          <w:tcPr>
            <w:tcW w:w="1708" w:type="dxa"/>
          </w:tcPr>
          <w:p w14:paraId="5B541660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14:paraId="43EB364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</w:t>
            </w:r>
          </w:p>
        </w:tc>
        <w:tc>
          <w:tcPr>
            <w:tcW w:w="1708" w:type="dxa"/>
          </w:tcPr>
          <w:p w14:paraId="318EC33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4CE5263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0DF8267C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445172C8" w14:textId="77777777" w:rsidTr="00316960">
        <w:trPr>
          <w:trHeight w:val="718"/>
        </w:trPr>
        <w:tc>
          <w:tcPr>
            <w:tcW w:w="1698" w:type="dxa"/>
          </w:tcPr>
          <w:p w14:paraId="2331006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QQ系列</w:t>
            </w:r>
          </w:p>
        </w:tc>
        <w:tc>
          <w:tcPr>
            <w:tcW w:w="1708" w:type="dxa"/>
          </w:tcPr>
          <w:p w14:paraId="29E927B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14:paraId="70A4749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08" w:type="dxa"/>
          </w:tcPr>
          <w:p w14:paraId="70197CAD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1CD0DF2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140CA638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57A41133" w14:textId="77777777" w:rsidTr="00316960">
        <w:trPr>
          <w:trHeight w:val="718"/>
        </w:trPr>
        <w:tc>
          <w:tcPr>
            <w:tcW w:w="1698" w:type="dxa"/>
          </w:tcPr>
          <w:p w14:paraId="03AD449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人人网</w:t>
            </w:r>
          </w:p>
        </w:tc>
        <w:tc>
          <w:tcPr>
            <w:tcW w:w="1708" w:type="dxa"/>
          </w:tcPr>
          <w:p w14:paraId="292D17D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14:paraId="41F87BC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08" w:type="dxa"/>
          </w:tcPr>
          <w:p w14:paraId="74B177F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secret_key</w:t>
            </w:r>
          </w:p>
        </w:tc>
        <w:tc>
          <w:tcPr>
            <w:tcW w:w="1696" w:type="dxa"/>
          </w:tcPr>
          <w:p w14:paraId="5754A73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65A0748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09A8B2F3" w14:textId="77777777" w:rsidTr="00316960">
        <w:trPr>
          <w:trHeight w:val="718"/>
        </w:trPr>
        <w:tc>
          <w:tcPr>
            <w:tcW w:w="1698" w:type="dxa"/>
          </w:tcPr>
          <w:p w14:paraId="4C34B26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开心网</w:t>
            </w:r>
          </w:p>
        </w:tc>
        <w:tc>
          <w:tcPr>
            <w:tcW w:w="1708" w:type="dxa"/>
          </w:tcPr>
          <w:p w14:paraId="1CAD3AA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14:paraId="3CB0616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secret_key</w:t>
            </w:r>
          </w:p>
        </w:tc>
        <w:tc>
          <w:tcPr>
            <w:tcW w:w="1708" w:type="dxa"/>
          </w:tcPr>
          <w:p w14:paraId="5595777F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62161D20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0568343D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201A4371" w14:textId="77777777" w:rsidTr="00316960">
        <w:trPr>
          <w:trHeight w:val="812"/>
        </w:trPr>
        <w:tc>
          <w:tcPr>
            <w:tcW w:w="1698" w:type="dxa"/>
          </w:tcPr>
          <w:p w14:paraId="27E5BCE4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Facebook</w:t>
            </w:r>
          </w:p>
        </w:tc>
        <w:tc>
          <w:tcPr>
            <w:tcW w:w="1708" w:type="dxa"/>
          </w:tcPr>
          <w:p w14:paraId="338C3B8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14:paraId="25D4E644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14:paraId="73927CF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55D10DC2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5009B96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344DF663" w14:textId="77777777" w:rsidTr="00316960">
        <w:trPr>
          <w:trHeight w:val="718"/>
        </w:trPr>
        <w:tc>
          <w:tcPr>
            <w:tcW w:w="1698" w:type="dxa"/>
          </w:tcPr>
          <w:p w14:paraId="2A9A012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Twitter</w:t>
            </w:r>
          </w:p>
        </w:tc>
        <w:tc>
          <w:tcPr>
            <w:tcW w:w="1708" w:type="dxa"/>
          </w:tcPr>
          <w:p w14:paraId="712BB48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14:paraId="34B953B8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consumer_secret</w:t>
            </w:r>
          </w:p>
        </w:tc>
        <w:tc>
          <w:tcPr>
            <w:tcW w:w="1708" w:type="dxa"/>
          </w:tcPr>
          <w:p w14:paraId="44CD87FE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1BE7066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08EE2D5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1DC1BDA8" w14:textId="77777777" w:rsidTr="00316960">
        <w:trPr>
          <w:trHeight w:val="718"/>
        </w:trPr>
        <w:tc>
          <w:tcPr>
            <w:tcW w:w="1698" w:type="dxa"/>
          </w:tcPr>
          <w:p w14:paraId="2DF20C02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GooglePlus</w:t>
            </w:r>
          </w:p>
        </w:tc>
        <w:tc>
          <w:tcPr>
            <w:tcW w:w="1708" w:type="dxa"/>
          </w:tcPr>
          <w:p w14:paraId="39C36C9D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client_id</w:t>
            </w:r>
          </w:p>
        </w:tc>
        <w:tc>
          <w:tcPr>
            <w:tcW w:w="1777" w:type="dxa"/>
          </w:tcPr>
          <w:p w14:paraId="192A8C3E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client_secret</w:t>
            </w:r>
          </w:p>
        </w:tc>
        <w:tc>
          <w:tcPr>
            <w:tcW w:w="1708" w:type="dxa"/>
          </w:tcPr>
          <w:p w14:paraId="1052EBC3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582B450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0F03BEF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6E161B5D" w14:textId="77777777" w:rsidTr="00316960">
        <w:trPr>
          <w:trHeight w:val="718"/>
        </w:trPr>
        <w:tc>
          <w:tcPr>
            <w:tcW w:w="1698" w:type="dxa"/>
          </w:tcPr>
          <w:p w14:paraId="2C95AB2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微信系列</w:t>
            </w:r>
          </w:p>
        </w:tc>
        <w:tc>
          <w:tcPr>
            <w:tcW w:w="1708" w:type="dxa"/>
          </w:tcPr>
          <w:p w14:paraId="04D3B7D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14:paraId="494036D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14:paraId="3F85262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72169C82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687F135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51210185" w14:textId="77777777" w:rsidTr="00316960">
        <w:trPr>
          <w:trHeight w:val="718"/>
        </w:trPr>
        <w:tc>
          <w:tcPr>
            <w:tcW w:w="1698" w:type="dxa"/>
          </w:tcPr>
          <w:p w14:paraId="6124BD6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Pocket</w:t>
            </w:r>
          </w:p>
        </w:tc>
        <w:tc>
          <w:tcPr>
            <w:tcW w:w="1708" w:type="dxa"/>
          </w:tcPr>
          <w:p w14:paraId="59836472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14:paraId="20B15A8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708" w:type="dxa"/>
          </w:tcPr>
          <w:p w14:paraId="4EEBDE10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49B2FBE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7276C2ED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4AAEE755" w14:textId="77777777" w:rsidTr="00316960">
        <w:trPr>
          <w:trHeight w:val="718"/>
        </w:trPr>
        <w:tc>
          <w:tcPr>
            <w:tcW w:w="1698" w:type="dxa"/>
          </w:tcPr>
          <w:p w14:paraId="7A443C3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Instragram</w:t>
            </w:r>
          </w:p>
        </w:tc>
        <w:tc>
          <w:tcPr>
            <w:tcW w:w="1708" w:type="dxa"/>
          </w:tcPr>
          <w:p w14:paraId="26C7995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client_id</w:t>
            </w:r>
          </w:p>
        </w:tc>
        <w:tc>
          <w:tcPr>
            <w:tcW w:w="1777" w:type="dxa"/>
          </w:tcPr>
          <w:p w14:paraId="5253A7C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client_secret</w:t>
            </w:r>
          </w:p>
        </w:tc>
        <w:tc>
          <w:tcPr>
            <w:tcW w:w="1708" w:type="dxa"/>
          </w:tcPr>
          <w:p w14:paraId="6E577393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2BF9ADCA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248CDAB4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0FFD2BCD" w14:textId="77777777" w:rsidTr="00316960">
        <w:trPr>
          <w:trHeight w:val="718"/>
        </w:trPr>
        <w:tc>
          <w:tcPr>
            <w:tcW w:w="1698" w:type="dxa"/>
          </w:tcPr>
          <w:p w14:paraId="32ED8DB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LinkedIn</w:t>
            </w:r>
          </w:p>
        </w:tc>
        <w:tc>
          <w:tcPr>
            <w:tcW w:w="1708" w:type="dxa"/>
          </w:tcPr>
          <w:p w14:paraId="5E622CD2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14:paraId="775E6CD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secret_key</w:t>
            </w:r>
          </w:p>
        </w:tc>
        <w:tc>
          <w:tcPr>
            <w:tcW w:w="1708" w:type="dxa"/>
          </w:tcPr>
          <w:p w14:paraId="7C82A4A2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3AF2D8F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1179FD7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2A7C7334" w14:textId="77777777" w:rsidTr="00316960">
        <w:trPr>
          <w:trHeight w:val="718"/>
        </w:trPr>
        <w:tc>
          <w:tcPr>
            <w:tcW w:w="1698" w:type="dxa"/>
          </w:tcPr>
          <w:p w14:paraId="7E86171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Tumblr</w:t>
            </w:r>
          </w:p>
        </w:tc>
        <w:tc>
          <w:tcPr>
            <w:tcW w:w="1708" w:type="dxa"/>
          </w:tcPr>
          <w:p w14:paraId="793088F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14:paraId="56048EF4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consumer_secret</w:t>
            </w:r>
          </w:p>
        </w:tc>
        <w:tc>
          <w:tcPr>
            <w:tcW w:w="1708" w:type="dxa"/>
          </w:tcPr>
          <w:p w14:paraId="07ED0B4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callback_url</w:t>
            </w:r>
          </w:p>
        </w:tc>
        <w:tc>
          <w:tcPr>
            <w:tcW w:w="1696" w:type="dxa"/>
          </w:tcPr>
          <w:p w14:paraId="2BD62DB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52A54CB4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5AA9C777" w14:textId="77777777" w:rsidTr="00316960">
        <w:trPr>
          <w:trHeight w:val="812"/>
        </w:trPr>
        <w:tc>
          <w:tcPr>
            <w:tcW w:w="1698" w:type="dxa"/>
          </w:tcPr>
          <w:p w14:paraId="035C5541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Flicker</w:t>
            </w:r>
          </w:p>
        </w:tc>
        <w:tc>
          <w:tcPr>
            <w:tcW w:w="1708" w:type="dxa"/>
          </w:tcPr>
          <w:p w14:paraId="083F5D68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14:paraId="01EF1A81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api_secret</w:t>
            </w:r>
          </w:p>
        </w:tc>
        <w:tc>
          <w:tcPr>
            <w:tcW w:w="1708" w:type="dxa"/>
          </w:tcPr>
          <w:p w14:paraId="4CD8716C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26841CAC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354CB433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30C22198" w14:textId="77777777" w:rsidTr="00316960">
        <w:trPr>
          <w:trHeight w:val="718"/>
        </w:trPr>
        <w:tc>
          <w:tcPr>
            <w:tcW w:w="1698" w:type="dxa"/>
          </w:tcPr>
          <w:p w14:paraId="3E561040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有道</w:t>
            </w:r>
          </w:p>
        </w:tc>
        <w:tc>
          <w:tcPr>
            <w:tcW w:w="1708" w:type="dxa"/>
          </w:tcPr>
          <w:p w14:paraId="06BA2FEF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14:paraId="2FCD9EA5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consumer_secret</w:t>
            </w:r>
          </w:p>
        </w:tc>
        <w:tc>
          <w:tcPr>
            <w:tcW w:w="1708" w:type="dxa"/>
          </w:tcPr>
          <w:p w14:paraId="7E4BE9F8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oauth_callback</w:t>
            </w:r>
          </w:p>
        </w:tc>
        <w:tc>
          <w:tcPr>
            <w:tcW w:w="1696" w:type="dxa"/>
          </w:tcPr>
          <w:p w14:paraId="415BBA9E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77130C0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5125EFF5" w14:textId="77777777" w:rsidTr="00316960">
        <w:trPr>
          <w:trHeight w:val="718"/>
        </w:trPr>
        <w:tc>
          <w:tcPr>
            <w:tcW w:w="1698" w:type="dxa"/>
          </w:tcPr>
          <w:p w14:paraId="228F9A2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印象笔记Evernote</w:t>
            </w:r>
          </w:p>
        </w:tc>
        <w:tc>
          <w:tcPr>
            <w:tcW w:w="1708" w:type="dxa"/>
          </w:tcPr>
          <w:p w14:paraId="7A19FDD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14:paraId="522C375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consumer_secret</w:t>
            </w:r>
          </w:p>
        </w:tc>
        <w:tc>
          <w:tcPr>
            <w:tcW w:w="1708" w:type="dxa"/>
          </w:tcPr>
          <w:p w14:paraId="0553BF6E" w14:textId="77777777" w:rsidR="00702592" w:rsidRPr="00316960" w:rsidRDefault="00316960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cs="Menlo Regular"/>
                <w:color w:val="000000" w:themeColor="text1"/>
                <w:sz w:val="17"/>
                <w:szCs w:val="17"/>
              </w:rPr>
              <w:t>sandbox</w:t>
            </w:r>
            <w:bookmarkStart w:id="0" w:name="_GoBack"/>
            <w:bookmarkEnd w:id="0"/>
          </w:p>
        </w:tc>
        <w:tc>
          <w:tcPr>
            <w:tcW w:w="1696" w:type="dxa"/>
          </w:tcPr>
          <w:p w14:paraId="78E382A0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4B171FA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1FE579FA" w14:textId="77777777" w:rsidTr="00316960">
        <w:trPr>
          <w:trHeight w:val="812"/>
        </w:trPr>
        <w:tc>
          <w:tcPr>
            <w:tcW w:w="1698" w:type="dxa"/>
          </w:tcPr>
          <w:p w14:paraId="37735CE0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lastRenderedPageBreak/>
              <w:t>支付宝好友</w:t>
            </w:r>
          </w:p>
        </w:tc>
        <w:tc>
          <w:tcPr>
            <w:tcW w:w="1708" w:type="dxa"/>
          </w:tcPr>
          <w:p w14:paraId="5FBED32B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14:paraId="36B7F1A3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708" w:type="dxa"/>
          </w:tcPr>
          <w:p w14:paraId="49BDCBF6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11467CBA" w14:textId="77777777"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582BB5A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2FE17A37" w14:textId="77777777" w:rsidTr="00316960">
        <w:trPr>
          <w:trHeight w:val="812"/>
        </w:trPr>
        <w:tc>
          <w:tcPr>
            <w:tcW w:w="1698" w:type="dxa"/>
          </w:tcPr>
          <w:p w14:paraId="4185344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Pinterest</w:t>
            </w:r>
          </w:p>
        </w:tc>
        <w:tc>
          <w:tcPr>
            <w:tcW w:w="1708" w:type="dxa"/>
          </w:tcPr>
          <w:p w14:paraId="2E335412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client_id</w:t>
            </w:r>
          </w:p>
        </w:tc>
        <w:tc>
          <w:tcPr>
            <w:tcW w:w="1777" w:type="dxa"/>
          </w:tcPr>
          <w:p w14:paraId="022D0CE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708" w:type="dxa"/>
          </w:tcPr>
          <w:p w14:paraId="1555F0DD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1D05FF11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0A17032D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757A7A72" w14:textId="77777777" w:rsidTr="00316960">
        <w:trPr>
          <w:trHeight w:val="812"/>
        </w:trPr>
        <w:tc>
          <w:tcPr>
            <w:tcW w:w="1698" w:type="dxa"/>
          </w:tcPr>
          <w:p w14:paraId="781A518A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Kakao系列</w:t>
            </w:r>
          </w:p>
        </w:tc>
        <w:tc>
          <w:tcPr>
            <w:tcW w:w="1708" w:type="dxa"/>
          </w:tcPr>
          <w:p w14:paraId="24B718DD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14:paraId="1F41A855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rest_api_key</w:t>
            </w:r>
          </w:p>
        </w:tc>
        <w:tc>
          <w:tcPr>
            <w:tcW w:w="1708" w:type="dxa"/>
          </w:tcPr>
          <w:p w14:paraId="34E39AB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1AB4715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14:paraId="176E1724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5CB3FC29" w14:textId="77777777" w:rsidTr="00316960">
        <w:trPr>
          <w:trHeight w:val="812"/>
        </w:trPr>
        <w:tc>
          <w:tcPr>
            <w:tcW w:w="1698" w:type="dxa"/>
          </w:tcPr>
          <w:p w14:paraId="76B8545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Dropbox</w:t>
            </w:r>
          </w:p>
        </w:tc>
        <w:tc>
          <w:tcPr>
            <w:tcW w:w="1708" w:type="dxa"/>
          </w:tcPr>
          <w:p w14:paraId="18892B7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14:paraId="6154FFD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14:paraId="14E7E13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oauth_callback</w:t>
            </w:r>
          </w:p>
        </w:tc>
        <w:tc>
          <w:tcPr>
            <w:tcW w:w="1696" w:type="dxa"/>
          </w:tcPr>
          <w:p w14:paraId="1EB84D2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1F74BE44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45DC4430" w14:textId="77777777" w:rsidTr="00316960">
        <w:trPr>
          <w:trHeight w:val="812"/>
        </w:trPr>
        <w:tc>
          <w:tcPr>
            <w:tcW w:w="1698" w:type="dxa"/>
          </w:tcPr>
          <w:p w14:paraId="7FDD9957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VKontakte</w:t>
            </w:r>
          </w:p>
        </w:tc>
        <w:tc>
          <w:tcPr>
            <w:tcW w:w="1708" w:type="dxa"/>
          </w:tcPr>
          <w:p w14:paraId="7350A6BF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application_id</w:t>
            </w:r>
          </w:p>
        </w:tc>
        <w:tc>
          <w:tcPr>
            <w:tcW w:w="1777" w:type="dxa"/>
          </w:tcPr>
          <w:p w14:paraId="7819EF3C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secret_key</w:t>
            </w:r>
          </w:p>
        </w:tc>
        <w:tc>
          <w:tcPr>
            <w:tcW w:w="1708" w:type="dxa"/>
          </w:tcPr>
          <w:p w14:paraId="15FBC8C3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14:paraId="77518CF8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0E9A05C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4C1A91A3" w14:textId="77777777" w:rsidTr="00316960">
        <w:trPr>
          <w:trHeight w:val="842"/>
        </w:trPr>
        <w:tc>
          <w:tcPr>
            <w:tcW w:w="1698" w:type="dxa"/>
          </w:tcPr>
          <w:p w14:paraId="2E30B550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明道</w:t>
            </w:r>
          </w:p>
        </w:tc>
        <w:tc>
          <w:tcPr>
            <w:tcW w:w="1708" w:type="dxa"/>
          </w:tcPr>
          <w:p w14:paraId="1DA889AB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14:paraId="65B62329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14:paraId="176FC50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14:paraId="35E62496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14:paraId="59166B2D" w14:textId="77777777"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4334E295" w14:textId="77777777" w:rsidTr="00316960">
        <w:trPr>
          <w:trHeight w:val="557"/>
        </w:trPr>
        <w:tc>
          <w:tcPr>
            <w:tcW w:w="1698" w:type="dxa"/>
          </w:tcPr>
          <w:p w14:paraId="3251F075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易信</w:t>
            </w:r>
          </w:p>
        </w:tc>
        <w:tc>
          <w:tcPr>
            <w:tcW w:w="1708" w:type="dxa"/>
          </w:tcPr>
          <w:p w14:paraId="0C8294F8" w14:textId="77777777" w:rsidR="00316960" w:rsidRPr="00316960" w:rsidRDefault="00316960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14:paraId="0899A71E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</w:t>
            </w:r>
          </w:p>
          <w:p w14:paraId="09ACE625" w14:textId="77777777" w:rsidR="00316960" w:rsidRPr="00316960" w:rsidRDefault="00316960" w:rsidP="00316960">
            <w:pPr>
              <w:jc w:val="center"/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</w:pPr>
          </w:p>
        </w:tc>
        <w:tc>
          <w:tcPr>
            <w:tcW w:w="1708" w:type="dxa"/>
          </w:tcPr>
          <w:p w14:paraId="4905CE6A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</w:t>
            </w:r>
          </w:p>
          <w:p w14:paraId="7ECCA274" w14:textId="77777777" w:rsidR="00316960" w:rsidRPr="00316960" w:rsidRDefault="00316960" w:rsidP="00316960">
            <w:pPr>
              <w:jc w:val="center"/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</w:pPr>
          </w:p>
        </w:tc>
        <w:tc>
          <w:tcPr>
            <w:tcW w:w="1696" w:type="dxa"/>
          </w:tcPr>
          <w:p w14:paraId="0B813634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  <w:p w14:paraId="77091851" w14:textId="77777777" w:rsidR="00316960" w:rsidRPr="00316960" w:rsidRDefault="00316960" w:rsidP="00316960">
            <w:pPr>
              <w:jc w:val="center"/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</w:pPr>
          </w:p>
        </w:tc>
        <w:tc>
          <w:tcPr>
            <w:tcW w:w="1677" w:type="dxa"/>
          </w:tcPr>
          <w:p w14:paraId="32F6DACE" w14:textId="77777777" w:rsidR="00316960" w:rsidRPr="00316960" w:rsidRDefault="00316960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14:paraId="1A486110" w14:textId="77777777" w:rsidTr="00316960">
        <w:trPr>
          <w:trHeight w:val="447"/>
        </w:trPr>
        <w:tc>
          <w:tcPr>
            <w:tcW w:w="1698" w:type="dxa"/>
          </w:tcPr>
          <w:p w14:paraId="5EE54E7C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Instapaper</w:t>
            </w:r>
          </w:p>
        </w:tc>
        <w:tc>
          <w:tcPr>
            <w:tcW w:w="1708" w:type="dxa"/>
          </w:tcPr>
          <w:p w14:paraId="1E00DB84" w14:textId="77777777" w:rsidR="00316960" w:rsidRPr="00316960" w:rsidRDefault="00316960" w:rsidP="00316960">
            <w:pPr>
              <w:jc w:val="center"/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cs="Menlo Regular"/>
                <w:color w:val="000000" w:themeColor="text1"/>
                <w:kern w:val="0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14:paraId="21F22315" w14:textId="77777777" w:rsidR="00316960" w:rsidRPr="00316960" w:rsidRDefault="00316960" w:rsidP="00316960">
            <w:pPr>
              <w:pStyle w:val="a4"/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cs="Menlo Regular"/>
                <w:color w:val="000000" w:themeColor="text1"/>
                <w:sz w:val="17"/>
                <w:szCs w:val="17"/>
              </w:rPr>
              <w:t>consumer_secret</w:t>
            </w:r>
          </w:p>
          <w:p w14:paraId="6138A515" w14:textId="77777777" w:rsidR="00316960" w:rsidRPr="00316960" w:rsidRDefault="00316960" w:rsidP="00316960">
            <w:pPr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</w:pPr>
          </w:p>
        </w:tc>
        <w:tc>
          <w:tcPr>
            <w:tcW w:w="1708" w:type="dxa"/>
          </w:tcPr>
          <w:p w14:paraId="55220945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</w:pPr>
            <w:r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1696" w:type="dxa"/>
          </w:tcPr>
          <w:p w14:paraId="15CA7276" w14:textId="77777777"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</w:pPr>
            <w:r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1677" w:type="dxa"/>
          </w:tcPr>
          <w:p w14:paraId="1295DCE8" w14:textId="77777777" w:rsidR="00316960" w:rsidRPr="00316960" w:rsidRDefault="00316960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</w:tbl>
    <w:p w14:paraId="65C05FCD" w14:textId="77777777" w:rsidR="00702592" w:rsidRPr="00316960" w:rsidRDefault="00702592" w:rsidP="00316960">
      <w:pPr>
        <w:jc w:val="center"/>
        <w:rPr>
          <w:rFonts w:ascii="Yuanti SC Regular" w:eastAsia="Yuanti SC Regular" w:hAnsi="Yuanti SC Regular" w:hint="eastAsia"/>
          <w:color w:val="000000" w:themeColor="text1"/>
          <w:sz w:val="17"/>
          <w:szCs w:val="17"/>
        </w:rPr>
      </w:pPr>
    </w:p>
    <w:p w14:paraId="20283622" w14:textId="77777777" w:rsidR="00316960" w:rsidRPr="00316960" w:rsidRDefault="00316960" w:rsidP="00316960">
      <w:pPr>
        <w:jc w:val="center"/>
        <w:rPr>
          <w:rFonts w:ascii="Yuanti SC Regular" w:eastAsia="Yuanti SC Regular" w:hAnsi="Yuanti SC Regular" w:hint="eastAsia"/>
          <w:color w:val="000000" w:themeColor="text1"/>
          <w:sz w:val="17"/>
          <w:szCs w:val="17"/>
        </w:rPr>
      </w:pPr>
    </w:p>
    <w:p w14:paraId="41B17717" w14:textId="77777777" w:rsidR="00316960" w:rsidRPr="00316960" w:rsidRDefault="00316960" w:rsidP="00316960">
      <w:pPr>
        <w:jc w:val="center"/>
        <w:rPr>
          <w:rFonts w:ascii="Yuanti SC Regular" w:eastAsia="Yuanti SC Regular" w:hAnsi="Yuanti SC Regular" w:hint="eastAsia"/>
          <w:color w:val="000000" w:themeColor="text1"/>
          <w:sz w:val="17"/>
          <w:szCs w:val="17"/>
        </w:rPr>
      </w:pPr>
    </w:p>
    <w:sectPr w:rsidR="00316960" w:rsidRPr="00316960" w:rsidSect="00D86E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an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92"/>
    <w:rsid w:val="00316960"/>
    <w:rsid w:val="00702592"/>
    <w:rsid w:val="00D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D5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0259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0259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F59FBF-269D-A844-86AF-A207D0201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168</Words>
  <Characters>962</Characters>
  <Application>Microsoft Macintosh Word</Application>
  <DocSecurity>0</DocSecurity>
  <Lines>8</Lines>
  <Paragraphs>2</Paragraphs>
  <ScaleCrop>false</ScaleCrop>
  <Company>Mob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chen</dc:creator>
  <cp:keywords/>
  <dc:description/>
  <cp:lastModifiedBy>JD chen</cp:lastModifiedBy>
  <cp:revision>2</cp:revision>
  <dcterms:created xsi:type="dcterms:W3CDTF">2015-12-02T03:18:00Z</dcterms:created>
  <dcterms:modified xsi:type="dcterms:W3CDTF">2015-12-30T08:28:00Z</dcterms:modified>
</cp:coreProperties>
</file>