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213F" w14:textId="77777777" w:rsidR="00282B3E" w:rsidRDefault="003C07F8">
      <w:pPr>
        <w:jc w:val="center"/>
      </w:pPr>
      <w:r>
        <w:rPr>
          <w:noProof/>
        </w:rPr>
        <w:drawing>
          <wp:inline distT="0" distB="0" distL="0" distR="0" wp14:anchorId="568C900C" wp14:editId="697EFCCA">
            <wp:extent cx="3931920" cy="1131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26ED47A7" w14:textId="77777777" w:rsidR="00282B3E" w:rsidRDefault="003C07F8">
      <w:pPr>
        <w:spacing w:after="100"/>
        <w:jc w:val="center"/>
      </w:pPr>
      <w:r>
        <w:rPr>
          <w:b/>
        </w:rPr>
        <w:t>Department of Computer Engineering and Technology</w:t>
      </w:r>
    </w:p>
    <w:p w14:paraId="77E29C5E" w14:textId="77777777" w:rsidR="00282B3E" w:rsidRDefault="003C07F8">
      <w:pPr>
        <w:spacing w:after="100"/>
        <w:jc w:val="center"/>
      </w:pPr>
      <w:r>
        <w:rPr>
          <w:b/>
          <w:sz w:val="32"/>
        </w:rPr>
        <w:t>MINI PROJECT REPORT</w:t>
      </w:r>
    </w:p>
    <w:p w14:paraId="4B95C606" w14:textId="77777777" w:rsidR="00282B3E" w:rsidRDefault="003C07F8">
      <w:pPr>
        <w:spacing w:after="100"/>
        <w:jc w:val="center"/>
        <w:rPr>
          <w:b/>
          <w:sz w:val="28"/>
        </w:rPr>
      </w:pPr>
      <w:r>
        <w:rPr>
          <w:b/>
          <w:sz w:val="28"/>
        </w:rPr>
        <w:t>Computer Networks Laboratory</w:t>
      </w:r>
    </w:p>
    <w:p w14:paraId="4BDAA208" w14:textId="77777777" w:rsidR="00714E33" w:rsidRDefault="00714E33">
      <w:pPr>
        <w:spacing w:after="100"/>
        <w:jc w:val="center"/>
      </w:pPr>
      <w:r>
        <w:t>(CSE20110)</w:t>
      </w:r>
    </w:p>
    <w:p w14:paraId="1D86DC2F" w14:textId="77777777" w:rsidR="00282B3E" w:rsidRDefault="003C07F8">
      <w:pPr>
        <w:spacing w:after="100"/>
        <w:jc w:val="center"/>
      </w:pPr>
      <w:r>
        <w:t>Laboratory Continuous Assessment 3</w:t>
      </w:r>
    </w:p>
    <w:p w14:paraId="59B9B14B" w14:textId="77777777" w:rsidR="00282B3E" w:rsidRDefault="00282B3E"/>
    <w:p w14:paraId="43D36941" w14:textId="77777777" w:rsidR="00282B3E" w:rsidRDefault="003C07F8">
      <w:pPr>
        <w:spacing w:after="100"/>
        <w:jc w:val="center"/>
      </w:pPr>
      <w:r>
        <w:rPr>
          <w:b/>
          <w:sz w:val="36"/>
        </w:rPr>
        <w:t>Anchor: Design and Implementation of a Custom Reliable Transport Protocol over UDP</w:t>
      </w:r>
    </w:p>
    <w:p w14:paraId="2079C8BE" w14:textId="77777777" w:rsidR="00282B3E" w:rsidRDefault="00282B3E"/>
    <w:p w14:paraId="7B16EA9A" w14:textId="77777777" w:rsidR="00282B3E" w:rsidRDefault="003C07F8">
      <w:pPr>
        <w:spacing w:after="100"/>
        <w:jc w:val="center"/>
      </w:pPr>
      <w:r>
        <w:rPr>
          <w:b/>
        </w:rPr>
        <w:t>Submitted by</w:t>
      </w:r>
    </w:p>
    <w:tbl>
      <w:tblPr>
        <w:tblW w:w="0" w:type="auto"/>
        <w:tblLayout w:type="fixed"/>
        <w:tblLook w:val="04A0" w:firstRow="1" w:lastRow="0" w:firstColumn="1" w:lastColumn="0" w:noHBand="0" w:noVBand="1"/>
      </w:tblPr>
      <w:tblGrid>
        <w:gridCol w:w="864"/>
        <w:gridCol w:w="5184"/>
        <w:gridCol w:w="2981"/>
      </w:tblGrid>
      <w:tr w:rsidR="00282B3E" w14:paraId="2F15E2F2" w14:textId="77777777">
        <w:trPr>
          <w:cantSplit/>
          <w:tblHeader/>
        </w:trPr>
        <w:tc>
          <w:tcPr>
            <w:tcW w:w="864" w:type="dxa"/>
            <w:tcBorders>
              <w:top w:val="single" w:sz="4" w:space="0" w:color="D9D9D9"/>
              <w:left w:val="single" w:sz="4" w:space="0" w:color="D9D9D9"/>
              <w:bottom w:val="single" w:sz="4" w:space="0" w:color="D9D9D9"/>
              <w:right w:val="single" w:sz="4" w:space="0" w:color="D9D9D9"/>
            </w:tcBorders>
            <w:shd w:val="clear" w:color="auto" w:fill="EEEEEE"/>
          </w:tcPr>
          <w:p w14:paraId="3932FE05" w14:textId="77777777" w:rsidR="00282B3E" w:rsidRDefault="003C07F8">
            <w:pPr>
              <w:spacing w:before="80" w:after="80" w:line="264" w:lineRule="auto"/>
              <w:jc w:val="left"/>
            </w:pPr>
            <w:r>
              <w:rPr>
                <w:b/>
                <w:sz w:val="22"/>
              </w:rPr>
              <w:t>Sr. No.</w:t>
            </w:r>
          </w:p>
        </w:tc>
        <w:tc>
          <w:tcPr>
            <w:tcW w:w="5184" w:type="dxa"/>
            <w:tcBorders>
              <w:top w:val="single" w:sz="4" w:space="0" w:color="D9D9D9"/>
              <w:left w:val="single" w:sz="4" w:space="0" w:color="D9D9D9"/>
              <w:bottom w:val="single" w:sz="4" w:space="0" w:color="D9D9D9"/>
              <w:right w:val="single" w:sz="4" w:space="0" w:color="D9D9D9"/>
            </w:tcBorders>
            <w:shd w:val="clear" w:color="auto" w:fill="EEEEEE"/>
          </w:tcPr>
          <w:p w14:paraId="7447EB31" w14:textId="77777777"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14:paraId="0616ADCA" w14:textId="77777777" w:rsidR="00282B3E" w:rsidRDefault="003C07F8">
            <w:pPr>
              <w:spacing w:before="80" w:after="80" w:line="264" w:lineRule="auto"/>
              <w:jc w:val="left"/>
            </w:pPr>
            <w:r>
              <w:rPr>
                <w:b/>
                <w:sz w:val="22"/>
              </w:rPr>
              <w:t>PRN</w:t>
            </w:r>
          </w:p>
        </w:tc>
      </w:tr>
      <w:tr w:rsidR="00282B3E" w14:paraId="0956D763"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75B0191B" w14:textId="77777777" w:rsidR="00282B3E" w:rsidRDefault="003C07F8">
            <w:pPr>
              <w:spacing w:before="80" w:after="80" w:line="264" w:lineRule="auto"/>
              <w:jc w:val="left"/>
            </w:pPr>
            <w:r>
              <w:rPr>
                <w:sz w:val="22"/>
              </w:rPr>
              <w:t>1</w:t>
            </w:r>
          </w:p>
        </w:tc>
        <w:tc>
          <w:tcPr>
            <w:tcW w:w="5184" w:type="dxa"/>
            <w:tcBorders>
              <w:top w:val="single" w:sz="4" w:space="0" w:color="D9D9D9"/>
              <w:left w:val="single" w:sz="4" w:space="0" w:color="D9D9D9"/>
              <w:bottom w:val="single" w:sz="4" w:space="0" w:color="D9D9D9"/>
              <w:right w:val="single" w:sz="4" w:space="0" w:color="D9D9D9"/>
            </w:tcBorders>
          </w:tcPr>
          <w:p w14:paraId="7FC00DAD" w14:textId="77777777" w:rsidR="00282B3E" w:rsidRDefault="008E1390">
            <w:pPr>
              <w:spacing w:before="80" w:after="80" w:line="264" w:lineRule="auto"/>
              <w:jc w:val="left"/>
            </w:pPr>
            <w:r>
              <w:rPr>
                <w:sz w:val="22"/>
              </w:rPr>
              <w:t>Aditya Rawat</w:t>
            </w:r>
          </w:p>
        </w:tc>
        <w:tc>
          <w:tcPr>
            <w:tcW w:w="2981" w:type="dxa"/>
            <w:tcBorders>
              <w:top w:val="single" w:sz="4" w:space="0" w:color="D9D9D9"/>
              <w:left w:val="single" w:sz="4" w:space="0" w:color="D9D9D9"/>
              <w:bottom w:val="single" w:sz="4" w:space="0" w:color="D9D9D9"/>
              <w:right w:val="single" w:sz="4" w:space="0" w:color="D9D9D9"/>
            </w:tcBorders>
          </w:tcPr>
          <w:p w14:paraId="05D9A335" w14:textId="77777777" w:rsidR="00282B3E" w:rsidRDefault="008E1390">
            <w:pPr>
              <w:spacing w:before="80" w:after="80" w:line="264" w:lineRule="auto"/>
              <w:jc w:val="left"/>
            </w:pPr>
            <w:r>
              <w:rPr>
                <w:sz w:val="22"/>
              </w:rPr>
              <w:t>1262242230</w:t>
            </w:r>
          </w:p>
        </w:tc>
      </w:tr>
      <w:tr w:rsidR="00282B3E" w14:paraId="0F1523F8"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6391AE1B" w14:textId="77777777" w:rsidR="00282B3E" w:rsidRDefault="003C07F8">
            <w:pPr>
              <w:spacing w:before="80" w:after="80" w:line="264" w:lineRule="auto"/>
              <w:jc w:val="left"/>
            </w:pPr>
            <w:r>
              <w:rPr>
                <w:sz w:val="22"/>
              </w:rPr>
              <w:t>2</w:t>
            </w:r>
          </w:p>
        </w:tc>
        <w:tc>
          <w:tcPr>
            <w:tcW w:w="5184" w:type="dxa"/>
            <w:tcBorders>
              <w:top w:val="single" w:sz="4" w:space="0" w:color="D9D9D9"/>
              <w:left w:val="single" w:sz="4" w:space="0" w:color="D9D9D9"/>
              <w:bottom w:val="single" w:sz="4" w:space="0" w:color="D9D9D9"/>
              <w:right w:val="single" w:sz="4" w:space="0" w:color="D9D9D9"/>
            </w:tcBorders>
          </w:tcPr>
          <w:p w14:paraId="66D1240A" w14:textId="77777777" w:rsidR="00282B3E" w:rsidRDefault="008E1390">
            <w:pPr>
              <w:spacing w:before="80" w:after="80" w:line="264" w:lineRule="auto"/>
              <w:jc w:val="left"/>
            </w:pPr>
            <w:r>
              <w:rPr>
                <w:sz w:val="22"/>
              </w:rPr>
              <w:t>Chaitanya Datar</w:t>
            </w:r>
          </w:p>
        </w:tc>
        <w:tc>
          <w:tcPr>
            <w:tcW w:w="2981" w:type="dxa"/>
            <w:tcBorders>
              <w:top w:val="single" w:sz="4" w:space="0" w:color="D9D9D9"/>
              <w:left w:val="single" w:sz="4" w:space="0" w:color="D9D9D9"/>
              <w:bottom w:val="single" w:sz="4" w:space="0" w:color="D9D9D9"/>
              <w:right w:val="single" w:sz="4" w:space="0" w:color="D9D9D9"/>
            </w:tcBorders>
          </w:tcPr>
          <w:p w14:paraId="0060727F" w14:textId="77777777" w:rsidR="00282B3E" w:rsidRDefault="008E1390">
            <w:pPr>
              <w:spacing w:before="80" w:after="80" w:line="264" w:lineRule="auto"/>
              <w:jc w:val="left"/>
            </w:pPr>
            <w:r>
              <w:rPr>
                <w:sz w:val="22"/>
              </w:rPr>
              <w:t>1262242226</w:t>
            </w:r>
          </w:p>
        </w:tc>
      </w:tr>
      <w:tr w:rsidR="00282B3E" w14:paraId="34463556"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39118C8E" w14:textId="77777777" w:rsidR="00282B3E" w:rsidRDefault="003C07F8">
            <w:pPr>
              <w:spacing w:before="80" w:after="80" w:line="264" w:lineRule="auto"/>
              <w:jc w:val="left"/>
            </w:pPr>
            <w:r>
              <w:rPr>
                <w:sz w:val="22"/>
              </w:rPr>
              <w:t>3</w:t>
            </w:r>
          </w:p>
        </w:tc>
        <w:tc>
          <w:tcPr>
            <w:tcW w:w="5184" w:type="dxa"/>
            <w:tcBorders>
              <w:top w:val="single" w:sz="4" w:space="0" w:color="D9D9D9"/>
              <w:left w:val="single" w:sz="4" w:space="0" w:color="D9D9D9"/>
              <w:bottom w:val="single" w:sz="4" w:space="0" w:color="D9D9D9"/>
              <w:right w:val="single" w:sz="4" w:space="0" w:color="D9D9D9"/>
            </w:tcBorders>
          </w:tcPr>
          <w:p w14:paraId="7149F2EA" w14:textId="77777777" w:rsidR="00282B3E" w:rsidRPr="008E1390" w:rsidRDefault="008E1390">
            <w:pPr>
              <w:spacing w:before="80" w:after="80" w:line="264" w:lineRule="auto"/>
              <w:jc w:val="left"/>
              <w:rPr>
                <w:sz w:val="22"/>
              </w:rPr>
            </w:pPr>
            <w:r w:rsidRPr="008E1390">
              <w:rPr>
                <w:sz w:val="22"/>
              </w:rPr>
              <w:t>S</w:t>
            </w:r>
            <w:r>
              <w:rPr>
                <w:sz w:val="22"/>
              </w:rPr>
              <w:t xml:space="preserve">hivam </w:t>
            </w:r>
            <w:proofErr w:type="spellStart"/>
            <w:r>
              <w:rPr>
                <w:sz w:val="22"/>
              </w:rPr>
              <w:t>Masalkar</w:t>
            </w:r>
            <w:proofErr w:type="spellEnd"/>
          </w:p>
        </w:tc>
        <w:tc>
          <w:tcPr>
            <w:tcW w:w="2981" w:type="dxa"/>
            <w:tcBorders>
              <w:top w:val="single" w:sz="4" w:space="0" w:color="D9D9D9"/>
              <w:left w:val="single" w:sz="4" w:space="0" w:color="D9D9D9"/>
              <w:bottom w:val="single" w:sz="4" w:space="0" w:color="D9D9D9"/>
              <w:right w:val="single" w:sz="4" w:space="0" w:color="D9D9D9"/>
            </w:tcBorders>
          </w:tcPr>
          <w:p w14:paraId="3CF8EA6D" w14:textId="77777777" w:rsidR="00282B3E" w:rsidRDefault="008E1390">
            <w:pPr>
              <w:spacing w:before="80" w:after="80" w:line="264" w:lineRule="auto"/>
              <w:jc w:val="left"/>
            </w:pPr>
            <w:r>
              <w:rPr>
                <w:sz w:val="22"/>
              </w:rPr>
              <w:t>1262242320</w:t>
            </w:r>
          </w:p>
        </w:tc>
      </w:tr>
      <w:tr w:rsidR="00282B3E" w14:paraId="4A327A53" w14:textId="77777777">
        <w:trPr>
          <w:cantSplit/>
        </w:trPr>
        <w:tc>
          <w:tcPr>
            <w:tcW w:w="864" w:type="dxa"/>
            <w:tcBorders>
              <w:top w:val="single" w:sz="4" w:space="0" w:color="D9D9D9"/>
              <w:left w:val="single" w:sz="4" w:space="0" w:color="D9D9D9"/>
              <w:bottom w:val="single" w:sz="4" w:space="0" w:color="D9D9D9"/>
              <w:right w:val="single" w:sz="4" w:space="0" w:color="D9D9D9"/>
            </w:tcBorders>
          </w:tcPr>
          <w:p w14:paraId="0478E0A3" w14:textId="77777777" w:rsidR="00282B3E" w:rsidRDefault="003C07F8">
            <w:pPr>
              <w:spacing w:before="80" w:after="80" w:line="264" w:lineRule="auto"/>
              <w:jc w:val="left"/>
            </w:pPr>
            <w:r>
              <w:rPr>
                <w:sz w:val="22"/>
              </w:rPr>
              <w:t>4</w:t>
            </w:r>
          </w:p>
        </w:tc>
        <w:tc>
          <w:tcPr>
            <w:tcW w:w="5184" w:type="dxa"/>
            <w:tcBorders>
              <w:top w:val="single" w:sz="4" w:space="0" w:color="D9D9D9"/>
              <w:left w:val="single" w:sz="4" w:space="0" w:color="D9D9D9"/>
              <w:bottom w:val="single" w:sz="4" w:space="0" w:color="D9D9D9"/>
              <w:right w:val="single" w:sz="4" w:space="0" w:color="D9D9D9"/>
            </w:tcBorders>
          </w:tcPr>
          <w:p w14:paraId="2C4E9021" w14:textId="77777777" w:rsidR="00282B3E" w:rsidRDefault="008E1390" w:rsidP="008E1390">
            <w:pPr>
              <w:tabs>
                <w:tab w:val="left" w:pos="1944"/>
              </w:tabs>
              <w:spacing w:before="80" w:after="80" w:line="264" w:lineRule="auto"/>
              <w:jc w:val="left"/>
            </w:pPr>
            <w:r>
              <w:rPr>
                <w:sz w:val="22"/>
              </w:rPr>
              <w:t>Archit Deshpande</w:t>
            </w:r>
          </w:p>
        </w:tc>
        <w:tc>
          <w:tcPr>
            <w:tcW w:w="2981" w:type="dxa"/>
            <w:tcBorders>
              <w:top w:val="single" w:sz="4" w:space="0" w:color="D9D9D9"/>
              <w:left w:val="single" w:sz="4" w:space="0" w:color="D9D9D9"/>
              <w:bottom w:val="single" w:sz="4" w:space="0" w:color="D9D9D9"/>
              <w:right w:val="single" w:sz="4" w:space="0" w:color="D9D9D9"/>
            </w:tcBorders>
          </w:tcPr>
          <w:p w14:paraId="5CFBFD54" w14:textId="77777777" w:rsidR="00282B3E" w:rsidRDefault="008E1390">
            <w:pPr>
              <w:spacing w:before="80" w:after="80" w:line="264" w:lineRule="auto"/>
              <w:jc w:val="left"/>
            </w:pPr>
            <w:r w:rsidRPr="008E1390">
              <w:rPr>
                <w:sz w:val="22"/>
              </w:rPr>
              <w:t>1032231994</w:t>
            </w:r>
          </w:p>
        </w:tc>
      </w:tr>
    </w:tbl>
    <w:p w14:paraId="0D8B90D5" w14:textId="77777777" w:rsidR="00282B3E" w:rsidRDefault="00282B3E"/>
    <w:p w14:paraId="3E3FE437" w14:textId="77777777" w:rsidR="00282B3E" w:rsidRDefault="003C07F8">
      <w:pPr>
        <w:spacing w:after="100"/>
        <w:jc w:val="center"/>
      </w:pPr>
      <w:r>
        <w:t xml:space="preserve">Group No. </w:t>
      </w:r>
      <w:r w:rsidR="008E1390">
        <w:t xml:space="preserve">20 </w:t>
      </w:r>
      <w:r>
        <w:t xml:space="preserve">Panel </w:t>
      </w:r>
      <w:r w:rsidR="008E1390">
        <w:t xml:space="preserve">K - </w:t>
      </w:r>
      <w:proofErr w:type="spellStart"/>
      <w:r w:rsidR="008E1390">
        <w:t>ios</w:t>
      </w:r>
      <w:proofErr w:type="spellEnd"/>
      <w:r>
        <w:t xml:space="preserve">     Batch </w:t>
      </w:r>
      <w:r w:rsidR="008E1390">
        <w:t>1 and 2</w:t>
      </w:r>
    </w:p>
    <w:p w14:paraId="3422EB99" w14:textId="77777777" w:rsidR="00282B3E" w:rsidRDefault="003C07F8">
      <w:pPr>
        <w:spacing w:after="100"/>
        <w:jc w:val="center"/>
      </w:pPr>
      <w:r>
        <w:t>Third Year B.Tech. Computer Engineering</w:t>
      </w:r>
      <w:r w:rsidR="00A76DDF">
        <w:t xml:space="preserve"> and Technology</w:t>
      </w:r>
    </w:p>
    <w:p w14:paraId="3AB50959" w14:textId="77777777" w:rsidR="00282B3E" w:rsidRDefault="003C07F8">
      <w:pPr>
        <w:spacing w:after="100"/>
        <w:jc w:val="center"/>
      </w:pPr>
      <w:r>
        <w:t>Under the guidance of</w:t>
      </w:r>
    </w:p>
    <w:p w14:paraId="4E348116" w14:textId="77777777" w:rsidR="008E1390" w:rsidRDefault="008E1390">
      <w:pPr>
        <w:spacing w:after="100"/>
        <w:jc w:val="center"/>
        <w:rPr>
          <w:b/>
        </w:rPr>
      </w:pPr>
      <w:r w:rsidRPr="008E1390">
        <w:rPr>
          <w:b/>
        </w:rPr>
        <w:t xml:space="preserve">Dr. Uma </w:t>
      </w:r>
      <w:proofErr w:type="spellStart"/>
      <w:r w:rsidRPr="008E1390">
        <w:rPr>
          <w:b/>
        </w:rPr>
        <w:t>Pujeri</w:t>
      </w:r>
      <w:proofErr w:type="spellEnd"/>
    </w:p>
    <w:p w14:paraId="4F48F618" w14:textId="77777777" w:rsidR="00282B3E" w:rsidRDefault="003C07F8">
      <w:pPr>
        <w:spacing w:after="100"/>
        <w:jc w:val="center"/>
      </w:pPr>
      <w:r>
        <w:rPr>
          <w:b/>
        </w:rPr>
        <w:t>Academic Year 2026–2027</w:t>
      </w:r>
    </w:p>
    <w:p w14:paraId="3D15CD09" w14:textId="77777777" w:rsidR="00282B3E" w:rsidRDefault="003C07F8" w:rsidP="008E1390">
      <w:pPr>
        <w:spacing w:after="100"/>
        <w:jc w:val="center"/>
      </w:pPr>
      <w:r>
        <w:t xml:space="preserve">Submission Date </w:t>
      </w:r>
      <w:r w:rsidR="008E1390">
        <w:t>: 21-Oct-2026</w:t>
      </w:r>
    </w:p>
    <w:p w14:paraId="0867B5B4" w14:textId="77777777" w:rsidR="00282B3E" w:rsidRDefault="003C07F8">
      <w:pPr>
        <w:jc w:val="center"/>
      </w:pPr>
      <w:r>
        <w:rPr>
          <w:noProof/>
        </w:rPr>
        <w:lastRenderedPageBreak/>
        <w:drawing>
          <wp:inline distT="0" distB="0" distL="0" distR="0" wp14:anchorId="47B4C8D2" wp14:editId="7D88E84B">
            <wp:extent cx="3931920" cy="1131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3931920" cy="1131225"/>
                    </a:xfrm>
                    <a:prstGeom prst="rect">
                      <a:avLst/>
                    </a:prstGeom>
                  </pic:spPr>
                </pic:pic>
              </a:graphicData>
            </a:graphic>
          </wp:inline>
        </w:drawing>
      </w:r>
    </w:p>
    <w:p w14:paraId="0DB26F4B" w14:textId="77777777" w:rsidR="00282B3E" w:rsidRDefault="003C07F8">
      <w:pPr>
        <w:spacing w:after="100"/>
        <w:jc w:val="center"/>
      </w:pPr>
      <w:r>
        <w:rPr>
          <w:b/>
        </w:rPr>
        <w:t>Department of Computer Engineering and Technology</w:t>
      </w:r>
    </w:p>
    <w:p w14:paraId="11644CDE" w14:textId="77777777" w:rsidR="00282B3E" w:rsidRDefault="003C07F8">
      <w:pPr>
        <w:spacing w:after="100"/>
        <w:jc w:val="center"/>
      </w:pPr>
      <w:r>
        <w:rPr>
          <w:b/>
          <w:sz w:val="32"/>
        </w:rPr>
        <w:t>CERTIFICATE</w:t>
      </w:r>
    </w:p>
    <w:p w14:paraId="4FE5921A" w14:textId="77777777" w:rsidR="00282B3E" w:rsidRDefault="00282B3E"/>
    <w:p w14:paraId="3522C4CA" w14:textId="77777777" w:rsidR="00282B3E" w:rsidRDefault="003C07F8">
      <w:pPr>
        <w:spacing w:after="100"/>
      </w:pPr>
      <w:r>
        <w:t xml:space="preserve">This is to certify that the mini-project entitled “Anchor: Design and Implementation of a Custom Reliable Transport Protocol over UDP” has been carried out by the following students of Third Year B.Tech. Computer Science and Engineering, Panel </w:t>
      </w:r>
      <w:r w:rsidR="008E1390">
        <w:t>K-</w:t>
      </w:r>
      <w:proofErr w:type="spellStart"/>
      <w:r w:rsidR="008E1390">
        <w:t>ios</w:t>
      </w:r>
      <w:proofErr w:type="spellEnd"/>
      <w:r>
        <w:t xml:space="preserve">, Batch </w:t>
      </w:r>
      <w:r w:rsidR="008E1390">
        <w:t>1 and 2</w:t>
      </w:r>
      <w:r>
        <w:t xml:space="preserve">, Group No. </w:t>
      </w:r>
      <w:r w:rsidR="008E1390">
        <w:t>20</w:t>
      </w:r>
      <w:r>
        <w:t>, under my guidance during the academic year 2026–2027.</w:t>
      </w:r>
    </w:p>
    <w:tbl>
      <w:tblPr>
        <w:tblW w:w="0" w:type="auto"/>
        <w:tblLayout w:type="fixed"/>
        <w:tblLook w:val="04A0" w:firstRow="1" w:lastRow="0" w:firstColumn="1" w:lastColumn="0" w:noHBand="0" w:noVBand="1"/>
      </w:tblPr>
      <w:tblGrid>
        <w:gridCol w:w="6048"/>
        <w:gridCol w:w="2981"/>
      </w:tblGrid>
      <w:tr w:rsidR="00282B3E" w14:paraId="1A6465DD" w14:textId="77777777">
        <w:trPr>
          <w:cantSplit/>
          <w:tblHeader/>
        </w:trPr>
        <w:tc>
          <w:tcPr>
            <w:tcW w:w="6048" w:type="dxa"/>
            <w:tcBorders>
              <w:top w:val="single" w:sz="4" w:space="0" w:color="D9D9D9"/>
              <w:left w:val="single" w:sz="4" w:space="0" w:color="D9D9D9"/>
              <w:bottom w:val="single" w:sz="4" w:space="0" w:color="D9D9D9"/>
              <w:right w:val="single" w:sz="4" w:space="0" w:color="D9D9D9"/>
            </w:tcBorders>
            <w:shd w:val="clear" w:color="auto" w:fill="EEEEEE"/>
          </w:tcPr>
          <w:p w14:paraId="11E44EF4" w14:textId="77777777" w:rsidR="00282B3E" w:rsidRDefault="003C07F8">
            <w:pPr>
              <w:spacing w:before="80" w:after="80" w:line="264" w:lineRule="auto"/>
              <w:jc w:val="left"/>
            </w:pPr>
            <w:r>
              <w:rPr>
                <w:b/>
                <w:sz w:val="22"/>
              </w:rPr>
              <w:t>Student Name</w:t>
            </w:r>
          </w:p>
        </w:tc>
        <w:tc>
          <w:tcPr>
            <w:tcW w:w="2981" w:type="dxa"/>
            <w:tcBorders>
              <w:top w:val="single" w:sz="4" w:space="0" w:color="D9D9D9"/>
              <w:left w:val="single" w:sz="4" w:space="0" w:color="D9D9D9"/>
              <w:bottom w:val="single" w:sz="4" w:space="0" w:color="D9D9D9"/>
              <w:right w:val="single" w:sz="4" w:space="0" w:color="D9D9D9"/>
            </w:tcBorders>
            <w:shd w:val="clear" w:color="auto" w:fill="EEEEEE"/>
          </w:tcPr>
          <w:p w14:paraId="7EB5AABF" w14:textId="77777777" w:rsidR="00282B3E" w:rsidRDefault="003C07F8">
            <w:pPr>
              <w:spacing w:before="80" w:after="80" w:line="264" w:lineRule="auto"/>
              <w:jc w:val="left"/>
            </w:pPr>
            <w:r>
              <w:rPr>
                <w:b/>
                <w:sz w:val="22"/>
              </w:rPr>
              <w:t>PRN</w:t>
            </w:r>
          </w:p>
        </w:tc>
      </w:tr>
      <w:tr w:rsidR="00282B3E" w14:paraId="05D3F71C"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18A48829" w14:textId="77777777" w:rsidR="00282B3E" w:rsidRDefault="008F6259">
            <w:pPr>
              <w:spacing w:before="80" w:after="80" w:line="264" w:lineRule="auto"/>
              <w:jc w:val="left"/>
            </w:pPr>
            <w:r>
              <w:rPr>
                <w:sz w:val="22"/>
              </w:rPr>
              <w:t>Aditya Rawat</w:t>
            </w:r>
          </w:p>
        </w:tc>
        <w:tc>
          <w:tcPr>
            <w:tcW w:w="2981" w:type="dxa"/>
            <w:tcBorders>
              <w:top w:val="single" w:sz="4" w:space="0" w:color="D9D9D9"/>
              <w:left w:val="single" w:sz="4" w:space="0" w:color="D9D9D9"/>
              <w:bottom w:val="single" w:sz="4" w:space="0" w:color="D9D9D9"/>
              <w:right w:val="single" w:sz="4" w:space="0" w:color="D9D9D9"/>
            </w:tcBorders>
          </w:tcPr>
          <w:p w14:paraId="7B083B32" w14:textId="77777777" w:rsidR="00282B3E" w:rsidRDefault="008F6259">
            <w:pPr>
              <w:spacing w:before="80" w:after="80" w:line="264" w:lineRule="auto"/>
              <w:jc w:val="left"/>
            </w:pPr>
            <w:r>
              <w:rPr>
                <w:sz w:val="22"/>
              </w:rPr>
              <w:t>1262242230</w:t>
            </w:r>
          </w:p>
        </w:tc>
      </w:tr>
      <w:tr w:rsidR="00282B3E" w14:paraId="2C4372B0"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2FBBB016" w14:textId="77777777" w:rsidR="00282B3E" w:rsidRDefault="008F6259">
            <w:pPr>
              <w:spacing w:before="80" w:after="80" w:line="264" w:lineRule="auto"/>
              <w:jc w:val="left"/>
            </w:pPr>
            <w:r>
              <w:rPr>
                <w:sz w:val="22"/>
              </w:rPr>
              <w:t>Chaitanya Datar</w:t>
            </w:r>
          </w:p>
        </w:tc>
        <w:tc>
          <w:tcPr>
            <w:tcW w:w="2981" w:type="dxa"/>
            <w:tcBorders>
              <w:top w:val="single" w:sz="4" w:space="0" w:color="D9D9D9"/>
              <w:left w:val="single" w:sz="4" w:space="0" w:color="D9D9D9"/>
              <w:bottom w:val="single" w:sz="4" w:space="0" w:color="D9D9D9"/>
              <w:right w:val="single" w:sz="4" w:space="0" w:color="D9D9D9"/>
            </w:tcBorders>
          </w:tcPr>
          <w:p w14:paraId="4E5EF756" w14:textId="77777777" w:rsidR="00282B3E" w:rsidRDefault="008F6259">
            <w:pPr>
              <w:spacing w:before="80" w:after="80" w:line="264" w:lineRule="auto"/>
              <w:jc w:val="left"/>
            </w:pPr>
            <w:r>
              <w:rPr>
                <w:sz w:val="22"/>
              </w:rPr>
              <w:t>1262242226</w:t>
            </w:r>
          </w:p>
        </w:tc>
      </w:tr>
      <w:tr w:rsidR="00282B3E" w14:paraId="71276D69"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3293989D" w14:textId="77777777" w:rsidR="00282B3E" w:rsidRDefault="008F6259">
            <w:pPr>
              <w:spacing w:before="80" w:after="80" w:line="264" w:lineRule="auto"/>
              <w:jc w:val="left"/>
            </w:pPr>
            <w:r>
              <w:rPr>
                <w:sz w:val="22"/>
              </w:rPr>
              <w:t xml:space="preserve">Shivam </w:t>
            </w:r>
            <w:proofErr w:type="spellStart"/>
            <w:r>
              <w:rPr>
                <w:sz w:val="22"/>
              </w:rPr>
              <w:t>Masalkar</w:t>
            </w:r>
            <w:proofErr w:type="spellEnd"/>
          </w:p>
        </w:tc>
        <w:tc>
          <w:tcPr>
            <w:tcW w:w="2981" w:type="dxa"/>
            <w:tcBorders>
              <w:top w:val="single" w:sz="4" w:space="0" w:color="D9D9D9"/>
              <w:left w:val="single" w:sz="4" w:space="0" w:color="D9D9D9"/>
              <w:bottom w:val="single" w:sz="4" w:space="0" w:color="D9D9D9"/>
              <w:right w:val="single" w:sz="4" w:space="0" w:color="D9D9D9"/>
            </w:tcBorders>
          </w:tcPr>
          <w:p w14:paraId="63528E3C" w14:textId="77777777" w:rsidR="00282B3E" w:rsidRDefault="008F6259">
            <w:pPr>
              <w:spacing w:before="80" w:after="80" w:line="264" w:lineRule="auto"/>
              <w:jc w:val="left"/>
            </w:pPr>
            <w:r>
              <w:rPr>
                <w:sz w:val="22"/>
              </w:rPr>
              <w:t>1262242320</w:t>
            </w:r>
          </w:p>
        </w:tc>
      </w:tr>
      <w:tr w:rsidR="00282B3E" w14:paraId="5110A70C" w14:textId="77777777">
        <w:trPr>
          <w:cantSplit/>
        </w:trPr>
        <w:tc>
          <w:tcPr>
            <w:tcW w:w="6048" w:type="dxa"/>
            <w:tcBorders>
              <w:top w:val="single" w:sz="4" w:space="0" w:color="D9D9D9"/>
              <w:left w:val="single" w:sz="4" w:space="0" w:color="D9D9D9"/>
              <w:bottom w:val="single" w:sz="4" w:space="0" w:color="D9D9D9"/>
              <w:right w:val="single" w:sz="4" w:space="0" w:color="D9D9D9"/>
            </w:tcBorders>
          </w:tcPr>
          <w:p w14:paraId="109D3847" w14:textId="77777777" w:rsidR="00282B3E" w:rsidRDefault="008F6259">
            <w:pPr>
              <w:spacing w:before="80" w:after="80" w:line="264" w:lineRule="auto"/>
              <w:jc w:val="left"/>
            </w:pPr>
            <w:r>
              <w:rPr>
                <w:sz w:val="22"/>
              </w:rPr>
              <w:t xml:space="preserve">Archit </w:t>
            </w:r>
            <w:proofErr w:type="spellStart"/>
            <w:r>
              <w:rPr>
                <w:sz w:val="22"/>
              </w:rPr>
              <w:t>deshpande</w:t>
            </w:r>
            <w:proofErr w:type="spellEnd"/>
          </w:p>
        </w:tc>
        <w:tc>
          <w:tcPr>
            <w:tcW w:w="2981" w:type="dxa"/>
            <w:tcBorders>
              <w:top w:val="single" w:sz="4" w:space="0" w:color="D9D9D9"/>
              <w:left w:val="single" w:sz="4" w:space="0" w:color="D9D9D9"/>
              <w:bottom w:val="single" w:sz="4" w:space="0" w:color="D9D9D9"/>
              <w:right w:val="single" w:sz="4" w:space="0" w:color="D9D9D9"/>
            </w:tcBorders>
          </w:tcPr>
          <w:p w14:paraId="7A84BB41" w14:textId="77777777" w:rsidR="00282B3E" w:rsidRDefault="008F6259">
            <w:pPr>
              <w:spacing w:before="80" w:after="80" w:line="264" w:lineRule="auto"/>
              <w:jc w:val="left"/>
            </w:pPr>
            <w:r w:rsidRPr="008F6259">
              <w:t>1032231994</w:t>
            </w:r>
          </w:p>
        </w:tc>
      </w:tr>
    </w:tbl>
    <w:p w14:paraId="06E549B6" w14:textId="77777777" w:rsidR="00282B3E" w:rsidRDefault="00282B3E"/>
    <w:p w14:paraId="25497022" w14:textId="77777777" w:rsidR="00282B3E" w:rsidRDefault="003C07F8">
      <w:pPr>
        <w:spacing w:after="100"/>
      </w:pPr>
      <w:r>
        <w:t>The report is submitted towards the mini-project component of Laboratory Continuous Assessment 3 for the Computer Networks Laboratory course.</w:t>
      </w:r>
    </w:p>
    <w:p w14:paraId="0D5F97DB" w14:textId="77777777" w:rsidR="00282B3E" w:rsidRDefault="00282B3E"/>
    <w:p w14:paraId="27515552" w14:textId="77777777" w:rsidR="00282B3E" w:rsidRDefault="003C07F8">
      <w:pPr>
        <w:spacing w:after="100"/>
      </w:pPr>
      <w:r>
        <w:t>Faculty Signature __________________________</w:t>
      </w:r>
    </w:p>
    <w:p w14:paraId="7642FD6F" w14:textId="77777777" w:rsidR="00282B3E" w:rsidRDefault="008E1390">
      <w:pPr>
        <w:spacing w:after="100"/>
        <w:jc w:val="left"/>
      </w:pPr>
      <w:r w:rsidRPr="008E1390">
        <w:t xml:space="preserve">Dr. Uma </w:t>
      </w:r>
      <w:proofErr w:type="spellStart"/>
      <w:r w:rsidRPr="008E1390">
        <w:t>Pujeri</w:t>
      </w:r>
      <w:proofErr w:type="spellEnd"/>
      <w:r w:rsidR="003C07F8">
        <w:br/>
        <w:t>Project Guide and Course Faculty</w:t>
      </w:r>
    </w:p>
    <w:p w14:paraId="03017294" w14:textId="77777777" w:rsidR="00282B3E" w:rsidRDefault="003C07F8">
      <w:pPr>
        <w:spacing w:after="100"/>
      </w:pPr>
      <w:r>
        <w:t>Date ____________________     Place</w:t>
      </w:r>
      <w:r w:rsidR="00A76DDF">
        <w:t>:</w:t>
      </w:r>
      <w:r>
        <w:t xml:space="preserve"> Pune</w:t>
      </w:r>
    </w:p>
    <w:p w14:paraId="699556EE" w14:textId="77777777" w:rsidR="00282B3E" w:rsidRDefault="003C07F8">
      <w:r>
        <w:br w:type="page"/>
      </w:r>
    </w:p>
    <w:p w14:paraId="2134C706" w14:textId="77777777" w:rsidR="00282B3E" w:rsidRDefault="003C07F8">
      <w:pPr>
        <w:pStyle w:val="Heading1"/>
      </w:pPr>
      <w:r>
        <w:lastRenderedPageBreak/>
        <w:t>Acknowledgement</w:t>
      </w:r>
    </w:p>
    <w:p w14:paraId="00C40481" w14:textId="77777777" w:rsidR="00282B3E" w:rsidRDefault="003C07F8">
      <w:pPr>
        <w:spacing w:after="100"/>
      </w:pPr>
      <w:r>
        <w:t xml:space="preserve">The project team acknowledges the support provided by the Department of Computer Engineering and Technology at MIT World Peace University for the Computer Networks Laboratory mini-project. The project was developed using Java networking APIs and the supplied development and testing resources. The project documentation and implementation were reviewed against the code and the manual baseline transfer performed for this report. </w:t>
      </w:r>
    </w:p>
    <w:p w14:paraId="7AED7BBC" w14:textId="77777777" w:rsidR="00282B3E" w:rsidRDefault="003C07F8">
      <w:pPr>
        <w:spacing w:after="100"/>
      </w:pPr>
      <w:r>
        <w:t xml:space="preserve">Group No. </w:t>
      </w:r>
      <w:r w:rsidR="008F6259">
        <w:t>20</w:t>
      </w:r>
    </w:p>
    <w:p w14:paraId="03B0E851" w14:textId="77777777" w:rsidR="00A76DDF" w:rsidRDefault="00A76DDF">
      <w:pPr>
        <w:pStyle w:val="Heading1"/>
      </w:pPr>
    </w:p>
    <w:p w14:paraId="34CD2499" w14:textId="77777777" w:rsidR="00A76DDF" w:rsidRDefault="00A76DDF">
      <w:pPr>
        <w:pStyle w:val="Heading1"/>
      </w:pPr>
    </w:p>
    <w:p w14:paraId="3D01CBC3" w14:textId="77777777" w:rsidR="00A76DDF" w:rsidRDefault="00A76DDF">
      <w:pPr>
        <w:pStyle w:val="Heading1"/>
      </w:pPr>
    </w:p>
    <w:p w14:paraId="08F2CAF0" w14:textId="77777777" w:rsidR="00A76DDF" w:rsidRDefault="00A76DDF">
      <w:pPr>
        <w:pStyle w:val="Heading1"/>
      </w:pPr>
    </w:p>
    <w:p w14:paraId="65601D85" w14:textId="77777777" w:rsidR="00A76DDF" w:rsidRDefault="00A76DDF">
      <w:pPr>
        <w:pStyle w:val="Heading1"/>
      </w:pPr>
    </w:p>
    <w:p w14:paraId="33596A55" w14:textId="77777777" w:rsidR="00A76DDF" w:rsidRDefault="00A76DDF">
      <w:pPr>
        <w:pStyle w:val="Heading1"/>
      </w:pPr>
    </w:p>
    <w:p w14:paraId="085111C1" w14:textId="77777777" w:rsidR="00A76DDF" w:rsidRDefault="00A76DDF">
      <w:pPr>
        <w:pStyle w:val="Heading1"/>
      </w:pPr>
    </w:p>
    <w:p w14:paraId="2922C88B" w14:textId="77777777" w:rsidR="00A76DDF" w:rsidRDefault="00A76DDF">
      <w:pPr>
        <w:pStyle w:val="Heading1"/>
      </w:pPr>
    </w:p>
    <w:p w14:paraId="36745583" w14:textId="77777777" w:rsidR="00A76DDF" w:rsidRDefault="00A76DDF">
      <w:pPr>
        <w:pStyle w:val="Heading1"/>
      </w:pPr>
    </w:p>
    <w:p w14:paraId="28015457" w14:textId="77777777" w:rsidR="00A76DDF" w:rsidRDefault="00A76DDF" w:rsidP="00A76DDF"/>
    <w:p w14:paraId="560D4799" w14:textId="77777777" w:rsidR="00A76DDF" w:rsidRPr="00A76DDF" w:rsidRDefault="00A76DDF" w:rsidP="00A76DDF"/>
    <w:p w14:paraId="5680A90C" w14:textId="77777777" w:rsidR="00282B3E" w:rsidRDefault="003C07F8">
      <w:pPr>
        <w:pStyle w:val="Heading1"/>
      </w:pPr>
      <w:r>
        <w:lastRenderedPageBreak/>
        <w:t>Abstract</w:t>
      </w:r>
    </w:p>
    <w:p w14:paraId="20E223DA" w14:textId="77777777" w:rsidR="00282B3E" w:rsidRDefault="003C07F8">
      <w:pPr>
        <w:spacing w:after="100"/>
      </w:pPr>
      <w:r>
        <w:t>Anchor is a Java-based educational implementation of a reliable file-transfer protocol built on UDP. Because UDP does not guarantee delivery, ordering, or duplicate suppression, Anchor adds a custom reliability layer with session setup, acknowledgements, selective retransmission, receiver-side reassembly, and transfer-completion handling. The recorded Windows PowerShell baseline transferred a 697-byte file successfully and reported matching source and received SHA-256 digests, with zero DATA retransmissions. This result demonstrates the basic end-to-end path; it is not a performance benchmark.</w:t>
      </w:r>
    </w:p>
    <w:p w14:paraId="1E862AA7" w14:textId="77777777" w:rsidR="00282B3E" w:rsidRDefault="003C07F8">
      <w:pPr>
        <w:spacing w:after="100"/>
      </w:pPr>
      <w:r>
        <w:t>Keywords: UDP reliability, Selective Repeat ARQ, Java socket programming, file integrity</w:t>
      </w:r>
    </w:p>
    <w:p w14:paraId="1C1F14F3" w14:textId="77777777" w:rsidR="00282B3E" w:rsidRDefault="003C07F8">
      <w:r>
        <w:br w:type="page"/>
      </w:r>
    </w:p>
    <w:p w14:paraId="6F735E4E" w14:textId="77777777" w:rsidR="00282B3E" w:rsidRDefault="003C07F8">
      <w:pPr>
        <w:pStyle w:val="Heading1"/>
      </w:pPr>
      <w:r>
        <w:lastRenderedPageBreak/>
        <w:t>Table of Contents</w:t>
      </w:r>
    </w:p>
    <w:p w14:paraId="37F5C0BC" w14:textId="77777777" w:rsidR="00282B3E" w:rsidRDefault="003C07F8">
      <w:r>
        <w:fldChar w:fldCharType="begin"/>
      </w:r>
      <w:r>
        <w:instrText>TOC \o "1-2" \h \z \u</w:instrText>
      </w:r>
      <w:r>
        <w:fldChar w:fldCharType="end"/>
      </w:r>
    </w:p>
    <w:p w14:paraId="69EFC370" w14:textId="77777777" w:rsidR="00282B3E" w:rsidRDefault="003C07F8" w:rsidP="008F6259">
      <w:pPr>
        <w:spacing w:after="100"/>
        <w:jc w:val="left"/>
      </w:pPr>
      <w:r>
        <w:t>1 Introduction and Project Objectives</w:t>
      </w:r>
      <w:r>
        <w:br/>
        <w:t>2 Proposed Design and Requirements</w:t>
      </w:r>
      <w:r>
        <w:br/>
        <w:t xml:space="preserve">  2.4 Comparison of TCP, UDP, and Anchor</w:t>
      </w:r>
      <w:r>
        <w:br/>
        <w:t>3 Implementation and Technical Working</w:t>
      </w:r>
      <w:r>
        <w:br/>
        <w:t xml:space="preserve">  3.4 Java Source Files and Packet Header</w:t>
      </w:r>
      <w:r>
        <w:br/>
        <w:t xml:space="preserve">  3.5 Execution Procedure</w:t>
      </w:r>
      <w:r>
        <w:br/>
        <w:t>4 Testing and Results</w:t>
      </w:r>
      <w:r>
        <w:br/>
        <w:t>5 Discussion and Conclusion</w:t>
      </w:r>
      <w:r>
        <w:br/>
        <w:t xml:space="preserve">  5.2 Insights Gained</w:t>
      </w:r>
      <w:r>
        <w:br/>
        <w:t>References</w:t>
      </w:r>
      <w:r>
        <w:br/>
        <w:t>AI Usage Declaration</w:t>
      </w:r>
    </w:p>
    <w:p w14:paraId="2E29830B" w14:textId="77777777" w:rsidR="00282B3E" w:rsidRDefault="003C07F8">
      <w:pPr>
        <w:pStyle w:val="Heading1"/>
      </w:pPr>
      <w:r>
        <w:t>List of Figures</w:t>
      </w:r>
    </w:p>
    <w:p w14:paraId="0995114B" w14:textId="77777777" w:rsidR="00282B3E" w:rsidRPr="008F6259" w:rsidRDefault="003C07F8" w:rsidP="008F6259">
      <w:pPr>
        <w:spacing w:after="100"/>
        <w:jc w:val="left"/>
        <w:rPr>
          <w:iCs/>
        </w:rPr>
      </w:pPr>
      <w:r w:rsidRPr="008F6259">
        <w:rPr>
          <w:iCs/>
        </w:rPr>
        <w:t>Figure 2.1  Anchor client–server architecture and UDP message flow</w:t>
      </w:r>
      <w:r w:rsidRPr="008F6259">
        <w:rPr>
          <w:iCs/>
        </w:rPr>
        <w:br/>
        <w:t>Figure 3.1  Anchor protocol message sequence</w:t>
      </w:r>
      <w:r w:rsidRPr="008F6259">
        <w:rPr>
          <w:iCs/>
        </w:rPr>
        <w:br/>
        <w:t>Figure 3.2  Client protocol state machine</w:t>
      </w:r>
      <w:r w:rsidRPr="008F6259">
        <w:rPr>
          <w:iCs/>
        </w:rPr>
        <w:br/>
        <w:t>Figure 3.3  Server receiver state machine</w:t>
      </w:r>
      <w:r w:rsidRPr="008F6259">
        <w:rPr>
          <w:iCs/>
        </w:rPr>
        <w:br/>
        <w:t>Figure 4.1  Windows PowerShell baseline transfer and SHA-256 verification</w:t>
      </w:r>
    </w:p>
    <w:p w14:paraId="36C52AFC" w14:textId="77777777" w:rsidR="00282B3E" w:rsidRDefault="003C07F8">
      <w:pPr>
        <w:pStyle w:val="Heading1"/>
      </w:pPr>
      <w:r>
        <w:t>List of Tables</w:t>
      </w:r>
    </w:p>
    <w:p w14:paraId="450EDCFD" w14:textId="77777777" w:rsidR="00282B3E" w:rsidRDefault="003C07F8" w:rsidP="008F6259">
      <w:pPr>
        <w:spacing w:after="100"/>
        <w:jc w:val="left"/>
      </w:pPr>
      <w:r>
        <w:t>Table</w:t>
      </w:r>
      <w:r w:rsidR="008F6259">
        <w:t xml:space="preserve"> </w:t>
      </w:r>
      <w:r>
        <w:t>1.1  Project</w:t>
      </w:r>
      <w:r w:rsidR="008F6259">
        <w:t xml:space="preserve"> </w:t>
      </w:r>
      <w:r>
        <w:t>objectives and verification methods</w:t>
      </w:r>
      <w:r>
        <w:br/>
        <w:t>Table 2.1  Tools and system requirements</w:t>
      </w:r>
      <w:r>
        <w:br/>
        <w:t>Table 2.2  Addressing and protocol configuration</w:t>
      </w:r>
      <w:r>
        <w:br/>
        <w:t>Table 4.1  Test plan and observed results</w:t>
      </w:r>
      <w:r>
        <w:br/>
        <w:t>Table 4.2  Objective achievement</w:t>
      </w:r>
    </w:p>
    <w:p w14:paraId="6640AEC6" w14:textId="77777777" w:rsidR="00282B3E" w:rsidRDefault="003C07F8">
      <w:r>
        <w:br w:type="page"/>
      </w:r>
    </w:p>
    <w:p w14:paraId="5A7DCC1A" w14:textId="77777777" w:rsidR="00282B3E" w:rsidRDefault="003C07F8">
      <w:pPr>
        <w:pStyle w:val="Heading1"/>
      </w:pPr>
      <w:r>
        <w:lastRenderedPageBreak/>
        <w:t>1 Introduction and Project Objectives</w:t>
      </w:r>
    </w:p>
    <w:p w14:paraId="270BEA0C" w14:textId="77777777" w:rsidR="00282B3E" w:rsidRDefault="003C07F8">
      <w:pPr>
        <w:pStyle w:val="Heading2"/>
      </w:pPr>
      <w:r>
        <w:t>1.1 Introduction and Background</w:t>
      </w:r>
    </w:p>
    <w:p w14:paraId="0F1E97B8" w14:textId="77777777" w:rsidR="00282B3E" w:rsidRDefault="003C07F8">
      <w:pPr>
        <w:spacing w:after="100"/>
      </w:pPr>
      <w:r>
        <w:t>Transport-layer protocols enable applications on different hosts to communicate. UDP, specified in RFC 768, provides a connectionless datagram service with low protocol overhead, but it does not guarantee delivery, ordering, or retransmission [1]. Applications that require these properties must implement them at the application layer or use a transport protocol that already provides them. RFC 8085 also highlights the need for UDP applications to consider congestion, message size, fragmentation, and network behaviour [2].</w:t>
      </w:r>
      <w:r>
        <w:br/>
      </w:r>
      <w:r>
        <w:br/>
        <w:t>Anchor explores these concepts by implementing a reliability layer over UDP datagrams. The client sends file chunks identified by sequence numbers; the server acknowledges received chunks and buffers out-of-order data until it can reconstruct the file. Selective Repeat ARQ allows individual unacknowledged packets to be retransmitted instead of resending an entire window. Java’s DatagramSocket and DatagramPacket classes provide the socket interface [3]. A custom binary codec defines the packet format, CRC-32 checks packet consistency, and SHA-256 compares the completed source and destination files. These mechanisms are intended for education and do not provide encryption, peer authentication, or production-grade congestion control.</w:t>
      </w:r>
    </w:p>
    <w:p w14:paraId="23AF1AA7" w14:textId="77777777" w:rsidR="00282B3E" w:rsidRDefault="003C07F8">
      <w:pPr>
        <w:pStyle w:val="Heading2"/>
      </w:pPr>
      <w:r>
        <w:t>1.2 Problem Statement</w:t>
      </w:r>
    </w:p>
    <w:p w14:paraId="0F9E43F9" w14:textId="77777777" w:rsidR="00282B3E" w:rsidRDefault="003C07F8">
      <w:pPr>
        <w:spacing w:after="100"/>
      </w:pPr>
      <w:r>
        <w:t>UDP does not guarantee that a datagram will arrive, arrive only once, or arrive in order. A file-transfer application that sends chunks directly over UDP can therefore produce an incomplete or incorrectly ordered destination file when packets or acknowledgements are lost, duplicated, delayed, or corrupted. Anchor addresses this problem by implementing a custom protocol that detects and recovers from selected transmission failures while continuing to use UDP as its underlying transport.</w:t>
      </w:r>
    </w:p>
    <w:p w14:paraId="45A26FFD" w14:textId="77777777" w:rsidR="00282B3E" w:rsidRDefault="003C07F8">
      <w:pPr>
        <w:pStyle w:val="Heading2"/>
      </w:pPr>
      <w:r>
        <w:t>1.3 Scope</w:t>
      </w:r>
    </w:p>
    <w:p w14:paraId="03AF1029" w14:textId="77777777" w:rsidR="00282B3E" w:rsidRDefault="003C07F8">
      <w:pPr>
        <w:spacing w:after="100"/>
      </w:pPr>
      <w:r>
        <w:t xml:space="preserve">Anchor is intended for computer-networking education and controlled demonstrations of transport-layer reliability. It provides a Java client and server that can run as separate processes on one computer or on two computers connected through a LAN. The client sends a local file to the server over a configured UDP port, and the receiver stores the reconstructed file in the downloads directory. Configurable loss and delay simulation support repeatable experiments. Anchor is not a replacement for TCP and does not claim encryption, </w:t>
      </w:r>
      <w:r>
        <w:lastRenderedPageBreak/>
        <w:t>authentication, or production-grade congestion control. The results discussed in this report are limited to the evidence explicitly recorded in Section 4.</w:t>
      </w:r>
    </w:p>
    <w:p w14:paraId="6E0BA0CD" w14:textId="77777777" w:rsidR="00282B3E" w:rsidRDefault="003C07F8">
      <w:pPr>
        <w:pStyle w:val="Heading2"/>
      </w:pPr>
      <w:r>
        <w:t>1.4 Objectives</w:t>
      </w:r>
    </w:p>
    <w:p w14:paraId="4F24C33F" w14:textId="77777777" w:rsidR="00282B3E" w:rsidRDefault="003C07F8">
      <w:pPr>
        <w:spacing w:after="100"/>
      </w:pPr>
      <w:r>
        <w:t>The project objectives below are linked to implemented features and to the evidence available for this report. The recorded baseline demonstrates a successful local transfer and file-integrity match; broader reliability and performance claims require repeatable test evidence.</w:t>
      </w:r>
    </w:p>
    <w:tbl>
      <w:tblPr>
        <w:tblW w:w="0" w:type="auto"/>
        <w:tblLayout w:type="fixed"/>
        <w:tblLook w:val="04A0" w:firstRow="1" w:lastRow="0" w:firstColumn="1" w:lastColumn="0" w:noHBand="0" w:noVBand="1"/>
      </w:tblPr>
      <w:tblGrid>
        <w:gridCol w:w="1440"/>
        <w:gridCol w:w="4752"/>
        <w:gridCol w:w="2837"/>
      </w:tblGrid>
      <w:tr w:rsidR="00282B3E" w14:paraId="5052839B"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EEEEE"/>
          </w:tcPr>
          <w:p w14:paraId="50631B95" w14:textId="77777777" w:rsidR="00282B3E" w:rsidRDefault="003C07F8">
            <w:pPr>
              <w:spacing w:before="80" w:after="80" w:line="264" w:lineRule="auto"/>
              <w:jc w:val="left"/>
            </w:pPr>
            <w:r>
              <w:rPr>
                <w:b/>
                <w:sz w:val="22"/>
              </w:rPr>
              <w:t>Objective ID</w:t>
            </w:r>
          </w:p>
        </w:tc>
        <w:tc>
          <w:tcPr>
            <w:tcW w:w="4752" w:type="dxa"/>
            <w:tcBorders>
              <w:top w:val="single" w:sz="4" w:space="0" w:color="D9D9D9"/>
              <w:left w:val="single" w:sz="4" w:space="0" w:color="D9D9D9"/>
              <w:bottom w:val="single" w:sz="4" w:space="0" w:color="D9D9D9"/>
              <w:right w:val="single" w:sz="4" w:space="0" w:color="D9D9D9"/>
            </w:tcBorders>
            <w:shd w:val="clear" w:color="auto" w:fill="EEEEEE"/>
          </w:tcPr>
          <w:p w14:paraId="0525F8DA" w14:textId="77777777" w:rsidR="00282B3E" w:rsidRDefault="003C07F8">
            <w:pPr>
              <w:spacing w:before="80" w:after="80" w:line="264" w:lineRule="auto"/>
              <w:jc w:val="left"/>
            </w:pPr>
            <w:r>
              <w:rPr>
                <w:b/>
                <w:sz w:val="22"/>
              </w:rPr>
              <w:t>Objective</w:t>
            </w:r>
          </w:p>
        </w:tc>
        <w:tc>
          <w:tcPr>
            <w:tcW w:w="2837" w:type="dxa"/>
            <w:tcBorders>
              <w:top w:val="single" w:sz="4" w:space="0" w:color="D9D9D9"/>
              <w:left w:val="single" w:sz="4" w:space="0" w:color="D9D9D9"/>
              <w:bottom w:val="single" w:sz="4" w:space="0" w:color="D9D9D9"/>
              <w:right w:val="single" w:sz="4" w:space="0" w:color="D9D9D9"/>
            </w:tcBorders>
            <w:shd w:val="clear" w:color="auto" w:fill="EEEEEE"/>
          </w:tcPr>
          <w:p w14:paraId="1CC86EE2" w14:textId="77777777" w:rsidR="00282B3E" w:rsidRDefault="003C07F8">
            <w:pPr>
              <w:spacing w:before="80" w:after="80" w:line="264" w:lineRule="auto"/>
              <w:jc w:val="left"/>
            </w:pPr>
            <w:r>
              <w:rPr>
                <w:b/>
                <w:sz w:val="22"/>
              </w:rPr>
              <w:t>Verification Method</w:t>
            </w:r>
          </w:p>
        </w:tc>
      </w:tr>
      <w:tr w:rsidR="00282B3E" w14:paraId="2574F3F9"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088FB14C" w14:textId="77777777" w:rsidR="00282B3E" w:rsidRDefault="003C07F8">
            <w:pPr>
              <w:spacing w:before="80" w:after="80" w:line="264" w:lineRule="auto"/>
              <w:jc w:val="left"/>
            </w:pPr>
            <w:r>
              <w:rPr>
                <w:sz w:val="22"/>
              </w:rPr>
              <w:t>O1</w:t>
            </w:r>
          </w:p>
        </w:tc>
        <w:tc>
          <w:tcPr>
            <w:tcW w:w="4752" w:type="dxa"/>
            <w:tcBorders>
              <w:top w:val="single" w:sz="4" w:space="0" w:color="D9D9D9"/>
              <w:left w:val="single" w:sz="4" w:space="0" w:color="D9D9D9"/>
              <w:bottom w:val="single" w:sz="4" w:space="0" w:color="D9D9D9"/>
              <w:right w:val="single" w:sz="4" w:space="0" w:color="D9D9D9"/>
            </w:tcBorders>
          </w:tcPr>
          <w:p w14:paraId="0B9157E0" w14:textId="77777777" w:rsidR="00282B3E" w:rsidRDefault="003C07F8">
            <w:pPr>
              <w:spacing w:before="80" w:after="80" w:line="264" w:lineRule="auto"/>
              <w:jc w:val="left"/>
            </w:pPr>
            <w:r>
              <w:t>Implement a custom UDP file-transfer protocol with session setup.</w:t>
            </w:r>
          </w:p>
        </w:tc>
        <w:tc>
          <w:tcPr>
            <w:tcW w:w="2837" w:type="dxa"/>
            <w:tcBorders>
              <w:top w:val="single" w:sz="4" w:space="0" w:color="D9D9D9"/>
              <w:left w:val="single" w:sz="4" w:space="0" w:color="D9D9D9"/>
              <w:bottom w:val="single" w:sz="4" w:space="0" w:color="D9D9D9"/>
              <w:right w:val="single" w:sz="4" w:space="0" w:color="D9D9D9"/>
            </w:tcBorders>
          </w:tcPr>
          <w:p w14:paraId="61E4E6BE" w14:textId="77777777" w:rsidR="00282B3E" w:rsidRDefault="003C07F8">
            <w:pPr>
              <w:spacing w:before="80" w:after="80" w:line="264" w:lineRule="auto"/>
              <w:jc w:val="left"/>
            </w:pPr>
            <w:r>
              <w:t>Manual client–server baseline; protocol source review.</w:t>
            </w:r>
          </w:p>
        </w:tc>
      </w:tr>
      <w:tr w:rsidR="00282B3E" w14:paraId="178F554C"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12C04EFB" w14:textId="77777777" w:rsidR="00282B3E" w:rsidRDefault="003C07F8">
            <w:pPr>
              <w:spacing w:before="80" w:after="80" w:line="264" w:lineRule="auto"/>
              <w:jc w:val="left"/>
            </w:pPr>
            <w:r>
              <w:rPr>
                <w:sz w:val="22"/>
              </w:rPr>
              <w:t>O2</w:t>
            </w:r>
          </w:p>
        </w:tc>
        <w:tc>
          <w:tcPr>
            <w:tcW w:w="4752" w:type="dxa"/>
            <w:tcBorders>
              <w:top w:val="single" w:sz="4" w:space="0" w:color="D9D9D9"/>
              <w:left w:val="single" w:sz="4" w:space="0" w:color="D9D9D9"/>
              <w:bottom w:val="single" w:sz="4" w:space="0" w:color="D9D9D9"/>
              <w:right w:val="single" w:sz="4" w:space="0" w:color="D9D9D9"/>
            </w:tcBorders>
          </w:tcPr>
          <w:p w14:paraId="76A2BD82" w14:textId="77777777" w:rsidR="00282B3E" w:rsidRDefault="003C07F8">
            <w:pPr>
              <w:spacing w:before="80" w:after="80" w:line="264" w:lineRule="auto"/>
              <w:jc w:val="left"/>
            </w:pPr>
            <w:r>
              <w:t>Recover from loss, duplicates and out-of-order delivery.</w:t>
            </w:r>
          </w:p>
        </w:tc>
        <w:tc>
          <w:tcPr>
            <w:tcW w:w="2837" w:type="dxa"/>
            <w:tcBorders>
              <w:top w:val="single" w:sz="4" w:space="0" w:color="D9D9D9"/>
              <w:left w:val="single" w:sz="4" w:space="0" w:color="D9D9D9"/>
              <w:bottom w:val="single" w:sz="4" w:space="0" w:color="D9D9D9"/>
              <w:right w:val="single" w:sz="4" w:space="0" w:color="D9D9D9"/>
            </w:tcBorders>
          </w:tcPr>
          <w:p w14:paraId="5C4D2B9F" w14:textId="77777777" w:rsidR="00FE2825" w:rsidRDefault="00000000">
            <w:r>
              <w:t>Verified by the JUnit 5 suite: tests for simulated loss, duplication, reordering, delay, corruption detection, retransmission, and receiver reassembly all passed.</w:t>
            </w:r>
          </w:p>
        </w:tc>
      </w:tr>
      <w:tr w:rsidR="00282B3E" w14:paraId="55484519" w14:textId="77777777">
        <w:trPr>
          <w:cantSplit/>
        </w:trPr>
        <w:tc>
          <w:tcPr>
            <w:tcW w:w="1440" w:type="dxa"/>
            <w:tcBorders>
              <w:top w:val="single" w:sz="4" w:space="0" w:color="D9D9D9"/>
              <w:left w:val="single" w:sz="4" w:space="0" w:color="D9D9D9"/>
              <w:bottom w:val="single" w:sz="4" w:space="0" w:color="D9D9D9"/>
              <w:right w:val="single" w:sz="4" w:space="0" w:color="D9D9D9"/>
            </w:tcBorders>
          </w:tcPr>
          <w:p w14:paraId="70C7F29D" w14:textId="77777777" w:rsidR="00282B3E" w:rsidRDefault="003C07F8">
            <w:pPr>
              <w:spacing w:before="80" w:after="80" w:line="264" w:lineRule="auto"/>
              <w:jc w:val="left"/>
            </w:pPr>
            <w:r>
              <w:rPr>
                <w:sz w:val="22"/>
              </w:rPr>
              <w:t>O3</w:t>
            </w:r>
          </w:p>
        </w:tc>
        <w:tc>
          <w:tcPr>
            <w:tcW w:w="4752" w:type="dxa"/>
            <w:tcBorders>
              <w:top w:val="single" w:sz="4" w:space="0" w:color="D9D9D9"/>
              <w:left w:val="single" w:sz="4" w:space="0" w:color="D9D9D9"/>
              <w:bottom w:val="single" w:sz="4" w:space="0" w:color="D9D9D9"/>
              <w:right w:val="single" w:sz="4" w:space="0" w:color="D9D9D9"/>
            </w:tcBorders>
          </w:tcPr>
          <w:p w14:paraId="41B35F1B" w14:textId="77777777" w:rsidR="00282B3E" w:rsidRDefault="003C07F8">
            <w:pPr>
              <w:spacing w:before="80" w:after="80" w:line="264" w:lineRule="auto"/>
              <w:jc w:val="left"/>
            </w:pPr>
            <w:r>
              <w:t>Verify end-to-end file integrity and report metrics.</w:t>
            </w:r>
          </w:p>
        </w:tc>
        <w:tc>
          <w:tcPr>
            <w:tcW w:w="2837" w:type="dxa"/>
            <w:tcBorders>
              <w:top w:val="single" w:sz="4" w:space="0" w:color="D9D9D9"/>
              <w:left w:val="single" w:sz="4" w:space="0" w:color="D9D9D9"/>
              <w:bottom w:val="single" w:sz="4" w:space="0" w:color="D9D9D9"/>
              <w:right w:val="single" w:sz="4" w:space="0" w:color="D9D9D9"/>
            </w:tcBorders>
          </w:tcPr>
          <w:p w14:paraId="19546235" w14:textId="77777777" w:rsidR="00FE2825" w:rsidRDefault="00000000">
            <w:r>
              <w:t>Verified by the manual baseline SHA-256 comparison and the passing JUnit integrity-digest and file-transfer tests.</w:t>
            </w:r>
          </w:p>
        </w:tc>
      </w:tr>
    </w:tbl>
    <w:p w14:paraId="508FB29D" w14:textId="77777777" w:rsidR="00282B3E" w:rsidRDefault="00282B3E"/>
    <w:p w14:paraId="33C40568" w14:textId="77777777" w:rsidR="00282B3E" w:rsidRDefault="003C07F8">
      <w:r>
        <w:br w:type="page"/>
      </w:r>
    </w:p>
    <w:p w14:paraId="02102E7E" w14:textId="77777777" w:rsidR="00282B3E" w:rsidRDefault="003C07F8">
      <w:pPr>
        <w:pStyle w:val="Heading1"/>
      </w:pPr>
      <w:r>
        <w:lastRenderedPageBreak/>
        <w:t>2 Proposed Design and Requirements</w:t>
      </w:r>
    </w:p>
    <w:p w14:paraId="41D444BB" w14:textId="77777777" w:rsidR="00282B3E" w:rsidRDefault="003C07F8">
      <w:pPr>
        <w:pStyle w:val="Heading2"/>
      </w:pPr>
      <w:r>
        <w:t>2.1 Architecture and Network Topology</w:t>
      </w:r>
    </w:p>
    <w:p w14:paraId="075D932E" w14:textId="77777777" w:rsidR="00282B3E" w:rsidRDefault="003C07F8">
      <w:pPr>
        <w:spacing w:after="100"/>
      </w:pPr>
      <w:r>
        <w:t>Anchor follows a client–server architecture. The client reads a source file, divides it into chunks, encodes protocol packets, and sends the packets as UDP datagrams to the server address and port. The server validates incoming datagrams, tracks sequence numbers, acknowledges received data, buffers out-of-order chunks, and writes the reconstructed file to the downloads directory. At session completion, the server reports the result and integrity information.</w:t>
      </w:r>
    </w:p>
    <w:p w14:paraId="2BE3FCA4" w14:textId="77777777" w:rsidR="007160C6" w:rsidRDefault="00743B9C">
      <w:pPr>
        <w:jc w:val="center"/>
      </w:pPr>
      <w:r>
        <w:rPr>
          <w:noProof/>
        </w:rPr>
        <w:drawing>
          <wp:inline distT="0" distB="0" distL="0" distR="0" wp14:anchorId="08447472" wp14:editId="59968F4D">
            <wp:extent cx="5852160" cy="20641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at 11.58.31 AM.png"/>
                    <pic:cNvPicPr/>
                  </pic:nvPicPr>
                  <pic:blipFill>
                    <a:blip r:embed="rId9"/>
                    <a:stretch>
                      <a:fillRect/>
                    </a:stretch>
                  </pic:blipFill>
                  <pic:spPr>
                    <a:xfrm>
                      <a:off x="0" y="0"/>
                      <a:ext cx="5852160" cy="2064123"/>
                    </a:xfrm>
                    <a:prstGeom prst="rect">
                      <a:avLst/>
                    </a:prstGeom>
                  </pic:spPr>
                </pic:pic>
              </a:graphicData>
            </a:graphic>
          </wp:inline>
        </w:drawing>
      </w:r>
    </w:p>
    <w:p w14:paraId="645FEA81" w14:textId="77777777" w:rsidR="007160C6" w:rsidRDefault="00743B9C">
      <w:pPr>
        <w:spacing w:after="100"/>
        <w:jc w:val="center"/>
      </w:pPr>
      <w:r>
        <w:rPr>
          <w:i/>
          <w:sz w:val="20"/>
        </w:rPr>
        <w:t>Figure 2.1 Anchor client–server architecture and UDP message flow</w:t>
      </w:r>
    </w:p>
    <w:p w14:paraId="4EB44947" w14:textId="77777777" w:rsidR="00282B3E" w:rsidRDefault="003C07F8" w:rsidP="008F6259">
      <w:pPr>
        <w:spacing w:after="100"/>
        <w:jc w:val="left"/>
      </w:pPr>
      <w:r>
        <w:t>Client → Server: UDP datagrams (SYN, DATA, FIN)</w:t>
      </w:r>
      <w:r>
        <w:br/>
        <w:t>Server → Client: UDP datagrams (SYN_ACK, ACK, FIN_ACK, ERROR)</w:t>
      </w:r>
      <w:r>
        <w:br/>
        <w:t>Client components: file reader, sliding window, timers, retransmissions, and metrics</w:t>
      </w:r>
      <w:r>
        <w:br/>
        <w:t>Server components: packet validation, acknowledgement generation, reassembly, safe file output, and integrity reporting</w:t>
      </w:r>
    </w:p>
    <w:p w14:paraId="756C10A4" w14:textId="77777777" w:rsidR="00282B3E" w:rsidRDefault="00282B3E">
      <w:pPr>
        <w:jc w:val="center"/>
      </w:pPr>
    </w:p>
    <w:p w14:paraId="4DC75A57" w14:textId="77777777" w:rsidR="00282B3E" w:rsidRDefault="003C07F8">
      <w:pPr>
        <w:pStyle w:val="Heading2"/>
      </w:pPr>
      <w:r>
        <w:t>2.2 Tools and System Requirements</w:t>
      </w:r>
    </w:p>
    <w:p w14:paraId="73E191B2" w14:textId="77777777" w:rsidR="00282B3E" w:rsidRDefault="003C07F8">
      <w:pPr>
        <w:spacing w:after="100"/>
      </w:pPr>
      <w:r>
        <w:t xml:space="preserve">The implementation is written in Java and uses standard Java networking, input/output, checksum, hashing, and logging APIs. The project requires JDK 17 or newer. The supplied Windows PowerShell screenshot documents a successful local baseline transfer. The JUnit 5 console output supplied for this report records 70 tests found and started, all 70 successful, zero failures, zero skipped or aborted tests, and 11 successful test containers; the run completed in 9.711 seconds. The test suite covers transfer integration, server behaviour, </w:t>
      </w:r>
      <w:r>
        <w:t>simulated network conditions, sliding-window mechanics, receiver reassembly, packet encoding and validation, utilities, and failure handling.</w:t>
      </w:r>
    </w:p>
    <w:tbl>
      <w:tblPr>
        <w:tblW w:w="0" w:type="auto"/>
        <w:tblLayout w:type="fixed"/>
        <w:tblLook w:val="04A0" w:firstRow="1" w:lastRow="0" w:firstColumn="1" w:lastColumn="0" w:noHBand="0" w:noVBand="1"/>
      </w:tblPr>
      <w:tblGrid>
        <w:gridCol w:w="2880"/>
        <w:gridCol w:w="2880"/>
        <w:gridCol w:w="3269"/>
      </w:tblGrid>
      <w:tr w:rsidR="00282B3E" w14:paraId="4A761E51"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2F9F4E8E" w14:textId="77777777" w:rsidR="00282B3E" w:rsidRDefault="003C07F8">
            <w:pPr>
              <w:spacing w:before="80" w:after="80" w:line="264" w:lineRule="auto"/>
              <w:jc w:val="left"/>
            </w:pPr>
            <w:r>
              <w:rPr>
                <w:b/>
                <w:sz w:val="22"/>
              </w:rPr>
              <w:t>Tool or Resource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0D955EDA" w14:textId="77777777" w:rsidR="00282B3E" w:rsidRDefault="003C07F8">
            <w:pPr>
              <w:spacing w:before="80" w:after="80" w:line="264" w:lineRule="auto"/>
              <w:jc w:val="left"/>
            </w:pPr>
            <w:r>
              <w:rPr>
                <w:b/>
                <w:sz w:val="22"/>
              </w:rPr>
              <w:t>Version or Specification</w:t>
            </w:r>
          </w:p>
        </w:tc>
        <w:tc>
          <w:tcPr>
            <w:tcW w:w="3269" w:type="dxa"/>
            <w:tcBorders>
              <w:top w:val="single" w:sz="4" w:space="0" w:color="D9D9D9"/>
              <w:left w:val="single" w:sz="4" w:space="0" w:color="D9D9D9"/>
              <w:bottom w:val="single" w:sz="4" w:space="0" w:color="D9D9D9"/>
              <w:right w:val="single" w:sz="4" w:space="0" w:color="D9D9D9"/>
            </w:tcBorders>
            <w:shd w:val="clear" w:color="auto" w:fill="EEEEEE"/>
          </w:tcPr>
          <w:p w14:paraId="36648CB0" w14:textId="77777777" w:rsidR="00282B3E" w:rsidRDefault="003C07F8">
            <w:pPr>
              <w:spacing w:before="80" w:after="80" w:line="264" w:lineRule="auto"/>
              <w:jc w:val="left"/>
            </w:pPr>
            <w:r>
              <w:rPr>
                <w:b/>
                <w:sz w:val="22"/>
              </w:rPr>
              <w:t>Purpose</w:t>
            </w:r>
          </w:p>
        </w:tc>
      </w:tr>
      <w:tr w:rsidR="00282B3E" w14:paraId="257F0F3B"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3075F639" w14:textId="77777777" w:rsidR="00282B3E" w:rsidRDefault="003C07F8">
            <w:pPr>
              <w:spacing w:before="80" w:after="80" w:line="264" w:lineRule="auto"/>
              <w:jc w:val="left"/>
            </w:pPr>
            <w:r>
              <w:t>Java Development Kit</w:t>
            </w:r>
          </w:p>
        </w:tc>
        <w:tc>
          <w:tcPr>
            <w:tcW w:w="2880" w:type="dxa"/>
            <w:tcBorders>
              <w:top w:val="single" w:sz="4" w:space="0" w:color="D9D9D9"/>
              <w:left w:val="single" w:sz="4" w:space="0" w:color="D9D9D9"/>
              <w:bottom w:val="single" w:sz="4" w:space="0" w:color="D9D9D9"/>
              <w:right w:val="single" w:sz="4" w:space="0" w:color="D9D9D9"/>
            </w:tcBorders>
          </w:tcPr>
          <w:p w14:paraId="3873B8A8" w14:textId="77777777" w:rsidR="00282B3E" w:rsidRDefault="003C07F8">
            <w:pPr>
              <w:spacing w:before="80" w:after="80" w:line="264" w:lineRule="auto"/>
              <w:jc w:val="left"/>
            </w:pPr>
            <w:r>
              <w:t>OpenJDK 21 used for baseline; Java 17+ required</w:t>
            </w:r>
          </w:p>
        </w:tc>
        <w:tc>
          <w:tcPr>
            <w:tcW w:w="3269" w:type="dxa"/>
            <w:tcBorders>
              <w:top w:val="single" w:sz="4" w:space="0" w:color="D9D9D9"/>
              <w:left w:val="single" w:sz="4" w:space="0" w:color="D9D9D9"/>
              <w:bottom w:val="single" w:sz="4" w:space="0" w:color="D9D9D9"/>
              <w:right w:val="single" w:sz="4" w:space="0" w:color="D9D9D9"/>
            </w:tcBorders>
          </w:tcPr>
          <w:p w14:paraId="4A7FD79A" w14:textId="77777777" w:rsidR="00282B3E" w:rsidRDefault="003C07F8">
            <w:pPr>
              <w:spacing w:before="80" w:after="80" w:line="264" w:lineRule="auto"/>
              <w:jc w:val="left"/>
            </w:pPr>
            <w:r>
              <w:t>Compile and run client/server.</w:t>
            </w:r>
          </w:p>
        </w:tc>
      </w:tr>
    </w:tbl>
    <w:p w14:paraId="16780D92" w14:textId="77777777" w:rsidR="00282B3E" w:rsidRDefault="00282B3E"/>
    <w:p w14:paraId="16AD6A4A" w14:textId="77777777" w:rsidR="00282B3E" w:rsidRDefault="003C07F8">
      <w:pPr>
        <w:pStyle w:val="Heading2"/>
      </w:pPr>
      <w:r>
        <w:t>2.3 Addressing and Protocol Selection</w:t>
      </w:r>
    </w:p>
    <w:p w14:paraId="15D360F7" w14:textId="77777777" w:rsidR="00282B3E" w:rsidRDefault="003C07F8">
      <w:pPr>
        <w:spacing w:after="100"/>
      </w:pPr>
      <w:r>
        <w:t>Anchor is a socket-programming project rather than a static network-device configuration. In the recorded baseline run, the client and server ran on the same computer using loopback address 127.0.0.1 and UDP port 5000. For a two-computer demonstration, the client must target the server computer’s LAN IP address, and the selected UDP port must be allowed by the host firewall. The packet format is documented in docs/PROTOCOL.md.</w:t>
      </w:r>
    </w:p>
    <w:tbl>
      <w:tblPr>
        <w:tblW w:w="0" w:type="auto"/>
        <w:tblLayout w:type="fixed"/>
        <w:tblLook w:val="04A0" w:firstRow="1" w:lastRow="0" w:firstColumn="1" w:lastColumn="0" w:noHBand="0" w:noVBand="1"/>
      </w:tblPr>
      <w:tblGrid>
        <w:gridCol w:w="2592"/>
        <w:gridCol w:w="2376"/>
        <w:gridCol w:w="1872"/>
        <w:gridCol w:w="2189"/>
      </w:tblGrid>
      <w:tr w:rsidR="00282B3E" w14:paraId="466F1573" w14:textId="77777777">
        <w:trPr>
          <w:cantSplit/>
          <w:tblHeader/>
        </w:trPr>
        <w:tc>
          <w:tcPr>
            <w:tcW w:w="2592" w:type="dxa"/>
            <w:tcBorders>
              <w:top w:val="single" w:sz="4" w:space="0" w:color="D9D9D9"/>
              <w:left w:val="single" w:sz="4" w:space="0" w:color="D9D9D9"/>
              <w:bottom w:val="single" w:sz="4" w:space="0" w:color="D9D9D9"/>
              <w:right w:val="single" w:sz="4" w:space="0" w:color="D9D9D9"/>
            </w:tcBorders>
            <w:shd w:val="clear" w:color="auto" w:fill="EEEEEE"/>
          </w:tcPr>
          <w:p w14:paraId="693BB387" w14:textId="77777777" w:rsidR="00282B3E" w:rsidRDefault="003C07F8">
            <w:pPr>
              <w:spacing w:before="80" w:after="80" w:line="264" w:lineRule="auto"/>
              <w:jc w:val="left"/>
            </w:pPr>
            <w:r>
              <w:rPr>
                <w:b/>
                <w:sz w:val="22"/>
              </w:rPr>
              <w:t>Device / Interface</w:t>
            </w:r>
          </w:p>
        </w:tc>
        <w:tc>
          <w:tcPr>
            <w:tcW w:w="2376" w:type="dxa"/>
            <w:tcBorders>
              <w:top w:val="single" w:sz="4" w:space="0" w:color="D9D9D9"/>
              <w:left w:val="single" w:sz="4" w:space="0" w:color="D9D9D9"/>
              <w:bottom w:val="single" w:sz="4" w:space="0" w:color="D9D9D9"/>
              <w:right w:val="single" w:sz="4" w:space="0" w:color="D9D9D9"/>
            </w:tcBorders>
            <w:shd w:val="clear" w:color="auto" w:fill="EEEEEE"/>
          </w:tcPr>
          <w:p w14:paraId="32632D0B" w14:textId="77777777" w:rsidR="00282B3E" w:rsidRDefault="003C07F8">
            <w:pPr>
              <w:spacing w:before="80" w:after="80" w:line="264" w:lineRule="auto"/>
              <w:jc w:val="left"/>
            </w:pPr>
            <w:r>
              <w:rPr>
                <w:b/>
                <w:sz w:val="22"/>
              </w:rPr>
              <w:t>IP / Prefix</w:t>
            </w:r>
          </w:p>
        </w:tc>
        <w:tc>
          <w:tcPr>
            <w:tcW w:w="1872" w:type="dxa"/>
            <w:tcBorders>
              <w:top w:val="single" w:sz="4" w:space="0" w:color="D9D9D9"/>
              <w:left w:val="single" w:sz="4" w:space="0" w:color="D9D9D9"/>
              <w:bottom w:val="single" w:sz="4" w:space="0" w:color="D9D9D9"/>
              <w:right w:val="single" w:sz="4" w:space="0" w:color="D9D9D9"/>
            </w:tcBorders>
            <w:shd w:val="clear" w:color="auto" w:fill="EEEEEE"/>
          </w:tcPr>
          <w:p w14:paraId="21C3C129" w14:textId="77777777" w:rsidR="00282B3E" w:rsidRDefault="003C07F8">
            <w:pPr>
              <w:spacing w:before="80" w:after="80" w:line="264" w:lineRule="auto"/>
              <w:jc w:val="left"/>
            </w:pPr>
            <w:r>
              <w:rPr>
                <w:b/>
                <w:sz w:val="22"/>
              </w:rPr>
              <w:t>Gateway</w:t>
            </w:r>
          </w:p>
        </w:tc>
        <w:tc>
          <w:tcPr>
            <w:tcW w:w="2189" w:type="dxa"/>
            <w:tcBorders>
              <w:top w:val="single" w:sz="4" w:space="0" w:color="D9D9D9"/>
              <w:left w:val="single" w:sz="4" w:space="0" w:color="D9D9D9"/>
              <w:bottom w:val="single" w:sz="4" w:space="0" w:color="D9D9D9"/>
              <w:right w:val="single" w:sz="4" w:space="0" w:color="D9D9D9"/>
            </w:tcBorders>
            <w:shd w:val="clear" w:color="auto" w:fill="EEEEEE"/>
          </w:tcPr>
          <w:p w14:paraId="6DD60447" w14:textId="77777777" w:rsidR="00282B3E" w:rsidRDefault="003C07F8">
            <w:pPr>
              <w:spacing w:before="80" w:after="80" w:line="264" w:lineRule="auto"/>
              <w:jc w:val="left"/>
            </w:pPr>
            <w:r>
              <w:rPr>
                <w:b/>
                <w:sz w:val="22"/>
              </w:rPr>
              <w:t>Role</w:t>
            </w:r>
          </w:p>
        </w:tc>
      </w:tr>
      <w:tr w:rsidR="00282B3E" w14:paraId="1F3264A2" w14:textId="77777777">
        <w:trPr>
          <w:cantSplit/>
        </w:trPr>
        <w:tc>
          <w:tcPr>
            <w:tcW w:w="2592" w:type="dxa"/>
            <w:tcBorders>
              <w:top w:val="single" w:sz="4" w:space="0" w:color="D9D9D9"/>
              <w:left w:val="single" w:sz="4" w:space="0" w:color="D9D9D9"/>
              <w:bottom w:val="single" w:sz="4" w:space="0" w:color="D9D9D9"/>
              <w:right w:val="single" w:sz="4" w:space="0" w:color="D9D9D9"/>
            </w:tcBorders>
          </w:tcPr>
          <w:p w14:paraId="2E96A7C8" w14:textId="77777777" w:rsidR="00282B3E" w:rsidRDefault="003C07F8">
            <w:pPr>
              <w:spacing w:before="80" w:after="80" w:line="264" w:lineRule="auto"/>
              <w:jc w:val="left"/>
            </w:pPr>
            <w:r>
              <w:t>Client and server host</w:t>
            </w:r>
          </w:p>
        </w:tc>
        <w:tc>
          <w:tcPr>
            <w:tcW w:w="2376" w:type="dxa"/>
            <w:tcBorders>
              <w:top w:val="single" w:sz="4" w:space="0" w:color="D9D9D9"/>
              <w:left w:val="single" w:sz="4" w:space="0" w:color="D9D9D9"/>
              <w:bottom w:val="single" w:sz="4" w:space="0" w:color="D9D9D9"/>
              <w:right w:val="single" w:sz="4" w:space="0" w:color="D9D9D9"/>
            </w:tcBorders>
          </w:tcPr>
          <w:p w14:paraId="64AF76AD" w14:textId="77777777" w:rsidR="00282B3E" w:rsidRDefault="003C07F8">
            <w:pPr>
              <w:spacing w:before="80" w:after="80" w:line="264" w:lineRule="auto"/>
              <w:jc w:val="left"/>
            </w:pPr>
            <w:r>
              <w:t>127.0.0.1 (baseline)</w:t>
            </w:r>
          </w:p>
        </w:tc>
        <w:tc>
          <w:tcPr>
            <w:tcW w:w="1872" w:type="dxa"/>
            <w:tcBorders>
              <w:top w:val="single" w:sz="4" w:space="0" w:color="D9D9D9"/>
              <w:left w:val="single" w:sz="4" w:space="0" w:color="D9D9D9"/>
              <w:bottom w:val="single" w:sz="4" w:space="0" w:color="D9D9D9"/>
              <w:right w:val="single" w:sz="4" w:space="0" w:color="D9D9D9"/>
            </w:tcBorders>
          </w:tcPr>
          <w:p w14:paraId="3A68AE94" w14:textId="77777777" w:rsidR="00282B3E" w:rsidRDefault="003C07F8">
            <w:pPr>
              <w:spacing w:before="80" w:after="80" w:line="264" w:lineRule="auto"/>
              <w:jc w:val="left"/>
            </w:pPr>
            <w:r>
              <w:t>Not applicable (loopback)</w:t>
            </w:r>
          </w:p>
        </w:tc>
        <w:tc>
          <w:tcPr>
            <w:tcW w:w="2189" w:type="dxa"/>
            <w:tcBorders>
              <w:top w:val="single" w:sz="4" w:space="0" w:color="D9D9D9"/>
              <w:left w:val="single" w:sz="4" w:space="0" w:color="D9D9D9"/>
              <w:bottom w:val="single" w:sz="4" w:space="0" w:color="D9D9D9"/>
              <w:right w:val="single" w:sz="4" w:space="0" w:color="D9D9D9"/>
            </w:tcBorders>
          </w:tcPr>
          <w:p w14:paraId="5CFE3489" w14:textId="77777777" w:rsidR="00282B3E" w:rsidRDefault="003C07F8">
            <w:pPr>
              <w:spacing w:before="80" w:after="80" w:line="264" w:lineRule="auto"/>
              <w:jc w:val="left"/>
            </w:pPr>
            <w:r>
              <w:t>Client sends; server receives</w:t>
            </w:r>
          </w:p>
        </w:tc>
      </w:tr>
    </w:tbl>
    <w:p w14:paraId="6B4B4DCD" w14:textId="77777777" w:rsidR="00282B3E" w:rsidRDefault="00282B3E"/>
    <w:p w14:paraId="42F49F18" w14:textId="77777777" w:rsidR="00282B3E" w:rsidRDefault="003C07F8">
      <w:pPr>
        <w:spacing w:after="100"/>
      </w:pPr>
      <w:r>
        <w:t>UDP was selected because the project demonstrates how selected reliability functions can be implemented above an unreliable transport. Each packet uses a 22-byte big-endian header containing the version, packet type, receive window, session identifier, sequence number, acknowledgement number, payload length, and CRC-32. Supported packet types are SYN, SYN_ACK, DATA, ACK, FIN, FIN_ACK, and ERROR. The sender uses a sliding window and timeout handling for Selective Repeat. The receiver acknowledges duplicate packets without writing the same chunk twice and buffers out-of-order chunks for ordered reassembly. CRC-32 detects packet corruption; SHA-256 is used to compare completed files and is not an encryption or authentication mechanism.</w:t>
      </w:r>
    </w:p>
    <w:p w14:paraId="3D882BAB" w14:textId="77777777" w:rsidR="00237CE4" w:rsidRDefault="00000000">
      <w:pPr>
        <w:pStyle w:val="Heading2"/>
      </w:pPr>
      <w:r>
        <w:t>2.4 Comparison of TCP, UDP, and Anchor</w:t>
      </w:r>
    </w:p>
    <w:p w14:paraId="2C0011B2" w14:textId="77777777" w:rsidR="00237CE4" w:rsidRDefault="00000000">
      <w:r>
        <w:t xml:space="preserve">TCP and UDP are standard transport-layer protocols; Anchor is an application-defined reliability protocol implemented over UDP. Anchor does not combine TCP and UDP sockets or switch between them. It sends UDP datagrams and implements selected reliability mechanisms—session setup, sequence numbers, acknowledgements, timers, selective retransmission, reassembly, and transfer verification—inside the application. This makes </w:t>
      </w:r>
      <w:r>
        <w:lastRenderedPageBreak/>
        <w:t>Anchor a teaching implementation of how reliability can be built above an unreliable datagram service.</w:t>
      </w:r>
    </w:p>
    <w:tbl>
      <w:tblPr>
        <w:tblStyle w:val="TableGrid"/>
        <w:tblW w:w="0" w:type="auto"/>
        <w:jc w:val="center"/>
        <w:tblLook w:val="04A0" w:firstRow="1" w:lastRow="0" w:firstColumn="1" w:lastColumn="0" w:noHBand="0" w:noVBand="1"/>
      </w:tblPr>
      <w:tblGrid>
        <w:gridCol w:w="2257"/>
        <w:gridCol w:w="2257"/>
        <w:gridCol w:w="2257"/>
        <w:gridCol w:w="2257"/>
      </w:tblGrid>
      <w:tr w:rsidR="00237CE4" w14:paraId="2A3C5ED3" w14:textId="77777777">
        <w:trPr>
          <w:jc w:val="center"/>
        </w:trPr>
        <w:tc>
          <w:tcPr>
            <w:tcW w:w="2257" w:type="dxa"/>
            <w:shd w:val="clear" w:color="auto" w:fill="1F4E78"/>
            <w:vAlign w:val="center"/>
          </w:tcPr>
          <w:p w14:paraId="19B39396" w14:textId="77777777" w:rsidR="00237CE4" w:rsidRDefault="00000000">
            <w:pPr>
              <w:spacing w:before="40" w:after="40"/>
            </w:pPr>
            <w:r>
              <w:rPr>
                <w:b/>
                <w:color w:val="FFFFFF"/>
                <w:sz w:val="16"/>
              </w:rPr>
              <w:t>Feature</w:t>
            </w:r>
          </w:p>
        </w:tc>
        <w:tc>
          <w:tcPr>
            <w:tcW w:w="2257" w:type="dxa"/>
            <w:shd w:val="clear" w:color="auto" w:fill="1F4E78"/>
            <w:vAlign w:val="center"/>
          </w:tcPr>
          <w:p w14:paraId="1931A4A1" w14:textId="77777777" w:rsidR="00237CE4" w:rsidRDefault="00000000">
            <w:pPr>
              <w:spacing w:before="40" w:after="40"/>
            </w:pPr>
            <w:r>
              <w:rPr>
                <w:b/>
                <w:color w:val="FFFFFF"/>
                <w:sz w:val="16"/>
              </w:rPr>
              <w:t>TCP</w:t>
            </w:r>
          </w:p>
        </w:tc>
        <w:tc>
          <w:tcPr>
            <w:tcW w:w="2257" w:type="dxa"/>
            <w:shd w:val="clear" w:color="auto" w:fill="1F4E78"/>
            <w:vAlign w:val="center"/>
          </w:tcPr>
          <w:p w14:paraId="208584BD" w14:textId="77777777" w:rsidR="00237CE4" w:rsidRDefault="00000000">
            <w:pPr>
              <w:spacing w:before="40" w:after="40"/>
            </w:pPr>
            <w:r>
              <w:rPr>
                <w:b/>
                <w:color w:val="FFFFFF"/>
                <w:sz w:val="16"/>
              </w:rPr>
              <w:t>UDP</w:t>
            </w:r>
          </w:p>
        </w:tc>
        <w:tc>
          <w:tcPr>
            <w:tcW w:w="2257" w:type="dxa"/>
            <w:shd w:val="clear" w:color="auto" w:fill="1F4E78"/>
            <w:vAlign w:val="center"/>
          </w:tcPr>
          <w:p w14:paraId="3D420EBE" w14:textId="77777777" w:rsidR="00237CE4" w:rsidRDefault="00000000">
            <w:pPr>
              <w:spacing w:before="40" w:after="40"/>
            </w:pPr>
            <w:r>
              <w:rPr>
                <w:b/>
                <w:color w:val="FFFFFF"/>
                <w:sz w:val="16"/>
              </w:rPr>
              <w:t>Anchor</w:t>
            </w:r>
          </w:p>
        </w:tc>
      </w:tr>
      <w:tr w:rsidR="00237CE4" w14:paraId="52000FF4" w14:textId="77777777">
        <w:trPr>
          <w:jc w:val="center"/>
        </w:trPr>
        <w:tc>
          <w:tcPr>
            <w:tcW w:w="2257" w:type="dxa"/>
            <w:vAlign w:val="center"/>
          </w:tcPr>
          <w:p w14:paraId="690E8949" w14:textId="77777777" w:rsidR="00237CE4" w:rsidRDefault="00000000">
            <w:pPr>
              <w:spacing w:before="40" w:after="40"/>
            </w:pPr>
            <w:r>
              <w:rPr>
                <w:sz w:val="16"/>
              </w:rPr>
              <w:t>Connection model</w:t>
            </w:r>
          </w:p>
        </w:tc>
        <w:tc>
          <w:tcPr>
            <w:tcW w:w="2257" w:type="dxa"/>
            <w:vAlign w:val="center"/>
          </w:tcPr>
          <w:p w14:paraId="6DB59E0B" w14:textId="77777777" w:rsidR="00237CE4" w:rsidRDefault="00000000">
            <w:pPr>
              <w:spacing w:before="40" w:after="40"/>
            </w:pPr>
            <w:r>
              <w:rPr>
                <w:sz w:val="16"/>
              </w:rPr>
              <w:t>Connection-oriented; connection setup before data</w:t>
            </w:r>
          </w:p>
        </w:tc>
        <w:tc>
          <w:tcPr>
            <w:tcW w:w="2257" w:type="dxa"/>
            <w:vAlign w:val="center"/>
          </w:tcPr>
          <w:p w14:paraId="6B7CF4BE" w14:textId="77777777" w:rsidR="00237CE4" w:rsidRDefault="00000000">
            <w:pPr>
              <w:spacing w:before="40" w:after="40"/>
            </w:pPr>
            <w:r>
              <w:rPr>
                <w:sz w:val="16"/>
              </w:rPr>
              <w:t>Connectionless datagrams</w:t>
            </w:r>
          </w:p>
        </w:tc>
        <w:tc>
          <w:tcPr>
            <w:tcW w:w="2257" w:type="dxa"/>
            <w:vAlign w:val="center"/>
          </w:tcPr>
          <w:p w14:paraId="33C61AD4" w14:textId="77777777" w:rsidR="00237CE4" w:rsidRDefault="00000000" w:rsidP="00C9746B">
            <w:pPr>
              <w:spacing w:before="40" w:after="40"/>
              <w:jc w:val="left"/>
            </w:pPr>
            <w:r>
              <w:rPr>
                <w:sz w:val="16"/>
              </w:rPr>
              <w:t>Custom SYN/SYN_ACK session handshake carried in UDP</w:t>
            </w:r>
          </w:p>
        </w:tc>
      </w:tr>
      <w:tr w:rsidR="00237CE4" w14:paraId="7EDB40F2" w14:textId="77777777">
        <w:trPr>
          <w:jc w:val="center"/>
        </w:trPr>
        <w:tc>
          <w:tcPr>
            <w:tcW w:w="2257" w:type="dxa"/>
            <w:shd w:val="clear" w:color="auto" w:fill="F2F6FA"/>
            <w:vAlign w:val="center"/>
          </w:tcPr>
          <w:p w14:paraId="6770F4C8" w14:textId="77777777" w:rsidR="00237CE4" w:rsidRDefault="00000000">
            <w:pPr>
              <w:spacing w:before="40" w:after="40"/>
            </w:pPr>
            <w:r>
              <w:rPr>
                <w:sz w:val="16"/>
              </w:rPr>
              <w:t>Delivery guarantee</w:t>
            </w:r>
          </w:p>
        </w:tc>
        <w:tc>
          <w:tcPr>
            <w:tcW w:w="2257" w:type="dxa"/>
            <w:shd w:val="clear" w:color="auto" w:fill="F2F6FA"/>
            <w:vAlign w:val="center"/>
          </w:tcPr>
          <w:p w14:paraId="736B8122" w14:textId="77777777" w:rsidR="00237CE4" w:rsidRDefault="00000000">
            <w:pPr>
              <w:spacing w:before="40" w:after="40"/>
            </w:pPr>
            <w:r>
              <w:rPr>
                <w:sz w:val="16"/>
              </w:rPr>
              <w:t>Reliable, ordered byte stream with retransmission</w:t>
            </w:r>
          </w:p>
        </w:tc>
        <w:tc>
          <w:tcPr>
            <w:tcW w:w="2257" w:type="dxa"/>
            <w:shd w:val="clear" w:color="auto" w:fill="F2F6FA"/>
            <w:vAlign w:val="center"/>
          </w:tcPr>
          <w:p w14:paraId="7E45E571" w14:textId="77777777" w:rsidR="00237CE4" w:rsidRDefault="00000000">
            <w:pPr>
              <w:spacing w:before="40" w:after="40"/>
            </w:pPr>
            <w:r>
              <w:rPr>
                <w:sz w:val="16"/>
              </w:rPr>
              <w:t>No built-in delivery guarantee</w:t>
            </w:r>
          </w:p>
        </w:tc>
        <w:tc>
          <w:tcPr>
            <w:tcW w:w="2257" w:type="dxa"/>
            <w:shd w:val="clear" w:color="auto" w:fill="F2F6FA"/>
            <w:vAlign w:val="center"/>
          </w:tcPr>
          <w:p w14:paraId="5A801610" w14:textId="77777777" w:rsidR="00237CE4" w:rsidRDefault="00000000" w:rsidP="00C9746B">
            <w:pPr>
              <w:spacing w:before="40" w:after="40"/>
              <w:jc w:val="left"/>
            </w:pPr>
            <w:r>
              <w:rPr>
                <w:sz w:val="16"/>
              </w:rPr>
              <w:t>Acknowledgements and timeout-based retransmission for file chunks</w:t>
            </w:r>
          </w:p>
        </w:tc>
      </w:tr>
      <w:tr w:rsidR="00237CE4" w14:paraId="1648E3E8" w14:textId="77777777">
        <w:trPr>
          <w:jc w:val="center"/>
        </w:trPr>
        <w:tc>
          <w:tcPr>
            <w:tcW w:w="2257" w:type="dxa"/>
            <w:vAlign w:val="center"/>
          </w:tcPr>
          <w:p w14:paraId="3C577BA6" w14:textId="77777777" w:rsidR="00237CE4" w:rsidRDefault="00000000">
            <w:pPr>
              <w:spacing w:before="40" w:after="40"/>
            </w:pPr>
            <w:r>
              <w:rPr>
                <w:sz w:val="16"/>
              </w:rPr>
              <w:t>Ordering</w:t>
            </w:r>
          </w:p>
        </w:tc>
        <w:tc>
          <w:tcPr>
            <w:tcW w:w="2257" w:type="dxa"/>
            <w:vAlign w:val="center"/>
          </w:tcPr>
          <w:p w14:paraId="032F7357" w14:textId="77777777" w:rsidR="00237CE4" w:rsidRDefault="00000000">
            <w:pPr>
              <w:spacing w:before="40" w:after="40"/>
            </w:pPr>
            <w:r>
              <w:rPr>
                <w:sz w:val="16"/>
              </w:rPr>
              <w:t>Application receives an ordered byte stream</w:t>
            </w:r>
          </w:p>
        </w:tc>
        <w:tc>
          <w:tcPr>
            <w:tcW w:w="2257" w:type="dxa"/>
            <w:vAlign w:val="center"/>
          </w:tcPr>
          <w:p w14:paraId="4E687086" w14:textId="77777777" w:rsidR="00237CE4" w:rsidRDefault="00000000">
            <w:pPr>
              <w:spacing w:before="40" w:after="40"/>
            </w:pPr>
            <w:r>
              <w:rPr>
                <w:sz w:val="16"/>
              </w:rPr>
              <w:t>Datagrams may be lost or reordered</w:t>
            </w:r>
          </w:p>
        </w:tc>
        <w:tc>
          <w:tcPr>
            <w:tcW w:w="2257" w:type="dxa"/>
            <w:vAlign w:val="center"/>
          </w:tcPr>
          <w:p w14:paraId="17B1AD0F" w14:textId="77777777" w:rsidR="00237CE4" w:rsidRDefault="00000000" w:rsidP="00C9746B">
            <w:pPr>
              <w:spacing w:before="40" w:after="40"/>
              <w:jc w:val="left"/>
            </w:pPr>
            <w:r>
              <w:rPr>
                <w:sz w:val="16"/>
              </w:rPr>
              <w:t>Sequence numbers and receiver buffering reassemble chunks in order</w:t>
            </w:r>
          </w:p>
        </w:tc>
      </w:tr>
      <w:tr w:rsidR="00237CE4" w14:paraId="3C6C6D8D" w14:textId="77777777">
        <w:trPr>
          <w:jc w:val="center"/>
        </w:trPr>
        <w:tc>
          <w:tcPr>
            <w:tcW w:w="2257" w:type="dxa"/>
            <w:shd w:val="clear" w:color="auto" w:fill="F2F6FA"/>
            <w:vAlign w:val="center"/>
          </w:tcPr>
          <w:p w14:paraId="055BEB64" w14:textId="77777777" w:rsidR="00237CE4" w:rsidRDefault="00000000">
            <w:pPr>
              <w:spacing w:before="40" w:after="40"/>
            </w:pPr>
            <w:r>
              <w:rPr>
                <w:sz w:val="16"/>
              </w:rPr>
              <w:t>Duplicate handling</w:t>
            </w:r>
          </w:p>
        </w:tc>
        <w:tc>
          <w:tcPr>
            <w:tcW w:w="2257" w:type="dxa"/>
            <w:shd w:val="clear" w:color="auto" w:fill="F2F6FA"/>
            <w:vAlign w:val="center"/>
          </w:tcPr>
          <w:p w14:paraId="3261FFF8" w14:textId="77777777" w:rsidR="00237CE4" w:rsidRDefault="00000000">
            <w:pPr>
              <w:spacing w:before="40" w:after="40"/>
            </w:pPr>
            <w:r>
              <w:rPr>
                <w:sz w:val="16"/>
              </w:rPr>
              <w:t>Handled by TCP transport</w:t>
            </w:r>
          </w:p>
        </w:tc>
        <w:tc>
          <w:tcPr>
            <w:tcW w:w="2257" w:type="dxa"/>
            <w:shd w:val="clear" w:color="auto" w:fill="F2F6FA"/>
            <w:vAlign w:val="center"/>
          </w:tcPr>
          <w:p w14:paraId="74A5A01D" w14:textId="77777777" w:rsidR="00237CE4" w:rsidRDefault="00000000">
            <w:pPr>
              <w:spacing w:before="40" w:after="40"/>
            </w:pPr>
            <w:r>
              <w:rPr>
                <w:sz w:val="16"/>
              </w:rPr>
              <w:t>No built-in duplicate suppression</w:t>
            </w:r>
          </w:p>
        </w:tc>
        <w:tc>
          <w:tcPr>
            <w:tcW w:w="2257" w:type="dxa"/>
            <w:shd w:val="clear" w:color="auto" w:fill="F2F6FA"/>
            <w:vAlign w:val="center"/>
          </w:tcPr>
          <w:p w14:paraId="10FC5C45" w14:textId="77777777" w:rsidR="00237CE4" w:rsidRDefault="00000000" w:rsidP="00C9746B">
            <w:pPr>
              <w:spacing w:before="40" w:after="40"/>
              <w:jc w:val="left"/>
            </w:pPr>
            <w:r>
              <w:rPr>
                <w:sz w:val="16"/>
              </w:rPr>
              <w:t>Duplicate DATA is recognized and not written twice</w:t>
            </w:r>
          </w:p>
        </w:tc>
      </w:tr>
      <w:tr w:rsidR="00237CE4" w14:paraId="625E6AFD" w14:textId="77777777">
        <w:trPr>
          <w:jc w:val="center"/>
        </w:trPr>
        <w:tc>
          <w:tcPr>
            <w:tcW w:w="2257" w:type="dxa"/>
            <w:vAlign w:val="center"/>
          </w:tcPr>
          <w:p w14:paraId="26B393B0" w14:textId="77777777" w:rsidR="00237CE4" w:rsidRDefault="00000000">
            <w:pPr>
              <w:spacing w:before="40" w:after="40"/>
            </w:pPr>
            <w:r>
              <w:rPr>
                <w:sz w:val="16"/>
              </w:rPr>
              <w:t>Error detection</w:t>
            </w:r>
          </w:p>
        </w:tc>
        <w:tc>
          <w:tcPr>
            <w:tcW w:w="2257" w:type="dxa"/>
            <w:vAlign w:val="center"/>
          </w:tcPr>
          <w:p w14:paraId="52359C21" w14:textId="77777777" w:rsidR="00237CE4" w:rsidRDefault="00000000">
            <w:pPr>
              <w:spacing w:before="40" w:after="40"/>
            </w:pPr>
            <w:r>
              <w:rPr>
                <w:sz w:val="16"/>
              </w:rPr>
              <w:t>TCP checksum</w:t>
            </w:r>
          </w:p>
        </w:tc>
        <w:tc>
          <w:tcPr>
            <w:tcW w:w="2257" w:type="dxa"/>
            <w:vAlign w:val="center"/>
          </w:tcPr>
          <w:p w14:paraId="6DB38BFB" w14:textId="77777777" w:rsidR="00237CE4" w:rsidRDefault="00000000">
            <w:pPr>
              <w:spacing w:before="40" w:after="40"/>
            </w:pPr>
            <w:r>
              <w:rPr>
                <w:sz w:val="16"/>
              </w:rPr>
              <w:t>UDP checksum (IPv4 optional; IPv6 required)</w:t>
            </w:r>
          </w:p>
        </w:tc>
        <w:tc>
          <w:tcPr>
            <w:tcW w:w="2257" w:type="dxa"/>
            <w:vAlign w:val="center"/>
          </w:tcPr>
          <w:p w14:paraId="1C0E0EE7" w14:textId="77777777" w:rsidR="00237CE4" w:rsidRDefault="00000000" w:rsidP="00C9746B">
            <w:pPr>
              <w:spacing w:before="40" w:after="40"/>
              <w:jc w:val="left"/>
            </w:pPr>
            <w:r>
              <w:rPr>
                <w:sz w:val="16"/>
              </w:rPr>
              <w:t>CRC-32 validates packets; SHA-256 compares reconstructed file with source</w:t>
            </w:r>
          </w:p>
        </w:tc>
      </w:tr>
      <w:tr w:rsidR="00237CE4" w14:paraId="41826505" w14:textId="77777777">
        <w:trPr>
          <w:jc w:val="center"/>
        </w:trPr>
        <w:tc>
          <w:tcPr>
            <w:tcW w:w="2257" w:type="dxa"/>
            <w:shd w:val="clear" w:color="auto" w:fill="F2F6FA"/>
            <w:vAlign w:val="center"/>
          </w:tcPr>
          <w:p w14:paraId="5B3B5927" w14:textId="77777777" w:rsidR="00237CE4" w:rsidRDefault="00000000">
            <w:pPr>
              <w:spacing w:before="40" w:after="40"/>
            </w:pPr>
            <w:r>
              <w:rPr>
                <w:sz w:val="16"/>
              </w:rPr>
              <w:t>Flow / congestion control</w:t>
            </w:r>
          </w:p>
        </w:tc>
        <w:tc>
          <w:tcPr>
            <w:tcW w:w="2257" w:type="dxa"/>
            <w:shd w:val="clear" w:color="auto" w:fill="F2F6FA"/>
            <w:vAlign w:val="center"/>
          </w:tcPr>
          <w:p w14:paraId="0ED826EE" w14:textId="77777777" w:rsidR="00237CE4" w:rsidRDefault="00000000">
            <w:pPr>
              <w:spacing w:before="40" w:after="40"/>
            </w:pPr>
            <w:r>
              <w:rPr>
                <w:sz w:val="16"/>
              </w:rPr>
              <w:t>Built-in receiver flow and congestion control</w:t>
            </w:r>
          </w:p>
        </w:tc>
        <w:tc>
          <w:tcPr>
            <w:tcW w:w="2257" w:type="dxa"/>
            <w:shd w:val="clear" w:color="auto" w:fill="F2F6FA"/>
            <w:vAlign w:val="center"/>
          </w:tcPr>
          <w:p w14:paraId="155A324F" w14:textId="77777777" w:rsidR="00237CE4" w:rsidRDefault="00000000">
            <w:pPr>
              <w:spacing w:before="40" w:after="40"/>
            </w:pPr>
            <w:r>
              <w:rPr>
                <w:sz w:val="16"/>
              </w:rPr>
              <w:t>No built-in flow or congestion control</w:t>
            </w:r>
          </w:p>
        </w:tc>
        <w:tc>
          <w:tcPr>
            <w:tcW w:w="2257" w:type="dxa"/>
            <w:shd w:val="clear" w:color="auto" w:fill="F2F6FA"/>
            <w:vAlign w:val="center"/>
          </w:tcPr>
          <w:p w14:paraId="4048BCDE" w14:textId="77777777" w:rsidR="00237CE4" w:rsidRDefault="00000000" w:rsidP="00C9746B">
            <w:pPr>
              <w:spacing w:before="40" w:after="40"/>
              <w:jc w:val="left"/>
            </w:pPr>
            <w:r>
              <w:rPr>
                <w:sz w:val="16"/>
              </w:rPr>
              <w:t>Advertised receive window provides flow control; not TCP-equivalent congestion control</w:t>
            </w:r>
          </w:p>
        </w:tc>
      </w:tr>
      <w:tr w:rsidR="00237CE4" w14:paraId="42195032" w14:textId="77777777">
        <w:trPr>
          <w:jc w:val="center"/>
        </w:trPr>
        <w:tc>
          <w:tcPr>
            <w:tcW w:w="2257" w:type="dxa"/>
            <w:vAlign w:val="center"/>
          </w:tcPr>
          <w:p w14:paraId="426A3886" w14:textId="77777777" w:rsidR="00237CE4" w:rsidRDefault="00000000">
            <w:pPr>
              <w:spacing w:before="40" w:after="40"/>
            </w:pPr>
            <w:r>
              <w:rPr>
                <w:sz w:val="16"/>
              </w:rPr>
              <w:t>Typical use</w:t>
            </w:r>
          </w:p>
        </w:tc>
        <w:tc>
          <w:tcPr>
            <w:tcW w:w="2257" w:type="dxa"/>
            <w:vAlign w:val="center"/>
          </w:tcPr>
          <w:p w14:paraId="00074001" w14:textId="77777777" w:rsidR="00237CE4" w:rsidRDefault="00000000">
            <w:pPr>
              <w:spacing w:before="40" w:after="40"/>
            </w:pPr>
            <w:r>
              <w:rPr>
                <w:sz w:val="16"/>
              </w:rPr>
              <w:t>Web, SSH, email, database sessions, reliable streams</w:t>
            </w:r>
          </w:p>
        </w:tc>
        <w:tc>
          <w:tcPr>
            <w:tcW w:w="2257" w:type="dxa"/>
            <w:vAlign w:val="center"/>
          </w:tcPr>
          <w:p w14:paraId="312F193E" w14:textId="77777777" w:rsidR="00237CE4" w:rsidRDefault="00000000">
            <w:pPr>
              <w:spacing w:before="40" w:after="40"/>
            </w:pPr>
            <w:r>
              <w:rPr>
                <w:sz w:val="16"/>
              </w:rPr>
              <w:t>DNS, real-time media, games, telemetry</w:t>
            </w:r>
          </w:p>
        </w:tc>
        <w:tc>
          <w:tcPr>
            <w:tcW w:w="2257" w:type="dxa"/>
            <w:vAlign w:val="center"/>
          </w:tcPr>
          <w:p w14:paraId="76E81FCF" w14:textId="77777777" w:rsidR="00237CE4" w:rsidRDefault="00000000" w:rsidP="00C9746B">
            <w:pPr>
              <w:spacing w:before="40" w:after="40"/>
              <w:jc w:val="left"/>
            </w:pPr>
            <w:r>
              <w:rPr>
                <w:sz w:val="16"/>
              </w:rPr>
              <w:t>Educational file transfer and controlled experiments with loss/delay</w:t>
            </w:r>
          </w:p>
        </w:tc>
      </w:tr>
    </w:tbl>
    <w:p w14:paraId="60265BB7" w14:textId="77777777" w:rsidR="00237CE4" w:rsidRDefault="00000000">
      <w:r>
        <w:t>Important distinction: Anchor’s CRC-32 detects accidental packet corruption; SHA-256 compares file contents at the end of a transfer. Neither encrypts data or authenticates the sender. Anchor is not a production replacement for TCP because it does not provide TCP’s complete congestion-control, security, and interoperability behaviour.</w:t>
      </w:r>
    </w:p>
    <w:p w14:paraId="3A99553F" w14:textId="77777777" w:rsidR="00282B3E" w:rsidRDefault="003C07F8">
      <w:r>
        <w:br w:type="page"/>
      </w:r>
    </w:p>
    <w:p w14:paraId="27681C98" w14:textId="77777777" w:rsidR="00282B3E" w:rsidRDefault="003C07F8">
      <w:pPr>
        <w:pStyle w:val="Heading1"/>
      </w:pPr>
      <w:r>
        <w:lastRenderedPageBreak/>
        <w:t>3 Implementation and Technical Working</w:t>
      </w:r>
    </w:p>
    <w:p w14:paraId="601DAA5D" w14:textId="77777777" w:rsidR="00282B3E" w:rsidRDefault="003C07F8">
      <w:pPr>
        <w:pStyle w:val="Heading2"/>
      </w:pPr>
      <w:r>
        <w:t>3.1 Methodology</w:t>
      </w:r>
    </w:p>
    <w:p w14:paraId="6D1DA5FF" w14:textId="77777777" w:rsidR="00282B3E" w:rsidRDefault="003C07F8">
      <w:pPr>
        <w:spacing w:after="100"/>
      </w:pPr>
      <w:r>
        <w:t>The implementation is organised into protocol encoding, transport logic, socket endpoints, and supporting utilities. Packet and PacketCodec define and validate the wire format. SlidingWindow, ReliableSender, and ReliableReceiver manage the transmission window, acknowledgements, timeout retransmission, duplicate handling, and ordered reassembly. Client and Server provide the independent UDP endpoints. NetworkConditions supports configurable impairment simulation; TransferMetrics and MetricsLogger record transfer measurements; and FileChecksum computes SHA-256 digests. The normal workflow is to build the project, start the server, launch the client with a source file, establish a session, transmit and acknowledge DATA packets, complete the FIN/FIN_ACK exchange, and compare the file digests.</w:t>
      </w:r>
    </w:p>
    <w:p w14:paraId="25761D47" w14:textId="77777777" w:rsidR="007160C6" w:rsidRDefault="00743B9C">
      <w:pPr>
        <w:jc w:val="center"/>
      </w:pPr>
      <w:r>
        <w:rPr>
          <w:noProof/>
        </w:rPr>
        <w:lastRenderedPageBreak/>
        <w:drawing>
          <wp:inline distT="0" distB="0" distL="0" distR="0" wp14:anchorId="718455FC" wp14:editId="7CE390D1">
            <wp:extent cx="4206240" cy="71433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at 12.01.50 PM.png"/>
                    <pic:cNvPicPr/>
                  </pic:nvPicPr>
                  <pic:blipFill>
                    <a:blip r:embed="rId10"/>
                    <a:stretch>
                      <a:fillRect/>
                    </a:stretch>
                  </pic:blipFill>
                  <pic:spPr>
                    <a:xfrm>
                      <a:off x="0" y="0"/>
                      <a:ext cx="4206240" cy="7143356"/>
                    </a:xfrm>
                    <a:prstGeom prst="rect">
                      <a:avLst/>
                    </a:prstGeom>
                  </pic:spPr>
                </pic:pic>
              </a:graphicData>
            </a:graphic>
          </wp:inline>
        </w:drawing>
      </w:r>
    </w:p>
    <w:p w14:paraId="3F4DE72A" w14:textId="77777777" w:rsidR="007160C6" w:rsidRDefault="00743B9C">
      <w:pPr>
        <w:spacing w:after="100"/>
        <w:jc w:val="center"/>
      </w:pPr>
      <w:r>
        <w:rPr>
          <w:i/>
          <w:sz w:val="20"/>
        </w:rPr>
        <w:t>Figure 3.1 Anchor protocol message sequence, including selective retransmission and session termination</w:t>
      </w:r>
    </w:p>
    <w:p w14:paraId="2AA9FCD8" w14:textId="77777777" w:rsidR="007160C6" w:rsidRDefault="00743B9C">
      <w:pPr>
        <w:jc w:val="center"/>
      </w:pPr>
      <w:r>
        <w:rPr>
          <w:noProof/>
        </w:rPr>
        <w:lastRenderedPageBreak/>
        <w:drawing>
          <wp:inline distT="0" distB="0" distL="0" distR="0" wp14:anchorId="41378DE6" wp14:editId="0B4B80A8">
            <wp:extent cx="4114800" cy="42150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at 12.02.12 PM.png"/>
                    <pic:cNvPicPr/>
                  </pic:nvPicPr>
                  <pic:blipFill>
                    <a:blip r:embed="rId11"/>
                    <a:stretch>
                      <a:fillRect/>
                    </a:stretch>
                  </pic:blipFill>
                  <pic:spPr>
                    <a:xfrm>
                      <a:off x="0" y="0"/>
                      <a:ext cx="4114800" cy="4215039"/>
                    </a:xfrm>
                    <a:prstGeom prst="rect">
                      <a:avLst/>
                    </a:prstGeom>
                  </pic:spPr>
                </pic:pic>
              </a:graphicData>
            </a:graphic>
          </wp:inline>
        </w:drawing>
      </w:r>
    </w:p>
    <w:p w14:paraId="5655A1FD" w14:textId="77777777" w:rsidR="007160C6" w:rsidRDefault="00743B9C">
      <w:pPr>
        <w:spacing w:after="100"/>
        <w:jc w:val="center"/>
      </w:pPr>
      <w:r>
        <w:rPr>
          <w:i/>
          <w:sz w:val="20"/>
        </w:rPr>
        <w:t>Figure 3.2 Client protocol state machine</w:t>
      </w:r>
    </w:p>
    <w:p w14:paraId="2E34579B" w14:textId="77777777" w:rsidR="007160C6" w:rsidRDefault="00743B9C">
      <w:pPr>
        <w:jc w:val="center"/>
      </w:pPr>
      <w:r>
        <w:rPr>
          <w:noProof/>
        </w:rPr>
        <w:drawing>
          <wp:inline distT="0" distB="0" distL="0" distR="0" wp14:anchorId="6A93672C" wp14:editId="33EA0164">
            <wp:extent cx="5669280" cy="20263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5 at 12.02.47 PM.png"/>
                    <pic:cNvPicPr/>
                  </pic:nvPicPr>
                  <pic:blipFill>
                    <a:blip r:embed="rId12"/>
                    <a:stretch>
                      <a:fillRect/>
                    </a:stretch>
                  </pic:blipFill>
                  <pic:spPr>
                    <a:xfrm>
                      <a:off x="0" y="0"/>
                      <a:ext cx="5669280" cy="2026325"/>
                    </a:xfrm>
                    <a:prstGeom prst="rect">
                      <a:avLst/>
                    </a:prstGeom>
                  </pic:spPr>
                </pic:pic>
              </a:graphicData>
            </a:graphic>
          </wp:inline>
        </w:drawing>
      </w:r>
    </w:p>
    <w:p w14:paraId="29118FFB" w14:textId="77777777" w:rsidR="007160C6" w:rsidRDefault="00743B9C">
      <w:pPr>
        <w:spacing w:after="100"/>
        <w:jc w:val="center"/>
      </w:pPr>
      <w:r>
        <w:rPr>
          <w:i/>
          <w:sz w:val="20"/>
        </w:rPr>
        <w:t>Figure 3.3 Server receiver state machine</w:t>
      </w:r>
    </w:p>
    <w:p w14:paraId="21CD4C47" w14:textId="77777777" w:rsidR="00282B3E" w:rsidRDefault="003C07F8">
      <w:pPr>
        <w:pStyle w:val="Heading2"/>
      </w:pPr>
      <w:r>
        <w:t>3.2 Configuration or Code Implementation</w:t>
      </w:r>
    </w:p>
    <w:p w14:paraId="5BF40D31" w14:textId="77777777" w:rsidR="00282B3E" w:rsidRDefault="003C07F8">
      <w:pPr>
        <w:spacing w:after="100"/>
      </w:pPr>
      <w:r>
        <w:t xml:space="preserve">The main entry points are Client.java and Server.java. Protocol data structures and encoding are implemented in protocol/Packet.java, PacketType.java, PacketCodec.java, and ProtocolConfig.java. Reliability logic is implemented in transport/ReliableSender.java, ReliableReceiver.java, SlidingWindow.java, and TransferSession.java. Network impairment simulation is provided by simulation/NetworkConditions.java; metrics are recorded by </w:t>
      </w:r>
      <w:r>
        <w:lastRenderedPageBreak/>
        <w:t>metrics/TransferMetrics.java and MetricsLogger.java; and SHA-256 support is provided by util/FileChecksum.java. Repository defaults include a 1024-byte chunk, a sender window of 16 packets, a 200 ms timeout, a maximum of 10 retries, and a server receive window of 64 packets. Command-line options can override supported settings.</w:t>
      </w:r>
    </w:p>
    <w:p w14:paraId="3CAB02FE" w14:textId="77777777" w:rsidR="00282B3E" w:rsidRDefault="003C07F8">
      <w:pPr>
        <w:pStyle w:val="Heading2"/>
      </w:pPr>
      <w:r>
        <w:t>3.3 Protocols and Technical Working</w:t>
      </w:r>
    </w:p>
    <w:p w14:paraId="079E9D39" w14:textId="77777777" w:rsidR="00282B3E" w:rsidRDefault="003C07F8">
      <w:pPr>
        <w:spacing w:after="100"/>
      </w:pPr>
      <w:r>
        <w:t>The client begins by sending SYN with the session identifier and file metadata. The server responds with SYN_ACK and its receive-window capacity. DATA packets carry file chunks and sequence numbers. The server validates the packet version, type, length, and CRC-32 before processing each packet. ACK packets report acknowledgement state. The sender retransmits unacknowledged packets after their timers expire, subject to the configured retry limit. The receiver buffers out-of-order chunks and writes them in sequence. FIN signals that the sender has finished transmitting; FIN_ACK returns the final status and integrity information. ERROR packets communicate invalid requests or transfer failures. The server’s completion-linger behaviour allows it to respond again if the final acknowledgement is lost.</w:t>
      </w:r>
    </w:p>
    <w:p w14:paraId="6B024A1A" w14:textId="77777777" w:rsidR="00237CE4" w:rsidRDefault="00000000">
      <w:pPr>
        <w:pStyle w:val="Heading2"/>
      </w:pPr>
      <w:r>
        <w:t>3.4 Java Source Files and Packet Header</w:t>
      </w:r>
    </w:p>
    <w:p w14:paraId="51E1C2B4" w14:textId="77777777" w:rsidR="00237CE4" w:rsidRDefault="00000000">
      <w:r>
        <w:t>Java does not use separate C/C++-style header files (.h). In this project, declarations are organized into .java source files, while package declarations and import statements identify namespaces and dependencies. Public classes and interfaces provide declared APIs, but Java compiles source files rather than including header files. The main source files and their responsibilities are summarized below.</w:t>
      </w:r>
    </w:p>
    <w:p w14:paraId="5CF74596" w14:textId="77777777" w:rsidR="00237CE4" w:rsidRDefault="00000000">
      <w:r>
        <w:t>Representative imports used by the Java implementation include java.net.DatagramSocket and java.net.DatagramPacket for UDP communication; java.net.InetAddress and java.net.InetSocketAddress for endpoint addressing; java.nio.ByteBuffer for binary packet fields; java.nio.charset.StandardCharsets for text encoding; java.util.Arrays for byte-array handling; and java.util.zip.CRC32 for packet checksum calculation. These imports are declarations inside .java files, not separate header files.</w:t>
      </w:r>
    </w:p>
    <w:tbl>
      <w:tblPr>
        <w:tblStyle w:val="TableGrid"/>
        <w:tblW w:w="0" w:type="auto"/>
        <w:jc w:val="center"/>
        <w:tblLook w:val="04A0" w:firstRow="1" w:lastRow="0" w:firstColumn="1" w:lastColumn="0" w:noHBand="0" w:noVBand="1"/>
      </w:tblPr>
      <w:tblGrid>
        <w:gridCol w:w="4514"/>
        <w:gridCol w:w="4514"/>
      </w:tblGrid>
      <w:tr w:rsidR="00237CE4" w14:paraId="7690E111" w14:textId="77777777">
        <w:trPr>
          <w:jc w:val="center"/>
        </w:trPr>
        <w:tc>
          <w:tcPr>
            <w:tcW w:w="4514" w:type="dxa"/>
            <w:shd w:val="clear" w:color="auto" w:fill="1F4E78"/>
            <w:vAlign w:val="center"/>
          </w:tcPr>
          <w:p w14:paraId="15356F4D" w14:textId="77777777" w:rsidR="00237CE4" w:rsidRDefault="00000000">
            <w:pPr>
              <w:spacing w:before="40" w:after="40"/>
            </w:pPr>
            <w:r>
              <w:rPr>
                <w:b/>
                <w:color w:val="FFFFFF"/>
                <w:sz w:val="16"/>
              </w:rPr>
              <w:t>Java source file / package</w:t>
            </w:r>
          </w:p>
        </w:tc>
        <w:tc>
          <w:tcPr>
            <w:tcW w:w="4514" w:type="dxa"/>
            <w:shd w:val="clear" w:color="auto" w:fill="1F4E78"/>
            <w:vAlign w:val="center"/>
          </w:tcPr>
          <w:p w14:paraId="3DFB8E5A" w14:textId="77777777" w:rsidR="00237CE4" w:rsidRDefault="00000000">
            <w:pPr>
              <w:spacing w:before="40" w:after="40"/>
            </w:pPr>
            <w:r>
              <w:rPr>
                <w:b/>
                <w:color w:val="FFFFFF"/>
                <w:sz w:val="16"/>
              </w:rPr>
              <w:t>Responsibility</w:t>
            </w:r>
          </w:p>
        </w:tc>
      </w:tr>
      <w:tr w:rsidR="00237CE4" w14:paraId="481ED320" w14:textId="77777777">
        <w:trPr>
          <w:jc w:val="center"/>
        </w:trPr>
        <w:tc>
          <w:tcPr>
            <w:tcW w:w="4514" w:type="dxa"/>
            <w:vAlign w:val="center"/>
          </w:tcPr>
          <w:p w14:paraId="2F17493B" w14:textId="77777777" w:rsidR="00237CE4" w:rsidRDefault="00000000">
            <w:pPr>
              <w:spacing w:before="40" w:after="40"/>
            </w:pPr>
            <w:r>
              <w:rPr>
                <w:sz w:val="16"/>
              </w:rPr>
              <w:t>reliableudp/Client.java</w:t>
            </w:r>
          </w:p>
        </w:tc>
        <w:tc>
          <w:tcPr>
            <w:tcW w:w="4514" w:type="dxa"/>
            <w:vAlign w:val="center"/>
          </w:tcPr>
          <w:p w14:paraId="2B61203F" w14:textId="77777777" w:rsidR="00237CE4" w:rsidRDefault="00000000">
            <w:pPr>
              <w:spacing w:before="40" w:after="40"/>
            </w:pPr>
            <w:r>
              <w:rPr>
                <w:sz w:val="16"/>
              </w:rPr>
              <w:t>Client entry point; parses arguments, opens a DatagramSocket, invokes ReliableSender, and reports results.</w:t>
            </w:r>
          </w:p>
        </w:tc>
      </w:tr>
      <w:tr w:rsidR="00237CE4" w14:paraId="0690715E" w14:textId="77777777">
        <w:trPr>
          <w:jc w:val="center"/>
        </w:trPr>
        <w:tc>
          <w:tcPr>
            <w:tcW w:w="4514" w:type="dxa"/>
            <w:shd w:val="clear" w:color="auto" w:fill="F2F6FA"/>
            <w:vAlign w:val="center"/>
          </w:tcPr>
          <w:p w14:paraId="61963BFA" w14:textId="77777777" w:rsidR="00237CE4" w:rsidRDefault="00000000">
            <w:pPr>
              <w:spacing w:before="40" w:after="40"/>
            </w:pPr>
            <w:r>
              <w:rPr>
                <w:sz w:val="16"/>
              </w:rPr>
              <w:t>reliableudp/Server.java</w:t>
            </w:r>
          </w:p>
        </w:tc>
        <w:tc>
          <w:tcPr>
            <w:tcW w:w="4514" w:type="dxa"/>
            <w:shd w:val="clear" w:color="auto" w:fill="F2F6FA"/>
            <w:vAlign w:val="center"/>
          </w:tcPr>
          <w:p w14:paraId="5B87DF5A" w14:textId="77777777" w:rsidR="00237CE4" w:rsidRDefault="00000000">
            <w:pPr>
              <w:spacing w:before="40" w:after="40"/>
            </w:pPr>
            <w:r>
              <w:rPr>
                <w:sz w:val="16"/>
              </w:rPr>
              <w:t>Server entry point; receives UDP datagrams and coordinates transfer sessions.</w:t>
            </w:r>
          </w:p>
        </w:tc>
      </w:tr>
      <w:tr w:rsidR="00237CE4" w14:paraId="0DA8A3D5" w14:textId="77777777">
        <w:trPr>
          <w:jc w:val="center"/>
        </w:trPr>
        <w:tc>
          <w:tcPr>
            <w:tcW w:w="4514" w:type="dxa"/>
            <w:vAlign w:val="center"/>
          </w:tcPr>
          <w:p w14:paraId="6E59C550" w14:textId="77777777" w:rsidR="00237CE4" w:rsidRDefault="00000000">
            <w:pPr>
              <w:spacing w:before="40" w:after="40"/>
            </w:pPr>
            <w:r>
              <w:rPr>
                <w:sz w:val="16"/>
              </w:rPr>
              <w:t>protocol/Packet.java and PacketType.java</w:t>
            </w:r>
          </w:p>
        </w:tc>
        <w:tc>
          <w:tcPr>
            <w:tcW w:w="4514" w:type="dxa"/>
            <w:vAlign w:val="center"/>
          </w:tcPr>
          <w:p w14:paraId="04F387AD" w14:textId="77777777" w:rsidR="00237CE4" w:rsidRDefault="00000000">
            <w:pPr>
              <w:spacing w:before="40" w:after="40"/>
            </w:pPr>
            <w:r>
              <w:rPr>
                <w:sz w:val="16"/>
              </w:rPr>
              <w:t>Represent protocol packets and message types: SYN, SYN_ACK, DATA, ACK, FIN, FIN_ACK, ERROR.</w:t>
            </w:r>
          </w:p>
        </w:tc>
      </w:tr>
      <w:tr w:rsidR="00237CE4" w14:paraId="2FEB17F2" w14:textId="77777777">
        <w:trPr>
          <w:jc w:val="center"/>
        </w:trPr>
        <w:tc>
          <w:tcPr>
            <w:tcW w:w="4514" w:type="dxa"/>
            <w:shd w:val="clear" w:color="auto" w:fill="F2F6FA"/>
            <w:vAlign w:val="center"/>
          </w:tcPr>
          <w:p w14:paraId="19A1EDC2" w14:textId="77777777" w:rsidR="00237CE4" w:rsidRDefault="00000000">
            <w:pPr>
              <w:spacing w:before="40" w:after="40"/>
            </w:pPr>
            <w:r>
              <w:rPr>
                <w:sz w:val="16"/>
              </w:rPr>
              <w:t>protocol/PacketCodec.java</w:t>
            </w:r>
          </w:p>
        </w:tc>
        <w:tc>
          <w:tcPr>
            <w:tcW w:w="4514" w:type="dxa"/>
            <w:shd w:val="clear" w:color="auto" w:fill="F2F6FA"/>
            <w:vAlign w:val="center"/>
          </w:tcPr>
          <w:p w14:paraId="742AFAF9" w14:textId="77777777" w:rsidR="00237CE4" w:rsidRDefault="00000000">
            <w:pPr>
              <w:spacing w:before="40" w:after="40"/>
            </w:pPr>
            <w:r>
              <w:rPr>
                <w:sz w:val="16"/>
              </w:rPr>
              <w:t>Encodes/decodes the binary wire format; validates version, type, length, and CRC-32.</w:t>
            </w:r>
          </w:p>
        </w:tc>
      </w:tr>
      <w:tr w:rsidR="00237CE4" w14:paraId="1E8323E8" w14:textId="77777777">
        <w:trPr>
          <w:jc w:val="center"/>
        </w:trPr>
        <w:tc>
          <w:tcPr>
            <w:tcW w:w="4514" w:type="dxa"/>
            <w:vAlign w:val="center"/>
          </w:tcPr>
          <w:p w14:paraId="6902718F" w14:textId="77777777" w:rsidR="00237CE4" w:rsidRDefault="00000000">
            <w:pPr>
              <w:spacing w:before="40" w:after="40"/>
            </w:pPr>
            <w:r>
              <w:rPr>
                <w:sz w:val="16"/>
              </w:rPr>
              <w:t>transport/ReliableSender.java and SlidingWindow.java</w:t>
            </w:r>
          </w:p>
        </w:tc>
        <w:tc>
          <w:tcPr>
            <w:tcW w:w="4514" w:type="dxa"/>
            <w:vAlign w:val="center"/>
          </w:tcPr>
          <w:p w14:paraId="1DCB6234" w14:textId="77777777" w:rsidR="00237CE4" w:rsidRDefault="00000000">
            <w:pPr>
              <w:spacing w:before="40" w:after="40"/>
            </w:pPr>
            <w:r>
              <w:rPr>
                <w:sz w:val="16"/>
              </w:rPr>
              <w:t>Manage send window, ACK tracking, timers, and selective retransmissions.</w:t>
            </w:r>
          </w:p>
        </w:tc>
      </w:tr>
      <w:tr w:rsidR="00237CE4" w14:paraId="532864A9" w14:textId="77777777">
        <w:trPr>
          <w:jc w:val="center"/>
        </w:trPr>
        <w:tc>
          <w:tcPr>
            <w:tcW w:w="4514" w:type="dxa"/>
            <w:shd w:val="clear" w:color="auto" w:fill="F2F6FA"/>
            <w:vAlign w:val="center"/>
          </w:tcPr>
          <w:p w14:paraId="28054BE8" w14:textId="77777777" w:rsidR="00237CE4" w:rsidRDefault="00000000">
            <w:pPr>
              <w:spacing w:before="40" w:after="40"/>
            </w:pPr>
            <w:r>
              <w:rPr>
                <w:sz w:val="16"/>
              </w:rPr>
              <w:t>transport/ReliableReceiver.java and TransferSession.java</w:t>
            </w:r>
          </w:p>
        </w:tc>
        <w:tc>
          <w:tcPr>
            <w:tcW w:w="4514" w:type="dxa"/>
            <w:shd w:val="clear" w:color="auto" w:fill="F2F6FA"/>
            <w:vAlign w:val="center"/>
          </w:tcPr>
          <w:p w14:paraId="6E3DC7D7" w14:textId="77777777" w:rsidR="00237CE4" w:rsidRDefault="00000000">
            <w:pPr>
              <w:spacing w:before="40" w:after="40"/>
            </w:pPr>
            <w:r>
              <w:rPr>
                <w:sz w:val="16"/>
              </w:rPr>
              <w:t>Track receive state, buffer out-of-order chunks, and reassemble the file.</w:t>
            </w:r>
          </w:p>
        </w:tc>
      </w:tr>
      <w:tr w:rsidR="00237CE4" w14:paraId="224B34FF" w14:textId="77777777">
        <w:trPr>
          <w:jc w:val="center"/>
        </w:trPr>
        <w:tc>
          <w:tcPr>
            <w:tcW w:w="4514" w:type="dxa"/>
            <w:vAlign w:val="center"/>
          </w:tcPr>
          <w:p w14:paraId="4FAA946A" w14:textId="77777777" w:rsidR="00237CE4" w:rsidRDefault="00000000">
            <w:pPr>
              <w:spacing w:before="40" w:after="40"/>
            </w:pPr>
            <w:r>
              <w:rPr>
                <w:sz w:val="16"/>
              </w:rPr>
              <w:t>simulation/NetworkConditions.java</w:t>
            </w:r>
          </w:p>
        </w:tc>
        <w:tc>
          <w:tcPr>
            <w:tcW w:w="4514" w:type="dxa"/>
            <w:vAlign w:val="center"/>
          </w:tcPr>
          <w:p w14:paraId="5E0C8B5C" w14:textId="77777777" w:rsidR="00237CE4" w:rsidRDefault="00000000">
            <w:pPr>
              <w:spacing w:before="40" w:after="40"/>
            </w:pPr>
            <w:r>
              <w:rPr>
                <w:sz w:val="16"/>
              </w:rPr>
              <w:t>Optionally simulates loss, delay, jitter, corruption, and duplication.</w:t>
            </w:r>
          </w:p>
        </w:tc>
      </w:tr>
      <w:tr w:rsidR="00237CE4" w14:paraId="4E28919A" w14:textId="77777777">
        <w:trPr>
          <w:jc w:val="center"/>
        </w:trPr>
        <w:tc>
          <w:tcPr>
            <w:tcW w:w="4514" w:type="dxa"/>
            <w:shd w:val="clear" w:color="auto" w:fill="F2F6FA"/>
            <w:vAlign w:val="center"/>
          </w:tcPr>
          <w:p w14:paraId="3A3CD5AE" w14:textId="77777777" w:rsidR="00237CE4" w:rsidRDefault="00000000">
            <w:pPr>
              <w:spacing w:before="40" w:after="40"/>
            </w:pPr>
            <w:r>
              <w:rPr>
                <w:sz w:val="16"/>
              </w:rPr>
              <w:t>util/FileChecksum.java; metrics/*</w:t>
            </w:r>
          </w:p>
        </w:tc>
        <w:tc>
          <w:tcPr>
            <w:tcW w:w="4514" w:type="dxa"/>
            <w:shd w:val="clear" w:color="auto" w:fill="F2F6FA"/>
            <w:vAlign w:val="center"/>
          </w:tcPr>
          <w:p w14:paraId="4ADE5325" w14:textId="77777777" w:rsidR="00237CE4" w:rsidRDefault="00000000">
            <w:pPr>
              <w:spacing w:before="40" w:after="40"/>
            </w:pPr>
            <w:r>
              <w:rPr>
                <w:sz w:val="16"/>
              </w:rPr>
              <w:t>Calculate SHA-256 and record transfer statistics to CSV.</w:t>
            </w:r>
          </w:p>
        </w:tc>
      </w:tr>
    </w:tbl>
    <w:p w14:paraId="05668EA6" w14:textId="77777777" w:rsidR="00237CE4" w:rsidRDefault="00000000">
      <w:r>
        <w:t>The custom packet header is 22 bytes long and uses big-endian (network byte order). The payload follows the header. CRC-32 covers header bytes 0–17 and the payload; the checksum field occupies bytes 18–21.</w:t>
      </w:r>
    </w:p>
    <w:tbl>
      <w:tblPr>
        <w:tblStyle w:val="TableGrid"/>
        <w:tblW w:w="0" w:type="auto"/>
        <w:jc w:val="center"/>
        <w:tblLook w:val="04A0" w:firstRow="1" w:lastRow="0" w:firstColumn="1" w:lastColumn="0" w:noHBand="0" w:noVBand="1"/>
      </w:tblPr>
      <w:tblGrid>
        <w:gridCol w:w="2257"/>
        <w:gridCol w:w="2257"/>
        <w:gridCol w:w="2257"/>
        <w:gridCol w:w="2257"/>
      </w:tblGrid>
      <w:tr w:rsidR="00237CE4" w14:paraId="23F245FD" w14:textId="77777777">
        <w:trPr>
          <w:jc w:val="center"/>
        </w:trPr>
        <w:tc>
          <w:tcPr>
            <w:tcW w:w="2257" w:type="dxa"/>
            <w:shd w:val="clear" w:color="auto" w:fill="1F4E78"/>
            <w:vAlign w:val="center"/>
          </w:tcPr>
          <w:p w14:paraId="4A7B37A4" w14:textId="77777777" w:rsidR="00237CE4" w:rsidRDefault="00000000">
            <w:pPr>
              <w:spacing w:before="40" w:after="40"/>
            </w:pPr>
            <w:r>
              <w:rPr>
                <w:b/>
                <w:color w:val="FFFFFF"/>
                <w:sz w:val="16"/>
              </w:rPr>
              <w:t>Byte offset</w:t>
            </w:r>
          </w:p>
        </w:tc>
        <w:tc>
          <w:tcPr>
            <w:tcW w:w="2257" w:type="dxa"/>
            <w:shd w:val="clear" w:color="auto" w:fill="1F4E78"/>
            <w:vAlign w:val="center"/>
          </w:tcPr>
          <w:p w14:paraId="74127766" w14:textId="77777777" w:rsidR="00237CE4" w:rsidRDefault="00000000">
            <w:pPr>
              <w:spacing w:before="40" w:after="40"/>
            </w:pPr>
            <w:r>
              <w:rPr>
                <w:b/>
                <w:color w:val="FFFFFF"/>
                <w:sz w:val="16"/>
              </w:rPr>
              <w:t>Size</w:t>
            </w:r>
          </w:p>
        </w:tc>
        <w:tc>
          <w:tcPr>
            <w:tcW w:w="2257" w:type="dxa"/>
            <w:shd w:val="clear" w:color="auto" w:fill="1F4E78"/>
            <w:vAlign w:val="center"/>
          </w:tcPr>
          <w:p w14:paraId="037B88AF" w14:textId="77777777" w:rsidR="00237CE4" w:rsidRDefault="00000000">
            <w:pPr>
              <w:spacing w:before="40" w:after="40"/>
            </w:pPr>
            <w:r>
              <w:rPr>
                <w:b/>
                <w:color w:val="FFFFFF"/>
                <w:sz w:val="16"/>
              </w:rPr>
              <w:t>Field</w:t>
            </w:r>
          </w:p>
        </w:tc>
        <w:tc>
          <w:tcPr>
            <w:tcW w:w="2257" w:type="dxa"/>
            <w:shd w:val="clear" w:color="auto" w:fill="1F4E78"/>
            <w:vAlign w:val="center"/>
          </w:tcPr>
          <w:p w14:paraId="3537422B" w14:textId="77777777" w:rsidR="00237CE4" w:rsidRDefault="00000000">
            <w:pPr>
              <w:spacing w:before="40" w:after="40"/>
            </w:pPr>
            <w:r>
              <w:rPr>
                <w:b/>
                <w:color w:val="FFFFFF"/>
                <w:sz w:val="16"/>
              </w:rPr>
              <w:t>Purpose</w:t>
            </w:r>
          </w:p>
        </w:tc>
      </w:tr>
      <w:tr w:rsidR="00237CE4" w14:paraId="36A8BF98" w14:textId="77777777">
        <w:trPr>
          <w:jc w:val="center"/>
        </w:trPr>
        <w:tc>
          <w:tcPr>
            <w:tcW w:w="2257" w:type="dxa"/>
            <w:vAlign w:val="center"/>
          </w:tcPr>
          <w:p w14:paraId="2073B0A3" w14:textId="77777777" w:rsidR="00237CE4" w:rsidRDefault="00000000">
            <w:pPr>
              <w:spacing w:before="40" w:after="40"/>
            </w:pPr>
            <w:r>
              <w:rPr>
                <w:sz w:val="16"/>
              </w:rPr>
              <w:t>0</w:t>
            </w:r>
          </w:p>
        </w:tc>
        <w:tc>
          <w:tcPr>
            <w:tcW w:w="2257" w:type="dxa"/>
            <w:vAlign w:val="center"/>
          </w:tcPr>
          <w:p w14:paraId="114C19C3" w14:textId="77777777" w:rsidR="00237CE4" w:rsidRDefault="00000000">
            <w:pPr>
              <w:spacing w:before="40" w:after="40"/>
            </w:pPr>
            <w:r>
              <w:rPr>
                <w:sz w:val="16"/>
              </w:rPr>
              <w:t>1 byte</w:t>
            </w:r>
          </w:p>
        </w:tc>
        <w:tc>
          <w:tcPr>
            <w:tcW w:w="2257" w:type="dxa"/>
            <w:vAlign w:val="center"/>
          </w:tcPr>
          <w:p w14:paraId="2F84F853" w14:textId="77777777" w:rsidR="00237CE4" w:rsidRDefault="00000000">
            <w:pPr>
              <w:spacing w:before="40" w:after="40"/>
            </w:pPr>
            <w:r>
              <w:rPr>
                <w:sz w:val="16"/>
              </w:rPr>
              <w:t>Version</w:t>
            </w:r>
          </w:p>
        </w:tc>
        <w:tc>
          <w:tcPr>
            <w:tcW w:w="2257" w:type="dxa"/>
            <w:vAlign w:val="center"/>
          </w:tcPr>
          <w:p w14:paraId="1B37619F" w14:textId="77777777" w:rsidR="00237CE4" w:rsidRDefault="00000000">
            <w:pPr>
              <w:spacing w:before="40" w:after="40"/>
            </w:pPr>
            <w:r>
              <w:rPr>
                <w:sz w:val="16"/>
              </w:rPr>
              <w:t>Protocol version; currently 1.</w:t>
            </w:r>
          </w:p>
        </w:tc>
      </w:tr>
      <w:tr w:rsidR="00237CE4" w14:paraId="40DAB193" w14:textId="77777777">
        <w:trPr>
          <w:jc w:val="center"/>
        </w:trPr>
        <w:tc>
          <w:tcPr>
            <w:tcW w:w="2257" w:type="dxa"/>
            <w:shd w:val="clear" w:color="auto" w:fill="F2F6FA"/>
            <w:vAlign w:val="center"/>
          </w:tcPr>
          <w:p w14:paraId="02CAF1DB" w14:textId="77777777" w:rsidR="00237CE4" w:rsidRDefault="00000000">
            <w:pPr>
              <w:spacing w:before="40" w:after="40"/>
            </w:pPr>
            <w:r>
              <w:rPr>
                <w:sz w:val="16"/>
              </w:rPr>
              <w:t>1</w:t>
            </w:r>
          </w:p>
        </w:tc>
        <w:tc>
          <w:tcPr>
            <w:tcW w:w="2257" w:type="dxa"/>
            <w:shd w:val="clear" w:color="auto" w:fill="F2F6FA"/>
            <w:vAlign w:val="center"/>
          </w:tcPr>
          <w:p w14:paraId="3EAD048C" w14:textId="77777777" w:rsidR="00237CE4" w:rsidRDefault="00000000">
            <w:pPr>
              <w:spacing w:before="40" w:after="40"/>
            </w:pPr>
            <w:r>
              <w:rPr>
                <w:sz w:val="16"/>
              </w:rPr>
              <w:t>1 byte</w:t>
            </w:r>
          </w:p>
        </w:tc>
        <w:tc>
          <w:tcPr>
            <w:tcW w:w="2257" w:type="dxa"/>
            <w:shd w:val="clear" w:color="auto" w:fill="F2F6FA"/>
            <w:vAlign w:val="center"/>
          </w:tcPr>
          <w:p w14:paraId="0E944C3A" w14:textId="77777777" w:rsidR="00237CE4" w:rsidRDefault="00000000">
            <w:pPr>
              <w:spacing w:before="40" w:after="40"/>
            </w:pPr>
            <w:r>
              <w:rPr>
                <w:sz w:val="16"/>
              </w:rPr>
              <w:t>Type</w:t>
            </w:r>
          </w:p>
        </w:tc>
        <w:tc>
          <w:tcPr>
            <w:tcW w:w="2257" w:type="dxa"/>
            <w:shd w:val="clear" w:color="auto" w:fill="F2F6FA"/>
            <w:vAlign w:val="center"/>
          </w:tcPr>
          <w:p w14:paraId="6A3CFD9F" w14:textId="77777777" w:rsidR="00237CE4" w:rsidRDefault="00000000">
            <w:pPr>
              <w:spacing w:before="40" w:after="40"/>
            </w:pPr>
            <w:r>
              <w:rPr>
                <w:sz w:val="16"/>
              </w:rPr>
              <w:t>Packet type code, such as DATA or ACK.</w:t>
            </w:r>
          </w:p>
        </w:tc>
      </w:tr>
      <w:tr w:rsidR="00237CE4" w14:paraId="34CC8FE5" w14:textId="77777777">
        <w:trPr>
          <w:jc w:val="center"/>
        </w:trPr>
        <w:tc>
          <w:tcPr>
            <w:tcW w:w="2257" w:type="dxa"/>
            <w:vAlign w:val="center"/>
          </w:tcPr>
          <w:p w14:paraId="20DB3510" w14:textId="77777777" w:rsidR="00237CE4" w:rsidRDefault="00000000">
            <w:pPr>
              <w:spacing w:before="40" w:after="40"/>
            </w:pPr>
            <w:r>
              <w:rPr>
                <w:sz w:val="16"/>
              </w:rPr>
              <w:t>2</w:t>
            </w:r>
          </w:p>
        </w:tc>
        <w:tc>
          <w:tcPr>
            <w:tcW w:w="2257" w:type="dxa"/>
            <w:vAlign w:val="center"/>
          </w:tcPr>
          <w:p w14:paraId="148F666E" w14:textId="77777777" w:rsidR="00237CE4" w:rsidRDefault="00000000">
            <w:pPr>
              <w:spacing w:before="40" w:after="40"/>
            </w:pPr>
            <w:r>
              <w:rPr>
                <w:sz w:val="16"/>
              </w:rPr>
              <w:t>2 bytes</w:t>
            </w:r>
          </w:p>
        </w:tc>
        <w:tc>
          <w:tcPr>
            <w:tcW w:w="2257" w:type="dxa"/>
            <w:vAlign w:val="center"/>
          </w:tcPr>
          <w:p w14:paraId="5C59459A" w14:textId="77777777" w:rsidR="00237CE4" w:rsidRDefault="00000000">
            <w:pPr>
              <w:spacing w:before="40" w:after="40"/>
            </w:pPr>
            <w:r>
              <w:rPr>
                <w:sz w:val="16"/>
              </w:rPr>
              <w:t>Window</w:t>
            </w:r>
          </w:p>
        </w:tc>
        <w:tc>
          <w:tcPr>
            <w:tcW w:w="2257" w:type="dxa"/>
            <w:vAlign w:val="center"/>
          </w:tcPr>
          <w:p w14:paraId="67D01543" w14:textId="77777777" w:rsidR="00237CE4" w:rsidRDefault="00000000">
            <w:pPr>
              <w:spacing w:before="40" w:after="40"/>
            </w:pPr>
            <w:r>
              <w:rPr>
                <w:sz w:val="16"/>
              </w:rPr>
              <w:t>Receiver’s available slots; meaningful in SYN_ACK and ACK.</w:t>
            </w:r>
          </w:p>
        </w:tc>
      </w:tr>
      <w:tr w:rsidR="00237CE4" w14:paraId="14E46837" w14:textId="77777777">
        <w:trPr>
          <w:jc w:val="center"/>
        </w:trPr>
        <w:tc>
          <w:tcPr>
            <w:tcW w:w="2257" w:type="dxa"/>
            <w:shd w:val="clear" w:color="auto" w:fill="F2F6FA"/>
            <w:vAlign w:val="center"/>
          </w:tcPr>
          <w:p w14:paraId="26B914E4" w14:textId="77777777" w:rsidR="00237CE4" w:rsidRDefault="00000000">
            <w:pPr>
              <w:spacing w:before="40" w:after="40"/>
            </w:pPr>
            <w:r>
              <w:rPr>
                <w:sz w:val="16"/>
              </w:rPr>
              <w:t>4</w:t>
            </w:r>
          </w:p>
        </w:tc>
        <w:tc>
          <w:tcPr>
            <w:tcW w:w="2257" w:type="dxa"/>
            <w:shd w:val="clear" w:color="auto" w:fill="F2F6FA"/>
            <w:vAlign w:val="center"/>
          </w:tcPr>
          <w:p w14:paraId="25633A5C" w14:textId="77777777" w:rsidR="00237CE4" w:rsidRDefault="00000000">
            <w:pPr>
              <w:spacing w:before="40" w:after="40"/>
            </w:pPr>
            <w:r>
              <w:rPr>
                <w:sz w:val="16"/>
              </w:rPr>
              <w:t>4 bytes</w:t>
            </w:r>
          </w:p>
        </w:tc>
        <w:tc>
          <w:tcPr>
            <w:tcW w:w="2257" w:type="dxa"/>
            <w:shd w:val="clear" w:color="auto" w:fill="F2F6FA"/>
            <w:vAlign w:val="center"/>
          </w:tcPr>
          <w:p w14:paraId="6AC2927E" w14:textId="77777777" w:rsidR="00237CE4" w:rsidRDefault="00000000">
            <w:pPr>
              <w:spacing w:before="40" w:after="40"/>
            </w:pPr>
            <w:r>
              <w:rPr>
                <w:sz w:val="16"/>
              </w:rPr>
              <w:t>Session ID</w:t>
            </w:r>
          </w:p>
        </w:tc>
        <w:tc>
          <w:tcPr>
            <w:tcW w:w="2257" w:type="dxa"/>
            <w:shd w:val="clear" w:color="auto" w:fill="F2F6FA"/>
            <w:vAlign w:val="center"/>
          </w:tcPr>
          <w:p w14:paraId="457AD905" w14:textId="77777777" w:rsidR="00237CE4" w:rsidRDefault="00000000">
            <w:pPr>
              <w:spacing w:before="40" w:after="40"/>
            </w:pPr>
            <w:r>
              <w:rPr>
                <w:sz w:val="16"/>
              </w:rPr>
              <w:t>Identifies the transfer session.</w:t>
            </w:r>
          </w:p>
        </w:tc>
      </w:tr>
      <w:tr w:rsidR="00237CE4" w14:paraId="01EF4C96" w14:textId="77777777">
        <w:trPr>
          <w:jc w:val="center"/>
        </w:trPr>
        <w:tc>
          <w:tcPr>
            <w:tcW w:w="2257" w:type="dxa"/>
            <w:vAlign w:val="center"/>
          </w:tcPr>
          <w:p w14:paraId="197EBFD4" w14:textId="77777777" w:rsidR="00237CE4" w:rsidRDefault="00000000">
            <w:pPr>
              <w:spacing w:before="40" w:after="40"/>
            </w:pPr>
            <w:r>
              <w:rPr>
                <w:sz w:val="16"/>
              </w:rPr>
              <w:t>8</w:t>
            </w:r>
          </w:p>
        </w:tc>
        <w:tc>
          <w:tcPr>
            <w:tcW w:w="2257" w:type="dxa"/>
            <w:vAlign w:val="center"/>
          </w:tcPr>
          <w:p w14:paraId="2E91E42F" w14:textId="77777777" w:rsidR="00237CE4" w:rsidRDefault="00000000">
            <w:pPr>
              <w:spacing w:before="40" w:after="40"/>
            </w:pPr>
            <w:r>
              <w:rPr>
                <w:sz w:val="16"/>
              </w:rPr>
              <w:t>4 bytes</w:t>
            </w:r>
          </w:p>
        </w:tc>
        <w:tc>
          <w:tcPr>
            <w:tcW w:w="2257" w:type="dxa"/>
            <w:vAlign w:val="center"/>
          </w:tcPr>
          <w:p w14:paraId="2DEBB372" w14:textId="77777777" w:rsidR="00237CE4" w:rsidRDefault="00000000">
            <w:pPr>
              <w:spacing w:before="40" w:after="40"/>
            </w:pPr>
            <w:r>
              <w:rPr>
                <w:sz w:val="16"/>
              </w:rPr>
              <w:t>Sequence number</w:t>
            </w:r>
          </w:p>
        </w:tc>
        <w:tc>
          <w:tcPr>
            <w:tcW w:w="2257" w:type="dxa"/>
            <w:vAlign w:val="center"/>
          </w:tcPr>
          <w:p w14:paraId="464FE41F" w14:textId="77777777" w:rsidR="00237CE4" w:rsidRDefault="00000000">
            <w:pPr>
              <w:spacing w:before="40" w:after="40"/>
            </w:pPr>
            <w:r>
              <w:rPr>
                <w:sz w:val="16"/>
              </w:rPr>
              <w:t>Identifies a DATA chunk or control-message position.</w:t>
            </w:r>
          </w:p>
        </w:tc>
      </w:tr>
      <w:tr w:rsidR="00237CE4" w14:paraId="224F3BBA" w14:textId="77777777">
        <w:trPr>
          <w:jc w:val="center"/>
        </w:trPr>
        <w:tc>
          <w:tcPr>
            <w:tcW w:w="2257" w:type="dxa"/>
            <w:shd w:val="clear" w:color="auto" w:fill="F2F6FA"/>
            <w:vAlign w:val="center"/>
          </w:tcPr>
          <w:p w14:paraId="5459C95E" w14:textId="77777777" w:rsidR="00237CE4" w:rsidRDefault="00000000">
            <w:pPr>
              <w:spacing w:before="40" w:after="40"/>
            </w:pPr>
            <w:r>
              <w:rPr>
                <w:sz w:val="16"/>
              </w:rPr>
              <w:t>12</w:t>
            </w:r>
          </w:p>
        </w:tc>
        <w:tc>
          <w:tcPr>
            <w:tcW w:w="2257" w:type="dxa"/>
            <w:shd w:val="clear" w:color="auto" w:fill="F2F6FA"/>
            <w:vAlign w:val="center"/>
          </w:tcPr>
          <w:p w14:paraId="138F01CE" w14:textId="77777777" w:rsidR="00237CE4" w:rsidRDefault="00000000">
            <w:pPr>
              <w:spacing w:before="40" w:after="40"/>
            </w:pPr>
            <w:r>
              <w:rPr>
                <w:sz w:val="16"/>
              </w:rPr>
              <w:t>4 bytes</w:t>
            </w:r>
          </w:p>
        </w:tc>
        <w:tc>
          <w:tcPr>
            <w:tcW w:w="2257" w:type="dxa"/>
            <w:shd w:val="clear" w:color="auto" w:fill="F2F6FA"/>
            <w:vAlign w:val="center"/>
          </w:tcPr>
          <w:p w14:paraId="70450078" w14:textId="77777777" w:rsidR="00237CE4" w:rsidRDefault="00000000">
            <w:pPr>
              <w:spacing w:before="40" w:after="40"/>
            </w:pPr>
            <w:r>
              <w:rPr>
                <w:sz w:val="16"/>
              </w:rPr>
              <w:t>Acknowledgement number</w:t>
            </w:r>
          </w:p>
        </w:tc>
        <w:tc>
          <w:tcPr>
            <w:tcW w:w="2257" w:type="dxa"/>
            <w:shd w:val="clear" w:color="auto" w:fill="F2F6FA"/>
            <w:vAlign w:val="center"/>
          </w:tcPr>
          <w:p w14:paraId="222FE41F" w14:textId="77777777" w:rsidR="00237CE4" w:rsidRDefault="00000000">
            <w:pPr>
              <w:spacing w:before="40" w:after="40"/>
            </w:pPr>
            <w:r>
              <w:rPr>
                <w:sz w:val="16"/>
              </w:rPr>
              <w:t>Reports cumulative receive progress.</w:t>
            </w:r>
          </w:p>
        </w:tc>
      </w:tr>
      <w:tr w:rsidR="00237CE4" w14:paraId="3ADD7144" w14:textId="77777777">
        <w:trPr>
          <w:jc w:val="center"/>
        </w:trPr>
        <w:tc>
          <w:tcPr>
            <w:tcW w:w="2257" w:type="dxa"/>
            <w:vAlign w:val="center"/>
          </w:tcPr>
          <w:p w14:paraId="54B30677" w14:textId="77777777" w:rsidR="00237CE4" w:rsidRDefault="00000000">
            <w:pPr>
              <w:spacing w:before="40" w:after="40"/>
            </w:pPr>
            <w:r>
              <w:rPr>
                <w:sz w:val="16"/>
              </w:rPr>
              <w:t>16</w:t>
            </w:r>
          </w:p>
        </w:tc>
        <w:tc>
          <w:tcPr>
            <w:tcW w:w="2257" w:type="dxa"/>
            <w:vAlign w:val="center"/>
          </w:tcPr>
          <w:p w14:paraId="730BF066" w14:textId="77777777" w:rsidR="00237CE4" w:rsidRDefault="00000000">
            <w:pPr>
              <w:spacing w:before="40" w:after="40"/>
            </w:pPr>
            <w:r>
              <w:rPr>
                <w:sz w:val="16"/>
              </w:rPr>
              <w:t>2 bytes</w:t>
            </w:r>
          </w:p>
        </w:tc>
        <w:tc>
          <w:tcPr>
            <w:tcW w:w="2257" w:type="dxa"/>
            <w:vAlign w:val="center"/>
          </w:tcPr>
          <w:p w14:paraId="2C126BD9" w14:textId="77777777" w:rsidR="00237CE4" w:rsidRDefault="00000000">
            <w:pPr>
              <w:spacing w:before="40" w:after="40"/>
            </w:pPr>
            <w:r>
              <w:rPr>
                <w:sz w:val="16"/>
              </w:rPr>
              <w:t>Payload length</w:t>
            </w:r>
          </w:p>
        </w:tc>
        <w:tc>
          <w:tcPr>
            <w:tcW w:w="2257" w:type="dxa"/>
            <w:vAlign w:val="center"/>
          </w:tcPr>
          <w:p w14:paraId="59C021CC" w14:textId="77777777" w:rsidR="00237CE4" w:rsidRDefault="00000000">
            <w:pPr>
              <w:spacing w:before="40" w:after="40"/>
            </w:pPr>
            <w:r>
              <w:rPr>
                <w:sz w:val="16"/>
              </w:rPr>
              <w:t>Must equal datagram length minus the 22-byte header.</w:t>
            </w:r>
          </w:p>
        </w:tc>
      </w:tr>
      <w:tr w:rsidR="00237CE4" w14:paraId="61E99495" w14:textId="77777777">
        <w:trPr>
          <w:jc w:val="center"/>
        </w:trPr>
        <w:tc>
          <w:tcPr>
            <w:tcW w:w="2257" w:type="dxa"/>
            <w:shd w:val="clear" w:color="auto" w:fill="F2F6FA"/>
            <w:vAlign w:val="center"/>
          </w:tcPr>
          <w:p w14:paraId="5C4F1598" w14:textId="77777777" w:rsidR="00237CE4" w:rsidRDefault="00000000">
            <w:pPr>
              <w:spacing w:before="40" w:after="40"/>
            </w:pPr>
            <w:r>
              <w:rPr>
                <w:sz w:val="16"/>
              </w:rPr>
              <w:t>18</w:t>
            </w:r>
          </w:p>
        </w:tc>
        <w:tc>
          <w:tcPr>
            <w:tcW w:w="2257" w:type="dxa"/>
            <w:shd w:val="clear" w:color="auto" w:fill="F2F6FA"/>
            <w:vAlign w:val="center"/>
          </w:tcPr>
          <w:p w14:paraId="60FC4487" w14:textId="77777777" w:rsidR="00237CE4" w:rsidRDefault="00000000">
            <w:pPr>
              <w:spacing w:before="40" w:after="40"/>
            </w:pPr>
            <w:r>
              <w:rPr>
                <w:sz w:val="16"/>
              </w:rPr>
              <w:t>4 bytes</w:t>
            </w:r>
          </w:p>
        </w:tc>
        <w:tc>
          <w:tcPr>
            <w:tcW w:w="2257" w:type="dxa"/>
            <w:shd w:val="clear" w:color="auto" w:fill="F2F6FA"/>
            <w:vAlign w:val="center"/>
          </w:tcPr>
          <w:p w14:paraId="48DDE6DA" w14:textId="77777777" w:rsidR="00237CE4" w:rsidRDefault="00000000">
            <w:pPr>
              <w:spacing w:before="40" w:after="40"/>
            </w:pPr>
            <w:r>
              <w:rPr>
                <w:sz w:val="16"/>
              </w:rPr>
              <w:t>CRC-32</w:t>
            </w:r>
          </w:p>
        </w:tc>
        <w:tc>
          <w:tcPr>
            <w:tcW w:w="2257" w:type="dxa"/>
            <w:shd w:val="clear" w:color="auto" w:fill="F2F6FA"/>
            <w:vAlign w:val="center"/>
          </w:tcPr>
          <w:p w14:paraId="03EE240C" w14:textId="77777777" w:rsidR="00237CE4" w:rsidRDefault="00000000">
            <w:pPr>
              <w:spacing w:before="40" w:after="40"/>
            </w:pPr>
            <w:r>
              <w:rPr>
                <w:sz w:val="16"/>
              </w:rPr>
              <w:t>Detects accidental corruption in selected header bytes and payload.</w:t>
            </w:r>
          </w:p>
        </w:tc>
      </w:tr>
      <w:tr w:rsidR="00237CE4" w14:paraId="30A356EE" w14:textId="77777777">
        <w:trPr>
          <w:jc w:val="center"/>
        </w:trPr>
        <w:tc>
          <w:tcPr>
            <w:tcW w:w="2257" w:type="dxa"/>
            <w:vAlign w:val="center"/>
          </w:tcPr>
          <w:p w14:paraId="58F6091F" w14:textId="77777777" w:rsidR="00237CE4" w:rsidRDefault="00000000">
            <w:pPr>
              <w:spacing w:before="40" w:after="40"/>
            </w:pPr>
            <w:r>
              <w:rPr>
                <w:sz w:val="16"/>
              </w:rPr>
              <w:t>22 onward</w:t>
            </w:r>
          </w:p>
        </w:tc>
        <w:tc>
          <w:tcPr>
            <w:tcW w:w="2257" w:type="dxa"/>
            <w:vAlign w:val="center"/>
          </w:tcPr>
          <w:p w14:paraId="71C8C0CD" w14:textId="77777777" w:rsidR="00237CE4" w:rsidRDefault="00000000">
            <w:pPr>
              <w:spacing w:before="40" w:after="40"/>
            </w:pPr>
            <w:r>
              <w:rPr>
                <w:sz w:val="16"/>
              </w:rPr>
              <w:t>Variable</w:t>
            </w:r>
          </w:p>
        </w:tc>
        <w:tc>
          <w:tcPr>
            <w:tcW w:w="2257" w:type="dxa"/>
            <w:vAlign w:val="center"/>
          </w:tcPr>
          <w:p w14:paraId="3D9970CF" w14:textId="77777777" w:rsidR="00237CE4" w:rsidRDefault="00000000">
            <w:pPr>
              <w:spacing w:before="40" w:after="40"/>
            </w:pPr>
            <w:r>
              <w:rPr>
                <w:sz w:val="16"/>
              </w:rPr>
              <w:t>Payload</w:t>
            </w:r>
          </w:p>
        </w:tc>
        <w:tc>
          <w:tcPr>
            <w:tcW w:w="2257" w:type="dxa"/>
            <w:vAlign w:val="center"/>
          </w:tcPr>
          <w:p w14:paraId="42898440" w14:textId="77777777" w:rsidR="00237CE4" w:rsidRDefault="00000000">
            <w:pPr>
              <w:spacing w:before="40" w:after="40"/>
            </w:pPr>
            <w:r>
              <w:rPr>
                <w:sz w:val="16"/>
              </w:rPr>
              <w:t>File chunk or control metadata, depending on packet type.</w:t>
            </w:r>
          </w:p>
        </w:tc>
      </w:tr>
    </w:tbl>
    <w:p w14:paraId="054AAD79" w14:textId="77777777" w:rsidR="00282B3E" w:rsidRDefault="003C07F8">
      <w:pPr>
        <w:pStyle w:val="Heading2"/>
      </w:pPr>
      <w:r>
        <w:t>3.5 Execution Procedure</w:t>
      </w:r>
    </w:p>
    <w:p w14:paraId="1CEDB999" w14:textId="77777777" w:rsidR="00282B3E" w:rsidRDefault="003C07F8">
      <w:pPr>
        <w:spacing w:after="100"/>
        <w:rPr>
          <w:b/>
        </w:rPr>
      </w:pPr>
      <w:r>
        <w:rPr>
          <w:b/>
        </w:rPr>
        <w:t>Prerequisites</w:t>
      </w:r>
      <w:r>
        <w:rPr>
          <w:b/>
        </w:rPr>
        <w:br/>
        <w:t>Install JDK 17 or newer, open a terminal or command prompt, and extract the Anchor project. Confirm that the project root contains the scripts directory and the Java source files.</w:t>
      </w:r>
    </w:p>
    <w:p w14:paraId="6E2D791E" w14:textId="569A6807" w:rsidR="00E22F70" w:rsidRDefault="00E22F70">
      <w:pPr>
        <w:spacing w:after="100"/>
      </w:pPr>
      <w:r>
        <w:rPr>
          <w:b/>
        </w:rPr>
        <w:t>NOTE : all the IP Addresses used in the examples are taken at random any overlap with existing system is just a coincidence</w:t>
      </w:r>
    </w:p>
    <w:p w14:paraId="66F5F6B9" w14:textId="77777777" w:rsidR="007160C6" w:rsidRDefault="00743B9C">
      <w:pPr>
        <w:spacing w:before="100" w:after="100"/>
      </w:pPr>
      <w:r>
        <w:rPr>
          <w:b/>
        </w:rPr>
        <w:t>Step 1: Open the project directory</w:t>
      </w:r>
    </w:p>
    <w:p w14:paraId="050716BD" w14:textId="77777777" w:rsidR="007160C6" w:rsidRDefault="00743B9C">
      <w:pPr>
        <w:spacing w:after="100"/>
      </w:pPr>
      <w:r>
        <w:lastRenderedPageBreak/>
        <w:t>Open a terminal or command prompt and change to the project root directory—the directory that contains the scripts folder.</w:t>
      </w:r>
    </w:p>
    <w:p w14:paraId="7C0009FA" w14:textId="77777777" w:rsidR="007160C6" w:rsidRDefault="00743B9C">
      <w:pPr>
        <w:spacing w:before="100" w:after="100"/>
      </w:pPr>
      <w:r>
        <w:rPr>
          <w:b/>
        </w:rPr>
        <w:t>Step 2: Build the project</w:t>
      </w:r>
    </w:p>
    <w:p w14:paraId="288BBA4D" w14:textId="77777777" w:rsidR="007160C6" w:rsidRDefault="00743B9C">
      <w:pPr>
        <w:spacing w:after="100"/>
      </w:pPr>
      <w:r>
        <w:t>Compile the Java source code with the build script for your operating system.</w:t>
      </w:r>
    </w:p>
    <w:p w14:paraId="1376E6D4" w14:textId="77777777" w:rsidR="007160C6" w:rsidRDefault="00743B9C">
      <w:pPr>
        <w:spacing w:before="100" w:after="100"/>
      </w:pPr>
      <w:r>
        <w:rPr>
          <w:b/>
        </w:rPr>
        <w:t>Windows build command:</w:t>
      </w:r>
    </w:p>
    <w:p w14:paraId="53821819" w14:textId="77777777" w:rsidR="007160C6" w:rsidRDefault="00743B9C">
      <w:pPr>
        <w:spacing w:after="100"/>
        <w:ind w:left="360"/>
      </w:pPr>
      <w:r>
        <w:rPr>
          <w:rFonts w:ascii="Consolas" w:hAnsi="Consolas"/>
          <w:sz w:val="20"/>
        </w:rPr>
        <w:t>scripts\build.bat</w:t>
      </w:r>
    </w:p>
    <w:p w14:paraId="40E3630E" w14:textId="77777777" w:rsidR="007160C6" w:rsidRDefault="00743B9C">
      <w:pPr>
        <w:spacing w:before="100" w:after="100"/>
      </w:pPr>
      <w:r>
        <w:rPr>
          <w:b/>
        </w:rPr>
        <w:t>Linux/macOS build command:</w:t>
      </w:r>
    </w:p>
    <w:p w14:paraId="6E5BE01B" w14:textId="77777777" w:rsidR="007160C6" w:rsidRDefault="00743B9C">
      <w:pPr>
        <w:spacing w:after="100"/>
        <w:ind w:left="360"/>
      </w:pPr>
      <w:r>
        <w:rPr>
          <w:rFonts w:ascii="Consolas" w:hAnsi="Consolas"/>
          <w:sz w:val="20"/>
        </w:rPr>
        <w:t>bash scripts/build.sh</w:t>
      </w:r>
    </w:p>
    <w:p w14:paraId="55B16BB6" w14:textId="77777777" w:rsidR="007160C6" w:rsidRDefault="00743B9C">
      <w:pPr>
        <w:spacing w:before="100" w:after="100"/>
      </w:pPr>
      <w:r>
        <w:rPr>
          <w:b/>
        </w:rPr>
        <w:t>Step 3: Start the server</w:t>
      </w:r>
    </w:p>
    <w:p w14:paraId="127E015B" w14:textId="77777777" w:rsidR="007160C6" w:rsidRDefault="00743B9C">
      <w:pPr>
        <w:spacing w:after="100"/>
      </w:pPr>
      <w:r>
        <w:t>In Terminal 1, navigate to the project root and start the server on UDP port 5000.</w:t>
      </w:r>
    </w:p>
    <w:p w14:paraId="0706CA8B" w14:textId="77777777" w:rsidR="007160C6" w:rsidRDefault="00743B9C">
      <w:pPr>
        <w:spacing w:before="100" w:after="100"/>
      </w:pPr>
      <w:r>
        <w:rPr>
          <w:b/>
        </w:rPr>
        <w:t>Server command (Linux/macOS):</w:t>
      </w:r>
    </w:p>
    <w:p w14:paraId="2A94D8BD" w14:textId="77777777" w:rsidR="007160C6" w:rsidRDefault="00743B9C">
      <w:pPr>
        <w:spacing w:after="100"/>
        <w:ind w:left="360"/>
      </w:pPr>
      <w:r>
        <w:rPr>
          <w:rFonts w:ascii="Consolas" w:hAnsi="Consolas"/>
          <w:sz w:val="20"/>
        </w:rPr>
        <w:t>java -cp out/main reliableudp.Server 5000</w:t>
      </w:r>
    </w:p>
    <w:p w14:paraId="2B4BA4E0" w14:textId="77777777" w:rsidR="007160C6" w:rsidRDefault="00743B9C">
      <w:pPr>
        <w:spacing w:before="100" w:after="100"/>
      </w:pPr>
      <w:r>
        <w:rPr>
          <w:b/>
        </w:rPr>
        <w:t>Server command (Windows):</w:t>
      </w:r>
    </w:p>
    <w:p w14:paraId="1000F387" w14:textId="77777777" w:rsidR="007160C6" w:rsidRDefault="00743B9C">
      <w:pPr>
        <w:spacing w:after="100"/>
        <w:ind w:left="360"/>
      </w:pPr>
      <w:r>
        <w:rPr>
          <w:rFonts w:ascii="Consolas" w:hAnsi="Consolas"/>
          <w:sz w:val="20"/>
        </w:rPr>
        <w:t>java -cp out\main reliableudp.Server 5000</w:t>
      </w:r>
    </w:p>
    <w:p w14:paraId="0F8B46D5" w14:textId="77777777" w:rsidR="007160C6" w:rsidRDefault="00743B9C">
      <w:pPr>
        <w:spacing w:before="100" w:after="100"/>
      </w:pPr>
      <w:r>
        <w:rPr>
          <w:b/>
        </w:rPr>
        <w:t>Step 4: Start the client</w:t>
      </w:r>
    </w:p>
    <w:p w14:paraId="6D29031D" w14:textId="77777777" w:rsidR="007160C6" w:rsidRDefault="00743B9C">
      <w:pPr>
        <w:spacing w:after="100"/>
      </w:pPr>
      <w:r>
        <w:t>In Terminal 2, navigate to the same project root and run the client with the file to be transferred. The example below sends sample.txt to a server running on the same computer.</w:t>
      </w:r>
    </w:p>
    <w:p w14:paraId="5969500B" w14:textId="77777777" w:rsidR="007160C6" w:rsidRDefault="00743B9C">
      <w:pPr>
        <w:spacing w:before="100" w:after="100"/>
      </w:pPr>
      <w:r>
        <w:rPr>
          <w:b/>
        </w:rPr>
        <w:t>Client command (Linux/macOS):</w:t>
      </w:r>
    </w:p>
    <w:p w14:paraId="38308E0A" w14:textId="77777777" w:rsidR="007160C6" w:rsidRDefault="00743B9C">
      <w:pPr>
        <w:spacing w:after="100"/>
        <w:ind w:left="360"/>
      </w:pPr>
      <w:r>
        <w:rPr>
          <w:rFonts w:ascii="Consolas" w:hAnsi="Consolas"/>
          <w:sz w:val="20"/>
        </w:rPr>
        <w:t>java -cp out/main reliableudp.Client localhost 5000 sample.txt</w:t>
      </w:r>
    </w:p>
    <w:p w14:paraId="39C5D985" w14:textId="77777777" w:rsidR="007160C6" w:rsidRDefault="00743B9C">
      <w:pPr>
        <w:spacing w:before="100" w:after="100"/>
      </w:pPr>
      <w:r>
        <w:rPr>
          <w:b/>
        </w:rPr>
        <w:t>Client command (Windows):</w:t>
      </w:r>
    </w:p>
    <w:p w14:paraId="76368C85" w14:textId="77777777" w:rsidR="007160C6" w:rsidRDefault="00743B9C">
      <w:pPr>
        <w:spacing w:after="100"/>
        <w:ind w:left="360"/>
      </w:pPr>
      <w:r>
        <w:rPr>
          <w:rFonts w:ascii="Consolas" w:hAnsi="Consolas"/>
          <w:sz w:val="20"/>
        </w:rPr>
        <w:t>java -cp out\main reliableudp.Client localhost 5000 sample.txt</w:t>
      </w:r>
    </w:p>
    <w:p w14:paraId="25B9B5EA" w14:textId="77777777" w:rsidR="007160C6" w:rsidRDefault="00743B9C">
      <w:pPr>
        <w:spacing w:before="100" w:after="100"/>
      </w:pPr>
      <w:r>
        <w:rPr>
          <w:b/>
        </w:rPr>
        <w:t>Step 5: Run across two computers (optional)</w:t>
      </w:r>
    </w:p>
    <w:p w14:paraId="6084A58D" w14:textId="77777777" w:rsidR="007160C6" w:rsidRDefault="00743B9C">
      <w:pPr>
        <w:spacing w:after="100"/>
      </w:pPr>
      <w:r>
        <w:t>For a LAN transfer, start the server on the receiving computer, identify its LAN IP address, and allow UDP port 5000 through the relevant firewall. On the sending computer, replace localhost with the server’s actual LAN IP address.</w:t>
      </w:r>
    </w:p>
    <w:p w14:paraId="5BD0005E" w14:textId="77777777" w:rsidR="007160C6" w:rsidRDefault="00743B9C">
      <w:pPr>
        <w:spacing w:before="100" w:after="100"/>
      </w:pPr>
      <w:r>
        <w:rPr>
          <w:b/>
        </w:rPr>
        <w:t>Example LAN client command:</w:t>
      </w:r>
    </w:p>
    <w:p w14:paraId="55AAF070" w14:textId="77777777" w:rsidR="007160C6" w:rsidRDefault="00743B9C">
      <w:pPr>
        <w:spacing w:after="100"/>
        <w:ind w:left="360"/>
      </w:pPr>
      <w:r>
        <w:rPr>
          <w:rFonts w:ascii="Consolas" w:hAnsi="Consolas"/>
          <w:sz w:val="20"/>
        </w:rPr>
        <w:t>java -cp out/main reliableudp.Client 192.168.1.10 5000 sample.txt</w:t>
      </w:r>
    </w:p>
    <w:p w14:paraId="19D6CDCF" w14:textId="77777777" w:rsidR="007160C6" w:rsidRDefault="00743B9C">
      <w:pPr>
        <w:spacing w:before="100" w:after="100"/>
      </w:pPr>
      <w:r>
        <w:rPr>
          <w:b/>
        </w:rPr>
        <w:t>Step 6: Configure optional client parameters</w:t>
      </w:r>
    </w:p>
    <w:p w14:paraId="60A23EDC" w14:textId="77777777" w:rsidR="007160C6" w:rsidRDefault="00743B9C">
      <w:pPr>
        <w:spacing w:after="100"/>
      </w:pPr>
      <w:r>
        <w:lastRenderedPageBreak/>
        <w:t>Optional client flags include --chunk (data chunk size), --window (transmission window size), --timeout (acknowledgement timeout), --retries (retry limit), --loss (simulated packet loss), --delay (artificial delay), and --verbose (detailed output). Use the exact syntax documented by the application’s command-line help or project instructions.</w:t>
      </w:r>
    </w:p>
    <w:p w14:paraId="4B5274C2" w14:textId="77777777" w:rsidR="007160C6" w:rsidRDefault="00743B9C">
      <w:pPr>
        <w:spacing w:before="100" w:after="100"/>
      </w:pPr>
      <w:r>
        <w:rPr>
          <w:b/>
        </w:rPr>
        <w:t>Step 7: Verify the received file</w:t>
      </w:r>
    </w:p>
    <w:p w14:paraId="35561377" w14:textId="77777777" w:rsidR="007160C6" w:rsidRDefault="00743B9C">
      <w:pPr>
        <w:spacing w:after="100"/>
      </w:pPr>
      <w:r>
        <w:t>After the transfer finishes, locate the received file in the downloads directory. Compare the source and received files; matching SHA-256 digests indicate that the file contents match for this transfer.</w:t>
      </w:r>
    </w:p>
    <w:p w14:paraId="42357FAB" w14:textId="77777777" w:rsidR="007160C6" w:rsidRDefault="00743B9C">
      <w:pPr>
        <w:spacing w:before="100" w:after="100"/>
      </w:pPr>
      <w:r>
        <w:rPr>
          <w:b/>
        </w:rPr>
        <w:t>Step 8: Review transfer statistics</w:t>
      </w:r>
    </w:p>
    <w:p w14:paraId="196F88E2" w14:textId="77777777" w:rsidR="007160C6" w:rsidRDefault="00743B9C">
      <w:pPr>
        <w:spacing w:after="100"/>
      </w:pPr>
      <w:r>
        <w:t>If the application writes transfer statistics, review logs/transfers.csv for the recorded transfer details.</w:t>
      </w:r>
    </w:p>
    <w:p w14:paraId="66E2FDB2" w14:textId="77777777" w:rsidR="007160C6" w:rsidRDefault="00743B9C">
      <w:pPr>
        <w:spacing w:after="100"/>
      </w:pPr>
      <w:r>
        <w:rPr>
          <w:b/>
        </w:rPr>
        <w:t>Baseline execution evidence</w:t>
      </w:r>
    </w:p>
    <w:p w14:paraId="2D2B8D53" w14:textId="77777777" w:rsidR="007160C6" w:rsidRDefault="00743B9C">
      <w:pPr>
        <w:spacing w:after="100"/>
      </w:pPr>
      <w:r>
        <w:t>The supplied Windows PowerShell screenshot records a successful transfer of output.txt (697 bytes). The client reports zero DATA retransmissions and matching source and received SHA-256 digests; the server reports that the session completed. This is evidence for the displayed local baseline only.</w:t>
      </w:r>
    </w:p>
    <w:p w14:paraId="7AD9860F" w14:textId="77777777" w:rsidR="00282B3E" w:rsidRDefault="00282B3E"/>
    <w:p w14:paraId="05F8F6A6" w14:textId="77777777" w:rsidR="00282B3E" w:rsidRDefault="003C07F8">
      <w:r>
        <w:br w:type="page"/>
      </w:r>
    </w:p>
    <w:p w14:paraId="3B1AE1E5" w14:textId="77777777" w:rsidR="00282B3E" w:rsidRDefault="003C07F8">
      <w:pPr>
        <w:pStyle w:val="Heading1"/>
      </w:pPr>
      <w:r>
        <w:lastRenderedPageBreak/>
        <w:t>4 Testing and Results</w:t>
      </w:r>
    </w:p>
    <w:p w14:paraId="1158F2C0" w14:textId="77777777" w:rsidR="00282B3E" w:rsidRDefault="003C07F8">
      <w:pPr>
        <w:pStyle w:val="Heading2"/>
      </w:pPr>
      <w:r>
        <w:t>4.1 Test Plan</w:t>
      </w:r>
    </w:p>
    <w:p w14:paraId="1C655A16" w14:textId="77777777" w:rsidR="008F6259" w:rsidRDefault="003C07F8">
      <w:pPr>
        <w:spacing w:after="100"/>
      </w:pPr>
      <w:r>
        <w:t>The test plan combines the manual Windows PowerShell baseline transfer with the automated JUnit 5 test suite. The baseline uses loopback address 127.0.0.1 and UDP port 5000 to transfer output.txt (697 bytes). The supplied JUnit summary records 70 successful tests across 11 successful containers, with no failures, skips, or aborts. Scenarios include large and empty files, simulated loss and delay, packet reordering and duplication, corrupted or malformed datagrams, retransmission limits, session handling, safe file paths, and SHA-256 integrity reporting.</w:t>
      </w:r>
    </w:p>
    <w:tbl>
      <w:tblPr>
        <w:tblW w:w="0" w:type="auto"/>
        <w:tblLayout w:type="fixed"/>
        <w:tblLook w:val="04A0" w:firstRow="1" w:lastRow="0" w:firstColumn="1" w:lastColumn="0" w:noHBand="0" w:noVBand="1"/>
      </w:tblPr>
      <w:tblGrid>
        <w:gridCol w:w="864"/>
        <w:gridCol w:w="2304"/>
        <w:gridCol w:w="2160"/>
        <w:gridCol w:w="2592"/>
        <w:gridCol w:w="1109"/>
      </w:tblGrid>
      <w:tr w:rsidR="00282B3E" w14:paraId="72E39644" w14:textId="77777777" w:rsidTr="00A32BF1">
        <w:trPr>
          <w:cantSplit/>
          <w:tblHeader/>
        </w:trPr>
        <w:tc>
          <w:tcPr>
            <w:tcW w:w="864" w:type="dxa"/>
            <w:tcBorders>
              <w:top w:val="single" w:sz="4" w:space="0" w:color="auto"/>
              <w:left w:val="single" w:sz="4" w:space="0" w:color="auto"/>
              <w:bottom w:val="single" w:sz="4" w:space="0" w:color="auto"/>
              <w:right w:val="single" w:sz="4" w:space="0" w:color="auto"/>
            </w:tcBorders>
            <w:shd w:val="clear" w:color="auto" w:fill="EEEEEE"/>
          </w:tcPr>
          <w:p w14:paraId="773DC984" w14:textId="77777777" w:rsidR="00282B3E" w:rsidRDefault="003C07F8">
            <w:pPr>
              <w:spacing w:before="80" w:after="80" w:line="264" w:lineRule="auto"/>
              <w:jc w:val="left"/>
            </w:pPr>
            <w:r>
              <w:rPr>
                <w:b/>
                <w:sz w:val="22"/>
              </w:rPr>
              <w:t>Test ID</w:t>
            </w:r>
          </w:p>
        </w:tc>
        <w:tc>
          <w:tcPr>
            <w:tcW w:w="2304" w:type="dxa"/>
            <w:tcBorders>
              <w:top w:val="single" w:sz="4" w:space="0" w:color="auto"/>
              <w:left w:val="single" w:sz="4" w:space="0" w:color="auto"/>
              <w:bottom w:val="single" w:sz="4" w:space="0" w:color="auto"/>
              <w:right w:val="single" w:sz="4" w:space="0" w:color="auto"/>
            </w:tcBorders>
            <w:shd w:val="clear" w:color="auto" w:fill="EEEEEE"/>
          </w:tcPr>
          <w:p w14:paraId="1868D0C1" w14:textId="77777777" w:rsidR="00282B3E" w:rsidRDefault="003C07F8">
            <w:pPr>
              <w:spacing w:before="80" w:after="80" w:line="264" w:lineRule="auto"/>
              <w:jc w:val="left"/>
            </w:pPr>
            <w:r>
              <w:rPr>
                <w:b/>
                <w:sz w:val="22"/>
              </w:rPr>
              <w:t>Test and Input</w:t>
            </w:r>
          </w:p>
        </w:tc>
        <w:tc>
          <w:tcPr>
            <w:tcW w:w="2160" w:type="dxa"/>
            <w:tcBorders>
              <w:top w:val="single" w:sz="4" w:space="0" w:color="auto"/>
              <w:left w:val="single" w:sz="4" w:space="0" w:color="auto"/>
              <w:bottom w:val="single" w:sz="4" w:space="0" w:color="auto"/>
              <w:right w:val="single" w:sz="4" w:space="0" w:color="auto"/>
            </w:tcBorders>
            <w:shd w:val="clear" w:color="auto" w:fill="EEEEEE"/>
          </w:tcPr>
          <w:p w14:paraId="081D4313" w14:textId="77777777" w:rsidR="00282B3E" w:rsidRDefault="003C07F8">
            <w:pPr>
              <w:spacing w:before="80" w:after="80" w:line="264" w:lineRule="auto"/>
              <w:jc w:val="left"/>
            </w:pPr>
            <w:r>
              <w:rPr>
                <w:b/>
                <w:sz w:val="22"/>
              </w:rPr>
              <w:t>Expected Result</w:t>
            </w:r>
          </w:p>
        </w:tc>
        <w:tc>
          <w:tcPr>
            <w:tcW w:w="2592" w:type="dxa"/>
            <w:tcBorders>
              <w:top w:val="single" w:sz="4" w:space="0" w:color="auto"/>
              <w:left w:val="single" w:sz="4" w:space="0" w:color="auto"/>
              <w:bottom w:val="single" w:sz="4" w:space="0" w:color="auto"/>
              <w:right w:val="single" w:sz="4" w:space="0" w:color="auto"/>
            </w:tcBorders>
            <w:shd w:val="clear" w:color="auto" w:fill="EEEEEE"/>
          </w:tcPr>
          <w:p w14:paraId="65A2E3E7" w14:textId="77777777" w:rsidR="00282B3E" w:rsidRDefault="003C07F8">
            <w:pPr>
              <w:spacing w:before="80" w:after="80" w:line="264" w:lineRule="auto"/>
              <w:jc w:val="left"/>
            </w:pPr>
            <w:r>
              <w:rPr>
                <w:b/>
                <w:sz w:val="22"/>
              </w:rPr>
              <w:t>Observed Result</w:t>
            </w:r>
          </w:p>
        </w:tc>
        <w:tc>
          <w:tcPr>
            <w:tcW w:w="1109" w:type="dxa"/>
            <w:tcBorders>
              <w:top w:val="single" w:sz="4" w:space="0" w:color="auto"/>
              <w:left w:val="single" w:sz="4" w:space="0" w:color="auto"/>
              <w:bottom w:val="single" w:sz="4" w:space="0" w:color="auto"/>
              <w:right w:val="single" w:sz="4" w:space="0" w:color="auto"/>
            </w:tcBorders>
            <w:shd w:val="clear" w:color="auto" w:fill="EEEEEE"/>
          </w:tcPr>
          <w:p w14:paraId="350DF101" w14:textId="77777777" w:rsidR="00282B3E" w:rsidRDefault="003C07F8">
            <w:pPr>
              <w:spacing w:before="80" w:after="80" w:line="264" w:lineRule="auto"/>
              <w:jc w:val="left"/>
            </w:pPr>
            <w:r>
              <w:rPr>
                <w:b/>
                <w:sz w:val="22"/>
              </w:rPr>
              <w:t>Status</w:t>
            </w:r>
          </w:p>
        </w:tc>
      </w:tr>
      <w:tr w:rsidR="00282B3E" w14:paraId="4639BC62" w14:textId="77777777" w:rsidTr="00A32BF1">
        <w:trPr>
          <w:cantSplit/>
        </w:trPr>
        <w:tc>
          <w:tcPr>
            <w:tcW w:w="864" w:type="dxa"/>
            <w:tcBorders>
              <w:top w:val="single" w:sz="4" w:space="0" w:color="auto"/>
              <w:left w:val="single" w:sz="4" w:space="0" w:color="auto"/>
              <w:bottom w:val="single" w:sz="4" w:space="0" w:color="auto"/>
              <w:right w:val="single" w:sz="4" w:space="0" w:color="auto"/>
            </w:tcBorders>
          </w:tcPr>
          <w:p w14:paraId="2008A5EB" w14:textId="77777777" w:rsidR="00282B3E" w:rsidRDefault="003C07F8">
            <w:pPr>
              <w:spacing w:before="80" w:after="80" w:line="264" w:lineRule="auto"/>
              <w:jc w:val="left"/>
            </w:pPr>
            <w:r>
              <w:rPr>
                <w:sz w:val="22"/>
              </w:rPr>
              <w:t>T1</w:t>
            </w:r>
          </w:p>
        </w:tc>
        <w:tc>
          <w:tcPr>
            <w:tcW w:w="2304" w:type="dxa"/>
            <w:tcBorders>
              <w:top w:val="single" w:sz="4" w:space="0" w:color="auto"/>
              <w:left w:val="single" w:sz="4" w:space="0" w:color="auto"/>
              <w:bottom w:val="single" w:sz="4" w:space="0" w:color="auto"/>
              <w:right w:val="single" w:sz="4" w:space="0" w:color="auto"/>
            </w:tcBorders>
          </w:tcPr>
          <w:p w14:paraId="06D1DB8D" w14:textId="77777777" w:rsidR="00282B3E" w:rsidRDefault="003C07F8">
            <w:pPr>
              <w:spacing w:before="80" w:after="80" w:line="264" w:lineRule="auto"/>
              <w:jc w:val="left"/>
            </w:pPr>
            <w:r>
              <w:t>Baseline local transfer</w:t>
            </w:r>
          </w:p>
        </w:tc>
        <w:tc>
          <w:tcPr>
            <w:tcW w:w="2160" w:type="dxa"/>
            <w:tcBorders>
              <w:top w:val="single" w:sz="4" w:space="0" w:color="auto"/>
              <w:left w:val="single" w:sz="4" w:space="0" w:color="auto"/>
              <w:bottom w:val="single" w:sz="4" w:space="0" w:color="auto"/>
              <w:right w:val="single" w:sz="4" w:space="0" w:color="auto"/>
            </w:tcBorders>
          </w:tcPr>
          <w:p w14:paraId="3BE06606" w14:textId="77777777" w:rsidR="00282B3E" w:rsidRDefault="003C07F8">
            <w:pPr>
              <w:spacing w:before="80" w:after="80" w:line="264" w:lineRule="auto"/>
              <w:jc w:val="left"/>
            </w:pPr>
            <w:r>
              <w:t>File transfer completes and source/received SHA-256 digests match.</w:t>
            </w:r>
          </w:p>
        </w:tc>
        <w:tc>
          <w:tcPr>
            <w:tcW w:w="2592" w:type="dxa"/>
            <w:tcBorders>
              <w:top w:val="single" w:sz="4" w:space="0" w:color="auto"/>
              <w:left w:val="single" w:sz="4" w:space="0" w:color="auto"/>
              <w:bottom w:val="single" w:sz="4" w:space="0" w:color="auto"/>
              <w:right w:val="single" w:sz="4" w:space="0" w:color="auto"/>
            </w:tcBorders>
          </w:tcPr>
          <w:p w14:paraId="2AB6B7B1" w14:textId="77777777" w:rsidR="00282B3E" w:rsidRDefault="003C07F8">
            <w:pPr>
              <w:spacing w:before="80" w:after="80" w:line="264" w:lineRule="auto"/>
              <w:jc w:val="left"/>
            </w:pPr>
            <w:r>
              <w:t>SUCCESS; output.txt (697 bytes); 1 unique DATA packet; 0 retransmissions; 0 timeouts; digest MATCH.</w:t>
            </w:r>
          </w:p>
        </w:tc>
        <w:tc>
          <w:tcPr>
            <w:tcW w:w="1109" w:type="dxa"/>
            <w:tcBorders>
              <w:top w:val="single" w:sz="4" w:space="0" w:color="auto"/>
              <w:left w:val="single" w:sz="4" w:space="0" w:color="auto"/>
              <w:bottom w:val="single" w:sz="4" w:space="0" w:color="auto"/>
              <w:right w:val="single" w:sz="4" w:space="0" w:color="auto"/>
            </w:tcBorders>
          </w:tcPr>
          <w:p w14:paraId="3EB1CE07" w14:textId="77777777" w:rsidR="00282B3E" w:rsidRDefault="003C07F8">
            <w:pPr>
              <w:spacing w:before="80" w:after="80" w:line="264" w:lineRule="auto"/>
              <w:jc w:val="left"/>
            </w:pPr>
            <w:r>
              <w:t>PASS</w:t>
            </w:r>
          </w:p>
        </w:tc>
      </w:tr>
      <w:tr w:rsidR="00282B3E" w14:paraId="67700DD0" w14:textId="77777777" w:rsidTr="00A32BF1">
        <w:trPr>
          <w:cantSplit/>
        </w:trPr>
        <w:tc>
          <w:tcPr>
            <w:tcW w:w="864" w:type="dxa"/>
            <w:tcBorders>
              <w:top w:val="single" w:sz="4" w:space="0" w:color="auto"/>
              <w:left w:val="single" w:sz="4" w:space="0" w:color="auto"/>
              <w:bottom w:val="single" w:sz="4" w:space="0" w:color="auto"/>
              <w:right w:val="single" w:sz="4" w:space="0" w:color="auto"/>
            </w:tcBorders>
          </w:tcPr>
          <w:p w14:paraId="2FFCCD46" w14:textId="77777777" w:rsidR="00282B3E" w:rsidRDefault="003C07F8">
            <w:pPr>
              <w:spacing w:before="80" w:after="80" w:line="264" w:lineRule="auto"/>
              <w:jc w:val="left"/>
            </w:pPr>
            <w:r>
              <w:rPr>
                <w:sz w:val="22"/>
              </w:rPr>
              <w:t>T2</w:t>
            </w:r>
          </w:p>
        </w:tc>
        <w:tc>
          <w:tcPr>
            <w:tcW w:w="2304" w:type="dxa"/>
            <w:tcBorders>
              <w:top w:val="single" w:sz="4" w:space="0" w:color="auto"/>
              <w:left w:val="single" w:sz="4" w:space="0" w:color="auto"/>
              <w:bottom w:val="single" w:sz="4" w:space="0" w:color="auto"/>
              <w:right w:val="single" w:sz="4" w:space="0" w:color="auto"/>
            </w:tcBorders>
          </w:tcPr>
          <w:p w14:paraId="105BCFD3" w14:textId="77777777" w:rsidR="00282B3E" w:rsidRDefault="003C07F8">
            <w:pPr>
              <w:spacing w:before="80" w:after="80" w:line="264" w:lineRule="auto"/>
              <w:jc w:val="left"/>
            </w:pPr>
            <w:r>
              <w:t>Simulated packet loss</w:t>
            </w:r>
          </w:p>
        </w:tc>
        <w:tc>
          <w:tcPr>
            <w:tcW w:w="2160" w:type="dxa"/>
            <w:tcBorders>
              <w:top w:val="single" w:sz="4" w:space="0" w:color="auto"/>
              <w:left w:val="single" w:sz="4" w:space="0" w:color="auto"/>
              <w:bottom w:val="single" w:sz="4" w:space="0" w:color="auto"/>
              <w:right w:val="single" w:sz="4" w:space="0" w:color="auto"/>
            </w:tcBorders>
          </w:tcPr>
          <w:p w14:paraId="2D407984" w14:textId="77777777" w:rsidR="00282B3E" w:rsidRDefault="003C07F8">
            <w:pPr>
              <w:spacing w:before="80" w:after="80" w:line="264" w:lineRule="auto"/>
              <w:jc w:val="left"/>
            </w:pPr>
            <w:r>
              <w:t>Transfer recovers and file integrity remains correct.</w:t>
            </w:r>
          </w:p>
        </w:tc>
        <w:tc>
          <w:tcPr>
            <w:tcW w:w="2592" w:type="dxa"/>
            <w:tcBorders>
              <w:top w:val="single" w:sz="4" w:space="0" w:color="auto"/>
              <w:left w:val="single" w:sz="4" w:space="0" w:color="auto"/>
              <w:bottom w:val="single" w:sz="4" w:space="0" w:color="auto"/>
              <w:right w:val="single" w:sz="4" w:space="0" w:color="auto"/>
            </w:tcBorders>
          </w:tcPr>
          <w:p w14:paraId="1D8288B5" w14:textId="77777777" w:rsidR="00FE2825" w:rsidRDefault="00000000" w:rsidP="008F6259">
            <w:pPr>
              <w:jc w:val="left"/>
            </w:pPr>
            <w:r>
              <w:t>PASS; automated integration tests for 5% and 10% simulated loss, combined loss and delay, and recovery scenarios passed.</w:t>
            </w:r>
          </w:p>
        </w:tc>
        <w:tc>
          <w:tcPr>
            <w:tcW w:w="1109" w:type="dxa"/>
            <w:tcBorders>
              <w:top w:val="single" w:sz="4" w:space="0" w:color="auto"/>
              <w:left w:val="single" w:sz="4" w:space="0" w:color="auto"/>
              <w:bottom w:val="single" w:sz="4" w:space="0" w:color="auto"/>
              <w:right w:val="single" w:sz="4" w:space="0" w:color="auto"/>
            </w:tcBorders>
          </w:tcPr>
          <w:p w14:paraId="33C353BB" w14:textId="77777777" w:rsidR="00FE2825" w:rsidRDefault="00000000">
            <w:r>
              <w:t>PASS</w:t>
            </w:r>
          </w:p>
        </w:tc>
      </w:tr>
      <w:tr w:rsidR="00282B3E" w14:paraId="49C3FFF9" w14:textId="77777777" w:rsidTr="00A32BF1">
        <w:trPr>
          <w:cantSplit/>
        </w:trPr>
        <w:tc>
          <w:tcPr>
            <w:tcW w:w="864" w:type="dxa"/>
            <w:tcBorders>
              <w:top w:val="single" w:sz="4" w:space="0" w:color="auto"/>
              <w:left w:val="single" w:sz="4" w:space="0" w:color="auto"/>
              <w:bottom w:val="single" w:sz="4" w:space="0" w:color="auto"/>
              <w:right w:val="single" w:sz="4" w:space="0" w:color="auto"/>
            </w:tcBorders>
          </w:tcPr>
          <w:p w14:paraId="50CEDF72" w14:textId="77777777" w:rsidR="00282B3E" w:rsidRDefault="003C07F8">
            <w:pPr>
              <w:spacing w:before="80" w:after="80" w:line="264" w:lineRule="auto"/>
              <w:jc w:val="left"/>
            </w:pPr>
            <w:r>
              <w:rPr>
                <w:sz w:val="22"/>
              </w:rPr>
              <w:t>T3</w:t>
            </w:r>
          </w:p>
        </w:tc>
        <w:tc>
          <w:tcPr>
            <w:tcW w:w="2304" w:type="dxa"/>
            <w:tcBorders>
              <w:top w:val="single" w:sz="4" w:space="0" w:color="auto"/>
              <w:left w:val="single" w:sz="4" w:space="0" w:color="auto"/>
              <w:bottom w:val="single" w:sz="4" w:space="0" w:color="auto"/>
              <w:right w:val="single" w:sz="4" w:space="0" w:color="auto"/>
            </w:tcBorders>
          </w:tcPr>
          <w:p w14:paraId="2B5EEE0F" w14:textId="77777777" w:rsidR="00282B3E" w:rsidRDefault="003C07F8">
            <w:pPr>
              <w:spacing w:before="80" w:after="80" w:line="264" w:lineRule="auto"/>
              <w:jc w:val="left"/>
            </w:pPr>
            <w:r>
              <w:t>Delay, corruption, or reordering</w:t>
            </w:r>
          </w:p>
        </w:tc>
        <w:tc>
          <w:tcPr>
            <w:tcW w:w="2160" w:type="dxa"/>
            <w:tcBorders>
              <w:top w:val="single" w:sz="4" w:space="0" w:color="auto"/>
              <w:left w:val="single" w:sz="4" w:space="0" w:color="auto"/>
              <w:bottom w:val="single" w:sz="4" w:space="0" w:color="auto"/>
              <w:right w:val="single" w:sz="4" w:space="0" w:color="auto"/>
            </w:tcBorders>
          </w:tcPr>
          <w:p w14:paraId="73DF8086" w14:textId="77777777" w:rsidR="00282B3E" w:rsidRDefault="003C07F8">
            <w:pPr>
              <w:spacing w:before="80" w:after="80" w:line="264" w:lineRule="auto"/>
              <w:jc w:val="left"/>
            </w:pPr>
            <w:r>
              <w:t>Transfer completes correctly or reports a clear failure; no silent corruption.</w:t>
            </w:r>
          </w:p>
        </w:tc>
        <w:tc>
          <w:tcPr>
            <w:tcW w:w="2592" w:type="dxa"/>
            <w:tcBorders>
              <w:top w:val="single" w:sz="4" w:space="0" w:color="auto"/>
              <w:left w:val="single" w:sz="4" w:space="0" w:color="auto"/>
              <w:bottom w:val="single" w:sz="4" w:space="0" w:color="auto"/>
              <w:right w:val="single" w:sz="4" w:space="0" w:color="auto"/>
            </w:tcBorders>
          </w:tcPr>
          <w:p w14:paraId="60529508" w14:textId="77777777" w:rsidR="00FE2825" w:rsidRDefault="00000000" w:rsidP="008F6259">
            <w:pPr>
              <w:jc w:val="left"/>
            </w:pPr>
            <w:r>
              <w:t>PASS; automated tests covering artificial delay, jitter/reordering, duplicate packets, corruption detection, and recovery passed.</w:t>
            </w:r>
          </w:p>
        </w:tc>
        <w:tc>
          <w:tcPr>
            <w:tcW w:w="1109" w:type="dxa"/>
            <w:tcBorders>
              <w:top w:val="single" w:sz="4" w:space="0" w:color="auto"/>
              <w:left w:val="single" w:sz="4" w:space="0" w:color="auto"/>
              <w:bottom w:val="single" w:sz="4" w:space="0" w:color="auto"/>
              <w:right w:val="single" w:sz="4" w:space="0" w:color="auto"/>
            </w:tcBorders>
          </w:tcPr>
          <w:p w14:paraId="5B2C3397" w14:textId="77777777" w:rsidR="00FE2825" w:rsidRDefault="00000000">
            <w:r>
              <w:t>PASS</w:t>
            </w:r>
          </w:p>
        </w:tc>
      </w:tr>
      <w:tr w:rsidR="00FE2825" w14:paraId="528D2F7B" w14:textId="77777777" w:rsidTr="00A32BF1">
        <w:tc>
          <w:tcPr>
            <w:tcW w:w="864" w:type="dxa"/>
            <w:tcBorders>
              <w:top w:val="single" w:sz="4" w:space="0" w:color="auto"/>
              <w:left w:val="single" w:sz="4" w:space="0" w:color="auto"/>
              <w:bottom w:val="single" w:sz="4" w:space="0" w:color="auto"/>
              <w:right w:val="single" w:sz="4" w:space="0" w:color="auto"/>
            </w:tcBorders>
          </w:tcPr>
          <w:p w14:paraId="7F3FBE4F" w14:textId="77777777" w:rsidR="00FE2825" w:rsidRDefault="00000000" w:rsidP="008F6259">
            <w:pPr>
              <w:jc w:val="left"/>
            </w:pPr>
            <w:r>
              <w:t>T4</w:t>
            </w:r>
          </w:p>
        </w:tc>
        <w:tc>
          <w:tcPr>
            <w:tcW w:w="2304" w:type="dxa"/>
            <w:tcBorders>
              <w:top w:val="single" w:sz="4" w:space="0" w:color="auto"/>
              <w:left w:val="single" w:sz="4" w:space="0" w:color="auto"/>
              <w:bottom w:val="single" w:sz="4" w:space="0" w:color="auto"/>
              <w:right w:val="single" w:sz="4" w:space="0" w:color="auto"/>
            </w:tcBorders>
          </w:tcPr>
          <w:p w14:paraId="4B74C825" w14:textId="77777777" w:rsidR="00FE2825" w:rsidRDefault="00000000" w:rsidP="008F6259">
            <w:pPr>
              <w:jc w:val="left"/>
            </w:pPr>
            <w:r>
              <w:t>JUnit 5 automated test suite (11 containers)</w:t>
            </w:r>
          </w:p>
        </w:tc>
        <w:tc>
          <w:tcPr>
            <w:tcW w:w="2160" w:type="dxa"/>
            <w:tcBorders>
              <w:top w:val="single" w:sz="4" w:space="0" w:color="auto"/>
              <w:left w:val="single" w:sz="4" w:space="0" w:color="auto"/>
              <w:bottom w:val="single" w:sz="4" w:space="0" w:color="auto"/>
              <w:right w:val="single" w:sz="4" w:space="0" w:color="auto"/>
            </w:tcBorders>
          </w:tcPr>
          <w:p w14:paraId="5A2F1F90" w14:textId="77777777" w:rsidR="00FE2825" w:rsidRDefault="00000000" w:rsidP="008F6259">
            <w:pPr>
              <w:jc w:val="left"/>
            </w:pPr>
            <w:r>
              <w:t>All included tests complete without failures.</w:t>
            </w:r>
          </w:p>
        </w:tc>
        <w:tc>
          <w:tcPr>
            <w:tcW w:w="2592" w:type="dxa"/>
            <w:tcBorders>
              <w:top w:val="single" w:sz="4" w:space="0" w:color="auto"/>
              <w:left w:val="single" w:sz="4" w:space="0" w:color="auto"/>
              <w:bottom w:val="single" w:sz="4" w:space="0" w:color="auto"/>
              <w:right w:val="single" w:sz="4" w:space="0" w:color="auto"/>
            </w:tcBorders>
          </w:tcPr>
          <w:p w14:paraId="5CDAB545" w14:textId="77777777" w:rsidR="00FE2825" w:rsidRDefault="00000000" w:rsidP="008F6259">
            <w:pPr>
              <w:jc w:val="left"/>
            </w:pPr>
            <w:r w:rsidRPr="00A32BF1">
              <w:rPr>
                <w:sz w:val="22"/>
                <w:szCs w:val="20"/>
              </w:rPr>
              <w:t>70 tests successful; 0 failed, skipped, or aborted; 11 containers successful; 9.711 seconds</w:t>
            </w:r>
            <w:r>
              <w:t>.</w:t>
            </w:r>
          </w:p>
        </w:tc>
        <w:tc>
          <w:tcPr>
            <w:tcW w:w="1109" w:type="dxa"/>
            <w:tcBorders>
              <w:top w:val="single" w:sz="4" w:space="0" w:color="auto"/>
              <w:left w:val="single" w:sz="4" w:space="0" w:color="auto"/>
              <w:bottom w:val="single" w:sz="4" w:space="0" w:color="auto"/>
              <w:right w:val="single" w:sz="4" w:space="0" w:color="auto"/>
            </w:tcBorders>
          </w:tcPr>
          <w:p w14:paraId="4D690FBA" w14:textId="77777777" w:rsidR="00FE2825" w:rsidRDefault="00000000">
            <w:r>
              <w:t>PASS</w:t>
            </w:r>
          </w:p>
        </w:tc>
      </w:tr>
    </w:tbl>
    <w:p w14:paraId="0D636484" w14:textId="77777777" w:rsidR="00282B3E" w:rsidRDefault="00282B3E"/>
    <w:p w14:paraId="3913E5D5" w14:textId="77777777" w:rsidR="00282B3E" w:rsidRDefault="003C07F8">
      <w:pPr>
        <w:pStyle w:val="Heading2"/>
      </w:pPr>
      <w:r>
        <w:t>4.2 Results and Execution Evidence</w:t>
      </w:r>
    </w:p>
    <w:p w14:paraId="4B64F9F7" w14:textId="77777777" w:rsidR="00282B3E" w:rsidRDefault="003C07F8">
      <w:pPr>
        <w:spacing w:after="100"/>
      </w:pPr>
      <w:r>
        <w:t>The manual baseline completed successfully for output.txt (697 bytes), with one unique DATA packet, zero DATA retransmissions, zero timeouts, and Integrity: MATCH. In addition, the supplied JUnit 5 console output reports 70/70 tests successful, 0 failed, 0 skipped, and 0 aborted across 11 successful test containers. The recorded automated run took 9.711 seconds. These results support the tested protocol behaviours; they do not replace further performance measurements on physical multi-host networks.</w:t>
      </w:r>
    </w:p>
    <w:p w14:paraId="7BD64D8C" w14:textId="77777777" w:rsidR="007160C6" w:rsidRDefault="00743B9C">
      <w:pPr>
        <w:jc w:val="center"/>
      </w:pPr>
      <w:r>
        <w:rPr>
          <w:noProof/>
        </w:rPr>
        <w:drawing>
          <wp:inline distT="0" distB="0" distL="0" distR="0" wp14:anchorId="33441D37" wp14:editId="5721902F">
            <wp:extent cx="5852160" cy="3284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5-064019).png"/>
                    <pic:cNvPicPr/>
                  </pic:nvPicPr>
                  <pic:blipFill>
                    <a:blip r:embed="rId13"/>
                    <a:stretch>
                      <a:fillRect/>
                    </a:stretch>
                  </pic:blipFill>
                  <pic:spPr>
                    <a:xfrm>
                      <a:off x="0" y="0"/>
                      <a:ext cx="5852160" cy="3284525"/>
                    </a:xfrm>
                    <a:prstGeom prst="rect">
                      <a:avLst/>
                    </a:prstGeom>
                  </pic:spPr>
                </pic:pic>
              </a:graphicData>
            </a:graphic>
          </wp:inline>
        </w:drawing>
      </w:r>
    </w:p>
    <w:p w14:paraId="6769E560" w14:textId="77777777" w:rsidR="007160C6" w:rsidRDefault="00743B9C">
      <w:pPr>
        <w:spacing w:after="100"/>
        <w:jc w:val="center"/>
      </w:pPr>
      <w:r>
        <w:rPr>
          <w:i/>
          <w:sz w:val="20"/>
        </w:rPr>
        <w:t>Figure 4.1  Windows PowerShell baseline transfer and SHA-256 verification</w:t>
      </w:r>
    </w:p>
    <w:p w14:paraId="649174E8" w14:textId="77777777" w:rsidR="00282B3E" w:rsidRDefault="003C07F8">
      <w:pPr>
        <w:spacing w:after="100"/>
        <w:jc w:val="center"/>
      </w:pPr>
      <w:r>
        <w:t>Baseline result: SUCCESS; file: output.txt (697 bytes); DATA packets: 1 unique, 0 retransmissions; timeouts: 0; integrity: MATCH. The source and received SHA-256 digests match.</w:t>
      </w:r>
    </w:p>
    <w:p w14:paraId="3B3ECABD" w14:textId="77777777" w:rsidR="00282B3E" w:rsidRDefault="00282B3E">
      <w:pPr>
        <w:jc w:val="center"/>
      </w:pPr>
    </w:p>
    <w:p w14:paraId="72F4820F" w14:textId="77777777" w:rsidR="00282B3E" w:rsidRDefault="003C07F8">
      <w:pPr>
        <w:pStyle w:val="Heading2"/>
      </w:pPr>
      <w:r>
        <w:t>4.3 Objective Achievement</w:t>
      </w:r>
    </w:p>
    <w:p w14:paraId="292E6BA4" w14:textId="77777777" w:rsidR="00282B3E" w:rsidRDefault="003C07F8">
      <w:pPr>
        <w:spacing w:after="100"/>
      </w:pPr>
      <w:r>
        <w:t xml:space="preserve">The objectives are supported by both the manual baseline and automated test evidence. The baseline demonstrates a successful local client–server transfer and matching source/received SHA-256 digests. The JUnit suite passed all 70 tests, including cases for loss, delay, duplication, reordering, packet corruption and validation, sliding-window acknowledgements, </w:t>
      </w:r>
      <w:r>
        <w:lastRenderedPageBreak/>
        <w:t>receiver reassembly, retransmission limits, and failure handling. Multi-host LAN performance and wide-area network behaviour remain outside the evidence supplied here.</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3744"/>
        <w:gridCol w:w="4081"/>
      </w:tblGrid>
      <w:tr w:rsidR="00282B3E" w14:paraId="4B203EDA" w14:textId="77777777" w:rsidTr="00A32BF1">
        <w:trPr>
          <w:cantSplit/>
          <w:tblHeader/>
        </w:trPr>
        <w:tc>
          <w:tcPr>
            <w:tcW w:w="1440" w:type="dxa"/>
            <w:shd w:val="clear" w:color="auto" w:fill="EEEEEE"/>
          </w:tcPr>
          <w:p w14:paraId="74E44585" w14:textId="77777777" w:rsidR="00282B3E" w:rsidRDefault="003C07F8">
            <w:pPr>
              <w:spacing w:before="80" w:after="80" w:line="264" w:lineRule="auto"/>
              <w:jc w:val="left"/>
            </w:pPr>
            <w:r>
              <w:rPr>
                <w:b/>
                <w:sz w:val="22"/>
              </w:rPr>
              <w:t>Objective ID</w:t>
            </w:r>
          </w:p>
        </w:tc>
        <w:tc>
          <w:tcPr>
            <w:tcW w:w="3744" w:type="dxa"/>
            <w:shd w:val="clear" w:color="auto" w:fill="EEEEEE"/>
          </w:tcPr>
          <w:p w14:paraId="744C0270" w14:textId="77777777" w:rsidR="00282B3E" w:rsidRDefault="003C07F8">
            <w:pPr>
              <w:spacing w:before="80" w:after="80" w:line="264" w:lineRule="auto"/>
              <w:jc w:val="left"/>
            </w:pPr>
            <w:r>
              <w:rPr>
                <w:b/>
                <w:sz w:val="22"/>
              </w:rPr>
              <w:t>Evidence or Test ID</w:t>
            </w:r>
          </w:p>
        </w:tc>
        <w:tc>
          <w:tcPr>
            <w:tcW w:w="4081" w:type="dxa"/>
            <w:shd w:val="clear" w:color="auto" w:fill="EEEEEE"/>
          </w:tcPr>
          <w:p w14:paraId="23067E19" w14:textId="77777777" w:rsidR="00282B3E" w:rsidRDefault="003C07F8">
            <w:pPr>
              <w:spacing w:before="80" w:after="80" w:line="264" w:lineRule="auto"/>
              <w:jc w:val="left"/>
            </w:pPr>
            <w:r>
              <w:rPr>
                <w:b/>
                <w:sz w:val="22"/>
              </w:rPr>
              <w:t>Outcome</w:t>
            </w:r>
          </w:p>
        </w:tc>
      </w:tr>
      <w:tr w:rsidR="00282B3E" w14:paraId="5A8AAF70" w14:textId="77777777" w:rsidTr="00A32BF1">
        <w:trPr>
          <w:cantSplit/>
        </w:trPr>
        <w:tc>
          <w:tcPr>
            <w:tcW w:w="1440" w:type="dxa"/>
          </w:tcPr>
          <w:p w14:paraId="2F180CC2" w14:textId="77777777" w:rsidR="00282B3E" w:rsidRDefault="003C07F8" w:rsidP="00A32BF1">
            <w:pPr>
              <w:spacing w:before="80" w:after="80" w:line="264" w:lineRule="auto"/>
              <w:jc w:val="left"/>
            </w:pPr>
            <w:r>
              <w:rPr>
                <w:sz w:val="22"/>
              </w:rPr>
              <w:t>O1</w:t>
            </w:r>
          </w:p>
        </w:tc>
        <w:tc>
          <w:tcPr>
            <w:tcW w:w="3744" w:type="dxa"/>
          </w:tcPr>
          <w:p w14:paraId="48AE46F7" w14:textId="77777777" w:rsidR="00FE2825" w:rsidRDefault="00000000" w:rsidP="00A32BF1">
            <w:pPr>
              <w:jc w:val="left"/>
            </w:pPr>
            <w:r>
              <w:t>Baseline transfer and source-code review; 70/70 automated tests passed.</w:t>
            </w:r>
          </w:p>
        </w:tc>
        <w:tc>
          <w:tcPr>
            <w:tcW w:w="4081" w:type="dxa"/>
          </w:tcPr>
          <w:p w14:paraId="60E55F6C" w14:textId="77777777" w:rsidR="00FE2825" w:rsidRDefault="00000000" w:rsidP="00A32BF1">
            <w:pPr>
              <w:jc w:val="left"/>
            </w:pPr>
            <w:r>
              <w:t>Demonstrated by the successful baseline and passing automated tests for transfer setup and protocol behaviour.</w:t>
            </w:r>
          </w:p>
        </w:tc>
      </w:tr>
      <w:tr w:rsidR="00FE2825" w14:paraId="56396560" w14:textId="77777777" w:rsidTr="00A32BF1">
        <w:tc>
          <w:tcPr>
            <w:tcW w:w="1440" w:type="dxa"/>
          </w:tcPr>
          <w:p w14:paraId="15794989" w14:textId="77777777" w:rsidR="00FE2825" w:rsidRDefault="00000000" w:rsidP="00A32BF1">
            <w:pPr>
              <w:jc w:val="left"/>
            </w:pPr>
            <w:r>
              <w:t>O2</w:t>
            </w:r>
          </w:p>
        </w:tc>
        <w:tc>
          <w:tcPr>
            <w:tcW w:w="3744" w:type="dxa"/>
          </w:tcPr>
          <w:p w14:paraId="6906CB2F" w14:textId="77777777" w:rsidR="00FE2825" w:rsidRDefault="00000000" w:rsidP="00A32BF1">
            <w:pPr>
              <w:jc w:val="left"/>
            </w:pPr>
            <w:r>
              <w:t>Automated loss, delay, duplication, reordering, corruption, sliding-window, and retransmission tests.</w:t>
            </w:r>
          </w:p>
        </w:tc>
        <w:tc>
          <w:tcPr>
            <w:tcW w:w="4081" w:type="dxa"/>
          </w:tcPr>
          <w:p w14:paraId="44ADAFAD" w14:textId="77777777" w:rsidR="00FE2825" w:rsidRDefault="00000000" w:rsidP="00A32BF1">
            <w:pPr>
              <w:jc w:val="left"/>
            </w:pPr>
            <w:r>
              <w:t>Supported by passing tests covering the listed reliability scenarios.</w:t>
            </w:r>
          </w:p>
        </w:tc>
      </w:tr>
      <w:tr w:rsidR="00FE2825" w14:paraId="304274E5" w14:textId="77777777" w:rsidTr="00A32BF1">
        <w:tc>
          <w:tcPr>
            <w:tcW w:w="1440" w:type="dxa"/>
          </w:tcPr>
          <w:p w14:paraId="72F2F26F" w14:textId="77777777" w:rsidR="00FE2825" w:rsidRDefault="00000000" w:rsidP="00A32BF1">
            <w:pPr>
              <w:jc w:val="left"/>
            </w:pPr>
            <w:r>
              <w:t>O3</w:t>
            </w:r>
          </w:p>
        </w:tc>
        <w:tc>
          <w:tcPr>
            <w:tcW w:w="3744" w:type="dxa"/>
          </w:tcPr>
          <w:p w14:paraId="6D4B6F01" w14:textId="77777777" w:rsidR="00FE2825" w:rsidRDefault="00000000" w:rsidP="00A32BF1">
            <w:pPr>
              <w:jc w:val="left"/>
            </w:pPr>
            <w:r>
              <w:t>Baseline SHA-256 comparison; automated digest and CSV-metrics tests.</w:t>
            </w:r>
          </w:p>
        </w:tc>
        <w:tc>
          <w:tcPr>
            <w:tcW w:w="4081" w:type="dxa"/>
          </w:tcPr>
          <w:p w14:paraId="01EE5BC0" w14:textId="77777777" w:rsidR="00FE2825" w:rsidRDefault="00000000" w:rsidP="00A32BF1">
            <w:pPr>
              <w:jc w:val="left"/>
            </w:pPr>
            <w:r>
              <w:t>Baseline digests match; integrity-reporting and CSV-export tests passed.</w:t>
            </w:r>
          </w:p>
        </w:tc>
      </w:tr>
    </w:tbl>
    <w:p w14:paraId="008B4C1D" w14:textId="77777777" w:rsidR="00282B3E" w:rsidRDefault="00282B3E"/>
    <w:p w14:paraId="7AF3B39F" w14:textId="77777777" w:rsidR="00282B3E" w:rsidRDefault="003C07F8">
      <w:r>
        <w:br w:type="page"/>
      </w:r>
    </w:p>
    <w:p>
      <w:pPr>
        <w:pStyle w:val="Heading2"/>
      </w:pPr>
      <w:r>
        <w:rPr/>
        <w:t>4.4 Detailed Test Results and Network Evidence</w:t>
      </w:r>
    </w:p>
    <w:p>
      <w:r>
        <w:rPr/>
        <w:t>Environment recorded for this test run: Windows 11 Home (64-bit, Build 26200); Eclipse Temurin OpenJDK 17.0.15+6; AMD Ryzen 7 7735HS with Radeon Graphics; test dates 20–21 October 2026; project archive/commit label: ReliableUDP.zip.</w:t>
      </w:r>
    </w:p>
    <w:p>
      <w:r>
        <w:rPr/>
        <w:t>The following tables transcribe the supplied test summary and logs. Automated tests and the performance experiment are distinct: the 70-test suite checks protocol behaviour, while the experiment measures a 256 KiB transfer under controlled simulated network conditions. These results do not constitute a TCP-versus-Anchor benchmark.</w:t>
      </w:r>
    </w:p>
    <w:p>
      <w:pPr>
        <w:pStyle w:val="Heading3"/>
      </w:pPr>
      <w:r>
        <w:rPr/>
        <w:t>A. Automated tests</w:t>
      </w:r>
    </w:p>
    <w:p>
      <w:r>
        <w:rPr/>
        <w:t>Command: mvn test or scripts/run-tests.sh. Total tests: 70; passed: 70; failed: 0; reported runtime: 9.711 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fill="1F4E78"/>
          </w:tcPr>
          <w:p>
            <w:r>
              <w:rPr>
                <w:b/>
                <w:color w:val="FFFFFF"/>
                <w:sz w:val="14"/>
              </w:rPr>
              <w:t>#</w:t>
            </w:r>
          </w:p>
        </w:tc>
        <w:tc>
          <w:tcPr>
            <w:tcW w:type="dxa" w:w="1806"/>
            <w:shd w:fill="1F4E78"/>
          </w:tcPr>
          <w:p>
            <w:r>
              <w:rPr>
                <w:b/>
                <w:color w:val="FFFFFF"/>
                <w:sz w:val="14"/>
              </w:rPr>
              <w:t>Required scenario</w:t>
            </w:r>
          </w:p>
        </w:tc>
        <w:tc>
          <w:tcPr>
            <w:tcW w:type="dxa" w:w="1806"/>
            <w:shd w:fill="1F4E78"/>
          </w:tcPr>
          <w:p>
            <w:r>
              <w:rPr>
                <w:b/>
                <w:color w:val="FFFFFF"/>
                <w:sz w:val="14"/>
              </w:rPr>
              <w:t>Test method(s) / class</w:t>
            </w:r>
          </w:p>
        </w:tc>
        <w:tc>
          <w:tcPr>
            <w:tcW w:type="dxa" w:w="1806"/>
            <w:shd w:fill="1F4E78"/>
          </w:tcPr>
          <w:p>
            <w:r>
              <w:rPr>
                <w:b/>
                <w:color w:val="FFFFFF"/>
                <w:sz w:val="14"/>
              </w:rPr>
              <w:t>Result</w:t>
            </w:r>
          </w:p>
        </w:tc>
        <w:tc>
          <w:tcPr>
            <w:tcW w:type="dxa" w:w="1806"/>
            <w:shd w:fill="1F4E78"/>
          </w:tcPr>
          <w:p>
            <w:r>
              <w:rPr>
                <w:b/>
                <w:color w:val="FFFFFF"/>
                <w:sz w:val="14"/>
              </w:rPr>
              <w:t>Notes</w:t>
            </w:r>
          </w:p>
        </w:tc>
      </w:tr>
      <w:tr>
        <w:tc>
          <w:tcPr>
            <w:tcW w:type="dxa" w:w="1806"/>
            <w:vAlign w:val="center"/>
          </w:tcPr>
          <w:p>
            <w:r>
              <w:rPr>
                <w:sz w:val="14"/>
              </w:rPr>
              <w:t>1</w:t>
            </w:r>
          </w:p>
        </w:tc>
        <w:tc>
          <w:tcPr>
            <w:tcW w:type="dxa" w:w="1806"/>
            <w:vAlign w:val="center"/>
          </w:tcPr>
          <w:p>
            <w:r>
              <w:rPr>
                <w:sz w:val="14"/>
              </w:rPr>
              <w:t>No simulated loss</w:t>
            </w:r>
          </w:p>
        </w:tc>
        <w:tc>
          <w:tcPr>
            <w:tcW w:type="dxa" w:w="1806"/>
            <w:vAlign w:val="center"/>
          </w:tcPr>
          <w:p>
            <w:r>
              <w:rPr>
                <w:sz w:val="14"/>
              </w:rPr>
              <w:t>transferWithNoLoss (TransferIntegrationTest)</w:t>
            </w:r>
          </w:p>
        </w:tc>
        <w:tc>
          <w:tcPr>
            <w:tcW w:type="dxa" w:w="1806"/>
            <w:vAlign w:val="center"/>
          </w:tcPr>
          <w:p>
            <w:r>
              <w:rPr>
                <w:sz w:val="14"/>
              </w:rPr>
              <w:t>PASS</w:t>
            </w:r>
          </w:p>
        </w:tc>
        <w:tc>
          <w:tcPr>
            <w:tcW w:type="dxa" w:w="1806"/>
            <w:vAlign w:val="center"/>
          </w:tcPr>
          <w:p>
            <w:r>
              <w:rPr>
                <w:sz w:val="14"/>
              </w:rPr>
              <w:t>Clean delivery; 0 retransmissions; SHA-256 matches</w:t>
            </w:r>
          </w:p>
        </w:tc>
      </w:tr>
      <w:tr>
        <w:tc>
          <w:tcPr>
            <w:tcW w:type="dxa" w:w="1806"/>
            <w:vAlign w:val="center"/>
            <w:shd w:fill="EAF0F6"/>
          </w:tcPr>
          <w:p>
            <w:r>
              <w:rPr>
                <w:sz w:val="14"/>
              </w:rPr>
              <w:t>2</w:t>
            </w:r>
          </w:p>
        </w:tc>
        <w:tc>
          <w:tcPr>
            <w:tcW w:type="dxa" w:w="1806"/>
            <w:vAlign w:val="center"/>
            <w:shd w:fill="EAF0F6"/>
          </w:tcPr>
          <w:p>
            <w:r>
              <w:rPr>
                <w:sz w:val="14"/>
              </w:rPr>
              <w:t>5% loss</w:t>
            </w:r>
          </w:p>
        </w:tc>
        <w:tc>
          <w:tcPr>
            <w:tcW w:type="dxa" w:w="1806"/>
            <w:vAlign w:val="center"/>
            <w:shd w:fill="EAF0F6"/>
          </w:tcPr>
          <w:p>
            <w:r>
              <w:rPr>
                <w:sz w:val="14"/>
              </w:rPr>
              <w:t>transferWith5PercentLoss</w:t>
            </w:r>
          </w:p>
        </w:tc>
        <w:tc>
          <w:tcPr>
            <w:tcW w:type="dxa" w:w="1806"/>
            <w:vAlign w:val="center"/>
            <w:shd w:fill="EAF0F6"/>
          </w:tcPr>
          <w:p>
            <w:r>
              <w:rPr>
                <w:sz w:val="14"/>
              </w:rPr>
              <w:t>PASS</w:t>
            </w:r>
          </w:p>
        </w:tc>
        <w:tc>
          <w:tcPr>
            <w:tcW w:type="dxa" w:w="1806"/>
            <w:vAlign w:val="center"/>
            <w:shd w:fill="EAF0F6"/>
          </w:tcPr>
          <w:p>
            <w:r>
              <w:rPr>
                <w:sz w:val="14"/>
              </w:rPr>
              <w:t>Selective Repeat retransmits dropped packets; file verified</w:t>
            </w:r>
          </w:p>
        </w:tc>
      </w:tr>
      <w:tr>
        <w:tc>
          <w:tcPr>
            <w:tcW w:type="dxa" w:w="1806"/>
            <w:vAlign w:val="center"/>
          </w:tcPr>
          <w:p>
            <w:r>
              <w:rPr>
                <w:sz w:val="14"/>
              </w:rPr>
              <w:t>3</w:t>
            </w:r>
          </w:p>
        </w:tc>
        <w:tc>
          <w:tcPr>
            <w:tcW w:type="dxa" w:w="1806"/>
            <w:vAlign w:val="center"/>
          </w:tcPr>
          <w:p>
            <w:r>
              <w:rPr>
                <w:sz w:val="14"/>
              </w:rPr>
              <w:t>10% loss</w:t>
            </w:r>
          </w:p>
        </w:tc>
        <w:tc>
          <w:tcPr>
            <w:tcW w:type="dxa" w:w="1806"/>
            <w:vAlign w:val="center"/>
          </w:tcPr>
          <w:p>
            <w:r>
              <w:rPr>
                <w:sz w:val="14"/>
              </w:rPr>
              <w:t>transferWith10PercentLoss</w:t>
            </w:r>
          </w:p>
        </w:tc>
        <w:tc>
          <w:tcPr>
            <w:tcW w:type="dxa" w:w="1806"/>
            <w:vAlign w:val="center"/>
          </w:tcPr>
          <w:p>
            <w:r>
              <w:rPr>
                <w:sz w:val="14"/>
              </w:rPr>
              <w:t>PASS</w:t>
            </w:r>
          </w:p>
        </w:tc>
        <w:tc>
          <w:tcPr>
            <w:tcW w:type="dxa" w:w="1806"/>
            <w:vAlign w:val="center"/>
          </w:tcPr>
          <w:p>
            <w:r>
              <w:rPr>
                <w:sz w:val="14"/>
              </w:rPr>
              <w:t>Full reassembly intact under higher loss</w:t>
            </w:r>
          </w:p>
        </w:tc>
      </w:tr>
      <w:tr>
        <w:tc>
          <w:tcPr>
            <w:tcW w:type="dxa" w:w="1806"/>
            <w:vAlign w:val="center"/>
            <w:shd w:fill="EAF0F6"/>
          </w:tcPr>
          <w:p>
            <w:r>
              <w:rPr>
                <w:sz w:val="14"/>
              </w:rPr>
              <w:t>4</w:t>
            </w:r>
          </w:p>
        </w:tc>
        <w:tc>
          <w:tcPr>
            <w:tcW w:type="dxa" w:w="1806"/>
            <w:vAlign w:val="center"/>
            <w:shd w:fill="EAF0F6"/>
          </w:tcPr>
          <w:p>
            <w:r>
              <w:rPr>
                <w:sz w:val="14"/>
              </w:rPr>
              <w:t>Artificial delay</w:t>
            </w:r>
          </w:p>
        </w:tc>
        <w:tc>
          <w:tcPr>
            <w:tcW w:type="dxa" w:w="1806"/>
            <w:vAlign w:val="center"/>
            <w:shd w:fill="EAF0F6"/>
          </w:tcPr>
          <w:p>
            <w:r>
              <w:rPr>
                <w:sz w:val="14"/>
              </w:rPr>
              <w:t>transferWithArtificialDelay</w:t>
            </w:r>
          </w:p>
        </w:tc>
        <w:tc>
          <w:tcPr>
            <w:tcW w:type="dxa" w:w="1806"/>
            <w:vAlign w:val="center"/>
            <w:shd w:fill="EAF0F6"/>
          </w:tcPr>
          <w:p>
            <w:r>
              <w:rPr>
                <w:sz w:val="14"/>
              </w:rPr>
              <w:t>PASS</w:t>
            </w:r>
          </w:p>
        </w:tc>
        <w:tc>
          <w:tcPr>
            <w:tcW w:type="dxa" w:w="1806"/>
            <w:vAlign w:val="center"/>
            <w:shd w:fill="EAF0F6"/>
          </w:tcPr>
          <w:p>
            <w:r>
              <w:rPr>
                <w:sz w:val="14"/>
              </w:rPr>
              <w:t>50 ms delay handled without spurious timeouts</w:t>
            </w:r>
          </w:p>
        </w:tc>
      </w:tr>
      <w:tr>
        <w:tc>
          <w:tcPr>
            <w:tcW w:type="dxa" w:w="1806"/>
            <w:vAlign w:val="center"/>
          </w:tcPr>
          <w:p>
            <w:r>
              <w:rPr>
                <w:sz w:val="14"/>
              </w:rPr>
              <w:t>5</w:t>
            </w:r>
          </w:p>
        </w:tc>
        <w:tc>
          <w:tcPr>
            <w:tcW w:type="dxa" w:w="1806"/>
            <w:vAlign w:val="center"/>
          </w:tcPr>
          <w:p>
            <w:r>
              <w:rPr>
                <w:sz w:val="14"/>
              </w:rPr>
              <w:t>Loss + delay</w:t>
            </w:r>
          </w:p>
        </w:tc>
        <w:tc>
          <w:tcPr>
            <w:tcW w:type="dxa" w:w="1806"/>
            <w:vAlign w:val="center"/>
          </w:tcPr>
          <w:p>
            <w:r>
              <w:rPr>
                <w:sz w:val="14"/>
              </w:rPr>
              <w:t>transferWithLossAndDelayCombined</w:t>
            </w:r>
          </w:p>
        </w:tc>
        <w:tc>
          <w:tcPr>
            <w:tcW w:type="dxa" w:w="1806"/>
            <w:vAlign w:val="center"/>
          </w:tcPr>
          <w:p>
            <w:r>
              <w:rPr>
                <w:sz w:val="14"/>
              </w:rPr>
              <w:t>PASS</w:t>
            </w:r>
          </w:p>
        </w:tc>
        <w:tc>
          <w:tcPr>
            <w:tcW w:type="dxa" w:w="1806"/>
            <w:vAlign w:val="center"/>
          </w:tcPr>
          <w:p>
            <w:r>
              <w:rPr>
                <w:sz w:val="14"/>
              </w:rPr>
              <w:t>Impaired channel recovers all packets; digests match</w:t>
            </w:r>
          </w:p>
        </w:tc>
      </w:tr>
      <w:tr>
        <w:tc>
          <w:tcPr>
            <w:tcW w:type="dxa" w:w="1806"/>
            <w:vAlign w:val="center"/>
            <w:shd w:fill="EAF0F6"/>
          </w:tcPr>
          <w:p>
            <w:r>
              <w:rPr>
                <w:sz w:val="14"/>
              </w:rPr>
              <w:t>6</w:t>
            </w:r>
          </w:p>
        </w:tc>
        <w:tc>
          <w:tcPr>
            <w:tcW w:type="dxa" w:w="1806"/>
            <w:vAlign w:val="center"/>
            <w:shd w:fill="EAF0F6"/>
          </w:tcPr>
          <w:p>
            <w:r>
              <w:rPr>
                <w:sz w:val="14"/>
              </w:rPr>
              <w:t>Duplicate DATA</w:t>
            </w:r>
          </w:p>
        </w:tc>
        <w:tc>
          <w:tcPr>
            <w:tcW w:type="dxa" w:w="1806"/>
            <w:vAlign w:val="center"/>
            <w:shd w:fill="EAF0F6"/>
          </w:tcPr>
          <w:p>
            <w:r>
              <w:rPr>
                <w:sz w:val="14"/>
              </w:rPr>
              <w:t>duplicateDataPacketsAreAckedButWrittenOnlyOnce; duplicatedPacketsDoNotCorruptTheFile</w:t>
            </w:r>
          </w:p>
        </w:tc>
        <w:tc>
          <w:tcPr>
            <w:tcW w:type="dxa" w:w="1806"/>
            <w:vAlign w:val="center"/>
            <w:shd w:fill="EAF0F6"/>
          </w:tcPr>
          <w:p>
            <w:r>
              <w:rPr>
                <w:sz w:val="14"/>
              </w:rPr>
              <w:t>PASS</w:t>
            </w:r>
          </w:p>
        </w:tc>
        <w:tc>
          <w:tcPr>
            <w:tcW w:type="dxa" w:w="1806"/>
            <w:vAlign w:val="center"/>
            <w:shd w:fill="EAF0F6"/>
          </w:tcPr>
          <w:p>
            <w:r>
              <w:rPr>
                <w:sz w:val="14"/>
              </w:rPr>
              <w:t>Duplicates acknowledged; payload written once</w:t>
            </w:r>
          </w:p>
        </w:tc>
      </w:tr>
      <w:tr>
        <w:tc>
          <w:tcPr>
            <w:tcW w:type="dxa" w:w="1806"/>
            <w:vAlign w:val="center"/>
          </w:tcPr>
          <w:p>
            <w:r>
              <w:rPr>
                <w:sz w:val="14"/>
              </w:rPr>
              <w:t>7</w:t>
            </w:r>
          </w:p>
        </w:tc>
        <w:tc>
          <w:tcPr>
            <w:tcW w:type="dxa" w:w="1806"/>
            <w:vAlign w:val="center"/>
          </w:tcPr>
          <w:p>
            <w:r>
              <w:rPr>
                <w:sz w:val="14"/>
              </w:rPr>
              <w:t>Out-of-order DATA</w:t>
            </w:r>
          </w:p>
        </w:tc>
        <w:tc>
          <w:tcPr>
            <w:tcW w:type="dxa" w:w="1806"/>
            <w:vAlign w:val="center"/>
          </w:tcPr>
          <w:p>
            <w:r>
              <w:rPr>
                <w:sz w:val="14"/>
              </w:rPr>
              <w:t>outOfOrderPacketsAreBufferedAndWrittenInOrder; jitterReordersPacketsAndReceiverReassemblesThem; ReliableReceiverTest</w:t>
            </w:r>
          </w:p>
        </w:tc>
        <w:tc>
          <w:tcPr>
            <w:tcW w:type="dxa" w:w="1806"/>
            <w:vAlign w:val="center"/>
          </w:tcPr>
          <w:p>
            <w:r>
              <w:rPr>
                <w:sz w:val="14"/>
              </w:rPr>
              <w:t>PASS</w:t>
            </w:r>
          </w:p>
        </w:tc>
        <w:tc>
          <w:tcPr>
            <w:tcW w:type="dxa" w:w="1806"/>
            <w:vAlign w:val="center"/>
          </w:tcPr>
          <w:p>
            <w:r>
              <w:rPr>
                <w:sz w:val="14"/>
              </w:rPr>
              <w:t>Packets buffered and delivered in sequence</w:t>
            </w:r>
          </w:p>
        </w:tc>
      </w:tr>
      <w:tr>
        <w:tc>
          <w:tcPr>
            <w:tcW w:type="dxa" w:w="1806"/>
            <w:vAlign w:val="center"/>
            <w:shd w:fill="EAF0F6"/>
          </w:tcPr>
          <w:p>
            <w:r>
              <w:rPr>
                <w:sz w:val="14"/>
              </w:rPr>
              <w:t>8</w:t>
            </w:r>
          </w:p>
        </w:tc>
        <w:tc>
          <w:tcPr>
            <w:tcW w:type="dxa" w:w="1806"/>
            <w:vAlign w:val="center"/>
            <w:shd w:fill="EAF0F6"/>
          </w:tcPr>
          <w:p>
            <w:r>
              <w:rPr>
                <w:sz w:val="14"/>
              </w:rPr>
              <w:t>Invalid/truncated packets</w:t>
            </w:r>
          </w:p>
        </w:tc>
        <w:tc>
          <w:tcPr>
            <w:tcW w:type="dxa" w:w="1806"/>
            <w:vAlign w:val="center"/>
            <w:shd w:fill="EAF0F6"/>
          </w:tcPr>
          <w:p>
            <w:r>
              <w:rPr>
                <w:sz w:val="14"/>
              </w:rPr>
              <w:t>PacketCodecTest; garbageAndTruncatedDatagramsDoNotCrashTheServer; dataWithWrongLengthOrSequenceIsIgnored</w:t>
            </w:r>
          </w:p>
        </w:tc>
        <w:tc>
          <w:tcPr>
            <w:tcW w:type="dxa" w:w="1806"/>
            <w:vAlign w:val="center"/>
            <w:shd w:fill="EAF0F6"/>
          </w:tcPr>
          <w:p>
            <w:r>
              <w:rPr>
                <w:sz w:val="14"/>
              </w:rPr>
              <w:t>PASS</w:t>
            </w:r>
          </w:p>
        </w:tc>
        <w:tc>
          <w:tcPr>
            <w:tcW w:type="dxa" w:w="1806"/>
            <w:vAlign w:val="center"/>
            <w:shd w:fill="EAF0F6"/>
          </w:tcPr>
          <w:p>
            <w:r>
              <w:rPr>
                <w:sz w:val="14"/>
              </w:rPr>
              <w:t>Malformed packets and invalid lengths rejected safely</w:t>
            </w:r>
          </w:p>
        </w:tc>
      </w:tr>
      <w:tr>
        <w:tc>
          <w:tcPr>
            <w:tcW w:type="dxa" w:w="1806"/>
            <w:vAlign w:val="center"/>
          </w:tcPr>
          <w:p>
            <w:r>
              <w:rPr>
                <w:sz w:val="14"/>
              </w:rPr>
              <w:t>9</w:t>
            </w:r>
          </w:p>
        </w:tc>
        <w:tc>
          <w:tcPr>
            <w:tcW w:type="dxa" w:w="1806"/>
            <w:vAlign w:val="center"/>
          </w:tcPr>
          <w:p>
            <w:r>
              <w:rPr>
                <w:sz w:val="14"/>
              </w:rPr>
              <w:t>File integrity</w:t>
            </w:r>
          </w:p>
        </w:tc>
        <w:tc>
          <w:tcPr>
            <w:tcW w:type="dxa" w:w="1806"/>
            <w:vAlign w:val="center"/>
          </w:tcPr>
          <w:p>
            <w:r>
              <w:rPr>
                <w:sz w:val="14"/>
              </w:rPr>
              <w:t>integrityDigestsAreReportedAndCompared; corruptedPacketsAreDetectedAndRecovered; UtilTest</w:t>
            </w:r>
          </w:p>
        </w:tc>
        <w:tc>
          <w:tcPr>
            <w:tcW w:type="dxa" w:w="1806"/>
            <w:vAlign w:val="center"/>
          </w:tcPr>
          <w:p>
            <w:r>
              <w:rPr>
                <w:sz w:val="14"/>
              </w:rPr>
              <w:t>PASS</w:t>
            </w:r>
          </w:p>
        </w:tc>
        <w:tc>
          <w:tcPr>
            <w:tcW w:type="dxa" w:w="1806"/>
            <w:vAlign w:val="center"/>
          </w:tcPr>
          <w:p>
            <w:r>
              <w:rPr>
                <w:sz w:val="14"/>
              </w:rPr>
              <w:t>CRC-32 detects bit flips; SHA-256 confirmed end-to-end</w:t>
            </w:r>
          </w:p>
        </w:tc>
      </w:tr>
      <w:tr>
        <w:tc>
          <w:tcPr>
            <w:tcW w:type="dxa" w:w="1806"/>
            <w:vAlign w:val="center"/>
            <w:shd w:fill="EAF0F6"/>
          </w:tcPr>
          <w:p>
            <w:r>
              <w:rPr>
                <w:sz w:val="14"/>
              </w:rPr>
              <w:t>10</w:t>
            </w:r>
          </w:p>
        </w:tc>
        <w:tc>
          <w:tcPr>
            <w:tcW w:type="dxa" w:w="1806"/>
            <w:vAlign w:val="center"/>
            <w:shd w:fill="EAF0F6"/>
          </w:tcPr>
          <w:p>
            <w:r>
              <w:rPr>
                <w:sz w:val="14"/>
              </w:rPr>
              <w:t>Empty and small files</w:t>
            </w:r>
          </w:p>
        </w:tc>
        <w:tc>
          <w:tcPr>
            <w:tcW w:type="dxa" w:w="1806"/>
            <w:vAlign w:val="center"/>
            <w:shd w:fill="EAF0F6"/>
          </w:tcPr>
          <w:p>
            <w:r>
              <w:rPr>
                <w:sz w:val="14"/>
              </w:rPr>
              <w:t>emptyAndSmallFiles</w:t>
            </w:r>
          </w:p>
        </w:tc>
        <w:tc>
          <w:tcPr>
            <w:tcW w:type="dxa" w:w="1806"/>
            <w:vAlign w:val="center"/>
            <w:shd w:fill="EAF0F6"/>
          </w:tcPr>
          <w:p>
            <w:r>
              <w:rPr>
                <w:sz w:val="14"/>
              </w:rPr>
              <w:t>PASS</w:t>
            </w:r>
          </w:p>
        </w:tc>
        <w:tc>
          <w:tcPr>
            <w:tcW w:type="dxa" w:w="1806"/>
            <w:vAlign w:val="center"/>
            <w:shd w:fill="EAF0F6"/>
          </w:tcPr>
          <w:p>
            <w:r>
              <w:rPr>
                <w:sz w:val="14"/>
              </w:rPr>
              <w:t>Zero-byte and sub-chunk files complete cleanly</w:t>
            </w:r>
          </w:p>
        </w:tc>
      </w:tr>
      <w:tr>
        <w:tc>
          <w:tcPr>
            <w:tcW w:type="dxa" w:w="1806"/>
            <w:vAlign w:val="center"/>
          </w:tcPr>
          <w:p>
            <w:r>
              <w:rPr>
                <w:sz w:val="14"/>
              </w:rPr>
              <w:t>11</w:t>
            </w:r>
          </w:p>
        </w:tc>
        <w:tc>
          <w:tcPr>
            <w:tcW w:type="dxa" w:w="1806"/>
            <w:vAlign w:val="center"/>
          </w:tcPr>
          <w:p>
            <w:r>
              <w:rPr>
                <w:sz w:val="14"/>
              </w:rPr>
              <w:t>Many windows</w:t>
            </w:r>
          </w:p>
        </w:tc>
        <w:tc>
          <w:tcPr>
            <w:tcW w:type="dxa" w:w="1806"/>
            <w:vAlign w:val="center"/>
          </w:tcPr>
          <w:p>
            <w:r>
              <w:rPr>
                <w:sz w:val="14"/>
              </w:rPr>
              <w:t>largeFileSpanningManyWindows</w:t>
            </w:r>
          </w:p>
        </w:tc>
        <w:tc>
          <w:tcPr>
            <w:tcW w:type="dxa" w:w="1806"/>
            <w:vAlign w:val="center"/>
          </w:tcPr>
          <w:p>
            <w:r>
              <w:rPr>
                <w:sz w:val="14"/>
              </w:rPr>
              <w:t>PASS</w:t>
            </w:r>
          </w:p>
        </w:tc>
        <w:tc>
          <w:tcPr>
            <w:tcW w:type="dxa" w:w="1806"/>
            <w:vAlign w:val="center"/>
          </w:tcPr>
          <w:p>
            <w:r>
              <w:rPr>
                <w:sz w:val="14"/>
              </w:rPr>
              <w:t>Multi-window transfers advance sliding window</w:t>
            </w:r>
          </w:p>
        </w:tc>
      </w:tr>
      <w:tr>
        <w:tc>
          <w:tcPr>
            <w:tcW w:type="dxa" w:w="1806"/>
            <w:vAlign w:val="center"/>
            <w:shd w:fill="EAF0F6"/>
          </w:tcPr>
          <w:p>
            <w:r>
              <w:rPr>
                <w:sz w:val="14"/>
              </w:rPr>
              <w:t>12</w:t>
            </w:r>
          </w:p>
        </w:tc>
        <w:tc>
          <w:tcPr>
            <w:tcW w:type="dxa" w:w="1806"/>
            <w:vAlign w:val="center"/>
            <w:shd w:fill="EAF0F6"/>
          </w:tcPr>
          <w:p>
            <w:r>
              <w:rPr>
                <w:sz w:val="14"/>
              </w:rPr>
              <w:t>Server unavailable</w:t>
            </w:r>
          </w:p>
        </w:tc>
        <w:tc>
          <w:tcPr>
            <w:tcW w:type="dxa" w:w="1806"/>
            <w:vAlign w:val="center"/>
            <w:shd w:fill="EAF0F6"/>
          </w:tcPr>
          <w:p>
            <w:r>
              <w:rPr>
                <w:sz w:val="14"/>
              </w:rPr>
              <w:t>unreachableServerEndsWithClearError (FailureHandlingTest)</w:t>
            </w:r>
          </w:p>
        </w:tc>
        <w:tc>
          <w:tcPr>
            <w:tcW w:type="dxa" w:w="1806"/>
            <w:vAlign w:val="center"/>
            <w:shd w:fill="EAF0F6"/>
          </w:tcPr>
          <w:p>
            <w:r>
              <w:rPr>
                <w:sz w:val="14"/>
              </w:rPr>
              <w:t>PASS</w:t>
            </w:r>
          </w:p>
        </w:tc>
        <w:tc>
          <w:tcPr>
            <w:tcW w:type="dxa" w:w="1806"/>
            <w:vAlign w:val="center"/>
            <w:shd w:fill="EAF0F6"/>
          </w:tcPr>
          <w:p>
            <w:r>
              <w:rPr>
                <w:sz w:val="14"/>
              </w:rPr>
              <w:t>Sender exits with clear error without hanging</w:t>
            </w:r>
          </w:p>
        </w:tc>
      </w:tr>
      <w:tr>
        <w:tc>
          <w:tcPr>
            <w:tcW w:type="dxa" w:w="1806"/>
            <w:vAlign w:val="center"/>
          </w:tcPr>
          <w:p>
            <w:r>
              <w:rPr>
                <w:sz w:val="14"/>
              </w:rPr>
              <w:t>13</w:t>
            </w:r>
          </w:p>
        </w:tc>
        <w:tc>
          <w:tcPr>
            <w:tcW w:type="dxa" w:w="1806"/>
            <w:vAlign w:val="center"/>
          </w:tcPr>
          <w:p>
            <w:r>
              <w:rPr>
                <w:sz w:val="14"/>
              </w:rPr>
              <w:t>Retransmission limit</w:t>
            </w:r>
          </w:p>
        </w:tc>
        <w:tc>
          <w:tcPr>
            <w:tcW w:type="dxa" w:w="1806"/>
            <w:vAlign w:val="center"/>
          </w:tcPr>
          <w:p>
            <w:r>
              <w:rPr>
                <w:sz w:val="14"/>
              </w:rPr>
              <w:t>retransmissionLimitIsEnforcedAndSenderRespectsItsWindow</w:t>
            </w:r>
          </w:p>
        </w:tc>
        <w:tc>
          <w:tcPr>
            <w:tcW w:type="dxa" w:w="1806"/>
            <w:vAlign w:val="center"/>
          </w:tcPr>
          <w:p>
            <w:r>
              <w:rPr>
                <w:sz w:val="14"/>
              </w:rPr>
              <w:t>PASS</w:t>
            </w:r>
          </w:p>
        </w:tc>
        <w:tc>
          <w:tcPr>
            <w:tcW w:type="dxa" w:w="1806"/>
            <w:vAlign w:val="center"/>
          </w:tcPr>
          <w:p>
            <w:r>
              <w:rPr>
                <w:sz w:val="14"/>
              </w:rPr>
              <w:t>Transfer aborts cleanly at configured retry limit</w:t>
            </w:r>
          </w:p>
        </w:tc>
      </w:tr>
      <w:tr>
        <w:tc>
          <w:tcPr>
            <w:tcW w:type="dxa" w:w="1806"/>
            <w:vAlign w:val="center"/>
            <w:shd w:fill="EAF0F6"/>
          </w:tcPr>
          <w:p>
            <w:r>
              <w:rPr>
                <w:sz w:val="14"/>
              </w:rPr>
              <w:t>14</w:t>
            </w:r>
          </w:p>
        </w:tc>
        <w:tc>
          <w:tcPr>
            <w:tcW w:type="dxa" w:w="1806"/>
            <w:vAlign w:val="center"/>
            <w:shd w:fill="EAF0F6"/>
          </w:tcPr>
          <w:p>
            <w:r>
              <w:rPr>
                <w:sz w:val="14"/>
              </w:rPr>
              <w:t>Invalid session IDs</w:t>
            </w:r>
          </w:p>
        </w:tc>
        <w:tc>
          <w:tcPr>
            <w:tcW w:type="dxa" w:w="1806"/>
            <w:vAlign w:val="center"/>
            <w:shd w:fill="EAF0F6"/>
          </w:tcPr>
          <w:p>
            <w:r>
              <w:rPr>
                <w:sz w:val="14"/>
              </w:rPr>
              <w:t>invalidSessionIdentifiersAreRejected</w:t>
            </w:r>
          </w:p>
        </w:tc>
        <w:tc>
          <w:tcPr>
            <w:tcW w:type="dxa" w:w="1806"/>
            <w:vAlign w:val="center"/>
            <w:shd w:fill="EAF0F6"/>
          </w:tcPr>
          <w:p>
            <w:r>
              <w:rPr>
                <w:sz w:val="14"/>
              </w:rPr>
              <w:t>PASS</w:t>
            </w:r>
          </w:p>
        </w:tc>
        <w:tc>
          <w:tcPr>
            <w:tcW w:type="dxa" w:w="1806"/>
            <w:vAlign w:val="center"/>
            <w:shd w:fill="EAF0F6"/>
          </w:tcPr>
          <w:p>
            <w:r>
              <w:rPr>
                <w:sz w:val="14"/>
              </w:rPr>
              <w:t>Unknown session IDs rejected with protocol error</w:t>
            </w:r>
          </w:p>
        </w:tc>
      </w:tr>
      <w:tr>
        <w:tc>
          <w:tcPr>
            <w:tcW w:type="dxa" w:w="1806"/>
            <w:vAlign w:val="center"/>
          </w:tcPr>
          <w:p>
            <w:r>
              <w:rPr>
                <w:sz w:val="14"/>
              </w:rPr>
              <w:t>15</w:t>
            </w:r>
          </w:p>
        </w:tc>
        <w:tc>
          <w:tcPr>
            <w:tcW w:type="dxa" w:w="1806"/>
            <w:vAlign w:val="center"/>
          </w:tcPr>
          <w:p>
            <w:r>
              <w:rPr>
                <w:sz w:val="14"/>
              </w:rPr>
              <w:t>Lost final ACKs</w:t>
            </w:r>
          </w:p>
        </w:tc>
        <w:tc>
          <w:tcPr>
            <w:tcW w:type="dxa" w:w="1806"/>
            <w:vAlign w:val="center"/>
          </w:tcPr>
          <w:p>
            <w:r>
              <w:rPr>
                <w:sz w:val="14"/>
              </w:rPr>
              <w:t>lostFinalAcknowledgementsDoNotCauseFalseFailure; lostAckForTheLastDataPacketIsRecovered</w:t>
            </w:r>
          </w:p>
        </w:tc>
        <w:tc>
          <w:tcPr>
            <w:tcW w:type="dxa" w:w="1806"/>
            <w:vAlign w:val="center"/>
          </w:tcPr>
          <w:p>
            <w:r>
              <w:rPr>
                <w:sz w:val="14"/>
              </w:rPr>
              <w:t>PASS</w:t>
            </w:r>
          </w:p>
        </w:tc>
        <w:tc>
          <w:tcPr>
            <w:tcW w:type="dxa" w:w="1806"/>
            <w:vAlign w:val="center"/>
          </w:tcPr>
          <w:p>
            <w:r>
              <w:rPr>
                <w:sz w:val="14"/>
              </w:rPr>
              <w:t>Linger and FIN retransmissions prevent false failure</w:t>
            </w:r>
          </w:p>
        </w:tc>
      </w:tr>
    </w:tbl>
    <w:p>
      <w:pPr>
        <w:pStyle w:val="Heading3"/>
      </w:pPr>
      <w:r>
        <w:rPr/>
        <w:t>B. Manual two-process tests</w:t>
      </w:r>
    </w:p>
    <w:tbl>
      <w:tblPr>
        <w:tblStyle w:val="TableGrid"/>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1F4E78"/>
          </w:tcPr>
          <w:p>
            <w:r>
              <w:rPr>
                <w:b/>
                <w:color w:val="FFFFFF"/>
                <w:sz w:val="14"/>
              </w:rPr>
              <w:t>Run</w:t>
            </w:r>
          </w:p>
        </w:tc>
        <w:tc>
          <w:tcPr>
            <w:tcW w:type="dxa" w:w="1505"/>
            <w:shd w:fill="1F4E78"/>
          </w:tcPr>
          <w:p>
            <w:r>
              <w:rPr>
                <w:b/>
                <w:color w:val="FFFFFF"/>
                <w:sz w:val="14"/>
              </w:rPr>
              <w:t>Command / input</w:t>
            </w:r>
          </w:p>
        </w:tc>
        <w:tc>
          <w:tcPr>
            <w:tcW w:type="dxa" w:w="1505"/>
            <w:shd w:fill="1F4E78"/>
          </w:tcPr>
          <w:p>
            <w:r>
              <w:rPr>
                <w:b/>
                <w:color w:val="FFFFFF"/>
                <w:sz w:val="14"/>
              </w:rPr>
              <w:t>Result</w:t>
            </w:r>
          </w:p>
        </w:tc>
        <w:tc>
          <w:tcPr>
            <w:tcW w:type="dxa" w:w="1505"/>
            <w:shd w:fill="1F4E78"/>
          </w:tcPr>
          <w:p>
            <w:r>
              <w:rPr>
                <w:b/>
                <w:color w:val="FFFFFF"/>
                <w:sz w:val="14"/>
              </w:rPr>
              <w:t>SHA-256 match?</w:t>
            </w:r>
          </w:p>
        </w:tc>
        <w:tc>
          <w:tcPr>
            <w:tcW w:type="dxa" w:w="1505"/>
            <w:shd w:fill="1F4E78"/>
          </w:tcPr>
          <w:p>
            <w:r>
              <w:rPr>
                <w:b/>
                <w:color w:val="FFFFFF"/>
                <w:sz w:val="14"/>
              </w:rPr>
              <w:t>Retransmissions</w:t>
            </w:r>
          </w:p>
        </w:tc>
        <w:tc>
          <w:tcPr>
            <w:tcW w:type="dxa" w:w="1505"/>
            <w:shd w:fill="1F4E78"/>
          </w:tcPr>
          <w:p>
            <w:r>
              <w:rPr>
                <w:b/>
                <w:color w:val="FFFFFF"/>
                <w:sz w:val="14"/>
              </w:rPr>
              <w:t>Duration</w:t>
            </w:r>
          </w:p>
        </w:tc>
      </w:tr>
      <w:tr>
        <w:tc>
          <w:tcPr>
            <w:tcW w:type="dxa" w:w="1505"/>
            <w:vAlign w:val="center"/>
          </w:tcPr>
          <w:p>
            <w:r>
              <w:rPr>
                <w:sz w:val="14"/>
              </w:rPr>
              <w:t>Baseline</w:t>
            </w:r>
          </w:p>
        </w:tc>
        <w:tc>
          <w:tcPr>
            <w:tcW w:type="dxa" w:w="1505"/>
            <w:vAlign w:val="center"/>
          </w:tcPr>
          <w:p>
            <w:r>
              <w:rPr>
                <w:sz w:val="14"/>
              </w:rPr>
              <w:t>java -cp out/main reliableudp.Client 127.0.0.1 5000 testfile.bin</w:t>
            </w:r>
          </w:p>
        </w:tc>
        <w:tc>
          <w:tcPr>
            <w:tcW w:type="dxa" w:w="1505"/>
            <w:vAlign w:val="center"/>
          </w:tcPr>
          <w:p>
            <w:r>
              <w:rPr>
                <w:sz w:val="14"/>
              </w:rPr>
              <w:t>SUCCESS</w:t>
            </w:r>
          </w:p>
        </w:tc>
        <w:tc>
          <w:tcPr>
            <w:tcW w:type="dxa" w:w="1505"/>
            <w:vAlign w:val="center"/>
          </w:tcPr>
          <w:p>
            <w:r>
              <w:rPr>
                <w:sz w:val="14"/>
              </w:rPr>
              <w:t>Yes (083b2cf7…)</w:t>
            </w:r>
          </w:p>
        </w:tc>
        <w:tc>
          <w:tcPr>
            <w:tcW w:type="dxa" w:w="1505"/>
            <w:vAlign w:val="center"/>
          </w:tcPr>
          <w:p>
            <w:r>
              <w:rPr>
                <w:sz w:val="14"/>
              </w:rPr>
              <w:t>0</w:t>
            </w:r>
          </w:p>
        </w:tc>
        <w:tc>
          <w:tcPr>
            <w:tcW w:type="dxa" w:w="1505"/>
            <w:vAlign w:val="center"/>
          </w:tcPr>
          <w:p>
            <w:r>
              <w:rPr>
                <w:sz w:val="14"/>
              </w:rPr>
              <w:t>0.252 s</w:t>
            </w:r>
          </w:p>
        </w:tc>
      </w:tr>
      <w:tr>
        <w:tc>
          <w:tcPr>
            <w:tcW w:type="dxa" w:w="1505"/>
            <w:vAlign w:val="center"/>
            <w:shd w:fill="EAF0F6"/>
          </w:tcPr>
          <w:p>
            <w:r>
              <w:rPr>
                <w:sz w:val="14"/>
              </w:rPr>
              <w:t>5% loss</w:t>
            </w:r>
          </w:p>
        </w:tc>
        <w:tc>
          <w:tcPr>
            <w:tcW w:type="dxa" w:w="1505"/>
            <w:vAlign w:val="center"/>
            <w:shd w:fill="EAF0F6"/>
          </w:tcPr>
          <w:p>
            <w:r>
              <w:rPr>
                <w:sz w:val="14"/>
              </w:rPr>
              <w:t>java -cp out/main reliableudp.Client 127.0.0.1 5000 testfile.bin --loss 0.05 --seed 1</w:t>
            </w:r>
          </w:p>
        </w:tc>
        <w:tc>
          <w:tcPr>
            <w:tcW w:type="dxa" w:w="1505"/>
            <w:vAlign w:val="center"/>
            <w:shd w:fill="EAF0F6"/>
          </w:tcPr>
          <w:p>
            <w:r>
              <w:rPr>
                <w:sz w:val="14"/>
              </w:rPr>
              <w:t>SUCCESS</w:t>
            </w:r>
          </w:p>
        </w:tc>
        <w:tc>
          <w:tcPr>
            <w:tcW w:type="dxa" w:w="1505"/>
            <w:vAlign w:val="center"/>
            <w:shd w:fill="EAF0F6"/>
          </w:tcPr>
          <w:p>
            <w:r>
              <w:rPr>
                <w:sz w:val="14"/>
              </w:rPr>
              <w:t>Yes (083b2cf7…)</w:t>
            </w:r>
          </w:p>
        </w:tc>
        <w:tc>
          <w:tcPr>
            <w:tcW w:type="dxa" w:w="1505"/>
            <w:vAlign w:val="center"/>
            <w:shd w:fill="EAF0F6"/>
          </w:tcPr>
          <w:p>
            <w:r>
              <w:rPr>
                <w:sz w:val="14"/>
              </w:rPr>
              <w:t>4</w:t>
            </w:r>
          </w:p>
        </w:tc>
        <w:tc>
          <w:tcPr>
            <w:tcW w:type="dxa" w:w="1505"/>
            <w:vAlign w:val="center"/>
            <w:shd w:fill="EAF0F6"/>
          </w:tcPr>
          <w:p>
            <w:r>
              <w:rPr>
                <w:sz w:val="14"/>
              </w:rPr>
              <w:t>0.778 s</w:t>
            </w:r>
          </w:p>
        </w:tc>
      </w:tr>
      <w:tr>
        <w:tc>
          <w:tcPr>
            <w:tcW w:type="dxa" w:w="1505"/>
            <w:vAlign w:val="center"/>
          </w:tcPr>
          <w:p>
            <w:r>
              <w:rPr>
                <w:sz w:val="14"/>
              </w:rPr>
              <w:t>LAN (2 PCs)</w:t>
            </w:r>
          </w:p>
        </w:tc>
        <w:tc>
          <w:tcPr>
            <w:tcW w:type="dxa" w:w="1505"/>
            <w:vAlign w:val="center"/>
          </w:tcPr>
          <w:p>
            <w:r>
              <w:rPr>
                <w:sz w:val="14"/>
              </w:rPr>
              <w:t>java -cp out/main reliableudp.Client 192.168.1.6 5000 "sender stuff\type1.pdf"</w:t>
            </w:r>
          </w:p>
        </w:tc>
        <w:tc>
          <w:tcPr>
            <w:tcW w:type="dxa" w:w="1505"/>
            <w:vAlign w:val="center"/>
          </w:tcPr>
          <w:p>
            <w:r>
              <w:rPr>
                <w:sz w:val="14"/>
              </w:rPr>
              <w:t>SUCCESS</w:t>
            </w:r>
          </w:p>
        </w:tc>
        <w:tc>
          <w:tcPr>
            <w:tcW w:type="dxa" w:w="1505"/>
            <w:vAlign w:val="center"/>
          </w:tcPr>
          <w:p>
            <w:r>
              <w:rPr>
                <w:sz w:val="14"/>
              </w:rPr>
              <w:t>Yes (3c5058a6…)</w:t>
            </w:r>
          </w:p>
        </w:tc>
        <w:tc>
          <w:tcPr>
            <w:tcW w:type="dxa" w:w="1505"/>
            <w:vAlign w:val="center"/>
          </w:tcPr>
          <w:p>
            <w:r>
              <w:rPr>
                <w:sz w:val="14"/>
              </w:rPr>
              <w:t>0</w:t>
            </w:r>
          </w:p>
        </w:tc>
        <w:tc>
          <w:tcPr>
            <w:tcW w:type="dxa" w:w="1505"/>
            <w:vAlign w:val="center"/>
          </w:tcPr>
          <w:p>
            <w:r>
              <w:rPr>
                <w:sz w:val="14"/>
              </w:rPr>
              <w:t>0.482 s</w:t>
            </w:r>
          </w:p>
        </w:tc>
      </w:tr>
    </w:tbl>
    <w:p>
      <w:r>
        <w:rPr/>
        <w:t>Additional LAN file transfers recorded in transfers.csv:</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fill="1F4E78"/>
          </w:tcPr>
          <w:p>
            <w:r>
              <w:rPr>
                <w:b/>
                <w:color w:val="FFFFFF"/>
                <w:sz w:val="16"/>
              </w:rPr>
              <w:t>File</w:t>
            </w:r>
          </w:p>
        </w:tc>
        <w:tc>
          <w:tcPr>
            <w:tcW w:type="dxa" w:w="1806"/>
            <w:shd w:fill="1F4E78"/>
          </w:tcPr>
          <w:p>
            <w:r>
              <w:rPr>
                <w:b/>
                <w:color w:val="FFFFFF"/>
                <w:sz w:val="16"/>
              </w:rPr>
              <w:t>Size</w:t>
            </w:r>
          </w:p>
        </w:tc>
        <w:tc>
          <w:tcPr>
            <w:tcW w:type="dxa" w:w="1806"/>
            <w:shd w:fill="1F4E78"/>
          </w:tcPr>
          <w:p>
            <w:r>
              <w:rPr>
                <w:b/>
                <w:color w:val="FFFFFF"/>
                <w:sz w:val="16"/>
              </w:rPr>
              <w:t>Duration</w:t>
            </w:r>
          </w:p>
        </w:tc>
        <w:tc>
          <w:tcPr>
            <w:tcW w:type="dxa" w:w="1806"/>
            <w:shd w:fill="1F4E78"/>
          </w:tcPr>
          <w:p>
            <w:r>
              <w:rPr>
                <w:b/>
                <w:color w:val="FFFFFF"/>
                <w:sz w:val="16"/>
              </w:rPr>
              <w:t>Retransmissions</w:t>
            </w:r>
          </w:p>
        </w:tc>
        <w:tc>
          <w:tcPr>
            <w:tcW w:type="dxa" w:w="1806"/>
            <w:shd w:fill="1F4E78"/>
          </w:tcPr>
          <w:p>
            <w:r>
              <w:rPr>
                <w:b/>
                <w:color w:val="FFFFFF"/>
                <w:sz w:val="16"/>
              </w:rPr>
              <w:t>SHA-256 match?</w:t>
            </w:r>
          </w:p>
        </w:tc>
      </w:tr>
      <w:tr>
        <w:tc>
          <w:tcPr>
            <w:tcW w:type="dxa" w:w="1806"/>
            <w:vAlign w:val="center"/>
          </w:tcPr>
          <w:p>
            <w:r>
              <w:rPr>
                <w:sz w:val="16"/>
              </w:rPr>
              <w:t>type1.pdf</w:t>
            </w:r>
          </w:p>
        </w:tc>
        <w:tc>
          <w:tcPr>
            <w:tcW w:type="dxa" w:w="1806"/>
            <w:vAlign w:val="center"/>
          </w:tcPr>
          <w:p>
            <w:r>
              <w:rPr>
                <w:sz w:val="16"/>
              </w:rPr>
              <w:t>461 KB</w:t>
            </w:r>
          </w:p>
        </w:tc>
        <w:tc>
          <w:tcPr>
            <w:tcW w:type="dxa" w:w="1806"/>
            <w:vAlign w:val="center"/>
          </w:tcPr>
          <w:p>
            <w:r>
              <w:rPr>
                <w:sz w:val="16"/>
              </w:rPr>
              <w:t>0.482 s</w:t>
            </w:r>
          </w:p>
        </w:tc>
        <w:tc>
          <w:tcPr>
            <w:tcW w:type="dxa" w:w="1806"/>
            <w:vAlign w:val="center"/>
          </w:tcPr>
          <w:p>
            <w:r>
              <w:rPr>
                <w:sz w:val="16"/>
              </w:rPr>
              <w:t>0</w:t>
            </w:r>
          </w:p>
        </w:tc>
        <w:tc>
          <w:tcPr>
            <w:tcW w:type="dxa" w:w="1806"/>
            <w:vAlign w:val="center"/>
          </w:tcPr>
          <w:p>
            <w:r>
              <w:rPr>
                <w:sz w:val="16"/>
              </w:rPr>
              <w:t>Yes</w:t>
            </w:r>
          </w:p>
        </w:tc>
      </w:tr>
      <w:tr>
        <w:tc>
          <w:tcPr>
            <w:tcW w:type="dxa" w:w="1806"/>
            <w:vAlign w:val="center"/>
            <w:shd w:fill="EAF0F6"/>
          </w:tcPr>
          <w:p>
            <w:r>
              <w:rPr>
                <w:sz w:val="16"/>
              </w:rPr>
              <w:t>type2.docx</w:t>
            </w:r>
          </w:p>
        </w:tc>
        <w:tc>
          <w:tcPr>
            <w:tcW w:type="dxa" w:w="1806"/>
            <w:vAlign w:val="center"/>
            <w:shd w:fill="EAF0F6"/>
          </w:tcPr>
          <w:p>
            <w:r>
              <w:rPr>
                <w:sz w:val="16"/>
              </w:rPr>
              <w:t>25 KB</w:t>
            </w:r>
          </w:p>
        </w:tc>
        <w:tc>
          <w:tcPr>
            <w:tcW w:type="dxa" w:w="1806"/>
            <w:vAlign w:val="center"/>
            <w:shd w:fill="EAF0F6"/>
          </w:tcPr>
          <w:p>
            <w:r>
              <w:rPr>
                <w:sz w:val="16"/>
              </w:rPr>
              <w:t>0.081 s</w:t>
            </w:r>
          </w:p>
        </w:tc>
        <w:tc>
          <w:tcPr>
            <w:tcW w:type="dxa" w:w="1806"/>
            <w:vAlign w:val="center"/>
            <w:shd w:fill="EAF0F6"/>
          </w:tcPr>
          <w:p>
            <w:r>
              <w:rPr>
                <w:sz w:val="16"/>
              </w:rPr>
              <w:t>0</w:t>
            </w:r>
          </w:p>
        </w:tc>
        <w:tc>
          <w:tcPr>
            <w:tcW w:type="dxa" w:w="1806"/>
            <w:vAlign w:val="center"/>
            <w:shd w:fill="EAF0F6"/>
          </w:tcPr>
          <w:p>
            <w:r>
              <w:rPr>
                <w:sz w:val="16"/>
              </w:rPr>
              <w:t>Yes</w:t>
            </w:r>
          </w:p>
        </w:tc>
      </w:tr>
      <w:tr>
        <w:tc>
          <w:tcPr>
            <w:tcW w:type="dxa" w:w="1806"/>
            <w:vAlign w:val="center"/>
          </w:tcPr>
          <w:p>
            <w:r>
              <w:rPr>
                <w:sz w:val="16"/>
              </w:rPr>
              <w:t>type3.mp4</w:t>
            </w:r>
          </w:p>
        </w:tc>
        <w:tc>
          <w:tcPr>
            <w:tcW w:type="dxa" w:w="1806"/>
            <w:vAlign w:val="center"/>
          </w:tcPr>
          <w:p>
            <w:r>
              <w:rPr>
                <w:sz w:val="16"/>
              </w:rPr>
              <w:t>68 MB</w:t>
            </w:r>
          </w:p>
        </w:tc>
        <w:tc>
          <w:tcPr>
            <w:tcW w:type="dxa" w:w="1806"/>
            <w:vAlign w:val="center"/>
          </w:tcPr>
          <w:p>
            <w:r>
              <w:rPr>
                <w:sz w:val="16"/>
              </w:rPr>
              <w:t>119.197 s</w:t>
            </w:r>
          </w:p>
        </w:tc>
        <w:tc>
          <w:tcPr>
            <w:tcW w:type="dxa" w:w="1806"/>
            <w:vAlign w:val="center"/>
          </w:tcPr>
          <w:p>
            <w:r>
              <w:rPr>
                <w:sz w:val="16"/>
              </w:rPr>
              <w:t>65</w:t>
            </w:r>
          </w:p>
        </w:tc>
        <w:tc>
          <w:tcPr>
            <w:tcW w:type="dxa" w:w="1806"/>
            <w:vAlign w:val="center"/>
          </w:tcPr>
          <w:p>
            <w:r>
              <w:rPr>
                <w:sz w:val="16"/>
              </w:rPr>
              <w:t>Yes</w:t>
            </w:r>
          </w:p>
        </w:tc>
      </w:tr>
      <w:tr>
        <w:tc>
          <w:tcPr>
            <w:tcW w:type="dxa" w:w="1806"/>
            <w:vAlign w:val="center"/>
            <w:shd w:fill="EAF0F6"/>
          </w:tcPr>
          <w:p>
            <w:r>
              <w:rPr>
                <w:sz w:val="16"/>
              </w:rPr>
              <w:t>type4.pptx</w:t>
            </w:r>
          </w:p>
        </w:tc>
        <w:tc>
          <w:tcPr>
            <w:tcW w:type="dxa" w:w="1806"/>
            <w:vAlign w:val="center"/>
            <w:shd w:fill="EAF0F6"/>
          </w:tcPr>
          <w:p>
            <w:r>
              <w:rPr>
                <w:sz w:val="16"/>
              </w:rPr>
              <w:t>1.17 MB</w:t>
            </w:r>
          </w:p>
        </w:tc>
        <w:tc>
          <w:tcPr>
            <w:tcW w:type="dxa" w:w="1806"/>
            <w:vAlign w:val="center"/>
            <w:shd w:fill="EAF0F6"/>
          </w:tcPr>
          <w:p>
            <w:r>
              <w:rPr>
                <w:sz w:val="16"/>
              </w:rPr>
              <w:t>2.173 s</w:t>
            </w:r>
          </w:p>
        </w:tc>
        <w:tc>
          <w:tcPr>
            <w:tcW w:type="dxa" w:w="1806"/>
            <w:vAlign w:val="center"/>
            <w:shd w:fill="EAF0F6"/>
          </w:tcPr>
          <w:p>
            <w:r>
              <w:rPr>
                <w:sz w:val="16"/>
              </w:rPr>
              <w:t>0</w:t>
            </w:r>
          </w:p>
        </w:tc>
        <w:tc>
          <w:tcPr>
            <w:tcW w:type="dxa" w:w="1806"/>
            <w:vAlign w:val="center"/>
            <w:shd w:fill="EAF0F6"/>
          </w:tcPr>
          <w:p>
            <w:r>
              <w:rPr>
                <w:sz w:val="16"/>
              </w:rPr>
              <w:t>Yes</w:t>
            </w:r>
          </w:p>
        </w:tc>
      </w:tr>
      <w:tr>
        <w:tc>
          <w:tcPr>
            <w:tcW w:type="dxa" w:w="1806"/>
            <w:vAlign w:val="center"/>
          </w:tcPr>
          <w:p>
            <w:r>
              <w:rPr>
                <w:sz w:val="16"/>
              </w:rPr>
              <w:t>type5.png</w:t>
            </w:r>
          </w:p>
        </w:tc>
        <w:tc>
          <w:tcPr>
            <w:tcW w:type="dxa" w:w="1806"/>
            <w:vAlign w:val="center"/>
          </w:tcPr>
          <w:p>
            <w:r>
              <w:rPr>
                <w:sz w:val="16"/>
              </w:rPr>
              <w:t>1.56 MB</w:t>
            </w:r>
          </w:p>
        </w:tc>
        <w:tc>
          <w:tcPr>
            <w:tcW w:type="dxa" w:w="1806"/>
            <w:vAlign w:val="center"/>
          </w:tcPr>
          <w:p>
            <w:r>
              <w:rPr>
                <w:sz w:val="16"/>
              </w:rPr>
              <w:t>2.775 s</w:t>
            </w:r>
          </w:p>
        </w:tc>
        <w:tc>
          <w:tcPr>
            <w:tcW w:type="dxa" w:w="1806"/>
            <w:vAlign w:val="center"/>
          </w:tcPr>
          <w:p>
            <w:r>
              <w:rPr>
                <w:sz w:val="16"/>
              </w:rPr>
              <w:t>0</w:t>
            </w:r>
          </w:p>
        </w:tc>
        <w:tc>
          <w:tcPr>
            <w:tcW w:type="dxa" w:w="1806"/>
            <w:vAlign w:val="center"/>
          </w:tcPr>
          <w:p>
            <w:r>
              <w:rPr>
                <w:sz w:val="16"/>
              </w:rPr>
              <w:t>Yes</w:t>
            </w:r>
          </w:p>
        </w:tc>
      </w:tr>
    </w:tbl>
    <w:p>
      <w:pPr>
        <w:pStyle w:val="Heading3"/>
      </w:pPr>
      <w:r>
        <w:rPr/>
        <w:t>C. Performance experiment</w:t>
      </w:r>
    </w:p>
    <w:p>
      <w:r>
        <w:rPr/>
        <w:t>Script: scripts/run-experiment.sh. CSV: logs/experiment_20261021_005130.csv. Input size: 262,144 bytes (256 KiB). Repeats: 3. Window: 32 packets. Chunk: 1,024 bytes.</w:t>
      </w:r>
    </w:p>
    <w:tbl>
      <w:tblPr>
        <w:tblStyle w:val="TableGrid"/>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129"/>
            <w:shd w:fill="1F4E78"/>
          </w:tcPr>
          <w:p>
            <w:r>
              <w:rPr>
                <w:b/>
                <w:color w:val="FFFFFF"/>
                <w:sz w:val="14"/>
              </w:rPr>
              <w:t>Scenario</w:t>
            </w:r>
          </w:p>
        </w:tc>
        <w:tc>
          <w:tcPr>
            <w:tcW w:type="dxa" w:w="1129"/>
            <w:shd w:fill="1F4E78"/>
          </w:tcPr>
          <w:p>
            <w:r>
              <w:rPr>
                <w:b/>
                <w:color w:val="FFFFFF"/>
                <w:sz w:val="14"/>
              </w:rPr>
              <w:t>Loss</w:t>
            </w:r>
          </w:p>
        </w:tc>
        <w:tc>
          <w:tcPr>
            <w:tcW w:type="dxa" w:w="1129"/>
            <w:shd w:fill="1F4E78"/>
          </w:tcPr>
          <w:p>
            <w:r>
              <w:rPr>
                <w:b/>
                <w:color w:val="FFFFFF"/>
                <w:sz w:val="14"/>
              </w:rPr>
              <w:t>One-way delay</w:t>
            </w:r>
          </w:p>
        </w:tc>
        <w:tc>
          <w:tcPr>
            <w:tcW w:type="dxa" w:w="1129"/>
            <w:shd w:fill="1F4E78"/>
          </w:tcPr>
          <w:p>
            <w:r>
              <w:rPr>
                <w:b/>
                <w:color w:val="FFFFFF"/>
                <w:sz w:val="14"/>
              </w:rPr>
              <w:t>Mean duration (s)</w:t>
            </w:r>
          </w:p>
        </w:tc>
        <w:tc>
          <w:tcPr>
            <w:tcW w:type="dxa" w:w="1129"/>
            <w:shd w:fill="1F4E78"/>
          </w:tcPr>
          <w:p>
            <w:r>
              <w:rPr>
                <w:b/>
                <w:color w:val="FFFFFF"/>
                <w:sz w:val="14"/>
              </w:rPr>
              <w:t>Mean goodput (Mbps)</w:t>
            </w:r>
          </w:p>
        </w:tc>
        <w:tc>
          <w:tcPr>
            <w:tcW w:type="dxa" w:w="1129"/>
            <w:shd w:fill="1F4E78"/>
          </w:tcPr>
          <w:p>
            <w:r>
              <w:rPr>
                <w:b/>
                <w:color w:val="FFFFFF"/>
                <w:sz w:val="14"/>
              </w:rPr>
              <w:t>Mean retransmissions</w:t>
            </w:r>
          </w:p>
        </w:tc>
        <w:tc>
          <w:tcPr>
            <w:tcW w:type="dxa" w:w="1129"/>
            <w:shd w:fill="1F4E78"/>
          </w:tcPr>
          <w:p>
            <w:r>
              <w:rPr>
                <w:b/>
                <w:color w:val="FFFFFF"/>
                <w:sz w:val="14"/>
              </w:rPr>
              <w:t>RTT estimate (ms)</w:t>
            </w:r>
          </w:p>
        </w:tc>
        <w:tc>
          <w:tcPr>
            <w:tcW w:type="dxa" w:w="1129"/>
            <w:shd w:fill="1F4E78"/>
          </w:tcPr>
          <w:p>
            <w:r>
              <w:rPr>
                <w:b/>
                <w:color w:val="FFFFFF"/>
                <w:sz w:val="14"/>
              </w:rPr>
              <w:t>Integrity OK</w:t>
            </w:r>
          </w:p>
        </w:tc>
      </w:tr>
      <w:tr>
        <w:tc>
          <w:tcPr>
            <w:tcW w:type="dxa" w:w="1129"/>
            <w:vAlign w:val="center"/>
          </w:tcPr>
          <w:p>
            <w:r>
              <w:rPr>
                <w:sz w:val="14"/>
              </w:rPr>
              <w:t>baseline</w:t>
            </w:r>
          </w:p>
        </w:tc>
        <w:tc>
          <w:tcPr>
            <w:tcW w:type="dxa" w:w="1129"/>
            <w:vAlign w:val="center"/>
          </w:tcPr>
          <w:p>
            <w:r>
              <w:rPr>
                <w:sz w:val="14"/>
              </w:rPr>
              <w:t>0%</w:t>
            </w:r>
          </w:p>
        </w:tc>
        <w:tc>
          <w:tcPr>
            <w:tcW w:type="dxa" w:w="1129"/>
            <w:vAlign w:val="center"/>
          </w:tcPr>
          <w:p>
            <w:r>
              <w:rPr>
                <w:sz w:val="14"/>
              </w:rPr>
              <w:t>0 ms</w:t>
            </w:r>
          </w:p>
        </w:tc>
        <w:tc>
          <w:tcPr>
            <w:tcW w:type="dxa" w:w="1129"/>
            <w:vAlign w:val="center"/>
          </w:tcPr>
          <w:p>
            <w:r>
              <w:rPr>
                <w:sz w:val="14"/>
              </w:rPr>
              <w:t>0.046</w:t>
            </w:r>
          </w:p>
        </w:tc>
        <w:tc>
          <w:tcPr>
            <w:tcW w:type="dxa" w:w="1129"/>
            <w:vAlign w:val="center"/>
          </w:tcPr>
          <w:p>
            <w:r>
              <w:rPr>
                <w:sz w:val="14"/>
              </w:rPr>
              <w:t>70.627</w:t>
            </w:r>
          </w:p>
        </w:tc>
        <w:tc>
          <w:tcPr>
            <w:tcW w:type="dxa" w:w="1129"/>
            <w:vAlign w:val="center"/>
          </w:tcPr>
          <w:p>
            <w:r>
              <w:rPr>
                <w:sz w:val="14"/>
              </w:rPr>
              <w:t>0.0</w:t>
            </w:r>
          </w:p>
        </w:tc>
        <w:tc>
          <w:tcPr>
            <w:tcW w:type="dxa" w:w="1129"/>
            <w:vAlign w:val="center"/>
          </w:tcPr>
          <w:p>
            <w:r>
              <w:rPr>
                <w:sz w:val="14"/>
              </w:rPr>
              <w:t>1.2</w:t>
            </w:r>
          </w:p>
        </w:tc>
        <w:tc>
          <w:tcPr>
            <w:tcW w:type="dxa" w:w="1129"/>
            <w:vAlign w:val="center"/>
          </w:tcPr>
          <w:p>
            <w:r>
              <w:rPr>
                <w:sz w:val="14"/>
              </w:rPr>
              <w:t>3/3</w:t>
            </w:r>
          </w:p>
        </w:tc>
      </w:tr>
      <w:tr>
        <w:tc>
          <w:tcPr>
            <w:tcW w:type="dxa" w:w="1129"/>
            <w:vAlign w:val="center"/>
            <w:shd w:fill="EAF0F6"/>
          </w:tcPr>
          <w:p>
            <w:r>
              <w:rPr>
                <w:sz w:val="14"/>
              </w:rPr>
              <w:t>low-loss</w:t>
            </w:r>
          </w:p>
        </w:tc>
        <w:tc>
          <w:tcPr>
            <w:tcW w:type="dxa" w:w="1129"/>
            <w:vAlign w:val="center"/>
            <w:shd w:fill="EAF0F6"/>
          </w:tcPr>
          <w:p>
            <w:r>
              <w:rPr>
                <w:sz w:val="14"/>
              </w:rPr>
              <w:t>5%</w:t>
            </w:r>
          </w:p>
        </w:tc>
        <w:tc>
          <w:tcPr>
            <w:tcW w:type="dxa" w:w="1129"/>
            <w:vAlign w:val="center"/>
            <w:shd w:fill="EAF0F6"/>
          </w:tcPr>
          <w:p>
            <w:r>
              <w:rPr>
                <w:sz w:val="14"/>
              </w:rPr>
              <w:t>10 ms</w:t>
            </w:r>
          </w:p>
        </w:tc>
        <w:tc>
          <w:tcPr>
            <w:tcW w:type="dxa" w:w="1129"/>
            <w:vAlign w:val="center"/>
            <w:shd w:fill="EAF0F6"/>
          </w:tcPr>
          <w:p>
            <w:r>
              <w:rPr>
                <w:sz w:val="14"/>
              </w:rPr>
              <w:t>0.973</w:t>
            </w:r>
          </w:p>
        </w:tc>
        <w:tc>
          <w:tcPr>
            <w:tcW w:type="dxa" w:w="1129"/>
            <w:vAlign w:val="center"/>
            <w:shd w:fill="EAF0F6"/>
          </w:tcPr>
          <w:p>
            <w:r>
              <w:rPr>
                <w:sz w:val="14"/>
              </w:rPr>
              <w:t>2.193</w:t>
            </w:r>
          </w:p>
        </w:tc>
        <w:tc>
          <w:tcPr>
            <w:tcW w:type="dxa" w:w="1129"/>
            <w:vAlign w:val="center"/>
            <w:shd w:fill="EAF0F6"/>
          </w:tcPr>
          <w:p>
            <w:r>
              <w:rPr>
                <w:sz w:val="14"/>
              </w:rPr>
              <w:t>15.7</w:t>
            </w:r>
          </w:p>
        </w:tc>
        <w:tc>
          <w:tcPr>
            <w:tcW w:type="dxa" w:w="1129"/>
            <w:vAlign w:val="center"/>
            <w:shd w:fill="EAF0F6"/>
          </w:tcPr>
          <w:p>
            <w:r>
              <w:rPr>
                <w:sz w:val="14"/>
              </w:rPr>
              <w:t>31.2</w:t>
            </w:r>
          </w:p>
        </w:tc>
        <w:tc>
          <w:tcPr>
            <w:tcW w:type="dxa" w:w="1129"/>
            <w:vAlign w:val="center"/>
            <w:shd w:fill="EAF0F6"/>
          </w:tcPr>
          <w:p>
            <w:r>
              <w:rPr>
                <w:sz w:val="14"/>
              </w:rPr>
              <w:t>3/3</w:t>
            </w:r>
          </w:p>
        </w:tc>
      </w:tr>
      <w:tr>
        <w:tc>
          <w:tcPr>
            <w:tcW w:type="dxa" w:w="1129"/>
            <w:vAlign w:val="center"/>
          </w:tcPr>
          <w:p>
            <w:r>
              <w:rPr>
                <w:sz w:val="14"/>
              </w:rPr>
              <w:t>moderate-loss</w:t>
            </w:r>
          </w:p>
        </w:tc>
        <w:tc>
          <w:tcPr>
            <w:tcW w:type="dxa" w:w="1129"/>
            <w:vAlign w:val="center"/>
          </w:tcPr>
          <w:p>
            <w:r>
              <w:rPr>
                <w:sz w:val="14"/>
              </w:rPr>
              <w:t>10%</w:t>
            </w:r>
          </w:p>
        </w:tc>
        <w:tc>
          <w:tcPr>
            <w:tcW w:type="dxa" w:w="1129"/>
            <w:vAlign w:val="center"/>
          </w:tcPr>
          <w:p>
            <w:r>
              <w:rPr>
                <w:sz w:val="14"/>
              </w:rPr>
              <w:t>25 ms</w:t>
            </w:r>
          </w:p>
        </w:tc>
        <w:tc>
          <w:tcPr>
            <w:tcW w:type="dxa" w:w="1129"/>
            <w:vAlign w:val="center"/>
          </w:tcPr>
          <w:p>
            <w:r>
              <w:rPr>
                <w:sz w:val="14"/>
              </w:rPr>
              <w:t>1.820</w:t>
            </w:r>
          </w:p>
        </w:tc>
        <w:tc>
          <w:tcPr>
            <w:tcW w:type="dxa" w:w="1129"/>
            <w:vAlign w:val="center"/>
          </w:tcPr>
          <w:p>
            <w:r>
              <w:rPr>
                <w:sz w:val="14"/>
              </w:rPr>
              <w:t>1.154</w:t>
            </w:r>
          </w:p>
        </w:tc>
        <w:tc>
          <w:tcPr>
            <w:tcW w:type="dxa" w:w="1129"/>
            <w:vAlign w:val="center"/>
          </w:tcPr>
          <w:p>
            <w:r>
              <w:rPr>
                <w:sz w:val="14"/>
              </w:rPr>
              <w:t>39.3</w:t>
            </w:r>
          </w:p>
        </w:tc>
        <w:tc>
          <w:tcPr>
            <w:tcW w:type="dxa" w:w="1129"/>
            <w:vAlign w:val="center"/>
          </w:tcPr>
          <w:p>
            <w:r>
              <w:rPr>
                <w:sz w:val="14"/>
              </w:rPr>
              <w:t>62.3</w:t>
            </w:r>
          </w:p>
        </w:tc>
        <w:tc>
          <w:tcPr>
            <w:tcW w:type="dxa" w:w="1129"/>
            <w:vAlign w:val="center"/>
          </w:tcPr>
          <w:p>
            <w:r>
              <w:rPr>
                <w:sz w:val="14"/>
              </w:rPr>
              <w:t>3/3</w:t>
            </w:r>
          </w:p>
        </w:tc>
      </w:tr>
      <w:tr>
        <w:tc>
          <w:tcPr>
            <w:tcW w:type="dxa" w:w="1129"/>
            <w:vAlign w:val="center"/>
            <w:shd w:fill="EAF0F6"/>
          </w:tcPr>
          <w:p>
            <w:r>
              <w:rPr>
                <w:sz w:val="14"/>
              </w:rPr>
              <w:t>high-delay</w:t>
            </w:r>
          </w:p>
        </w:tc>
        <w:tc>
          <w:tcPr>
            <w:tcW w:type="dxa" w:w="1129"/>
            <w:vAlign w:val="center"/>
            <w:shd w:fill="EAF0F6"/>
          </w:tcPr>
          <w:p>
            <w:r>
              <w:rPr>
                <w:sz w:val="14"/>
              </w:rPr>
              <w:t>0%</w:t>
            </w:r>
          </w:p>
        </w:tc>
        <w:tc>
          <w:tcPr>
            <w:tcW w:type="dxa" w:w="1129"/>
            <w:vAlign w:val="center"/>
            <w:shd w:fill="EAF0F6"/>
          </w:tcPr>
          <w:p>
            <w:r>
              <w:rPr>
                <w:sz w:val="14"/>
              </w:rPr>
              <w:t>100 ms</w:t>
            </w:r>
          </w:p>
        </w:tc>
        <w:tc>
          <w:tcPr>
            <w:tcW w:type="dxa" w:w="1129"/>
            <w:vAlign w:val="center"/>
            <w:shd w:fill="EAF0F6"/>
          </w:tcPr>
          <w:p>
            <w:r>
              <w:rPr>
                <w:sz w:val="14"/>
              </w:rPr>
              <w:t>2.171</w:t>
            </w:r>
          </w:p>
        </w:tc>
        <w:tc>
          <w:tcPr>
            <w:tcW w:type="dxa" w:w="1129"/>
            <w:vAlign w:val="center"/>
            <w:shd w:fill="EAF0F6"/>
          </w:tcPr>
          <w:p>
            <w:r>
              <w:rPr>
                <w:sz w:val="14"/>
              </w:rPr>
              <w:t>0.966</w:t>
            </w:r>
          </w:p>
        </w:tc>
        <w:tc>
          <w:tcPr>
            <w:tcW w:type="dxa" w:w="1129"/>
            <w:vAlign w:val="center"/>
            <w:shd w:fill="EAF0F6"/>
          </w:tcPr>
          <w:p>
            <w:r>
              <w:rPr>
                <w:sz w:val="14"/>
              </w:rPr>
              <w:t>0.0</w:t>
            </w:r>
          </w:p>
        </w:tc>
        <w:tc>
          <w:tcPr>
            <w:tcW w:type="dxa" w:w="1129"/>
            <w:vAlign w:val="center"/>
            <w:shd w:fill="EAF0F6"/>
          </w:tcPr>
          <w:p>
            <w:r>
              <w:rPr>
                <w:sz w:val="14"/>
              </w:rPr>
              <w:t>215.4</w:t>
            </w:r>
          </w:p>
        </w:tc>
        <w:tc>
          <w:tcPr>
            <w:tcW w:type="dxa" w:w="1129"/>
            <w:vAlign w:val="center"/>
            <w:shd w:fill="EAF0F6"/>
          </w:tcPr>
          <w:p>
            <w:r>
              <w:rPr>
                <w:sz w:val="14"/>
              </w:rPr>
              <w:t>3/3</w:t>
            </w:r>
          </w:p>
        </w:tc>
      </w:tr>
      <w:tr>
        <w:tc>
          <w:tcPr>
            <w:tcW w:type="dxa" w:w="1129"/>
            <w:vAlign w:val="center"/>
          </w:tcPr>
          <w:p>
            <w:r>
              <w:rPr>
                <w:sz w:val="14"/>
              </w:rPr>
              <w:t>combined</w:t>
            </w:r>
          </w:p>
        </w:tc>
        <w:tc>
          <w:tcPr>
            <w:tcW w:type="dxa" w:w="1129"/>
            <w:vAlign w:val="center"/>
          </w:tcPr>
          <w:p>
            <w:r>
              <w:rPr>
                <w:sz w:val="14"/>
              </w:rPr>
              <w:t>10%</w:t>
            </w:r>
          </w:p>
        </w:tc>
        <w:tc>
          <w:tcPr>
            <w:tcW w:type="dxa" w:w="1129"/>
            <w:vAlign w:val="center"/>
          </w:tcPr>
          <w:p>
            <w:r>
              <w:rPr>
                <w:sz w:val="14"/>
              </w:rPr>
              <w:t>100 ms</w:t>
            </w:r>
          </w:p>
        </w:tc>
        <w:tc>
          <w:tcPr>
            <w:tcW w:type="dxa" w:w="1129"/>
            <w:vAlign w:val="center"/>
          </w:tcPr>
          <w:p>
            <w:r>
              <w:rPr>
                <w:sz w:val="14"/>
              </w:rPr>
              <w:t>5.396</w:t>
            </w:r>
          </w:p>
        </w:tc>
        <w:tc>
          <w:tcPr>
            <w:tcW w:type="dxa" w:w="1129"/>
            <w:vAlign w:val="center"/>
          </w:tcPr>
          <w:p>
            <w:r>
              <w:rPr>
                <w:sz w:val="14"/>
              </w:rPr>
              <w:t>0.391</w:t>
            </w:r>
          </w:p>
        </w:tc>
        <w:tc>
          <w:tcPr>
            <w:tcW w:type="dxa" w:w="1129"/>
            <w:vAlign w:val="center"/>
          </w:tcPr>
          <w:p>
            <w:r>
              <w:rPr>
                <w:sz w:val="14"/>
              </w:rPr>
              <w:t>40.0</w:t>
            </w:r>
          </w:p>
        </w:tc>
        <w:tc>
          <w:tcPr>
            <w:tcW w:type="dxa" w:w="1129"/>
            <w:vAlign w:val="center"/>
          </w:tcPr>
          <w:p>
            <w:r>
              <w:rPr>
                <w:sz w:val="14"/>
              </w:rPr>
              <w:t>217.2</w:t>
            </w:r>
          </w:p>
        </w:tc>
        <w:tc>
          <w:tcPr>
            <w:tcW w:type="dxa" w:w="1129"/>
            <w:vAlign w:val="center"/>
          </w:tcPr>
          <w:p>
            <w:r>
              <w:rPr>
                <w:sz w:val="14"/>
              </w:rPr>
              <w:t>3/3</w:t>
            </w:r>
          </w:p>
        </w:tc>
      </w:tr>
    </w:tbl>
    <w:p>
      <w:r>
        <w:rPr>
          <w:b/>
        </w:rPr>
        <w:t>Observations from the recorded experiment:</w:t>
      </w:r>
    </w:p>
    <w:p>
      <w:pPr>
        <w:pStyle w:val="ListBullet"/>
      </w:pPr>
      <w:r>
        <w:rPr/>
        <w:t>Packet loss: the baseline completed in 0.046 s at 70.627 Mbps with no retransmissions. At 5% loss, mean retransmissions rose to 15.7 and duration to 0.973 s (2.193 Mbps). At 10% loss, mean retransmissions rose to 39.3 and duration to 1.820 s (1.154 Mbps). This is consistent with retransmission and sliding-window stalls when packets are missing.</w:t>
      </w:r>
    </w:p>
    <w:p>
      <w:pPr>
        <w:pStyle w:val="ListBullet"/>
      </w:pPr>
      <w:r>
        <w:rPr/>
        <w:t>Delay: the 100 ms one-way-delay scenario took 2.171 s with 0 retransmissions and 0.966 Mbps mean goodput; estimated RTT was 215.4 ms. The approximate window bound (32 × 1,024 × 8) / 0.215 s is about 1.2 Mbps, close to the observed result.</w:t>
      </w:r>
    </w:p>
    <w:p>
      <w:pPr>
        <w:pStyle w:val="ListBullet"/>
      </w:pPr>
      <w:r>
        <w:rPr/>
        <w:t>Combined loss and delay: 10% loss plus 100 ms one-way delay produced the longest duration (5.396 s) and lowest goodput (0.391 Mbps), with 40.0 mean retransmissions and an estimated RTT of 217.2 ms.</w:t>
      </w:r>
    </w:p>
    <w:p>
      <w:pPr>
        <w:pStyle w:val="ListBullet"/>
      </w:pPr>
      <w:r>
        <w:rPr/>
        <w:t>Integrity: all scenarios reported 3/3 integrity checks successful (100%).</w:t>
      </w:r>
    </w:p>
    <w:p>
      <w:pPr>
        <w:pStyle w:val="Heading3"/>
      </w:pPr>
      <w:r>
        <w:rPr/>
        <w:t>D. Wireshark checks</w:t>
      </w:r>
    </w:p>
    <w:p>
      <w:pPr>
        <w:pStyle w:val="ListBullet"/>
      </w:pPr>
      <w:r>
        <w:rPr/>
        <w:t>Capture filter udp.port == 5000 showed UDP traffic only on the selected port and zero TCP packets.</w:t>
      </w:r>
    </w:p>
    <w:p>
      <w:pPr>
        <w:pStyle w:val="ListBullet"/>
      </w:pPr>
      <w:r>
        <w:rPr/>
        <w:t>SYN / SYN_ACK observed at session start (type bytes 01 / 02), with matching session ID; receiver window advertised as 64.</w:t>
      </w:r>
    </w:p>
    <w:p>
      <w:pPr>
        <w:pStyle w:val="ListBullet"/>
      </w:pPr>
      <w:r>
        <w:rPr/>
        <w:t>DATA (03) and ACK (04) packets observed; under simulated loss, retransmitted DATA used the same sequence number.</w:t>
      </w:r>
    </w:p>
    <w:p>
      <w:pPr>
        <w:pStyle w:val="ListBullet"/>
      </w:pPr>
      <w:r>
        <w:rPr/>
        <w:t>FIN (05) / FIN_ACK (06) observed at the end; final status and SHA-256 digest exchange confirmed.</w:t>
      </w:r>
    </w:p>
    <w:p>
      <w:r>
        <w:rPr/>
        <w:t>Evidence note: these numbers are transcribed from the supplied test summary and logs. The performance experiment is for a 262,144-byte file under the specified test conditions; it should not be presented as a 200 MB or 4 GB Internet transfer benchmark. The LAN file results are separate manual runs and should not be directly compared with the simulated experiment because the test sizes and conditions differ.</w:t>
      </w:r>
    </w:p>
    <w:p w14:paraId="723ED8B7" w14:textId="77777777" w:rsidR="00282B3E" w:rsidRDefault="003C07F8">
      <w:pPr>
        <w:pStyle w:val="Heading1"/>
      </w:pPr>
      <w:r>
        <w:lastRenderedPageBreak/>
        <w:t>5 Discussion and Conclusion</w:t>
      </w:r>
    </w:p>
    <w:p w14:paraId="700CD6E5" w14:textId="77777777" w:rsidR="00282B3E" w:rsidRDefault="003C07F8">
      <w:pPr>
        <w:pStyle w:val="Heading2"/>
      </w:pPr>
      <w:r>
        <w:t>5.1 Discussion and Comparative Analysis</w:t>
      </w:r>
    </w:p>
    <w:p w14:paraId="379CF71E" w14:textId="77777777" w:rsidR="00282B3E" w:rsidRDefault="003C07F8">
      <w:pPr>
        <w:spacing w:after="100"/>
      </w:pPr>
      <w:r>
        <w:t>The manual baseline demonstrates that Anchor can transfer a sample file over local UDP and verify that the reconstructed file matches the source. The automated JUnit results add broader evidence: all 70 tests passed, including tests for simulated packet impairment, selective-repeat window behaviour, packet validation, reassembly, and error handling. These are test-suite results rather than a benchmark; throughput trends and behaviour across physical networks require separate controlled experiments.</w:t>
      </w:r>
    </w:p>
    <w:p w14:paraId="1BC11158" w14:textId="77777777" w:rsidR="00237CE4" w:rsidRDefault="00000000">
      <w:pPr>
        <w:pStyle w:val="Heading2"/>
      </w:pPr>
      <w:r>
        <w:t>5.2 Insights Gained</w:t>
      </w:r>
    </w:p>
    <w:p w14:paraId="58C30F78" w14:textId="77777777" w:rsidR="00237CE4" w:rsidRDefault="00000000">
      <w:r>
        <w:t>The main insight is that reliability is not a single feature; it is a collection of coordinated mechanisms. Acknowledgements tell the sender what has arrived; sequence numbers identify missing or repeated chunks; timers trigger recovery; a sliding window permits multiple chunks to be in flight; receiver buffering restores order; and a completion handshake avoids treating a partially received file as successful. File-level SHA-256 comparison then checks that the reconstructed output matches the source.</w:t>
      </w:r>
    </w:p>
    <w:p w14:paraId="4E3558C4" w14:textId="77777777" w:rsidR="00237CE4" w:rsidRDefault="00000000">
      <w:r>
        <w:t>The evidence also distinguishes a successful demonstration from broad validation. The manual baseline proves that one local 697-byte transfer completed with matching SHA-256 values and zero DATA retransmissions. The JUnit suite provides wider behavioural coverage: 70 tests passed in 9.711 seconds, including loss, delay, reordering, corruption, duplicate handling, and failure paths. These results do not establish a throughput advantage over TCP; that requires a controlled benchmark using identical files, network conditions, repeated runs, and comparable measurements.</w:t>
      </w:r>
    </w:p>
    <w:p w14:paraId="6F9B3FCD" w14:textId="77777777" w:rsidR="00282B3E" w:rsidRDefault="003C07F8">
      <w:pPr>
        <w:pStyle w:val="Heading2"/>
      </w:pPr>
      <w:r>
        <w:t>5.3 Advantages and Applications</w:t>
      </w:r>
    </w:p>
    <w:p w14:paraId="31EB8B31" w14:textId="77777777" w:rsidR="00282B3E" w:rsidRDefault="003C07F8">
      <w:pPr>
        <w:spacing w:after="100"/>
      </w:pPr>
      <w:r>
        <w:t>Anchor makes transport-layer reliability visible and configurable. Its client/server separation supports demonstrations on localhost or a LAN, and the custom packet format can be inspected at the UDP layer. The loss and delay simulator can support controlled experiments when those scenarios are executed and measured. Similar ideas are relevant to file-transfer tools, telemetry, and application protocols over datagrams; production systems must also address congestion control, security, interoperability, and operational edge cases.</w:t>
      </w:r>
    </w:p>
    <w:p w14:paraId="3447AA0C" w14:textId="77777777" w:rsidR="00282B3E" w:rsidRDefault="003C07F8">
      <w:pPr>
        <w:pStyle w:val="Heading2"/>
      </w:pPr>
      <w:r>
        <w:lastRenderedPageBreak/>
        <w:t>5.4 Limitations</w:t>
      </w:r>
    </w:p>
    <w:p w14:paraId="3C5360A2" w14:textId="77777777" w:rsidR="00282B3E" w:rsidRDefault="003C07F8">
      <w:pPr>
        <w:spacing w:after="100"/>
      </w:pPr>
      <w:r>
        <w:t>Anchor is an educational implementation and should not be used as a production file-transfer service. It does not encrypt file contents or authenticate peers, and CRC-32 is not a cryptographic integrity mechanism. It does not claim TCP-equivalent congestion control. The supplied evidence includes one successful local baseline transfer and a JUnit run in which all 70 tests passed. Multi-host LAN testing, high-latency wide-area testing, and repeated throughput measurements remain future work.</w:t>
      </w:r>
    </w:p>
    <w:p w14:paraId="65AEEB42" w14:textId="77777777" w:rsidR="00282B3E" w:rsidRDefault="003C07F8">
      <w:pPr>
        <w:pStyle w:val="Heading2"/>
      </w:pPr>
      <w:r>
        <w:t>5.5 Challenges and Troubleshooting</w:t>
      </w:r>
    </w:p>
    <w:p w14:paraId="02843CF7" w14:textId="77777777" w:rsidR="00282B3E" w:rsidRDefault="003C07F8">
      <w:pPr>
        <w:spacing w:after="100"/>
      </w:pPr>
      <w:r>
        <w:t>A practical challenge was ensuring that the JUnit test runner was available and that Java sources were compiled with the required encoding. The test run was completed using the JUnit Platform Console Standalone launcher. The supplied console summary records 70 tests successful across 11 successful containers, with zero failures, skips, or aborts, in 9.711 seconds. The separate manual PowerShell baseline also completed successfully and showed matching source and received SHA-256 digests.</w:t>
      </w:r>
    </w:p>
    <w:p w14:paraId="2623781E" w14:textId="77777777" w:rsidR="00A32BF1" w:rsidRDefault="00A32BF1">
      <w:pPr>
        <w:spacing w:after="100"/>
      </w:pPr>
    </w:p>
    <w:tbl>
      <w:tblPr>
        <w:tblW w:w="0" w:type="auto"/>
        <w:tblLayout w:type="fixed"/>
        <w:tblLook w:val="04A0" w:firstRow="1" w:lastRow="0" w:firstColumn="1" w:lastColumn="0" w:noHBand="0" w:noVBand="1"/>
      </w:tblPr>
      <w:tblGrid>
        <w:gridCol w:w="2304"/>
        <w:gridCol w:w="2880"/>
        <w:gridCol w:w="3845"/>
      </w:tblGrid>
      <w:tr w:rsidR="00282B3E" w14:paraId="6FB139C9"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EEEEE"/>
          </w:tcPr>
          <w:p w14:paraId="39C3ED12" w14:textId="77777777" w:rsidR="00282B3E" w:rsidRDefault="003C07F8">
            <w:pPr>
              <w:spacing w:before="80" w:after="80" w:line="264" w:lineRule="auto"/>
              <w:jc w:val="left"/>
            </w:pPr>
            <w:r>
              <w:rPr>
                <w:b/>
                <w:sz w:val="22"/>
              </w:rPr>
              <w:t>Issue</w:t>
            </w:r>
          </w:p>
        </w:tc>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2C6A91AC" w14:textId="77777777" w:rsidR="00282B3E" w:rsidRDefault="003C07F8">
            <w:pPr>
              <w:spacing w:before="80" w:after="80" w:line="264" w:lineRule="auto"/>
              <w:jc w:val="left"/>
            </w:pPr>
            <w:r>
              <w:rPr>
                <w:b/>
                <w:sz w:val="22"/>
              </w:rPr>
              <w:t>Cause or Diagnosis</w:t>
            </w:r>
          </w:p>
        </w:tc>
        <w:tc>
          <w:tcPr>
            <w:tcW w:w="3845" w:type="dxa"/>
            <w:tcBorders>
              <w:top w:val="single" w:sz="4" w:space="0" w:color="D9D9D9"/>
              <w:left w:val="single" w:sz="4" w:space="0" w:color="D9D9D9"/>
              <w:bottom w:val="single" w:sz="4" w:space="0" w:color="D9D9D9"/>
              <w:right w:val="single" w:sz="4" w:space="0" w:color="D9D9D9"/>
            </w:tcBorders>
            <w:shd w:val="clear" w:color="auto" w:fill="EEEEEE"/>
          </w:tcPr>
          <w:p w14:paraId="0F634DED" w14:textId="77777777" w:rsidR="00282B3E" w:rsidRDefault="003C07F8">
            <w:pPr>
              <w:spacing w:before="80" w:after="80" w:line="264" w:lineRule="auto"/>
              <w:jc w:val="left"/>
            </w:pPr>
            <w:r>
              <w:rPr>
                <w:b/>
                <w:sz w:val="22"/>
              </w:rPr>
              <w:t>Solution and Verification</w:t>
            </w:r>
          </w:p>
        </w:tc>
      </w:tr>
      <w:tr w:rsidR="00282B3E" w14:paraId="5BF8DFEE" w14:textId="77777777">
        <w:trPr>
          <w:cantSplit/>
        </w:trPr>
        <w:tc>
          <w:tcPr>
            <w:tcW w:w="2304" w:type="dxa"/>
            <w:tcBorders>
              <w:top w:val="single" w:sz="4" w:space="0" w:color="D9D9D9"/>
              <w:left w:val="single" w:sz="4" w:space="0" w:color="D9D9D9"/>
              <w:bottom w:val="single" w:sz="4" w:space="0" w:color="D9D9D9"/>
              <w:right w:val="single" w:sz="4" w:space="0" w:color="D9D9D9"/>
            </w:tcBorders>
          </w:tcPr>
          <w:p w14:paraId="7D02D92A" w14:textId="77777777" w:rsidR="00282B3E" w:rsidRDefault="003C07F8">
            <w:pPr>
              <w:spacing w:before="80" w:after="80" w:line="264" w:lineRule="auto"/>
              <w:jc w:val="left"/>
            </w:pPr>
            <w:r>
              <w:t>Test suite execution status</w:t>
            </w:r>
          </w:p>
        </w:tc>
        <w:tc>
          <w:tcPr>
            <w:tcW w:w="2880" w:type="dxa"/>
            <w:tcBorders>
              <w:top w:val="single" w:sz="4" w:space="0" w:color="D9D9D9"/>
              <w:left w:val="single" w:sz="4" w:space="0" w:color="D9D9D9"/>
              <w:bottom w:val="single" w:sz="4" w:space="0" w:color="D9D9D9"/>
              <w:right w:val="single" w:sz="4" w:space="0" w:color="D9D9D9"/>
            </w:tcBorders>
          </w:tcPr>
          <w:p w14:paraId="715217EA" w14:textId="77777777" w:rsidR="00FE2825" w:rsidRDefault="00000000">
            <w:r>
              <w:t>The JUnit console launcher was initially unavailable; Windows source compilation also required explicit UTF-8 encoding.</w:t>
            </w:r>
          </w:p>
        </w:tc>
        <w:tc>
          <w:tcPr>
            <w:tcW w:w="3845" w:type="dxa"/>
            <w:tcBorders>
              <w:top w:val="single" w:sz="4" w:space="0" w:color="D9D9D9"/>
              <w:left w:val="single" w:sz="4" w:space="0" w:color="D9D9D9"/>
              <w:bottom w:val="single" w:sz="4" w:space="0" w:color="D9D9D9"/>
              <w:right w:val="single" w:sz="4" w:space="0" w:color="D9D9D9"/>
            </w:tcBorders>
          </w:tcPr>
          <w:p w14:paraId="756C6F5B" w14:textId="77777777" w:rsidR="00FE2825" w:rsidRDefault="00000000">
            <w:r>
              <w:t>The JUnit Platform Console Standalone launcher was configured and the suite was executed. The supplied output records 70/70 tests passed, 0 failures, and 11 successful containers in 9.711 seconds.</w:t>
            </w:r>
          </w:p>
        </w:tc>
      </w:tr>
    </w:tbl>
    <w:p w14:paraId="75B3A09F" w14:textId="77777777" w:rsidR="00282B3E" w:rsidRDefault="00282B3E"/>
    <w:p w14:paraId="0725FAF0" w14:textId="77777777" w:rsidR="00282B3E" w:rsidRDefault="003C07F8">
      <w:pPr>
        <w:pStyle w:val="Heading2"/>
      </w:pPr>
      <w:r>
        <w:t>5.6 Future Scope</w:t>
      </w:r>
    </w:p>
    <w:p w14:paraId="57187060" w14:textId="77777777" w:rsidR="00282B3E" w:rsidRDefault="003C07F8">
      <w:pPr>
        <w:spacing w:after="100"/>
      </w:pPr>
      <w:r>
        <w:t>Future work should include repeated transfers under controlled loss and delay levels, multi-computer LAN testing, and averaged performance results across multiple runs. A Wireshark capture could illustrate the SYN/SYN_ACK, DATA/ACK, and FIN/FIN_ACK exchanges. Larger files and varied window, chunk, and timeout settings could be tested to measure throughput and recovery behaviour beyond the scenarios already covered by the automated suite.</w:t>
      </w:r>
    </w:p>
    <w:p w14:paraId="5F9BECA3" w14:textId="77777777" w:rsidR="00282B3E" w:rsidRDefault="003C07F8">
      <w:pPr>
        <w:pStyle w:val="Heading2"/>
      </w:pPr>
      <w:r>
        <w:lastRenderedPageBreak/>
        <w:t>5.7 Conclusion</w:t>
      </w:r>
    </w:p>
    <w:p w14:paraId="7BD21A47" w14:textId="77777777" w:rsidR="00282B3E" w:rsidRDefault="003C07F8">
      <w:pPr>
        <w:spacing w:after="100"/>
      </w:pPr>
      <w:r>
        <w:t>Anchor implements a custom reliability layer over UDP in Java, including separate client and server processes, a defined binary packet format, session setup and termination, sequence numbers, acknowledgements, Selective Repeat sliding-window transfer, retransmission handling, receiver-side reassembly, CRC-32 packet validation, SHA-256 file-integrity comparison, configurable impairment simulation, and transfer metrics. The manual baseline successfully transferred output.txt (697 bytes) with no DATA retransmissions and matching source and received SHA-256 digests. The supplied JUnit 5 run also passed all 70 tests across 11 successful containers in 9.711 seconds. The results support the tested functionality while leaving multi-host performance evaluation as future work.</w:t>
      </w:r>
    </w:p>
    <w:p w14:paraId="464719AB" w14:textId="77777777" w:rsidR="00282B3E" w:rsidRDefault="003C07F8">
      <w:r>
        <w:br w:type="page"/>
      </w:r>
    </w:p>
    <w:p w14:paraId="30B082F9" w14:textId="77777777" w:rsidR="00282B3E" w:rsidRDefault="003C07F8">
      <w:pPr>
        <w:pStyle w:val="Heading1"/>
      </w:pPr>
      <w:r>
        <w:lastRenderedPageBreak/>
        <w:t>References</w:t>
      </w:r>
    </w:p>
    <w:p w14:paraId="7E9D59BA" w14:textId="77777777" w:rsidR="00282B3E" w:rsidRDefault="003C07F8">
      <w:pPr>
        <w:spacing w:after="100"/>
      </w:pPr>
      <w:r>
        <w:t>The following references support the protocol background and Java socket implementation discussed in this report. Accessed 15 October 2026.</w:t>
      </w:r>
    </w:p>
    <w:p w14:paraId="1F3FCCBF" w14:textId="0F2AA4E0" w:rsidR="00C9746B" w:rsidRDefault="003C07F8">
      <w:pPr>
        <w:spacing w:after="100"/>
      </w:pPr>
      <w:r>
        <w:t xml:space="preserve">[1] J. Postel, “User Datagram Protocol,” RFC 768, Internet Engineering Task Force, Aug. 1980. </w:t>
      </w:r>
      <w:hyperlink r:id="rId14" w:history="1">
        <w:r w:rsidR="00C9746B" w:rsidRPr="00416F9F">
          <w:rPr>
            <w:rStyle w:val="Hyperlink"/>
          </w:rPr>
          <w:t>https://www.rfc-editor.org/rfc/rfc768</w:t>
        </w:r>
      </w:hyperlink>
    </w:p>
    <w:p w14:paraId="75883B83" w14:textId="014DC308" w:rsidR="00282B3E" w:rsidRDefault="003C07F8">
      <w:pPr>
        <w:spacing w:after="100"/>
      </w:pPr>
      <w:r>
        <w:t xml:space="preserve"> (accessed 15 Oct. 2026).</w:t>
      </w:r>
    </w:p>
    <w:p w14:paraId="458817E6" w14:textId="672B8830" w:rsidR="00C9746B" w:rsidRDefault="003C07F8">
      <w:pPr>
        <w:spacing w:after="100"/>
      </w:pPr>
      <w:r>
        <w:t xml:space="preserve">[2] I. Eggert, G. Fairhurst, and G. Shepherd, “UDP Usage Guidelines,” RFC 8085, Internet Engineering Task Force, Mar. 2017. </w:t>
      </w:r>
      <w:hyperlink r:id="rId15" w:history="1">
        <w:r w:rsidR="00C9746B" w:rsidRPr="00416F9F">
          <w:rPr>
            <w:rStyle w:val="Hyperlink"/>
          </w:rPr>
          <w:t>https://www.rfc-editor.org/rfc/rfc8085</w:t>
        </w:r>
      </w:hyperlink>
      <w:r>
        <w:t xml:space="preserve"> </w:t>
      </w:r>
    </w:p>
    <w:p w14:paraId="33B01AC3" w14:textId="163D3788" w:rsidR="00C9746B" w:rsidRDefault="003C07F8">
      <w:pPr>
        <w:spacing w:after="100"/>
      </w:pPr>
      <w:r>
        <w:t>(accessed 15 Oct. 2026).</w:t>
      </w:r>
      <w:r>
        <w:br/>
        <w:t xml:space="preserve">[3] Oracle, “Class DatagramSocket,” Java Platform, Standard Edition API Specification. </w:t>
      </w:r>
      <w:hyperlink r:id="rId16" w:history="1">
        <w:r w:rsidR="00C9746B" w:rsidRPr="00416F9F">
          <w:rPr>
            <w:rStyle w:val="Hyperlink"/>
          </w:rPr>
          <w:t>https://docs.oracle.com/en/java/javase/21/docs/api/java.base/java/net/DatagramSocket.html</w:t>
        </w:r>
      </w:hyperlink>
      <w:r>
        <w:t xml:space="preserve"> </w:t>
      </w:r>
    </w:p>
    <w:p w14:paraId="0660160A" w14:textId="5060FBFE" w:rsidR="00282B3E" w:rsidRDefault="003C07F8">
      <w:pPr>
        <w:spacing w:after="100"/>
      </w:pPr>
      <w:r>
        <w:t>(accessed 15 Oct. 2026).</w:t>
      </w:r>
    </w:p>
    <w:p w14:paraId="2F3A4471" w14:textId="0D2899F8" w:rsidR="00237CE4" w:rsidRDefault="00000000">
      <w:pPr>
        <w:spacing w:after="80"/>
      </w:pPr>
      <w:r>
        <w:t xml:space="preserve">[4] J. Postel, “Transmission Control Protocol,” RFC 793, Internet Engineering Task Force, Sep. 1981. </w:t>
      </w:r>
      <w:hyperlink r:id="rId17" w:history="1">
        <w:r w:rsidR="00C9746B" w:rsidRPr="00416F9F">
          <w:rPr>
            <w:rStyle w:val="Hyperlink"/>
          </w:rPr>
          <w:t>https://www.rfc-editor.org/rfc/rfc793</w:t>
        </w:r>
      </w:hyperlink>
    </w:p>
    <w:p w14:paraId="206339D3" w14:textId="77777777" w:rsidR="00C9746B" w:rsidRDefault="00C9746B">
      <w:pPr>
        <w:spacing w:after="80"/>
      </w:pPr>
    </w:p>
    <w:p w14:paraId="69606F7A" w14:textId="382F9F8D" w:rsidR="00237CE4" w:rsidRDefault="00000000">
      <w:pPr>
        <w:spacing w:after="80"/>
      </w:pPr>
      <w:r>
        <w:t xml:space="preserve">[5] W. Eddy, ed., “Transmission Control Protocol (TCP),” RFC 9293, Internet Engineering Task Force, Aug. 2022. </w:t>
      </w:r>
      <w:hyperlink r:id="rId18" w:history="1">
        <w:r w:rsidR="00C9746B" w:rsidRPr="00416F9F">
          <w:rPr>
            <w:rStyle w:val="Hyperlink"/>
          </w:rPr>
          <w:t>https://www.rfc-editor.org/rfc/rfc9293</w:t>
        </w:r>
      </w:hyperlink>
    </w:p>
    <w:p w14:paraId="5C7BE487" w14:textId="77777777" w:rsidR="00C9746B" w:rsidRDefault="00C9746B">
      <w:pPr>
        <w:spacing w:after="80"/>
      </w:pPr>
    </w:p>
    <w:p w14:paraId="33A17FA6" w14:textId="20407033" w:rsidR="00237CE4" w:rsidRDefault="00000000">
      <w:pPr>
        <w:spacing w:after="80"/>
      </w:pPr>
      <w:r>
        <w:t xml:space="preserve">[6] Oracle, “Class Socket,” Java Platform, Standard Edition API Specification. </w:t>
      </w:r>
      <w:hyperlink r:id="rId19" w:history="1">
        <w:r w:rsidR="00C9746B" w:rsidRPr="00416F9F">
          <w:rPr>
            <w:rStyle w:val="Hyperlink"/>
          </w:rPr>
          <w:t>https://docs.oracle.com/en/java/javase/21/docs/api/java.base/java/net/Socket.html</w:t>
        </w:r>
      </w:hyperlink>
    </w:p>
    <w:p w14:paraId="005C1201" w14:textId="77777777" w:rsidR="00C9746B" w:rsidRDefault="00C9746B">
      <w:pPr>
        <w:spacing w:after="80"/>
      </w:pPr>
    </w:p>
    <w:p w14:paraId="74209184" w14:textId="77777777" w:rsidR="00C9746B" w:rsidRDefault="00C9746B">
      <w:pPr>
        <w:spacing w:after="80"/>
      </w:pPr>
    </w:p>
    <w:p w14:paraId="37E63856" w14:textId="77777777" w:rsidR="00C9746B" w:rsidRDefault="00C9746B">
      <w:pPr>
        <w:spacing w:after="80"/>
      </w:pPr>
    </w:p>
    <w:p w14:paraId="66559209" w14:textId="77777777" w:rsidR="00C9746B" w:rsidRDefault="00C9746B">
      <w:pPr>
        <w:spacing w:after="80"/>
      </w:pPr>
    </w:p>
    <w:p w14:paraId="00DEB4AA" w14:textId="77777777" w:rsidR="00C9746B" w:rsidRDefault="00C9746B">
      <w:pPr>
        <w:spacing w:after="80"/>
      </w:pPr>
    </w:p>
    <w:p w14:paraId="07D1C2F1" w14:textId="77777777" w:rsidR="00C9746B" w:rsidRDefault="00C9746B">
      <w:pPr>
        <w:spacing w:after="80"/>
      </w:pPr>
    </w:p>
    <w:p w14:paraId="76C6F3B7" w14:textId="77777777" w:rsidR="00C9746B" w:rsidRDefault="00C9746B">
      <w:pPr>
        <w:spacing w:after="80"/>
      </w:pPr>
    </w:p>
    <w:p w14:paraId="67A2A787" w14:textId="77777777" w:rsidR="00C9746B" w:rsidRDefault="00C9746B">
      <w:pPr>
        <w:spacing w:after="80"/>
      </w:pPr>
    </w:p>
    <w:p w14:paraId="70B17EA7" w14:textId="77777777" w:rsidR="00C9746B" w:rsidRDefault="00C9746B">
      <w:pPr>
        <w:spacing w:after="80"/>
      </w:pPr>
    </w:p>
    <w:p w14:paraId="2286CCBB" w14:textId="77777777" w:rsidR="00C9746B" w:rsidRDefault="00C9746B">
      <w:pPr>
        <w:spacing w:after="80"/>
      </w:pPr>
    </w:p>
    <w:p w14:paraId="55AAE576" w14:textId="77777777" w:rsidR="00282B3E" w:rsidRDefault="003C07F8">
      <w:pPr>
        <w:pStyle w:val="Heading1"/>
      </w:pPr>
      <w:r>
        <w:t>AI Usage Declaration</w:t>
      </w:r>
    </w:p>
    <w:p w14:paraId="1831B7C3" w14:textId="77777777" w:rsidR="00282B3E" w:rsidRDefault="003C07F8">
      <w:pPr>
        <w:spacing w:after="100"/>
      </w:pPr>
      <w:r>
        <w:t>AI tools assisted with organising and drafting report text from the supplied Anchor source code, project documentation, terminal screenshot, and JUnit console output. Implementation details and reported test results were aligned with the supplied materials. The project team remains responsible for checking the report, validating its claims, and ensuring that the final submission accurately reflects the implementation and evidence.</w:t>
      </w:r>
    </w:p>
    <w:p w14:paraId="466369CA" w14:textId="77777777" w:rsidR="00282B3E" w:rsidRDefault="003C07F8">
      <w:pPr>
        <w:spacing w:after="100"/>
      </w:pPr>
      <w:r>
        <w:t>Declaration: We take responsibility for the accuracy of this report and understand the submitted implementation and results. Sources and assistance used have been acknowledged.</w:t>
      </w:r>
    </w:p>
    <w:tbl>
      <w:tblPr>
        <w:tblW w:w="0" w:type="auto"/>
        <w:tblLayout w:type="fixed"/>
        <w:tblLook w:val="04A0" w:firstRow="1" w:lastRow="0" w:firstColumn="1" w:lastColumn="0" w:noHBand="0" w:noVBand="1"/>
      </w:tblPr>
      <w:tblGrid>
        <w:gridCol w:w="4464"/>
        <w:gridCol w:w="2448"/>
        <w:gridCol w:w="2117"/>
      </w:tblGrid>
      <w:tr w:rsidR="00282B3E" w14:paraId="1B6EC1BF" w14:textId="77777777">
        <w:trPr>
          <w:cantSplit/>
          <w:tblHeader/>
        </w:trPr>
        <w:tc>
          <w:tcPr>
            <w:tcW w:w="4464" w:type="dxa"/>
            <w:tcBorders>
              <w:top w:val="single" w:sz="4" w:space="0" w:color="D9D9D9"/>
              <w:left w:val="single" w:sz="4" w:space="0" w:color="D9D9D9"/>
              <w:bottom w:val="single" w:sz="4" w:space="0" w:color="D9D9D9"/>
              <w:right w:val="single" w:sz="4" w:space="0" w:color="D9D9D9"/>
            </w:tcBorders>
            <w:shd w:val="clear" w:color="auto" w:fill="EEEEEE"/>
          </w:tcPr>
          <w:p w14:paraId="6EDE3BD4" w14:textId="77777777" w:rsidR="00282B3E" w:rsidRDefault="003C07F8">
            <w:pPr>
              <w:spacing w:before="80" w:after="80" w:line="264" w:lineRule="auto"/>
              <w:jc w:val="left"/>
            </w:pPr>
            <w:r>
              <w:rPr>
                <w:b/>
                <w:sz w:val="22"/>
              </w:rPr>
              <w:t>Student Name</w:t>
            </w:r>
          </w:p>
        </w:tc>
        <w:tc>
          <w:tcPr>
            <w:tcW w:w="2448" w:type="dxa"/>
            <w:tcBorders>
              <w:top w:val="single" w:sz="4" w:space="0" w:color="D9D9D9"/>
              <w:left w:val="single" w:sz="4" w:space="0" w:color="D9D9D9"/>
              <w:bottom w:val="single" w:sz="4" w:space="0" w:color="D9D9D9"/>
              <w:right w:val="single" w:sz="4" w:space="0" w:color="D9D9D9"/>
            </w:tcBorders>
            <w:shd w:val="clear" w:color="auto" w:fill="EEEEEE"/>
          </w:tcPr>
          <w:p w14:paraId="5EAA1EDD" w14:textId="77777777" w:rsidR="00282B3E" w:rsidRDefault="003C07F8">
            <w:pPr>
              <w:spacing w:before="80" w:after="80" w:line="264" w:lineRule="auto"/>
              <w:jc w:val="left"/>
            </w:pPr>
            <w:r>
              <w:rPr>
                <w:b/>
                <w:sz w:val="22"/>
              </w:rPr>
              <w:t>PRN</w:t>
            </w:r>
          </w:p>
        </w:tc>
        <w:tc>
          <w:tcPr>
            <w:tcW w:w="2117" w:type="dxa"/>
            <w:tcBorders>
              <w:top w:val="single" w:sz="4" w:space="0" w:color="D9D9D9"/>
              <w:left w:val="single" w:sz="4" w:space="0" w:color="D9D9D9"/>
              <w:bottom w:val="single" w:sz="4" w:space="0" w:color="D9D9D9"/>
              <w:right w:val="single" w:sz="4" w:space="0" w:color="D9D9D9"/>
            </w:tcBorders>
            <w:shd w:val="clear" w:color="auto" w:fill="EEEEEE"/>
          </w:tcPr>
          <w:p w14:paraId="3F6EDF06" w14:textId="77777777" w:rsidR="00282B3E" w:rsidRDefault="003C07F8">
            <w:pPr>
              <w:spacing w:before="80" w:after="80" w:line="264" w:lineRule="auto"/>
              <w:jc w:val="left"/>
            </w:pPr>
            <w:r>
              <w:rPr>
                <w:b/>
                <w:sz w:val="22"/>
              </w:rPr>
              <w:t>Signature</w:t>
            </w:r>
          </w:p>
        </w:tc>
      </w:tr>
      <w:tr w:rsidR="00282B3E" w14:paraId="00AA5284"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030B8AB1" w14:textId="77777777" w:rsidR="00282B3E" w:rsidRDefault="001339A2">
            <w:pPr>
              <w:spacing w:before="80" w:after="80" w:line="264" w:lineRule="auto"/>
              <w:jc w:val="left"/>
            </w:pPr>
            <w:r>
              <w:rPr>
                <w:sz w:val="22"/>
              </w:rPr>
              <w:t>Aditya Rawat</w:t>
            </w:r>
          </w:p>
        </w:tc>
        <w:tc>
          <w:tcPr>
            <w:tcW w:w="2448" w:type="dxa"/>
            <w:tcBorders>
              <w:top w:val="single" w:sz="4" w:space="0" w:color="D9D9D9"/>
              <w:left w:val="single" w:sz="4" w:space="0" w:color="D9D9D9"/>
              <w:bottom w:val="single" w:sz="4" w:space="0" w:color="D9D9D9"/>
              <w:right w:val="single" w:sz="4" w:space="0" w:color="D9D9D9"/>
            </w:tcBorders>
          </w:tcPr>
          <w:p w14:paraId="6CD454A8" w14:textId="77777777" w:rsidR="00282B3E" w:rsidRDefault="001339A2">
            <w:pPr>
              <w:spacing w:before="80" w:after="80" w:line="264" w:lineRule="auto"/>
              <w:jc w:val="left"/>
            </w:pPr>
            <w:r>
              <w:rPr>
                <w:sz w:val="22"/>
              </w:rPr>
              <w:t>1262242230</w:t>
            </w:r>
          </w:p>
        </w:tc>
        <w:tc>
          <w:tcPr>
            <w:tcW w:w="2117" w:type="dxa"/>
            <w:tcBorders>
              <w:top w:val="single" w:sz="4" w:space="0" w:color="D9D9D9"/>
              <w:left w:val="single" w:sz="4" w:space="0" w:color="D9D9D9"/>
              <w:bottom w:val="single" w:sz="4" w:space="0" w:color="D9D9D9"/>
              <w:right w:val="single" w:sz="4" w:space="0" w:color="D9D9D9"/>
            </w:tcBorders>
          </w:tcPr>
          <w:p w14:paraId="28C09F41" w14:textId="77777777" w:rsidR="00282B3E" w:rsidRDefault="00282B3E">
            <w:pPr>
              <w:spacing w:before="80" w:after="80" w:line="264" w:lineRule="auto"/>
              <w:jc w:val="left"/>
            </w:pPr>
          </w:p>
        </w:tc>
      </w:tr>
      <w:tr w:rsidR="00282B3E" w14:paraId="616CE266"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212C3386" w14:textId="77777777" w:rsidR="00282B3E" w:rsidRDefault="001339A2">
            <w:pPr>
              <w:spacing w:before="80" w:after="80" w:line="264" w:lineRule="auto"/>
              <w:jc w:val="left"/>
            </w:pPr>
            <w:r>
              <w:rPr>
                <w:sz w:val="22"/>
              </w:rPr>
              <w:t>Chaitanya Datar</w:t>
            </w:r>
          </w:p>
        </w:tc>
        <w:tc>
          <w:tcPr>
            <w:tcW w:w="2448" w:type="dxa"/>
            <w:tcBorders>
              <w:top w:val="single" w:sz="4" w:space="0" w:color="D9D9D9"/>
              <w:left w:val="single" w:sz="4" w:space="0" w:color="D9D9D9"/>
              <w:bottom w:val="single" w:sz="4" w:space="0" w:color="D9D9D9"/>
              <w:right w:val="single" w:sz="4" w:space="0" w:color="D9D9D9"/>
            </w:tcBorders>
          </w:tcPr>
          <w:p w14:paraId="37C15D8B" w14:textId="77777777" w:rsidR="00282B3E" w:rsidRDefault="001339A2">
            <w:pPr>
              <w:spacing w:before="80" w:after="80" w:line="264" w:lineRule="auto"/>
              <w:jc w:val="left"/>
            </w:pPr>
            <w:r>
              <w:rPr>
                <w:sz w:val="22"/>
              </w:rPr>
              <w:t>1262242226</w:t>
            </w:r>
          </w:p>
        </w:tc>
        <w:tc>
          <w:tcPr>
            <w:tcW w:w="2117" w:type="dxa"/>
            <w:tcBorders>
              <w:top w:val="single" w:sz="4" w:space="0" w:color="D9D9D9"/>
              <w:left w:val="single" w:sz="4" w:space="0" w:color="D9D9D9"/>
              <w:bottom w:val="single" w:sz="4" w:space="0" w:color="D9D9D9"/>
              <w:right w:val="single" w:sz="4" w:space="0" w:color="D9D9D9"/>
            </w:tcBorders>
          </w:tcPr>
          <w:p w14:paraId="102E75E1" w14:textId="77777777" w:rsidR="00282B3E" w:rsidRDefault="00282B3E">
            <w:pPr>
              <w:spacing w:before="80" w:after="80" w:line="264" w:lineRule="auto"/>
              <w:jc w:val="left"/>
            </w:pPr>
          </w:p>
        </w:tc>
      </w:tr>
      <w:tr w:rsidR="00282B3E" w14:paraId="635D1343"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29363C99" w14:textId="77777777" w:rsidR="00282B3E" w:rsidRDefault="001339A2">
            <w:pPr>
              <w:spacing w:before="80" w:after="80" w:line="264" w:lineRule="auto"/>
              <w:jc w:val="left"/>
            </w:pPr>
            <w:r>
              <w:rPr>
                <w:sz w:val="22"/>
              </w:rPr>
              <w:t xml:space="preserve">Shivam </w:t>
            </w:r>
            <w:proofErr w:type="spellStart"/>
            <w:r>
              <w:rPr>
                <w:sz w:val="22"/>
              </w:rPr>
              <w:t>Masalkar</w:t>
            </w:r>
            <w:proofErr w:type="spellEnd"/>
          </w:p>
        </w:tc>
        <w:tc>
          <w:tcPr>
            <w:tcW w:w="2448" w:type="dxa"/>
            <w:tcBorders>
              <w:top w:val="single" w:sz="4" w:space="0" w:color="D9D9D9"/>
              <w:left w:val="single" w:sz="4" w:space="0" w:color="D9D9D9"/>
              <w:bottom w:val="single" w:sz="4" w:space="0" w:color="D9D9D9"/>
              <w:right w:val="single" w:sz="4" w:space="0" w:color="D9D9D9"/>
            </w:tcBorders>
          </w:tcPr>
          <w:p w14:paraId="20BF6F62" w14:textId="77777777" w:rsidR="00282B3E" w:rsidRDefault="001339A2">
            <w:pPr>
              <w:spacing w:before="80" w:after="80" w:line="264" w:lineRule="auto"/>
              <w:jc w:val="left"/>
            </w:pPr>
            <w:r>
              <w:rPr>
                <w:sz w:val="22"/>
              </w:rPr>
              <w:t>1262242320</w:t>
            </w:r>
          </w:p>
        </w:tc>
        <w:tc>
          <w:tcPr>
            <w:tcW w:w="2117" w:type="dxa"/>
            <w:tcBorders>
              <w:top w:val="single" w:sz="4" w:space="0" w:color="D9D9D9"/>
              <w:left w:val="single" w:sz="4" w:space="0" w:color="D9D9D9"/>
              <w:bottom w:val="single" w:sz="4" w:space="0" w:color="D9D9D9"/>
              <w:right w:val="single" w:sz="4" w:space="0" w:color="D9D9D9"/>
            </w:tcBorders>
          </w:tcPr>
          <w:p w14:paraId="6B20C61C" w14:textId="77777777" w:rsidR="00282B3E" w:rsidRDefault="00282B3E">
            <w:pPr>
              <w:spacing w:before="80" w:after="80" w:line="264" w:lineRule="auto"/>
              <w:jc w:val="left"/>
            </w:pPr>
          </w:p>
        </w:tc>
      </w:tr>
      <w:tr w:rsidR="00282B3E" w14:paraId="6B6F237F" w14:textId="77777777">
        <w:trPr>
          <w:cantSplit/>
        </w:trPr>
        <w:tc>
          <w:tcPr>
            <w:tcW w:w="4464" w:type="dxa"/>
            <w:tcBorders>
              <w:top w:val="single" w:sz="4" w:space="0" w:color="D9D9D9"/>
              <w:left w:val="single" w:sz="4" w:space="0" w:color="D9D9D9"/>
              <w:bottom w:val="single" w:sz="4" w:space="0" w:color="D9D9D9"/>
              <w:right w:val="single" w:sz="4" w:space="0" w:color="D9D9D9"/>
            </w:tcBorders>
          </w:tcPr>
          <w:p w14:paraId="04B8CB2F" w14:textId="77777777" w:rsidR="00282B3E" w:rsidRDefault="001339A2">
            <w:pPr>
              <w:spacing w:before="80" w:after="80" w:line="264" w:lineRule="auto"/>
              <w:jc w:val="left"/>
            </w:pPr>
            <w:r>
              <w:rPr>
                <w:sz w:val="22"/>
              </w:rPr>
              <w:t>Archit Deshpande</w:t>
            </w:r>
          </w:p>
        </w:tc>
        <w:tc>
          <w:tcPr>
            <w:tcW w:w="2448" w:type="dxa"/>
            <w:tcBorders>
              <w:top w:val="single" w:sz="4" w:space="0" w:color="D9D9D9"/>
              <w:left w:val="single" w:sz="4" w:space="0" w:color="D9D9D9"/>
              <w:bottom w:val="single" w:sz="4" w:space="0" w:color="D9D9D9"/>
              <w:right w:val="single" w:sz="4" w:space="0" w:color="D9D9D9"/>
            </w:tcBorders>
          </w:tcPr>
          <w:p w14:paraId="40577562" w14:textId="77777777" w:rsidR="00282B3E" w:rsidRDefault="001339A2">
            <w:pPr>
              <w:spacing w:before="80" w:after="80" w:line="264" w:lineRule="auto"/>
              <w:jc w:val="left"/>
            </w:pPr>
            <w:r w:rsidRPr="001339A2">
              <w:rPr>
                <w:sz w:val="22"/>
                <w:szCs w:val="20"/>
              </w:rPr>
              <w:t>1032231994</w:t>
            </w:r>
          </w:p>
        </w:tc>
        <w:tc>
          <w:tcPr>
            <w:tcW w:w="2117" w:type="dxa"/>
            <w:tcBorders>
              <w:top w:val="single" w:sz="4" w:space="0" w:color="D9D9D9"/>
              <w:left w:val="single" w:sz="4" w:space="0" w:color="D9D9D9"/>
              <w:bottom w:val="single" w:sz="4" w:space="0" w:color="D9D9D9"/>
              <w:right w:val="single" w:sz="4" w:space="0" w:color="D9D9D9"/>
            </w:tcBorders>
          </w:tcPr>
          <w:p w14:paraId="763F09FD" w14:textId="77777777" w:rsidR="00282B3E" w:rsidRDefault="00282B3E">
            <w:pPr>
              <w:spacing w:before="80" w:after="80" w:line="264" w:lineRule="auto"/>
              <w:jc w:val="left"/>
            </w:pPr>
          </w:p>
        </w:tc>
      </w:tr>
    </w:tbl>
    <w:p w14:paraId="21B1B141" w14:textId="77777777" w:rsidR="00282B3E" w:rsidRDefault="00282B3E"/>
    <w:p w14:paraId="38E9D6AB" w14:textId="77777777" w:rsidR="00282B3E" w:rsidRDefault="003C07F8">
      <w:r>
        <w:br w:type="page"/>
      </w:r>
    </w:p>
    <w:p w14:paraId="7DDD1F9B" w14:textId="77777777" w:rsidR="00282B3E" w:rsidRDefault="003C07F8">
      <w:pPr>
        <w:pStyle w:val="Heading1"/>
      </w:pPr>
      <w:r>
        <w:lastRenderedPageBreak/>
        <w:t>Appendices</w:t>
      </w:r>
    </w:p>
    <w:p w14:paraId="27127412" w14:textId="77777777" w:rsidR="00282B3E" w:rsidRDefault="003C07F8">
      <w:pPr>
        <w:pStyle w:val="Heading2"/>
      </w:pPr>
      <w:r>
        <w:t>Appendix A Code and Configuration</w:t>
      </w:r>
    </w:p>
    <w:p w14:paraId="09FBACA3" w14:textId="77777777" w:rsidR="00282B3E" w:rsidRDefault="003C07F8">
      <w:pPr>
        <w:spacing w:after="100"/>
      </w:pPr>
      <w:r>
        <w:t>The complete implementation is provided in the Anchor project source archive. Main entry points: src/main/java/reliableudp/Client.java and Server.java. Protocol modules: protocol/Packet.java, PacketType.java, PacketCodec.java, ProtocolConfig.java. Reliability modules: transport/ReliableSender.java, ReliableReceiver.java, SlidingWindow.java, TransferSession.java. Supporting modules include simulation/NetworkConditions.java, metrics/TransferMetrics.java, metrics/MetricsLogger.java, and util/FileChecksum.java. Include the source archive or append the required code listings according to the instructor’s submission requirements.</w:t>
      </w:r>
    </w:p>
    <w:p w14:paraId="171A9161" w14:textId="77777777" w:rsidR="00282B3E" w:rsidRDefault="003C07F8">
      <w:pPr>
        <w:pStyle w:val="Heading2"/>
      </w:pPr>
      <w:r>
        <w:t>Appendix B Additional Evidence</w:t>
      </w:r>
    </w:p>
    <w:p w14:paraId="7147F780" w14:textId="77777777" w:rsidR="00282B3E" w:rsidRDefault="003C07F8">
      <w:pPr>
        <w:spacing w:after="100"/>
      </w:pPr>
      <w:r>
        <w:t>Baseline evidence from the supplied Windows PowerShell screenshot: the client and server completed a local transfer of output.txt (697 bytes) over UDP port 5000. Client result: SUCCESS; DATA packets: 1 unique, 0 retransmissions; timeouts: 0; integrity: MATCH. The source and received SHA-256 digests shown in the screenshot match. The supplied JUnit console summary records 70 tests found and started, 70 successful, zero failed, skipped, or aborted, across 11 successful containers; elapsed time was 9.711 seconds.</w:t>
      </w:r>
    </w:p>
    <w:p w14:paraId="70EECB5B" w14:textId="77777777" w:rsidR="00237CE4" w:rsidRDefault="00000000">
      <w:pPr>
        <w:pStyle w:val="Heading3"/>
      </w:pPr>
      <w:r>
        <w:t>Appendix B.1 Automated JUnit 5 Test Evidence</w:t>
      </w:r>
    </w:p>
    <w:p w14:paraId="13FC4498" w14:textId="77777777" w:rsidR="00237CE4" w:rsidRDefault="00000000">
      <w:r>
        <w:t>The following evidence is transcribed from the supplied JUnit Platform Console output. It records the automated test run as completed; it is not a claim that every possible network condition has been tested.</w:t>
      </w:r>
    </w:p>
    <w:tbl>
      <w:tblPr>
        <w:tblStyle w:val="TableGrid"/>
        <w:tblW w:w="0" w:type="auto"/>
        <w:jc w:val="center"/>
        <w:tblLook w:val="04A0" w:firstRow="1" w:lastRow="0" w:firstColumn="1" w:lastColumn="0" w:noHBand="0" w:noVBand="1"/>
      </w:tblPr>
      <w:tblGrid>
        <w:gridCol w:w="4514"/>
        <w:gridCol w:w="4514"/>
      </w:tblGrid>
      <w:tr w:rsidR="00237CE4" w14:paraId="5C52D881" w14:textId="77777777">
        <w:trPr>
          <w:jc w:val="center"/>
        </w:trPr>
        <w:tc>
          <w:tcPr>
            <w:tcW w:w="4514" w:type="dxa"/>
            <w:vAlign w:val="center"/>
          </w:tcPr>
          <w:p w14:paraId="4FE0294D" w14:textId="77777777" w:rsidR="00237CE4" w:rsidRDefault="00000000">
            <w:r>
              <w:rPr>
                <w:b/>
                <w:sz w:val="20"/>
              </w:rPr>
              <w:t>JUnit console field</w:t>
            </w:r>
          </w:p>
        </w:tc>
        <w:tc>
          <w:tcPr>
            <w:tcW w:w="4514" w:type="dxa"/>
            <w:vAlign w:val="center"/>
          </w:tcPr>
          <w:p w14:paraId="659D3DA5" w14:textId="77777777" w:rsidR="00237CE4" w:rsidRDefault="00000000">
            <w:r>
              <w:rPr>
                <w:b/>
                <w:sz w:val="20"/>
              </w:rPr>
              <w:t>Observed result</w:t>
            </w:r>
          </w:p>
        </w:tc>
      </w:tr>
      <w:tr w:rsidR="00237CE4" w14:paraId="046B169C" w14:textId="77777777">
        <w:trPr>
          <w:jc w:val="center"/>
        </w:trPr>
        <w:tc>
          <w:tcPr>
            <w:tcW w:w="4514" w:type="dxa"/>
            <w:vAlign w:val="center"/>
          </w:tcPr>
          <w:p w14:paraId="7148A67A" w14:textId="77777777" w:rsidR="00237CE4" w:rsidRDefault="00000000">
            <w:r>
              <w:rPr>
                <w:sz w:val="20"/>
              </w:rPr>
              <w:t>JUnit Platform</w:t>
            </w:r>
          </w:p>
        </w:tc>
        <w:tc>
          <w:tcPr>
            <w:tcW w:w="4514" w:type="dxa"/>
            <w:vAlign w:val="center"/>
          </w:tcPr>
          <w:p w14:paraId="0B277974" w14:textId="77777777" w:rsidR="00237CE4" w:rsidRDefault="00000000">
            <w:r>
              <w:rPr>
                <w:sz w:val="20"/>
              </w:rPr>
              <w:t>JUnit Jupiter, JUnit Vintage, and JUnit Platform Suite reported OK</w:t>
            </w:r>
          </w:p>
        </w:tc>
      </w:tr>
      <w:tr w:rsidR="00237CE4" w14:paraId="447C0121" w14:textId="77777777">
        <w:trPr>
          <w:jc w:val="center"/>
        </w:trPr>
        <w:tc>
          <w:tcPr>
            <w:tcW w:w="4514" w:type="dxa"/>
            <w:vAlign w:val="center"/>
          </w:tcPr>
          <w:p w14:paraId="1B4F0C61" w14:textId="77777777" w:rsidR="00237CE4" w:rsidRDefault="00000000">
            <w:r>
              <w:rPr>
                <w:sz w:val="20"/>
              </w:rPr>
              <w:t>Test containers</w:t>
            </w:r>
          </w:p>
        </w:tc>
        <w:tc>
          <w:tcPr>
            <w:tcW w:w="4514" w:type="dxa"/>
            <w:vAlign w:val="center"/>
          </w:tcPr>
          <w:p w14:paraId="429AB76F" w14:textId="77777777" w:rsidR="00237CE4" w:rsidRDefault="00000000">
            <w:r>
              <w:rPr>
                <w:sz w:val="20"/>
              </w:rPr>
              <w:t>11 found; 11 started; 11 successful; 0 failed; 0 aborted; 0 skipped</w:t>
            </w:r>
          </w:p>
        </w:tc>
      </w:tr>
      <w:tr w:rsidR="00237CE4" w14:paraId="6BF58A63" w14:textId="77777777">
        <w:trPr>
          <w:jc w:val="center"/>
        </w:trPr>
        <w:tc>
          <w:tcPr>
            <w:tcW w:w="4514" w:type="dxa"/>
            <w:vAlign w:val="center"/>
          </w:tcPr>
          <w:p w14:paraId="644426BA" w14:textId="77777777" w:rsidR="00237CE4" w:rsidRDefault="00000000">
            <w:r>
              <w:rPr>
                <w:sz w:val="20"/>
              </w:rPr>
              <w:t>Tests</w:t>
            </w:r>
          </w:p>
        </w:tc>
        <w:tc>
          <w:tcPr>
            <w:tcW w:w="4514" w:type="dxa"/>
            <w:vAlign w:val="center"/>
          </w:tcPr>
          <w:p w14:paraId="258EA24F" w14:textId="77777777" w:rsidR="00237CE4" w:rsidRDefault="00000000">
            <w:r>
              <w:rPr>
                <w:sz w:val="20"/>
              </w:rPr>
              <w:t>70 found; 70 started; 70 successful; 0 failed; 0 aborted; 0 skipped</w:t>
            </w:r>
          </w:p>
        </w:tc>
      </w:tr>
      <w:tr w:rsidR="00237CE4" w14:paraId="675A1FE3" w14:textId="77777777">
        <w:trPr>
          <w:jc w:val="center"/>
        </w:trPr>
        <w:tc>
          <w:tcPr>
            <w:tcW w:w="4514" w:type="dxa"/>
            <w:vAlign w:val="center"/>
          </w:tcPr>
          <w:p w14:paraId="45CAE210" w14:textId="77777777" w:rsidR="00237CE4" w:rsidRDefault="00000000">
            <w:r>
              <w:rPr>
                <w:sz w:val="20"/>
              </w:rPr>
              <w:t>Elapsed time</w:t>
            </w:r>
          </w:p>
        </w:tc>
        <w:tc>
          <w:tcPr>
            <w:tcW w:w="4514" w:type="dxa"/>
            <w:vAlign w:val="center"/>
          </w:tcPr>
          <w:p w14:paraId="134F6172" w14:textId="77777777" w:rsidR="00237CE4" w:rsidRDefault="00000000">
            <w:r>
              <w:rPr>
                <w:sz w:val="20"/>
              </w:rPr>
              <w:t>9.711 seconds</w:t>
            </w:r>
          </w:p>
        </w:tc>
      </w:tr>
      <w:tr w:rsidR="00237CE4" w14:paraId="32E62F6A" w14:textId="77777777">
        <w:trPr>
          <w:jc w:val="center"/>
        </w:trPr>
        <w:tc>
          <w:tcPr>
            <w:tcW w:w="4514" w:type="dxa"/>
            <w:vAlign w:val="center"/>
          </w:tcPr>
          <w:p w14:paraId="078640A1" w14:textId="77777777" w:rsidR="00237CE4" w:rsidRDefault="00000000">
            <w:r>
              <w:rPr>
                <w:sz w:val="20"/>
              </w:rPr>
              <w:t>Overall result</w:t>
            </w:r>
          </w:p>
        </w:tc>
        <w:tc>
          <w:tcPr>
            <w:tcW w:w="4514" w:type="dxa"/>
            <w:vAlign w:val="center"/>
          </w:tcPr>
          <w:p w14:paraId="446A08F3" w14:textId="77777777" w:rsidR="00237CE4" w:rsidRDefault="00000000">
            <w:r>
              <w:rPr>
                <w:sz w:val="20"/>
              </w:rPr>
              <w:t>PASS — all reported tests completed successfully</w:t>
            </w:r>
          </w:p>
        </w:tc>
      </w:tr>
    </w:tbl>
    <w:p w14:paraId="43B5C6E1" w14:textId="77777777" w:rsidR="00237CE4" w:rsidRDefault="00000000">
      <w:pPr>
        <w:pStyle w:val="Heading4"/>
      </w:pPr>
      <w:r>
        <w:lastRenderedPageBreak/>
        <w:t>Coverage represented in the supplied test names</w:t>
      </w:r>
    </w:p>
    <w:p w14:paraId="2F9B899E" w14:textId="77777777" w:rsidR="00237CE4" w:rsidRDefault="00000000">
      <w:r>
        <w:rPr>
          <w:b/>
        </w:rPr>
        <w:t xml:space="preserve">TransferIntegrationTest: </w:t>
      </w:r>
      <w:r>
        <w:t>Large files across many windows; empty and small files; no-loss transfer; 5% and 10% loss; combined loss and delay; artificial delay; jitter/reordering; deterministic loss decisions; integrity digest comparison; CSV metrics; duplicates; corrupted packets.</w:t>
      </w:r>
    </w:p>
    <w:p w14:paraId="7CFB511B" w14:textId="77777777" w:rsidR="00237CE4" w:rsidRDefault="00000000">
      <w:r>
        <w:rPr>
          <w:b/>
        </w:rPr>
        <w:t xml:space="preserve">ServerBehaviourTest: </w:t>
      </w:r>
      <w:r>
        <w:t>Malformed/truncated datagrams; oversized files; unsafe names; wrong lengths/sequences; duplicate SYN handling; out-of-order buffering; invalid session IDs; no overwrite; early FIN; idle-session cleanup; duplicate DATA handling.</w:t>
      </w:r>
    </w:p>
    <w:p w14:paraId="5063696D" w14:textId="77777777" w:rsidR="00237CE4" w:rsidRDefault="00000000">
      <w:r>
        <w:rPr>
          <w:b/>
        </w:rPr>
        <w:t xml:space="preserve">NetworkConditionsTest: </w:t>
      </w:r>
      <w:r>
        <w:t>Delay behaviour; disabled simulator pass-through; loss removal; corruption detection; invalid parameter rejection.</w:t>
      </w:r>
    </w:p>
    <w:p w14:paraId="10D054BD" w14:textId="77777777" w:rsidR="00237CE4" w:rsidRDefault="00000000">
      <w:r>
        <w:rPr>
          <w:b/>
        </w:rPr>
        <w:t xml:space="preserve">SlidingWindowTest: </w:t>
      </w:r>
      <w:r>
        <w:t>All ACKs complete transfer; selective and cumulative ACK behaviour; empty transfer; timeout retransmission candidates; in-flight window limit; duplicate/out-of-range ACK handling.</w:t>
      </w:r>
    </w:p>
    <w:p w14:paraId="234F9DD8" w14:textId="77777777" w:rsidR="00237CE4" w:rsidRDefault="00000000">
      <w:r>
        <w:rPr>
          <w:b/>
        </w:rPr>
        <w:t xml:space="preserve">ReliableReceiverTest: </w:t>
      </w:r>
      <w:r>
        <w:t>Invalid lengths/sequences; empty file; ordered reassembly; advertised-window changes; packets beyond receive window; duplicate packet acknowledgement without rewriting.</w:t>
      </w:r>
    </w:p>
    <w:p w14:paraId="40673060" w14:textId="77777777" w:rsidR="00237CE4" w:rsidRDefault="00000000">
      <w:r>
        <w:rPr>
          <w:b/>
        </w:rPr>
        <w:t xml:space="preserve">PacketCodecTest: </w:t>
      </w:r>
      <w:r>
        <w:t>Bit-flip detection; payload/datagram size; length validation; checksum failure; trailing garbage; packet round trips; truncated packets; big-endian header; ERROR packet; transfer-info validation; version/type and field-range validation.</w:t>
      </w:r>
    </w:p>
    <w:p w14:paraId="51B7A299" w14:textId="77777777" w:rsidR="00237CE4" w:rsidRDefault="00000000">
      <w:r>
        <w:rPr>
          <w:b/>
        </w:rPr>
        <w:t xml:space="preserve">UtilTest: </w:t>
      </w:r>
      <w:r>
        <w:t>Safe filenames; SHA-256 known vectors; no-overwrite target reservation; argument parsing; changed-byte digest changes.</w:t>
      </w:r>
    </w:p>
    <w:p w14:paraId="0CE5AB9D" w14:textId="77777777" w:rsidR="00237CE4" w:rsidRDefault="00000000">
      <w:r>
        <w:rPr>
          <w:b/>
        </w:rPr>
        <w:t xml:space="preserve">FailureHandlingTest: </w:t>
      </w:r>
      <w:r>
        <w:t>Missing source file; retransmission limit; unreachable server; tiny receive window under loss; lost SYN_ACK recovery; lost final DATA ACK recovery; surfaced server errors; receive-window compliance; lost final acknowledgements.</w:t>
      </w:r>
    </w:p>
    <w:p w14:paraId="61F56C51" w14:textId="7C95BF03" w:rsidR="00237CE4" w:rsidRDefault="00000000">
      <w:pPr>
        <w:pStyle w:val="Heading4"/>
      </w:pPr>
      <w:r>
        <w:t xml:space="preserve">Console summary </w:t>
      </w:r>
    </w:p>
    <w:p w14:paraId="1F4947CE" w14:textId="77777777" w:rsidR="00237CE4" w:rsidRDefault="00000000">
      <w:pPr>
        <w:spacing w:after="0"/>
      </w:pPr>
      <w:r>
        <w:rPr>
          <w:rFonts w:ascii="Consolas" w:hAnsi="Consolas"/>
          <w:sz w:val="18"/>
        </w:rPr>
        <w:t>Test run finished after 10761 ms</w:t>
      </w:r>
    </w:p>
    <w:p w14:paraId="59545E49" w14:textId="77777777" w:rsidR="00237CE4" w:rsidRDefault="00000000">
      <w:pPr>
        <w:spacing w:after="0"/>
      </w:pPr>
      <w:r>
        <w:rPr>
          <w:rFonts w:ascii="Consolas" w:hAnsi="Consolas"/>
          <w:sz w:val="18"/>
        </w:rPr>
        <w:t>[        11 containers found      ]</w:t>
      </w:r>
    </w:p>
    <w:p w14:paraId="14B1F60E" w14:textId="77777777" w:rsidR="00237CE4" w:rsidRDefault="00000000">
      <w:pPr>
        <w:spacing w:after="0"/>
      </w:pPr>
      <w:r>
        <w:rPr>
          <w:rFonts w:ascii="Consolas" w:hAnsi="Consolas"/>
          <w:sz w:val="18"/>
        </w:rPr>
        <w:t>[         0 containers skipped    ]</w:t>
      </w:r>
    </w:p>
    <w:p w14:paraId="0A394145" w14:textId="77777777" w:rsidR="00237CE4" w:rsidRDefault="00000000">
      <w:pPr>
        <w:spacing w:after="0"/>
      </w:pPr>
      <w:r>
        <w:rPr>
          <w:rFonts w:ascii="Consolas" w:hAnsi="Consolas"/>
          <w:sz w:val="18"/>
        </w:rPr>
        <w:t>[        11 containers started    ]</w:t>
      </w:r>
    </w:p>
    <w:p w14:paraId="5189A0CC" w14:textId="77777777" w:rsidR="00237CE4" w:rsidRDefault="00000000">
      <w:pPr>
        <w:spacing w:after="0"/>
      </w:pPr>
      <w:r>
        <w:rPr>
          <w:rFonts w:ascii="Consolas" w:hAnsi="Consolas"/>
          <w:sz w:val="18"/>
        </w:rPr>
        <w:t>[         0 containers aborted    ]</w:t>
      </w:r>
    </w:p>
    <w:p w14:paraId="27EA9CCF" w14:textId="77777777" w:rsidR="00237CE4" w:rsidRDefault="00000000">
      <w:pPr>
        <w:spacing w:after="0"/>
      </w:pPr>
      <w:r>
        <w:rPr>
          <w:rFonts w:ascii="Consolas" w:hAnsi="Consolas"/>
          <w:sz w:val="18"/>
        </w:rPr>
        <w:t>[        11 containers successful ]</w:t>
      </w:r>
    </w:p>
    <w:p w14:paraId="6E8E7DD9" w14:textId="77777777" w:rsidR="00237CE4" w:rsidRDefault="00000000">
      <w:pPr>
        <w:spacing w:after="0"/>
      </w:pPr>
      <w:r>
        <w:rPr>
          <w:rFonts w:ascii="Consolas" w:hAnsi="Consolas"/>
          <w:sz w:val="18"/>
        </w:rPr>
        <w:t>[         0 containers failed     ]</w:t>
      </w:r>
    </w:p>
    <w:p w14:paraId="6B7EE710" w14:textId="77777777" w:rsidR="00237CE4" w:rsidRDefault="00000000">
      <w:pPr>
        <w:spacing w:after="0"/>
      </w:pPr>
      <w:r>
        <w:rPr>
          <w:rFonts w:ascii="Consolas" w:hAnsi="Consolas"/>
          <w:sz w:val="18"/>
        </w:rPr>
        <w:t>[        70 tests found           ]</w:t>
      </w:r>
    </w:p>
    <w:p w14:paraId="7E734D1D" w14:textId="77777777" w:rsidR="00237CE4" w:rsidRDefault="00000000">
      <w:pPr>
        <w:spacing w:after="0"/>
      </w:pPr>
      <w:r>
        <w:rPr>
          <w:rFonts w:ascii="Consolas" w:hAnsi="Consolas"/>
          <w:sz w:val="18"/>
        </w:rPr>
        <w:lastRenderedPageBreak/>
        <w:t>[         0 tests skipped         ]</w:t>
      </w:r>
    </w:p>
    <w:p w14:paraId="28625EED" w14:textId="77777777" w:rsidR="00237CE4" w:rsidRDefault="00000000">
      <w:pPr>
        <w:spacing w:after="0"/>
      </w:pPr>
      <w:r>
        <w:rPr>
          <w:rFonts w:ascii="Consolas" w:hAnsi="Consolas"/>
          <w:sz w:val="18"/>
        </w:rPr>
        <w:t>[        70 tests started         ]</w:t>
      </w:r>
    </w:p>
    <w:p w14:paraId="60E07AA5" w14:textId="77777777" w:rsidR="00237CE4" w:rsidRDefault="00000000">
      <w:pPr>
        <w:spacing w:after="0"/>
      </w:pPr>
      <w:r>
        <w:rPr>
          <w:rFonts w:ascii="Consolas" w:hAnsi="Consolas"/>
          <w:sz w:val="18"/>
        </w:rPr>
        <w:t>[         0 tests aborted         ]</w:t>
      </w:r>
    </w:p>
    <w:p w14:paraId="1ECDEFE6" w14:textId="77777777" w:rsidR="00237CE4" w:rsidRDefault="00000000">
      <w:pPr>
        <w:spacing w:after="0"/>
      </w:pPr>
      <w:r>
        <w:rPr>
          <w:rFonts w:ascii="Consolas" w:hAnsi="Consolas"/>
          <w:sz w:val="18"/>
        </w:rPr>
        <w:t>[        70 tests successful      ]</w:t>
      </w:r>
    </w:p>
    <w:p w14:paraId="5D7909DE" w14:textId="77777777" w:rsidR="00237CE4" w:rsidRDefault="00000000">
      <w:pPr>
        <w:spacing w:after="0"/>
      </w:pPr>
      <w:r>
        <w:rPr>
          <w:rFonts w:ascii="Consolas" w:hAnsi="Consolas"/>
          <w:sz w:val="18"/>
        </w:rPr>
        <w:t>[         0 tests failed          ]</w:t>
      </w:r>
    </w:p>
    <w:p w14:paraId="4CCD43E1" w14:textId="77777777" w:rsidR="00282B3E" w:rsidRDefault="003C07F8">
      <w:pPr>
        <w:pStyle w:val="Heading2"/>
      </w:pPr>
      <w:r>
        <w:t>Appendix C Individual Contributions</w:t>
      </w:r>
    </w:p>
    <w:p w14:paraId="79B1F1CA" w14:textId="006CBEE0" w:rsidR="00282B3E" w:rsidRDefault="00282B3E">
      <w:pPr>
        <w:spacing w:after="100"/>
      </w:pPr>
    </w:p>
    <w:tbl>
      <w:tblPr>
        <w:tblW w:w="0" w:type="auto"/>
        <w:tblLayout w:type="fixed"/>
        <w:tblLook w:val="04A0" w:firstRow="1" w:lastRow="0" w:firstColumn="1" w:lastColumn="0" w:noHBand="0" w:noVBand="1"/>
      </w:tblPr>
      <w:tblGrid>
        <w:gridCol w:w="2880"/>
        <w:gridCol w:w="3600"/>
        <w:gridCol w:w="2549"/>
      </w:tblGrid>
      <w:tr w:rsidR="00282B3E" w14:paraId="69349FCD"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EEEEEE"/>
          </w:tcPr>
          <w:p w14:paraId="3A95D788" w14:textId="77777777" w:rsidR="00282B3E" w:rsidRDefault="003C07F8">
            <w:pPr>
              <w:spacing w:before="80" w:after="80" w:line="264" w:lineRule="auto"/>
              <w:jc w:val="left"/>
            </w:pPr>
            <w:r>
              <w:rPr>
                <w:b/>
                <w:sz w:val="22"/>
              </w:rPr>
              <w:t>Student Name and PRN</w:t>
            </w:r>
          </w:p>
        </w:tc>
        <w:tc>
          <w:tcPr>
            <w:tcW w:w="3600" w:type="dxa"/>
            <w:tcBorders>
              <w:top w:val="single" w:sz="4" w:space="0" w:color="D9D9D9"/>
              <w:left w:val="single" w:sz="4" w:space="0" w:color="D9D9D9"/>
              <w:bottom w:val="single" w:sz="4" w:space="0" w:color="D9D9D9"/>
              <w:right w:val="single" w:sz="4" w:space="0" w:color="D9D9D9"/>
            </w:tcBorders>
            <w:shd w:val="clear" w:color="auto" w:fill="EEEEEE"/>
          </w:tcPr>
          <w:p w14:paraId="217A4DB5" w14:textId="77777777" w:rsidR="00282B3E" w:rsidRDefault="003C07F8">
            <w:pPr>
              <w:spacing w:before="80" w:after="80" w:line="264" w:lineRule="auto"/>
              <w:jc w:val="left"/>
            </w:pPr>
            <w:r>
              <w:rPr>
                <w:b/>
                <w:sz w:val="22"/>
              </w:rPr>
              <w:t>Work Completed</w:t>
            </w:r>
          </w:p>
        </w:tc>
        <w:tc>
          <w:tcPr>
            <w:tcW w:w="2549" w:type="dxa"/>
            <w:tcBorders>
              <w:top w:val="single" w:sz="4" w:space="0" w:color="D9D9D9"/>
              <w:left w:val="single" w:sz="4" w:space="0" w:color="D9D9D9"/>
              <w:bottom w:val="single" w:sz="4" w:space="0" w:color="D9D9D9"/>
              <w:right w:val="single" w:sz="4" w:space="0" w:color="D9D9D9"/>
            </w:tcBorders>
            <w:shd w:val="clear" w:color="auto" w:fill="EEEEEE"/>
          </w:tcPr>
          <w:p w14:paraId="6C03CF4D" w14:textId="77777777" w:rsidR="00282B3E" w:rsidRDefault="003C07F8">
            <w:pPr>
              <w:spacing w:before="80" w:after="80" w:line="264" w:lineRule="auto"/>
              <w:jc w:val="left"/>
            </w:pPr>
            <w:r>
              <w:rPr>
                <w:b/>
                <w:sz w:val="22"/>
              </w:rPr>
              <w:t>Evidence or Deliverable</w:t>
            </w:r>
          </w:p>
        </w:tc>
      </w:tr>
      <w:tr w:rsidR="00282B3E" w14:paraId="0DA262FF"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2E36BCB" w14:textId="77777777" w:rsidR="00282B3E" w:rsidRDefault="001339A2">
            <w:pPr>
              <w:spacing w:before="80" w:after="80" w:line="264" w:lineRule="auto"/>
              <w:jc w:val="left"/>
            </w:pPr>
            <w:r>
              <w:rPr>
                <w:sz w:val="22"/>
              </w:rPr>
              <w:t>Aditya Rawat - 1262242230</w:t>
            </w:r>
          </w:p>
        </w:tc>
        <w:tc>
          <w:tcPr>
            <w:tcW w:w="3600" w:type="dxa"/>
            <w:tcBorders>
              <w:top w:val="single" w:sz="4" w:space="0" w:color="D9D9D9"/>
              <w:left w:val="single" w:sz="4" w:space="0" w:color="D9D9D9"/>
              <w:bottom w:val="single" w:sz="4" w:space="0" w:color="D9D9D9"/>
              <w:right w:val="single" w:sz="4" w:space="0" w:color="D9D9D9"/>
            </w:tcBorders>
          </w:tcPr>
          <w:p w14:paraId="09AB08F1" w14:textId="2B679F0E" w:rsidR="00282B3E" w:rsidRDefault="00C9746B">
            <w:pPr>
              <w:spacing w:before="80" w:after="80" w:line="264" w:lineRule="auto"/>
              <w:jc w:val="left"/>
            </w:pPr>
            <w:r w:rsidRPr="00C9746B">
              <w:rPr>
                <w:sz w:val="22"/>
              </w:rPr>
              <w:t>Primary implementation and integration of the Anchor protocol, including the client–server transfer workflow, reliable data transfer over UDP, protocol handling, and report integration</w:t>
            </w:r>
          </w:p>
        </w:tc>
        <w:tc>
          <w:tcPr>
            <w:tcW w:w="2549" w:type="dxa"/>
            <w:tcBorders>
              <w:top w:val="single" w:sz="4" w:space="0" w:color="D9D9D9"/>
              <w:left w:val="single" w:sz="4" w:space="0" w:color="D9D9D9"/>
              <w:bottom w:val="single" w:sz="4" w:space="0" w:color="D9D9D9"/>
              <w:right w:val="single" w:sz="4" w:space="0" w:color="D9D9D9"/>
            </w:tcBorders>
          </w:tcPr>
          <w:p w14:paraId="0182AFE4" w14:textId="25D0A416" w:rsidR="00282B3E" w:rsidRDefault="00C9746B">
            <w:pPr>
              <w:spacing w:before="80" w:after="80" w:line="264" w:lineRule="auto"/>
              <w:jc w:val="left"/>
            </w:pPr>
            <w:r w:rsidRPr="00C9746B">
              <w:rPr>
                <w:sz w:val="22"/>
              </w:rPr>
              <w:t>Anchor Java source code; client/server implementation; protocol integration and report sections</w:t>
            </w:r>
          </w:p>
        </w:tc>
      </w:tr>
      <w:tr w:rsidR="00282B3E" w14:paraId="6B810027"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9BC87B6" w14:textId="77777777" w:rsidR="00282B3E" w:rsidRDefault="001339A2">
            <w:pPr>
              <w:spacing w:before="80" w:after="80" w:line="264" w:lineRule="auto"/>
              <w:jc w:val="left"/>
            </w:pPr>
            <w:r>
              <w:rPr>
                <w:sz w:val="22"/>
              </w:rPr>
              <w:t>Chaitanya Datar - 1262242226</w:t>
            </w:r>
          </w:p>
        </w:tc>
        <w:tc>
          <w:tcPr>
            <w:tcW w:w="3600" w:type="dxa"/>
            <w:tcBorders>
              <w:top w:val="single" w:sz="4" w:space="0" w:color="D9D9D9"/>
              <w:left w:val="single" w:sz="4" w:space="0" w:color="D9D9D9"/>
              <w:bottom w:val="single" w:sz="4" w:space="0" w:color="D9D9D9"/>
              <w:right w:val="single" w:sz="4" w:space="0" w:color="D9D9D9"/>
            </w:tcBorders>
          </w:tcPr>
          <w:p w14:paraId="40AF2380" w14:textId="013EE027" w:rsidR="00282B3E" w:rsidRDefault="00C9746B">
            <w:pPr>
              <w:spacing w:before="80" w:after="80" w:line="264" w:lineRule="auto"/>
              <w:jc w:val="left"/>
            </w:pPr>
            <w:r w:rsidRPr="00C9746B">
              <w:rPr>
                <w:sz w:val="22"/>
              </w:rPr>
              <w:t xml:space="preserve">Testing support, Linux compatibility, and development of the JUnit automated test suite; helped validate protocol </w:t>
            </w:r>
            <w:proofErr w:type="spellStart"/>
            <w:r w:rsidRPr="00C9746B">
              <w:rPr>
                <w:sz w:val="22"/>
              </w:rPr>
              <w:t>behaviour</w:t>
            </w:r>
            <w:proofErr w:type="spellEnd"/>
            <w:r w:rsidRPr="00C9746B">
              <w:rPr>
                <w:sz w:val="22"/>
              </w:rPr>
              <w:t xml:space="preserve"> across normal and failure scenario</w:t>
            </w:r>
          </w:p>
        </w:tc>
        <w:tc>
          <w:tcPr>
            <w:tcW w:w="2549" w:type="dxa"/>
            <w:tcBorders>
              <w:top w:val="single" w:sz="4" w:space="0" w:color="D9D9D9"/>
              <w:left w:val="single" w:sz="4" w:space="0" w:color="D9D9D9"/>
              <w:bottom w:val="single" w:sz="4" w:space="0" w:color="D9D9D9"/>
              <w:right w:val="single" w:sz="4" w:space="0" w:color="D9D9D9"/>
            </w:tcBorders>
          </w:tcPr>
          <w:p w14:paraId="19F1C78C" w14:textId="144263E2" w:rsidR="00282B3E" w:rsidRDefault="00C9746B">
            <w:pPr>
              <w:spacing w:before="80" w:after="80" w:line="264" w:lineRule="auto"/>
              <w:jc w:val="left"/>
            </w:pPr>
            <w:r>
              <w:rPr>
                <w:sz w:val="22"/>
              </w:rPr>
              <w:t>L</w:t>
            </w:r>
            <w:r w:rsidRPr="00C9746B">
              <w:rPr>
                <w:sz w:val="22"/>
              </w:rPr>
              <w:t>inux-compatible build/run support; JUnit test classes and execution evidence (70 tests passed).</w:t>
            </w:r>
          </w:p>
        </w:tc>
      </w:tr>
      <w:tr w:rsidR="00282B3E" w14:paraId="78247060"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4EEFBE25" w14:textId="77777777" w:rsidR="00282B3E" w:rsidRDefault="001339A2">
            <w:pPr>
              <w:spacing w:before="80" w:after="80" w:line="264" w:lineRule="auto"/>
              <w:jc w:val="left"/>
            </w:pPr>
            <w:r>
              <w:rPr>
                <w:sz w:val="22"/>
              </w:rPr>
              <w:t xml:space="preserve">Shivam </w:t>
            </w:r>
            <w:proofErr w:type="spellStart"/>
            <w:r>
              <w:rPr>
                <w:sz w:val="22"/>
              </w:rPr>
              <w:t>Masalkar</w:t>
            </w:r>
            <w:proofErr w:type="spellEnd"/>
            <w:r>
              <w:rPr>
                <w:sz w:val="22"/>
              </w:rPr>
              <w:t xml:space="preserve"> - 1262242320</w:t>
            </w:r>
          </w:p>
        </w:tc>
        <w:tc>
          <w:tcPr>
            <w:tcW w:w="3600" w:type="dxa"/>
            <w:tcBorders>
              <w:top w:val="single" w:sz="4" w:space="0" w:color="D9D9D9"/>
              <w:left w:val="single" w:sz="4" w:space="0" w:color="D9D9D9"/>
              <w:bottom w:val="single" w:sz="4" w:space="0" w:color="D9D9D9"/>
              <w:right w:val="single" w:sz="4" w:space="0" w:color="D9D9D9"/>
            </w:tcBorders>
          </w:tcPr>
          <w:p w14:paraId="5E5E7385" w14:textId="210E39E6" w:rsidR="00282B3E" w:rsidRDefault="00C9746B">
            <w:pPr>
              <w:spacing w:before="80" w:after="80" w:line="264" w:lineRule="auto"/>
              <w:jc w:val="left"/>
            </w:pPr>
            <w:r w:rsidRPr="00C9746B">
              <w:rPr>
                <w:sz w:val="22"/>
              </w:rPr>
              <w:t>Research and background study for the project, including gathering and organizing material relevant to transport protocols and the project report</w:t>
            </w:r>
          </w:p>
        </w:tc>
        <w:tc>
          <w:tcPr>
            <w:tcW w:w="2549" w:type="dxa"/>
            <w:tcBorders>
              <w:top w:val="single" w:sz="4" w:space="0" w:color="D9D9D9"/>
              <w:left w:val="single" w:sz="4" w:space="0" w:color="D9D9D9"/>
              <w:bottom w:val="single" w:sz="4" w:space="0" w:color="D9D9D9"/>
              <w:right w:val="single" w:sz="4" w:space="0" w:color="D9D9D9"/>
            </w:tcBorders>
          </w:tcPr>
          <w:p w14:paraId="6882AC9A" w14:textId="5A173D2A" w:rsidR="00282B3E" w:rsidRDefault="00C9746B">
            <w:pPr>
              <w:spacing w:before="80" w:after="80" w:line="264" w:lineRule="auto"/>
              <w:jc w:val="left"/>
            </w:pPr>
            <w:r w:rsidRPr="00C9746B">
              <w:rPr>
                <w:sz w:val="22"/>
              </w:rPr>
              <w:t>Research notes and background material used in the report.</w:t>
            </w:r>
          </w:p>
        </w:tc>
      </w:tr>
      <w:tr w:rsidR="00282B3E" w14:paraId="7615670C" w14:textId="77777777">
        <w:trPr>
          <w:cantSplit/>
        </w:trPr>
        <w:tc>
          <w:tcPr>
            <w:tcW w:w="2880" w:type="dxa"/>
            <w:tcBorders>
              <w:top w:val="single" w:sz="4" w:space="0" w:color="D9D9D9"/>
              <w:left w:val="single" w:sz="4" w:space="0" w:color="D9D9D9"/>
              <w:bottom w:val="single" w:sz="4" w:space="0" w:color="D9D9D9"/>
              <w:right w:val="single" w:sz="4" w:space="0" w:color="D9D9D9"/>
            </w:tcBorders>
          </w:tcPr>
          <w:p w14:paraId="28F80A50" w14:textId="77777777" w:rsidR="00282B3E" w:rsidRDefault="001339A2">
            <w:pPr>
              <w:spacing w:before="80" w:after="80" w:line="264" w:lineRule="auto"/>
              <w:jc w:val="left"/>
            </w:pPr>
            <w:r>
              <w:rPr>
                <w:sz w:val="22"/>
              </w:rPr>
              <w:t xml:space="preserve">Archit Deshpande - </w:t>
            </w:r>
            <w:r w:rsidRPr="001339A2">
              <w:rPr>
                <w:sz w:val="22"/>
                <w:szCs w:val="20"/>
              </w:rPr>
              <w:t>1032231994</w:t>
            </w:r>
          </w:p>
        </w:tc>
        <w:tc>
          <w:tcPr>
            <w:tcW w:w="3600" w:type="dxa"/>
            <w:tcBorders>
              <w:top w:val="single" w:sz="4" w:space="0" w:color="D9D9D9"/>
              <w:left w:val="single" w:sz="4" w:space="0" w:color="D9D9D9"/>
              <w:bottom w:val="single" w:sz="4" w:space="0" w:color="D9D9D9"/>
              <w:right w:val="single" w:sz="4" w:space="0" w:color="D9D9D9"/>
            </w:tcBorders>
          </w:tcPr>
          <w:p w14:paraId="4EB06738" w14:textId="5443DFB2" w:rsidR="00282B3E" w:rsidRDefault="00C9746B">
            <w:pPr>
              <w:spacing w:before="80" w:after="80" w:line="264" w:lineRule="auto"/>
              <w:jc w:val="left"/>
            </w:pPr>
            <w:r w:rsidRPr="00C9746B">
              <w:rPr>
                <w:sz w:val="22"/>
              </w:rPr>
              <w:t>General team support and coordination, helping team members across project activities and contributing wherever assistance was needed.</w:t>
            </w:r>
          </w:p>
        </w:tc>
        <w:tc>
          <w:tcPr>
            <w:tcW w:w="2549" w:type="dxa"/>
            <w:tcBorders>
              <w:top w:val="single" w:sz="4" w:space="0" w:color="D9D9D9"/>
              <w:left w:val="single" w:sz="4" w:space="0" w:color="D9D9D9"/>
              <w:bottom w:val="single" w:sz="4" w:space="0" w:color="D9D9D9"/>
              <w:right w:val="single" w:sz="4" w:space="0" w:color="D9D9D9"/>
            </w:tcBorders>
          </w:tcPr>
          <w:p w14:paraId="6074A61C" w14:textId="2869F48B" w:rsidR="00282B3E" w:rsidRDefault="00C9746B">
            <w:pPr>
              <w:spacing w:before="80" w:after="80" w:line="264" w:lineRule="auto"/>
              <w:jc w:val="left"/>
            </w:pPr>
            <w:r w:rsidRPr="00C9746B">
              <w:rPr>
                <w:sz w:val="22"/>
              </w:rPr>
              <w:t>Cross-team assistance during project development and preparation.</w:t>
            </w:r>
          </w:p>
        </w:tc>
      </w:tr>
    </w:tbl>
    <w:p w14:paraId="2E1F2043" w14:textId="77777777" w:rsidR="00282B3E" w:rsidRDefault="00282B3E"/>
    <w:sectPr w:rsidR="00282B3E" w:rsidSect="00034616">
      <w:footerReference w:type="default" r:id="rId20"/>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C741E" w14:textId="77777777" w:rsidR="008A1F41" w:rsidRDefault="008A1F41">
      <w:pPr>
        <w:spacing w:after="0" w:line="240" w:lineRule="auto"/>
      </w:pPr>
      <w:r>
        <w:separator/>
      </w:r>
    </w:p>
  </w:endnote>
  <w:endnote w:type="continuationSeparator" w:id="0">
    <w:p w14:paraId="2F07D407" w14:textId="77777777" w:rsidR="008A1F41" w:rsidRDefault="008A1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2BDA7" w14:textId="77777777" w:rsidR="00282B3E" w:rsidRDefault="003C07F8">
    <w:pPr>
      <w:pStyle w:val="Footer"/>
      <w:jc w:val="right"/>
    </w:pPr>
    <w:r>
      <w:rPr>
        <w:sz w:val="18"/>
      </w:rPr>
      <w:t xml:space="preserve">Computer Networks Laboratory   </w:t>
    </w:r>
    <w:r>
      <w:fldChar w:fldCharType="begin"/>
    </w:r>
    <w:r>
      <w:instrText>PAGE</w:instrText>
    </w:r>
    <w:r>
      <w:fldChar w:fldCharType="separate"/>
    </w:r>
    <w:r w:rsidR="00A76D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8ED8D" w14:textId="77777777" w:rsidR="008A1F41" w:rsidRDefault="008A1F41">
      <w:pPr>
        <w:spacing w:after="0" w:line="240" w:lineRule="auto"/>
      </w:pPr>
      <w:r>
        <w:separator/>
      </w:r>
    </w:p>
  </w:footnote>
  <w:footnote w:type="continuationSeparator" w:id="0">
    <w:p w14:paraId="1507976C" w14:textId="77777777" w:rsidR="008A1F41" w:rsidRDefault="008A1F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904954">
    <w:abstractNumId w:val="8"/>
  </w:num>
  <w:num w:numId="2" w16cid:durableId="1950696402">
    <w:abstractNumId w:val="6"/>
  </w:num>
  <w:num w:numId="3" w16cid:durableId="1631588819">
    <w:abstractNumId w:val="5"/>
  </w:num>
  <w:num w:numId="4" w16cid:durableId="479687001">
    <w:abstractNumId w:val="4"/>
  </w:num>
  <w:num w:numId="5" w16cid:durableId="1657948940">
    <w:abstractNumId w:val="7"/>
  </w:num>
  <w:num w:numId="6" w16cid:durableId="1112282497">
    <w:abstractNumId w:val="3"/>
  </w:num>
  <w:num w:numId="7" w16cid:durableId="1346441584">
    <w:abstractNumId w:val="2"/>
  </w:num>
  <w:num w:numId="8" w16cid:durableId="183522741">
    <w:abstractNumId w:val="1"/>
  </w:num>
  <w:num w:numId="9" w16cid:durableId="2066755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723"/>
    <w:rsid w:val="001339A2"/>
    <w:rsid w:val="0015074B"/>
    <w:rsid w:val="001F4595"/>
    <w:rsid w:val="00237CE4"/>
    <w:rsid w:val="00282B3E"/>
    <w:rsid w:val="0029639D"/>
    <w:rsid w:val="00326F90"/>
    <w:rsid w:val="003C07F8"/>
    <w:rsid w:val="00714E33"/>
    <w:rsid w:val="007160C6"/>
    <w:rsid w:val="00743B9C"/>
    <w:rsid w:val="0084602B"/>
    <w:rsid w:val="008A1F41"/>
    <w:rsid w:val="008E1390"/>
    <w:rsid w:val="008F33D1"/>
    <w:rsid w:val="008F6259"/>
    <w:rsid w:val="00A04D06"/>
    <w:rsid w:val="00A32BF1"/>
    <w:rsid w:val="00A76DDF"/>
    <w:rsid w:val="00AA1D8D"/>
    <w:rsid w:val="00B47730"/>
    <w:rsid w:val="00B64EFB"/>
    <w:rsid w:val="00C9746B"/>
    <w:rsid w:val="00CB0664"/>
    <w:rsid w:val="00DB1118"/>
    <w:rsid w:val="00E22F70"/>
    <w:rsid w:val="00E649CA"/>
    <w:rsid w:val="00FC693F"/>
    <w:rsid w:val="00FE28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CD36B"/>
  <w14:defaultImageDpi w14:val="300"/>
  <w15:docId w15:val="{87D91424-7D25-48A6-A005-AEB30769B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746B"/>
    <w:rPr>
      <w:color w:val="0000FF" w:themeColor="hyperlink"/>
      <w:u w:val="single"/>
    </w:rPr>
  </w:style>
  <w:style w:type="character" w:styleId="UnresolvedMention">
    <w:name w:val="Unresolved Mention"/>
    <w:basedOn w:val="DefaultParagraphFont"/>
    <w:uiPriority w:val="99"/>
    <w:semiHidden/>
    <w:unhideWhenUsed/>
    <w:rsid w:val="00C97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rfc-editor.org/rfc/rfc929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rfc-editor.org/rfc/rfc793" TargetMode="External"/><Relationship Id="rId2" Type="http://schemas.openxmlformats.org/officeDocument/2006/relationships/numbering" Target="numbering.xml"/><Relationship Id="rId16" Type="http://schemas.openxmlformats.org/officeDocument/2006/relationships/hyperlink" Target="https://docs.oracle.com/en/java/javase/21/docs/api/java.base/java/net/DatagramSocket.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rfc-editor.org/rfc/rfc8085" TargetMode="External"/><Relationship Id="rId10" Type="http://schemas.openxmlformats.org/officeDocument/2006/relationships/image" Target="media/image3.png"/><Relationship Id="rId19" Type="http://schemas.openxmlformats.org/officeDocument/2006/relationships/hyperlink" Target="https://docs.oracle.com/en/java/javase/21/docs/api/java.base/java/net/Socket.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rfc-editor.org/rfc/rfc76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36FE60-D8ED-4045-B23F-1EAF74E46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28</Pages>
  <Words>5414</Words>
  <Characters>30863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Rawat</cp:lastModifiedBy>
  <cp:revision>7</cp:revision>
  <dcterms:created xsi:type="dcterms:W3CDTF">2013-12-23T23:15:00Z</dcterms:created>
  <dcterms:modified xsi:type="dcterms:W3CDTF">2026-10-20T09:12:00Z</dcterms:modified>
  <cp:category/>
</cp:coreProperties>
</file>