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r>
        <w:rPr>
          <w:rFonts w:ascii="Courier" w:hAnsi="Courier"/>
          <w:b/>
          <w:bCs/>
        </w:rPr>
        <w:t>Portable Systems Group</w:t>
      </w: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r>
        <w:rPr>
          <w:rFonts w:ascii="Courier" w:hAnsi="Courier"/>
          <w:b/>
          <w:bCs/>
        </w:rPr>
        <w:t>Windows NT APC Design Note</w:t>
      </w: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r>
        <w:rPr>
          <w:rFonts w:ascii="Courier" w:hAnsi="Courier"/>
          <w:b/>
          <w:bCs/>
        </w:rPr>
        <w:t>Author</w:t>
      </w:r>
      <w:r>
        <w:rPr>
          <w:rFonts w:ascii="Courier" w:hAnsi="Courier"/>
        </w:rPr>
        <w:t xml:space="preserve">: </w:t>
      </w:r>
      <w:r>
        <w:rPr>
          <w:rFonts w:ascii="Courier" w:hAnsi="Courier"/>
          <w:i/>
          <w:iCs/>
        </w:rPr>
        <w:t>David N. Cutler</w:t>
      </w: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r>
        <w:rPr>
          <w:rFonts w:ascii="Courier" w:hAnsi="Courier"/>
          <w:i/>
          <w:iCs/>
        </w:rPr>
        <w:t>Original Draft 1.0, February 6, 1989</w:t>
      </w:r>
    </w:p>
    <w:p w:rsidR="00E325DF" w:rsidRDefault="00E325DF">
      <w:pPr>
        <w:autoSpaceDE w:val="0"/>
        <w:autoSpaceDN w:val="0"/>
        <w:adjustRightInd w:val="0"/>
        <w:rPr>
          <w:rFonts w:ascii="Courier" w:hAnsi="Courier"/>
        </w:rPr>
      </w:pPr>
      <w:r>
        <w:rPr>
          <w:rFonts w:ascii="Courier" w:hAnsi="Courier"/>
          <w:i/>
          <w:iCs/>
        </w:rPr>
        <w:t>Revision 1.2, March 30, 1989</w:t>
      </w:r>
    </w:p>
    <w:p w:rsidR="00E325DF" w:rsidRDefault="00E325DF">
      <w:pPr>
        <w:autoSpaceDE w:val="0"/>
        <w:autoSpaceDN w:val="0"/>
        <w:adjustRightInd w:val="0"/>
        <w:rPr>
          <w:rFonts w:ascii="Courier" w:hAnsi="Courier"/>
        </w:rPr>
      </w:pPr>
      <w:r>
        <w:rPr>
          <w:rFonts w:ascii="Courier" w:hAnsi="Courier"/>
        </w:rPr>
        <w:br w:type="page"/>
        <w:t xml:space="preserve">The following design note describes a proposal for the handling of </w:t>
      </w:r>
      <w:r>
        <w:rPr>
          <w:rFonts w:ascii="Courier" w:hAnsi="Courier"/>
          <w:b/>
          <w:bCs/>
        </w:rPr>
        <w:t>APC</w:t>
      </w:r>
      <w:r>
        <w:rPr>
          <w:rFonts w:ascii="Courier" w:hAnsi="Courier"/>
        </w:rPr>
        <w:t xml:space="preserve">'s in </w:t>
      </w:r>
      <w:r>
        <w:rPr>
          <w:rFonts w:ascii="Courier" w:hAnsi="Courier"/>
          <w:b/>
          <w:bCs/>
        </w:rPr>
        <w:t>Windows NT</w:t>
      </w:r>
      <w:r>
        <w:rPr>
          <w:rFonts w:ascii="Courier" w:hAnsi="Courier"/>
        </w:rPr>
        <w:t>. The companion design notes on alerts and attach process contain information and algorithms that are pertinent to this design.</w:t>
      </w: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r>
        <w:rPr>
          <w:rFonts w:ascii="Courier" w:hAnsi="Courier"/>
        </w:rPr>
        <w:t xml:space="preserve">The nice thing about </w:t>
      </w:r>
      <w:r>
        <w:rPr>
          <w:rFonts w:ascii="Courier" w:hAnsi="Courier"/>
          <w:b/>
          <w:bCs/>
        </w:rPr>
        <w:t>APC</w:t>
      </w:r>
      <w:r>
        <w:rPr>
          <w:rFonts w:ascii="Courier" w:hAnsi="Courier"/>
        </w:rPr>
        <w:t>'s is that they interrupt thread execution at any point and cause a procedure to be executed in the context of a specified thread. This capability can be used to reduce the number of threads required to perform a particular function and can alleviate the need for polling.</w:t>
      </w: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r>
        <w:rPr>
          <w:rFonts w:ascii="Courier" w:hAnsi="Courier"/>
        </w:rPr>
        <w:t xml:space="preserve">The new model for implementing </w:t>
      </w:r>
      <w:r>
        <w:rPr>
          <w:rFonts w:ascii="Courier" w:hAnsi="Courier"/>
          <w:b/>
          <w:bCs/>
        </w:rPr>
        <w:t>OS/2</w:t>
      </w:r>
      <w:r>
        <w:rPr>
          <w:rFonts w:ascii="Courier" w:hAnsi="Courier"/>
        </w:rPr>
        <w:t xml:space="preserve"> and </w:t>
      </w:r>
      <w:r>
        <w:rPr>
          <w:rFonts w:ascii="Courier" w:hAnsi="Courier"/>
          <w:b/>
          <w:bCs/>
        </w:rPr>
        <w:t>POSIX</w:t>
      </w:r>
      <w:r>
        <w:rPr>
          <w:rFonts w:ascii="Courier" w:hAnsi="Courier"/>
        </w:rPr>
        <w:t xml:space="preserve"> compatibility with protected subsystems would suggest that </w:t>
      </w:r>
      <w:r>
        <w:rPr>
          <w:rFonts w:ascii="Courier" w:hAnsi="Courier"/>
          <w:b/>
          <w:bCs/>
        </w:rPr>
        <w:t>APC</w:t>
      </w:r>
      <w:r>
        <w:rPr>
          <w:rFonts w:ascii="Courier" w:hAnsi="Courier"/>
        </w:rPr>
        <w:t xml:space="preserve">'s could be used to substantially reduce the overhead and implementation complexity of these subsystems. For instance </w:t>
      </w:r>
      <w:r>
        <w:rPr>
          <w:rFonts w:ascii="Courier" w:hAnsi="Courier"/>
          <w:b/>
          <w:bCs/>
        </w:rPr>
        <w:t>OS/2</w:t>
      </w:r>
      <w:r>
        <w:rPr>
          <w:rFonts w:ascii="Courier" w:hAnsi="Courier"/>
        </w:rPr>
        <w:t xml:space="preserve"> timers could be implemented by </w:t>
      </w:r>
      <w:r>
        <w:rPr>
          <w:rFonts w:ascii="Courier" w:hAnsi="Courier"/>
          <w:b/>
          <w:bCs/>
        </w:rPr>
        <w:t>NT</w:t>
      </w:r>
      <w:r>
        <w:rPr>
          <w:rFonts w:ascii="Courier" w:hAnsi="Courier"/>
        </w:rPr>
        <w:t xml:space="preserve"> timers that queue an </w:t>
      </w:r>
      <w:r>
        <w:rPr>
          <w:rFonts w:ascii="Courier" w:hAnsi="Courier"/>
          <w:b/>
          <w:bCs/>
        </w:rPr>
        <w:t>APC</w:t>
      </w:r>
      <w:r>
        <w:rPr>
          <w:rFonts w:ascii="Courier" w:hAnsi="Courier"/>
        </w:rPr>
        <w:t xml:space="preserve"> when they expire. The </w:t>
      </w:r>
      <w:r>
        <w:rPr>
          <w:rFonts w:ascii="Courier" w:hAnsi="Courier"/>
          <w:b/>
          <w:bCs/>
        </w:rPr>
        <w:t>APC</w:t>
      </w:r>
      <w:r>
        <w:rPr>
          <w:rFonts w:ascii="Courier" w:hAnsi="Courier"/>
        </w:rPr>
        <w:t xml:space="preserve"> would be fielded by the </w:t>
      </w:r>
      <w:r>
        <w:rPr>
          <w:rFonts w:ascii="Courier" w:hAnsi="Courier"/>
          <w:b/>
          <w:bCs/>
        </w:rPr>
        <w:t>OS/2</w:t>
      </w:r>
      <w:r>
        <w:rPr>
          <w:rFonts w:ascii="Courier" w:hAnsi="Courier"/>
        </w:rPr>
        <w:t xml:space="preserve"> subsystem which would clear the appropriate semaphore and delete or repeat the timer as appropriate.</w:t>
      </w: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r>
        <w:rPr>
          <w:rFonts w:ascii="Courier" w:hAnsi="Courier"/>
        </w:rPr>
        <w:t xml:space="preserve">As good as this all sounds it is not without flaw. The very thing that makes </w:t>
      </w:r>
      <w:r>
        <w:rPr>
          <w:rFonts w:ascii="Courier" w:hAnsi="Courier"/>
          <w:b/>
          <w:bCs/>
        </w:rPr>
        <w:t>APC</w:t>
      </w:r>
      <w:r>
        <w:rPr>
          <w:rFonts w:ascii="Courier" w:hAnsi="Courier"/>
        </w:rPr>
        <w:t xml:space="preserve">'s so useful is also the same thing that makes them so bad. This is the fact that they interrupt a thread at arbitrary points. To get past this liability, the capability to "disable" </w:t>
      </w:r>
      <w:r>
        <w:rPr>
          <w:rFonts w:ascii="Courier" w:hAnsi="Courier"/>
          <w:b/>
          <w:bCs/>
        </w:rPr>
        <w:t>APC</w:t>
      </w:r>
      <w:r>
        <w:rPr>
          <w:rFonts w:ascii="Courier" w:hAnsi="Courier"/>
        </w:rPr>
        <w:t>'s over short regions of code is needed. But this then has the problem of not being very modular and also requires a lot of thought on the part of the user. Writing code that is "</w:t>
      </w:r>
      <w:r>
        <w:rPr>
          <w:rFonts w:ascii="Courier" w:hAnsi="Courier"/>
          <w:b/>
          <w:bCs/>
        </w:rPr>
        <w:t>APC</w:t>
      </w:r>
      <w:r>
        <w:rPr>
          <w:rFonts w:ascii="Courier" w:hAnsi="Courier"/>
        </w:rPr>
        <w:t>" safe is VERY difficult.</w:t>
      </w: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r>
        <w:rPr>
          <w:rFonts w:ascii="Courier" w:hAnsi="Courier"/>
          <w:b/>
          <w:bCs/>
        </w:rPr>
        <w:t>SRC</w:t>
      </w:r>
      <w:r>
        <w:rPr>
          <w:rFonts w:ascii="Courier" w:hAnsi="Courier"/>
        </w:rPr>
        <w:t xml:space="preserve"> never recognized the need for </w:t>
      </w:r>
      <w:r>
        <w:rPr>
          <w:rFonts w:ascii="Courier" w:hAnsi="Courier"/>
          <w:b/>
          <w:bCs/>
        </w:rPr>
        <w:t>APC</w:t>
      </w:r>
      <w:r>
        <w:rPr>
          <w:rFonts w:ascii="Courier" w:hAnsi="Courier"/>
        </w:rPr>
        <w:t xml:space="preserve">'s but did recognize that it was useful to be able to send a thread an alert signal. This signal typically means quit what you are doing and reset to some canonical state. </w:t>
      </w:r>
      <w:r>
        <w:rPr>
          <w:rFonts w:ascii="Courier" w:hAnsi="Courier"/>
          <w:b/>
          <w:bCs/>
        </w:rPr>
        <w:t>SRC's</w:t>
      </w:r>
      <w:r>
        <w:rPr>
          <w:rFonts w:ascii="Courier" w:hAnsi="Courier"/>
        </w:rPr>
        <w:t xml:space="preserve"> system provides a function to send an alert to a thread (</w:t>
      </w:r>
      <w:r>
        <w:rPr>
          <w:rFonts w:ascii="Courier" w:hAnsi="Courier"/>
          <w:i/>
          <w:iCs/>
        </w:rPr>
        <w:t>AlertThread</w:t>
      </w:r>
      <w:r>
        <w:rPr>
          <w:rFonts w:ascii="Courier" w:hAnsi="Courier"/>
        </w:rPr>
        <w:t>), a function to test if a thread had been alerted (</w:t>
      </w:r>
      <w:r>
        <w:rPr>
          <w:rFonts w:ascii="Courier" w:hAnsi="Courier"/>
          <w:i/>
          <w:iCs/>
        </w:rPr>
        <w:t>TestAlert</w:t>
      </w:r>
      <w:r>
        <w:rPr>
          <w:rFonts w:ascii="Courier" w:hAnsi="Courier"/>
        </w:rPr>
        <w:t>), and a form of wait that allows a thread to be alerted while it is waiting (</w:t>
      </w:r>
      <w:r>
        <w:rPr>
          <w:rFonts w:ascii="Courier" w:hAnsi="Courier"/>
          <w:i/>
          <w:iCs/>
        </w:rPr>
        <w:t>WaitAlertable</w:t>
      </w:r>
      <w:r>
        <w:rPr>
          <w:rFonts w:ascii="Courier" w:hAnsi="Courier"/>
        </w:rPr>
        <w:t>).</w:t>
      </w: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r>
        <w:rPr>
          <w:rFonts w:ascii="Courier" w:hAnsi="Courier"/>
        </w:rPr>
        <w:t>When TestAlert or WaitAlertable is called and the subject thread has been alerted, then the condition "alert" is raised. In addition, if AlertThread is called while a thread is waiting as the result of a call to WaitAlertable, then the thread is unwaited and the "alert" condition is raised.</w:t>
      </w: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r>
        <w:rPr>
          <w:rFonts w:ascii="Courier" w:hAnsi="Courier"/>
        </w:rPr>
        <w:t xml:space="preserve">The nice thing about the </w:t>
      </w:r>
      <w:r>
        <w:rPr>
          <w:rFonts w:ascii="Courier" w:hAnsi="Courier"/>
          <w:b/>
          <w:bCs/>
        </w:rPr>
        <w:t>SRC</w:t>
      </w:r>
      <w:r>
        <w:rPr>
          <w:rFonts w:ascii="Courier" w:hAnsi="Courier"/>
        </w:rPr>
        <w:t xml:space="preserve"> alert design is that the alert condition occurs at well defined points in the execution of a program. These points are exactly the points where the program says it is alertable. Writing code that is "alert" safe is easy.</w:t>
      </w: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r>
        <w:rPr>
          <w:rFonts w:ascii="Courier" w:hAnsi="Courier"/>
        </w:rPr>
        <w:t xml:space="preserve">We do not want to drop the flexibility of </w:t>
      </w:r>
      <w:r>
        <w:rPr>
          <w:rFonts w:ascii="Courier" w:hAnsi="Courier"/>
          <w:b/>
          <w:bCs/>
        </w:rPr>
        <w:t>APC</w:t>
      </w:r>
      <w:r>
        <w:rPr>
          <w:rFonts w:ascii="Courier" w:hAnsi="Courier"/>
        </w:rPr>
        <w:t xml:space="preserve">'s, but at the same time we do not want to interrupt the execution of a thread at arbitrary points. Therefore why not combine the notion of alertable with the functionality of </w:t>
      </w:r>
      <w:r>
        <w:rPr>
          <w:rFonts w:ascii="Courier" w:hAnsi="Courier"/>
          <w:b/>
          <w:bCs/>
        </w:rPr>
        <w:t>APC</w:t>
      </w:r>
      <w:r>
        <w:rPr>
          <w:rFonts w:ascii="Courier" w:hAnsi="Courier"/>
        </w:rPr>
        <w:t xml:space="preserve">'s? To do this we simply do not deliver an </w:t>
      </w:r>
      <w:r>
        <w:rPr>
          <w:rFonts w:ascii="Courier" w:hAnsi="Courier"/>
          <w:b/>
          <w:bCs/>
        </w:rPr>
        <w:t>APC</w:t>
      </w:r>
      <w:r>
        <w:rPr>
          <w:rFonts w:ascii="Courier" w:hAnsi="Courier"/>
        </w:rPr>
        <w:t xml:space="preserve"> unless the thread is alertable or calls TestAlert.</w:t>
      </w: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r>
        <w:rPr>
          <w:rFonts w:ascii="Courier" w:hAnsi="Courier"/>
        </w:rPr>
        <w:t>We only need to do this for user mode, and it fact, do not want to do this for kernel mode as we need to break into the kernel mode execution of a thread at an arbitrary point. As system designers this does not (or more succinctly better not!) present us with the same level of difficulty that it does the run of the mill user.</w:t>
      </w: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r>
        <w:rPr>
          <w:rFonts w:ascii="Courier" w:hAnsi="Courier"/>
        </w:rPr>
        <w:t xml:space="preserve">Thus in user mode, </w:t>
      </w:r>
      <w:r>
        <w:rPr>
          <w:rFonts w:ascii="Courier" w:hAnsi="Courier"/>
          <w:b/>
          <w:bCs/>
        </w:rPr>
        <w:t>APC</w:t>
      </w:r>
      <w:r>
        <w:rPr>
          <w:rFonts w:ascii="Courier" w:hAnsi="Courier"/>
        </w:rPr>
        <w:t xml:space="preserve">'s are only delivered at points where the program is alertable. In kernel mode </w:t>
      </w:r>
      <w:r>
        <w:rPr>
          <w:rFonts w:ascii="Courier" w:hAnsi="Courier"/>
          <w:b/>
          <w:bCs/>
        </w:rPr>
        <w:t>APC</w:t>
      </w:r>
      <w:r>
        <w:rPr>
          <w:rFonts w:ascii="Courier" w:hAnsi="Courier"/>
        </w:rPr>
        <w:t>'s are delivered when the appropriate enabling conditions are present.</w:t>
      </w: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r>
        <w:rPr>
          <w:rFonts w:ascii="Courier" w:hAnsi="Courier"/>
        </w:rPr>
        <w:t xml:space="preserve">The following is an explantion of how </w:t>
      </w:r>
      <w:r>
        <w:rPr>
          <w:rFonts w:ascii="Courier" w:hAnsi="Courier"/>
          <w:b/>
          <w:bCs/>
        </w:rPr>
        <w:t>APC</w:t>
      </w:r>
      <w:r>
        <w:rPr>
          <w:rFonts w:ascii="Courier" w:hAnsi="Courier"/>
        </w:rPr>
        <w:t>'s would work using the concepts described above.</w:t>
      </w: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r>
        <w:rPr>
          <w:rFonts w:ascii="Courier" w:hAnsi="Courier"/>
        </w:rPr>
        <w:t xml:space="preserve">There are three types of </w:t>
      </w:r>
      <w:r>
        <w:rPr>
          <w:rFonts w:ascii="Courier" w:hAnsi="Courier"/>
          <w:b/>
          <w:bCs/>
        </w:rPr>
        <w:t>APC</w:t>
      </w:r>
      <w:r>
        <w:rPr>
          <w:rFonts w:ascii="Courier" w:hAnsi="Courier"/>
        </w:rPr>
        <w:t>'s:</w:t>
      </w: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p>
    <w:p w:rsidR="00E325DF" w:rsidRPr="004C2268" w:rsidRDefault="00E325DF">
      <w:pPr>
        <w:autoSpaceDE w:val="0"/>
        <w:autoSpaceDN w:val="0"/>
        <w:adjustRightInd w:val="0"/>
        <w:ind w:left="720"/>
        <w:rPr>
          <w:rFonts w:ascii="Courier" w:hAnsi="Courier"/>
          <w:lang w:val="de-DE"/>
        </w:rPr>
      </w:pPr>
      <w:r w:rsidRPr="004C2268">
        <w:rPr>
          <w:rFonts w:ascii="Courier" w:hAnsi="Courier"/>
          <w:lang w:val="de-DE"/>
        </w:rPr>
        <w:t>1. special kernel</w:t>
      </w:r>
    </w:p>
    <w:p w:rsidR="00E325DF" w:rsidRPr="004C2268" w:rsidRDefault="00E325DF">
      <w:pPr>
        <w:autoSpaceDE w:val="0"/>
        <w:autoSpaceDN w:val="0"/>
        <w:adjustRightInd w:val="0"/>
        <w:ind w:left="720"/>
        <w:rPr>
          <w:rFonts w:ascii="Courier" w:hAnsi="Courier"/>
          <w:lang w:val="de-DE"/>
        </w:rPr>
      </w:pPr>
    </w:p>
    <w:p w:rsidR="00E325DF" w:rsidRPr="004C2268" w:rsidRDefault="00E325DF">
      <w:pPr>
        <w:autoSpaceDE w:val="0"/>
        <w:autoSpaceDN w:val="0"/>
        <w:adjustRightInd w:val="0"/>
        <w:ind w:left="720"/>
        <w:rPr>
          <w:rFonts w:ascii="Courier" w:hAnsi="Courier"/>
          <w:lang w:val="de-DE"/>
        </w:rPr>
      </w:pPr>
      <w:r w:rsidRPr="004C2268">
        <w:rPr>
          <w:rFonts w:ascii="Courier" w:hAnsi="Courier"/>
          <w:lang w:val="de-DE"/>
        </w:rPr>
        <w:t>2. normal kernel</w:t>
      </w:r>
    </w:p>
    <w:p w:rsidR="00E325DF" w:rsidRPr="004C2268" w:rsidRDefault="00E325DF">
      <w:pPr>
        <w:autoSpaceDE w:val="0"/>
        <w:autoSpaceDN w:val="0"/>
        <w:adjustRightInd w:val="0"/>
        <w:ind w:left="720"/>
        <w:rPr>
          <w:rFonts w:ascii="Courier" w:hAnsi="Courier"/>
          <w:lang w:val="de-DE"/>
        </w:rPr>
      </w:pPr>
    </w:p>
    <w:p w:rsidR="00E325DF" w:rsidRPr="004C2268" w:rsidRDefault="00E325DF">
      <w:pPr>
        <w:autoSpaceDE w:val="0"/>
        <w:autoSpaceDN w:val="0"/>
        <w:adjustRightInd w:val="0"/>
        <w:ind w:left="720"/>
        <w:rPr>
          <w:rFonts w:ascii="Courier" w:hAnsi="Courier"/>
          <w:lang w:val="de-DE"/>
        </w:rPr>
      </w:pPr>
      <w:r w:rsidRPr="004C2268">
        <w:rPr>
          <w:rFonts w:ascii="Courier" w:hAnsi="Courier"/>
          <w:lang w:val="de-DE"/>
        </w:rPr>
        <w:t>3. normal user</w:t>
      </w:r>
    </w:p>
    <w:p w:rsidR="00E325DF" w:rsidRPr="004C2268" w:rsidRDefault="00E325DF">
      <w:pPr>
        <w:autoSpaceDE w:val="0"/>
        <w:autoSpaceDN w:val="0"/>
        <w:adjustRightInd w:val="0"/>
        <w:ind w:left="720"/>
        <w:rPr>
          <w:rFonts w:ascii="Courier" w:hAnsi="Courier"/>
          <w:lang w:val="de-DE"/>
        </w:rPr>
      </w:pPr>
    </w:p>
    <w:p w:rsidR="00E325DF" w:rsidRPr="004C2268" w:rsidRDefault="00E325DF">
      <w:pPr>
        <w:autoSpaceDE w:val="0"/>
        <w:autoSpaceDN w:val="0"/>
        <w:adjustRightInd w:val="0"/>
        <w:rPr>
          <w:rFonts w:ascii="Courier" w:hAnsi="Courier"/>
          <w:lang w:val="de-DE"/>
        </w:rPr>
      </w:pPr>
    </w:p>
    <w:p w:rsidR="00E325DF" w:rsidRDefault="00E325DF">
      <w:pPr>
        <w:autoSpaceDE w:val="0"/>
        <w:autoSpaceDN w:val="0"/>
        <w:adjustRightInd w:val="0"/>
        <w:rPr>
          <w:rFonts w:ascii="Courier" w:hAnsi="Courier"/>
        </w:rPr>
      </w:pPr>
      <w:r>
        <w:rPr>
          <w:rFonts w:ascii="Courier" w:hAnsi="Courier"/>
        </w:rPr>
        <w:t xml:space="preserve">A special kernel </w:t>
      </w:r>
      <w:r>
        <w:rPr>
          <w:rFonts w:ascii="Courier" w:hAnsi="Courier"/>
          <w:b/>
          <w:bCs/>
        </w:rPr>
        <w:t>APC</w:t>
      </w:r>
      <w:r>
        <w:rPr>
          <w:rFonts w:ascii="Courier" w:hAnsi="Courier"/>
        </w:rPr>
        <w:t xml:space="preserve"> is deliverable whenever the Interrupt Request Level (</w:t>
      </w:r>
      <w:r>
        <w:rPr>
          <w:rFonts w:ascii="Courier" w:hAnsi="Courier"/>
          <w:b/>
          <w:bCs/>
        </w:rPr>
        <w:t>IRQL</w:t>
      </w:r>
      <w:r>
        <w:rPr>
          <w:rFonts w:ascii="Courier" w:hAnsi="Courier"/>
        </w:rPr>
        <w:t xml:space="preserve">) of the corresponding thread is equal to zero, and executes in kernel mode at </w:t>
      </w:r>
      <w:r>
        <w:rPr>
          <w:rFonts w:ascii="Courier" w:hAnsi="Courier"/>
          <w:b/>
          <w:bCs/>
        </w:rPr>
        <w:t>IRQL</w:t>
      </w:r>
      <w:r>
        <w:rPr>
          <w:rFonts w:ascii="Courier" w:hAnsi="Courier"/>
        </w:rPr>
        <w:t xml:space="preserve"> 1. This type of </w:t>
      </w:r>
      <w:r>
        <w:rPr>
          <w:rFonts w:ascii="Courier" w:hAnsi="Courier"/>
          <w:b/>
          <w:bCs/>
        </w:rPr>
        <w:t>APC</w:t>
      </w:r>
      <w:r>
        <w:rPr>
          <w:rFonts w:ascii="Courier" w:hAnsi="Courier"/>
        </w:rPr>
        <w:t xml:space="preserve"> is used to break into a thread's execution and perform some short operation such as posting </w:t>
      </w:r>
      <w:r>
        <w:rPr>
          <w:rFonts w:ascii="Courier" w:hAnsi="Courier"/>
          <w:b/>
          <w:bCs/>
        </w:rPr>
        <w:t>I/O</w:t>
      </w:r>
      <w:r>
        <w:rPr>
          <w:rFonts w:ascii="Courier" w:hAnsi="Courier"/>
        </w:rPr>
        <w:t xml:space="preserve"> status. Code that runs as the result of a special kernel </w:t>
      </w:r>
      <w:r>
        <w:rPr>
          <w:rFonts w:ascii="Courier" w:hAnsi="Courier"/>
          <w:b/>
          <w:bCs/>
        </w:rPr>
        <w:t>APC</w:t>
      </w:r>
      <w:r>
        <w:rPr>
          <w:rFonts w:ascii="Courier" w:hAnsi="Courier"/>
        </w:rPr>
        <w:t xml:space="preserve"> is not allowed to acquire any mutexes that can also be acquired at </w:t>
      </w:r>
      <w:r>
        <w:rPr>
          <w:rFonts w:ascii="Courier" w:hAnsi="Courier"/>
          <w:b/>
          <w:bCs/>
        </w:rPr>
        <w:t>IRQL</w:t>
      </w:r>
      <w:r>
        <w:rPr>
          <w:rFonts w:ascii="Courier" w:hAnsi="Courier"/>
        </w:rPr>
        <w:t xml:space="preserve"> 0. Special kernel </w:t>
      </w:r>
      <w:r>
        <w:rPr>
          <w:rFonts w:ascii="Courier" w:hAnsi="Courier"/>
          <w:b/>
          <w:bCs/>
        </w:rPr>
        <w:t>APC</w:t>
      </w:r>
      <w:r>
        <w:rPr>
          <w:rFonts w:ascii="Courier" w:hAnsi="Courier"/>
        </w:rPr>
        <w:t xml:space="preserve"> code is allowed to take page faults, and thus memory management code must ensure that it runs at </w:t>
      </w:r>
      <w:r>
        <w:rPr>
          <w:rFonts w:ascii="Courier" w:hAnsi="Courier"/>
          <w:b/>
          <w:bCs/>
        </w:rPr>
        <w:t>IRQL</w:t>
      </w:r>
      <w:r>
        <w:rPr>
          <w:rFonts w:ascii="Courier" w:hAnsi="Courier"/>
        </w:rPr>
        <w:t xml:space="preserve"> 1 when it owns a mutex that could also be acquired during a special kernel </w:t>
      </w:r>
      <w:r>
        <w:rPr>
          <w:rFonts w:ascii="Courier" w:hAnsi="Courier"/>
          <w:b/>
          <w:bCs/>
        </w:rPr>
        <w:t>APC</w:t>
      </w:r>
      <w:r>
        <w:rPr>
          <w:rFonts w:ascii="Courier" w:hAnsi="Courier"/>
        </w:rPr>
        <w:t>.</w:t>
      </w: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r>
        <w:rPr>
          <w:rFonts w:ascii="Courier" w:hAnsi="Courier"/>
        </w:rPr>
        <w:t xml:space="preserve">A normal kernel </w:t>
      </w:r>
      <w:r>
        <w:rPr>
          <w:rFonts w:ascii="Courier" w:hAnsi="Courier"/>
          <w:b/>
          <w:bCs/>
        </w:rPr>
        <w:t>APC</w:t>
      </w:r>
      <w:r>
        <w:rPr>
          <w:rFonts w:ascii="Courier" w:hAnsi="Courier"/>
        </w:rPr>
        <w:t xml:space="preserve"> is deliverable whenever the </w:t>
      </w:r>
      <w:r>
        <w:rPr>
          <w:rFonts w:ascii="Courier" w:hAnsi="Courier"/>
          <w:b/>
          <w:bCs/>
        </w:rPr>
        <w:t>IRQL</w:t>
      </w:r>
      <w:r>
        <w:rPr>
          <w:rFonts w:ascii="Courier" w:hAnsi="Courier"/>
        </w:rPr>
        <w:t xml:space="preserve"> of the corresponding thread is equal to zero, a normal kernel </w:t>
      </w:r>
      <w:r>
        <w:rPr>
          <w:rFonts w:ascii="Courier" w:hAnsi="Courier"/>
          <w:b/>
          <w:bCs/>
        </w:rPr>
        <w:t>APC</w:t>
      </w:r>
      <w:r>
        <w:rPr>
          <w:rFonts w:ascii="Courier" w:hAnsi="Courier"/>
        </w:rPr>
        <w:t xml:space="preserve">  is not already in progress, and the thread does not own any kernel level mutexes. Normal kernel </w:t>
      </w:r>
      <w:r>
        <w:rPr>
          <w:rFonts w:ascii="Courier" w:hAnsi="Courier"/>
          <w:b/>
          <w:bCs/>
        </w:rPr>
        <w:t>APC</w:t>
      </w:r>
      <w:r>
        <w:rPr>
          <w:rFonts w:ascii="Courier" w:hAnsi="Courier"/>
        </w:rPr>
        <w:t xml:space="preserve"> code executes at </w:t>
      </w:r>
      <w:r>
        <w:rPr>
          <w:rFonts w:ascii="Courier" w:hAnsi="Courier"/>
          <w:b/>
          <w:bCs/>
        </w:rPr>
        <w:t>IRQL</w:t>
      </w:r>
      <w:r>
        <w:rPr>
          <w:rFonts w:ascii="Courier" w:hAnsi="Courier"/>
        </w:rPr>
        <w:t xml:space="preserve"> 0 and is allowed to execute any code including all system services.</w:t>
      </w: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r>
        <w:rPr>
          <w:rFonts w:ascii="Courier" w:hAnsi="Courier"/>
        </w:rPr>
        <w:t xml:space="preserve">A normal user </w:t>
      </w:r>
      <w:r>
        <w:rPr>
          <w:rFonts w:ascii="Courier" w:hAnsi="Courier"/>
          <w:b/>
          <w:bCs/>
        </w:rPr>
        <w:t>APC</w:t>
      </w:r>
      <w:r>
        <w:rPr>
          <w:rFonts w:ascii="Courier" w:hAnsi="Courier"/>
        </w:rPr>
        <w:t xml:space="preserve"> is deliverable at any time the target thread is user mode alertable. Normal user </w:t>
      </w:r>
      <w:r>
        <w:rPr>
          <w:rFonts w:ascii="Courier" w:hAnsi="Courier"/>
          <w:b/>
          <w:bCs/>
        </w:rPr>
        <w:t>APC</w:t>
      </w:r>
      <w:r>
        <w:rPr>
          <w:rFonts w:ascii="Courier" w:hAnsi="Courier"/>
        </w:rPr>
        <w:t xml:space="preserve"> code executes at </w:t>
      </w:r>
      <w:r>
        <w:rPr>
          <w:rFonts w:ascii="Courier" w:hAnsi="Courier"/>
          <w:b/>
          <w:bCs/>
        </w:rPr>
        <w:t>IRQL</w:t>
      </w:r>
      <w:r>
        <w:rPr>
          <w:rFonts w:ascii="Courier" w:hAnsi="Courier"/>
        </w:rPr>
        <w:t xml:space="preserve"> 0 and is allowed to execute any code including all system services.</w:t>
      </w: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r>
        <w:rPr>
          <w:rFonts w:ascii="Courier" w:hAnsi="Courier"/>
        </w:rPr>
        <w:t xml:space="preserve">Both normal kernel and normal user </w:t>
      </w:r>
      <w:r>
        <w:rPr>
          <w:rFonts w:ascii="Courier" w:hAnsi="Courier"/>
          <w:b/>
          <w:bCs/>
        </w:rPr>
        <w:t>APC's</w:t>
      </w:r>
      <w:r>
        <w:rPr>
          <w:rFonts w:ascii="Courier" w:hAnsi="Courier"/>
        </w:rPr>
        <w:t xml:space="preserve"> can also specify a routine that is to be executed in kernel mode at </w:t>
      </w:r>
      <w:r>
        <w:rPr>
          <w:rFonts w:ascii="Courier" w:hAnsi="Courier"/>
          <w:b/>
          <w:bCs/>
        </w:rPr>
        <w:t>IRQL</w:t>
      </w:r>
      <w:r>
        <w:rPr>
          <w:rFonts w:ascii="Courier" w:hAnsi="Courier"/>
        </w:rPr>
        <w:t xml:space="preserve"> 1 just prior to executing the normal </w:t>
      </w:r>
      <w:r>
        <w:rPr>
          <w:rFonts w:ascii="Courier" w:hAnsi="Courier"/>
          <w:b/>
          <w:bCs/>
        </w:rPr>
        <w:t>APC</w:t>
      </w:r>
      <w:r>
        <w:rPr>
          <w:rFonts w:ascii="Courier" w:hAnsi="Courier"/>
        </w:rPr>
        <w:t xml:space="preserve"> routine.</w:t>
      </w: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r>
        <w:rPr>
          <w:rFonts w:ascii="Courier" w:hAnsi="Courier"/>
        </w:rPr>
        <w:t xml:space="preserve">Each thread has a machine state which includes </w:t>
      </w:r>
      <w:r>
        <w:rPr>
          <w:rFonts w:ascii="Courier" w:hAnsi="Courier"/>
          <w:b/>
          <w:bCs/>
        </w:rPr>
        <w:t>IRQL</w:t>
      </w:r>
      <w:r>
        <w:rPr>
          <w:rFonts w:ascii="Courier" w:hAnsi="Courier"/>
        </w:rPr>
        <w:t xml:space="preserve">, an </w:t>
      </w:r>
      <w:r>
        <w:rPr>
          <w:rFonts w:ascii="Courier" w:hAnsi="Courier"/>
          <w:b/>
          <w:bCs/>
        </w:rPr>
        <w:t>APC</w:t>
      </w:r>
      <w:r>
        <w:rPr>
          <w:rFonts w:ascii="Courier" w:hAnsi="Courier"/>
        </w:rPr>
        <w:t xml:space="preserve"> pending flag for each of the modes kernel and user, an </w:t>
      </w:r>
      <w:r>
        <w:rPr>
          <w:rFonts w:ascii="Courier" w:hAnsi="Courier"/>
          <w:b/>
          <w:bCs/>
        </w:rPr>
        <w:t>APC</w:t>
      </w:r>
      <w:r>
        <w:rPr>
          <w:rFonts w:ascii="Courier" w:hAnsi="Courier"/>
        </w:rPr>
        <w:t xml:space="preserve"> in progress flag for kernel mode, and the number of mutexes that are owned in kernel mode. This state is used to determine when an </w:t>
      </w:r>
      <w:r>
        <w:rPr>
          <w:rFonts w:ascii="Courier" w:hAnsi="Courier"/>
          <w:b/>
          <w:bCs/>
        </w:rPr>
        <w:t>APC</w:t>
      </w:r>
      <w:r>
        <w:rPr>
          <w:rFonts w:ascii="Courier" w:hAnsi="Courier"/>
        </w:rPr>
        <w:t xml:space="preserve"> should be delivered to a thread.</w:t>
      </w: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r>
        <w:rPr>
          <w:rFonts w:ascii="Courier" w:hAnsi="Courier"/>
        </w:rPr>
        <w:t xml:space="preserve">Unlike </w:t>
      </w:r>
      <w:r>
        <w:rPr>
          <w:rFonts w:ascii="Courier" w:hAnsi="Courier"/>
          <w:b/>
          <w:bCs/>
        </w:rPr>
        <w:t>VAX</w:t>
      </w:r>
      <w:r>
        <w:rPr>
          <w:rFonts w:ascii="Courier" w:hAnsi="Courier"/>
        </w:rPr>
        <w:t xml:space="preserve"> or </w:t>
      </w:r>
      <w:r>
        <w:rPr>
          <w:rFonts w:ascii="Courier" w:hAnsi="Courier"/>
          <w:b/>
          <w:bCs/>
        </w:rPr>
        <w:t>PRISM</w:t>
      </w:r>
      <w:r>
        <w:rPr>
          <w:rFonts w:ascii="Courier" w:hAnsi="Courier"/>
        </w:rPr>
        <w:t xml:space="preserve">, there is no hardware support for </w:t>
      </w:r>
      <w:r>
        <w:rPr>
          <w:rFonts w:ascii="Courier" w:hAnsi="Courier"/>
          <w:b/>
          <w:bCs/>
        </w:rPr>
        <w:t>APC</w:t>
      </w:r>
      <w:r>
        <w:rPr>
          <w:rFonts w:ascii="Courier" w:hAnsi="Courier"/>
        </w:rPr>
        <w:t xml:space="preserve">'s. Thus at each exit from kernel mode (i.e. on each </w:t>
      </w:r>
      <w:r>
        <w:rPr>
          <w:rFonts w:ascii="Courier" w:hAnsi="Courier"/>
          <w:b/>
          <w:bCs/>
        </w:rPr>
        <w:t>REI</w:t>
      </w:r>
      <w:r>
        <w:rPr>
          <w:rFonts w:ascii="Courier" w:hAnsi="Courier"/>
        </w:rPr>
        <w:t xml:space="preserve"> type of operation), appropriate tests must be made to determine whether an </w:t>
      </w:r>
      <w:r>
        <w:rPr>
          <w:rFonts w:ascii="Courier" w:hAnsi="Courier"/>
          <w:b/>
          <w:bCs/>
        </w:rPr>
        <w:t>APC</w:t>
      </w:r>
      <w:r>
        <w:rPr>
          <w:rFonts w:ascii="Courier" w:hAnsi="Courier"/>
        </w:rPr>
        <w:t xml:space="preserve"> should be delivered or not.</w:t>
      </w:r>
    </w:p>
    <w:p w:rsidR="00E325DF" w:rsidRDefault="00E325DF">
      <w:pPr>
        <w:autoSpaceDE w:val="0"/>
        <w:autoSpaceDN w:val="0"/>
        <w:adjustRightInd w:val="0"/>
        <w:rPr>
          <w:rFonts w:ascii="Courier" w:hAnsi="Courier"/>
        </w:rPr>
      </w:pPr>
      <w:r>
        <w:rPr>
          <w:rFonts w:ascii="Courier" w:hAnsi="Courier"/>
        </w:rPr>
        <w:br w:type="page"/>
        <w:t>The following pseudo code describes the logic of system exit:</w:t>
      </w: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r>
        <w:rPr>
          <w:rFonts w:ascii="Courier" w:hAnsi="Courier"/>
        </w:rPr>
        <w:t>ExitFromSystem:</w:t>
      </w: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r>
        <w:rPr>
          <w:rFonts w:ascii="Courier" w:hAnsi="Courier"/>
        </w:rPr>
        <w:tab/>
        <w:t>disable interrupts;</w:t>
      </w:r>
    </w:p>
    <w:p w:rsidR="00E325DF" w:rsidRDefault="00E325DF">
      <w:pPr>
        <w:autoSpaceDE w:val="0"/>
        <w:autoSpaceDN w:val="0"/>
        <w:adjustRightInd w:val="0"/>
        <w:rPr>
          <w:rFonts w:ascii="Courier" w:hAnsi="Courier"/>
        </w:rPr>
      </w:pPr>
      <w:r>
        <w:rPr>
          <w:rFonts w:ascii="Courier" w:hAnsi="Courier"/>
          <w:b/>
          <w:bCs/>
        </w:rPr>
        <w:tab/>
        <w:t>IF</w:t>
      </w:r>
      <w:r>
        <w:rPr>
          <w:rFonts w:ascii="Courier" w:hAnsi="Courier"/>
        </w:rPr>
        <w:t xml:space="preserve"> Previous IRQL == 0 </w:t>
      </w:r>
      <w:r>
        <w:rPr>
          <w:rFonts w:ascii="Courier" w:hAnsi="Courier"/>
          <w:b/>
          <w:bCs/>
        </w:rPr>
        <w:t>THEN</w:t>
      </w:r>
    </w:p>
    <w:p w:rsidR="00E325DF" w:rsidRDefault="00E325DF">
      <w:pPr>
        <w:autoSpaceDE w:val="0"/>
        <w:autoSpaceDN w:val="0"/>
        <w:adjustRightInd w:val="0"/>
        <w:rPr>
          <w:rFonts w:ascii="Courier" w:hAnsi="Courier"/>
        </w:rPr>
      </w:pPr>
      <w:r>
        <w:rPr>
          <w:rFonts w:ascii="Courier" w:hAnsi="Courier"/>
        </w:rPr>
        <w:tab/>
      </w:r>
      <w:r>
        <w:rPr>
          <w:rFonts w:ascii="Courier" w:hAnsi="Courier"/>
        </w:rPr>
        <w:tab/>
        <w:t>Get current TCB address;</w:t>
      </w:r>
    </w:p>
    <w:p w:rsidR="00E325DF" w:rsidRDefault="00E325DF">
      <w:pPr>
        <w:autoSpaceDE w:val="0"/>
        <w:autoSpaceDN w:val="0"/>
        <w:adjustRightInd w:val="0"/>
        <w:rPr>
          <w:rFonts w:ascii="Courier" w:hAnsi="Courier"/>
        </w:rPr>
      </w:pPr>
      <w:r>
        <w:rPr>
          <w:rFonts w:ascii="Courier" w:hAnsi="Courier"/>
        </w:rPr>
        <w:tab/>
      </w:r>
      <w:r>
        <w:rPr>
          <w:rFonts w:ascii="Courier" w:hAnsi="Courier"/>
          <w:b/>
          <w:bCs/>
        </w:rPr>
        <w:tab/>
        <w:t>IF</w:t>
      </w:r>
      <w:r>
        <w:rPr>
          <w:rFonts w:ascii="Courier" w:hAnsi="Courier"/>
        </w:rPr>
        <w:t xml:space="preserve"> Previous mode == Kernel </w:t>
      </w:r>
      <w:r>
        <w:rPr>
          <w:rFonts w:ascii="Courier" w:hAnsi="Courier"/>
          <w:b/>
          <w:bCs/>
        </w:rPr>
        <w:t>THEN</w:t>
      </w:r>
    </w:p>
    <w:p w:rsidR="00E325DF" w:rsidRDefault="00E325DF">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r>
      <w:r>
        <w:rPr>
          <w:rFonts w:ascii="Courier" w:hAnsi="Courier"/>
          <w:b/>
          <w:bCs/>
        </w:rPr>
        <w:t>IF</w:t>
      </w:r>
      <w:r>
        <w:rPr>
          <w:rFonts w:ascii="Courier" w:hAnsi="Courier"/>
        </w:rPr>
        <w:t xml:space="preserve"> Tcb.KernelApcPending</w:t>
      </w:r>
      <w:r>
        <w:rPr>
          <w:rFonts w:ascii="Courier" w:hAnsi="Courier"/>
          <w:b/>
          <w:bCs/>
        </w:rPr>
        <w:t xml:space="preserve"> THEN</w:t>
      </w:r>
    </w:p>
    <w:p w:rsidR="00E325DF" w:rsidRDefault="00E325DF">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r>
      <w:r>
        <w:rPr>
          <w:rFonts w:ascii="Courier" w:hAnsi="Courier"/>
        </w:rPr>
        <w:tab/>
        <w:t>IRQL = 1;</w:t>
      </w:r>
    </w:p>
    <w:p w:rsidR="00E325DF" w:rsidRDefault="00E325DF">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r>
      <w:r>
        <w:rPr>
          <w:rFonts w:ascii="Courier" w:hAnsi="Courier"/>
        </w:rPr>
        <w:tab/>
        <w:t>Call kernel APC delivery code;</w:t>
      </w:r>
    </w:p>
    <w:p w:rsidR="00E325DF" w:rsidRDefault="00E325DF">
      <w:pPr>
        <w:autoSpaceDE w:val="0"/>
        <w:autoSpaceDN w:val="0"/>
        <w:adjustRightInd w:val="0"/>
        <w:rPr>
          <w:rFonts w:ascii="Courier" w:hAnsi="Courier"/>
        </w:rPr>
      </w:pPr>
      <w:r>
        <w:rPr>
          <w:rFonts w:ascii="Courier" w:hAnsi="Courier"/>
        </w:rPr>
        <w:tab/>
      </w:r>
      <w:r>
        <w:rPr>
          <w:rFonts w:ascii="Courier" w:hAnsi="Courier"/>
        </w:rPr>
        <w:tab/>
      </w:r>
      <w:r>
        <w:rPr>
          <w:rFonts w:ascii="Courier" w:hAnsi="Courier"/>
          <w:b/>
          <w:bCs/>
        </w:rPr>
        <w:tab/>
        <w:t>END IF</w:t>
      </w:r>
      <w:r>
        <w:rPr>
          <w:rFonts w:ascii="Courier" w:hAnsi="Courier"/>
        </w:rPr>
        <w:t>;</w:t>
      </w:r>
    </w:p>
    <w:p w:rsidR="00E325DF" w:rsidRDefault="00E325DF">
      <w:pPr>
        <w:autoSpaceDE w:val="0"/>
        <w:autoSpaceDN w:val="0"/>
        <w:adjustRightInd w:val="0"/>
        <w:rPr>
          <w:rFonts w:ascii="Courier" w:hAnsi="Courier"/>
        </w:rPr>
      </w:pPr>
      <w:r>
        <w:rPr>
          <w:rFonts w:ascii="Courier" w:hAnsi="Courier"/>
        </w:rPr>
        <w:tab/>
      </w:r>
      <w:r>
        <w:rPr>
          <w:rFonts w:ascii="Courier" w:hAnsi="Courier"/>
        </w:rPr>
        <w:tab/>
      </w:r>
      <w:r>
        <w:rPr>
          <w:rFonts w:ascii="Courier" w:hAnsi="Courier"/>
          <w:b/>
          <w:bCs/>
        </w:rPr>
        <w:t>ELSEIF</w:t>
      </w:r>
      <w:r>
        <w:rPr>
          <w:rFonts w:ascii="Courier" w:hAnsi="Courier"/>
        </w:rPr>
        <w:t xml:space="preserve"> Tcb.UserApcPending </w:t>
      </w:r>
      <w:r>
        <w:rPr>
          <w:rFonts w:ascii="Courier" w:hAnsi="Courier"/>
          <w:b/>
          <w:bCs/>
        </w:rPr>
        <w:t>THEN</w:t>
      </w:r>
    </w:p>
    <w:p w:rsidR="00E325DF" w:rsidRDefault="00E325DF">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t>IRQL = 1;</w:t>
      </w:r>
    </w:p>
    <w:p w:rsidR="00E325DF" w:rsidRDefault="00E325DF">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t>Call user APC delivery code;</w:t>
      </w:r>
    </w:p>
    <w:p w:rsidR="00E325DF" w:rsidRDefault="00E325DF">
      <w:pPr>
        <w:autoSpaceDE w:val="0"/>
        <w:autoSpaceDN w:val="0"/>
        <w:adjustRightInd w:val="0"/>
        <w:rPr>
          <w:rFonts w:ascii="Courier" w:hAnsi="Courier"/>
        </w:rPr>
      </w:pPr>
      <w:r>
        <w:rPr>
          <w:rFonts w:ascii="Courier" w:hAnsi="Courier"/>
        </w:rPr>
        <w:tab/>
      </w:r>
      <w:r>
        <w:rPr>
          <w:rFonts w:ascii="Courier" w:hAnsi="Courier"/>
        </w:rPr>
        <w:tab/>
      </w:r>
      <w:r>
        <w:rPr>
          <w:rFonts w:ascii="Courier" w:hAnsi="Courier"/>
          <w:b/>
          <w:bCs/>
        </w:rPr>
        <w:t>END IF</w:t>
      </w:r>
      <w:r>
        <w:rPr>
          <w:rFonts w:ascii="Courier" w:hAnsi="Courier"/>
        </w:rPr>
        <w:t>;</w:t>
      </w:r>
    </w:p>
    <w:p w:rsidR="00E325DF" w:rsidRDefault="00E325DF">
      <w:pPr>
        <w:autoSpaceDE w:val="0"/>
        <w:autoSpaceDN w:val="0"/>
        <w:adjustRightInd w:val="0"/>
        <w:rPr>
          <w:rFonts w:ascii="Courier" w:hAnsi="Courier"/>
        </w:rPr>
      </w:pPr>
      <w:r>
        <w:rPr>
          <w:rFonts w:ascii="Courier" w:hAnsi="Courier"/>
        </w:rPr>
        <w:tab/>
      </w:r>
      <w:r>
        <w:rPr>
          <w:rFonts w:ascii="Courier" w:hAnsi="Courier"/>
          <w:b/>
          <w:bCs/>
        </w:rPr>
        <w:t>END IF</w:t>
      </w:r>
      <w:r>
        <w:rPr>
          <w:rFonts w:ascii="Courier" w:hAnsi="Courier"/>
        </w:rPr>
        <w:t>;</w:t>
      </w:r>
    </w:p>
    <w:p w:rsidR="00E325DF" w:rsidRDefault="00E325DF">
      <w:pPr>
        <w:autoSpaceDE w:val="0"/>
        <w:autoSpaceDN w:val="0"/>
        <w:adjustRightInd w:val="0"/>
        <w:rPr>
          <w:rFonts w:ascii="Courier" w:hAnsi="Courier"/>
        </w:rPr>
      </w:pPr>
      <w:r>
        <w:rPr>
          <w:rFonts w:ascii="Courier" w:hAnsi="Courier"/>
          <w:b/>
          <w:bCs/>
        </w:rPr>
        <w:tab/>
      </w:r>
      <w:r>
        <w:rPr>
          <w:rFonts w:ascii="Courier" w:hAnsi="Courier"/>
        </w:rPr>
        <w:t>Restore state and continue execution;</w:t>
      </w: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r>
        <w:rPr>
          <w:rFonts w:ascii="Courier" w:hAnsi="Courier"/>
        </w:rPr>
        <w:t xml:space="preserve">The user </w:t>
      </w:r>
      <w:r>
        <w:rPr>
          <w:rFonts w:ascii="Courier" w:hAnsi="Courier"/>
          <w:b/>
          <w:bCs/>
        </w:rPr>
        <w:t>APC</w:t>
      </w:r>
      <w:r>
        <w:rPr>
          <w:rFonts w:ascii="Courier" w:hAnsi="Courier"/>
        </w:rPr>
        <w:t xml:space="preserve"> delivery code is only called when an </w:t>
      </w:r>
      <w:r>
        <w:rPr>
          <w:rFonts w:ascii="Courier" w:hAnsi="Courier"/>
          <w:b/>
          <w:bCs/>
        </w:rPr>
        <w:t>APC</w:t>
      </w:r>
      <w:r>
        <w:rPr>
          <w:rFonts w:ascii="Courier" w:hAnsi="Courier"/>
        </w:rPr>
        <w:t xml:space="preserve"> can actually be delivered to user mode. Calling the kernel </w:t>
      </w:r>
      <w:r>
        <w:rPr>
          <w:rFonts w:ascii="Courier" w:hAnsi="Courier"/>
          <w:b/>
          <w:bCs/>
        </w:rPr>
        <w:t>APC</w:t>
      </w:r>
      <w:r>
        <w:rPr>
          <w:rFonts w:ascii="Courier" w:hAnsi="Courier"/>
        </w:rPr>
        <w:t xml:space="preserve"> delivery code, however, does not guarantee that a kernel </w:t>
      </w:r>
      <w:r>
        <w:rPr>
          <w:rFonts w:ascii="Courier" w:hAnsi="Courier"/>
          <w:b/>
          <w:bCs/>
        </w:rPr>
        <w:t>APC</w:t>
      </w:r>
      <w:r>
        <w:rPr>
          <w:rFonts w:ascii="Courier" w:hAnsi="Courier"/>
        </w:rPr>
        <w:t xml:space="preserve"> can really be delivered. Further checks must be performed to ensure that proper enabling conditions are present. These tests include whether the thread currently owns any mutexes and whether a normal kernel </w:t>
      </w:r>
      <w:r>
        <w:rPr>
          <w:rFonts w:ascii="Courier" w:hAnsi="Courier"/>
          <w:b/>
          <w:bCs/>
        </w:rPr>
        <w:t>APC</w:t>
      </w:r>
      <w:r>
        <w:rPr>
          <w:rFonts w:ascii="Courier" w:hAnsi="Courier"/>
        </w:rPr>
        <w:t xml:space="preserve"> is already in progress.</w:t>
      </w: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r>
        <w:rPr>
          <w:rFonts w:ascii="Courier" w:hAnsi="Courier"/>
        </w:rPr>
        <w:t xml:space="preserve">A thread in </w:t>
      </w:r>
      <w:r>
        <w:rPr>
          <w:rFonts w:ascii="Courier" w:hAnsi="Courier"/>
          <w:b/>
          <w:bCs/>
        </w:rPr>
        <w:t>Windows NT</w:t>
      </w:r>
      <w:r>
        <w:rPr>
          <w:rFonts w:ascii="Courier" w:hAnsi="Courier"/>
        </w:rPr>
        <w:t xml:space="preserve"> can be in one of six states:</w:t>
      </w: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p>
    <w:p w:rsidR="00E325DF" w:rsidRDefault="00E325DF">
      <w:pPr>
        <w:autoSpaceDE w:val="0"/>
        <w:autoSpaceDN w:val="0"/>
        <w:adjustRightInd w:val="0"/>
        <w:ind w:left="1440" w:hanging="720"/>
        <w:rPr>
          <w:rFonts w:ascii="Courier" w:hAnsi="Courier"/>
        </w:rPr>
      </w:pPr>
      <w:r>
        <w:rPr>
          <w:rFonts w:ascii="Courier" w:hAnsi="Courier"/>
        </w:rPr>
        <w:t>1. initialized - the thread has been initialized but has not been readied for execution.</w:t>
      </w:r>
    </w:p>
    <w:p w:rsidR="00E325DF" w:rsidRDefault="00E325DF">
      <w:pPr>
        <w:autoSpaceDE w:val="0"/>
        <w:autoSpaceDN w:val="0"/>
        <w:adjustRightInd w:val="0"/>
        <w:ind w:left="1440" w:hanging="720"/>
        <w:rPr>
          <w:rFonts w:ascii="Courier" w:hAnsi="Courier"/>
        </w:rPr>
      </w:pPr>
      <w:r>
        <w:rPr>
          <w:rFonts w:ascii="Courier" w:hAnsi="Courier"/>
        </w:rPr>
        <w:t>2. running - the thread is currently in execution on some processor.</w:t>
      </w:r>
    </w:p>
    <w:p w:rsidR="00E325DF" w:rsidRDefault="00E325DF">
      <w:pPr>
        <w:autoSpaceDE w:val="0"/>
        <w:autoSpaceDN w:val="0"/>
        <w:adjustRightInd w:val="0"/>
        <w:ind w:left="1440" w:hanging="720"/>
        <w:rPr>
          <w:rFonts w:ascii="Courier" w:hAnsi="Courier"/>
        </w:rPr>
      </w:pPr>
    </w:p>
    <w:p w:rsidR="00E325DF" w:rsidRDefault="00E325DF">
      <w:pPr>
        <w:autoSpaceDE w:val="0"/>
        <w:autoSpaceDN w:val="0"/>
        <w:adjustRightInd w:val="0"/>
        <w:ind w:left="1440" w:hanging="720"/>
        <w:rPr>
          <w:rFonts w:ascii="Courier" w:hAnsi="Courier"/>
        </w:rPr>
      </w:pPr>
      <w:r>
        <w:rPr>
          <w:rFonts w:ascii="Courier" w:hAnsi="Courier"/>
        </w:rPr>
        <w:t>3. ready - the thread is either in a processor ready queue (i.e. ready to execute) or in a process ready queue (i.e. process is not in balance set).</w:t>
      </w:r>
    </w:p>
    <w:p w:rsidR="00E325DF" w:rsidRDefault="00E325DF">
      <w:pPr>
        <w:autoSpaceDE w:val="0"/>
        <w:autoSpaceDN w:val="0"/>
        <w:adjustRightInd w:val="0"/>
        <w:ind w:left="1440" w:hanging="720"/>
        <w:rPr>
          <w:rFonts w:ascii="Courier" w:hAnsi="Courier"/>
        </w:rPr>
      </w:pPr>
    </w:p>
    <w:p w:rsidR="00E325DF" w:rsidRDefault="00E325DF">
      <w:pPr>
        <w:autoSpaceDE w:val="0"/>
        <w:autoSpaceDN w:val="0"/>
        <w:adjustRightInd w:val="0"/>
        <w:ind w:left="1440" w:hanging="720"/>
        <w:rPr>
          <w:rFonts w:ascii="Courier" w:hAnsi="Courier"/>
        </w:rPr>
      </w:pPr>
      <w:r>
        <w:rPr>
          <w:rFonts w:ascii="Courier" w:hAnsi="Courier"/>
        </w:rPr>
        <w:t>4. standby - the thread has been selected to run on a processor but has not actually started its execution.</w:t>
      </w:r>
    </w:p>
    <w:p w:rsidR="00E325DF" w:rsidRDefault="00E325DF">
      <w:pPr>
        <w:autoSpaceDE w:val="0"/>
        <w:autoSpaceDN w:val="0"/>
        <w:adjustRightInd w:val="0"/>
        <w:ind w:left="1440" w:hanging="720"/>
        <w:rPr>
          <w:rFonts w:ascii="Courier" w:hAnsi="Courier"/>
        </w:rPr>
      </w:pPr>
    </w:p>
    <w:p w:rsidR="00E325DF" w:rsidRDefault="00E325DF">
      <w:pPr>
        <w:autoSpaceDE w:val="0"/>
        <w:autoSpaceDN w:val="0"/>
        <w:adjustRightInd w:val="0"/>
        <w:ind w:left="1440" w:hanging="720"/>
        <w:rPr>
          <w:rFonts w:ascii="Courier" w:hAnsi="Courier"/>
        </w:rPr>
      </w:pPr>
      <w:r>
        <w:rPr>
          <w:rFonts w:ascii="Courier" w:hAnsi="Courier"/>
        </w:rPr>
        <w:t>5. terminated - the thread has terminated but has not yet been rundown (e.g. all resources have not been returned).</w:t>
      </w:r>
    </w:p>
    <w:p w:rsidR="00E325DF" w:rsidRDefault="00E325DF">
      <w:pPr>
        <w:autoSpaceDE w:val="0"/>
        <w:autoSpaceDN w:val="0"/>
        <w:adjustRightInd w:val="0"/>
        <w:ind w:left="1440" w:hanging="720"/>
        <w:rPr>
          <w:rFonts w:ascii="Courier" w:hAnsi="Courier"/>
        </w:rPr>
      </w:pPr>
    </w:p>
    <w:p w:rsidR="00E325DF" w:rsidRDefault="00E325DF">
      <w:pPr>
        <w:autoSpaceDE w:val="0"/>
        <w:autoSpaceDN w:val="0"/>
        <w:adjustRightInd w:val="0"/>
        <w:ind w:left="1440" w:hanging="720"/>
        <w:rPr>
          <w:rFonts w:ascii="Courier" w:hAnsi="Courier"/>
        </w:rPr>
      </w:pPr>
      <w:r>
        <w:rPr>
          <w:rFonts w:ascii="Courier" w:hAnsi="Courier"/>
        </w:rPr>
        <w:t>6. waiting - the thread is waiting on one or more dispatcher objects to attain a state of signaled.</w:t>
      </w:r>
    </w:p>
    <w:p w:rsidR="00E325DF" w:rsidRDefault="00E325DF">
      <w:pPr>
        <w:autoSpaceDE w:val="0"/>
        <w:autoSpaceDN w:val="0"/>
        <w:adjustRightInd w:val="0"/>
        <w:ind w:left="1440" w:hanging="720"/>
        <w:rPr>
          <w:rFonts w:ascii="Courier" w:hAnsi="Courier"/>
        </w:rPr>
      </w:pPr>
    </w:p>
    <w:p w:rsidR="00E325DF" w:rsidRDefault="00E325DF">
      <w:pPr>
        <w:autoSpaceDE w:val="0"/>
        <w:autoSpaceDN w:val="0"/>
        <w:adjustRightInd w:val="0"/>
        <w:ind w:left="1440" w:hanging="720"/>
        <w:rPr>
          <w:rFonts w:ascii="Courier" w:hAnsi="Courier"/>
        </w:rPr>
      </w:pPr>
    </w:p>
    <w:p w:rsidR="00E325DF" w:rsidRDefault="00E325DF">
      <w:pPr>
        <w:autoSpaceDE w:val="0"/>
        <w:autoSpaceDN w:val="0"/>
        <w:adjustRightInd w:val="0"/>
        <w:ind w:hanging="720"/>
        <w:rPr>
          <w:rFonts w:ascii="Courier" w:hAnsi="Courier"/>
        </w:rPr>
      </w:pPr>
      <w:r>
        <w:rPr>
          <w:rFonts w:ascii="Courier" w:hAnsi="Courier"/>
        </w:rPr>
        <w:t xml:space="preserve">When an </w:t>
      </w:r>
      <w:r>
        <w:rPr>
          <w:rFonts w:ascii="Courier" w:hAnsi="Courier"/>
          <w:b/>
          <w:bCs/>
        </w:rPr>
        <w:t>APC</w:t>
      </w:r>
      <w:r>
        <w:rPr>
          <w:rFonts w:ascii="Courier" w:hAnsi="Courier"/>
        </w:rPr>
        <w:t xml:space="preserve"> is queued, certain tests must be performed to determine what action if any should be taken.</w:t>
      </w:r>
      <w:r>
        <w:rPr>
          <w:rFonts w:ascii="Courier" w:hAnsi="Courier"/>
        </w:rPr>
        <w:br w:type="page"/>
        <w:t xml:space="preserve">The following pseudo code describes the logic of queuing an </w:t>
      </w:r>
      <w:r>
        <w:rPr>
          <w:rFonts w:ascii="Courier" w:hAnsi="Courier"/>
          <w:b/>
          <w:bCs/>
        </w:rPr>
        <w:t>APC</w:t>
      </w:r>
      <w:r>
        <w:rPr>
          <w:rFonts w:ascii="Courier" w:hAnsi="Courier"/>
        </w:rPr>
        <w:t>:</w:t>
      </w:r>
    </w:p>
    <w:p w:rsidR="00E325DF" w:rsidRDefault="00E325DF">
      <w:pPr>
        <w:autoSpaceDE w:val="0"/>
        <w:autoSpaceDN w:val="0"/>
        <w:adjustRightInd w:val="0"/>
        <w:ind w:hanging="720"/>
        <w:rPr>
          <w:rFonts w:ascii="Courier" w:hAnsi="Courier"/>
        </w:rPr>
      </w:pPr>
    </w:p>
    <w:p w:rsidR="00E325DF" w:rsidRDefault="00E325DF">
      <w:pPr>
        <w:autoSpaceDE w:val="0"/>
        <w:autoSpaceDN w:val="0"/>
        <w:adjustRightInd w:val="0"/>
        <w:ind w:hanging="720"/>
        <w:rPr>
          <w:rFonts w:ascii="Courier" w:hAnsi="Courier"/>
        </w:rPr>
      </w:pPr>
    </w:p>
    <w:p w:rsidR="00E325DF" w:rsidRDefault="00E325DF">
      <w:pPr>
        <w:autoSpaceDE w:val="0"/>
        <w:autoSpaceDN w:val="0"/>
        <w:adjustRightInd w:val="0"/>
        <w:ind w:hanging="720"/>
        <w:rPr>
          <w:rFonts w:ascii="Courier" w:hAnsi="Courier"/>
        </w:rPr>
      </w:pPr>
      <w:r>
        <w:rPr>
          <w:rFonts w:ascii="Courier" w:hAnsi="Courier"/>
          <w:b/>
          <w:bCs/>
        </w:rPr>
        <w:t>PROCEDURE</w:t>
      </w:r>
      <w:r>
        <w:rPr>
          <w:rFonts w:ascii="Courier" w:hAnsi="Courier"/>
        </w:rPr>
        <w:t xml:space="preserve"> QueueApc (</w:t>
      </w:r>
    </w:p>
    <w:p w:rsidR="00E325DF" w:rsidRDefault="00E325DF">
      <w:pPr>
        <w:autoSpaceDE w:val="0"/>
        <w:autoSpaceDN w:val="0"/>
        <w:adjustRightInd w:val="0"/>
        <w:ind w:hanging="720"/>
        <w:rPr>
          <w:rFonts w:ascii="Courier" w:hAnsi="Courier"/>
        </w:rPr>
      </w:pPr>
      <w:r>
        <w:rPr>
          <w:rFonts w:ascii="Courier" w:hAnsi="Courier"/>
        </w:rPr>
        <w:tab/>
      </w:r>
      <w:r>
        <w:rPr>
          <w:rFonts w:ascii="Courier" w:hAnsi="Courier"/>
          <w:b/>
          <w:bCs/>
        </w:rPr>
        <w:t>IN</w:t>
      </w:r>
      <w:r>
        <w:rPr>
          <w:rFonts w:ascii="Courier" w:hAnsi="Courier"/>
        </w:rPr>
        <w:t xml:space="preserve"> Acb : </w:t>
      </w:r>
      <w:r>
        <w:rPr>
          <w:rFonts w:ascii="Courier" w:hAnsi="Courier"/>
          <w:b/>
          <w:bCs/>
        </w:rPr>
        <w:t>POINTER</w:t>
      </w:r>
      <w:r>
        <w:rPr>
          <w:rFonts w:ascii="Courier" w:hAnsi="Courier"/>
        </w:rPr>
        <w:t xml:space="preserve"> KtApc;</w:t>
      </w:r>
    </w:p>
    <w:p w:rsidR="00E325DF" w:rsidRDefault="00E325DF">
      <w:pPr>
        <w:autoSpaceDE w:val="0"/>
        <w:autoSpaceDN w:val="0"/>
        <w:adjustRightInd w:val="0"/>
        <w:ind w:hanging="720"/>
        <w:rPr>
          <w:rFonts w:ascii="Courier" w:hAnsi="Courier"/>
        </w:rPr>
      </w:pPr>
      <w:r>
        <w:rPr>
          <w:rFonts w:ascii="Courier" w:hAnsi="Courier"/>
        </w:rPr>
        <w:tab/>
      </w:r>
      <w:r>
        <w:rPr>
          <w:rFonts w:ascii="Courier" w:hAnsi="Courier"/>
          <w:b/>
          <w:bCs/>
        </w:rPr>
        <w:t>IN</w:t>
      </w:r>
      <w:r>
        <w:rPr>
          <w:rFonts w:ascii="Courier" w:hAnsi="Courier"/>
        </w:rPr>
        <w:t xml:space="preserve"> Tcb : </w:t>
      </w:r>
      <w:r>
        <w:rPr>
          <w:rFonts w:ascii="Courier" w:hAnsi="Courier"/>
          <w:b/>
          <w:bCs/>
        </w:rPr>
        <w:t>POINTER</w:t>
      </w:r>
      <w:r>
        <w:rPr>
          <w:rFonts w:ascii="Courier" w:hAnsi="Courier"/>
        </w:rPr>
        <w:t xml:space="preserve"> KtThread;</w:t>
      </w:r>
    </w:p>
    <w:p w:rsidR="00E325DF" w:rsidRDefault="00E325DF">
      <w:pPr>
        <w:autoSpaceDE w:val="0"/>
        <w:autoSpaceDN w:val="0"/>
        <w:adjustRightInd w:val="0"/>
        <w:ind w:hanging="720"/>
        <w:rPr>
          <w:rFonts w:ascii="Courier" w:hAnsi="Courier"/>
        </w:rPr>
      </w:pPr>
      <w:r>
        <w:rPr>
          <w:rFonts w:ascii="Courier" w:hAnsi="Courier"/>
        </w:rPr>
        <w:tab/>
        <w:t>);</w:t>
      </w:r>
    </w:p>
    <w:p w:rsidR="00E325DF" w:rsidRDefault="00E325DF">
      <w:pPr>
        <w:autoSpaceDE w:val="0"/>
        <w:autoSpaceDN w:val="0"/>
        <w:adjustRightInd w:val="0"/>
        <w:ind w:hanging="720"/>
        <w:rPr>
          <w:rFonts w:ascii="Courier" w:hAnsi="Courier"/>
        </w:rPr>
      </w:pPr>
    </w:p>
    <w:p w:rsidR="00E325DF" w:rsidRDefault="00E325DF">
      <w:pPr>
        <w:autoSpaceDE w:val="0"/>
        <w:autoSpaceDN w:val="0"/>
        <w:adjustRightInd w:val="0"/>
        <w:ind w:hanging="720"/>
        <w:rPr>
          <w:rFonts w:ascii="Courier" w:hAnsi="Courier"/>
        </w:rPr>
      </w:pPr>
      <w:r>
        <w:rPr>
          <w:rFonts w:ascii="Courier" w:hAnsi="Courier"/>
          <w:b/>
          <w:bCs/>
        </w:rPr>
        <w:t>BEGIN</w:t>
      </w:r>
    </w:p>
    <w:p w:rsidR="00E325DF" w:rsidRDefault="00E325DF">
      <w:pPr>
        <w:autoSpaceDE w:val="0"/>
        <w:autoSpaceDN w:val="0"/>
        <w:adjustRightInd w:val="0"/>
        <w:ind w:hanging="720"/>
        <w:rPr>
          <w:rFonts w:ascii="Courier" w:hAnsi="Courier"/>
        </w:rPr>
      </w:pPr>
    </w:p>
    <w:p w:rsidR="00E325DF" w:rsidRDefault="00E325DF">
      <w:pPr>
        <w:autoSpaceDE w:val="0"/>
        <w:autoSpaceDN w:val="0"/>
        <w:adjustRightInd w:val="0"/>
        <w:ind w:hanging="720"/>
        <w:rPr>
          <w:rFonts w:ascii="Courier" w:hAnsi="Courier"/>
        </w:rPr>
      </w:pPr>
      <w:r>
        <w:rPr>
          <w:rFonts w:ascii="Courier" w:hAnsi="Courier"/>
        </w:rPr>
        <w:tab/>
      </w:r>
      <w:r>
        <w:rPr>
          <w:rFonts w:ascii="Courier" w:hAnsi="Courier"/>
          <w:b/>
          <w:bCs/>
        </w:rPr>
        <w:t>IF</w:t>
      </w:r>
      <w:r>
        <w:rPr>
          <w:rFonts w:ascii="Courier" w:hAnsi="Courier"/>
        </w:rPr>
        <w:t xml:space="preserve"> Acb.Mode == Kernel </w:t>
      </w:r>
      <w:r>
        <w:rPr>
          <w:rFonts w:ascii="Courier" w:hAnsi="Courier"/>
          <w:b/>
          <w:bCs/>
        </w:rPr>
        <w:t>THEN</w:t>
      </w:r>
    </w:p>
    <w:p w:rsidR="00E325DF" w:rsidRDefault="00E325DF">
      <w:pPr>
        <w:autoSpaceDE w:val="0"/>
        <w:autoSpaceDN w:val="0"/>
        <w:adjustRightInd w:val="0"/>
        <w:ind w:hanging="720"/>
        <w:rPr>
          <w:rFonts w:ascii="Courier" w:hAnsi="Courier"/>
        </w:rPr>
      </w:pPr>
      <w:r>
        <w:rPr>
          <w:rFonts w:ascii="Courier" w:hAnsi="Courier"/>
        </w:rPr>
        <w:tab/>
      </w:r>
      <w:r>
        <w:rPr>
          <w:rFonts w:ascii="Courier" w:hAnsi="Courier"/>
        </w:rPr>
        <w:tab/>
      </w:r>
      <w:r>
        <w:rPr>
          <w:rFonts w:ascii="Courier" w:hAnsi="Courier"/>
          <w:b/>
          <w:bCs/>
        </w:rPr>
        <w:t>IF</w:t>
      </w:r>
      <w:r>
        <w:rPr>
          <w:rFonts w:ascii="Courier" w:hAnsi="Courier"/>
        </w:rPr>
        <w:t xml:space="preserve"> Acb.Type == Special</w:t>
      </w:r>
      <w:r>
        <w:rPr>
          <w:rFonts w:ascii="Courier" w:hAnsi="Courier"/>
          <w:b/>
          <w:bCs/>
        </w:rPr>
        <w:t xml:space="preserve"> THEN</w:t>
      </w:r>
    </w:p>
    <w:p w:rsidR="00E325DF" w:rsidRDefault="00E325DF">
      <w:pPr>
        <w:autoSpaceDE w:val="0"/>
        <w:autoSpaceDN w:val="0"/>
        <w:adjustRightInd w:val="0"/>
        <w:ind w:hanging="720"/>
        <w:rPr>
          <w:rFonts w:ascii="Courier" w:hAnsi="Courier"/>
        </w:rPr>
      </w:pPr>
      <w:r>
        <w:rPr>
          <w:rFonts w:ascii="Courier" w:hAnsi="Courier"/>
        </w:rPr>
        <w:tab/>
      </w:r>
      <w:r>
        <w:rPr>
          <w:rFonts w:ascii="Courier" w:hAnsi="Courier"/>
        </w:rPr>
        <w:tab/>
      </w:r>
      <w:r>
        <w:rPr>
          <w:rFonts w:ascii="Courier" w:hAnsi="Courier"/>
        </w:rPr>
        <w:tab/>
        <w:t>Insert APC at front of thread kernel APC</w:t>
      </w:r>
    </w:p>
    <w:p w:rsidR="00E325DF" w:rsidRDefault="00E325DF">
      <w:pPr>
        <w:autoSpaceDE w:val="0"/>
        <w:autoSpaceDN w:val="0"/>
        <w:adjustRightInd w:val="0"/>
        <w:ind w:hanging="720"/>
        <w:rPr>
          <w:rFonts w:ascii="Courier" w:hAnsi="Courier"/>
        </w:rPr>
      </w:pPr>
      <w:r>
        <w:rPr>
          <w:rFonts w:ascii="Courier" w:hAnsi="Courier"/>
        </w:rPr>
        <w:tab/>
      </w:r>
      <w:r>
        <w:rPr>
          <w:rFonts w:ascii="Courier" w:hAnsi="Courier"/>
        </w:rPr>
        <w:tab/>
      </w:r>
      <w:r>
        <w:rPr>
          <w:rFonts w:ascii="Courier" w:hAnsi="Courier"/>
        </w:rPr>
        <w:tab/>
      </w:r>
      <w:r>
        <w:rPr>
          <w:rFonts w:ascii="Courier" w:hAnsi="Courier"/>
        </w:rPr>
        <w:tab/>
        <w:t>queue selected by Acb.ApcIndex;</w:t>
      </w:r>
    </w:p>
    <w:p w:rsidR="00E325DF" w:rsidRDefault="00E325DF">
      <w:pPr>
        <w:autoSpaceDE w:val="0"/>
        <w:autoSpaceDN w:val="0"/>
        <w:adjustRightInd w:val="0"/>
        <w:ind w:hanging="720"/>
        <w:rPr>
          <w:rFonts w:ascii="Courier" w:hAnsi="Courier"/>
        </w:rPr>
      </w:pPr>
      <w:r>
        <w:rPr>
          <w:rFonts w:ascii="Courier" w:hAnsi="Courier"/>
        </w:rPr>
        <w:tab/>
      </w:r>
      <w:r>
        <w:rPr>
          <w:rFonts w:ascii="Courier" w:hAnsi="Courier"/>
        </w:rPr>
        <w:tab/>
      </w:r>
      <w:r>
        <w:rPr>
          <w:rFonts w:ascii="Courier" w:hAnsi="Courier"/>
          <w:b/>
          <w:bCs/>
        </w:rPr>
        <w:t>ELSE</w:t>
      </w:r>
    </w:p>
    <w:p w:rsidR="00E325DF" w:rsidRDefault="00E325DF">
      <w:pPr>
        <w:autoSpaceDE w:val="0"/>
        <w:autoSpaceDN w:val="0"/>
        <w:adjustRightInd w:val="0"/>
        <w:ind w:hanging="720"/>
        <w:rPr>
          <w:rFonts w:ascii="Courier" w:hAnsi="Courier"/>
        </w:rPr>
      </w:pPr>
      <w:r>
        <w:rPr>
          <w:rFonts w:ascii="Courier" w:hAnsi="Courier"/>
        </w:rPr>
        <w:tab/>
      </w:r>
      <w:r>
        <w:rPr>
          <w:rFonts w:ascii="Courier" w:hAnsi="Courier"/>
        </w:rPr>
        <w:tab/>
      </w:r>
      <w:r>
        <w:rPr>
          <w:rFonts w:ascii="Courier" w:hAnsi="Courier"/>
        </w:rPr>
        <w:tab/>
        <w:t>Insert APC at end of thread kernel APC queue</w:t>
      </w:r>
    </w:p>
    <w:p w:rsidR="00E325DF" w:rsidRDefault="00E325DF">
      <w:pPr>
        <w:autoSpaceDE w:val="0"/>
        <w:autoSpaceDN w:val="0"/>
        <w:adjustRightInd w:val="0"/>
        <w:ind w:hanging="720"/>
        <w:rPr>
          <w:rFonts w:ascii="Courier" w:hAnsi="Courier"/>
        </w:rPr>
      </w:pPr>
      <w:r>
        <w:rPr>
          <w:rFonts w:ascii="Courier" w:hAnsi="Courier"/>
        </w:rPr>
        <w:tab/>
      </w:r>
      <w:r>
        <w:rPr>
          <w:rFonts w:ascii="Courier" w:hAnsi="Courier"/>
        </w:rPr>
        <w:tab/>
      </w:r>
      <w:r>
        <w:rPr>
          <w:rFonts w:ascii="Courier" w:hAnsi="Courier"/>
        </w:rPr>
        <w:tab/>
      </w:r>
      <w:r>
        <w:rPr>
          <w:rFonts w:ascii="Courier" w:hAnsi="Courier"/>
        </w:rPr>
        <w:tab/>
        <w:t>selected by Acb.ApcIndex;</w:t>
      </w:r>
    </w:p>
    <w:p w:rsidR="00E325DF" w:rsidRDefault="00E325DF">
      <w:pPr>
        <w:autoSpaceDE w:val="0"/>
        <w:autoSpaceDN w:val="0"/>
        <w:adjustRightInd w:val="0"/>
        <w:ind w:hanging="720"/>
        <w:rPr>
          <w:rFonts w:ascii="Courier" w:hAnsi="Courier"/>
        </w:rPr>
      </w:pPr>
      <w:r>
        <w:rPr>
          <w:rFonts w:ascii="Courier" w:hAnsi="Courier"/>
        </w:rPr>
        <w:tab/>
      </w:r>
      <w:r>
        <w:rPr>
          <w:rFonts w:ascii="Courier" w:hAnsi="Courier"/>
        </w:rPr>
        <w:tab/>
      </w:r>
      <w:r>
        <w:rPr>
          <w:rFonts w:ascii="Courier" w:hAnsi="Courier"/>
          <w:b/>
          <w:bCs/>
        </w:rPr>
        <w:t>END IF</w:t>
      </w:r>
      <w:r>
        <w:rPr>
          <w:rFonts w:ascii="Courier" w:hAnsi="Courier"/>
        </w:rPr>
        <w:t>;</w:t>
      </w:r>
    </w:p>
    <w:p w:rsidR="00E325DF" w:rsidRDefault="00E325DF">
      <w:pPr>
        <w:autoSpaceDE w:val="0"/>
        <w:autoSpaceDN w:val="0"/>
        <w:adjustRightInd w:val="0"/>
        <w:ind w:hanging="720"/>
        <w:rPr>
          <w:rFonts w:ascii="Courier" w:hAnsi="Courier"/>
          <w:b/>
          <w:bCs/>
        </w:rPr>
      </w:pPr>
      <w:r>
        <w:rPr>
          <w:rFonts w:ascii="Courier" w:hAnsi="Courier"/>
        </w:rPr>
        <w:tab/>
      </w:r>
      <w:r>
        <w:rPr>
          <w:rFonts w:ascii="Courier" w:hAnsi="Courier"/>
        </w:rPr>
        <w:tab/>
      </w:r>
      <w:r>
        <w:rPr>
          <w:rFonts w:ascii="Courier" w:hAnsi="Courier"/>
          <w:b/>
          <w:bCs/>
        </w:rPr>
        <w:t>IF</w:t>
      </w:r>
      <w:r>
        <w:rPr>
          <w:rFonts w:ascii="Courier" w:hAnsi="Courier"/>
        </w:rPr>
        <w:t xml:space="preserve"> Tcb.State == Running </w:t>
      </w:r>
      <w:r>
        <w:rPr>
          <w:rFonts w:ascii="Courier" w:hAnsi="Courier"/>
          <w:b/>
          <w:bCs/>
        </w:rPr>
        <w:t>AND</w:t>
      </w:r>
    </w:p>
    <w:p w:rsidR="00E325DF" w:rsidRDefault="00E325DF">
      <w:pPr>
        <w:autoSpaceDE w:val="0"/>
        <w:autoSpaceDN w:val="0"/>
        <w:adjustRightInd w:val="0"/>
        <w:ind w:hanging="720"/>
        <w:rPr>
          <w:rFonts w:ascii="Courier" w:hAnsi="Courier"/>
        </w:rPr>
      </w:pPr>
      <w:r>
        <w:rPr>
          <w:rFonts w:ascii="Courier" w:hAnsi="Courier"/>
          <w:b/>
          <w:bCs/>
        </w:rPr>
        <w:tab/>
      </w:r>
      <w:r>
        <w:rPr>
          <w:rFonts w:ascii="Courier" w:hAnsi="Courier"/>
          <w:b/>
          <w:bCs/>
        </w:rPr>
        <w:tab/>
        <w:t xml:space="preserve">   </w:t>
      </w:r>
      <w:r>
        <w:rPr>
          <w:rFonts w:ascii="Courier" w:hAnsi="Courier"/>
        </w:rPr>
        <w:t xml:space="preserve">Acb.ApcIndex == Tcb.ApcIndex </w:t>
      </w:r>
      <w:r>
        <w:rPr>
          <w:rFonts w:ascii="Courier" w:hAnsi="Courier"/>
          <w:b/>
          <w:bCs/>
        </w:rPr>
        <w:t>THEN</w:t>
      </w:r>
    </w:p>
    <w:p w:rsidR="00E325DF" w:rsidRDefault="00E325DF">
      <w:pPr>
        <w:autoSpaceDE w:val="0"/>
        <w:autoSpaceDN w:val="0"/>
        <w:adjustRightInd w:val="0"/>
        <w:ind w:hanging="720"/>
        <w:rPr>
          <w:rFonts w:ascii="Courier" w:hAnsi="Courier"/>
        </w:rPr>
      </w:pPr>
      <w:r>
        <w:rPr>
          <w:rFonts w:ascii="Courier" w:hAnsi="Courier"/>
        </w:rPr>
        <w:tab/>
      </w:r>
      <w:r>
        <w:rPr>
          <w:rFonts w:ascii="Courier" w:hAnsi="Courier"/>
        </w:rPr>
        <w:tab/>
      </w:r>
      <w:r>
        <w:rPr>
          <w:rFonts w:ascii="Courier" w:hAnsi="Courier"/>
        </w:rPr>
        <w:tab/>
      </w:r>
      <w:r>
        <w:rPr>
          <w:rFonts w:ascii="Courier" w:hAnsi="Courier"/>
          <w:b/>
          <w:bCs/>
        </w:rPr>
        <w:t>IF</w:t>
      </w:r>
      <w:r>
        <w:rPr>
          <w:rFonts w:ascii="Courier" w:hAnsi="Courier"/>
        </w:rPr>
        <w:t xml:space="preserve"> Tcb.NextProcessor == CurrentProcessor </w:t>
      </w:r>
      <w:r>
        <w:rPr>
          <w:rFonts w:ascii="Courier" w:hAnsi="Courier"/>
          <w:b/>
          <w:bCs/>
        </w:rPr>
        <w:t>THEN</w:t>
      </w:r>
    </w:p>
    <w:p w:rsidR="00E325DF" w:rsidRDefault="00E325DF">
      <w:pPr>
        <w:autoSpaceDE w:val="0"/>
        <w:autoSpaceDN w:val="0"/>
        <w:adjustRightInd w:val="0"/>
        <w:ind w:hanging="720"/>
        <w:rPr>
          <w:rFonts w:ascii="Courier" w:hAnsi="Courier"/>
        </w:rPr>
      </w:pPr>
      <w:r>
        <w:rPr>
          <w:rFonts w:ascii="Courier" w:hAnsi="Courier"/>
        </w:rPr>
        <w:tab/>
      </w:r>
      <w:r>
        <w:rPr>
          <w:rFonts w:ascii="Courier" w:hAnsi="Courier"/>
        </w:rPr>
        <w:tab/>
      </w:r>
      <w:r>
        <w:rPr>
          <w:rFonts w:ascii="Courier" w:hAnsi="Courier"/>
        </w:rPr>
        <w:tab/>
      </w:r>
      <w:r>
        <w:rPr>
          <w:rFonts w:ascii="Courier" w:hAnsi="Courier"/>
        </w:rPr>
        <w:tab/>
        <w:t>Set software interrupt at IRQL 1;</w:t>
      </w:r>
    </w:p>
    <w:p w:rsidR="00E325DF" w:rsidRDefault="00E325DF">
      <w:pPr>
        <w:autoSpaceDE w:val="0"/>
        <w:autoSpaceDN w:val="0"/>
        <w:adjustRightInd w:val="0"/>
        <w:ind w:hanging="720"/>
        <w:rPr>
          <w:rFonts w:ascii="Courier" w:hAnsi="Courier"/>
        </w:rPr>
      </w:pPr>
      <w:r>
        <w:rPr>
          <w:rFonts w:ascii="Courier" w:hAnsi="Courier"/>
        </w:rPr>
        <w:tab/>
      </w:r>
      <w:r>
        <w:rPr>
          <w:rFonts w:ascii="Courier" w:hAnsi="Courier"/>
        </w:rPr>
        <w:tab/>
      </w:r>
      <w:r>
        <w:rPr>
          <w:rFonts w:ascii="Courier" w:hAnsi="Courier"/>
        </w:rPr>
        <w:tab/>
      </w:r>
      <w:r>
        <w:rPr>
          <w:rFonts w:ascii="Courier" w:hAnsi="Courier"/>
          <w:b/>
          <w:bCs/>
        </w:rPr>
        <w:t>ELSE</w:t>
      </w:r>
    </w:p>
    <w:p w:rsidR="00E325DF" w:rsidRDefault="00E325DF">
      <w:pPr>
        <w:autoSpaceDE w:val="0"/>
        <w:autoSpaceDN w:val="0"/>
        <w:adjustRightInd w:val="0"/>
        <w:ind w:hanging="720"/>
        <w:rPr>
          <w:rFonts w:ascii="Courier" w:hAnsi="Courier"/>
        </w:rPr>
      </w:pPr>
      <w:r>
        <w:rPr>
          <w:rFonts w:ascii="Courier" w:hAnsi="Courier"/>
        </w:rPr>
        <w:tab/>
      </w:r>
      <w:r>
        <w:rPr>
          <w:rFonts w:ascii="Courier" w:hAnsi="Courier"/>
        </w:rPr>
        <w:tab/>
      </w:r>
      <w:r>
        <w:rPr>
          <w:rFonts w:ascii="Courier" w:hAnsi="Courier"/>
        </w:rPr>
        <w:tab/>
      </w:r>
      <w:r>
        <w:rPr>
          <w:rFonts w:ascii="Courier" w:hAnsi="Courier"/>
        </w:rPr>
        <w:tab/>
        <w:t>Set APC delivery request for target</w:t>
      </w:r>
    </w:p>
    <w:p w:rsidR="00E325DF" w:rsidRDefault="00E325DF">
      <w:pPr>
        <w:autoSpaceDE w:val="0"/>
        <w:autoSpaceDN w:val="0"/>
        <w:adjustRightInd w:val="0"/>
        <w:ind w:hanging="720"/>
        <w:rPr>
          <w:rFonts w:ascii="Courier" w:hAnsi="Courier"/>
        </w:rPr>
      </w:pP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processor;</w:t>
      </w:r>
    </w:p>
    <w:p w:rsidR="00E325DF" w:rsidRDefault="00E325DF">
      <w:pPr>
        <w:autoSpaceDE w:val="0"/>
        <w:autoSpaceDN w:val="0"/>
        <w:adjustRightInd w:val="0"/>
        <w:ind w:hanging="720"/>
        <w:rPr>
          <w:rFonts w:ascii="Courier" w:hAnsi="Courier"/>
        </w:rPr>
      </w:pPr>
      <w:r>
        <w:rPr>
          <w:rFonts w:ascii="Courier" w:hAnsi="Courier"/>
        </w:rPr>
        <w:tab/>
      </w:r>
      <w:r>
        <w:rPr>
          <w:rFonts w:ascii="Courier" w:hAnsi="Courier"/>
        </w:rPr>
        <w:tab/>
      </w:r>
      <w:r>
        <w:rPr>
          <w:rFonts w:ascii="Courier" w:hAnsi="Courier"/>
        </w:rPr>
        <w:tab/>
      </w:r>
      <w:r>
        <w:rPr>
          <w:rFonts w:ascii="Courier" w:hAnsi="Courier"/>
        </w:rPr>
        <w:tab/>
        <w:t>Set interrupt request for target</w:t>
      </w:r>
    </w:p>
    <w:p w:rsidR="00E325DF" w:rsidRDefault="00E325DF">
      <w:pPr>
        <w:autoSpaceDE w:val="0"/>
        <w:autoSpaceDN w:val="0"/>
        <w:adjustRightInd w:val="0"/>
        <w:ind w:hanging="720"/>
        <w:rPr>
          <w:rFonts w:ascii="Courier" w:hAnsi="Courier"/>
        </w:rPr>
      </w:pP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processor;</w:t>
      </w:r>
    </w:p>
    <w:p w:rsidR="00E325DF" w:rsidRDefault="00E325DF">
      <w:pPr>
        <w:autoSpaceDE w:val="0"/>
        <w:autoSpaceDN w:val="0"/>
        <w:adjustRightInd w:val="0"/>
        <w:ind w:hanging="720"/>
        <w:rPr>
          <w:rFonts w:ascii="Courier" w:hAnsi="Courier"/>
        </w:rPr>
      </w:pPr>
      <w:r>
        <w:rPr>
          <w:rFonts w:ascii="Courier" w:hAnsi="Courier"/>
        </w:rPr>
        <w:tab/>
      </w:r>
      <w:r>
        <w:rPr>
          <w:rFonts w:ascii="Courier" w:hAnsi="Courier"/>
        </w:rPr>
        <w:tab/>
      </w:r>
      <w:r>
        <w:rPr>
          <w:rFonts w:ascii="Courier" w:hAnsi="Courier"/>
        </w:rPr>
        <w:tab/>
      </w:r>
      <w:r>
        <w:rPr>
          <w:rFonts w:ascii="Courier" w:hAnsi="Courier"/>
          <w:b/>
          <w:bCs/>
        </w:rPr>
        <w:t>END IF</w:t>
      </w:r>
      <w:r>
        <w:rPr>
          <w:rFonts w:ascii="Courier" w:hAnsi="Courier"/>
        </w:rPr>
        <w:t>;</w:t>
      </w:r>
    </w:p>
    <w:p w:rsidR="00E325DF" w:rsidRDefault="00E325DF">
      <w:pPr>
        <w:autoSpaceDE w:val="0"/>
        <w:autoSpaceDN w:val="0"/>
        <w:adjustRightInd w:val="0"/>
        <w:ind w:hanging="720"/>
        <w:rPr>
          <w:rFonts w:ascii="Courier" w:hAnsi="Courier"/>
          <w:b/>
          <w:bCs/>
        </w:rPr>
      </w:pPr>
      <w:r>
        <w:rPr>
          <w:rFonts w:ascii="Courier" w:hAnsi="Courier"/>
        </w:rPr>
        <w:tab/>
      </w:r>
      <w:r>
        <w:rPr>
          <w:rFonts w:ascii="Courier" w:hAnsi="Courier"/>
        </w:rPr>
        <w:tab/>
      </w:r>
      <w:r>
        <w:rPr>
          <w:rFonts w:ascii="Courier" w:hAnsi="Courier"/>
          <w:b/>
          <w:bCs/>
        </w:rPr>
        <w:t>ELSEIF</w:t>
      </w:r>
      <w:r>
        <w:rPr>
          <w:rFonts w:ascii="Courier" w:hAnsi="Courier"/>
        </w:rPr>
        <w:t xml:space="preserve"> (Tcb.State == Waiting </w:t>
      </w:r>
      <w:r>
        <w:rPr>
          <w:rFonts w:ascii="Courier" w:hAnsi="Courier"/>
          <w:b/>
          <w:bCs/>
        </w:rPr>
        <w:t>AND</w:t>
      </w:r>
    </w:p>
    <w:p w:rsidR="00E325DF" w:rsidRDefault="00E325DF">
      <w:pPr>
        <w:autoSpaceDE w:val="0"/>
        <w:autoSpaceDN w:val="0"/>
        <w:adjustRightInd w:val="0"/>
        <w:ind w:hanging="720"/>
        <w:rPr>
          <w:rFonts w:ascii="Courier" w:hAnsi="Courier"/>
          <w:b/>
          <w:bCs/>
        </w:rPr>
      </w:pPr>
      <w:r>
        <w:rPr>
          <w:rFonts w:ascii="Courier" w:hAnsi="Courier"/>
          <w:b/>
          <w:bCs/>
        </w:rPr>
        <w:tab/>
      </w:r>
      <w:r>
        <w:rPr>
          <w:rFonts w:ascii="Courier" w:hAnsi="Courier"/>
          <w:b/>
          <w:bCs/>
        </w:rPr>
        <w:tab/>
      </w:r>
      <w:r>
        <w:rPr>
          <w:rFonts w:ascii="Courier" w:hAnsi="Courier"/>
          <w:b/>
          <w:bCs/>
        </w:rPr>
        <w:tab/>
        <w:t xml:space="preserve">  </w:t>
      </w:r>
      <w:r>
        <w:rPr>
          <w:rFonts w:ascii="Courier" w:hAnsi="Courier"/>
        </w:rPr>
        <w:t>Acb.ApcIndex ==</w:t>
      </w:r>
      <w:r>
        <w:rPr>
          <w:rFonts w:ascii="Courier" w:hAnsi="Courier"/>
          <w:b/>
          <w:bCs/>
        </w:rPr>
        <w:t xml:space="preserve"> </w:t>
      </w:r>
      <w:r>
        <w:rPr>
          <w:rFonts w:ascii="Courier" w:hAnsi="Courier"/>
        </w:rPr>
        <w:t>Tcb.ApcIndex</w:t>
      </w:r>
      <w:r>
        <w:rPr>
          <w:rFonts w:ascii="Courier" w:hAnsi="Courier"/>
          <w:b/>
          <w:bCs/>
        </w:rPr>
        <w:t xml:space="preserve"> AND</w:t>
      </w:r>
    </w:p>
    <w:p w:rsidR="00E325DF" w:rsidRDefault="00E325DF">
      <w:pPr>
        <w:autoSpaceDE w:val="0"/>
        <w:autoSpaceDN w:val="0"/>
        <w:adjustRightInd w:val="0"/>
        <w:ind w:hanging="720"/>
        <w:rPr>
          <w:rFonts w:ascii="Courier" w:hAnsi="Courier"/>
        </w:rPr>
      </w:pPr>
      <w:r>
        <w:rPr>
          <w:rFonts w:ascii="Courier" w:hAnsi="Courier"/>
          <w:b/>
          <w:bCs/>
        </w:rPr>
        <w:tab/>
      </w:r>
      <w:r>
        <w:rPr>
          <w:rFonts w:ascii="Courier" w:hAnsi="Courier"/>
          <w:b/>
          <w:bCs/>
        </w:rPr>
        <w:tab/>
      </w:r>
      <w:r>
        <w:rPr>
          <w:rFonts w:ascii="Courier" w:hAnsi="Courier"/>
          <w:b/>
          <w:bCs/>
        </w:rPr>
        <w:tab/>
        <w:t xml:space="preserve">  </w:t>
      </w:r>
      <w:r>
        <w:rPr>
          <w:rFonts w:ascii="Courier" w:hAnsi="Courier"/>
        </w:rPr>
        <w:t xml:space="preserve">Tcb.WaitIrql == 0) </w:t>
      </w:r>
      <w:r>
        <w:rPr>
          <w:rFonts w:ascii="Courier" w:hAnsi="Courier"/>
          <w:b/>
          <w:bCs/>
        </w:rPr>
        <w:t>AND</w:t>
      </w:r>
    </w:p>
    <w:p w:rsidR="00E325DF" w:rsidRDefault="00E325DF">
      <w:pPr>
        <w:autoSpaceDE w:val="0"/>
        <w:autoSpaceDN w:val="0"/>
        <w:adjustRightInd w:val="0"/>
        <w:ind w:hanging="720"/>
        <w:rPr>
          <w:rFonts w:ascii="Courier" w:hAnsi="Courier"/>
        </w:rPr>
      </w:pPr>
      <w:r>
        <w:rPr>
          <w:rFonts w:ascii="Courier" w:hAnsi="Courier"/>
        </w:rPr>
        <w:tab/>
      </w:r>
      <w:r>
        <w:rPr>
          <w:rFonts w:ascii="Courier" w:hAnsi="Courier"/>
        </w:rPr>
        <w:tab/>
      </w:r>
      <w:r>
        <w:rPr>
          <w:rFonts w:ascii="Courier" w:hAnsi="Courier"/>
        </w:rPr>
        <w:tab/>
        <w:t xml:space="preserve">  (Acb.Type == Special</w:t>
      </w:r>
      <w:r>
        <w:rPr>
          <w:rFonts w:ascii="Courier" w:hAnsi="Courier"/>
          <w:b/>
          <w:bCs/>
        </w:rPr>
        <w:t xml:space="preserve"> OR</w:t>
      </w:r>
    </w:p>
    <w:p w:rsidR="00E325DF" w:rsidRDefault="00E325DF">
      <w:pPr>
        <w:autoSpaceDE w:val="0"/>
        <w:autoSpaceDN w:val="0"/>
        <w:adjustRightInd w:val="0"/>
        <w:ind w:hanging="720"/>
        <w:rPr>
          <w:rFonts w:ascii="Courier" w:hAnsi="Courier"/>
        </w:rPr>
      </w:pPr>
      <w:r>
        <w:rPr>
          <w:rFonts w:ascii="Courier" w:hAnsi="Courier"/>
        </w:rPr>
        <w:tab/>
      </w:r>
      <w:r>
        <w:rPr>
          <w:rFonts w:ascii="Courier" w:hAnsi="Courier"/>
        </w:rPr>
        <w:tab/>
      </w:r>
      <w:r>
        <w:rPr>
          <w:rFonts w:ascii="Courier" w:hAnsi="Courier"/>
        </w:rPr>
        <w:tab/>
        <w:t xml:space="preserve">  (Tcb.MutexCount == 0 </w:t>
      </w:r>
      <w:r>
        <w:rPr>
          <w:rFonts w:ascii="Courier" w:hAnsi="Courier"/>
          <w:b/>
          <w:bCs/>
        </w:rPr>
        <w:t>AND</w:t>
      </w:r>
    </w:p>
    <w:p w:rsidR="00E325DF" w:rsidRDefault="00E325DF">
      <w:pPr>
        <w:autoSpaceDE w:val="0"/>
        <w:autoSpaceDN w:val="0"/>
        <w:adjustRightInd w:val="0"/>
        <w:ind w:left="720" w:hanging="720"/>
        <w:rPr>
          <w:rFonts w:ascii="Courier" w:hAnsi="Courier"/>
        </w:rPr>
      </w:pPr>
      <w:r>
        <w:rPr>
          <w:rFonts w:ascii="Courier" w:hAnsi="Courier"/>
        </w:rPr>
        <w:tab/>
      </w:r>
      <w:r>
        <w:rPr>
          <w:rFonts w:ascii="Courier" w:hAnsi="Courier"/>
        </w:rPr>
        <w:tab/>
      </w:r>
      <w:r>
        <w:rPr>
          <w:rFonts w:ascii="Courier" w:hAnsi="Courier"/>
        </w:rPr>
        <w:tab/>
        <w:t xml:space="preserve">  </w:t>
      </w:r>
      <w:r>
        <w:rPr>
          <w:rFonts w:ascii="Courier" w:hAnsi="Courier"/>
          <w:b/>
          <w:bCs/>
        </w:rPr>
        <w:t>NOT</w:t>
      </w:r>
      <w:r>
        <w:rPr>
          <w:rFonts w:ascii="Courier" w:hAnsi="Courier"/>
        </w:rPr>
        <w:t xml:space="preserve"> Tcb.KernelApcInProgress)) </w:t>
      </w:r>
      <w:r>
        <w:rPr>
          <w:rFonts w:ascii="Courier" w:hAnsi="Courier"/>
          <w:b/>
          <w:bCs/>
        </w:rPr>
        <w:t>THEN</w:t>
      </w:r>
    </w:p>
    <w:p w:rsidR="00E325DF" w:rsidRDefault="00E325DF">
      <w:pPr>
        <w:autoSpaceDE w:val="0"/>
        <w:autoSpaceDN w:val="0"/>
        <w:adjustRightInd w:val="0"/>
        <w:ind w:hanging="720"/>
        <w:rPr>
          <w:rFonts w:ascii="Courier" w:hAnsi="Courier"/>
        </w:rPr>
      </w:pPr>
      <w:r>
        <w:rPr>
          <w:rFonts w:ascii="Courier" w:hAnsi="Courier"/>
        </w:rPr>
        <w:tab/>
      </w:r>
      <w:r>
        <w:rPr>
          <w:rFonts w:ascii="Courier" w:hAnsi="Courier"/>
        </w:rPr>
        <w:tab/>
      </w:r>
      <w:r>
        <w:rPr>
          <w:rFonts w:ascii="Courier" w:hAnsi="Courier"/>
        </w:rPr>
        <w:tab/>
      </w:r>
      <w:r>
        <w:rPr>
          <w:rFonts w:ascii="Courier" w:hAnsi="Courier"/>
        </w:rPr>
        <w:tab/>
        <w:t>Unwait thread with status of KernelApc;</w:t>
      </w:r>
    </w:p>
    <w:p w:rsidR="00E325DF" w:rsidRDefault="00E325DF">
      <w:pPr>
        <w:autoSpaceDE w:val="0"/>
        <w:autoSpaceDN w:val="0"/>
        <w:adjustRightInd w:val="0"/>
        <w:ind w:hanging="720"/>
        <w:rPr>
          <w:rFonts w:ascii="Courier" w:hAnsi="Courier"/>
        </w:rPr>
      </w:pPr>
      <w:r>
        <w:rPr>
          <w:rFonts w:ascii="Courier" w:hAnsi="Courier"/>
        </w:rPr>
        <w:tab/>
      </w:r>
      <w:r>
        <w:rPr>
          <w:rFonts w:ascii="Courier" w:hAnsi="Courier"/>
        </w:rPr>
        <w:tab/>
      </w:r>
      <w:r>
        <w:rPr>
          <w:rFonts w:ascii="Courier" w:hAnsi="Courier"/>
          <w:b/>
          <w:bCs/>
        </w:rPr>
        <w:t>END IF;</w:t>
      </w:r>
    </w:p>
    <w:p w:rsidR="00E325DF" w:rsidRDefault="00E325DF">
      <w:pPr>
        <w:autoSpaceDE w:val="0"/>
        <w:autoSpaceDN w:val="0"/>
        <w:adjustRightInd w:val="0"/>
        <w:ind w:hanging="720"/>
        <w:rPr>
          <w:rFonts w:ascii="Courier" w:hAnsi="Courier"/>
        </w:rPr>
      </w:pPr>
      <w:r>
        <w:rPr>
          <w:rFonts w:ascii="Courier" w:hAnsi="Courier"/>
        </w:rPr>
        <w:tab/>
      </w:r>
      <w:r>
        <w:rPr>
          <w:rFonts w:ascii="Courier" w:hAnsi="Courier"/>
        </w:rPr>
        <w:tab/>
        <w:t>Tcb.KernelApcPending = True;</w:t>
      </w:r>
    </w:p>
    <w:p w:rsidR="00E325DF" w:rsidRDefault="00E325DF">
      <w:pPr>
        <w:autoSpaceDE w:val="0"/>
        <w:autoSpaceDN w:val="0"/>
        <w:adjustRightInd w:val="0"/>
        <w:ind w:hanging="720"/>
        <w:rPr>
          <w:rFonts w:ascii="Courier" w:hAnsi="Courier"/>
        </w:rPr>
      </w:pPr>
      <w:r>
        <w:rPr>
          <w:rFonts w:ascii="Courier" w:hAnsi="Courier"/>
        </w:rPr>
        <w:tab/>
      </w:r>
      <w:r>
        <w:rPr>
          <w:rFonts w:ascii="Courier" w:hAnsi="Courier"/>
          <w:b/>
          <w:bCs/>
        </w:rPr>
        <w:t>ELSE</w:t>
      </w:r>
    </w:p>
    <w:p w:rsidR="00E325DF" w:rsidRDefault="00E325DF">
      <w:pPr>
        <w:autoSpaceDE w:val="0"/>
        <w:autoSpaceDN w:val="0"/>
        <w:adjustRightInd w:val="0"/>
        <w:ind w:hanging="720"/>
        <w:rPr>
          <w:rFonts w:ascii="Courier" w:hAnsi="Courier"/>
        </w:rPr>
      </w:pPr>
      <w:r>
        <w:rPr>
          <w:rFonts w:ascii="Courier" w:hAnsi="Courier"/>
        </w:rPr>
        <w:tab/>
      </w:r>
      <w:r>
        <w:rPr>
          <w:rFonts w:ascii="Courier" w:hAnsi="Courier"/>
        </w:rPr>
        <w:tab/>
        <w:t>Insert APC at the end of thread user APC queue</w:t>
      </w:r>
    </w:p>
    <w:p w:rsidR="00E325DF" w:rsidRDefault="00E325DF">
      <w:pPr>
        <w:autoSpaceDE w:val="0"/>
        <w:autoSpaceDN w:val="0"/>
        <w:adjustRightInd w:val="0"/>
        <w:ind w:hanging="720"/>
        <w:rPr>
          <w:rFonts w:ascii="Courier" w:hAnsi="Courier"/>
        </w:rPr>
      </w:pPr>
      <w:r>
        <w:rPr>
          <w:rFonts w:ascii="Courier" w:hAnsi="Courier"/>
        </w:rPr>
        <w:tab/>
      </w:r>
      <w:r>
        <w:rPr>
          <w:rFonts w:ascii="Courier" w:hAnsi="Courier"/>
        </w:rPr>
        <w:tab/>
      </w:r>
      <w:r>
        <w:rPr>
          <w:rFonts w:ascii="Courier" w:hAnsi="Courier"/>
        </w:rPr>
        <w:tab/>
        <w:t>selected by Acb.ApcIndex;</w:t>
      </w:r>
    </w:p>
    <w:p w:rsidR="00E325DF" w:rsidRDefault="00E325DF">
      <w:pPr>
        <w:autoSpaceDE w:val="0"/>
        <w:autoSpaceDN w:val="0"/>
        <w:adjustRightInd w:val="0"/>
        <w:ind w:hanging="720"/>
        <w:rPr>
          <w:rFonts w:ascii="Courier" w:hAnsi="Courier"/>
        </w:rPr>
      </w:pPr>
      <w:r>
        <w:rPr>
          <w:rFonts w:ascii="Courier" w:hAnsi="Courier"/>
        </w:rPr>
        <w:tab/>
      </w:r>
      <w:r>
        <w:rPr>
          <w:rFonts w:ascii="Courier" w:hAnsi="Courier"/>
        </w:rPr>
        <w:tab/>
      </w:r>
      <w:r>
        <w:rPr>
          <w:rFonts w:ascii="Courier" w:hAnsi="Courier"/>
          <w:b/>
          <w:bCs/>
        </w:rPr>
        <w:t>IF</w:t>
      </w:r>
      <w:r>
        <w:rPr>
          <w:rFonts w:ascii="Courier" w:hAnsi="Courier"/>
        </w:rPr>
        <w:t xml:space="preserve"> Tcb.State == Waiting </w:t>
      </w:r>
      <w:r>
        <w:rPr>
          <w:rFonts w:ascii="Courier" w:hAnsi="Courier"/>
          <w:b/>
          <w:bCs/>
        </w:rPr>
        <w:t>AND</w:t>
      </w:r>
    </w:p>
    <w:p w:rsidR="00E325DF" w:rsidRDefault="00E325DF">
      <w:pPr>
        <w:autoSpaceDE w:val="0"/>
        <w:autoSpaceDN w:val="0"/>
        <w:adjustRightInd w:val="0"/>
        <w:ind w:hanging="720"/>
        <w:rPr>
          <w:rFonts w:ascii="Courier" w:hAnsi="Courier"/>
        </w:rPr>
      </w:pPr>
      <w:r>
        <w:rPr>
          <w:rFonts w:ascii="Courier" w:hAnsi="Courier"/>
        </w:rPr>
        <w:tab/>
      </w:r>
      <w:r>
        <w:rPr>
          <w:rFonts w:ascii="Courier" w:hAnsi="Courier"/>
        </w:rPr>
        <w:tab/>
        <w:t xml:space="preserve">   Acb.ApcIndex == Tcb.ApcIndex </w:t>
      </w:r>
      <w:r>
        <w:rPr>
          <w:rFonts w:ascii="Courier" w:hAnsi="Courier"/>
          <w:b/>
          <w:bCs/>
        </w:rPr>
        <w:t>AND</w:t>
      </w:r>
    </w:p>
    <w:p w:rsidR="00E325DF" w:rsidRDefault="00E325DF">
      <w:pPr>
        <w:autoSpaceDE w:val="0"/>
        <w:autoSpaceDN w:val="0"/>
        <w:adjustRightInd w:val="0"/>
        <w:ind w:hanging="720"/>
        <w:rPr>
          <w:rFonts w:ascii="Courier" w:hAnsi="Courier"/>
        </w:rPr>
      </w:pPr>
      <w:r>
        <w:rPr>
          <w:rFonts w:ascii="Courier" w:hAnsi="Courier"/>
        </w:rPr>
        <w:tab/>
      </w:r>
      <w:r>
        <w:rPr>
          <w:rFonts w:ascii="Courier" w:hAnsi="Courier"/>
        </w:rPr>
        <w:tab/>
        <w:t xml:space="preserve">   Tcb.WaitMode == User </w:t>
      </w:r>
      <w:r>
        <w:rPr>
          <w:rFonts w:ascii="Courier" w:hAnsi="Courier"/>
          <w:b/>
          <w:bCs/>
        </w:rPr>
        <w:t>AND</w:t>
      </w:r>
    </w:p>
    <w:p w:rsidR="00E325DF" w:rsidRDefault="00E325DF">
      <w:pPr>
        <w:autoSpaceDE w:val="0"/>
        <w:autoSpaceDN w:val="0"/>
        <w:adjustRightInd w:val="0"/>
        <w:ind w:hanging="720"/>
        <w:rPr>
          <w:rFonts w:ascii="Courier" w:hAnsi="Courier"/>
        </w:rPr>
      </w:pPr>
      <w:r>
        <w:rPr>
          <w:rFonts w:ascii="Courier" w:hAnsi="Courier"/>
        </w:rPr>
        <w:tab/>
      </w:r>
      <w:r>
        <w:rPr>
          <w:rFonts w:ascii="Courier" w:hAnsi="Courier"/>
        </w:rPr>
        <w:tab/>
        <w:t xml:space="preserve">   Tcb.Alertable</w:t>
      </w:r>
      <w:r>
        <w:rPr>
          <w:rFonts w:ascii="Courier" w:hAnsi="Courier"/>
          <w:b/>
          <w:bCs/>
        </w:rPr>
        <w:t xml:space="preserve"> THEN</w:t>
      </w:r>
    </w:p>
    <w:p w:rsidR="00E325DF" w:rsidRDefault="00E325DF">
      <w:pPr>
        <w:autoSpaceDE w:val="0"/>
        <w:autoSpaceDN w:val="0"/>
        <w:adjustRightInd w:val="0"/>
        <w:ind w:hanging="720"/>
        <w:rPr>
          <w:rFonts w:ascii="Courier" w:hAnsi="Courier"/>
        </w:rPr>
      </w:pPr>
      <w:r>
        <w:rPr>
          <w:rFonts w:ascii="Courier" w:hAnsi="Courier"/>
        </w:rPr>
        <w:tab/>
      </w:r>
      <w:r>
        <w:rPr>
          <w:rFonts w:ascii="Courier" w:hAnsi="Courier"/>
        </w:rPr>
        <w:tab/>
      </w:r>
      <w:r>
        <w:rPr>
          <w:rFonts w:ascii="Courier" w:hAnsi="Courier"/>
        </w:rPr>
        <w:tab/>
        <w:t>Tcb.UserApcPending = True;</w:t>
      </w:r>
    </w:p>
    <w:p w:rsidR="00E325DF" w:rsidRDefault="00E325DF">
      <w:pPr>
        <w:autoSpaceDE w:val="0"/>
        <w:autoSpaceDN w:val="0"/>
        <w:adjustRightInd w:val="0"/>
        <w:ind w:hanging="720"/>
        <w:rPr>
          <w:rFonts w:ascii="Courier" w:hAnsi="Courier"/>
        </w:rPr>
      </w:pPr>
      <w:r>
        <w:rPr>
          <w:rFonts w:ascii="Courier" w:hAnsi="Courier"/>
        </w:rPr>
        <w:tab/>
      </w:r>
      <w:r>
        <w:rPr>
          <w:rFonts w:ascii="Courier" w:hAnsi="Courier"/>
        </w:rPr>
        <w:tab/>
      </w:r>
      <w:r>
        <w:rPr>
          <w:rFonts w:ascii="Courier" w:hAnsi="Courier"/>
        </w:rPr>
        <w:tab/>
        <w:t>Unwait thread with status of Alerted;</w:t>
      </w:r>
    </w:p>
    <w:p w:rsidR="00E325DF" w:rsidRDefault="00E325DF">
      <w:pPr>
        <w:autoSpaceDE w:val="0"/>
        <w:autoSpaceDN w:val="0"/>
        <w:adjustRightInd w:val="0"/>
        <w:ind w:hanging="720"/>
        <w:rPr>
          <w:rFonts w:ascii="Courier" w:hAnsi="Courier"/>
        </w:rPr>
      </w:pPr>
      <w:r>
        <w:rPr>
          <w:rFonts w:ascii="Courier" w:hAnsi="Courier"/>
        </w:rPr>
        <w:tab/>
      </w:r>
      <w:r>
        <w:rPr>
          <w:rFonts w:ascii="Courier" w:hAnsi="Courier"/>
        </w:rPr>
        <w:tab/>
      </w:r>
      <w:r>
        <w:rPr>
          <w:rFonts w:ascii="Courier" w:hAnsi="Courier"/>
          <w:b/>
          <w:bCs/>
        </w:rPr>
        <w:t>END IF</w:t>
      </w:r>
      <w:r>
        <w:rPr>
          <w:rFonts w:ascii="Courier" w:hAnsi="Courier"/>
        </w:rPr>
        <w:t>;</w:t>
      </w:r>
    </w:p>
    <w:p w:rsidR="00E325DF" w:rsidRDefault="00E325DF">
      <w:pPr>
        <w:autoSpaceDE w:val="0"/>
        <w:autoSpaceDN w:val="0"/>
        <w:adjustRightInd w:val="0"/>
        <w:ind w:hanging="720"/>
        <w:rPr>
          <w:rFonts w:ascii="Courier" w:hAnsi="Courier"/>
        </w:rPr>
      </w:pPr>
      <w:r>
        <w:rPr>
          <w:rFonts w:ascii="Courier" w:hAnsi="Courier"/>
        </w:rPr>
        <w:tab/>
      </w:r>
      <w:r>
        <w:rPr>
          <w:rFonts w:ascii="Courier" w:hAnsi="Courier"/>
          <w:b/>
          <w:bCs/>
        </w:rPr>
        <w:t>END IF</w:t>
      </w:r>
      <w:r>
        <w:rPr>
          <w:rFonts w:ascii="Courier" w:hAnsi="Courier"/>
        </w:rPr>
        <w:t>;</w:t>
      </w:r>
    </w:p>
    <w:p w:rsidR="00E325DF" w:rsidRDefault="00E325DF">
      <w:pPr>
        <w:autoSpaceDE w:val="0"/>
        <w:autoSpaceDN w:val="0"/>
        <w:adjustRightInd w:val="0"/>
        <w:ind w:hanging="720"/>
        <w:rPr>
          <w:rFonts w:ascii="Courier" w:hAnsi="Courier"/>
        </w:rPr>
      </w:pPr>
      <w:r>
        <w:rPr>
          <w:rFonts w:ascii="Courier" w:hAnsi="Courier"/>
          <w:b/>
          <w:bCs/>
        </w:rPr>
        <w:t>END</w:t>
      </w:r>
      <w:r>
        <w:rPr>
          <w:rFonts w:ascii="Courier" w:hAnsi="Courier"/>
        </w:rPr>
        <w:t xml:space="preserve"> QueueApc;</w:t>
      </w: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r>
        <w:rPr>
          <w:rFonts w:ascii="Courier" w:hAnsi="Courier"/>
        </w:rPr>
        <w:t xml:space="preserve">A thread may be unwaited to execute a special kernel, normal kernel, or normal user </w:t>
      </w:r>
      <w:r>
        <w:rPr>
          <w:rFonts w:ascii="Courier" w:hAnsi="Courier"/>
          <w:b/>
          <w:bCs/>
        </w:rPr>
        <w:t>APC</w:t>
      </w:r>
      <w:r>
        <w:rPr>
          <w:rFonts w:ascii="Courier" w:hAnsi="Courier"/>
        </w:rPr>
        <w:t xml:space="preserve">. </w:t>
      </w: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r>
        <w:rPr>
          <w:rFonts w:ascii="Courier" w:hAnsi="Courier"/>
        </w:rPr>
        <w:t xml:space="preserve">If the </w:t>
      </w:r>
      <w:r>
        <w:rPr>
          <w:rFonts w:ascii="Courier" w:hAnsi="Courier"/>
          <w:b/>
          <w:bCs/>
        </w:rPr>
        <w:t>APC</w:t>
      </w:r>
      <w:r>
        <w:rPr>
          <w:rFonts w:ascii="Courier" w:hAnsi="Courier"/>
        </w:rPr>
        <w:t xml:space="preserve"> executes in kernel mode then the </w:t>
      </w:r>
      <w:r>
        <w:rPr>
          <w:rFonts w:ascii="Courier" w:hAnsi="Courier"/>
          <w:b/>
          <w:bCs/>
        </w:rPr>
        <w:t>APC</w:t>
      </w:r>
      <w:r>
        <w:rPr>
          <w:rFonts w:ascii="Courier" w:hAnsi="Courier"/>
        </w:rPr>
        <w:t xml:space="preserve"> will have already been executed by the time that execution continues in the wait code. For this case the wait function is merely repeated. </w:t>
      </w: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r>
        <w:rPr>
          <w:rFonts w:ascii="Courier" w:hAnsi="Courier"/>
        </w:rPr>
        <w:t xml:space="preserve">If the </w:t>
      </w:r>
      <w:r>
        <w:rPr>
          <w:rFonts w:ascii="Courier" w:hAnsi="Courier"/>
          <w:b/>
          <w:bCs/>
        </w:rPr>
        <w:t>APC</w:t>
      </w:r>
      <w:r>
        <w:rPr>
          <w:rFonts w:ascii="Courier" w:hAnsi="Courier"/>
        </w:rPr>
        <w:t xml:space="preserve"> executes in user mode, then execution continues in the wait code without having deliverd the user </w:t>
      </w:r>
      <w:r>
        <w:rPr>
          <w:rFonts w:ascii="Courier" w:hAnsi="Courier"/>
          <w:b/>
          <w:bCs/>
        </w:rPr>
        <w:t>APC</w:t>
      </w:r>
      <w:r>
        <w:rPr>
          <w:rFonts w:ascii="Courier" w:hAnsi="Courier"/>
        </w:rPr>
        <w:t xml:space="preserve">. For this case, the wait code simply returns the status "alerted" to the executive level Wait routine. The executive level Wait routine must return a status of "RepeatService" to the system service dispatch. The system service dispatcher backs up the </w:t>
      </w:r>
      <w:r>
        <w:rPr>
          <w:rFonts w:ascii="Courier" w:hAnsi="Courier"/>
          <w:b/>
          <w:bCs/>
        </w:rPr>
        <w:t>PC</w:t>
      </w:r>
      <w:r>
        <w:rPr>
          <w:rFonts w:ascii="Courier" w:hAnsi="Courier"/>
        </w:rPr>
        <w:t xml:space="preserve"> so that the wait service will be repeated, restores state as necessary, and then executes the "</w:t>
      </w:r>
      <w:r>
        <w:rPr>
          <w:rFonts w:ascii="Courier" w:hAnsi="Courier"/>
          <w:b/>
          <w:bCs/>
        </w:rPr>
        <w:t>REI</w:t>
      </w:r>
      <w:r>
        <w:rPr>
          <w:rFonts w:ascii="Courier" w:hAnsi="Courier"/>
        </w:rPr>
        <w:t xml:space="preserve">" which will cause a user </w:t>
      </w:r>
      <w:r>
        <w:rPr>
          <w:rFonts w:ascii="Courier" w:hAnsi="Courier"/>
          <w:b/>
          <w:bCs/>
        </w:rPr>
        <w:t>APC</w:t>
      </w:r>
      <w:r>
        <w:rPr>
          <w:rFonts w:ascii="Courier" w:hAnsi="Courier"/>
        </w:rPr>
        <w:t xml:space="preserve"> to occur.</w:t>
      </w: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r>
        <w:rPr>
          <w:rFonts w:ascii="Courier" w:hAnsi="Courier"/>
        </w:rPr>
        <w:br w:type="page"/>
      </w:r>
      <w:r>
        <w:rPr>
          <w:rFonts w:ascii="Courier" w:hAnsi="Courier"/>
          <w:b/>
          <w:bCs/>
        </w:rPr>
        <w:t>Revision History</w:t>
      </w: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r>
        <w:rPr>
          <w:rFonts w:ascii="Courier" w:hAnsi="Courier"/>
        </w:rPr>
        <w:tab/>
        <w:t>Original Draft 1.0, February 6, 1989</w:t>
      </w:r>
    </w:p>
    <w:p w:rsidR="00E325DF" w:rsidRDefault="00E325DF">
      <w:pPr>
        <w:autoSpaceDE w:val="0"/>
        <w:autoSpaceDN w:val="0"/>
        <w:adjustRightInd w:val="0"/>
        <w:rPr>
          <w:rFonts w:ascii="Courier" w:hAnsi="Courier"/>
        </w:rPr>
      </w:pPr>
    </w:p>
    <w:p w:rsidR="00E325DF" w:rsidRDefault="00E325DF">
      <w:pPr>
        <w:autoSpaceDE w:val="0"/>
        <w:autoSpaceDN w:val="0"/>
        <w:adjustRightInd w:val="0"/>
        <w:rPr>
          <w:rFonts w:ascii="Courier" w:hAnsi="Courier"/>
        </w:rPr>
      </w:pPr>
      <w:r>
        <w:rPr>
          <w:rFonts w:ascii="Courier" w:hAnsi="Courier"/>
        </w:rPr>
        <w:tab/>
        <w:t>Revision 1.1, February 10, 1989</w:t>
      </w:r>
    </w:p>
    <w:p w:rsidR="00E325DF" w:rsidRDefault="00E325DF">
      <w:pPr>
        <w:autoSpaceDE w:val="0"/>
        <w:autoSpaceDN w:val="0"/>
        <w:adjustRightInd w:val="0"/>
        <w:rPr>
          <w:rFonts w:ascii="Courier" w:hAnsi="Courier"/>
        </w:rPr>
      </w:pPr>
    </w:p>
    <w:p w:rsidR="00E325DF" w:rsidRDefault="00E325DF">
      <w:pPr>
        <w:autoSpaceDE w:val="0"/>
        <w:autoSpaceDN w:val="0"/>
        <w:adjustRightInd w:val="0"/>
        <w:ind w:left="1440"/>
        <w:rPr>
          <w:rFonts w:ascii="Courier" w:hAnsi="Courier"/>
        </w:rPr>
      </w:pPr>
      <w:r>
        <w:rPr>
          <w:rFonts w:ascii="Courier" w:hAnsi="Courier"/>
        </w:rPr>
        <w:t>1. Move alert algorithms to alert design note.</w:t>
      </w:r>
    </w:p>
    <w:p w:rsidR="00E325DF" w:rsidRDefault="00E325DF">
      <w:pPr>
        <w:autoSpaceDE w:val="0"/>
        <w:autoSpaceDN w:val="0"/>
        <w:adjustRightInd w:val="0"/>
        <w:ind w:left="1440"/>
        <w:rPr>
          <w:rFonts w:ascii="Courier" w:hAnsi="Courier"/>
        </w:rPr>
      </w:pPr>
    </w:p>
    <w:p w:rsidR="00E325DF" w:rsidRDefault="00E325DF">
      <w:pPr>
        <w:autoSpaceDE w:val="0"/>
        <w:autoSpaceDN w:val="0"/>
        <w:adjustRightInd w:val="0"/>
        <w:ind w:left="2160" w:hanging="720"/>
        <w:rPr>
          <w:rFonts w:ascii="Courier" w:hAnsi="Courier"/>
        </w:rPr>
      </w:pPr>
      <w:r>
        <w:rPr>
          <w:rFonts w:ascii="Courier" w:hAnsi="Courier"/>
        </w:rPr>
        <w:t>2. Add test for attached process in QueueApc procedure.</w:t>
      </w:r>
    </w:p>
    <w:p w:rsidR="00E325DF" w:rsidRDefault="00E325DF">
      <w:pPr>
        <w:autoSpaceDE w:val="0"/>
        <w:autoSpaceDN w:val="0"/>
        <w:adjustRightInd w:val="0"/>
        <w:ind w:left="2160" w:hanging="720"/>
        <w:rPr>
          <w:rFonts w:ascii="Courier" w:hAnsi="Courier"/>
        </w:rPr>
      </w:pPr>
    </w:p>
    <w:p w:rsidR="00E325DF" w:rsidRDefault="00E325DF">
      <w:pPr>
        <w:autoSpaceDE w:val="0"/>
        <w:autoSpaceDN w:val="0"/>
        <w:adjustRightInd w:val="0"/>
        <w:ind w:left="2160" w:hanging="720"/>
        <w:rPr>
          <w:rFonts w:ascii="Courier" w:hAnsi="Courier"/>
        </w:rPr>
      </w:pPr>
      <w:r>
        <w:rPr>
          <w:rFonts w:ascii="Courier" w:hAnsi="Courier"/>
        </w:rPr>
        <w:t xml:space="preserve">3. Add software interrupt request when </w:t>
      </w:r>
      <w:r>
        <w:rPr>
          <w:rFonts w:ascii="Courier" w:hAnsi="Courier"/>
          <w:b/>
          <w:bCs/>
        </w:rPr>
        <w:t>APC</w:t>
      </w:r>
      <w:r>
        <w:rPr>
          <w:rFonts w:ascii="Courier" w:hAnsi="Courier"/>
        </w:rPr>
        <w:t xml:space="preserve"> is queued to the current processor in kernel mode.</w:t>
      </w:r>
    </w:p>
    <w:p w:rsidR="00E325DF" w:rsidRDefault="00E325DF">
      <w:pPr>
        <w:autoSpaceDE w:val="0"/>
        <w:autoSpaceDN w:val="0"/>
        <w:adjustRightInd w:val="0"/>
        <w:ind w:left="2160" w:hanging="720"/>
        <w:rPr>
          <w:rFonts w:ascii="Courier" w:hAnsi="Courier"/>
        </w:rPr>
      </w:pPr>
    </w:p>
    <w:p w:rsidR="00E325DF" w:rsidRDefault="00E325DF">
      <w:pPr>
        <w:autoSpaceDE w:val="0"/>
        <w:autoSpaceDN w:val="0"/>
        <w:adjustRightInd w:val="0"/>
        <w:ind w:left="2160" w:hanging="720"/>
        <w:rPr>
          <w:rFonts w:ascii="Courier" w:hAnsi="Courier"/>
        </w:rPr>
      </w:pPr>
      <w:r>
        <w:rPr>
          <w:rFonts w:ascii="Courier" w:hAnsi="Courier"/>
        </w:rPr>
        <w:t xml:space="preserve">4. Correct algorithm for delivery of user </w:t>
      </w:r>
      <w:r>
        <w:rPr>
          <w:rFonts w:ascii="Courier" w:hAnsi="Courier"/>
          <w:b/>
          <w:bCs/>
        </w:rPr>
        <w:t>APC</w:t>
      </w:r>
      <w:r>
        <w:rPr>
          <w:rFonts w:ascii="Courier" w:hAnsi="Courier"/>
        </w:rPr>
        <w:t>.</w:t>
      </w:r>
    </w:p>
    <w:p w:rsidR="00E325DF" w:rsidRDefault="00E325DF">
      <w:pPr>
        <w:autoSpaceDE w:val="0"/>
        <w:autoSpaceDN w:val="0"/>
        <w:adjustRightInd w:val="0"/>
        <w:ind w:left="2160" w:hanging="720"/>
        <w:rPr>
          <w:rFonts w:ascii="Courier" w:hAnsi="Courier"/>
        </w:rPr>
      </w:pPr>
    </w:p>
    <w:p w:rsidR="00E325DF" w:rsidRDefault="00E325DF">
      <w:pPr>
        <w:autoSpaceDE w:val="0"/>
        <w:autoSpaceDN w:val="0"/>
        <w:adjustRightInd w:val="0"/>
        <w:ind w:left="2160" w:hanging="720"/>
        <w:rPr>
          <w:rFonts w:ascii="Courier" w:hAnsi="Courier"/>
        </w:rPr>
      </w:pPr>
    </w:p>
    <w:p w:rsidR="00E325DF" w:rsidRDefault="00E325DF">
      <w:pPr>
        <w:autoSpaceDE w:val="0"/>
        <w:autoSpaceDN w:val="0"/>
        <w:adjustRightInd w:val="0"/>
        <w:ind w:left="1440" w:hanging="720"/>
        <w:rPr>
          <w:rFonts w:ascii="Courier" w:hAnsi="Courier"/>
        </w:rPr>
      </w:pPr>
      <w:r>
        <w:rPr>
          <w:rFonts w:ascii="Courier" w:hAnsi="Courier"/>
        </w:rPr>
        <w:t>Revision 1.2, March 30, 1989</w:t>
      </w:r>
    </w:p>
    <w:p w:rsidR="00E325DF" w:rsidRDefault="00E325DF">
      <w:pPr>
        <w:autoSpaceDE w:val="0"/>
        <w:autoSpaceDN w:val="0"/>
        <w:adjustRightInd w:val="0"/>
        <w:ind w:left="1440" w:hanging="720"/>
        <w:rPr>
          <w:rFonts w:ascii="Courier" w:hAnsi="Courier"/>
        </w:rPr>
      </w:pPr>
    </w:p>
    <w:p w:rsidR="00E325DF" w:rsidRDefault="00E325DF">
      <w:pPr>
        <w:autoSpaceDE w:val="0"/>
        <w:autoSpaceDN w:val="0"/>
        <w:adjustRightInd w:val="0"/>
        <w:ind w:left="2160" w:hanging="720"/>
        <w:rPr>
          <w:rFonts w:ascii="Courier" w:hAnsi="Courier"/>
        </w:rPr>
      </w:pPr>
      <w:r>
        <w:rPr>
          <w:rFonts w:ascii="Courier" w:hAnsi="Courier"/>
        </w:rPr>
        <w:t>1. Minor edits to confrom to standard format.</w:t>
      </w:r>
    </w:p>
    <w:p w:rsidR="00E325DF" w:rsidRDefault="00E325DF">
      <w:pPr>
        <w:autoSpaceDE w:val="0"/>
        <w:autoSpaceDN w:val="0"/>
        <w:adjustRightInd w:val="0"/>
        <w:ind w:left="2160" w:hanging="720"/>
        <w:rPr>
          <w:rFonts w:ascii="Courier" w:hAnsi="Courier"/>
        </w:rPr>
      </w:pPr>
    </w:p>
    <w:p w:rsidR="00E325DF" w:rsidRDefault="00E325DF">
      <w:pPr>
        <w:autoSpaceDE w:val="0"/>
        <w:autoSpaceDN w:val="0"/>
        <w:adjustRightInd w:val="0"/>
        <w:ind w:left="2160" w:hanging="720"/>
        <w:rPr>
          <w:rFonts w:ascii="Courier" w:hAnsi="Courier"/>
        </w:rPr>
      </w:pPr>
      <w:r>
        <w:rPr>
          <w:rFonts w:ascii="Courier" w:hAnsi="Courier"/>
        </w:rPr>
        <w:t xml:space="preserve">2. Add capability to receive </w:t>
      </w:r>
      <w:r>
        <w:rPr>
          <w:rFonts w:ascii="Courier" w:hAnsi="Courier"/>
          <w:b/>
          <w:bCs/>
        </w:rPr>
        <w:t>APC</w:t>
      </w:r>
      <w:r>
        <w:rPr>
          <w:rFonts w:ascii="Courier" w:hAnsi="Courier"/>
        </w:rPr>
        <w:t>'s while attached to another address space.</w:t>
      </w:r>
    </w:p>
    <w:p w:rsidR="00E325DF" w:rsidRDefault="00E325DF">
      <w:pPr>
        <w:autoSpaceDE w:val="0"/>
        <w:autoSpaceDN w:val="0"/>
        <w:adjustRightInd w:val="0"/>
        <w:ind w:left="2160" w:hanging="720"/>
        <w:rPr>
          <w:rFonts w:ascii="Courier" w:hAnsi="Courier"/>
        </w:rPr>
      </w:pPr>
    </w:p>
    <w:p w:rsidR="00E325DF" w:rsidRDefault="00E325DF">
      <w:pPr>
        <w:autoSpaceDE w:val="0"/>
        <w:autoSpaceDN w:val="0"/>
        <w:adjustRightInd w:val="0"/>
        <w:ind w:left="2160" w:hanging="720"/>
        <w:rPr>
          <w:rFonts w:ascii="Courier" w:hAnsi="Courier"/>
        </w:rPr>
      </w:pPr>
    </w:p>
    <w:p w:rsidR="00BB5BD3" w:rsidRDefault="00E325DF" w:rsidP="00E325DF">
      <w:pPr>
        <w:autoSpaceDE w:val="0"/>
        <w:autoSpaceDN w:val="0"/>
        <w:adjustRightInd w:val="0"/>
      </w:pPr>
      <w:r>
        <w:rPr>
          <w:rFonts w:ascii="Courier" w:hAnsi="Courier"/>
        </w:rPr>
        <w:t>[end of apc.doc]</w:t>
      </w:r>
    </w:p>
    <w:sectPr w:rsidR="00BB5BD3" w:rsidSect="00E325DF">
      <w:headerReference w:type="even" r:id="rId6"/>
      <w:headerReference w:type="default" r:id="rId7"/>
      <w:footerReference w:type="even" r:id="rId8"/>
      <w:footerReference w:type="default" r:id="rId9"/>
      <w:footerReference w:type="first" r:id="rId10"/>
      <w:pgSz w:w="12240" w:h="15840"/>
      <w:pgMar w:top="1440" w:right="1800" w:bottom="1440" w:left="1800" w:header="720" w:footer="48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36C91" w:rsidRDefault="00236C91">
      <w:r>
        <w:separator/>
      </w:r>
    </w:p>
  </w:endnote>
  <w:endnote w:type="continuationSeparator" w:id="0">
    <w:p w:rsidR="00236C91" w:rsidRDefault="00236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25DF" w:rsidRPr="004C2268" w:rsidRDefault="004C2268" w:rsidP="004C2268">
    <w:pPr>
      <w:pStyle w:val="Footer"/>
      <w:tabs>
        <w:tab w:val="clear" w:pos="8640"/>
        <w:tab w:val="right" w:pos="8910"/>
      </w:tabs>
      <w:ind w:left="-180" w:right="-180"/>
    </w:pPr>
    <w:r w:rsidRPr="006033BE">
      <w:t>Copyright (c) Microsoft Corporation</w:t>
    </w:r>
    <w:r>
      <w:t xml:space="preserve">  - </w:t>
    </w:r>
    <w:r w:rsidRPr="006033BE">
      <w:t>Use subject to the Windows Research Kernel License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25DF" w:rsidRPr="004C2268" w:rsidRDefault="004C2268" w:rsidP="004C2268">
    <w:pPr>
      <w:pStyle w:val="Footer"/>
      <w:tabs>
        <w:tab w:val="clear" w:pos="8640"/>
        <w:tab w:val="right" w:pos="8820"/>
      </w:tabs>
      <w:ind w:left="-180" w:right="-180"/>
      <w:jc w:val="center"/>
    </w:pPr>
    <w:r w:rsidRPr="006033BE">
      <w:t>Copyright (c) Microsoft Corporation</w:t>
    </w:r>
    <w:r>
      <w:t xml:space="preserve">  - </w:t>
    </w:r>
    <w:r w:rsidRPr="006033BE">
      <w:t>Use subject to the Windows Research Kernel License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2268" w:rsidRDefault="004C2268" w:rsidP="004C2268">
    <w:pPr>
      <w:pStyle w:val="Footer"/>
      <w:tabs>
        <w:tab w:val="clear" w:pos="8640"/>
        <w:tab w:val="right" w:pos="8730"/>
      </w:tabs>
      <w:ind w:left="-180" w:right="-180"/>
      <w:jc w:val="center"/>
    </w:pPr>
    <w:r w:rsidRPr="006033BE">
      <w:t>Copyright (c) Microsoft Corporation</w:t>
    </w:r>
    <w:r>
      <w:t xml:space="preserve">  - </w:t>
    </w:r>
    <w:r w:rsidRPr="006033BE">
      <w:t>Use subject to the Windows Research Kernel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36C91" w:rsidRDefault="00236C91">
      <w:r>
        <w:separator/>
      </w:r>
    </w:p>
  </w:footnote>
  <w:footnote w:type="continuationSeparator" w:id="0">
    <w:p w:rsidR="00236C91" w:rsidRDefault="00236C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25DF" w:rsidRDefault="00E325DF">
    <w:pPr>
      <w:autoSpaceDE w:val="0"/>
      <w:autoSpaceDN w:val="0"/>
      <w:adjustRightInd w:val="0"/>
      <w:ind w:right="-1800"/>
      <w:rPr>
        <w:rFonts w:ascii="Courier" w:hAnsi="Courier"/>
      </w:rPr>
    </w:pPr>
    <w:r>
      <w:rPr>
        <w:rFonts w:ascii="Courier" w:hAnsi="Courier"/>
        <w:b/>
        <w:bCs/>
      </w:rPr>
      <w:t>APC Design Note</w:t>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pgNum/>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25DF" w:rsidRDefault="00E325DF">
    <w:pPr>
      <w:autoSpaceDE w:val="0"/>
      <w:autoSpaceDN w:val="0"/>
      <w:adjustRightInd w:val="0"/>
      <w:ind w:right="-1800"/>
      <w:rPr>
        <w:rFonts w:ascii="Courier" w:hAnsi="Courier"/>
      </w:rPr>
    </w:pPr>
    <w:r>
      <w:rPr>
        <w:rFonts w:ascii="Courier" w:hAnsi="Courier"/>
        <w:b/>
        <w:bCs/>
      </w:rPr>
      <w:t>APC Design Note</w:t>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noTabHangInd/>
    <w:showBreaksInFrames/>
    <w:suppressSpBfAfterPgBrk/>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325DF"/>
    <w:rsid w:val="00236C91"/>
    <w:rsid w:val="004C2268"/>
    <w:rsid w:val="005B6F63"/>
    <w:rsid w:val="00BB5BD3"/>
    <w:rsid w:val="00E325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5:chartTrackingRefBased/>
  <w15:docId w15:val="{AF180D30-218B-449D-BD6D-AF15271C2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4C2268"/>
    <w:pPr>
      <w:tabs>
        <w:tab w:val="center" w:pos="4320"/>
        <w:tab w:val="right" w:pos="8640"/>
      </w:tabs>
    </w:pPr>
  </w:style>
  <w:style w:type="paragraph" w:styleId="Footer">
    <w:name w:val="footer"/>
    <w:basedOn w:val="Normal"/>
    <w:rsid w:val="004C2268"/>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1430</Words>
  <Characters>8152</Characters>
  <Application>Microsoft Office Word</Application>
  <DocSecurity>4</DocSecurity>
  <Lines>67</Lines>
  <Paragraphs>19</Paragraphs>
  <ScaleCrop>false</ScaleCrop>
  <HeadingPairs>
    <vt:vector size="2" baseType="variant">
      <vt:variant>
        <vt:lpstr>Title</vt:lpstr>
      </vt:variant>
      <vt:variant>
        <vt:i4>1</vt:i4>
      </vt:variant>
    </vt:vector>
  </HeadingPairs>
  <TitlesOfParts>
    <vt:vector size="1" baseType="lpstr">
      <vt:lpstr>Windows NT APC Design Note</vt:lpstr>
    </vt:vector>
  </TitlesOfParts>
  <Company>Microsoft Corporation</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NT APC Design Note</dc:title>
  <dc:subject/>
  <dc:creator>David N. Cutler</dc:creator>
  <cp:keywords/>
  <dc:description>Copyright (c) Microsoft Corporation_x000d_
Use subject to the Windows Research Kernel License</dc:description>
  <cp:lastModifiedBy>Dave Probert</cp:lastModifiedBy>
  <cp:revision>3</cp:revision>
  <dcterms:created xsi:type="dcterms:W3CDTF">2006-05-19T00:35:00Z</dcterms:created>
  <dcterms:modified xsi:type="dcterms:W3CDTF">2006-06-18T00:02:00Z</dcterms:modified>
</cp:coreProperties>
</file>