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062B" w:rsidRDefault="00000000">
      <w:pPr>
        <w:pStyle w:val="Title"/>
      </w:pPr>
      <w:r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rPr>
          <w:spacing w:val="-2"/>
        </w:rPr>
        <w:t>Phase</w:t>
      </w:r>
    </w:p>
    <w:p w:rsidR="0013062B" w:rsidRDefault="00000000">
      <w:pPr>
        <w:spacing w:before="70"/>
        <w:ind w:left="2" w:right="358"/>
        <w:jc w:val="center"/>
        <w:rPr>
          <w:b/>
          <w:sz w:val="36"/>
        </w:rPr>
      </w:pPr>
      <w:r>
        <w:rPr>
          <w:b/>
          <w:sz w:val="36"/>
        </w:rPr>
        <w:t>Solution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Architecture</w:t>
      </w:r>
    </w:p>
    <w:p w:rsidR="0013062B" w:rsidRDefault="0013062B">
      <w:pPr>
        <w:pStyle w:val="BodyText"/>
        <w:ind w:left="0"/>
        <w:rPr>
          <w:b/>
          <w:sz w:val="20"/>
        </w:rPr>
      </w:pPr>
    </w:p>
    <w:p w:rsidR="0013062B" w:rsidRDefault="0013062B">
      <w:pPr>
        <w:pStyle w:val="BodyText"/>
        <w:spacing w:before="78"/>
        <w:ind w:left="0"/>
        <w:rPr>
          <w:b/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789"/>
      </w:tblGrid>
      <w:tr w:rsidR="0013062B">
        <w:trPr>
          <w:trHeight w:val="383"/>
        </w:trPr>
        <w:tc>
          <w:tcPr>
            <w:tcW w:w="4393" w:type="dxa"/>
          </w:tcPr>
          <w:p w:rsidR="0013062B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Date:</w:t>
            </w:r>
          </w:p>
        </w:tc>
        <w:tc>
          <w:tcPr>
            <w:tcW w:w="4789" w:type="dxa"/>
          </w:tcPr>
          <w:p w:rsidR="0013062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13062B">
        <w:trPr>
          <w:trHeight w:val="326"/>
        </w:trPr>
        <w:tc>
          <w:tcPr>
            <w:tcW w:w="4393" w:type="dxa"/>
          </w:tcPr>
          <w:p w:rsidR="0013062B" w:rsidRDefault="0000000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ID:</w:t>
            </w:r>
          </w:p>
        </w:tc>
        <w:tc>
          <w:tcPr>
            <w:tcW w:w="4789" w:type="dxa"/>
          </w:tcPr>
          <w:p w:rsidR="0013062B" w:rsidRDefault="0000000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LTVIP2025TMID</w:t>
            </w:r>
            <w:r w:rsidR="000C7BEB">
              <w:rPr>
                <w:spacing w:val="-2"/>
                <w:sz w:val="28"/>
              </w:rPr>
              <w:t>47029</w:t>
            </w:r>
          </w:p>
        </w:tc>
      </w:tr>
      <w:tr w:rsidR="0013062B">
        <w:trPr>
          <w:trHeight w:val="657"/>
        </w:trPr>
        <w:tc>
          <w:tcPr>
            <w:tcW w:w="4393" w:type="dxa"/>
          </w:tcPr>
          <w:p w:rsidR="0013062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Name:</w:t>
            </w:r>
          </w:p>
        </w:tc>
        <w:tc>
          <w:tcPr>
            <w:tcW w:w="4789" w:type="dxa"/>
          </w:tcPr>
          <w:p w:rsidR="0013062B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Enchanted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Wings: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Marvels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Butterfly </w:t>
            </w:r>
            <w:r>
              <w:rPr>
                <w:spacing w:val="-2"/>
                <w:sz w:val="28"/>
              </w:rPr>
              <w:t>Species</w:t>
            </w:r>
          </w:p>
        </w:tc>
      </w:tr>
      <w:tr w:rsidR="0013062B">
        <w:trPr>
          <w:trHeight w:val="383"/>
        </w:trPr>
        <w:tc>
          <w:tcPr>
            <w:tcW w:w="4393" w:type="dxa"/>
          </w:tcPr>
          <w:p w:rsidR="0013062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Marks:</w:t>
            </w:r>
          </w:p>
        </w:tc>
        <w:tc>
          <w:tcPr>
            <w:tcW w:w="4789" w:type="dxa"/>
          </w:tcPr>
          <w:p w:rsidR="0013062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:rsidR="0013062B" w:rsidRDefault="0013062B">
      <w:pPr>
        <w:pStyle w:val="BodyText"/>
        <w:ind w:left="0"/>
        <w:rPr>
          <w:b/>
        </w:rPr>
      </w:pPr>
    </w:p>
    <w:p w:rsidR="0013062B" w:rsidRDefault="0013062B">
      <w:pPr>
        <w:pStyle w:val="BodyText"/>
        <w:spacing w:before="122"/>
        <w:ind w:left="0"/>
        <w:rPr>
          <w:b/>
        </w:rPr>
      </w:pPr>
    </w:p>
    <w:p w:rsidR="0013062B" w:rsidRDefault="00000000">
      <w:pPr>
        <w:pStyle w:val="Heading1"/>
        <w:numPr>
          <w:ilvl w:val="0"/>
          <w:numId w:val="1"/>
        </w:numPr>
        <w:tabs>
          <w:tab w:val="left" w:pos="636"/>
        </w:tabs>
        <w:ind w:left="636" w:hanging="276"/>
      </w:pPr>
      <w:r>
        <w:rPr>
          <w:color w:val="365F91"/>
        </w:rPr>
        <w:t>Solution</w:t>
      </w:r>
      <w:r>
        <w:rPr>
          <w:color w:val="365F91"/>
          <w:spacing w:val="-2"/>
        </w:rPr>
        <w:t xml:space="preserve"> Overview</w:t>
      </w:r>
    </w:p>
    <w:p w:rsidR="0013062B" w:rsidRDefault="00000000">
      <w:pPr>
        <w:pStyle w:val="BodyText"/>
        <w:spacing w:before="50" w:line="276" w:lineRule="auto"/>
        <w:ind w:right="734"/>
      </w:pP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aims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butterfly</w:t>
      </w:r>
      <w:r>
        <w:rPr>
          <w:spacing w:val="-2"/>
        </w:rPr>
        <w:t xml:space="preserve"> </w:t>
      </w:r>
      <w:r>
        <w:t>species</w:t>
      </w:r>
      <w:r>
        <w:rPr>
          <w:spacing w:val="-7"/>
        </w:rPr>
        <w:t xml:space="preserve"> </w:t>
      </w:r>
      <w:r>
        <w:t>identification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deep learning. The system uses transfer learning with the VGG16 model to classify butterfly images into 75 different species. A Flask-based web interface allows users to upload butterfly images and receive real-time </w:t>
      </w:r>
      <w:r>
        <w:rPr>
          <w:spacing w:val="-2"/>
        </w:rPr>
        <w:t>predictions.</w:t>
      </w:r>
    </w:p>
    <w:p w:rsidR="0013062B" w:rsidRDefault="0013062B">
      <w:pPr>
        <w:pStyle w:val="BodyText"/>
        <w:spacing w:before="153"/>
        <w:ind w:left="0"/>
      </w:pPr>
    </w:p>
    <w:p w:rsidR="0013062B" w:rsidRDefault="00000000">
      <w:pPr>
        <w:pStyle w:val="Heading1"/>
        <w:numPr>
          <w:ilvl w:val="0"/>
          <w:numId w:val="1"/>
        </w:numPr>
        <w:tabs>
          <w:tab w:val="left" w:pos="636"/>
        </w:tabs>
        <w:ind w:left="636" w:hanging="276"/>
      </w:pPr>
      <w:r>
        <w:rPr>
          <w:color w:val="365F91"/>
        </w:rPr>
        <w:t>Functional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Description</w:t>
      </w:r>
    </w:p>
    <w:p w:rsidR="0013062B" w:rsidRDefault="00000000">
      <w:pPr>
        <w:pStyle w:val="BodyText"/>
        <w:spacing w:before="50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comprises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modules:</w:t>
      </w:r>
    </w:p>
    <w:p w:rsidR="0013062B" w:rsidRDefault="0013062B">
      <w:pPr>
        <w:pStyle w:val="BodyText"/>
        <w:spacing w:before="99"/>
        <w:ind w:left="0"/>
      </w:pPr>
    </w:p>
    <w:p w:rsidR="0013062B" w:rsidRDefault="00000000">
      <w:pPr>
        <w:pStyle w:val="ListParagraph"/>
        <w:numPr>
          <w:ilvl w:val="1"/>
          <w:numId w:val="1"/>
        </w:numPr>
        <w:tabs>
          <w:tab w:val="left" w:pos="546"/>
        </w:tabs>
        <w:spacing w:line="276" w:lineRule="auto"/>
        <w:ind w:right="1116" w:firstLine="0"/>
        <w:rPr>
          <w:sz w:val="28"/>
        </w:rPr>
      </w:pP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4"/>
          <w:sz w:val="28"/>
        </w:rPr>
        <w:t xml:space="preserve"> </w:t>
      </w:r>
      <w:r>
        <w:rPr>
          <w:sz w:val="28"/>
        </w:rPr>
        <w:t>Module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resizes,</w:t>
      </w:r>
      <w:r>
        <w:rPr>
          <w:spacing w:val="-7"/>
          <w:sz w:val="28"/>
        </w:rPr>
        <w:t xml:space="preserve"> </w:t>
      </w:r>
      <w:r>
        <w:rPr>
          <w:sz w:val="28"/>
        </w:rPr>
        <w:t>scales,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normalizes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input </w:t>
      </w:r>
      <w:r>
        <w:rPr>
          <w:spacing w:val="-2"/>
          <w:sz w:val="28"/>
        </w:rPr>
        <w:t>images.</w:t>
      </w:r>
    </w:p>
    <w:p w:rsidR="0013062B" w:rsidRDefault="00000000">
      <w:pPr>
        <w:pStyle w:val="ListParagraph"/>
        <w:numPr>
          <w:ilvl w:val="1"/>
          <w:numId w:val="1"/>
        </w:numPr>
        <w:tabs>
          <w:tab w:val="left" w:pos="546"/>
        </w:tabs>
        <w:spacing w:line="278" w:lineRule="auto"/>
        <w:ind w:right="2325" w:firstLine="0"/>
        <w:rPr>
          <w:sz w:val="28"/>
        </w:rPr>
      </w:pPr>
      <w:r>
        <w:rPr>
          <w:sz w:val="28"/>
        </w:rPr>
        <w:t>DL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Module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trained</w:t>
      </w:r>
      <w:r>
        <w:rPr>
          <w:spacing w:val="-7"/>
          <w:sz w:val="28"/>
        </w:rPr>
        <w:t xml:space="preserve"> </w:t>
      </w:r>
      <w:r>
        <w:rPr>
          <w:sz w:val="28"/>
        </w:rPr>
        <w:t>VGG16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performs </w:t>
      </w:r>
      <w:r>
        <w:rPr>
          <w:spacing w:val="-2"/>
          <w:sz w:val="28"/>
        </w:rPr>
        <w:t>classification.</w:t>
      </w:r>
    </w:p>
    <w:p w:rsidR="0013062B" w:rsidRDefault="00000000">
      <w:pPr>
        <w:pStyle w:val="ListParagraph"/>
        <w:numPr>
          <w:ilvl w:val="1"/>
          <w:numId w:val="1"/>
        </w:numPr>
        <w:tabs>
          <w:tab w:val="left" w:pos="546"/>
        </w:tabs>
        <w:spacing w:line="323" w:lineRule="exact"/>
        <w:ind w:left="546" w:hanging="186"/>
        <w:rPr>
          <w:sz w:val="28"/>
        </w:rPr>
      </w:pPr>
      <w:r>
        <w:rPr>
          <w:sz w:val="28"/>
        </w:rPr>
        <w:t>Evaluation</w:t>
      </w:r>
      <w:r>
        <w:rPr>
          <w:spacing w:val="-9"/>
          <w:sz w:val="28"/>
        </w:rPr>
        <w:t xml:space="preserve"> </w:t>
      </w: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validates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against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data.</w:t>
      </w:r>
    </w:p>
    <w:p w:rsidR="0013062B" w:rsidRDefault="00000000">
      <w:pPr>
        <w:pStyle w:val="ListParagraph"/>
        <w:numPr>
          <w:ilvl w:val="1"/>
          <w:numId w:val="1"/>
        </w:numPr>
        <w:tabs>
          <w:tab w:val="left" w:pos="546"/>
        </w:tabs>
        <w:spacing w:before="48" w:line="278" w:lineRule="auto"/>
        <w:ind w:right="1052" w:firstLine="0"/>
        <w:rPr>
          <w:sz w:val="28"/>
        </w:rPr>
      </w:pPr>
      <w:r>
        <w:rPr>
          <w:sz w:val="28"/>
        </w:rPr>
        <w:t>Web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built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Flask,</w:t>
      </w:r>
      <w:r>
        <w:rPr>
          <w:spacing w:val="-3"/>
          <w:sz w:val="28"/>
        </w:rPr>
        <w:t xml:space="preserve"> </w:t>
      </w:r>
      <w:r>
        <w:rPr>
          <w:sz w:val="28"/>
        </w:rPr>
        <w:t>allows</w:t>
      </w:r>
      <w:r>
        <w:rPr>
          <w:spacing w:val="-3"/>
          <w:sz w:val="28"/>
        </w:rPr>
        <w:t xml:space="preserve"> </w:t>
      </w: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upload</w:t>
      </w:r>
      <w:r>
        <w:rPr>
          <w:spacing w:val="-5"/>
          <w:sz w:val="28"/>
        </w:rPr>
        <w:t xml:space="preserve"> </w:t>
      </w:r>
      <w:r>
        <w:rPr>
          <w:sz w:val="28"/>
        </w:rPr>
        <w:t>images</w:t>
      </w:r>
      <w:r>
        <w:rPr>
          <w:spacing w:val="-3"/>
          <w:sz w:val="28"/>
        </w:rPr>
        <w:t xml:space="preserve"> </w:t>
      </w:r>
      <w:r>
        <w:rPr>
          <w:sz w:val="28"/>
        </w:rPr>
        <w:t>and view predictions.</w:t>
      </w:r>
    </w:p>
    <w:p w:rsidR="0013062B" w:rsidRDefault="00000000">
      <w:pPr>
        <w:pStyle w:val="ListParagraph"/>
        <w:numPr>
          <w:ilvl w:val="1"/>
          <w:numId w:val="1"/>
        </w:numPr>
        <w:tabs>
          <w:tab w:val="left" w:pos="546"/>
        </w:tabs>
        <w:spacing w:line="276" w:lineRule="auto"/>
        <w:ind w:right="809" w:firstLine="0"/>
        <w:rPr>
          <w:sz w:val="28"/>
        </w:rPr>
      </w:pPr>
      <w:r>
        <w:rPr>
          <w:sz w:val="28"/>
        </w:rPr>
        <w:t>Class</w:t>
      </w:r>
      <w:r>
        <w:rPr>
          <w:spacing w:val="-3"/>
          <w:sz w:val="28"/>
        </w:rPr>
        <w:t xml:space="preserve"> </w:t>
      </w:r>
      <w:r>
        <w:rPr>
          <w:sz w:val="28"/>
        </w:rPr>
        <w:t>Mapping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displays</w:t>
      </w:r>
      <w:r>
        <w:rPr>
          <w:spacing w:val="-3"/>
          <w:sz w:val="28"/>
        </w:rPr>
        <w:t xml:space="preserve"> </w:t>
      </w:r>
      <w:r>
        <w:rPr>
          <w:sz w:val="28"/>
        </w:rPr>
        <w:t>readable</w:t>
      </w:r>
      <w:r>
        <w:rPr>
          <w:spacing w:val="-6"/>
          <w:sz w:val="28"/>
        </w:rPr>
        <w:t xml:space="preserve"> </w:t>
      </w:r>
      <w:r>
        <w:rPr>
          <w:sz w:val="28"/>
        </w:rPr>
        <w:t>species</w:t>
      </w:r>
      <w:r>
        <w:rPr>
          <w:spacing w:val="-4"/>
          <w:sz w:val="28"/>
        </w:rPr>
        <w:t xml:space="preserve"> </w:t>
      </w:r>
      <w:r>
        <w:rPr>
          <w:sz w:val="28"/>
        </w:rPr>
        <w:t>names</w:t>
      </w:r>
      <w:r>
        <w:rPr>
          <w:spacing w:val="-6"/>
          <w:sz w:val="28"/>
        </w:rPr>
        <w:t xml:space="preserve"> </w:t>
      </w:r>
      <w:r>
        <w:rPr>
          <w:sz w:val="28"/>
        </w:rPr>
        <w:t>instead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numerical </w:t>
      </w:r>
      <w:r>
        <w:rPr>
          <w:spacing w:val="-2"/>
          <w:sz w:val="28"/>
        </w:rPr>
        <w:t>labels.</w:t>
      </w:r>
    </w:p>
    <w:p w:rsidR="0013062B" w:rsidRDefault="0013062B">
      <w:pPr>
        <w:pStyle w:val="ListParagraph"/>
        <w:spacing w:line="276" w:lineRule="auto"/>
        <w:rPr>
          <w:sz w:val="28"/>
        </w:rPr>
        <w:sectPr w:rsidR="0013062B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:rsidR="0013062B" w:rsidRDefault="00000000">
      <w:pPr>
        <w:pStyle w:val="Heading1"/>
        <w:numPr>
          <w:ilvl w:val="0"/>
          <w:numId w:val="1"/>
        </w:numPr>
        <w:tabs>
          <w:tab w:val="left" w:pos="636"/>
        </w:tabs>
        <w:spacing w:before="20"/>
        <w:ind w:left="636" w:hanging="276"/>
      </w:pPr>
      <w:r>
        <w:rPr>
          <w:color w:val="365F91"/>
        </w:rPr>
        <w:lastRenderedPageBreak/>
        <w:t>Architecture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2"/>
        </w:rPr>
        <w:t>Diagram</w:t>
      </w:r>
    </w:p>
    <w:p w:rsidR="0013062B" w:rsidRDefault="00000000">
      <w:pPr>
        <w:pStyle w:val="BodyText"/>
        <w:spacing w:before="52" w:line="276" w:lineRule="auto"/>
        <w:ind w:right="588"/>
      </w:pP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illustrates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end-to-end</w:t>
      </w:r>
      <w:r>
        <w:rPr>
          <w:spacing w:val="-6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of the butterfly classification system:</w:t>
      </w:r>
    </w:p>
    <w:p w:rsidR="0013062B" w:rsidRDefault="00000000">
      <w:pPr>
        <w:pStyle w:val="BodyText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127000</wp:posOffset>
            </wp:positionV>
            <wp:extent cx="5501480" cy="367903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480" cy="367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62B" w:rsidRDefault="0013062B">
      <w:pPr>
        <w:pStyle w:val="BodyText"/>
        <w:spacing w:before="186"/>
        <w:ind w:left="0"/>
      </w:pPr>
    </w:p>
    <w:p w:rsidR="0013062B" w:rsidRDefault="00000000">
      <w:pPr>
        <w:pStyle w:val="Heading1"/>
        <w:numPr>
          <w:ilvl w:val="0"/>
          <w:numId w:val="1"/>
        </w:numPr>
        <w:tabs>
          <w:tab w:val="left" w:pos="636"/>
        </w:tabs>
        <w:ind w:left="636" w:hanging="276"/>
      </w:pPr>
      <w:r>
        <w:rPr>
          <w:color w:val="365F91"/>
        </w:rPr>
        <w:t>Component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Explanation</w:t>
      </w:r>
    </w:p>
    <w:p w:rsidR="0013062B" w:rsidRDefault="00000000">
      <w:pPr>
        <w:pStyle w:val="ListParagraph"/>
        <w:numPr>
          <w:ilvl w:val="1"/>
          <w:numId w:val="1"/>
        </w:numPr>
        <w:tabs>
          <w:tab w:val="left" w:pos="546"/>
        </w:tabs>
        <w:spacing w:before="50"/>
        <w:ind w:left="546" w:hanging="186"/>
        <w:rPr>
          <w:sz w:val="28"/>
        </w:rPr>
      </w:pP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Interface:</w:t>
      </w:r>
      <w:r>
        <w:rPr>
          <w:spacing w:val="-3"/>
          <w:sz w:val="28"/>
        </w:rPr>
        <w:t xml:space="preserve"> </w:t>
      </w:r>
      <w:r>
        <w:rPr>
          <w:sz w:val="28"/>
        </w:rPr>
        <w:t>Provides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upload</w:t>
      </w:r>
      <w:r>
        <w:rPr>
          <w:spacing w:val="-4"/>
          <w:sz w:val="28"/>
        </w:rPr>
        <w:t xml:space="preserve"> </w:t>
      </w:r>
      <w:r>
        <w:rPr>
          <w:sz w:val="28"/>
        </w:rPr>
        <w:t>feature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users.</w:t>
      </w:r>
    </w:p>
    <w:p w:rsidR="0013062B" w:rsidRDefault="00000000">
      <w:pPr>
        <w:pStyle w:val="ListParagraph"/>
        <w:numPr>
          <w:ilvl w:val="1"/>
          <w:numId w:val="1"/>
        </w:numPr>
        <w:tabs>
          <w:tab w:val="left" w:pos="546"/>
        </w:tabs>
        <w:spacing w:before="51"/>
        <w:ind w:left="546" w:hanging="186"/>
        <w:rPr>
          <w:sz w:val="28"/>
        </w:rPr>
      </w:pPr>
      <w:r>
        <w:rPr>
          <w:sz w:val="28"/>
        </w:rPr>
        <w:t>Input</w:t>
      </w:r>
      <w:r>
        <w:rPr>
          <w:spacing w:val="-4"/>
          <w:sz w:val="28"/>
        </w:rPr>
        <w:t xml:space="preserve"> </w:t>
      </w:r>
      <w:r>
        <w:rPr>
          <w:sz w:val="28"/>
        </w:rPr>
        <w:t>Layer:</w:t>
      </w:r>
      <w:r>
        <w:rPr>
          <w:spacing w:val="-5"/>
          <w:sz w:val="28"/>
        </w:rPr>
        <w:t xml:space="preserve"> </w:t>
      </w:r>
      <w:r>
        <w:rPr>
          <w:sz w:val="28"/>
        </w:rPr>
        <w:t>Receives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image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user.</w:t>
      </w:r>
    </w:p>
    <w:p w:rsidR="0013062B" w:rsidRDefault="00000000">
      <w:pPr>
        <w:pStyle w:val="ListParagraph"/>
        <w:numPr>
          <w:ilvl w:val="1"/>
          <w:numId w:val="1"/>
        </w:numPr>
        <w:tabs>
          <w:tab w:val="left" w:pos="547"/>
        </w:tabs>
        <w:spacing w:before="49" w:line="276" w:lineRule="auto"/>
        <w:ind w:right="733" w:firstLine="0"/>
        <w:rPr>
          <w:sz w:val="28"/>
        </w:rPr>
      </w:pP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Preprocessing:</w:t>
      </w:r>
      <w:r>
        <w:rPr>
          <w:spacing w:val="-3"/>
          <w:sz w:val="28"/>
        </w:rPr>
        <w:t xml:space="preserve"> </w:t>
      </w:r>
      <w:r>
        <w:rPr>
          <w:sz w:val="28"/>
        </w:rPr>
        <w:t>Resizes</w:t>
      </w:r>
      <w:r>
        <w:rPr>
          <w:spacing w:val="-6"/>
          <w:sz w:val="28"/>
        </w:rPr>
        <w:t xml:space="preserve"> </w:t>
      </w:r>
      <w:r>
        <w:rPr>
          <w:sz w:val="28"/>
        </w:rPr>
        <w:t>image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224x224</w:t>
      </w:r>
      <w:r>
        <w:rPr>
          <w:spacing w:val="-5"/>
          <w:sz w:val="28"/>
        </w:rPr>
        <w:t xml:space="preserve"> </w:t>
      </w:r>
      <w:r>
        <w:rPr>
          <w:sz w:val="28"/>
        </w:rPr>
        <w:t>pixels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scales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pixel </w:t>
      </w:r>
      <w:r>
        <w:rPr>
          <w:spacing w:val="-2"/>
          <w:sz w:val="28"/>
        </w:rPr>
        <w:t>values.</w:t>
      </w:r>
    </w:p>
    <w:p w:rsidR="0013062B" w:rsidRDefault="00000000">
      <w:pPr>
        <w:pStyle w:val="ListParagraph"/>
        <w:numPr>
          <w:ilvl w:val="1"/>
          <w:numId w:val="1"/>
        </w:numPr>
        <w:tabs>
          <w:tab w:val="left" w:pos="546"/>
        </w:tabs>
        <w:spacing w:before="1"/>
        <w:ind w:left="546" w:hanging="186"/>
        <w:rPr>
          <w:sz w:val="28"/>
        </w:rPr>
      </w:pPr>
      <w:r>
        <w:rPr>
          <w:sz w:val="28"/>
        </w:rPr>
        <w:t>DL</w:t>
      </w:r>
      <w:r>
        <w:rPr>
          <w:spacing w:val="-4"/>
          <w:sz w:val="28"/>
        </w:rPr>
        <w:t xml:space="preserve"> </w:t>
      </w:r>
      <w:r>
        <w:rPr>
          <w:sz w:val="28"/>
        </w:rPr>
        <w:t>Algorithm:</w:t>
      </w:r>
      <w:r>
        <w:rPr>
          <w:spacing w:val="-4"/>
          <w:sz w:val="28"/>
        </w:rPr>
        <w:t xml:space="preserve"> </w:t>
      </w:r>
      <w:r>
        <w:rPr>
          <w:sz w:val="28"/>
        </w:rPr>
        <w:t>Uses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VGG16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fine-tuned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75</w:t>
      </w:r>
      <w:r>
        <w:rPr>
          <w:spacing w:val="-4"/>
          <w:sz w:val="28"/>
        </w:rPr>
        <w:t xml:space="preserve"> </w:t>
      </w:r>
      <w:r>
        <w:rPr>
          <w:sz w:val="28"/>
        </w:rPr>
        <w:t>butterfly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species.</w:t>
      </w:r>
    </w:p>
    <w:p w:rsidR="0013062B" w:rsidRDefault="00000000">
      <w:pPr>
        <w:pStyle w:val="ListParagraph"/>
        <w:numPr>
          <w:ilvl w:val="1"/>
          <w:numId w:val="1"/>
        </w:numPr>
        <w:tabs>
          <w:tab w:val="left" w:pos="546"/>
        </w:tabs>
        <w:spacing w:before="49"/>
        <w:ind w:left="546" w:hanging="186"/>
        <w:rPr>
          <w:sz w:val="28"/>
        </w:rPr>
      </w:pPr>
      <w:r>
        <w:rPr>
          <w:sz w:val="28"/>
        </w:rPr>
        <w:t>Evaluation: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validated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separate</w:t>
      </w:r>
      <w:r>
        <w:rPr>
          <w:spacing w:val="-10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data.</w:t>
      </w:r>
    </w:p>
    <w:p w:rsidR="0013062B" w:rsidRDefault="00000000">
      <w:pPr>
        <w:pStyle w:val="ListParagraph"/>
        <w:numPr>
          <w:ilvl w:val="1"/>
          <w:numId w:val="1"/>
        </w:numPr>
        <w:tabs>
          <w:tab w:val="left" w:pos="546"/>
        </w:tabs>
        <w:spacing w:before="48"/>
        <w:ind w:left="546" w:hanging="186"/>
        <w:rPr>
          <w:sz w:val="28"/>
        </w:rPr>
      </w:pPr>
      <w:r>
        <w:rPr>
          <w:sz w:val="28"/>
        </w:rPr>
        <w:t>Prediction: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predicts</w:t>
      </w:r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6"/>
          <w:sz w:val="28"/>
        </w:rPr>
        <w:t xml:space="preserve"> </w:t>
      </w:r>
      <w:r>
        <w:rPr>
          <w:sz w:val="28"/>
        </w:rPr>
        <w:t>index</w:t>
      </w:r>
      <w:r>
        <w:rPr>
          <w:spacing w:val="-7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mapped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species</w:t>
      </w:r>
    </w:p>
    <w:p w:rsidR="0013062B" w:rsidRDefault="00000000">
      <w:pPr>
        <w:pStyle w:val="BodyText"/>
        <w:spacing w:before="51"/>
      </w:pPr>
      <w:r>
        <w:rPr>
          <w:spacing w:val="-2"/>
        </w:rPr>
        <w:t>name.</w:t>
      </w:r>
    </w:p>
    <w:p w:rsidR="0013062B" w:rsidRDefault="0013062B">
      <w:pPr>
        <w:pStyle w:val="BodyText"/>
        <w:sectPr w:rsidR="0013062B">
          <w:pgSz w:w="12240" w:h="15840"/>
          <w:pgMar w:top="1420" w:right="1080" w:bottom="280" w:left="1440" w:header="720" w:footer="720" w:gutter="0"/>
          <w:cols w:space="720"/>
        </w:sectPr>
      </w:pPr>
    </w:p>
    <w:p w:rsidR="0013062B" w:rsidRDefault="00000000">
      <w:pPr>
        <w:pStyle w:val="Heading1"/>
        <w:numPr>
          <w:ilvl w:val="0"/>
          <w:numId w:val="1"/>
        </w:numPr>
        <w:tabs>
          <w:tab w:val="left" w:pos="636"/>
        </w:tabs>
        <w:spacing w:before="20"/>
        <w:ind w:left="636" w:hanging="276"/>
      </w:pPr>
      <w:r>
        <w:rPr>
          <w:color w:val="365F91"/>
          <w:spacing w:val="-2"/>
        </w:rPr>
        <w:t>Conclusion</w:t>
      </w:r>
    </w:p>
    <w:p w:rsidR="0013062B" w:rsidRDefault="00000000">
      <w:pPr>
        <w:pStyle w:val="BodyText"/>
        <w:spacing w:before="52" w:line="276" w:lineRule="auto"/>
        <w:ind w:right="588"/>
      </w:pPr>
      <w:r>
        <w:t>This solution enables efficient and accessible butterfly species identification</w:t>
      </w:r>
      <w:r>
        <w:rPr>
          <w:spacing w:val="-8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AI.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benefits</w:t>
      </w:r>
      <w:r>
        <w:rPr>
          <w:spacing w:val="-8"/>
        </w:rPr>
        <w:t xml:space="preserve"> </w:t>
      </w:r>
      <w:r>
        <w:t>conservation</w:t>
      </w:r>
      <w:r>
        <w:rPr>
          <w:spacing w:val="-7"/>
        </w:rPr>
        <w:t xml:space="preserve"> </w:t>
      </w:r>
      <w:r>
        <w:t>efforts,</w:t>
      </w:r>
      <w:r>
        <w:rPr>
          <w:spacing w:val="-6"/>
        </w:rPr>
        <w:t xml:space="preserve"> </w:t>
      </w:r>
      <w:r>
        <w:t>educational research, and biodiversity monitoring.</w:t>
      </w:r>
    </w:p>
    <w:sectPr w:rsidR="0013062B">
      <w:pgSz w:w="12240" w:h="15840"/>
      <w:pgMar w:top="142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C2DA0"/>
    <w:multiLevelType w:val="hybridMultilevel"/>
    <w:tmpl w:val="400C74C0"/>
    <w:lvl w:ilvl="0" w:tplc="5DA2620A">
      <w:start w:val="1"/>
      <w:numFmt w:val="decimal"/>
      <w:lvlText w:val="%1."/>
      <w:lvlJc w:val="left"/>
      <w:pPr>
        <w:ind w:left="638" w:hanging="279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1"/>
        <w:w w:val="100"/>
        <w:sz w:val="28"/>
        <w:szCs w:val="28"/>
        <w:lang w:val="en-US" w:eastAsia="en-US" w:bidi="ar-SA"/>
      </w:rPr>
    </w:lvl>
    <w:lvl w:ilvl="1" w:tplc="B43AC016">
      <w:numFmt w:val="bullet"/>
      <w:lvlText w:val="•"/>
      <w:lvlJc w:val="left"/>
      <w:pPr>
        <w:ind w:left="360" w:hanging="18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7C040E90">
      <w:numFmt w:val="bullet"/>
      <w:lvlText w:val="•"/>
      <w:lvlJc w:val="left"/>
      <w:pPr>
        <w:ind w:left="1648" w:hanging="188"/>
      </w:pPr>
      <w:rPr>
        <w:rFonts w:hint="default"/>
        <w:lang w:val="en-US" w:eastAsia="en-US" w:bidi="ar-SA"/>
      </w:rPr>
    </w:lvl>
    <w:lvl w:ilvl="3" w:tplc="283A9D1E">
      <w:numFmt w:val="bullet"/>
      <w:lvlText w:val="•"/>
      <w:lvlJc w:val="left"/>
      <w:pPr>
        <w:ind w:left="2657" w:hanging="188"/>
      </w:pPr>
      <w:rPr>
        <w:rFonts w:hint="default"/>
        <w:lang w:val="en-US" w:eastAsia="en-US" w:bidi="ar-SA"/>
      </w:rPr>
    </w:lvl>
    <w:lvl w:ilvl="4" w:tplc="09347D0A">
      <w:numFmt w:val="bullet"/>
      <w:lvlText w:val="•"/>
      <w:lvlJc w:val="left"/>
      <w:pPr>
        <w:ind w:left="3666" w:hanging="188"/>
      </w:pPr>
      <w:rPr>
        <w:rFonts w:hint="default"/>
        <w:lang w:val="en-US" w:eastAsia="en-US" w:bidi="ar-SA"/>
      </w:rPr>
    </w:lvl>
    <w:lvl w:ilvl="5" w:tplc="8D7AFB34">
      <w:numFmt w:val="bullet"/>
      <w:lvlText w:val="•"/>
      <w:lvlJc w:val="left"/>
      <w:pPr>
        <w:ind w:left="4675" w:hanging="188"/>
      </w:pPr>
      <w:rPr>
        <w:rFonts w:hint="default"/>
        <w:lang w:val="en-US" w:eastAsia="en-US" w:bidi="ar-SA"/>
      </w:rPr>
    </w:lvl>
    <w:lvl w:ilvl="6" w:tplc="97E4A87E">
      <w:numFmt w:val="bullet"/>
      <w:lvlText w:val="•"/>
      <w:lvlJc w:val="left"/>
      <w:pPr>
        <w:ind w:left="5684" w:hanging="188"/>
      </w:pPr>
      <w:rPr>
        <w:rFonts w:hint="default"/>
        <w:lang w:val="en-US" w:eastAsia="en-US" w:bidi="ar-SA"/>
      </w:rPr>
    </w:lvl>
    <w:lvl w:ilvl="7" w:tplc="78CEE134">
      <w:numFmt w:val="bullet"/>
      <w:lvlText w:val="•"/>
      <w:lvlJc w:val="left"/>
      <w:pPr>
        <w:ind w:left="6693" w:hanging="188"/>
      </w:pPr>
      <w:rPr>
        <w:rFonts w:hint="default"/>
        <w:lang w:val="en-US" w:eastAsia="en-US" w:bidi="ar-SA"/>
      </w:rPr>
    </w:lvl>
    <w:lvl w:ilvl="8" w:tplc="35788722">
      <w:numFmt w:val="bullet"/>
      <w:lvlText w:val="•"/>
      <w:lvlJc w:val="left"/>
      <w:pPr>
        <w:ind w:left="7702" w:hanging="188"/>
      </w:pPr>
      <w:rPr>
        <w:rFonts w:hint="default"/>
        <w:lang w:val="en-US" w:eastAsia="en-US" w:bidi="ar-SA"/>
      </w:rPr>
    </w:lvl>
  </w:abstractNum>
  <w:num w:numId="1" w16cid:durableId="69693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062B"/>
    <w:rsid w:val="000C7BEB"/>
    <w:rsid w:val="0013062B"/>
    <w:rsid w:val="001A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E432"/>
  <w15:docId w15:val="{98675D68-D4A7-468E-A0CB-363DE295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36" w:hanging="276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right="35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46" w:hanging="186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Shaik mubasharin banu</cp:lastModifiedBy>
  <cp:revision>2</cp:revision>
  <dcterms:created xsi:type="dcterms:W3CDTF">2025-06-29T16:46:00Z</dcterms:created>
  <dcterms:modified xsi:type="dcterms:W3CDTF">2025-06-29T16:46:00Z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2025-06-29T00:00:00Z</vt:filetime>
  </property>
  <property fmtid="{D5CDD505-2E9C-101B-9397-08002B2CF9AE}" pid="5" name="Producer">
    <vt:lpwstr>Microsoft® Word 2021</vt:lpwstr>
  </property>
</Properties>
</file>