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C5D52" w:rsidRDefault="00FA5A10">
      <w:pPr>
        <w:pStyle w:val="Normal1"/>
      </w:pPr>
      <w:r>
        <w:rPr>
          <w:noProof/>
        </w:rPr>
        <w:drawing>
          <wp:anchor distT="0" distB="0" distL="114300" distR="114300" simplePos="0" relativeHeight="251660288" behindDoc="1" locked="0" layoutInCell="1" allowOverlap="1">
            <wp:simplePos x="0" y="0"/>
            <wp:positionH relativeFrom="column">
              <wp:posOffset>-907226</wp:posOffset>
            </wp:positionH>
            <wp:positionV relativeFrom="paragraph">
              <wp:posOffset>-1972186</wp:posOffset>
            </wp:positionV>
            <wp:extent cx="7762273" cy="10129652"/>
            <wp:effectExtent l="19050" t="0" r="0" b="0"/>
            <wp:wrapNone/>
            <wp:docPr id="12" name="Picture 1" descr="C:\Users\anil.chohan\Desktop\delegate hand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chohan\Desktop\delegate handbook.jpg"/>
                    <pic:cNvPicPr>
                      <a:picLocks noChangeAspect="1" noChangeArrowheads="1"/>
                    </pic:cNvPicPr>
                  </pic:nvPicPr>
                  <pic:blipFill>
                    <a:blip r:embed="rId7" cstate="print"/>
                    <a:srcRect/>
                    <a:stretch>
                      <a:fillRect/>
                    </a:stretch>
                  </pic:blipFill>
                  <pic:spPr bwMode="auto">
                    <a:xfrm>
                      <a:off x="0" y="0"/>
                      <a:ext cx="7762273" cy="10129652"/>
                    </a:xfrm>
                    <a:prstGeom prst="rect">
                      <a:avLst/>
                    </a:prstGeom>
                    <a:noFill/>
                    <a:ln w="9525">
                      <a:noFill/>
                      <a:miter lim="800000"/>
                      <a:headEnd/>
                      <a:tailEnd/>
                    </a:ln>
                  </pic:spPr>
                </pic:pic>
              </a:graphicData>
            </a:graphic>
          </wp:anchor>
        </w:drawing>
      </w:r>
      <w:r w:rsidR="00266753">
        <w:br w:type="page"/>
      </w:r>
    </w:p>
    <w:p w:rsidR="00FC5D52" w:rsidRDefault="00FC5D52">
      <w:pPr>
        <w:pStyle w:val="Normal1"/>
      </w:pPr>
    </w:p>
    <w:p w:rsidR="00FC5D52" w:rsidRDefault="00FC5D52">
      <w:pPr>
        <w:pStyle w:val="Normal1"/>
      </w:pPr>
    </w:p>
    <w:p w:rsidR="00FC5D52" w:rsidRDefault="00266753">
      <w:pPr>
        <w:pStyle w:val="Title"/>
        <w:jc w:val="center"/>
      </w:pPr>
      <w:r>
        <w:rPr>
          <w:b/>
        </w:rPr>
        <w:t>About TLEC ’16</w:t>
      </w:r>
    </w:p>
    <w:p w:rsidR="00FC5D52" w:rsidRDefault="00266753">
      <w:pPr>
        <w:pStyle w:val="Normal1"/>
        <w:spacing w:after="0" w:line="240" w:lineRule="auto"/>
        <w:jc w:val="both"/>
      </w:pPr>
      <w:r>
        <w:rPr>
          <w:sz w:val="24"/>
          <w:szCs w:val="24"/>
        </w:rPr>
        <w:t xml:space="preserve">The Lyceum is an A Level Institution established in August 1987 to meet a growing demand for quality Cambridge International Examinations education. Over the past 28 years, we have worked to create an </w:t>
      </w:r>
      <w:r w:rsidR="00601820">
        <w:rPr>
          <w:sz w:val="24"/>
          <w:szCs w:val="24"/>
        </w:rPr>
        <w:t>ecosystem, which</w:t>
      </w:r>
      <w:r>
        <w:rPr>
          <w:sz w:val="24"/>
          <w:szCs w:val="24"/>
        </w:rPr>
        <w:t xml:space="preserve"> facilitates the preparation of our youth ‘for every future’. The School is greatly committed to a holistic approach to education, which fosters positive personality traits and enables our students to develop real world knowledge. The Lyceum Corporate Society (LyCorp) is an extension of the Lyceum’s vision, dedicated to promoting future leaders and entrepreneurs in social and corporate enterprises.</w:t>
      </w:r>
    </w:p>
    <w:p w:rsidR="00FC5D52" w:rsidRDefault="00FC5D52">
      <w:pPr>
        <w:pStyle w:val="Normal1"/>
        <w:spacing w:after="0" w:line="240" w:lineRule="auto"/>
        <w:jc w:val="both"/>
      </w:pPr>
    </w:p>
    <w:p w:rsidR="00FC5D52" w:rsidRDefault="00266753">
      <w:pPr>
        <w:pStyle w:val="Normal1"/>
        <w:spacing w:after="0" w:line="240" w:lineRule="auto"/>
        <w:jc w:val="both"/>
      </w:pPr>
      <w:r>
        <w:rPr>
          <w:sz w:val="24"/>
          <w:szCs w:val="24"/>
        </w:rPr>
        <w:t xml:space="preserve">The society was founded six years ago in 2009, and since then, has developed into one of the biggest and most active societies of the school. It aims to promote entrepreneurship skills among students and give you an insight into the </w:t>
      </w:r>
      <w:r w:rsidR="00601820">
        <w:rPr>
          <w:sz w:val="24"/>
          <w:szCs w:val="24"/>
        </w:rPr>
        <w:t>cutthroat</w:t>
      </w:r>
      <w:r>
        <w:rPr>
          <w:sz w:val="24"/>
          <w:szCs w:val="24"/>
        </w:rPr>
        <w:t xml:space="preserve"> atmosphere of today’s markets. It aims to enhance your public speaking and management skills and develop professionalism in all entrepreneurial </w:t>
      </w:r>
      <w:r w:rsidR="00601820">
        <w:rPr>
          <w:sz w:val="24"/>
          <w:szCs w:val="24"/>
        </w:rPr>
        <w:t>endeavors</w:t>
      </w:r>
      <w:r>
        <w:rPr>
          <w:sz w:val="24"/>
          <w:szCs w:val="24"/>
        </w:rPr>
        <w:t>.</w:t>
      </w:r>
    </w:p>
    <w:p w:rsidR="00FC5D52" w:rsidRDefault="00FC5D52">
      <w:pPr>
        <w:pStyle w:val="Normal1"/>
        <w:spacing w:after="0" w:line="240" w:lineRule="auto"/>
        <w:jc w:val="both"/>
      </w:pPr>
    </w:p>
    <w:p w:rsidR="00FC5D52" w:rsidRDefault="00266753">
      <w:pPr>
        <w:pStyle w:val="Normal1"/>
        <w:spacing w:after="0" w:line="240" w:lineRule="auto"/>
        <w:jc w:val="both"/>
      </w:pPr>
      <w:r>
        <w:rPr>
          <w:sz w:val="24"/>
          <w:szCs w:val="24"/>
        </w:rPr>
        <w:t xml:space="preserve">One of this year’s biggest events organized by LyCorp is the Lyceum Entrepreneurial Championship (TLEC) 2016. In its third year LyCorp is extending the invitation to schools and colleges not only around Karachi </w:t>
      </w:r>
      <w:r w:rsidR="00601820">
        <w:rPr>
          <w:sz w:val="24"/>
          <w:szCs w:val="24"/>
        </w:rPr>
        <w:t>but also</w:t>
      </w:r>
      <w:r>
        <w:rPr>
          <w:sz w:val="24"/>
          <w:szCs w:val="24"/>
        </w:rPr>
        <w:t xml:space="preserve"> all over the country. We believe that by taking part in this event we can nurture young entrepreneurs and provide them with the exposure needed. Introduce your concept to renowned entrepreneurs, prune and develop your idea under their mentorship, and get the applause and acknowledgment you deserve.</w:t>
      </w:r>
    </w:p>
    <w:p w:rsidR="00FC5D52" w:rsidRDefault="00FC5D52">
      <w:pPr>
        <w:pStyle w:val="Normal1"/>
        <w:spacing w:after="0" w:line="240" w:lineRule="auto"/>
        <w:jc w:val="both"/>
      </w:pPr>
    </w:p>
    <w:p w:rsidR="00FC5D52" w:rsidRDefault="00266753">
      <w:pPr>
        <w:pStyle w:val="Normal1"/>
        <w:spacing w:after="0" w:line="240" w:lineRule="auto"/>
        <w:jc w:val="both"/>
      </w:pPr>
      <w:r>
        <w:rPr>
          <w:sz w:val="24"/>
          <w:szCs w:val="24"/>
        </w:rPr>
        <w:t>This document contains important details about TLEC. Please go through the entire document thoroughly as it will assist you in preparing for the championship.</w:t>
      </w:r>
    </w:p>
    <w:p w:rsidR="00FC5D52" w:rsidRDefault="00FC5D52">
      <w:pPr>
        <w:pStyle w:val="Normal1"/>
      </w:pPr>
    </w:p>
    <w:p w:rsidR="00FC5D52" w:rsidRDefault="00FC5D52">
      <w:pPr>
        <w:pStyle w:val="Normal1"/>
      </w:pPr>
    </w:p>
    <w:p w:rsidR="00FC5D52" w:rsidRDefault="00FC5D52">
      <w:pPr>
        <w:pStyle w:val="Normal1"/>
      </w:pPr>
    </w:p>
    <w:p w:rsidR="00FC5D52" w:rsidRDefault="00FC5D52">
      <w:pPr>
        <w:pStyle w:val="Normal1"/>
      </w:pPr>
    </w:p>
    <w:p w:rsidR="00FC5D52" w:rsidRDefault="00FC5D52">
      <w:pPr>
        <w:pStyle w:val="Normal1"/>
      </w:pPr>
    </w:p>
    <w:p w:rsidR="00FC5D52" w:rsidRDefault="00FC5D52">
      <w:pPr>
        <w:pStyle w:val="Normal1"/>
      </w:pPr>
    </w:p>
    <w:p w:rsidR="00FC5D52" w:rsidRDefault="00FC5D52">
      <w:pPr>
        <w:pStyle w:val="Normal1"/>
      </w:pPr>
    </w:p>
    <w:p w:rsidR="00FC5D52" w:rsidRDefault="00266753">
      <w:pPr>
        <w:pStyle w:val="Title"/>
        <w:jc w:val="center"/>
      </w:pPr>
      <w:r>
        <w:rPr>
          <w:b/>
        </w:rPr>
        <w:t>Linkages</w:t>
      </w:r>
    </w:p>
    <w:p w:rsidR="00FC5D52" w:rsidRDefault="00266753">
      <w:pPr>
        <w:pStyle w:val="Normal1"/>
        <w:spacing w:after="0" w:line="240" w:lineRule="auto"/>
      </w:pPr>
      <w:r>
        <w:rPr>
          <w:rFonts w:ascii="Garamond" w:eastAsia="Garamond" w:hAnsi="Garamond" w:cs="Garamond"/>
          <w:b/>
          <w:color w:val="980000"/>
          <w:sz w:val="36"/>
          <w:szCs w:val="36"/>
        </w:rPr>
        <w:t>Platinum Sponsor</w:t>
      </w:r>
    </w:p>
    <w:p w:rsidR="00FC5D52" w:rsidRDefault="00266753">
      <w:pPr>
        <w:pStyle w:val="Normal1"/>
      </w:pPr>
      <w:r>
        <w:rPr>
          <w:noProof/>
        </w:rPr>
        <w:drawing>
          <wp:inline distT="114300" distB="114300" distL="114300" distR="114300">
            <wp:extent cx="2681288" cy="8286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l="2531" t="-22988" r="-2531" b="22988"/>
                    <a:stretch>
                      <a:fillRect/>
                    </a:stretch>
                  </pic:blipFill>
                  <pic:spPr>
                    <a:xfrm>
                      <a:off x="0" y="0"/>
                      <a:ext cx="2681288" cy="828675"/>
                    </a:xfrm>
                    <a:prstGeom prst="rect">
                      <a:avLst/>
                    </a:prstGeom>
                    <a:ln/>
                  </pic:spPr>
                </pic:pic>
              </a:graphicData>
            </a:graphic>
          </wp:inline>
        </w:drawing>
      </w:r>
    </w:p>
    <w:p w:rsidR="00FC5D52" w:rsidRDefault="00266753">
      <w:pPr>
        <w:pStyle w:val="Normal1"/>
      </w:pPr>
      <w:r>
        <w:rPr>
          <w:rFonts w:ascii="Garamond" w:eastAsia="Garamond" w:hAnsi="Garamond" w:cs="Garamond"/>
          <w:b/>
          <w:sz w:val="28"/>
          <w:szCs w:val="28"/>
        </w:rPr>
        <w:t>Vision</w:t>
      </w:r>
    </w:p>
    <w:p w:rsidR="00FC5D52" w:rsidRDefault="00266753">
      <w:pPr>
        <w:pStyle w:val="Normal1"/>
      </w:pPr>
      <w:r>
        <w:t>National Bank of Pakistan is one of the largest commercial banks operating in Pakistan. It has redefined its role and has moved from a public sector organization into a modern commercial bank. The bank’s vision is to develop and nurture the country's small and medium enterprises and at the same time also fulfill its social responsibilities as a corporate citizen.</w:t>
      </w:r>
    </w:p>
    <w:p w:rsidR="00FC5D52" w:rsidRDefault="00266753">
      <w:pPr>
        <w:pStyle w:val="Normal1"/>
        <w:spacing w:after="0" w:line="240" w:lineRule="auto"/>
      </w:pPr>
      <w:r>
        <w:rPr>
          <w:rFonts w:ascii="Garamond" w:eastAsia="Garamond" w:hAnsi="Garamond" w:cs="Garamond"/>
          <w:b/>
          <w:color w:val="980000"/>
          <w:sz w:val="36"/>
          <w:szCs w:val="36"/>
        </w:rPr>
        <w:t>Gold Sponsor</w:t>
      </w:r>
    </w:p>
    <w:p w:rsidR="00FC5D52" w:rsidRDefault="00266753">
      <w:pPr>
        <w:pStyle w:val="Normal1"/>
        <w:spacing w:after="0" w:line="240" w:lineRule="auto"/>
      </w:pPr>
      <w:r>
        <w:rPr>
          <w:rFonts w:ascii="Garamond" w:eastAsia="Garamond" w:hAnsi="Garamond" w:cs="Garamond"/>
          <w:b/>
          <w:color w:val="FFD966"/>
          <w:sz w:val="40"/>
          <w:szCs w:val="40"/>
        </w:rPr>
        <w:t xml:space="preserve"> </w:t>
      </w:r>
      <w:r>
        <w:rPr>
          <w:noProof/>
        </w:rPr>
        <w:drawing>
          <wp:inline distT="114300" distB="114300" distL="114300" distR="114300">
            <wp:extent cx="2027598" cy="67219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b="20000"/>
                    <a:stretch>
                      <a:fillRect/>
                    </a:stretch>
                  </pic:blipFill>
                  <pic:spPr>
                    <a:xfrm>
                      <a:off x="0" y="0"/>
                      <a:ext cx="2027598" cy="672193"/>
                    </a:xfrm>
                    <a:prstGeom prst="rect">
                      <a:avLst/>
                    </a:prstGeom>
                    <a:ln/>
                  </pic:spPr>
                </pic:pic>
              </a:graphicData>
            </a:graphic>
          </wp:inline>
        </w:drawing>
      </w:r>
    </w:p>
    <w:p w:rsidR="00FC5D52" w:rsidRDefault="00FC5D52">
      <w:pPr>
        <w:pStyle w:val="Normal1"/>
        <w:spacing w:after="0" w:line="240" w:lineRule="auto"/>
      </w:pPr>
    </w:p>
    <w:p w:rsidR="00FC5D52" w:rsidRDefault="00266753">
      <w:pPr>
        <w:pStyle w:val="Normal1"/>
      </w:pPr>
      <w:r>
        <w:rPr>
          <w:rFonts w:ascii="Garamond" w:eastAsia="Garamond" w:hAnsi="Garamond" w:cs="Garamond"/>
          <w:b/>
          <w:sz w:val="28"/>
          <w:szCs w:val="28"/>
        </w:rPr>
        <w:t>Vision</w:t>
      </w:r>
    </w:p>
    <w:p w:rsidR="00FC5D52" w:rsidRDefault="00266753">
      <w:pPr>
        <w:pStyle w:val="Normal1"/>
        <w:spacing w:line="240" w:lineRule="auto"/>
      </w:pPr>
      <w:r>
        <w:t>Monet is Pakistan’s first and neutral independent payment services provider with solutions in prepaid cards, mobile finance, billing and service aggregation space. Their vision is to establish mobile money network by collaboration between banks, telecommunications, merchants and distribution networks.</w:t>
      </w:r>
    </w:p>
    <w:p w:rsidR="00FC5D52" w:rsidRDefault="00266753">
      <w:pPr>
        <w:pStyle w:val="Normal1"/>
        <w:spacing w:after="0" w:line="240" w:lineRule="auto"/>
      </w:pPr>
      <w:r>
        <w:rPr>
          <w:rFonts w:ascii="Garamond" w:eastAsia="Garamond" w:hAnsi="Garamond" w:cs="Garamond"/>
          <w:b/>
          <w:color w:val="980000"/>
          <w:sz w:val="36"/>
          <w:szCs w:val="36"/>
        </w:rPr>
        <w:t>Silver Sponsors</w:t>
      </w:r>
    </w:p>
    <w:p w:rsidR="00FC5D52" w:rsidRDefault="00266753">
      <w:pPr>
        <w:pStyle w:val="Normal1"/>
        <w:spacing w:after="0" w:line="240" w:lineRule="auto"/>
      </w:pPr>
      <w:r>
        <w:rPr>
          <w:noProof/>
        </w:rPr>
        <w:drawing>
          <wp:anchor distT="114300" distB="114300" distL="114300" distR="114300" simplePos="0" relativeHeight="251659264" behindDoc="0" locked="0" layoutInCell="0" allowOverlap="0">
            <wp:simplePos x="0" y="0"/>
            <wp:positionH relativeFrom="margin">
              <wp:posOffset>3319463</wp:posOffset>
            </wp:positionH>
            <wp:positionV relativeFrom="paragraph">
              <wp:posOffset>66675</wp:posOffset>
            </wp:positionV>
            <wp:extent cx="1671638" cy="1157288"/>
            <wp:effectExtent l="0" t="0" r="0" b="0"/>
            <wp:wrapSquare wrapText="bothSides" distT="114300" distB="114300" distL="114300" distR="11430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671638" cy="1157288"/>
                    </a:xfrm>
                    <a:prstGeom prst="rect">
                      <a:avLst/>
                    </a:prstGeom>
                    <a:ln/>
                  </pic:spPr>
                </pic:pic>
              </a:graphicData>
            </a:graphic>
          </wp:anchor>
        </w:drawing>
      </w:r>
    </w:p>
    <w:p w:rsidR="00FC5D52" w:rsidRDefault="00266753">
      <w:pPr>
        <w:pStyle w:val="Normal1"/>
        <w:spacing w:after="0" w:line="240" w:lineRule="auto"/>
      </w:pPr>
      <w:r>
        <w:rPr>
          <w:noProof/>
        </w:rPr>
        <w:drawing>
          <wp:inline distT="0" distB="0" distL="0" distR="0">
            <wp:extent cx="2579688" cy="9286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579688" cy="928688"/>
                    </a:xfrm>
                    <a:prstGeom prst="rect">
                      <a:avLst/>
                    </a:prstGeom>
                    <a:ln/>
                  </pic:spPr>
                </pic:pic>
              </a:graphicData>
            </a:graphic>
          </wp:inline>
        </w:drawing>
      </w:r>
    </w:p>
    <w:p w:rsidR="00FC5D52" w:rsidRDefault="00FC5D52">
      <w:pPr>
        <w:pStyle w:val="Normal1"/>
        <w:spacing w:after="0" w:line="240" w:lineRule="auto"/>
      </w:pPr>
    </w:p>
    <w:p w:rsidR="00FC5D52" w:rsidRDefault="00266753">
      <w:pPr>
        <w:pStyle w:val="Title"/>
        <w:jc w:val="center"/>
      </w:pPr>
      <w:r>
        <w:rPr>
          <w:b/>
        </w:rPr>
        <w:t>Business Events</w:t>
      </w:r>
    </w:p>
    <w:p w:rsidR="00FC5D52" w:rsidRDefault="00FC5D52">
      <w:pPr>
        <w:pStyle w:val="Normal1"/>
        <w:spacing w:after="0" w:line="240" w:lineRule="auto"/>
      </w:pPr>
    </w:p>
    <w:p w:rsidR="00FC5D52" w:rsidRDefault="00266753">
      <w:pPr>
        <w:pStyle w:val="Normal1"/>
        <w:spacing w:after="0" w:line="240" w:lineRule="auto"/>
      </w:pPr>
      <w:r>
        <w:rPr>
          <w:rFonts w:ascii="Garamond" w:eastAsia="Garamond" w:hAnsi="Garamond" w:cs="Garamond"/>
          <w:b/>
          <w:color w:val="C00000"/>
          <w:sz w:val="32"/>
          <w:szCs w:val="32"/>
        </w:rPr>
        <w:t>VENTURE DRIVE</w:t>
      </w:r>
    </w:p>
    <w:p w:rsidR="00FC5D52" w:rsidRDefault="00FC5D52">
      <w:pPr>
        <w:pStyle w:val="Normal1"/>
        <w:spacing w:after="0" w:line="240" w:lineRule="auto"/>
      </w:pPr>
    </w:p>
    <w:p w:rsidR="00FC5D52" w:rsidRDefault="00266753">
      <w:pPr>
        <w:pStyle w:val="Normal1"/>
        <w:spacing w:after="0" w:line="240" w:lineRule="auto"/>
        <w:jc w:val="both"/>
      </w:pPr>
      <w:r>
        <w:rPr>
          <w:sz w:val="24"/>
          <w:szCs w:val="24"/>
        </w:rPr>
        <w:t>Venture Drive will put your innovative skills to the test. For this business event, teams are required to come up with a business idea. You will be required to dig deep and bring forward a new and original idea that works to bring about a mind shift and guides concrete actions towards a sustainable society. In a nutshell, Venture Drive will ask you to take an idea and discuss its high-potential commercial opportunity and sustainability, gather resources such as distributors and capital, figure out how to sell and market your idea, and manage rapid growth with the use of various available resources present in the modern age.</w:t>
      </w:r>
    </w:p>
    <w:p w:rsidR="00FC5D52" w:rsidRDefault="00FC5D52">
      <w:pPr>
        <w:pStyle w:val="Normal1"/>
        <w:spacing w:after="0" w:line="240" w:lineRule="auto"/>
      </w:pPr>
    </w:p>
    <w:p w:rsidR="00FC5D52" w:rsidRDefault="00FC5D52">
      <w:pPr>
        <w:pStyle w:val="Normal1"/>
        <w:spacing w:after="0" w:line="240" w:lineRule="auto"/>
      </w:pPr>
    </w:p>
    <w:p w:rsidR="00FC5D52" w:rsidRDefault="00266753">
      <w:pPr>
        <w:pStyle w:val="Normal1"/>
        <w:spacing w:after="0" w:line="240" w:lineRule="auto"/>
      </w:pPr>
      <w:r>
        <w:rPr>
          <w:b/>
          <w:sz w:val="28"/>
          <w:szCs w:val="28"/>
          <w:u w:val="single"/>
        </w:rPr>
        <w:t>Round 1: Elevator Pitch</w:t>
      </w:r>
      <w:r>
        <w:rPr>
          <w:b/>
          <w:sz w:val="28"/>
          <w:szCs w:val="28"/>
          <w:u w:val="single"/>
        </w:rPr>
        <w:br/>
      </w:r>
    </w:p>
    <w:p w:rsidR="00FC5D52" w:rsidRDefault="00266753">
      <w:pPr>
        <w:pStyle w:val="Normal1"/>
        <w:spacing w:after="0" w:line="240" w:lineRule="auto"/>
        <w:jc w:val="both"/>
      </w:pPr>
      <w:r>
        <w:rPr>
          <w:sz w:val="24"/>
          <w:szCs w:val="24"/>
        </w:rPr>
        <w:t xml:space="preserve">An elevator pitch is </w:t>
      </w:r>
      <w:r w:rsidR="00601820">
        <w:rPr>
          <w:sz w:val="24"/>
          <w:szCs w:val="24"/>
        </w:rPr>
        <w:t>a short summary used to quickly and simply defines</w:t>
      </w:r>
      <w:r>
        <w:rPr>
          <w:sz w:val="24"/>
          <w:szCs w:val="24"/>
        </w:rPr>
        <w:t xml:space="preserve"> a profession, product, service, organization or event and its value proposition. In this round teams will be given 90 seconds to deliver an effective elevator pitch about their proposed business idea, which will include characteristics, unique selling point and innovation of the business idea put forward to the judges. However, teams are advised to keep their pitches concise and </w:t>
      </w:r>
      <w:r w:rsidR="00601820">
        <w:rPr>
          <w:sz w:val="24"/>
          <w:szCs w:val="24"/>
        </w:rPr>
        <w:t>to the point</w:t>
      </w:r>
      <w:r>
        <w:rPr>
          <w:sz w:val="24"/>
          <w:szCs w:val="24"/>
        </w:rPr>
        <w:t xml:space="preserve">, in addition to being captivating. The main aim of such pitches is to give potential investors a general idea of what the business or product is about. </w:t>
      </w:r>
    </w:p>
    <w:p w:rsidR="00FC5D52" w:rsidRDefault="00FC5D52">
      <w:pPr>
        <w:pStyle w:val="Normal1"/>
        <w:spacing w:after="0" w:line="240" w:lineRule="auto"/>
        <w:jc w:val="both"/>
      </w:pPr>
    </w:p>
    <w:p w:rsidR="00FC5D52" w:rsidRDefault="00FC5D52">
      <w:pPr>
        <w:pStyle w:val="Normal1"/>
        <w:spacing w:after="0" w:line="240" w:lineRule="auto"/>
      </w:pPr>
    </w:p>
    <w:p w:rsidR="00FC5D52" w:rsidRDefault="00266753">
      <w:pPr>
        <w:pStyle w:val="Normal1"/>
        <w:spacing w:after="0" w:line="240" w:lineRule="auto"/>
      </w:pPr>
      <w:r>
        <w:rPr>
          <w:b/>
          <w:sz w:val="28"/>
          <w:szCs w:val="28"/>
          <w:u w:val="single"/>
        </w:rPr>
        <w:t>Round 2: Business Model Canvas</w:t>
      </w:r>
      <w:r>
        <w:rPr>
          <w:b/>
          <w:sz w:val="28"/>
          <w:szCs w:val="28"/>
          <w:u w:val="single"/>
        </w:rPr>
        <w:br/>
      </w:r>
    </w:p>
    <w:p w:rsidR="00FC5D52" w:rsidRDefault="00266753">
      <w:pPr>
        <w:pStyle w:val="Normal1"/>
        <w:spacing w:after="0" w:line="240" w:lineRule="auto"/>
        <w:jc w:val="both"/>
      </w:pPr>
      <w:r>
        <w:rPr>
          <w:sz w:val="24"/>
          <w:szCs w:val="24"/>
        </w:rPr>
        <w:t>A Business Model Canvas is a great way to put your ideas on paper before starting your entrepreneurial journey. Round 2 will provide a platform to present and discuss the operations of their business on a Business Model Canvas (BMC), to a panel of judges. This round is more interactive as compared to the others. The focus would be on teams’ business model innovation and organization more than anything else, and participants are expected to describe, design and explain their business model in thorough detail. A BMC is a visual chart with elements describing a firm's value proposition, infrastructure, customers, and finances. They have to highlight details about some of the following aspects of their business:</w:t>
      </w:r>
    </w:p>
    <w:p w:rsidR="00FC5D52" w:rsidRDefault="00FC5D52">
      <w:pPr>
        <w:pStyle w:val="Normal1"/>
        <w:spacing w:after="0" w:line="240" w:lineRule="auto"/>
        <w:jc w:val="both"/>
      </w:pPr>
    </w:p>
    <w:p w:rsidR="00FC5D52" w:rsidRDefault="00266753">
      <w:pPr>
        <w:pStyle w:val="Normal1"/>
        <w:numPr>
          <w:ilvl w:val="0"/>
          <w:numId w:val="3"/>
        </w:numPr>
        <w:spacing w:after="0" w:line="240" w:lineRule="auto"/>
        <w:ind w:hanging="720"/>
        <w:jc w:val="both"/>
        <w:rPr>
          <w:sz w:val="24"/>
          <w:szCs w:val="24"/>
        </w:rPr>
      </w:pPr>
      <w:r>
        <w:rPr>
          <w:sz w:val="24"/>
          <w:szCs w:val="24"/>
        </w:rPr>
        <w:lastRenderedPageBreak/>
        <w:t xml:space="preserve">Customer segments (all people and organizations who you are creating value for) Channels to reach customers (the way you are interacting with customers and delivering value) </w:t>
      </w:r>
    </w:p>
    <w:p w:rsidR="00FC5D52" w:rsidRDefault="00266753">
      <w:pPr>
        <w:pStyle w:val="Normal1"/>
        <w:numPr>
          <w:ilvl w:val="0"/>
          <w:numId w:val="3"/>
        </w:numPr>
        <w:spacing w:after="0" w:line="240" w:lineRule="auto"/>
        <w:ind w:hanging="720"/>
        <w:jc w:val="both"/>
        <w:rPr>
          <w:sz w:val="24"/>
          <w:szCs w:val="24"/>
        </w:rPr>
      </w:pPr>
      <w:r>
        <w:rPr>
          <w:sz w:val="24"/>
          <w:szCs w:val="24"/>
        </w:rPr>
        <w:t>Revenue streams you generate</w:t>
      </w:r>
    </w:p>
    <w:p w:rsidR="00FC5D52" w:rsidRDefault="00266753">
      <w:pPr>
        <w:pStyle w:val="Normal1"/>
        <w:numPr>
          <w:ilvl w:val="0"/>
          <w:numId w:val="3"/>
        </w:numPr>
        <w:spacing w:after="0" w:line="240" w:lineRule="auto"/>
        <w:ind w:hanging="720"/>
        <w:jc w:val="both"/>
        <w:rPr>
          <w:sz w:val="24"/>
          <w:szCs w:val="24"/>
        </w:rPr>
      </w:pPr>
      <w:r>
        <w:rPr>
          <w:sz w:val="24"/>
          <w:szCs w:val="24"/>
        </w:rPr>
        <w:t>Key Resources</w:t>
      </w:r>
    </w:p>
    <w:p w:rsidR="00FC5D52" w:rsidRDefault="00266753">
      <w:pPr>
        <w:pStyle w:val="Normal1"/>
        <w:numPr>
          <w:ilvl w:val="0"/>
          <w:numId w:val="3"/>
        </w:numPr>
        <w:spacing w:after="0" w:line="240" w:lineRule="auto"/>
        <w:ind w:hanging="720"/>
        <w:jc w:val="both"/>
        <w:rPr>
          <w:sz w:val="24"/>
          <w:szCs w:val="24"/>
        </w:rPr>
      </w:pPr>
      <w:r>
        <w:rPr>
          <w:sz w:val="24"/>
          <w:szCs w:val="24"/>
        </w:rPr>
        <w:t>Key Activities you require to create value</w:t>
      </w:r>
    </w:p>
    <w:p w:rsidR="00FC5D52" w:rsidRDefault="00266753">
      <w:pPr>
        <w:pStyle w:val="Normal1"/>
        <w:numPr>
          <w:ilvl w:val="0"/>
          <w:numId w:val="3"/>
        </w:numPr>
        <w:spacing w:after="0" w:line="240" w:lineRule="auto"/>
        <w:ind w:hanging="720"/>
        <w:jc w:val="both"/>
        <w:rPr>
          <w:sz w:val="24"/>
          <w:szCs w:val="24"/>
        </w:rPr>
      </w:pPr>
      <w:r>
        <w:rPr>
          <w:sz w:val="24"/>
          <w:szCs w:val="24"/>
        </w:rPr>
        <w:t>Key Partners</w:t>
      </w:r>
    </w:p>
    <w:p w:rsidR="00FC5D52" w:rsidRDefault="00266753">
      <w:pPr>
        <w:pStyle w:val="Normal1"/>
        <w:numPr>
          <w:ilvl w:val="0"/>
          <w:numId w:val="3"/>
        </w:numPr>
        <w:spacing w:after="0" w:line="240" w:lineRule="auto"/>
        <w:ind w:hanging="720"/>
        <w:jc w:val="both"/>
        <w:rPr>
          <w:sz w:val="24"/>
          <w:szCs w:val="24"/>
        </w:rPr>
      </w:pPr>
      <w:r>
        <w:rPr>
          <w:sz w:val="24"/>
          <w:szCs w:val="24"/>
        </w:rPr>
        <w:t>Cost Structure (Revenue Sources, Price policy, Start-Up costs)</w:t>
      </w:r>
    </w:p>
    <w:p w:rsidR="00FC5D52" w:rsidRDefault="00FC5D52">
      <w:pPr>
        <w:pStyle w:val="Normal1"/>
        <w:spacing w:after="0" w:line="240" w:lineRule="auto"/>
        <w:jc w:val="both"/>
      </w:pPr>
    </w:p>
    <w:p w:rsidR="00FC5D52" w:rsidRDefault="00FC5D52">
      <w:pPr>
        <w:pStyle w:val="Normal1"/>
        <w:spacing w:after="0" w:line="240" w:lineRule="auto"/>
      </w:pPr>
    </w:p>
    <w:p w:rsidR="00FC5D52" w:rsidRDefault="00266753">
      <w:pPr>
        <w:pStyle w:val="Normal1"/>
        <w:spacing w:after="0" w:line="240" w:lineRule="auto"/>
      </w:pPr>
      <w:r>
        <w:t>Teams must use the Business Canvas given on the link stated below:</w:t>
      </w:r>
    </w:p>
    <w:p w:rsidR="00FC5D52" w:rsidRDefault="00D93124">
      <w:pPr>
        <w:pStyle w:val="Normal1"/>
        <w:spacing w:after="0" w:line="240" w:lineRule="auto"/>
      </w:pPr>
      <w:hyperlink r:id="rId12">
        <w:r w:rsidR="00266753">
          <w:rPr>
            <w:color w:val="0000FF"/>
            <w:u w:val="single"/>
          </w:rPr>
          <w:t>https://strategyzer.com/canvas</w:t>
        </w:r>
      </w:hyperlink>
      <w:hyperlink r:id="rId13"/>
    </w:p>
    <w:p w:rsidR="00FC5D52" w:rsidRDefault="00D93124">
      <w:pPr>
        <w:pStyle w:val="Normal1"/>
        <w:spacing w:after="0" w:line="240" w:lineRule="auto"/>
      </w:pPr>
      <w:hyperlink r:id="rId14"/>
    </w:p>
    <w:p w:rsidR="000D1537" w:rsidRDefault="00266753">
      <w:pPr>
        <w:pStyle w:val="Normal1"/>
        <w:rPr>
          <w:rFonts w:ascii="Garamond" w:eastAsia="Garamond" w:hAnsi="Garamond" w:cs="Garamond"/>
          <w:b/>
          <w:color w:val="C00000"/>
          <w:sz w:val="32"/>
          <w:szCs w:val="32"/>
        </w:rPr>
      </w:pPr>
      <w:bookmarkStart w:id="0" w:name="h.gjdgxs" w:colFirst="0" w:colLast="0"/>
      <w:bookmarkEnd w:id="0"/>
      <w:r>
        <w:rPr>
          <w:rFonts w:ascii="Garamond" w:eastAsia="Garamond" w:hAnsi="Garamond" w:cs="Garamond"/>
          <w:b/>
          <w:color w:val="C00000"/>
          <w:sz w:val="32"/>
          <w:szCs w:val="32"/>
        </w:rPr>
        <w:t xml:space="preserve"> </w:t>
      </w:r>
      <w:r>
        <w:rPr>
          <w:b/>
          <w:sz w:val="32"/>
          <w:szCs w:val="32"/>
          <w:u w:val="single"/>
        </w:rPr>
        <w:br/>
      </w: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0D1537" w:rsidRDefault="000D1537">
      <w:pPr>
        <w:pStyle w:val="Normal1"/>
        <w:rPr>
          <w:rFonts w:ascii="Garamond" w:eastAsia="Garamond" w:hAnsi="Garamond" w:cs="Garamond"/>
          <w:b/>
          <w:color w:val="C00000"/>
          <w:sz w:val="32"/>
          <w:szCs w:val="32"/>
        </w:rPr>
      </w:pPr>
    </w:p>
    <w:p w:rsidR="00FC5D52" w:rsidRDefault="00266753">
      <w:pPr>
        <w:pStyle w:val="Normal1"/>
      </w:pPr>
      <w:r>
        <w:rPr>
          <w:rFonts w:ascii="Garamond" w:eastAsia="Garamond" w:hAnsi="Garamond" w:cs="Garamond"/>
          <w:b/>
          <w:color w:val="C00000"/>
          <w:sz w:val="32"/>
          <w:szCs w:val="32"/>
        </w:rPr>
        <w:lastRenderedPageBreak/>
        <w:t>BRAND RUSH</w:t>
      </w:r>
    </w:p>
    <w:p w:rsidR="00FC5D52" w:rsidRDefault="00266753">
      <w:pPr>
        <w:pStyle w:val="Normal1"/>
      </w:pPr>
      <w:bookmarkStart w:id="1" w:name="h.30j0zll" w:colFirst="0" w:colLast="0"/>
      <w:bookmarkEnd w:id="1"/>
      <w:r>
        <w:rPr>
          <w:b/>
          <w:sz w:val="28"/>
          <w:szCs w:val="28"/>
          <w:u w:val="single"/>
        </w:rPr>
        <w:t>Round 1: Brand Rush</w:t>
      </w:r>
    </w:p>
    <w:p w:rsidR="00FC5D52" w:rsidRDefault="00266753">
      <w:pPr>
        <w:pStyle w:val="Normal1"/>
        <w:jc w:val="both"/>
      </w:pPr>
      <w:bookmarkStart w:id="2" w:name="h.1fob9te" w:colFirst="0" w:colLast="0"/>
      <w:bookmarkEnd w:id="2"/>
      <w:r>
        <w:rPr>
          <w:sz w:val="24"/>
          <w:szCs w:val="24"/>
        </w:rPr>
        <w:t xml:space="preserve">Here, you will be given stalls to set up and represent the brands allocated you to beforehand. You will be looking into the </w:t>
      </w:r>
      <w:r w:rsidR="00601820">
        <w:rPr>
          <w:sz w:val="24"/>
          <w:szCs w:val="24"/>
        </w:rPr>
        <w:t>Nitti</w:t>
      </w:r>
      <w:r>
        <w:rPr>
          <w:sz w:val="24"/>
          <w:szCs w:val="24"/>
        </w:rPr>
        <w:t xml:space="preserve"> gritty of marketing plans and strategies and will have to think of how you can magnet the crowd towards yourself. Brand Rush is based on testing the marketing and advertising skills of the participants. They will be judged on how efficiently and innovatively they are able to convey their message given the constraints.</w:t>
      </w:r>
    </w:p>
    <w:p w:rsidR="00FC5D52" w:rsidRDefault="00266753">
      <w:pPr>
        <w:pStyle w:val="Normal1"/>
        <w:jc w:val="both"/>
      </w:pPr>
      <w:r>
        <w:rPr>
          <w:sz w:val="24"/>
          <w:szCs w:val="24"/>
        </w:rPr>
        <w:t>If you think that you could sell anything and everything, Brand Rush is the perfect event for you.</w:t>
      </w:r>
    </w:p>
    <w:p w:rsidR="00FC5D52" w:rsidRDefault="00266753">
      <w:pPr>
        <w:pStyle w:val="Normal1"/>
        <w:numPr>
          <w:ilvl w:val="0"/>
          <w:numId w:val="5"/>
        </w:numPr>
        <w:spacing w:after="0" w:line="259" w:lineRule="auto"/>
        <w:ind w:hanging="720"/>
        <w:contextualSpacing/>
        <w:jc w:val="both"/>
        <w:rPr>
          <w:sz w:val="24"/>
          <w:szCs w:val="24"/>
        </w:rPr>
      </w:pPr>
      <w:r>
        <w:rPr>
          <w:sz w:val="24"/>
          <w:szCs w:val="24"/>
        </w:rPr>
        <w:t xml:space="preserve">In this round each of the teams will be allotted a </w:t>
      </w:r>
      <w:r w:rsidR="00601820">
        <w:rPr>
          <w:sz w:val="24"/>
          <w:szCs w:val="24"/>
        </w:rPr>
        <w:t>brand, which</w:t>
      </w:r>
      <w:r>
        <w:rPr>
          <w:sz w:val="24"/>
          <w:szCs w:val="24"/>
        </w:rPr>
        <w:t xml:space="preserve"> they will present in the form of a stall in the Brand Court on TLEC ‘16. </w:t>
      </w:r>
    </w:p>
    <w:p w:rsidR="00FC5D52" w:rsidRDefault="00266753">
      <w:pPr>
        <w:pStyle w:val="Normal1"/>
        <w:numPr>
          <w:ilvl w:val="0"/>
          <w:numId w:val="5"/>
        </w:numPr>
        <w:spacing w:after="0" w:line="259" w:lineRule="auto"/>
        <w:ind w:hanging="720"/>
        <w:contextualSpacing/>
        <w:jc w:val="both"/>
        <w:rPr>
          <w:sz w:val="24"/>
          <w:szCs w:val="24"/>
        </w:rPr>
      </w:pPr>
      <w:r>
        <w:rPr>
          <w:sz w:val="24"/>
          <w:szCs w:val="24"/>
        </w:rPr>
        <w:t xml:space="preserve">All mediums will be used to market the brand such as jingles, prints, standees, flyers, posters, new taglines; booklets etc. teams should bring all their promotional material with them. </w:t>
      </w:r>
    </w:p>
    <w:p w:rsidR="00FC5D52" w:rsidRDefault="00266753">
      <w:pPr>
        <w:pStyle w:val="Normal1"/>
        <w:numPr>
          <w:ilvl w:val="0"/>
          <w:numId w:val="5"/>
        </w:numPr>
        <w:spacing w:after="0" w:line="259" w:lineRule="auto"/>
        <w:ind w:hanging="720"/>
        <w:contextualSpacing/>
        <w:jc w:val="both"/>
        <w:rPr>
          <w:sz w:val="24"/>
          <w:szCs w:val="24"/>
        </w:rPr>
      </w:pPr>
      <w:r>
        <w:rPr>
          <w:sz w:val="24"/>
          <w:szCs w:val="24"/>
        </w:rPr>
        <w:t xml:space="preserve">Teams will be given one hour and fifteen minutes to set up their stalls which will then be followed by an evaluation round by the judges. </w:t>
      </w:r>
    </w:p>
    <w:p w:rsidR="00FC5D52" w:rsidRDefault="00FC5D52">
      <w:pPr>
        <w:pStyle w:val="Normal1"/>
      </w:pPr>
    </w:p>
    <w:p w:rsidR="00FC5D52" w:rsidRDefault="00266753">
      <w:pPr>
        <w:pStyle w:val="Normal1"/>
      </w:pPr>
      <w:r>
        <w:rPr>
          <w:b/>
          <w:sz w:val="28"/>
          <w:szCs w:val="28"/>
          <w:u w:val="single"/>
        </w:rPr>
        <w:t>Round 2: Press Mania</w:t>
      </w:r>
    </w:p>
    <w:p w:rsidR="00FC5D52" w:rsidRDefault="00266753">
      <w:pPr>
        <w:pStyle w:val="Normal1"/>
      </w:pPr>
      <w:r>
        <w:rPr>
          <w:sz w:val="24"/>
          <w:szCs w:val="24"/>
        </w:rPr>
        <w:t>This is the crisis round. Teams will be given a case study on short notice and will be required to research the issue after which they will be subjected to questions from the press regarding their case study.</w:t>
      </w:r>
    </w:p>
    <w:p w:rsidR="00FC5D52" w:rsidRDefault="00266753">
      <w:pPr>
        <w:pStyle w:val="Normal1"/>
        <w:jc w:val="both"/>
      </w:pPr>
      <w:r>
        <w:rPr>
          <w:sz w:val="24"/>
          <w:szCs w:val="24"/>
        </w:rPr>
        <w:t xml:space="preserve">Teams will be given a crisis on Friday 6th of February 2015. The crisis will be a real life </w:t>
      </w:r>
      <w:r w:rsidR="00601820">
        <w:rPr>
          <w:sz w:val="24"/>
          <w:szCs w:val="24"/>
        </w:rPr>
        <w:t>situation, which</w:t>
      </w:r>
      <w:r>
        <w:rPr>
          <w:sz w:val="24"/>
          <w:szCs w:val="24"/>
        </w:rPr>
        <w:t xml:space="preserve"> was faced by a firm in the real world. Teams will have to come up with new strategies to tackle the issue they are given and present them in the form of a Press Conference.</w:t>
      </w:r>
    </w:p>
    <w:p w:rsidR="00FC5D52" w:rsidRDefault="00266753">
      <w:pPr>
        <w:pStyle w:val="Normal1"/>
        <w:jc w:val="both"/>
      </w:pPr>
      <w:r>
        <w:rPr>
          <w:sz w:val="24"/>
          <w:szCs w:val="24"/>
        </w:rPr>
        <w:t xml:space="preserve">Each team will give a 120 second long opening statement. This will be followed by questions by the media representatives present. The length of this question answer session depends on the discretion of the judges. </w:t>
      </w:r>
    </w:p>
    <w:p w:rsidR="00FC5D52" w:rsidRDefault="00266753">
      <w:pPr>
        <w:pStyle w:val="Normal1"/>
        <w:jc w:val="both"/>
      </w:pPr>
      <w:r>
        <w:rPr>
          <w:sz w:val="24"/>
          <w:szCs w:val="24"/>
        </w:rPr>
        <w:lastRenderedPageBreak/>
        <w:t xml:space="preserve">All teams will be required to arrange the promotional material in advance that will be used to decorate the designated stall. Convince the judges why your stall is the best and above all have fun because this is the most fun filled business event at TLEC ‘15 </w:t>
      </w:r>
    </w:p>
    <w:p w:rsidR="00FC5D52" w:rsidRDefault="00266753">
      <w:pPr>
        <w:pStyle w:val="Normal1"/>
        <w:jc w:val="both"/>
      </w:pPr>
      <w:r>
        <w:rPr>
          <w:sz w:val="24"/>
          <w:szCs w:val="24"/>
        </w:rPr>
        <w:t>P.S: Unleash the marketing geniuses in you. A little hint in here: Think outside the box. Break creative barriers.</w:t>
      </w:r>
    </w:p>
    <w:p w:rsidR="00FC5D52" w:rsidRDefault="00266753">
      <w:pPr>
        <w:pStyle w:val="Normal1"/>
        <w:jc w:val="both"/>
      </w:pPr>
      <w:r>
        <w:rPr>
          <w:sz w:val="24"/>
          <w:szCs w:val="24"/>
        </w:rPr>
        <w:t>Note: Teams cannot follow the exact same course of action the company they are representing employed. Any teams found guilty of doing this will be immediately disqualified.</w:t>
      </w:r>
    </w:p>
    <w:p w:rsidR="00FC5D52" w:rsidRDefault="00266753">
      <w:pPr>
        <w:pStyle w:val="Normal1"/>
      </w:pPr>
      <w:r>
        <w:rPr>
          <w:b/>
          <w:sz w:val="28"/>
          <w:szCs w:val="28"/>
          <w:u w:val="single"/>
        </w:rPr>
        <w:t>Round 3: Rise From The Grave</w:t>
      </w:r>
    </w:p>
    <w:p w:rsidR="00FC5D52" w:rsidRDefault="00266753">
      <w:pPr>
        <w:pStyle w:val="Normal1"/>
        <w:spacing w:after="0"/>
      </w:pPr>
      <w:r>
        <w:rPr>
          <w:color w:val="222222"/>
          <w:sz w:val="24"/>
          <w:szCs w:val="24"/>
          <w:highlight w:val="white"/>
        </w:rPr>
        <w:t xml:space="preserve">In this challenge, delegates will be given a failed brand. The test requires delegates to research about the brand, determine the causes of its failure and then devise new marketing strategies in order to bring the brand back to life. This round puts your creativity and innovation to test. Hence, study the brand and the failed product well, think out of the box and come up with innovative strategies to revive the product. </w:t>
      </w:r>
    </w:p>
    <w:p w:rsidR="00FC5D52" w:rsidRDefault="00FC5D52">
      <w:pPr>
        <w:pStyle w:val="Normal1"/>
        <w:jc w:val="both"/>
      </w:pPr>
    </w:p>
    <w:p w:rsidR="00FC5D52" w:rsidRDefault="00266753">
      <w:pPr>
        <w:pStyle w:val="Normal1"/>
        <w:jc w:val="both"/>
      </w:pPr>
      <w:r>
        <w:rPr>
          <w:color w:val="222222"/>
          <w:sz w:val="24"/>
          <w:szCs w:val="24"/>
          <w:highlight w:val="white"/>
        </w:rPr>
        <w:t xml:space="preserve">Each team will be given 9 minutes to present their brand </w:t>
      </w:r>
      <w:r w:rsidR="00601820">
        <w:rPr>
          <w:color w:val="222222"/>
          <w:sz w:val="24"/>
          <w:szCs w:val="24"/>
          <w:highlight w:val="white"/>
        </w:rPr>
        <w:t>launch, which</w:t>
      </w:r>
      <w:r>
        <w:rPr>
          <w:color w:val="222222"/>
          <w:sz w:val="24"/>
          <w:szCs w:val="24"/>
          <w:highlight w:val="white"/>
        </w:rPr>
        <w:t xml:space="preserve"> will then   be followed by a question answer session </w:t>
      </w:r>
    </w:p>
    <w:p w:rsidR="00FC5D52" w:rsidRDefault="00266753">
      <w:pPr>
        <w:pStyle w:val="Normal1"/>
        <w:jc w:val="both"/>
      </w:pPr>
      <w:r>
        <w:rPr>
          <w:color w:val="222222"/>
          <w:sz w:val="24"/>
          <w:szCs w:val="24"/>
          <w:highlight w:val="white"/>
        </w:rPr>
        <w:t>It is advised to include the following in your presentation:</w:t>
      </w:r>
    </w:p>
    <w:p w:rsidR="00FC5D52" w:rsidRDefault="00266753">
      <w:pPr>
        <w:pStyle w:val="Normal1"/>
        <w:numPr>
          <w:ilvl w:val="0"/>
          <w:numId w:val="10"/>
        </w:numPr>
        <w:spacing w:after="0"/>
        <w:ind w:hanging="360"/>
        <w:contextualSpacing/>
        <w:rPr>
          <w:color w:val="222222"/>
          <w:highlight w:val="white"/>
        </w:rPr>
      </w:pPr>
      <w:r>
        <w:rPr>
          <w:color w:val="222222"/>
          <w:sz w:val="14"/>
          <w:szCs w:val="14"/>
          <w:highlight w:val="white"/>
        </w:rPr>
        <w:t xml:space="preserve">       </w:t>
      </w:r>
      <w:r>
        <w:rPr>
          <w:color w:val="222222"/>
          <w:sz w:val="24"/>
          <w:szCs w:val="24"/>
          <w:highlight w:val="white"/>
        </w:rPr>
        <w:t>Marketing Strategies</w:t>
      </w:r>
    </w:p>
    <w:p w:rsidR="00FC5D52" w:rsidRDefault="00266753">
      <w:pPr>
        <w:pStyle w:val="Normal1"/>
        <w:numPr>
          <w:ilvl w:val="0"/>
          <w:numId w:val="10"/>
        </w:numPr>
        <w:spacing w:after="0"/>
        <w:ind w:hanging="360"/>
        <w:contextualSpacing/>
        <w:rPr>
          <w:color w:val="222222"/>
          <w:highlight w:val="white"/>
        </w:rPr>
      </w:pPr>
      <w:r>
        <w:rPr>
          <w:color w:val="222222"/>
          <w:sz w:val="14"/>
          <w:szCs w:val="14"/>
          <w:highlight w:val="white"/>
        </w:rPr>
        <w:t xml:space="preserve">      </w:t>
      </w:r>
      <w:r>
        <w:rPr>
          <w:color w:val="222222"/>
          <w:sz w:val="24"/>
          <w:szCs w:val="24"/>
          <w:highlight w:val="white"/>
        </w:rPr>
        <w:t>Target market</w:t>
      </w:r>
    </w:p>
    <w:p w:rsidR="00FC5D52" w:rsidRDefault="00266753">
      <w:pPr>
        <w:pStyle w:val="Normal1"/>
        <w:numPr>
          <w:ilvl w:val="0"/>
          <w:numId w:val="10"/>
        </w:numPr>
        <w:spacing w:after="0"/>
        <w:ind w:hanging="360"/>
        <w:contextualSpacing/>
        <w:rPr>
          <w:color w:val="222222"/>
          <w:highlight w:val="white"/>
        </w:rPr>
      </w:pPr>
      <w:r>
        <w:rPr>
          <w:color w:val="222222"/>
          <w:sz w:val="14"/>
          <w:szCs w:val="14"/>
          <w:highlight w:val="white"/>
        </w:rPr>
        <w:t xml:space="preserve">       </w:t>
      </w:r>
      <w:r>
        <w:rPr>
          <w:color w:val="222222"/>
          <w:sz w:val="24"/>
          <w:szCs w:val="24"/>
          <w:highlight w:val="white"/>
        </w:rPr>
        <w:t>Location</w:t>
      </w:r>
    </w:p>
    <w:p w:rsidR="00FC5D52" w:rsidRDefault="00266753">
      <w:pPr>
        <w:pStyle w:val="Normal1"/>
        <w:numPr>
          <w:ilvl w:val="0"/>
          <w:numId w:val="10"/>
        </w:numPr>
        <w:spacing w:after="0"/>
        <w:ind w:hanging="360"/>
        <w:contextualSpacing/>
        <w:rPr>
          <w:color w:val="222222"/>
          <w:highlight w:val="white"/>
        </w:rPr>
      </w:pPr>
      <w:r>
        <w:rPr>
          <w:color w:val="222222"/>
          <w:sz w:val="14"/>
          <w:szCs w:val="14"/>
          <w:highlight w:val="white"/>
        </w:rPr>
        <w:t xml:space="preserve">       </w:t>
      </w:r>
      <w:r>
        <w:rPr>
          <w:color w:val="222222"/>
          <w:sz w:val="24"/>
          <w:szCs w:val="24"/>
          <w:highlight w:val="white"/>
        </w:rPr>
        <w:t>Launch Event</w:t>
      </w:r>
    </w:p>
    <w:p w:rsidR="00FC5D52" w:rsidRDefault="00266753">
      <w:pPr>
        <w:pStyle w:val="Normal1"/>
        <w:numPr>
          <w:ilvl w:val="0"/>
          <w:numId w:val="10"/>
        </w:numPr>
        <w:spacing w:after="0"/>
        <w:ind w:hanging="360"/>
        <w:contextualSpacing/>
        <w:rPr>
          <w:color w:val="222222"/>
          <w:highlight w:val="white"/>
        </w:rPr>
      </w:pPr>
      <w:r>
        <w:rPr>
          <w:color w:val="222222"/>
          <w:sz w:val="14"/>
          <w:szCs w:val="14"/>
          <w:highlight w:val="white"/>
        </w:rPr>
        <w:t xml:space="preserve">       </w:t>
      </w:r>
      <w:r>
        <w:rPr>
          <w:color w:val="222222"/>
          <w:sz w:val="24"/>
          <w:szCs w:val="24"/>
          <w:highlight w:val="white"/>
        </w:rPr>
        <w:t>Budget</w:t>
      </w:r>
    </w:p>
    <w:p w:rsidR="00FC5D52" w:rsidRDefault="00FC5D52">
      <w:pPr>
        <w:pStyle w:val="Normal1"/>
        <w:jc w:val="both"/>
      </w:pPr>
    </w:p>
    <w:p w:rsidR="00FC5D52" w:rsidRDefault="00FC5D52">
      <w:pPr>
        <w:pStyle w:val="Normal1"/>
        <w:jc w:val="both"/>
      </w:pPr>
    </w:p>
    <w:p w:rsidR="00FC5D52" w:rsidRDefault="00FC5D52">
      <w:pPr>
        <w:pStyle w:val="Normal1"/>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FA5A10">
      <w:pPr>
        <w:pStyle w:val="Normal1"/>
        <w:spacing w:after="0" w:line="240" w:lineRule="auto"/>
        <w:rPr>
          <w:rFonts w:ascii="Garamond" w:eastAsia="Garamond" w:hAnsi="Garamond" w:cs="Garamond"/>
          <w:b/>
          <w:color w:val="C00000"/>
          <w:sz w:val="32"/>
          <w:szCs w:val="32"/>
        </w:rPr>
      </w:pPr>
      <w:r>
        <w:rPr>
          <w:rFonts w:ascii="Garamond" w:eastAsia="Garamond" w:hAnsi="Garamond" w:cs="Garamond"/>
          <w:b/>
          <w:noProof/>
          <w:color w:val="C00000"/>
          <w:sz w:val="32"/>
          <w:szCs w:val="32"/>
        </w:rPr>
        <w:drawing>
          <wp:anchor distT="0" distB="0" distL="114300" distR="114300" simplePos="0" relativeHeight="251661312" behindDoc="0" locked="0" layoutInCell="1" allowOverlap="1">
            <wp:simplePos x="0" y="0"/>
            <wp:positionH relativeFrom="column">
              <wp:posOffset>228600</wp:posOffset>
            </wp:positionH>
            <wp:positionV relativeFrom="paragraph">
              <wp:posOffset>399415</wp:posOffset>
            </wp:positionV>
            <wp:extent cx="5391150" cy="2781300"/>
            <wp:effectExtent l="19050" t="0" r="0" b="0"/>
            <wp:wrapSquare wrapText="bothSides"/>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391150" cy="2781300"/>
                    </a:xfrm>
                    <a:prstGeom prst="rect">
                      <a:avLst/>
                    </a:prstGeom>
                    <a:ln/>
                  </pic:spPr>
                </pic:pic>
              </a:graphicData>
            </a:graphic>
          </wp:anchor>
        </w:drawing>
      </w: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FA5A10" w:rsidRDefault="00FA5A10">
      <w:pPr>
        <w:rPr>
          <w:rFonts w:ascii="Garamond" w:eastAsia="Garamond" w:hAnsi="Garamond" w:cs="Garamond"/>
          <w:b/>
          <w:color w:val="C00000"/>
          <w:sz w:val="32"/>
          <w:szCs w:val="32"/>
        </w:rPr>
      </w:pPr>
      <w:r>
        <w:rPr>
          <w:rFonts w:ascii="Garamond" w:eastAsia="Garamond" w:hAnsi="Garamond" w:cs="Garamond"/>
          <w:b/>
          <w:color w:val="C00000"/>
          <w:sz w:val="32"/>
          <w:szCs w:val="32"/>
        </w:rPr>
        <w:br w:type="page"/>
      </w:r>
    </w:p>
    <w:p w:rsidR="00FC5D52" w:rsidRDefault="00266753">
      <w:pPr>
        <w:pStyle w:val="Normal1"/>
        <w:spacing w:after="0" w:line="240" w:lineRule="auto"/>
      </w:pPr>
      <w:r>
        <w:rPr>
          <w:rFonts w:ascii="Garamond" w:eastAsia="Garamond" w:hAnsi="Garamond" w:cs="Garamond"/>
          <w:b/>
          <w:color w:val="C00000"/>
          <w:sz w:val="32"/>
          <w:szCs w:val="32"/>
        </w:rPr>
        <w:lastRenderedPageBreak/>
        <w:t>LIGHTS, CAMERA, ACTION!</w:t>
      </w:r>
    </w:p>
    <w:p w:rsidR="00FC5D52" w:rsidRDefault="00FC5D52">
      <w:pPr>
        <w:pStyle w:val="Normal1"/>
        <w:jc w:val="both"/>
      </w:pPr>
    </w:p>
    <w:p w:rsidR="00FC5D52" w:rsidRDefault="00266753">
      <w:pPr>
        <w:pStyle w:val="Normal1"/>
        <w:jc w:val="both"/>
      </w:pPr>
      <w:r>
        <w:rPr>
          <w:b/>
          <w:sz w:val="28"/>
          <w:szCs w:val="28"/>
          <w:u w:val="single"/>
        </w:rPr>
        <w:t>Round 1: Ad Round</w:t>
      </w:r>
    </w:p>
    <w:p w:rsidR="00FC5D52" w:rsidRDefault="00266753">
      <w:pPr>
        <w:pStyle w:val="Normal1"/>
        <w:jc w:val="both"/>
      </w:pPr>
      <w:r>
        <w:rPr>
          <w:sz w:val="24"/>
          <w:szCs w:val="24"/>
        </w:rPr>
        <w:t>Teams shall be allotted a product each, for which they will have to make an advertisement. In order to flower creativity, teams will be allowed to pick any theme and any route they wish to take for their ads, and it is upon them to choose their targeted audiences. However, delegates should bear in mind that copyright infringement will result in instant penalization of scores.</w:t>
      </w:r>
    </w:p>
    <w:p w:rsidR="00FC5D52" w:rsidRDefault="00266753">
      <w:pPr>
        <w:pStyle w:val="Normal1"/>
        <w:jc w:val="both"/>
      </w:pPr>
      <w:r>
        <w:rPr>
          <w:sz w:val="24"/>
          <w:szCs w:val="24"/>
        </w:rPr>
        <w:t xml:space="preserve">It should be noted that no vulgarity, racism, swearing and negative campaigning, or any issue under the same umbrella, </w:t>
      </w:r>
      <w:r w:rsidR="00601820">
        <w:rPr>
          <w:sz w:val="24"/>
          <w:szCs w:val="24"/>
        </w:rPr>
        <w:t>would</w:t>
      </w:r>
      <w:r>
        <w:rPr>
          <w:sz w:val="24"/>
          <w:szCs w:val="24"/>
        </w:rPr>
        <w:t xml:space="preserve"> be tolerated</w:t>
      </w:r>
    </w:p>
    <w:p w:rsidR="00FC5D52" w:rsidRDefault="00266753">
      <w:pPr>
        <w:pStyle w:val="Normal1"/>
        <w:jc w:val="both"/>
      </w:pPr>
      <w:r>
        <w:rPr>
          <w:sz w:val="24"/>
          <w:szCs w:val="24"/>
        </w:rPr>
        <w:t>Pertinent details are as follows:</w:t>
      </w:r>
    </w:p>
    <w:p w:rsidR="00FC5D52" w:rsidRDefault="00266753">
      <w:pPr>
        <w:pStyle w:val="Normal1"/>
        <w:numPr>
          <w:ilvl w:val="0"/>
          <w:numId w:val="2"/>
        </w:numPr>
        <w:spacing w:after="0"/>
        <w:ind w:hanging="360"/>
        <w:contextualSpacing/>
        <w:jc w:val="both"/>
        <w:rPr>
          <w:sz w:val="24"/>
          <w:szCs w:val="24"/>
        </w:rPr>
      </w:pPr>
      <w:r>
        <w:rPr>
          <w:sz w:val="24"/>
          <w:szCs w:val="24"/>
        </w:rPr>
        <w:t xml:space="preserve"> All the teams will have to make a video advertisement with a maximum duration of 1 minute</w:t>
      </w:r>
    </w:p>
    <w:p w:rsidR="00FC5D52" w:rsidRDefault="00266753">
      <w:pPr>
        <w:pStyle w:val="Normal1"/>
        <w:numPr>
          <w:ilvl w:val="0"/>
          <w:numId w:val="2"/>
        </w:numPr>
        <w:spacing w:after="0"/>
        <w:ind w:hanging="360"/>
        <w:contextualSpacing/>
        <w:jc w:val="both"/>
        <w:rPr>
          <w:sz w:val="24"/>
          <w:szCs w:val="24"/>
        </w:rPr>
      </w:pPr>
      <w:r>
        <w:rPr>
          <w:sz w:val="24"/>
          <w:szCs w:val="24"/>
        </w:rPr>
        <w:t xml:space="preserve"> The Products will be assigned to the teams via Email.</w:t>
      </w:r>
    </w:p>
    <w:p w:rsidR="00FC5D52" w:rsidRDefault="00266753">
      <w:pPr>
        <w:pStyle w:val="Normal1"/>
        <w:jc w:val="both"/>
      </w:pPr>
      <w:r>
        <w:rPr>
          <w:sz w:val="24"/>
          <w:szCs w:val="24"/>
        </w:rPr>
        <w:t xml:space="preserve">All completed ads (accompanied by the name of the team) must be submitted on </w:t>
      </w:r>
      <w:r>
        <w:rPr>
          <w:b/>
          <w:sz w:val="24"/>
          <w:szCs w:val="24"/>
        </w:rPr>
        <w:t>Friday 29</w:t>
      </w:r>
      <w:r>
        <w:rPr>
          <w:b/>
          <w:sz w:val="24"/>
          <w:szCs w:val="24"/>
          <w:vertAlign w:val="superscript"/>
        </w:rPr>
        <w:t>th</w:t>
      </w:r>
      <w:r>
        <w:rPr>
          <w:b/>
          <w:sz w:val="24"/>
          <w:szCs w:val="24"/>
        </w:rPr>
        <w:t xml:space="preserve"> January</w:t>
      </w:r>
      <w:r>
        <w:rPr>
          <w:sz w:val="24"/>
          <w:szCs w:val="24"/>
        </w:rPr>
        <w:t xml:space="preserve"> at the registrations desk in a USB drive.</w:t>
      </w:r>
    </w:p>
    <w:p w:rsidR="00FC5D52" w:rsidRDefault="00D93124">
      <w:pPr>
        <w:pStyle w:val="Normal1"/>
        <w:jc w:val="both"/>
      </w:pPr>
      <w:hyperlink r:id="rId16">
        <w:r w:rsidR="00266753">
          <w:rPr>
            <w:color w:val="1155CC"/>
            <w:sz w:val="24"/>
            <w:szCs w:val="24"/>
            <w:u w:val="single"/>
          </w:rPr>
          <w:t>TLEC '16</w:t>
        </w:r>
      </w:hyperlink>
    </w:p>
    <w:p w:rsidR="00FC5D52" w:rsidRDefault="00266753">
      <w:pPr>
        <w:pStyle w:val="Normal1"/>
        <w:jc w:val="both"/>
      </w:pPr>
      <w:r>
        <w:rPr>
          <w:sz w:val="24"/>
          <w:szCs w:val="24"/>
        </w:rPr>
        <w:t xml:space="preserve">On the day of the event you are expected to present your advertisements to the judges with an optional explanatory </w:t>
      </w:r>
      <w:r w:rsidR="00601820">
        <w:rPr>
          <w:sz w:val="24"/>
          <w:szCs w:val="24"/>
        </w:rPr>
        <w:t>speech, which</w:t>
      </w:r>
      <w:r>
        <w:rPr>
          <w:sz w:val="24"/>
          <w:szCs w:val="24"/>
        </w:rPr>
        <w:t xml:space="preserve"> includes your point of view and reasoning behind the techniques used in the ad. </w:t>
      </w:r>
    </w:p>
    <w:p w:rsidR="00FC5D52" w:rsidRDefault="00266753">
      <w:pPr>
        <w:pStyle w:val="Normal1"/>
        <w:jc w:val="both"/>
      </w:pPr>
      <w:r>
        <w:rPr>
          <w:b/>
          <w:sz w:val="28"/>
          <w:szCs w:val="28"/>
          <w:u w:val="single"/>
        </w:rPr>
        <w:t>Round 2: Integrated Marketing Communications Campaign</w:t>
      </w:r>
    </w:p>
    <w:p w:rsidR="00FC5D52" w:rsidRDefault="00266753">
      <w:pPr>
        <w:pStyle w:val="Normal1"/>
        <w:jc w:val="both"/>
      </w:pPr>
      <w:r>
        <w:rPr>
          <w:sz w:val="24"/>
          <w:szCs w:val="24"/>
        </w:rPr>
        <w:t xml:space="preserve">The IMC is simply the integration of multiple marketing disciplines that are deployed to achieve the particular goals of companies. This is done through the development of marketing strategies and creative campaigns as well as the application of promotional methods to reinforce those goals. </w:t>
      </w:r>
    </w:p>
    <w:p w:rsidR="00FC5D52" w:rsidRDefault="00266753">
      <w:pPr>
        <w:pStyle w:val="Normal1"/>
        <w:jc w:val="both"/>
      </w:pPr>
      <w:r>
        <w:rPr>
          <w:sz w:val="24"/>
          <w:szCs w:val="24"/>
        </w:rPr>
        <w:t>Details of this round are as follows:</w:t>
      </w:r>
    </w:p>
    <w:p w:rsidR="00FC5D52" w:rsidRDefault="00266753">
      <w:pPr>
        <w:pStyle w:val="Normal1"/>
        <w:numPr>
          <w:ilvl w:val="0"/>
          <w:numId w:val="2"/>
        </w:numPr>
        <w:spacing w:after="0"/>
        <w:ind w:hanging="360"/>
        <w:contextualSpacing/>
        <w:jc w:val="both"/>
        <w:rPr>
          <w:sz w:val="24"/>
          <w:szCs w:val="24"/>
        </w:rPr>
      </w:pPr>
      <w:r>
        <w:rPr>
          <w:sz w:val="24"/>
          <w:szCs w:val="24"/>
        </w:rPr>
        <w:t xml:space="preserve"> Each team will be given 8 minutes to present their IMC, followed by a question and answer session with the judges.</w:t>
      </w:r>
    </w:p>
    <w:p w:rsidR="00FC5D52" w:rsidRDefault="00266753">
      <w:pPr>
        <w:pStyle w:val="Normal1"/>
        <w:numPr>
          <w:ilvl w:val="0"/>
          <w:numId w:val="2"/>
        </w:numPr>
        <w:spacing w:after="0"/>
        <w:ind w:hanging="360"/>
        <w:contextualSpacing/>
        <w:jc w:val="both"/>
        <w:rPr>
          <w:sz w:val="24"/>
          <w:szCs w:val="24"/>
        </w:rPr>
      </w:pPr>
      <w:r>
        <w:rPr>
          <w:sz w:val="24"/>
          <w:szCs w:val="24"/>
        </w:rPr>
        <w:lastRenderedPageBreak/>
        <w:t xml:space="preserve">Each team must consider the following components of the IMC: </w:t>
      </w:r>
    </w:p>
    <w:p w:rsidR="00FC5D52" w:rsidRDefault="00266753">
      <w:pPr>
        <w:pStyle w:val="Normal1"/>
        <w:numPr>
          <w:ilvl w:val="0"/>
          <w:numId w:val="4"/>
        </w:numPr>
        <w:spacing w:after="0"/>
        <w:ind w:hanging="360"/>
        <w:contextualSpacing/>
        <w:jc w:val="both"/>
        <w:rPr>
          <w:sz w:val="24"/>
          <w:szCs w:val="24"/>
        </w:rPr>
      </w:pPr>
      <w:r>
        <w:rPr>
          <w:sz w:val="24"/>
          <w:szCs w:val="24"/>
        </w:rPr>
        <w:t>Print Media</w:t>
      </w:r>
    </w:p>
    <w:p w:rsidR="00FC5D52" w:rsidRDefault="00266753">
      <w:pPr>
        <w:pStyle w:val="Normal1"/>
        <w:numPr>
          <w:ilvl w:val="0"/>
          <w:numId w:val="4"/>
        </w:numPr>
        <w:spacing w:after="0"/>
        <w:ind w:hanging="360"/>
        <w:contextualSpacing/>
        <w:jc w:val="both"/>
        <w:rPr>
          <w:sz w:val="24"/>
          <w:szCs w:val="24"/>
        </w:rPr>
      </w:pPr>
      <w:r>
        <w:rPr>
          <w:sz w:val="24"/>
          <w:szCs w:val="24"/>
        </w:rPr>
        <w:t>Social Media</w:t>
      </w:r>
    </w:p>
    <w:p w:rsidR="00FC5D52" w:rsidRDefault="00266753">
      <w:pPr>
        <w:pStyle w:val="Normal1"/>
        <w:numPr>
          <w:ilvl w:val="0"/>
          <w:numId w:val="4"/>
        </w:numPr>
        <w:spacing w:after="0"/>
        <w:ind w:hanging="360"/>
        <w:contextualSpacing/>
        <w:jc w:val="both"/>
        <w:rPr>
          <w:sz w:val="24"/>
          <w:szCs w:val="24"/>
        </w:rPr>
      </w:pPr>
      <w:r>
        <w:rPr>
          <w:sz w:val="24"/>
          <w:szCs w:val="24"/>
        </w:rPr>
        <w:t>Special Events Campaign</w:t>
      </w:r>
    </w:p>
    <w:p w:rsidR="00FC5D52" w:rsidRDefault="00266753">
      <w:pPr>
        <w:pStyle w:val="Normal1"/>
        <w:numPr>
          <w:ilvl w:val="0"/>
          <w:numId w:val="4"/>
        </w:numPr>
        <w:spacing w:after="0"/>
        <w:ind w:hanging="360"/>
        <w:contextualSpacing/>
        <w:jc w:val="both"/>
        <w:rPr>
          <w:sz w:val="24"/>
          <w:szCs w:val="24"/>
        </w:rPr>
      </w:pPr>
      <w:r>
        <w:rPr>
          <w:sz w:val="24"/>
          <w:szCs w:val="24"/>
        </w:rPr>
        <w:t>Public Relations Campaign</w:t>
      </w:r>
    </w:p>
    <w:p w:rsidR="00FC5D52" w:rsidRDefault="00FC5D52">
      <w:pPr>
        <w:pStyle w:val="Normal1"/>
        <w:jc w:val="both"/>
      </w:pPr>
    </w:p>
    <w:p w:rsidR="00FC5D52" w:rsidRDefault="00266753">
      <w:pPr>
        <w:pStyle w:val="Normal1"/>
        <w:numPr>
          <w:ilvl w:val="0"/>
          <w:numId w:val="7"/>
        </w:numPr>
        <w:spacing w:after="0"/>
        <w:ind w:hanging="360"/>
        <w:contextualSpacing/>
        <w:jc w:val="both"/>
        <w:rPr>
          <w:sz w:val="24"/>
          <w:szCs w:val="24"/>
        </w:rPr>
      </w:pPr>
      <w:r>
        <w:rPr>
          <w:sz w:val="24"/>
          <w:szCs w:val="24"/>
        </w:rPr>
        <w:t>Each team will be judged on the following parameters:</w:t>
      </w:r>
    </w:p>
    <w:p w:rsidR="00FC5D52" w:rsidRDefault="00266753">
      <w:pPr>
        <w:pStyle w:val="Normal1"/>
        <w:numPr>
          <w:ilvl w:val="0"/>
          <w:numId w:val="6"/>
        </w:numPr>
        <w:spacing w:after="0"/>
        <w:ind w:hanging="360"/>
        <w:contextualSpacing/>
        <w:jc w:val="both"/>
        <w:rPr>
          <w:sz w:val="24"/>
          <w:szCs w:val="24"/>
        </w:rPr>
      </w:pPr>
      <w:r>
        <w:rPr>
          <w:sz w:val="24"/>
          <w:szCs w:val="24"/>
        </w:rPr>
        <w:t>Overall impact of strategies.</w:t>
      </w:r>
    </w:p>
    <w:p w:rsidR="00FC5D52" w:rsidRDefault="00266753">
      <w:pPr>
        <w:pStyle w:val="Normal1"/>
        <w:numPr>
          <w:ilvl w:val="0"/>
          <w:numId w:val="6"/>
        </w:numPr>
        <w:spacing w:after="0"/>
        <w:ind w:hanging="360"/>
        <w:contextualSpacing/>
        <w:jc w:val="both"/>
        <w:rPr>
          <w:sz w:val="24"/>
          <w:szCs w:val="24"/>
        </w:rPr>
      </w:pPr>
      <w:r>
        <w:rPr>
          <w:sz w:val="24"/>
          <w:szCs w:val="24"/>
        </w:rPr>
        <w:t>Distribution of aforementioned components</w:t>
      </w:r>
    </w:p>
    <w:p w:rsidR="00FC5D52" w:rsidRDefault="00266753">
      <w:pPr>
        <w:pStyle w:val="Normal1"/>
        <w:numPr>
          <w:ilvl w:val="0"/>
          <w:numId w:val="6"/>
        </w:numPr>
        <w:spacing w:after="0"/>
        <w:ind w:hanging="360"/>
        <w:contextualSpacing/>
        <w:jc w:val="both"/>
        <w:rPr>
          <w:sz w:val="24"/>
          <w:szCs w:val="24"/>
        </w:rPr>
      </w:pPr>
      <w:r>
        <w:rPr>
          <w:sz w:val="24"/>
          <w:szCs w:val="24"/>
        </w:rPr>
        <w:t>Creativity, Originality, and Innovation of IMC</w:t>
      </w:r>
    </w:p>
    <w:p w:rsidR="00FC5D52" w:rsidRDefault="00266753">
      <w:pPr>
        <w:pStyle w:val="Normal1"/>
        <w:numPr>
          <w:ilvl w:val="0"/>
          <w:numId w:val="6"/>
        </w:numPr>
        <w:spacing w:after="0"/>
        <w:ind w:hanging="360"/>
        <w:contextualSpacing/>
        <w:jc w:val="both"/>
        <w:rPr>
          <w:sz w:val="24"/>
          <w:szCs w:val="24"/>
        </w:rPr>
      </w:pPr>
      <w:r>
        <w:rPr>
          <w:sz w:val="24"/>
          <w:szCs w:val="24"/>
        </w:rPr>
        <w:t xml:space="preserve">Clarity and relevance of campaign to target market </w:t>
      </w: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FC5D52" w:rsidRDefault="00FC5D52">
      <w:pPr>
        <w:pStyle w:val="Normal1"/>
        <w:spacing w:after="0" w:line="240" w:lineRule="auto"/>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0D1537" w:rsidRDefault="000D1537">
      <w:pPr>
        <w:pStyle w:val="Normal1"/>
        <w:spacing w:after="0" w:line="240" w:lineRule="auto"/>
        <w:rPr>
          <w:rFonts w:ascii="Garamond" w:eastAsia="Garamond" w:hAnsi="Garamond" w:cs="Garamond"/>
          <w:b/>
          <w:color w:val="C00000"/>
          <w:sz w:val="32"/>
          <w:szCs w:val="32"/>
        </w:rPr>
      </w:pPr>
    </w:p>
    <w:p w:rsidR="00FC5D52" w:rsidRDefault="00266753">
      <w:pPr>
        <w:pStyle w:val="Normal1"/>
        <w:spacing w:after="0" w:line="240" w:lineRule="auto"/>
      </w:pPr>
      <w:r>
        <w:rPr>
          <w:rFonts w:ascii="Garamond" w:eastAsia="Garamond" w:hAnsi="Garamond" w:cs="Garamond"/>
          <w:b/>
          <w:color w:val="C00000"/>
          <w:sz w:val="32"/>
          <w:szCs w:val="32"/>
        </w:rPr>
        <w:lastRenderedPageBreak/>
        <w:t xml:space="preserve">SOCIAL INITIATIVE </w:t>
      </w:r>
    </w:p>
    <w:p w:rsidR="00FC5D52" w:rsidRDefault="00FC5D52">
      <w:pPr>
        <w:pStyle w:val="Normal1"/>
        <w:spacing w:after="0" w:line="240" w:lineRule="auto"/>
      </w:pPr>
    </w:p>
    <w:p w:rsidR="00FC5D52" w:rsidRDefault="00266753">
      <w:pPr>
        <w:pStyle w:val="Normal1"/>
        <w:jc w:val="both"/>
      </w:pPr>
      <w:r>
        <w:rPr>
          <w:sz w:val="24"/>
          <w:szCs w:val="24"/>
        </w:rPr>
        <w:t>Encompassing a profit motive, businesses often ignore the costs that society may incur.  Hence, as aspiring entrepreneurs we reckon it to be our responsibility to promote social corporate responsibility initiatives in order to ensure maximum positive impact on society. So if you think you have the urge to combine entrepreneurial skills along with social sustainability then this challenge puts you to test! Thus this is your chance to come up with new ideas and play your part in implementing a positive impact on society.</w:t>
      </w:r>
    </w:p>
    <w:p w:rsidR="00FC5D52" w:rsidRDefault="00266753">
      <w:pPr>
        <w:pStyle w:val="Normal1"/>
      </w:pPr>
      <w:r>
        <w:rPr>
          <w:b/>
          <w:sz w:val="28"/>
          <w:szCs w:val="28"/>
          <w:u w:val="single"/>
        </w:rPr>
        <w:t xml:space="preserve">Round 1: </w:t>
      </w:r>
      <w:r>
        <w:rPr>
          <w:sz w:val="24"/>
          <w:szCs w:val="24"/>
        </w:rPr>
        <w:br/>
        <w:t>This round requires you to identify the social problems and propose solutions to counter the societal issue assigned to you. Furthermore, delegates are advised to propose solutions that are:</w:t>
      </w:r>
    </w:p>
    <w:p w:rsidR="00FC5D52" w:rsidRDefault="00266753">
      <w:pPr>
        <w:pStyle w:val="Normal1"/>
        <w:numPr>
          <w:ilvl w:val="0"/>
          <w:numId w:val="1"/>
        </w:numPr>
        <w:spacing w:after="0"/>
        <w:ind w:hanging="360"/>
        <w:contextualSpacing/>
        <w:jc w:val="both"/>
        <w:rPr>
          <w:sz w:val="24"/>
          <w:szCs w:val="24"/>
        </w:rPr>
      </w:pPr>
      <w:r>
        <w:rPr>
          <w:sz w:val="24"/>
          <w:szCs w:val="24"/>
        </w:rPr>
        <w:t>Unique and Practical</w:t>
      </w:r>
    </w:p>
    <w:p w:rsidR="00FC5D52" w:rsidRDefault="00266753">
      <w:pPr>
        <w:pStyle w:val="Normal1"/>
        <w:numPr>
          <w:ilvl w:val="0"/>
          <w:numId w:val="1"/>
        </w:numPr>
        <w:spacing w:after="0"/>
        <w:ind w:hanging="360"/>
        <w:contextualSpacing/>
        <w:jc w:val="both"/>
        <w:rPr>
          <w:sz w:val="24"/>
          <w:szCs w:val="24"/>
        </w:rPr>
      </w:pPr>
      <w:r>
        <w:rPr>
          <w:sz w:val="24"/>
          <w:szCs w:val="24"/>
        </w:rPr>
        <w:t>Cost Effective and Feasible</w:t>
      </w:r>
    </w:p>
    <w:p w:rsidR="00FC5D52" w:rsidRDefault="00266753">
      <w:pPr>
        <w:pStyle w:val="Normal1"/>
        <w:numPr>
          <w:ilvl w:val="0"/>
          <w:numId w:val="1"/>
        </w:numPr>
        <w:spacing w:after="0"/>
        <w:ind w:hanging="360"/>
        <w:contextualSpacing/>
        <w:jc w:val="both"/>
        <w:rPr>
          <w:sz w:val="24"/>
          <w:szCs w:val="24"/>
        </w:rPr>
      </w:pPr>
      <w:r>
        <w:rPr>
          <w:sz w:val="24"/>
          <w:szCs w:val="24"/>
        </w:rPr>
        <w:t>Viable and Sustainable</w:t>
      </w:r>
    </w:p>
    <w:p w:rsidR="00FC5D52" w:rsidRDefault="00266753">
      <w:pPr>
        <w:pStyle w:val="Normal1"/>
        <w:jc w:val="both"/>
      </w:pPr>
      <w:r>
        <w:rPr>
          <w:b/>
          <w:sz w:val="28"/>
          <w:szCs w:val="28"/>
          <w:u w:val="single"/>
        </w:rPr>
        <w:t>Round 2:</w:t>
      </w:r>
    </w:p>
    <w:p w:rsidR="00FC5D52" w:rsidRDefault="00266753">
      <w:pPr>
        <w:pStyle w:val="Normal1"/>
        <w:spacing w:after="0"/>
      </w:pPr>
      <w:r>
        <w:rPr>
          <w:sz w:val="24"/>
          <w:szCs w:val="24"/>
        </w:rPr>
        <w:t xml:space="preserve">This round requires you to start your own organization and propose a solution to the problem. Each team will be given 5 minutes for the presentation, followed by a brief question and answer session with the judges regarding their proposed business idea. </w:t>
      </w:r>
    </w:p>
    <w:p w:rsidR="00FC5D52" w:rsidRDefault="00266753">
      <w:pPr>
        <w:pStyle w:val="Normal1"/>
        <w:spacing w:after="0"/>
      </w:pPr>
      <w:r>
        <w:rPr>
          <w:sz w:val="24"/>
          <w:szCs w:val="24"/>
        </w:rPr>
        <w:t>Each presentation, at minimum, should include:</w:t>
      </w:r>
    </w:p>
    <w:p w:rsidR="00FC5D52" w:rsidRDefault="00266753">
      <w:pPr>
        <w:pStyle w:val="Normal1"/>
        <w:numPr>
          <w:ilvl w:val="0"/>
          <w:numId w:val="8"/>
        </w:numPr>
        <w:spacing w:after="0"/>
        <w:ind w:hanging="360"/>
        <w:contextualSpacing/>
        <w:rPr>
          <w:sz w:val="24"/>
          <w:szCs w:val="24"/>
        </w:rPr>
      </w:pPr>
      <w:r>
        <w:rPr>
          <w:sz w:val="24"/>
          <w:szCs w:val="24"/>
        </w:rPr>
        <w:t xml:space="preserve">Business overview of the solution </w:t>
      </w:r>
    </w:p>
    <w:p w:rsidR="00FC5D52" w:rsidRDefault="00266753">
      <w:pPr>
        <w:pStyle w:val="Normal1"/>
        <w:numPr>
          <w:ilvl w:val="0"/>
          <w:numId w:val="8"/>
        </w:numPr>
        <w:spacing w:after="0"/>
        <w:ind w:hanging="360"/>
        <w:contextualSpacing/>
        <w:rPr>
          <w:sz w:val="24"/>
          <w:szCs w:val="24"/>
        </w:rPr>
      </w:pPr>
      <w:r>
        <w:rPr>
          <w:sz w:val="24"/>
          <w:szCs w:val="24"/>
        </w:rPr>
        <w:t xml:space="preserve">Target </w:t>
      </w:r>
      <w:r w:rsidR="00601820">
        <w:rPr>
          <w:sz w:val="24"/>
          <w:szCs w:val="24"/>
        </w:rPr>
        <w:t>market Promotion</w:t>
      </w:r>
      <w:r>
        <w:rPr>
          <w:sz w:val="24"/>
          <w:szCs w:val="24"/>
        </w:rPr>
        <w:t>/Marketing strategy</w:t>
      </w:r>
    </w:p>
    <w:p w:rsidR="00FC5D52" w:rsidRDefault="00266753">
      <w:pPr>
        <w:pStyle w:val="Normal1"/>
        <w:numPr>
          <w:ilvl w:val="0"/>
          <w:numId w:val="8"/>
        </w:numPr>
        <w:spacing w:after="0"/>
        <w:ind w:hanging="360"/>
        <w:contextualSpacing/>
        <w:rPr>
          <w:sz w:val="24"/>
          <w:szCs w:val="24"/>
        </w:rPr>
      </w:pPr>
      <w:r>
        <w:rPr>
          <w:sz w:val="24"/>
          <w:szCs w:val="24"/>
        </w:rPr>
        <w:t xml:space="preserve">Financial prospects of the business </w:t>
      </w:r>
    </w:p>
    <w:p w:rsidR="00FC5D52" w:rsidRDefault="00266753">
      <w:pPr>
        <w:pStyle w:val="Normal1"/>
        <w:spacing w:after="0"/>
      </w:pPr>
      <w:r>
        <w:rPr>
          <w:sz w:val="24"/>
          <w:szCs w:val="24"/>
        </w:rPr>
        <w:br/>
        <w:t xml:space="preserve">Each team will be judged on the following parameters: </w:t>
      </w:r>
    </w:p>
    <w:p w:rsidR="00FC5D52" w:rsidRDefault="00266753">
      <w:pPr>
        <w:pStyle w:val="Normal1"/>
        <w:numPr>
          <w:ilvl w:val="0"/>
          <w:numId w:val="9"/>
        </w:numPr>
        <w:spacing w:after="0"/>
        <w:ind w:hanging="360"/>
        <w:contextualSpacing/>
        <w:rPr>
          <w:sz w:val="24"/>
          <w:szCs w:val="24"/>
        </w:rPr>
      </w:pPr>
      <w:r>
        <w:rPr>
          <w:sz w:val="24"/>
          <w:szCs w:val="24"/>
        </w:rPr>
        <w:t>Relevance of the business idea to the problem.</w:t>
      </w:r>
    </w:p>
    <w:p w:rsidR="00FC5D52" w:rsidRDefault="00266753">
      <w:pPr>
        <w:pStyle w:val="Normal1"/>
        <w:numPr>
          <w:ilvl w:val="0"/>
          <w:numId w:val="9"/>
        </w:numPr>
        <w:spacing w:after="0"/>
        <w:ind w:hanging="360"/>
        <w:contextualSpacing/>
        <w:rPr>
          <w:sz w:val="24"/>
          <w:szCs w:val="24"/>
        </w:rPr>
      </w:pPr>
      <w:r>
        <w:rPr>
          <w:sz w:val="24"/>
          <w:szCs w:val="24"/>
        </w:rPr>
        <w:t xml:space="preserve">Creativity and uniqueness of the business idea. </w:t>
      </w:r>
    </w:p>
    <w:p w:rsidR="00FC5D52" w:rsidRDefault="00266753">
      <w:pPr>
        <w:pStyle w:val="Normal1"/>
        <w:numPr>
          <w:ilvl w:val="0"/>
          <w:numId w:val="9"/>
        </w:numPr>
        <w:spacing w:after="0"/>
        <w:ind w:hanging="360"/>
        <w:contextualSpacing/>
        <w:rPr>
          <w:sz w:val="24"/>
          <w:szCs w:val="24"/>
        </w:rPr>
      </w:pPr>
      <w:r>
        <w:rPr>
          <w:sz w:val="24"/>
          <w:szCs w:val="24"/>
        </w:rPr>
        <w:t>Feasibility of the business.</w:t>
      </w:r>
    </w:p>
    <w:p w:rsidR="00FC5D52" w:rsidRDefault="00266753">
      <w:pPr>
        <w:pStyle w:val="Normal1"/>
        <w:numPr>
          <w:ilvl w:val="0"/>
          <w:numId w:val="9"/>
        </w:numPr>
        <w:spacing w:after="0"/>
        <w:ind w:hanging="360"/>
        <w:contextualSpacing/>
        <w:rPr>
          <w:sz w:val="24"/>
          <w:szCs w:val="24"/>
        </w:rPr>
      </w:pPr>
      <w:r>
        <w:rPr>
          <w:sz w:val="24"/>
          <w:szCs w:val="24"/>
        </w:rPr>
        <w:t>Financial stability of the business idea in the long run.</w:t>
      </w:r>
    </w:p>
    <w:p w:rsidR="00FC5D52" w:rsidRDefault="00266753">
      <w:pPr>
        <w:pStyle w:val="Normal1"/>
        <w:numPr>
          <w:ilvl w:val="0"/>
          <w:numId w:val="9"/>
        </w:numPr>
        <w:spacing w:after="0"/>
        <w:ind w:hanging="360"/>
        <w:contextualSpacing/>
        <w:rPr>
          <w:sz w:val="24"/>
          <w:szCs w:val="24"/>
        </w:rPr>
      </w:pPr>
      <w:r>
        <w:rPr>
          <w:sz w:val="24"/>
          <w:szCs w:val="24"/>
        </w:rPr>
        <w:t xml:space="preserve">The sustainability of the business in the long run.  </w:t>
      </w:r>
      <w:r>
        <w:rPr>
          <w:sz w:val="24"/>
          <w:szCs w:val="24"/>
        </w:rPr>
        <w:br/>
      </w:r>
    </w:p>
    <w:p w:rsidR="00FC5D52" w:rsidRDefault="00266753">
      <w:pPr>
        <w:pStyle w:val="Title"/>
        <w:jc w:val="center"/>
      </w:pPr>
      <w:r>
        <w:rPr>
          <w:b/>
        </w:rPr>
        <w:lastRenderedPageBreak/>
        <w:t>Social Events</w:t>
      </w:r>
    </w:p>
    <w:p w:rsidR="00FC5D52" w:rsidRDefault="00266753">
      <w:pPr>
        <w:pStyle w:val="Normal1"/>
        <w:jc w:val="both"/>
      </w:pPr>
      <w:proofErr w:type="spellStart"/>
      <w:r>
        <w:rPr>
          <w:rFonts w:ascii="Garamond" w:eastAsia="Garamond" w:hAnsi="Garamond" w:cs="Garamond"/>
          <w:b/>
          <w:color w:val="C00000"/>
          <w:sz w:val="32"/>
          <w:szCs w:val="32"/>
        </w:rPr>
        <w:t>Qawwali</w:t>
      </w:r>
      <w:proofErr w:type="spellEnd"/>
      <w:r>
        <w:rPr>
          <w:rFonts w:ascii="Garamond" w:eastAsia="Garamond" w:hAnsi="Garamond" w:cs="Garamond"/>
          <w:b/>
          <w:color w:val="C00000"/>
          <w:sz w:val="32"/>
          <w:szCs w:val="32"/>
        </w:rPr>
        <w:t xml:space="preserve"> Night</w:t>
      </w:r>
    </w:p>
    <w:p w:rsidR="00FC5D52" w:rsidRDefault="00266753">
      <w:pPr>
        <w:pStyle w:val="Normal1"/>
        <w:jc w:val="both"/>
      </w:pPr>
      <w:r>
        <w:t xml:space="preserve">There’s nothing like a night filled with </w:t>
      </w:r>
      <w:proofErr w:type="spellStart"/>
      <w:proofErr w:type="gramStart"/>
      <w:r>
        <w:t>sufi</w:t>
      </w:r>
      <w:proofErr w:type="spellEnd"/>
      <w:proofErr w:type="gramEnd"/>
      <w:r>
        <w:t xml:space="preserve"> </w:t>
      </w:r>
      <w:proofErr w:type="spellStart"/>
      <w:r>
        <w:t>kalams</w:t>
      </w:r>
      <w:proofErr w:type="spellEnd"/>
      <w:r>
        <w:t xml:space="preserve"> that stir your soul. The </w:t>
      </w:r>
      <w:proofErr w:type="spellStart"/>
      <w:r>
        <w:t>Qawwali</w:t>
      </w:r>
      <w:proofErr w:type="spellEnd"/>
      <w:r>
        <w:t xml:space="preserve"> Night, on Saturday, 30th January, is the perfect setting for delegates to unwind after the grueling rounds at the competition during the day, and is truly a performance not to be missed considering whom we’ve invited to perform this year! </w:t>
      </w:r>
    </w:p>
    <w:p w:rsidR="00FC5D52" w:rsidRDefault="00266753">
      <w:pPr>
        <w:pStyle w:val="Normal1"/>
      </w:pPr>
      <w:r>
        <w:rPr>
          <w:rFonts w:ascii="Garamond" w:eastAsia="Garamond" w:hAnsi="Garamond" w:cs="Garamond"/>
          <w:b/>
          <w:color w:val="C00000"/>
          <w:sz w:val="32"/>
          <w:szCs w:val="32"/>
        </w:rPr>
        <w:t>Closing Ceremony and Dinner</w:t>
      </w:r>
      <w:r>
        <w:t xml:space="preserve">  </w:t>
      </w:r>
    </w:p>
    <w:p w:rsidR="00FC5D52" w:rsidRDefault="00266753">
      <w:pPr>
        <w:pStyle w:val="Normal1"/>
        <w:jc w:val="both"/>
      </w:pPr>
      <w:r>
        <w:t xml:space="preserve">Your unforgettable experience at TLEC will also include a themed formal dinner followed by the closing ceremony on Sunday 31st January. You will not only be overwhelmed by the ambiance, décor and cuisine but will be provided with the opportunity to interact and socialize. </w:t>
      </w:r>
    </w:p>
    <w:p w:rsidR="00FC5D52" w:rsidRDefault="00FC5D52">
      <w:pPr>
        <w:pStyle w:val="Normal1"/>
        <w:jc w:val="both"/>
      </w:pPr>
    </w:p>
    <w:p w:rsidR="00FC5D52" w:rsidRDefault="000D1537">
      <w:pPr>
        <w:pStyle w:val="Title"/>
        <w:jc w:val="center"/>
      </w:pPr>
      <w:r>
        <w:rPr>
          <w:b/>
        </w:rPr>
        <w:lastRenderedPageBreak/>
        <w:t>Our Team</w:t>
      </w:r>
      <w:r w:rsidR="00266753">
        <w:rPr>
          <w:b/>
        </w:rPr>
        <w:t xml:space="preserve"> </w:t>
      </w:r>
      <w:r w:rsidR="00266753">
        <w:rPr>
          <w:b/>
        </w:rPr>
        <w:tab/>
        <w:t xml:space="preserve">                            </w:t>
      </w:r>
    </w:p>
    <w:p w:rsidR="00FC5D52" w:rsidRDefault="00266753">
      <w:pPr>
        <w:pStyle w:val="Title"/>
      </w:pPr>
      <w:r>
        <w:rPr>
          <w:noProof/>
        </w:rPr>
        <w:drawing>
          <wp:inline distT="114300" distB="114300" distL="114300" distR="114300">
            <wp:extent cx="5646768" cy="3751571"/>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646768" cy="3751571"/>
                    </a:xfrm>
                    <a:prstGeom prst="rect">
                      <a:avLst/>
                    </a:prstGeom>
                    <a:ln/>
                  </pic:spPr>
                </pic:pic>
              </a:graphicData>
            </a:graphic>
          </wp:inline>
        </w:drawing>
      </w:r>
    </w:p>
    <w:p w:rsidR="00FC5D52" w:rsidRDefault="00FC5D52">
      <w:pPr>
        <w:pStyle w:val="Title"/>
      </w:pPr>
    </w:p>
    <w:p w:rsidR="00FC5D52" w:rsidRDefault="00FC5D52">
      <w:pPr>
        <w:pStyle w:val="Title"/>
      </w:pPr>
    </w:p>
    <w:p w:rsidR="00FC5D52" w:rsidRDefault="00FC5D52">
      <w:pPr>
        <w:pStyle w:val="Title"/>
      </w:pPr>
    </w:p>
    <w:p w:rsidR="00FC5D52" w:rsidRDefault="00266753">
      <w:pPr>
        <w:pStyle w:val="Title"/>
      </w:pPr>
      <w:r>
        <w:rPr>
          <w:b/>
        </w:rPr>
        <w:t xml:space="preserve">       </w:t>
      </w:r>
    </w:p>
    <w:p w:rsidR="00FC5D52" w:rsidRDefault="00FC5D52">
      <w:pPr>
        <w:pStyle w:val="Normal1"/>
      </w:pPr>
    </w:p>
    <w:p w:rsidR="00FC5D52" w:rsidRDefault="00266753">
      <w:pPr>
        <w:pStyle w:val="Title"/>
        <w:jc w:val="center"/>
      </w:pPr>
      <w:r>
        <w:rPr>
          <w:b/>
        </w:rPr>
        <w:lastRenderedPageBreak/>
        <w:t>Itinerary</w:t>
      </w:r>
    </w:p>
    <w:tbl>
      <w:tblPr>
        <w:tblStyle w:val="1"/>
        <w:tblW w:w="9660" w:type="dxa"/>
        <w:tblInd w:w="-215" w:type="dxa"/>
        <w:tblBorders>
          <w:top w:val="single" w:sz="18" w:space="0" w:color="000000"/>
          <w:bottom w:val="single" w:sz="18" w:space="0" w:color="000000"/>
        </w:tblBorders>
        <w:tblLayout w:type="fixed"/>
        <w:tblLook w:val="04A0" w:firstRow="1" w:lastRow="0" w:firstColumn="1" w:lastColumn="0" w:noHBand="0" w:noVBand="1"/>
      </w:tblPr>
      <w:tblGrid>
        <w:gridCol w:w="3210"/>
        <w:gridCol w:w="4440"/>
        <w:gridCol w:w="2010"/>
      </w:tblGrid>
      <w:tr w:rsidR="00FC5D52" w:rsidTr="00FC5D52">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210" w:type="dxa"/>
            <w:vMerge w:val="restart"/>
            <w:tcBorders>
              <w:right w:val="single" w:sz="4" w:space="0" w:color="000000"/>
            </w:tcBorders>
            <w:vAlign w:val="center"/>
          </w:tcPr>
          <w:p w:rsidR="00FC5D52" w:rsidRDefault="00266753">
            <w:pPr>
              <w:pStyle w:val="Normal1"/>
              <w:spacing w:after="200" w:line="276" w:lineRule="auto"/>
              <w:jc w:val="center"/>
            </w:pPr>
            <w:r>
              <w:rPr>
                <w:b w:val="0"/>
                <w:sz w:val="28"/>
                <w:szCs w:val="28"/>
              </w:rPr>
              <w:br/>
              <w:t>Day 1 - 29th January</w:t>
            </w:r>
          </w:p>
          <w:p w:rsidR="00FC5D52" w:rsidRDefault="00266753">
            <w:pPr>
              <w:pStyle w:val="Normal1"/>
              <w:spacing w:after="200" w:line="276" w:lineRule="auto"/>
              <w:jc w:val="center"/>
            </w:pPr>
            <w:r>
              <w:rPr>
                <w:b w:val="0"/>
                <w:sz w:val="28"/>
                <w:szCs w:val="28"/>
              </w:rPr>
              <w:t>Friday</w:t>
            </w: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100000000000" w:firstRow="1" w:lastRow="0" w:firstColumn="0" w:lastColumn="0" w:oddVBand="0" w:evenVBand="0" w:oddHBand="0" w:evenHBand="0" w:firstRowFirstColumn="0" w:firstRowLastColumn="0" w:lastRowFirstColumn="0" w:lastRowLastColumn="0"/>
            </w:pPr>
            <w:r>
              <w:rPr>
                <w:b w:val="0"/>
                <w:sz w:val="28"/>
                <w:szCs w:val="28"/>
              </w:rPr>
              <w:t>Event</w:t>
            </w:r>
          </w:p>
        </w:tc>
        <w:tc>
          <w:tcPr>
            <w:tcW w:w="2010" w:type="dxa"/>
            <w:tcBorders>
              <w:left w:val="single" w:sz="4" w:space="0" w:color="000000"/>
            </w:tcBorders>
            <w:vAlign w:val="center"/>
          </w:tcPr>
          <w:p w:rsidR="00FC5D52" w:rsidRDefault="00266753">
            <w:pPr>
              <w:pStyle w:val="Normal1"/>
              <w:spacing w:after="200" w:line="276" w:lineRule="auto"/>
              <w:jc w:val="center"/>
              <w:cnfStyle w:val="100000000000" w:firstRow="1" w:lastRow="0" w:firstColumn="0" w:lastColumn="0" w:oddVBand="0" w:evenVBand="0" w:oddHBand="0" w:evenHBand="0" w:firstRowFirstColumn="0" w:firstRowLastColumn="0" w:lastRowFirstColumn="0" w:lastRowLastColumn="0"/>
            </w:pPr>
            <w:r>
              <w:rPr>
                <w:b w:val="0"/>
                <w:sz w:val="24"/>
                <w:szCs w:val="24"/>
              </w:rPr>
              <w:t>Reporting Time</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right w:val="single" w:sz="4" w:space="0" w:color="000000"/>
            </w:tcBorders>
            <w:vAlign w:val="center"/>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Registration</w:t>
            </w:r>
          </w:p>
        </w:tc>
        <w:tc>
          <w:tcPr>
            <w:tcW w:w="2010" w:type="dxa"/>
            <w:tcBorders>
              <w:lef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14.00-14.30</w:t>
            </w:r>
          </w:p>
        </w:tc>
      </w:tr>
      <w:tr w:rsidR="00FC5D52" w:rsidTr="00FC5D52">
        <w:trPr>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right w:val="single" w:sz="4" w:space="0" w:color="000000"/>
            </w:tcBorders>
            <w:vAlign w:val="center"/>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Opening Ceremony</w:t>
            </w:r>
          </w:p>
        </w:tc>
        <w:tc>
          <w:tcPr>
            <w:tcW w:w="2010" w:type="dxa"/>
            <w:tcBorders>
              <w:left w:val="single" w:sz="4" w:space="0" w:color="000000"/>
            </w:tcBorders>
            <w:vAlign w:val="center"/>
          </w:tcPr>
          <w:p w:rsidR="00FC5D52" w:rsidRDefault="000D1537">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14.30-15.3</w:t>
            </w:r>
            <w:r w:rsidR="00266753">
              <w:t>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right w:val="single" w:sz="4" w:space="0" w:color="000000"/>
            </w:tcBorders>
            <w:vAlign w:val="center"/>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Brand Rush</w:t>
            </w:r>
          </w:p>
        </w:tc>
        <w:tc>
          <w:tcPr>
            <w:tcW w:w="2010" w:type="dxa"/>
            <w:tcBorders>
              <w:left w:val="single" w:sz="4" w:space="0" w:color="000000"/>
            </w:tcBorders>
            <w:vAlign w:val="center"/>
          </w:tcPr>
          <w:p w:rsidR="00FC5D52" w:rsidRDefault="000D1537">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15.3</w:t>
            </w:r>
            <w:r w:rsidR="00266753">
              <w:t>0-19.00</w:t>
            </w:r>
          </w:p>
        </w:tc>
      </w:tr>
      <w:tr w:rsidR="00FC5D52" w:rsidTr="00FC5D52">
        <w:trPr>
          <w:trHeight w:val="420"/>
        </w:trPr>
        <w:tc>
          <w:tcPr>
            <w:cnfStyle w:val="001000000000" w:firstRow="0" w:lastRow="0" w:firstColumn="1" w:lastColumn="0" w:oddVBand="0" w:evenVBand="0" w:oddHBand="0" w:evenHBand="0" w:firstRowFirstColumn="0" w:firstRowLastColumn="0" w:lastRowFirstColumn="0" w:lastRowLastColumn="0"/>
            <w:tcW w:w="3210" w:type="dxa"/>
            <w:vMerge/>
            <w:tcBorders>
              <w:right w:val="single" w:sz="4" w:space="0" w:color="000000"/>
            </w:tcBorders>
            <w:vAlign w:val="center"/>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601820">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Elevator Pitch</w:t>
            </w:r>
          </w:p>
        </w:tc>
        <w:tc>
          <w:tcPr>
            <w:tcW w:w="2010" w:type="dxa"/>
            <w:tcBorders>
              <w:lef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19.00-21.00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val="restart"/>
            <w:tcBorders>
              <w:top w:val="single" w:sz="4" w:space="0" w:color="000000"/>
              <w:right w:val="single" w:sz="4" w:space="0" w:color="000000"/>
            </w:tcBorders>
          </w:tcPr>
          <w:p w:rsidR="00FC5D52" w:rsidRDefault="00FC5D52">
            <w:pPr>
              <w:pStyle w:val="Normal1"/>
              <w:spacing w:after="200" w:line="276" w:lineRule="auto"/>
              <w:jc w:val="center"/>
            </w:pPr>
          </w:p>
          <w:p w:rsidR="00FC5D52" w:rsidRDefault="00266753">
            <w:pPr>
              <w:pStyle w:val="Normal1"/>
              <w:spacing w:after="200" w:line="276" w:lineRule="auto"/>
            </w:pPr>
            <w:r>
              <w:rPr>
                <w:b w:val="0"/>
                <w:sz w:val="28"/>
                <w:szCs w:val="28"/>
              </w:rPr>
              <w:br/>
            </w:r>
          </w:p>
          <w:p w:rsidR="00FC5D52" w:rsidRDefault="00266753">
            <w:pPr>
              <w:pStyle w:val="Normal1"/>
              <w:spacing w:after="200" w:line="276" w:lineRule="auto"/>
              <w:jc w:val="center"/>
            </w:pPr>
            <w:r>
              <w:rPr>
                <w:b w:val="0"/>
                <w:sz w:val="28"/>
                <w:szCs w:val="28"/>
              </w:rPr>
              <w:t>Day 2 - 30</w:t>
            </w:r>
            <w:r>
              <w:rPr>
                <w:b w:val="0"/>
                <w:sz w:val="28"/>
                <w:szCs w:val="28"/>
                <w:vertAlign w:val="superscript"/>
              </w:rPr>
              <w:t>th</w:t>
            </w:r>
            <w:r>
              <w:rPr>
                <w:b w:val="0"/>
                <w:sz w:val="28"/>
                <w:szCs w:val="28"/>
              </w:rPr>
              <w:t xml:space="preserve"> January</w:t>
            </w:r>
          </w:p>
          <w:p w:rsidR="00FC5D52" w:rsidRDefault="00266753">
            <w:pPr>
              <w:pStyle w:val="Normal1"/>
              <w:spacing w:after="200" w:line="276" w:lineRule="auto"/>
              <w:jc w:val="center"/>
            </w:pPr>
            <w:r>
              <w:rPr>
                <w:b w:val="0"/>
                <w:sz w:val="28"/>
                <w:szCs w:val="28"/>
              </w:rPr>
              <w:t>Saturday</w:t>
            </w:r>
          </w:p>
          <w:p w:rsidR="00FC5D52" w:rsidRDefault="00FC5D52">
            <w:pPr>
              <w:pStyle w:val="Normal1"/>
              <w:spacing w:after="200" w:line="276" w:lineRule="auto"/>
              <w:jc w:val="center"/>
            </w:pPr>
          </w:p>
        </w:tc>
        <w:tc>
          <w:tcPr>
            <w:tcW w:w="4440" w:type="dxa"/>
            <w:tcBorders>
              <w:top w:val="single" w:sz="4" w:space="0" w:color="000000"/>
              <w:left w:val="single" w:sz="4" w:space="0" w:color="000000"/>
              <w:righ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Lights, Camera, Action</w:t>
            </w:r>
          </w:p>
        </w:tc>
        <w:tc>
          <w:tcPr>
            <w:tcW w:w="2010" w:type="dxa"/>
            <w:tcBorders>
              <w:top w:val="single" w:sz="4" w:space="0" w:color="000000"/>
              <w:left w:val="single" w:sz="4" w:space="0" w:color="000000"/>
            </w:tcBorders>
            <w:vAlign w:val="center"/>
          </w:tcPr>
          <w:p w:rsidR="00FC5D52" w:rsidRDefault="000D1537">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9.00-11.0</w:t>
            </w:r>
            <w:r w:rsidR="00266753">
              <w:t>0</w:t>
            </w:r>
          </w:p>
        </w:tc>
      </w:tr>
      <w:tr w:rsidR="00FC5D52" w:rsidTr="00FC5D52">
        <w:trPr>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Social Initiative</w:t>
            </w:r>
          </w:p>
        </w:tc>
        <w:tc>
          <w:tcPr>
            <w:tcW w:w="2010" w:type="dxa"/>
            <w:tcBorders>
              <w:left w:val="single" w:sz="4" w:space="0" w:color="000000"/>
            </w:tcBorders>
            <w:vAlign w:val="center"/>
          </w:tcPr>
          <w:p w:rsidR="00FC5D52" w:rsidRDefault="000D1537">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11.00-13.3</w:t>
            </w:r>
            <w:r w:rsidR="00266753">
              <w:t>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Lunch Break</w:t>
            </w:r>
          </w:p>
        </w:tc>
        <w:tc>
          <w:tcPr>
            <w:tcW w:w="2010" w:type="dxa"/>
            <w:tcBorders>
              <w:left w:val="single" w:sz="4" w:space="0" w:color="000000"/>
            </w:tcBorders>
            <w:vAlign w:val="center"/>
          </w:tcPr>
          <w:p w:rsidR="00FC5D52" w:rsidRDefault="000D1537">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13</w:t>
            </w:r>
            <w:r w:rsidR="00266753">
              <w:t>.</w:t>
            </w:r>
            <w:r>
              <w:t>30-14.3</w:t>
            </w:r>
            <w:r w:rsidR="00266753">
              <w:t>0</w:t>
            </w:r>
          </w:p>
        </w:tc>
      </w:tr>
      <w:tr w:rsidR="00FC5D52" w:rsidTr="00FC5D52">
        <w:trPr>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Business Model Canvas</w:t>
            </w:r>
          </w:p>
        </w:tc>
        <w:tc>
          <w:tcPr>
            <w:tcW w:w="2010" w:type="dxa"/>
            <w:tcBorders>
              <w:left w:val="single" w:sz="4" w:space="0" w:color="000000"/>
            </w:tcBorders>
            <w:vAlign w:val="center"/>
          </w:tcPr>
          <w:p w:rsidR="00FC5D52" w:rsidRDefault="000D1537">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14.30</w:t>
            </w:r>
            <w:r w:rsidR="00266753">
              <w:t>-17.00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 xml:space="preserve">Social Event: </w:t>
            </w:r>
            <w:proofErr w:type="spellStart"/>
            <w:r>
              <w:t>Qawwali</w:t>
            </w:r>
            <w:proofErr w:type="spellEnd"/>
          </w:p>
        </w:tc>
        <w:tc>
          <w:tcPr>
            <w:tcW w:w="2010" w:type="dxa"/>
            <w:tcBorders>
              <w:lef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18.00-21.00</w:t>
            </w:r>
          </w:p>
        </w:tc>
      </w:tr>
      <w:tr w:rsidR="00FC5D52" w:rsidTr="00FC5D52">
        <w:trPr>
          <w:trHeight w:val="440"/>
        </w:trPr>
        <w:tc>
          <w:tcPr>
            <w:cnfStyle w:val="001000000000" w:firstRow="0" w:lastRow="0" w:firstColumn="1" w:lastColumn="0" w:oddVBand="0" w:evenVBand="0" w:oddHBand="0" w:evenHBand="0" w:firstRowFirstColumn="0" w:firstRowLastColumn="0" w:lastRowFirstColumn="0" w:lastRowLastColumn="0"/>
            <w:tcW w:w="3210" w:type="dxa"/>
            <w:vMerge w:val="restart"/>
            <w:tcBorders>
              <w:top w:val="single" w:sz="4" w:space="0" w:color="000000"/>
              <w:right w:val="single" w:sz="4" w:space="0" w:color="000000"/>
            </w:tcBorders>
          </w:tcPr>
          <w:p w:rsidR="00FC5D52" w:rsidRDefault="00FC5D52">
            <w:pPr>
              <w:pStyle w:val="Normal1"/>
              <w:spacing w:after="200" w:line="276" w:lineRule="auto"/>
              <w:jc w:val="center"/>
            </w:pPr>
          </w:p>
          <w:p w:rsidR="00FC5D52" w:rsidRDefault="00266753">
            <w:pPr>
              <w:pStyle w:val="Normal1"/>
              <w:spacing w:after="200" w:line="276" w:lineRule="auto"/>
              <w:jc w:val="center"/>
            </w:pPr>
            <w:r>
              <w:rPr>
                <w:b w:val="0"/>
              </w:rPr>
              <w:br/>
            </w:r>
          </w:p>
          <w:p w:rsidR="00FC5D52" w:rsidRDefault="00266753">
            <w:pPr>
              <w:pStyle w:val="Normal1"/>
              <w:spacing w:after="200" w:line="276" w:lineRule="auto"/>
              <w:jc w:val="center"/>
            </w:pPr>
            <w:r>
              <w:rPr>
                <w:b w:val="0"/>
                <w:sz w:val="28"/>
                <w:szCs w:val="28"/>
              </w:rPr>
              <w:t>Day 3 - 31st January</w:t>
            </w:r>
          </w:p>
          <w:p w:rsidR="00FC5D52" w:rsidRDefault="00266753">
            <w:pPr>
              <w:pStyle w:val="Normal1"/>
              <w:spacing w:after="200" w:line="276" w:lineRule="auto"/>
              <w:jc w:val="center"/>
            </w:pPr>
            <w:r>
              <w:rPr>
                <w:b w:val="0"/>
                <w:sz w:val="28"/>
                <w:szCs w:val="28"/>
              </w:rPr>
              <w:t>Sunday</w:t>
            </w:r>
          </w:p>
        </w:tc>
        <w:tc>
          <w:tcPr>
            <w:tcW w:w="4440" w:type="dxa"/>
            <w:tcBorders>
              <w:top w:val="single" w:sz="4" w:space="0" w:color="000000"/>
              <w:left w:val="single" w:sz="4" w:space="0" w:color="000000"/>
              <w:righ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Social Initiative (Round 2)</w:t>
            </w:r>
          </w:p>
        </w:tc>
        <w:tc>
          <w:tcPr>
            <w:tcW w:w="2010" w:type="dxa"/>
            <w:tcBorders>
              <w:top w:val="single" w:sz="4" w:space="0" w:color="000000"/>
              <w:left w:val="single" w:sz="4" w:space="0" w:color="000000"/>
            </w:tcBorders>
            <w:vAlign w:val="center"/>
          </w:tcPr>
          <w:p w:rsidR="00FC5D52" w:rsidRDefault="000D1537">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9.00-11</w:t>
            </w:r>
            <w:r w:rsidR="00266753">
              <w:t>.00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8B72AA">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Press Mania</w:t>
            </w:r>
          </w:p>
        </w:tc>
        <w:tc>
          <w:tcPr>
            <w:tcW w:w="2010" w:type="dxa"/>
            <w:tcBorders>
              <w:left w:val="single" w:sz="4" w:space="0" w:color="000000"/>
            </w:tcBorders>
            <w:vAlign w:val="center"/>
          </w:tcPr>
          <w:p w:rsidR="00FC5D52" w:rsidRDefault="008B72AA">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11.00-14</w:t>
            </w:r>
            <w:r w:rsidR="00266753">
              <w:t>.00</w:t>
            </w:r>
          </w:p>
        </w:tc>
      </w:tr>
      <w:tr w:rsidR="00FC5D52" w:rsidTr="00FC5D52">
        <w:trPr>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Lunch Break</w:t>
            </w:r>
          </w:p>
        </w:tc>
        <w:tc>
          <w:tcPr>
            <w:tcW w:w="2010" w:type="dxa"/>
            <w:tcBorders>
              <w:left w:val="single" w:sz="4" w:space="0" w:color="000000"/>
            </w:tcBorders>
            <w:vAlign w:val="center"/>
          </w:tcPr>
          <w:p w:rsidR="00FC5D52" w:rsidRDefault="008B72AA">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14.00-15</w:t>
            </w:r>
            <w:r w:rsidR="000D1537">
              <w:t>.0</w:t>
            </w:r>
            <w:r w:rsidR="00266753">
              <w:t>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8B72AA">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Integrated Marketing Communications</w:t>
            </w:r>
          </w:p>
        </w:tc>
        <w:tc>
          <w:tcPr>
            <w:tcW w:w="2010" w:type="dxa"/>
            <w:tcBorders>
              <w:left w:val="single" w:sz="4" w:space="0" w:color="000000"/>
            </w:tcBorders>
            <w:vAlign w:val="center"/>
          </w:tcPr>
          <w:p w:rsidR="00FC5D52" w:rsidRDefault="008B72AA">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15</w:t>
            </w:r>
            <w:bookmarkStart w:id="3" w:name="_GoBack"/>
            <w:bookmarkEnd w:id="3"/>
            <w:r w:rsidR="000D1537">
              <w:t>.00-17.0</w:t>
            </w:r>
            <w:r w:rsidR="00266753">
              <w:t>0</w:t>
            </w:r>
          </w:p>
        </w:tc>
      </w:tr>
      <w:tr w:rsidR="00FC5D52" w:rsidTr="00FC5D52">
        <w:trPr>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Rise From The Grave</w:t>
            </w:r>
          </w:p>
        </w:tc>
        <w:tc>
          <w:tcPr>
            <w:tcW w:w="2010" w:type="dxa"/>
            <w:tcBorders>
              <w:left w:val="single" w:sz="4" w:space="0" w:color="000000"/>
            </w:tcBorders>
            <w:vAlign w:val="center"/>
          </w:tcPr>
          <w:p w:rsidR="00FC5D52" w:rsidRDefault="000D1537">
            <w:pPr>
              <w:pStyle w:val="Normal1"/>
              <w:spacing w:after="200" w:line="276" w:lineRule="auto"/>
              <w:jc w:val="center"/>
              <w:cnfStyle w:val="000000000000" w:firstRow="0" w:lastRow="0" w:firstColumn="0" w:lastColumn="0" w:oddVBand="0" w:evenVBand="0" w:oddHBand="0" w:evenHBand="0" w:firstRowFirstColumn="0" w:firstRowLastColumn="0" w:lastRowFirstColumn="0" w:lastRowLastColumn="0"/>
            </w:pPr>
            <w:r>
              <w:t>17.0</w:t>
            </w:r>
            <w:r w:rsidR="00266753">
              <w:t>0-19.00</w:t>
            </w:r>
          </w:p>
        </w:tc>
      </w:tr>
      <w:tr w:rsidR="00FC5D52" w:rsidTr="00FC5D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10" w:type="dxa"/>
            <w:vMerge/>
            <w:tcBorders>
              <w:top w:val="single" w:sz="4" w:space="0" w:color="000000"/>
              <w:right w:val="single" w:sz="4" w:space="0" w:color="000000"/>
            </w:tcBorders>
          </w:tcPr>
          <w:p w:rsidR="00FC5D52" w:rsidRDefault="00FC5D52">
            <w:pPr>
              <w:pStyle w:val="Normal1"/>
              <w:spacing w:after="200" w:line="276" w:lineRule="auto"/>
            </w:pPr>
          </w:p>
        </w:tc>
        <w:tc>
          <w:tcPr>
            <w:tcW w:w="4440" w:type="dxa"/>
            <w:tcBorders>
              <w:left w:val="single" w:sz="4" w:space="0" w:color="000000"/>
              <w:righ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Closing Ceremony &amp; Dinner</w:t>
            </w:r>
          </w:p>
        </w:tc>
        <w:tc>
          <w:tcPr>
            <w:tcW w:w="2010" w:type="dxa"/>
            <w:tcBorders>
              <w:left w:val="single" w:sz="4" w:space="0" w:color="000000"/>
            </w:tcBorders>
            <w:vAlign w:val="center"/>
          </w:tcPr>
          <w:p w:rsidR="00FC5D52" w:rsidRDefault="00266753">
            <w:pPr>
              <w:pStyle w:val="Normal1"/>
              <w:spacing w:after="200" w:line="276" w:lineRule="auto"/>
              <w:jc w:val="center"/>
              <w:cnfStyle w:val="000000100000" w:firstRow="0" w:lastRow="0" w:firstColumn="0" w:lastColumn="0" w:oddVBand="0" w:evenVBand="0" w:oddHBand="1" w:evenHBand="0" w:firstRowFirstColumn="0" w:firstRowLastColumn="0" w:lastRowFirstColumn="0" w:lastRowLastColumn="0"/>
            </w:pPr>
            <w:r>
              <w:t>19.00-21.00</w:t>
            </w:r>
          </w:p>
        </w:tc>
      </w:tr>
    </w:tbl>
    <w:p w:rsidR="00FC5D52" w:rsidRDefault="00FC5D52">
      <w:pPr>
        <w:pStyle w:val="Normal1"/>
      </w:pPr>
    </w:p>
    <w:p w:rsidR="00FC5D52" w:rsidRDefault="00266753">
      <w:pPr>
        <w:pStyle w:val="Normal1"/>
        <w:jc w:val="both"/>
      </w:pPr>
      <w:r>
        <w:t xml:space="preserve">           </w:t>
      </w:r>
    </w:p>
    <w:p w:rsidR="00FC5D52" w:rsidRDefault="00FC5D52">
      <w:pPr>
        <w:pStyle w:val="Normal1"/>
        <w:jc w:val="center"/>
      </w:pPr>
    </w:p>
    <w:sectPr w:rsidR="00FC5D52" w:rsidSect="00FC5D52">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124" w:rsidRDefault="00D93124" w:rsidP="00FC5D52">
      <w:pPr>
        <w:spacing w:after="0" w:line="240" w:lineRule="auto"/>
      </w:pPr>
      <w:r>
        <w:separator/>
      </w:r>
    </w:p>
  </w:endnote>
  <w:endnote w:type="continuationSeparator" w:id="0">
    <w:p w:rsidR="00D93124" w:rsidRDefault="00D93124" w:rsidP="00FC5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124" w:rsidRDefault="00D93124" w:rsidP="00FC5D52">
      <w:pPr>
        <w:spacing w:after="0" w:line="240" w:lineRule="auto"/>
      </w:pPr>
      <w:r>
        <w:separator/>
      </w:r>
    </w:p>
  </w:footnote>
  <w:footnote w:type="continuationSeparator" w:id="0">
    <w:p w:rsidR="00D93124" w:rsidRDefault="00D93124" w:rsidP="00FC5D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D52" w:rsidRDefault="00266753">
    <w:pPr>
      <w:pStyle w:val="Normal1"/>
      <w:tabs>
        <w:tab w:val="center" w:pos="4680"/>
        <w:tab w:val="right" w:pos="9360"/>
      </w:tabs>
      <w:spacing w:before="720" w:after="0" w:line="240" w:lineRule="auto"/>
    </w:pPr>
    <w:r>
      <w:rPr>
        <w:noProof/>
      </w:rPr>
      <w:drawing>
        <wp:inline distT="0" distB="0" distL="0" distR="0">
          <wp:extent cx="2078286" cy="732952"/>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2078286" cy="732952"/>
                  </a:xfrm>
                  <a:prstGeom prst="rect">
                    <a:avLst/>
                  </a:prstGeom>
                  <a:ln/>
                </pic:spPr>
              </pic:pic>
            </a:graphicData>
          </a:graphic>
        </wp:inline>
      </w:drawing>
    </w:r>
    <w:r>
      <w:tab/>
    </w:r>
    <w:r>
      <w:tab/>
    </w:r>
    <w:r>
      <w:rPr>
        <w:noProof/>
      </w:rPr>
      <w:drawing>
        <wp:inline distT="0" distB="0" distL="0" distR="0">
          <wp:extent cx="879397" cy="840019"/>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
                  <a:srcRect l="11235" t="22230" r="13483" b="26952"/>
                  <a:stretch>
                    <a:fillRect/>
                  </a:stretch>
                </pic:blipFill>
                <pic:spPr>
                  <a:xfrm>
                    <a:off x="0" y="0"/>
                    <a:ext cx="879397" cy="840019"/>
                  </a:xfrm>
                  <a:prstGeom prst="rect">
                    <a:avLst/>
                  </a:prstGeom>
                  <a:ln/>
                </pic:spPr>
              </pic:pic>
            </a:graphicData>
          </a:graphic>
        </wp:inline>
      </w:drawing>
    </w:r>
  </w:p>
  <w:p w:rsidR="00FC5D52" w:rsidRDefault="00FC5D52">
    <w:pPr>
      <w:pStyle w:val="Normal1"/>
      <w:tabs>
        <w:tab w:val="center" w:pos="4680"/>
        <w:tab w:val="right" w:pos="9360"/>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6B33"/>
    <w:multiLevelType w:val="multilevel"/>
    <w:tmpl w:val="858CE4A6"/>
    <w:lvl w:ilvl="0">
      <w:start w:val="1"/>
      <w:numFmt w:val="decimal"/>
      <w:lvlText w:val="%1."/>
      <w:lvlJc w:val="left"/>
      <w:pPr>
        <w:ind w:left="1080" w:firstLine="144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15:restartNumberingAfterBreak="0">
    <w:nsid w:val="0B5B50EB"/>
    <w:multiLevelType w:val="multilevel"/>
    <w:tmpl w:val="08E47A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41A5698"/>
    <w:multiLevelType w:val="multilevel"/>
    <w:tmpl w:val="7A2A05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155A425F"/>
    <w:multiLevelType w:val="multilevel"/>
    <w:tmpl w:val="D2BC04F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18982201"/>
    <w:multiLevelType w:val="multilevel"/>
    <w:tmpl w:val="859EA7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19306FC1"/>
    <w:multiLevelType w:val="multilevel"/>
    <w:tmpl w:val="0204C37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197B39E2"/>
    <w:multiLevelType w:val="multilevel"/>
    <w:tmpl w:val="B83E9BE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7" w15:restartNumberingAfterBreak="0">
    <w:nsid w:val="231F0370"/>
    <w:multiLevelType w:val="multilevel"/>
    <w:tmpl w:val="17406102"/>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8" w15:restartNumberingAfterBreak="0">
    <w:nsid w:val="61DE555A"/>
    <w:multiLevelType w:val="multilevel"/>
    <w:tmpl w:val="426A6D5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7983628B"/>
    <w:multiLevelType w:val="multilevel"/>
    <w:tmpl w:val="881C0976"/>
    <w:lvl w:ilvl="0">
      <w:start w:val="1"/>
      <w:numFmt w:val="bullet"/>
      <w:lvlText w:val="•"/>
      <w:lvlJc w:val="left"/>
      <w:pPr>
        <w:ind w:left="1080" w:firstLine="144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5"/>
  </w:num>
  <w:num w:numId="2">
    <w:abstractNumId w:val="8"/>
  </w:num>
  <w:num w:numId="3">
    <w:abstractNumId w:val="0"/>
  </w:num>
  <w:num w:numId="4">
    <w:abstractNumId w:val="6"/>
  </w:num>
  <w:num w:numId="5">
    <w:abstractNumId w:val="9"/>
  </w:num>
  <w:num w:numId="6">
    <w:abstractNumId w:val="7"/>
  </w:num>
  <w:num w:numId="7">
    <w:abstractNumId w:val="2"/>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D52"/>
    <w:rsid w:val="0004391F"/>
    <w:rsid w:val="000D1537"/>
    <w:rsid w:val="00123AC6"/>
    <w:rsid w:val="00266753"/>
    <w:rsid w:val="00601820"/>
    <w:rsid w:val="008B72AA"/>
    <w:rsid w:val="00D93124"/>
    <w:rsid w:val="00FA5A10"/>
    <w:rsid w:val="00FC5D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201EC94-F6B8-440B-A7BD-AB09231AE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91F"/>
  </w:style>
  <w:style w:type="paragraph" w:styleId="Heading1">
    <w:name w:val="heading 1"/>
    <w:basedOn w:val="Normal1"/>
    <w:next w:val="Normal1"/>
    <w:rsid w:val="00FC5D52"/>
    <w:pPr>
      <w:keepNext/>
      <w:keepLines/>
      <w:spacing w:before="480" w:after="120"/>
      <w:outlineLvl w:val="0"/>
    </w:pPr>
    <w:rPr>
      <w:b/>
      <w:sz w:val="48"/>
      <w:szCs w:val="48"/>
    </w:rPr>
  </w:style>
  <w:style w:type="paragraph" w:styleId="Heading2">
    <w:name w:val="heading 2"/>
    <w:basedOn w:val="Normal1"/>
    <w:next w:val="Normal1"/>
    <w:rsid w:val="00FC5D52"/>
    <w:pPr>
      <w:keepNext/>
      <w:keepLines/>
      <w:spacing w:before="200" w:after="0" w:line="259" w:lineRule="auto"/>
      <w:outlineLvl w:val="1"/>
    </w:pPr>
    <w:rPr>
      <w:rFonts w:ascii="Cambria" w:eastAsia="Cambria" w:hAnsi="Cambria" w:cs="Cambria"/>
      <w:b/>
      <w:color w:val="4F81BD"/>
      <w:sz w:val="26"/>
      <w:szCs w:val="26"/>
    </w:rPr>
  </w:style>
  <w:style w:type="paragraph" w:styleId="Heading3">
    <w:name w:val="heading 3"/>
    <w:basedOn w:val="Normal1"/>
    <w:next w:val="Normal1"/>
    <w:rsid w:val="00FC5D52"/>
    <w:pPr>
      <w:keepNext/>
      <w:keepLines/>
      <w:spacing w:before="280" w:after="80"/>
      <w:outlineLvl w:val="2"/>
    </w:pPr>
    <w:rPr>
      <w:b/>
      <w:sz w:val="28"/>
      <w:szCs w:val="28"/>
    </w:rPr>
  </w:style>
  <w:style w:type="paragraph" w:styleId="Heading4">
    <w:name w:val="heading 4"/>
    <w:basedOn w:val="Normal1"/>
    <w:next w:val="Normal1"/>
    <w:rsid w:val="00FC5D52"/>
    <w:pPr>
      <w:keepNext/>
      <w:keepLines/>
      <w:spacing w:before="240" w:after="40"/>
      <w:outlineLvl w:val="3"/>
    </w:pPr>
    <w:rPr>
      <w:b/>
      <w:sz w:val="24"/>
      <w:szCs w:val="24"/>
    </w:rPr>
  </w:style>
  <w:style w:type="paragraph" w:styleId="Heading5">
    <w:name w:val="heading 5"/>
    <w:basedOn w:val="Normal1"/>
    <w:next w:val="Normal1"/>
    <w:rsid w:val="00FC5D52"/>
    <w:pPr>
      <w:keepNext/>
      <w:keepLines/>
      <w:spacing w:before="220" w:after="40"/>
      <w:outlineLvl w:val="4"/>
    </w:pPr>
    <w:rPr>
      <w:b/>
    </w:rPr>
  </w:style>
  <w:style w:type="paragraph" w:styleId="Heading6">
    <w:name w:val="heading 6"/>
    <w:basedOn w:val="Normal1"/>
    <w:next w:val="Normal1"/>
    <w:rsid w:val="00FC5D5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C5D52"/>
  </w:style>
  <w:style w:type="paragraph" w:styleId="Title">
    <w:name w:val="Title"/>
    <w:basedOn w:val="Normal1"/>
    <w:next w:val="Normal1"/>
    <w:rsid w:val="00FC5D52"/>
    <w:pPr>
      <w:keepNext/>
      <w:keepLines/>
      <w:spacing w:after="300" w:line="240" w:lineRule="auto"/>
    </w:pPr>
    <w:rPr>
      <w:rFonts w:ascii="Cambria" w:eastAsia="Cambria" w:hAnsi="Cambria" w:cs="Cambria"/>
      <w:sz w:val="52"/>
      <w:szCs w:val="52"/>
    </w:rPr>
  </w:style>
  <w:style w:type="paragraph" w:styleId="Subtitle">
    <w:name w:val="Subtitle"/>
    <w:basedOn w:val="Normal1"/>
    <w:next w:val="Normal1"/>
    <w:rsid w:val="00FC5D52"/>
    <w:pPr>
      <w:keepNext/>
      <w:keepLines/>
      <w:spacing w:after="160" w:line="259" w:lineRule="auto"/>
    </w:pPr>
    <w:rPr>
      <w:rFonts w:ascii="Cambria" w:eastAsia="Cambria" w:hAnsi="Cambria" w:cs="Cambria"/>
      <w:i/>
      <w:color w:val="4F81BD"/>
      <w:sz w:val="24"/>
      <w:szCs w:val="24"/>
    </w:rPr>
  </w:style>
  <w:style w:type="table" w:customStyle="1" w:styleId="1">
    <w:name w:val="1"/>
    <w:basedOn w:val="TableNormal"/>
    <w:rsid w:val="00FC5D52"/>
    <w:pPr>
      <w:spacing w:after="0" w:line="240" w:lineRule="auto"/>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18" w:space="0" w:color="000000"/>
          <w:left w:val="nil"/>
          <w:bottom w:val="single" w:sz="18" w:space="0" w:color="000000"/>
          <w:right w:val="nil"/>
          <w:insideH w:val="nil"/>
          <w:insideV w:val="nil"/>
        </w:tcBorders>
        <w:shd w:val="clear" w:color="auto" w:fill="C0504D"/>
        <w:tcMar>
          <w:top w:w="0" w:type="nil"/>
          <w:left w:w="115" w:type="dxa"/>
          <w:bottom w:w="0" w:type="nil"/>
          <w:right w:w="115" w:type="dxa"/>
        </w:tcMar>
      </w:tcPr>
    </w:tblStylePr>
    <w:tblStylePr w:type="lastRow">
      <w:pPr>
        <w:spacing w:before="0" w:after="0" w:line="240" w:lineRule="auto"/>
      </w:pPr>
      <w:tblPr/>
      <w:tcPr>
        <w:tcBorders>
          <w:top w:val="single" w:sz="6" w:space="0" w:color="000000"/>
          <w:left w:val="nil"/>
          <w:bottom w:val="single" w:sz="18" w:space="0" w:color="000000"/>
          <w:right w:val="nil"/>
          <w:insideH w:val="nil"/>
          <w:insideV w:val="nil"/>
        </w:tcBorders>
        <w:shd w:val="clear" w:color="auto" w:fill="FFFFFF"/>
        <w:tcMar>
          <w:top w:w="0" w:type="nil"/>
          <w:left w:w="115" w:type="dxa"/>
          <w:bottom w:w="0" w:type="nil"/>
          <w:right w:w="115" w:type="dxa"/>
        </w:tcMar>
      </w:tcPr>
    </w:tblStylePr>
    <w:tblStylePr w:type="firstCol">
      <w:rPr>
        <w:b/>
      </w:rPr>
      <w:tblPr/>
      <w:tcPr>
        <w:tcBorders>
          <w:top w:val="nil"/>
          <w:left w:val="nil"/>
          <w:bottom w:val="single" w:sz="18" w:space="0" w:color="000000"/>
          <w:right w:val="nil"/>
          <w:insideH w:val="nil"/>
          <w:insideV w:val="nil"/>
        </w:tcBorders>
        <w:shd w:val="clear" w:color="auto" w:fill="C0504D"/>
        <w:tcMar>
          <w:top w:w="0" w:type="nil"/>
          <w:left w:w="115" w:type="dxa"/>
          <w:bottom w:w="0" w:type="nil"/>
          <w:right w:w="115" w:type="dxa"/>
        </w:tcMar>
      </w:tcPr>
    </w:tblStylePr>
    <w:tblStylePr w:type="lastCol">
      <w:rPr>
        <w:b/>
      </w:rPr>
      <w:tblPr/>
      <w:tcPr>
        <w:tcBorders>
          <w:left w:val="nil"/>
          <w:right w:val="nil"/>
          <w:insideH w:val="nil"/>
          <w:insideV w:val="nil"/>
        </w:tcBorders>
        <w:shd w:val="clear" w:color="auto" w:fill="C0504D"/>
        <w:tcMar>
          <w:top w:w="0" w:type="nil"/>
          <w:left w:w="115" w:type="dxa"/>
          <w:bottom w:w="0" w:type="nil"/>
          <w:right w:w="115" w:type="dxa"/>
        </w:tcMar>
      </w:tcPr>
    </w:tblStylePr>
    <w:tblStylePr w:type="band1Vert">
      <w:tblPr/>
      <w:tcPr>
        <w:tcBorders>
          <w:left w:val="nil"/>
          <w:right w:val="nil"/>
          <w:insideH w:val="nil"/>
          <w:insideV w:val="nil"/>
        </w:tcBorders>
        <w:shd w:val="clear" w:color="auto" w:fill="D8D8D8"/>
        <w:tcMar>
          <w:top w:w="0" w:type="nil"/>
          <w:left w:w="115" w:type="dxa"/>
          <w:bottom w:w="0" w:type="nil"/>
          <w:right w:w="115" w:type="dxa"/>
        </w:tcMar>
      </w:tcPr>
    </w:tblStylePr>
    <w:tblStylePr w:type="band1Horz">
      <w:tblPr/>
      <w:tcPr>
        <w:shd w:val="clear" w:color="auto" w:fill="D8D8D8"/>
        <w:tcMar>
          <w:top w:w="0" w:type="nil"/>
          <w:left w:w="115" w:type="dxa"/>
          <w:bottom w:w="0" w:type="nil"/>
          <w:right w:w="115" w:type="dxa"/>
        </w:tcMar>
      </w:tcPr>
    </w:tblStylePr>
    <w:tblStylePr w:type="neCell">
      <w:tblPr/>
      <w:tcPr>
        <w:tcBorders>
          <w:top w:val="single" w:sz="18" w:space="0" w:color="000000"/>
          <w:left w:val="nil"/>
          <w:bottom w:val="single" w:sz="18" w:space="0" w:color="000000"/>
          <w:right w:val="nil"/>
          <w:insideH w:val="nil"/>
          <w:insideV w:val="nil"/>
        </w:tcBorders>
        <w:tcMar>
          <w:top w:w="0" w:type="nil"/>
          <w:left w:w="115" w:type="dxa"/>
          <w:bottom w:w="0" w:type="nil"/>
          <w:right w:w="115" w:type="dxa"/>
        </w:tcMar>
      </w:tcPr>
    </w:tblStylePr>
    <w:tblStylePr w:type="nwCell">
      <w:tblPr/>
      <w:tcPr>
        <w:tcBorders>
          <w:top w:val="single" w:sz="18" w:space="0" w:color="000000"/>
          <w:left w:val="nil"/>
          <w:bottom w:val="single" w:sz="18" w:space="0" w:color="000000"/>
          <w:right w:val="nil"/>
          <w:insideH w:val="nil"/>
          <w:insideV w:val="nil"/>
        </w:tcBorders>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0D1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537"/>
    <w:rPr>
      <w:rFonts w:ascii="Tahoma" w:hAnsi="Tahoma" w:cs="Tahoma"/>
      <w:sz w:val="16"/>
      <w:szCs w:val="16"/>
    </w:rPr>
  </w:style>
  <w:style w:type="paragraph" w:styleId="Header">
    <w:name w:val="header"/>
    <w:basedOn w:val="Normal"/>
    <w:link w:val="HeaderChar"/>
    <w:uiPriority w:val="99"/>
    <w:semiHidden/>
    <w:unhideWhenUsed/>
    <w:rsid w:val="00FA5A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5A10"/>
  </w:style>
  <w:style w:type="paragraph" w:styleId="Footer">
    <w:name w:val="footer"/>
    <w:basedOn w:val="Normal"/>
    <w:link w:val="FooterChar"/>
    <w:uiPriority w:val="99"/>
    <w:semiHidden/>
    <w:unhideWhenUsed/>
    <w:rsid w:val="00FA5A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5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trategyzer.com/canvas"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strategyzer.com/canvas"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www.facebook.com/thelyceumentrepreneurialchampionshi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rategyzer.com/canv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1966</Words>
  <Characters>11208</Characters>
  <Application>Microsoft Office Word</Application>
  <DocSecurity>0</DocSecurity>
  <Lines>93</Lines>
  <Paragraphs>26</Paragraphs>
  <ScaleCrop>false</ScaleCrop>
  <Company/>
  <LinksUpToDate>false</LinksUpToDate>
  <CharactersWithSpaces>13148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ECA Student</dc:creator>
  <cp:lastModifiedBy>Mudassir Khan</cp:lastModifiedBy>
  <cp:revision>3</cp:revision>
  <cp:lastPrinted>2016-01-19T13:54:00Z</cp:lastPrinted>
  <dcterms:created xsi:type="dcterms:W3CDTF">2016-01-20T09:24:00Z</dcterms:created>
  <dcterms:modified xsi:type="dcterms:W3CDTF">2016-01-26T08:13:00Z</dcterms:modified>
</cp:coreProperties>
</file>