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57" w:rsidRPr="00BF3557" w:rsidRDefault="00BF3557" w:rsidP="00BF3557">
      <w:pPr>
        <w:jc w:val="center"/>
        <w:rPr>
          <w:rFonts w:hint="eastAsia"/>
          <w:b/>
          <w:kern w:val="0"/>
          <w:sz w:val="52"/>
          <w:szCs w:val="52"/>
        </w:rPr>
      </w:pPr>
      <w:r w:rsidRPr="00BF3557">
        <w:rPr>
          <w:rFonts w:hint="eastAsia"/>
          <w:b/>
          <w:kern w:val="0"/>
          <w:sz w:val="52"/>
          <w:szCs w:val="52"/>
        </w:rPr>
        <w:t>Android</w:t>
      </w:r>
      <w:r w:rsidRPr="00BF3557">
        <w:rPr>
          <w:rFonts w:hint="eastAsia"/>
          <w:b/>
          <w:kern w:val="0"/>
          <w:sz w:val="52"/>
          <w:szCs w:val="52"/>
        </w:rPr>
        <w:t>编码规范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为什么需要编码规范</w:t>
      </w:r>
    </w:p>
    <w:p w:rsidR="00BF3557" w:rsidRPr="00BF3557" w:rsidRDefault="00BF3557" w:rsidP="00BF3557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一个软件的生命周期中，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80%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的花费用于维护</w:t>
      </w:r>
    </w:p>
    <w:p w:rsidR="00BF3557" w:rsidRPr="00BF3557" w:rsidRDefault="00BF3557" w:rsidP="00BF3557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没办法保证开发人员和维护人员是同一个人</w:t>
      </w:r>
    </w:p>
    <w:p w:rsidR="00BF3557" w:rsidRPr="00BF3557" w:rsidRDefault="00BF3557" w:rsidP="00BF3557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如果将源码作为作品发布，他不但是给机器理解的，更需要给人理解</w:t>
      </w:r>
    </w:p>
    <w:p w:rsidR="00BF3557" w:rsidRPr="00BF3557" w:rsidRDefault="00BF3557" w:rsidP="00BF3557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编码规范可以改善软件的可理解性，并保持软件的清晰无误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原则</w:t>
      </w:r>
    </w:p>
    <w:p w:rsidR="00BF3557" w:rsidRPr="00BF3557" w:rsidRDefault="00BF3557" w:rsidP="00BF3557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编码前想清楚代码的逻辑结构，必要时可借助图形图表来帮助思考</w:t>
      </w:r>
    </w:p>
    <w:p w:rsidR="00BF3557" w:rsidRPr="00BF3557" w:rsidRDefault="00BF3557" w:rsidP="00BF3557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切勿简单的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Copy-Paste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编码</w:t>
      </w:r>
    </w:p>
    <w:p w:rsidR="00BF3557" w:rsidRPr="00BF3557" w:rsidRDefault="00BF3557" w:rsidP="00BF3557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随手重构有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坏味道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”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的代码</w:t>
      </w:r>
    </w:p>
    <w:p w:rsidR="00BF3557" w:rsidRPr="00BF3557" w:rsidRDefault="00BF3557" w:rsidP="00BF3557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保持代码的简单清晰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格式布局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缩进排版，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4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个空格作为一个缩进的单位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行长度，尽量避免一行的长度超过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120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个字符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换行，当一个表达式无法在一行内书写时，可以依据如下规则断行：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在一个逗号后面断开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在一个操作符号前面断开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宁可选择高级别的断行，而非低级别的断行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新的一行应该与上一行同级别的表达式开头对齐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如果以上规则导致你的代码混乱或者使你的代码堆积在右边，就代之缩进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2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个单位（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8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空格）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语句块的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“{”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不要另起新行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尽量使用圆括号来避免运算符优先级问题</w:t>
      </w:r>
    </w:p>
    <w:p w:rsidR="00BF3557" w:rsidRPr="00BF3557" w:rsidRDefault="00BF3557" w:rsidP="00BF3557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代码编码使用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utf-8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privat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e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 xml:space="preserve"> stati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 xml:space="preserve">c synchronized horkingLongMethodName(int anArg, 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Object anotherArg, String yetAnotherArg, 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lastRenderedPageBreak/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Object andStillAnother) { 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... 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} 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注释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代码本身应该包含软件的大部分信息，通过代码便可以理解它的意思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好的注释为了说明软件的意图或者总结程序的功能，而不是简单的重复代码，他解释的是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为什么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”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而不是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是什么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”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对使人困惑的代码进行重写而不是注释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对过期的注释要进行更新修正，删除冗余和自相矛盾的注释，确保注释清晰正确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对以下情况须注释：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每个类的功能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方法的功能（存取方法外）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类变量的功能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令人惊异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”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的代码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冗长或复杂的控制结构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输入数据的限制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去掉自动生成的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“// TODO Auto-generated method stub”</w:t>
      </w:r>
    </w:p>
    <w:p w:rsidR="00BF3557" w:rsidRPr="00BF3557" w:rsidRDefault="00BF3557" w:rsidP="00BF355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待改进的代码用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“//FIXME:”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进行注释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  <w:t>/**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ab/>
        <w:t xml:space="preserve"> * @aut</w:t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>hor sanping.li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  <w:t xml:space="preserve"> * AST节点接口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 *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 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*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/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  <w:shd w:val="clear" w:color="auto" w:fill="F8F8FF"/>
        </w:rPr>
        <w:tab/>
        <w:t>public</w:t>
      </w:r>
      <w:r w:rsidRPr="00BF355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shd w:val="clear" w:color="auto" w:fill="F8F8FF"/>
        </w:rPr>
        <w:t xml:space="preserve"> interfa</w:t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>ce Node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  <w:t>/**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  <w:t xml:space="preserve"> *  节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点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创建完成之后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，准备添加子节点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 */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public void open();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lastRenderedPageBreak/>
        <w:tab/>
        <w:t>}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命名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命名采用驼峰命名法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变量名或函数名首字母小写，后面单词的首字母大写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常量名全部大写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类名首字母大写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包名全部小写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命名是为了区分标识，如果相同级别所有的元素都有相同的名字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装饰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”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，就可以去掉（比如布局文件，类名前面的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Alipay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）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变量名要准确描述变量的含义，不要使用没意义的名字，不要随意使用缩写，特别是有歧义的缩写</w:t>
      </w:r>
    </w:p>
    <w:p w:rsidR="00BF3557" w:rsidRPr="00BF3557" w:rsidRDefault="00BF3557" w:rsidP="00BF355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命名不要过长也不要过短，不要超过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4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个单词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package com.alipay.android.core</w:t>
      </w:r>
      <w:r w:rsidRPr="00BF3557">
        <w:rPr>
          <w:rFonts w:ascii="宋体" w:eastAsia="宋体" w:hAnsi="宋体" w:cs="宋体"/>
          <w:b/>
          <w:bCs/>
          <w:i/>
          <w:iCs/>
          <w:color w:val="999988"/>
          <w:kern w:val="0"/>
          <w:sz w:val="24"/>
          <w:szCs w:val="24"/>
          <w:shd w:val="clear" w:color="auto" w:fill="F8F8FF"/>
        </w:rPr>
        <w:t>;//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包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publ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i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c cla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ss ActivityShel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l exten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ds RootActivity</w:t>
      </w:r>
      <w:r w:rsidRPr="00BF3557">
        <w:rPr>
          <w:rFonts w:ascii="宋体" w:eastAsia="宋体" w:hAnsi="宋体" w:cs="宋体"/>
          <w:b/>
          <w:bCs/>
          <w:i/>
          <w:iCs/>
          <w:color w:val="999988"/>
          <w:kern w:val="0"/>
          <w:sz w:val="24"/>
          <w:szCs w:val="24"/>
          <w:shd w:val="clear" w:color="auto" w:fill="F8F8FF"/>
        </w:rPr>
        <w:t xml:space="preserve"> {/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/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类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priv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ate int mTy</w:t>
      </w:r>
      <w:r w:rsidRPr="00BF3557">
        <w:rPr>
          <w:rFonts w:ascii="宋体" w:eastAsia="宋体" w:hAnsi="宋体" w:cs="宋体"/>
          <w:b/>
          <w:bCs/>
          <w:i/>
          <w:iCs/>
          <w:color w:val="999988"/>
          <w:kern w:val="0"/>
          <w:sz w:val="24"/>
          <w:szCs w:val="24"/>
          <w:shd w:val="clear" w:color="auto" w:fill="F8F8FF"/>
        </w:rPr>
        <w:t>pe;/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/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变量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pri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vate boolean checkRequisit</w:t>
      </w:r>
      <w:r w:rsidRPr="00BF3557">
        <w:rPr>
          <w:rFonts w:ascii="宋体" w:eastAsia="宋体" w:hAnsi="宋体" w:cs="宋体"/>
          <w:b/>
          <w:bCs/>
          <w:i/>
          <w:iCs/>
          <w:color w:val="999988"/>
          <w:kern w:val="0"/>
          <w:sz w:val="24"/>
          <w:szCs w:val="24"/>
          <w:shd w:val="clear" w:color="auto" w:fill="F8F8FF"/>
        </w:rPr>
        <w:t>e();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/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/方法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p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u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blic s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t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 xml:space="preserve">atic 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final int STATE_NOMA</w:t>
      </w:r>
      <w:r w:rsidRPr="00BF3557">
        <w:rPr>
          <w:rFonts w:ascii="宋体" w:eastAsia="宋体" w:hAnsi="宋体" w:cs="宋体"/>
          <w:color w:val="40A070"/>
          <w:kern w:val="0"/>
          <w:sz w:val="24"/>
          <w:szCs w:val="24"/>
          <w:shd w:val="clear" w:color="auto" w:fill="F8F8FF"/>
        </w:rPr>
        <w:t>R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L</w:t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 xml:space="preserve"> = 0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;//常量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变量</w:t>
      </w:r>
    </w:p>
    <w:p w:rsidR="00BF3557" w:rsidRPr="00BF3557" w:rsidRDefault="00BF3557" w:rsidP="00BF3557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推荐每行只声明一个变量</w:t>
      </w:r>
    </w:p>
    <w:p w:rsidR="00BF3557" w:rsidRPr="00BF3557" w:rsidRDefault="00BF3557" w:rsidP="00BF3557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不要将不同类型的变量声明放在一块</w:t>
      </w:r>
    </w:p>
    <w:p w:rsidR="00BF3557" w:rsidRPr="00BF3557" w:rsidRDefault="00BF3557" w:rsidP="00BF3557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变量声明可以使用制表符对齐</w:t>
      </w:r>
    </w:p>
    <w:p w:rsidR="00BF3557" w:rsidRPr="00BF3557" w:rsidRDefault="00BF3557" w:rsidP="00BF3557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显式的声明变量的作用域</w:t>
      </w:r>
    </w:p>
    <w:p w:rsidR="00BF3557" w:rsidRPr="00BF3557" w:rsidRDefault="00BF3557" w:rsidP="00BF3557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尽量缩小变量的作用域，加强封装性。若没足够理由，不要使用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public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类的变量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private int 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mState;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private String 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mName;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8F8FF"/>
        </w:rPr>
        <w:tab/>
        <w:t>private Map&lt;S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 xml:space="preserve">tring,Object&gt; 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mCache;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lastRenderedPageBreak/>
        <w:t>语句</w:t>
      </w:r>
    </w:p>
    <w:p w:rsidR="00BF3557" w:rsidRPr="00BF3557" w:rsidRDefault="00BF3557" w:rsidP="00BF3557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每行只包含一条语句</w:t>
      </w:r>
    </w:p>
    <w:p w:rsidR="00BF3557" w:rsidRPr="00BF3557" w:rsidRDefault="00BF3557" w:rsidP="00BF3557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避免在一个语句中给多个变量赋值</w:t>
      </w:r>
    </w:p>
    <w:p w:rsidR="00BF3557" w:rsidRPr="00BF3557" w:rsidRDefault="00BF3557" w:rsidP="00BF3557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语句块尽管只有一行语句，也尽量加上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“{}”</w:t>
      </w:r>
    </w:p>
    <w:p w:rsidR="00BF3557" w:rsidRPr="00BF3557" w:rsidRDefault="00BF3557" w:rsidP="00BF3557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switch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语句的每个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case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后面需要有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break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或者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return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</w:t>
      </w:r>
    </w:p>
    <w:p w:rsidR="00BF3557" w:rsidRPr="00BF3557" w:rsidRDefault="00BF3557" w:rsidP="00BF3557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switch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语句必须要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default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i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f (mType == TYPE_XML){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switch (mSt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ate)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 xml:space="preserve">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case STATE_PA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USE: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break;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case STATE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_INST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AL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LING: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br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e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ak;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def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a</w:t>
      </w:r>
      <w:r w:rsidRPr="00BF3557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>ult: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DD1144"/>
          <w:kern w:val="0"/>
          <w:sz w:val="24"/>
          <w:szCs w:val="24"/>
          <w:shd w:val="clear" w:color="auto" w:fill="F8F8FF"/>
        </w:rPr>
        <w:tab/>
        <w:t>thr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ow new Exception("error msg");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方法</w:t>
      </w:r>
    </w:p>
    <w:p w:rsidR="00BF3557" w:rsidRPr="00BF3557" w:rsidRDefault="00BF3557" w:rsidP="00BF3557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每个方法只做一件事并做好</w:t>
      </w:r>
    </w:p>
    <w:p w:rsidR="00BF3557" w:rsidRPr="00BF3557" w:rsidRDefault="00BF3557" w:rsidP="00BF3557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每个方法的长度不要超过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47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行</w:t>
      </w:r>
    </w:p>
    <w:p w:rsidR="00BF3557" w:rsidRPr="00BF3557" w:rsidRDefault="00BF3557" w:rsidP="00BF3557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方法的参数个数尽量少，不要超过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5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个</w:t>
      </w:r>
    </w:p>
    <w:p w:rsidR="00BF3557" w:rsidRPr="00BF3557" w:rsidRDefault="00BF3557" w:rsidP="00BF3557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逻辑嵌套层次不要大于三层</w:t>
      </w:r>
    </w:p>
    <w:p w:rsidR="00BF3557" w:rsidRPr="00BF3557" w:rsidRDefault="00BF3557" w:rsidP="00BF3557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一个方法只有一个出口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publi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c int doSomething(int arg1,int arg2){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lastRenderedPageBreak/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int retVal</w:t>
      </w:r>
      <w:r w:rsidRPr="00BF3557">
        <w:rPr>
          <w:rFonts w:ascii="宋体" w:eastAsia="宋体" w:hAnsi="宋体" w:cs="宋体"/>
          <w:color w:val="40A070"/>
          <w:kern w:val="0"/>
          <w:sz w:val="24"/>
          <w:szCs w:val="24"/>
          <w:shd w:val="clear" w:color="auto" w:fill="F8F8FF"/>
        </w:rPr>
        <w:t xml:space="preserve"> 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= 0;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return retVal;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类</w:t>
      </w:r>
    </w:p>
    <w:p w:rsidR="00BF3557" w:rsidRPr="00BF3557" w:rsidRDefault="00BF3557" w:rsidP="00BF3557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一个类不但要封装数据，还要封装操作</w:t>
      </w:r>
    </w:p>
    <w:p w:rsidR="00BF3557" w:rsidRPr="00BF3557" w:rsidRDefault="00BF3557" w:rsidP="00BF3557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使用常量来代替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“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魔法数字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”</w:t>
      </w:r>
    </w:p>
    <w:p w:rsidR="00BF3557" w:rsidRPr="00BF3557" w:rsidRDefault="00BF3557" w:rsidP="00BF3557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每个类的长度不要超过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1000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行</w:t>
      </w:r>
    </w:p>
    <w:p w:rsidR="00BF3557" w:rsidRPr="00BF3557" w:rsidRDefault="00BF3557" w:rsidP="00BF3557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不要使用对象来访问静态变量和方法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publi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c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 xml:space="preserve"> clas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s Sample{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priv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a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te sta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t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ic fi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nal int TYPE_XML</w:t>
      </w:r>
      <w:r w:rsidRPr="00BF3557">
        <w:rPr>
          <w:rFonts w:ascii="宋体" w:eastAsia="宋体" w:hAnsi="宋体" w:cs="宋体"/>
          <w:color w:val="40A070"/>
          <w:kern w:val="0"/>
          <w:sz w:val="24"/>
          <w:szCs w:val="24"/>
          <w:shd w:val="clear" w:color="auto" w:fill="F8F8FF"/>
        </w:rPr>
        <w:t xml:space="preserve"> 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= 0;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Processor.parser(arg</w:t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>ument);//不要new Processor().parser(argument)访问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静态方法和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变量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if(mType ==</w:t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 xml:space="preserve"> TYPE_XML){//用常量来替换“魔法数字”，而不是if(m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Type == 0){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包</w:t>
      </w:r>
    </w:p>
    <w:p w:rsidR="00BF3557" w:rsidRPr="00BF3557" w:rsidRDefault="00BF3557" w:rsidP="00BF3557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包不要划分的过粗也不要过细</w:t>
      </w:r>
    </w:p>
    <w:p w:rsidR="00BF3557" w:rsidRPr="00BF3557" w:rsidRDefault="00BF3557" w:rsidP="00BF3557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包的划分按段来区分功能及子功能的模块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异常处理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尽量减小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try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块的体积，不要嵌套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try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块。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捕获了异常就需要对它进行适当的处理，而不是丢弃，否则应该向上抛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catch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语句中尽可能指定具体的异常类型，必要时使用多个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catch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，不要试图处理所有可能出现的异常。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充分运用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finally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，保证所有资源都被正确释放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lastRenderedPageBreak/>
        <w:t>不要在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finally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中出现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return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语句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在异常处理模块中提供适量的错误原因信息，组织错误信息使其易于理解和阅读。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全面考虑可能出现的异常以及这些异常对执行流程的影响，不要使用异常来做流程控制。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</w:t>
      </w:r>
    </w:p>
    <w:p w:rsidR="00BF3557" w:rsidRPr="00BF3557" w:rsidRDefault="00BF3557" w:rsidP="00BF3557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异常捕获不是万能的，不要出现问题全套进来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tr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y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} c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atch (FileNotFoundException fe)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  <w:t>Log.e(TAG,fe.getMessa</w:t>
      </w:r>
      <w:r w:rsidRPr="00BF3557">
        <w:rPr>
          <w:rFonts w:ascii="宋体" w:eastAsia="宋体" w:hAnsi="宋体" w:cs="宋体"/>
          <w:b/>
          <w:bCs/>
          <w:i/>
          <w:iCs/>
          <w:color w:val="999988"/>
          <w:kern w:val="0"/>
          <w:sz w:val="24"/>
          <w:szCs w:val="24"/>
          <w:shd w:val="clear" w:color="auto" w:fill="F8F8FF"/>
        </w:rPr>
        <w:t>ge());//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组织错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误信息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} catch (IOException ie)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Log.e(TAG,ie.getMe</w:t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>ssage())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;//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组织错误信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息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shd w:val="clear" w:color="auto" w:fill="F8F8FF"/>
        </w:rPr>
        <w:tab/>
        <w:t>} catch (Excepti</w:t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>on e){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  <w:t>.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../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/不处理应该向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上抛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 finally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...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资源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尽量使用资源而不是代码来完成功能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布局文件要尽量简洁，且模块清晰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尽量使用样式来控制布局元素的外观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字符常量要放到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strings.xml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9png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的四个区域最好画全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一定不要忘记关闭流</w:t>
      </w:r>
    </w:p>
    <w:p w:rsidR="00BF3557" w:rsidRPr="00BF3557" w:rsidRDefault="00BF3557" w:rsidP="00BF3557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游标使用方切记关闭游标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生命周期</w:t>
      </w:r>
    </w:p>
    <w:p w:rsidR="00BF3557" w:rsidRPr="00BF3557" w:rsidRDefault="00BF3557" w:rsidP="00BF3557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应用程序生命周期的对象关联的应该是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Application Context</w:t>
      </w:r>
    </w:p>
    <w:p w:rsidR="00BF3557" w:rsidRPr="00BF3557" w:rsidRDefault="00BF3557" w:rsidP="00BF3557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Activity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生命周期的数据关联的才是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Activity Context</w:t>
      </w:r>
    </w:p>
    <w:p w:rsidR="00BF3557" w:rsidRPr="00BF3557" w:rsidRDefault="00BF3557" w:rsidP="00BF3557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lastRenderedPageBreak/>
        <w:t>要考虑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Activity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被回收时候的数据保存和恢复，不单是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Activity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的数据还有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Application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的数据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内存管理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同样的数据只保存一个副本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列表类的数据尽量使用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AdapterView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来展示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Adapter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的时候注意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convertView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的处理，并可以考虑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ViewHolder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尽量不要去处理（合成，拷贝）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bitmap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bitmap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对象过多的时候考虑使用软引用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android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activity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而非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view</w:t>
      </w:r>
    </w:p>
    <w:p w:rsidR="00BF3557" w:rsidRPr="00BF3557" w:rsidRDefault="00BF3557" w:rsidP="00BF3557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尽量少用静态变量，否则需要显示的去释放它所占的内存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例如：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publi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c View getView(int position, View convertView, ViewGroup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 xml:space="preserve"> paren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t)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 xml:space="preserve">if (convertView </w:t>
      </w:r>
      <w:r w:rsidRPr="00BF35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8F8FF"/>
        </w:rPr>
        <w:t>== n</w:t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ull) {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  <w:t>...</w:t>
      </w:r>
      <w:r w:rsidRPr="00BF355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shd w:val="clear" w:color="auto" w:fill="F8F8FF"/>
        </w:rPr>
        <w:t>//创建视图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999988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  <w:shd w:val="clear" w:color="auto" w:fill="F8F8FF"/>
        </w:rPr>
        <w:tab/>
      </w: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>...//做数据处理</w:t>
      </w:r>
    </w:p>
    <w:p w:rsidR="00BF3557" w:rsidRPr="00BF3557" w:rsidRDefault="00BF3557" w:rsidP="00BF3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</w:pPr>
      <w:r w:rsidRPr="00BF355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8F8FF"/>
        </w:rPr>
        <w:tab/>
        <w:t>}</w:t>
      </w:r>
    </w:p>
    <w:p w:rsidR="00BF3557" w:rsidRPr="00BF3557" w:rsidRDefault="00BF3557" w:rsidP="00BF3557">
      <w:pPr>
        <w:widowControl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BF355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操作习惯</w:t>
      </w:r>
    </w:p>
    <w:p w:rsidR="00BF3557" w:rsidRPr="00BF3557" w:rsidRDefault="00BF3557" w:rsidP="00BF3557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常格式化代码（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eclipse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ctrl+shift+F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）</w:t>
      </w:r>
    </w:p>
    <w:p w:rsidR="00BF3557" w:rsidRPr="00BF3557" w:rsidRDefault="00BF3557" w:rsidP="00BF3557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去除不必要的包导入（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eclipse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使用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ctrl+o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）以及不用的变量和方法</w:t>
      </w:r>
    </w:p>
    <w:p w:rsidR="00BF3557" w:rsidRPr="00BF3557" w:rsidRDefault="00BF3557" w:rsidP="00BF3557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代码提交</w:t>
      </w:r>
    </w:p>
    <w:p w:rsidR="00BF3557" w:rsidRPr="00BF3557" w:rsidRDefault="00BF3557" w:rsidP="00BF3557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提交代码前用版本控制工具查看所做的修改</w:t>
      </w:r>
    </w:p>
    <w:p w:rsidR="00BF3557" w:rsidRPr="00BF3557" w:rsidRDefault="00BF3557" w:rsidP="00BF3557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提交代码前要先做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update</w:t>
      </w:r>
    </w:p>
    <w:p w:rsidR="00BF3557" w:rsidRPr="00BF3557" w:rsidRDefault="00BF3557" w:rsidP="00BF3557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提交代码的需要写备注，本次修改的详细信息，如果是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fix bug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，需要给出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bug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的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headline</w:t>
      </w:r>
      <w:r w:rsidRPr="00BF3557">
        <w:rPr>
          <w:rFonts w:ascii="Helvetica" w:eastAsia="宋体" w:hAnsi="Helvetica" w:cs="Helvetica"/>
          <w:color w:val="555555"/>
          <w:kern w:val="0"/>
          <w:sz w:val="24"/>
          <w:szCs w:val="24"/>
        </w:rPr>
        <w:t>或链接</w:t>
      </w:r>
    </w:p>
    <w:p w:rsidR="0009552C" w:rsidRDefault="0009552C"/>
    <w:sectPr w:rsidR="0009552C" w:rsidSect="00095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182" w:rsidRDefault="00366182" w:rsidP="00BF3557">
      <w:r>
        <w:separator/>
      </w:r>
    </w:p>
  </w:endnote>
  <w:endnote w:type="continuationSeparator" w:id="0">
    <w:p w:rsidR="00366182" w:rsidRDefault="00366182" w:rsidP="00BF3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182" w:rsidRDefault="00366182" w:rsidP="00BF3557">
      <w:r>
        <w:separator/>
      </w:r>
    </w:p>
  </w:footnote>
  <w:footnote w:type="continuationSeparator" w:id="0">
    <w:p w:rsidR="00366182" w:rsidRDefault="00366182" w:rsidP="00BF3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DB0"/>
    <w:multiLevelType w:val="multilevel"/>
    <w:tmpl w:val="7776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10FAC"/>
    <w:multiLevelType w:val="multilevel"/>
    <w:tmpl w:val="CB2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A698F"/>
    <w:multiLevelType w:val="multilevel"/>
    <w:tmpl w:val="CC5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13478"/>
    <w:multiLevelType w:val="multilevel"/>
    <w:tmpl w:val="616E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42961"/>
    <w:multiLevelType w:val="multilevel"/>
    <w:tmpl w:val="5CFC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127B3"/>
    <w:multiLevelType w:val="multilevel"/>
    <w:tmpl w:val="943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BF6013"/>
    <w:multiLevelType w:val="multilevel"/>
    <w:tmpl w:val="2DD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2560D1"/>
    <w:multiLevelType w:val="multilevel"/>
    <w:tmpl w:val="E3B0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C96A4F"/>
    <w:multiLevelType w:val="multilevel"/>
    <w:tmpl w:val="28F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FD240C"/>
    <w:multiLevelType w:val="multilevel"/>
    <w:tmpl w:val="468E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9C4CED"/>
    <w:multiLevelType w:val="multilevel"/>
    <w:tmpl w:val="319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C25C41"/>
    <w:multiLevelType w:val="multilevel"/>
    <w:tmpl w:val="D8F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4F6773"/>
    <w:multiLevelType w:val="multilevel"/>
    <w:tmpl w:val="C4E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C324AE"/>
    <w:multiLevelType w:val="multilevel"/>
    <w:tmpl w:val="9AA4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C072C"/>
    <w:multiLevelType w:val="multilevel"/>
    <w:tmpl w:val="8CE0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4"/>
  </w:num>
  <w:num w:numId="12">
    <w:abstractNumId w:val="9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557"/>
    <w:rsid w:val="0009552C"/>
    <w:rsid w:val="00366182"/>
    <w:rsid w:val="00BF3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F3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5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5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55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mment1">
    <w:name w:val="comment1"/>
    <w:basedOn w:val="a"/>
    <w:rsid w:val="00BF3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keyword1">
    <w:name w:val="keyword1"/>
    <w:basedOn w:val="a"/>
    <w:rsid w:val="00BF3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tring1">
    <w:name w:val="string1"/>
    <w:basedOn w:val="a"/>
    <w:rsid w:val="00BF3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tag1">
    <w:name w:val="tag1"/>
    <w:basedOn w:val="a"/>
    <w:rsid w:val="00BF3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F3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3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355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355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532</Words>
  <Characters>3037</Characters>
  <Application>Microsoft Office Word</Application>
  <DocSecurity>0</DocSecurity>
  <Lines>25</Lines>
  <Paragraphs>7</Paragraphs>
  <ScaleCrop>false</ScaleCrop>
  <Company>Windows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</dc:creator>
  <cp:keywords/>
  <dc:description/>
  <cp:lastModifiedBy>chenyi</cp:lastModifiedBy>
  <cp:revision>2</cp:revision>
  <dcterms:created xsi:type="dcterms:W3CDTF">2013-09-10T09:01:00Z</dcterms:created>
  <dcterms:modified xsi:type="dcterms:W3CDTF">2013-09-10T09:04:00Z</dcterms:modified>
</cp:coreProperties>
</file>