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Vision</w:t>
      </w:r>
      <w:r>
        <w:t xml:space="preserve"> </w:t>
      </w:r>
      <w:r>
        <w:t xml:space="preserve">mit</w:t>
      </w:r>
      <w:r>
        <w:t xml:space="preserve"> </w:t>
      </w:r>
      <w:r>
        <w:t xml:space="preserve">R</w:t>
      </w:r>
    </w:p>
    <w:bookmarkStart w:id="20" w:name="computer-vision-mit-r"/>
    <w:p>
      <w:pPr>
        <w:pStyle w:val="Heading1"/>
      </w:pPr>
      <w:r>
        <w:t xml:space="preserve">1. Computer Vision mit R</w:t>
      </w:r>
    </w:p>
    <w:bookmarkEnd w:id="20"/>
    <w:bookmarkStart w:id="22" w:name="vorbereitungen"/>
    <w:p>
      <w:pPr>
        <w:pStyle w:val="Heading1"/>
      </w:pPr>
      <w:r>
        <w:t xml:space="preserve">Vorbereitungen</w:t>
      </w:r>
    </w:p>
    <w:bookmarkStart w:id="21" w:name="clear-workspace"/>
    <w:p>
      <w:pPr>
        <w:pStyle w:val="Heading2"/>
      </w:pPr>
      <w:r>
        <w:t xml:space="preserve">Clear workspace</w:t>
      </w:r>
    </w:p>
    <w:p>
      <w:pPr>
        <w:pStyle w:val="FirstParagraph"/>
      </w:pPr>
      <w:r>
        <w:t xml:space="preserve">Löschen Sie die alte Umgebung, um in einem</w:t>
      </w:r>
      <w:r>
        <w:t xml:space="preserve"> </w:t>
      </w:r>
      <w:r>
        <w:t xml:space="preserve">“</w:t>
      </w:r>
      <w:r>
        <w:t xml:space="preserve">neuen</w:t>
      </w:r>
      <w:r>
        <w:t xml:space="preserve">”</w:t>
      </w:r>
      <w:r>
        <w:t xml:space="preserve"> </w:t>
      </w:r>
      <w:r>
        <w:t xml:space="preserve">R zu starten.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21"/>
    <w:bookmarkEnd w:id="22"/>
    <w:bookmarkStart w:id="61" w:name="bildverarbeitung-in-r-mit-imager"/>
    <w:p>
      <w:pPr>
        <w:pStyle w:val="Heading1"/>
      </w:pPr>
      <w:r>
        <w:t xml:space="preserve">2. Bildverarbeitung in R mit Imager</w:t>
      </w:r>
    </w:p>
    <w:bookmarkStart w:id="23" w:name="installation-von-imager"/>
    <w:p>
      <w:pPr>
        <w:pStyle w:val="Heading2"/>
      </w:pPr>
      <w:r>
        <w:t xml:space="preserve">Installation von imager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Lade nötiges Paket: imager</w:t>
      </w:r>
    </w:p>
    <w:p>
      <w:pPr>
        <w:pStyle w:val="SourceCode"/>
      </w:pPr>
      <w:r>
        <w:rPr>
          <w:rStyle w:val="VerbatimChar"/>
        </w:rPr>
        <w:t xml:space="preserve">## Warning: Paket 'imager' wurde unter R Version 4.4.3 erstellt</w:t>
      </w:r>
    </w:p>
    <w:p>
      <w:pPr>
        <w:pStyle w:val="SourceCode"/>
      </w:pPr>
      <w:r>
        <w:rPr>
          <w:rStyle w:val="VerbatimChar"/>
        </w:rPr>
        <w:t xml:space="preserve">## Lade nötiges Paket: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'imager'</w:t>
      </w:r>
    </w:p>
    <w:p>
      <w:pPr>
        <w:pStyle w:val="SourceCode"/>
      </w:pPr>
      <w:r>
        <w:rPr>
          <w:rStyle w:val="VerbatimChar"/>
        </w:rPr>
        <w:t xml:space="preserve">## Das folgende Objekt ist maskiert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</w:t>
      </w:r>
    </w:p>
    <w:p>
      <w:pPr>
        <w:pStyle w:val="SourceCode"/>
      </w:pPr>
      <w:r>
        <w:rPr>
          <w:rStyle w:val="VerbatimChar"/>
        </w:rPr>
        <w:t xml:space="preserve">## Die folgenden Objekte sind maskiert von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convolve, spectrum</w:t>
      </w:r>
    </w:p>
    <w:p>
      <w:pPr>
        <w:pStyle w:val="SourceCode"/>
      </w:pPr>
      <w:r>
        <w:rPr>
          <w:rStyle w:val="VerbatimChar"/>
        </w:rPr>
        <w:t xml:space="preserve">## Das folgende Objekt ist maskiert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frame</w:t>
      </w:r>
    </w:p>
    <w:p>
      <w:pPr>
        <w:pStyle w:val="SourceCode"/>
      </w:pPr>
      <w:r>
        <w:rPr>
          <w:rStyle w:val="VerbatimChar"/>
        </w:rPr>
        <w:t xml:space="preserve">## Das folgende Objekt ist maskiert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save.image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(imager)</w:t>
      </w:r>
    </w:p>
    <w:bookmarkEnd w:id="23"/>
    <w:bookmarkStart w:id="51" w:name="bilder-laden-und-plotten"/>
    <w:p>
      <w:pPr>
        <w:pStyle w:val="Heading2"/>
      </w:pPr>
      <w:r>
        <w:t xml:space="preserve">Bilder laden und plotten</w:t>
      </w:r>
    </w:p>
    <w:p>
      <w:pPr>
        <w:pStyle w:val="FirstParagraph"/>
      </w:pPr>
      <w:r>
        <w:t xml:space="preserve">In der imager Bibliothek können darin enthaltene Bilder geladen und angezeigt werden.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(imager)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Die Klasse von Bilder ist</w:t>
      </w:r>
      <w:r>
        <w:t xml:space="preserve"> </w:t>
      </w:r>
      <w:r>
        <w:t xml:space="preserve">“</w:t>
      </w:r>
      <w:r>
        <w:t xml:space="preserve">cimg</w:t>
      </w:r>
      <w:r>
        <w:t xml:space="preserve">”</w:t>
      </w:r>
      <w:r>
        <w:t xml:space="preserve"> </w:t>
      </w:r>
      <w:r>
        <w:t xml:space="preserve">und es können Basisinformationen zum Bild abgerufen werden.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[1] "cimg"         "imager_array" "numeric"</w:t>
      </w:r>
    </w:p>
    <w:p>
      <w:pPr>
        <w:pStyle w:val="SourceCode"/>
      </w:pPr>
      <w:r>
        <w:rPr>
          <w:rStyle w:val="NormalTok"/>
        </w:rPr>
        <w:t xml:space="preserve">boats</w:t>
      </w:r>
    </w:p>
    <w:p>
      <w:pPr>
        <w:pStyle w:val="SourceCode"/>
      </w:pPr>
      <w:r>
        <w:rPr>
          <w:rStyle w:val="VerbatimChar"/>
        </w:rPr>
        <w:t xml:space="preserve">## Image. Width: 256 pix Height: 384 pix Depth: 1 Colour channels: 3</w:t>
      </w:r>
    </w:p>
    <w:p>
      <w:pPr>
        <w:pStyle w:val="FirstParagraph"/>
      </w:pPr>
      <w:r>
        <w:t xml:space="preserve">Das Bild enhält gemäß RGB drei Kanäle, eine Graustufenbild hätte nur einen.</w:t>
      </w:r>
    </w:p>
    <w:p>
      <w:pPr>
        <w:pStyle w:val="SourceCode"/>
      </w:pPr>
      <w:r>
        <w:rPr>
          <w:rStyle w:val="FunctionTok"/>
        </w:rPr>
        <w:t xml:space="preserve">grayscale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Image. Width: 256 pix Height: 384 pix Depth: 1 Colour channels: 1</w:t>
      </w:r>
    </w:p>
    <w:p>
      <w:pPr>
        <w:pStyle w:val="FirstParagraph"/>
      </w:pPr>
      <w:r>
        <w:t xml:space="preserve">Sie können die Dimensionen von Bilddaten untersuchen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[1] 256 384   1   3</w:t>
      </w:r>
    </w:p>
    <w:p>
      <w:pPr>
        <w:pStyle w:val="FirstParagraph"/>
      </w:pPr>
      <w:r>
        <w:t xml:space="preserve">Mit Bildern können, da es sich um Arrays handelt, also mehrdimensionale Matrizen, deren Werte den Farbintensitätswerten der verschiedenen Kanäle entsprechen, können arithmetische Operationen durchgeführt werden.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(boats)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Image. Width: 256 pix Height: 384 pix Depth: 1 Colour channels: 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[1] 0.5089061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(boats)</w:t>
      </w:r>
    </w:p>
    <w:p>
      <w:pPr>
        <w:pStyle w:val="SourceCode"/>
      </w:pPr>
      <w:r>
        <w:rPr>
          <w:rStyle w:val="VerbatimChar"/>
        </w:rPr>
        <w:t xml:space="preserve">## [1] 0.144797</w:t>
      </w:r>
    </w:p>
    <w:p>
      <w:pPr>
        <w:pStyle w:val="FirstParagraph"/>
      </w:pPr>
      <w:r>
        <w:t xml:space="preserve">Sie können Bilder auch außerhalb der Bibliothek laden, wenn Sie den Pfad des Bildes angeben, das Sie laden wollen.</w:t>
      </w:r>
    </w:p>
    <w:p>
      <w:pPr>
        <w:pStyle w:val="SourceCode"/>
      </w:pPr>
      <w:r>
        <w:rPr>
          <w:rStyle w:val="NormalTok"/>
        </w:rPr>
        <w:t xml:space="preserve">exampleimage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"https://upload.wikimedia.org/wikipedia/commons/thumb/5/55/Riedlingen_-_Stadt_%C3%BCber_der_Donau.JPG/1200px-Riedlingen_-_Stadt_%C3%BCber_der_Donau.JPG"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(exampleimage)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Histogramme der Pixelwerte</w:t>
      </w:r>
      <w:r>
        <w:t xml:space="preserve"> </w:t>
      </w:r>
      <w:r>
        <w:t xml:space="preserve">Sie können Histogramme aus Bilddaten erzeugen, um die Verteilung der Pixelwerte zu untersuchen</w:t>
      </w:r>
    </w:p>
    <w:p>
      <w:pPr>
        <w:pStyle w:val="SourceCode"/>
      </w:pPr>
      <w:r>
        <w:rPr>
          <w:rStyle w:val="FunctionTok"/>
        </w:rPr>
        <w:t xml:space="preserve">grayscale</w:t>
      </w:r>
      <w:r>
        <w:rPr>
          <w:rStyle w:val="NormalTok"/>
        </w:rPr>
        <w:t xml:space="preserve">(boats)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"Lumincance values in boats picture"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Wenn nur ein ein Farbkanal untersucht werden soll, können Sie für den roten Farbkanal folgendes tun:</w:t>
      </w:r>
    </w:p>
    <w:p>
      <w:pPr>
        <w:pStyle w:val="SourceCode"/>
      </w:pPr>
      <w:r>
        <w:rPr>
          <w:rStyle w:val="FunctionTok"/>
        </w:rPr>
        <w:t xml:space="preserve">R</w:t>
      </w:r>
      <w:r>
        <w:rPr>
          <w:rStyle w:val="NormalTok"/>
        </w:rPr>
        <w:t xml:space="preserve">(boats)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"Red channel values in boats picture"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Sie können Bilder auch in einen Dataframe überführen und die Farbkanäle gleichzeitig darstellen: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Paket 'ggplot2' wurde unter R Version 4.4.3 erstellt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Paket 'dplyr' wurde unter R Version 4.4.3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'dplyr'</w:t>
      </w:r>
    </w:p>
    <w:p>
      <w:pPr>
        <w:pStyle w:val="SourceCode"/>
      </w:pPr>
      <w:r>
        <w:rPr>
          <w:rStyle w:val="VerbatimChar"/>
        </w:rPr>
        <w:t xml:space="preserve">## Das folgende Objekt ist maskiert 'package:imager':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where</w:t>
      </w:r>
    </w:p>
    <w:p>
      <w:pPr>
        <w:pStyle w:val="SourceCode"/>
      </w:pPr>
      <w:r>
        <w:rPr>
          <w:rStyle w:val="VerbatimChar"/>
        </w:rPr>
        <w:t xml:space="preserve">## Die folgenden Objekte sind maskiert von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Die folgenden Objekte sind maskiert von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(boats)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(bdf,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y cc     value</w:t>
      </w:r>
      <w:r>
        <w:br/>
      </w:r>
      <w:r>
        <w:rPr>
          <w:rStyle w:val="VerbatimChar"/>
        </w:rPr>
        <w:t xml:space="preserve">## 1 1 1  1 0.3882353</w:t>
      </w:r>
      <w:r>
        <w:br/>
      </w:r>
      <w:r>
        <w:rPr>
          <w:rStyle w:val="VerbatimChar"/>
        </w:rPr>
        <w:t xml:space="preserve">## 2 2 1  1 0.3858633</w:t>
      </w:r>
      <w:r>
        <w:br/>
      </w:r>
      <w:r>
        <w:rPr>
          <w:rStyle w:val="VerbatimChar"/>
        </w:rPr>
        <w:t xml:space="preserve">## 3 3 1  1 0.3849406</w:t>
      </w:r>
    </w:p>
    <w:p>
      <w:pPr>
        <w:pStyle w:val="SourceCode"/>
      </w:pPr>
      <w:r>
        <w:rPr>
          <w:rStyle w:val="NormalTok"/>
        </w:rPr>
        <w:t xml:space="preserve">bdf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(bdf,</w:t>
      </w:r>
      <w:r>
        <w:rPr>
          <w:rStyle w:val="AttributeTok"/>
        </w:rPr>
        <w:t xml:space="preserve">channel=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(cc,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channel))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channel)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Sie können eine Histogram Equalization benutzen um Kontrastunterschiede im Bild auszugleichen und so eine gleichmäßige Verteilung erreichen:</w:t>
      </w:r>
    </w:p>
    <w:p>
      <w:pPr>
        <w:pStyle w:val="SourceCode"/>
      </w:pPr>
      <w:r>
        <w:rPr>
          <w:rStyle w:val="NormalTok"/>
        </w:rPr>
        <w:t xml:space="preserve">boats.g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grayscale</w:t>
      </w:r>
      <w:r>
        <w:rPr>
          <w:rStyle w:val="NormalTok"/>
        </w:rPr>
        <w:t xml:space="preserve">(boats)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(boats.g)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"Empirical CDF of luminance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(boats.g)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"Transformed luminance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Um das Bild darzustellen, müssen Sie zunächst den Datentyp ändern: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(boats.g)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(boats.g))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"With histogram equalisation"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Dies kann ebenso mit RGB Bildern durchgeführt werden:</w:t>
      </w:r>
    </w:p>
    <w:p>
      <w:pPr>
        <w:pStyle w:val="SourceCode"/>
      </w:pPr>
      <w:r>
        <w:rPr>
          <w:rStyle w:val="CommentTok"/>
        </w:rPr>
        <w:t xml:space="preserve">#Hist. equalisation for grayscale</w:t>
      </w:r>
      <w:r>
        <w:br/>
      </w:r>
      <w:r>
        <w:rPr>
          <w:rStyle w:val="NormalTok"/>
        </w:rPr>
        <w:t xml:space="preserve">hist.eq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(im) </w:t>
      </w:r>
      <w:r>
        <w:rPr>
          <w:rStyle w:val="FunctionTok"/>
        </w:rPr>
        <w:t xml:space="preserve">as.cimg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(im)(im),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(im))</w:t>
      </w:r>
      <w:r>
        <w:br/>
      </w:r>
      <w:r>
        <w:br/>
      </w:r>
      <w:r>
        <w:rPr>
          <w:rStyle w:val="CommentTok"/>
        </w:rPr>
        <w:t xml:space="preserve">#Split across colour channels,</w:t>
      </w:r>
      <w:r>
        <w:br/>
      </w:r>
      <w:r>
        <w:rPr>
          <w:rStyle w:val="NormalTok"/>
        </w:rPr>
        <w:t xml:space="preserve">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imsplit</w:t>
      </w:r>
      <w:r>
        <w:rPr>
          <w:rStyle w:val="NormalTok"/>
        </w:rPr>
        <w:t xml:space="preserve">(boats,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 </w:t>
      </w:r>
      <w:r>
        <w:rPr>
          <w:rStyle w:val="CommentTok"/>
        </w:rPr>
        <w:t xml:space="preserve">#we now have a list of images</w:t>
      </w:r>
    </w:p>
    <w:p>
      <w:pPr>
        <w:pStyle w:val="SourceCode"/>
      </w:pPr>
      <w:r>
        <w:rPr>
          <w:rStyle w:val="VerbatimChar"/>
        </w:rPr>
        <w:t xml:space="preserve">## Image list of size 3</w:t>
      </w:r>
    </w:p>
    <w:p>
      <w:pPr>
        <w:pStyle w:val="SourceCode"/>
      </w:pPr>
      <w:r>
        <w:rPr>
          <w:rStyle w:val="NormalTok"/>
        </w:rPr>
        <w:t xml:space="preserve">cn.eq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map_il</w:t>
      </w:r>
      <w:r>
        <w:rPr>
          <w:rStyle w:val="NormalTok"/>
        </w:rPr>
        <w:t xml:space="preserve">(cn,hist.eq) </w:t>
      </w:r>
      <w:r>
        <w:rPr>
          <w:rStyle w:val="CommentTok"/>
        </w:rPr>
        <w:t xml:space="preserve">#run hist.eq on each</w:t>
      </w:r>
      <w:r>
        <w:br/>
      </w:r>
      <w:r>
        <w:rPr>
          <w:rStyle w:val="FunctionTok"/>
        </w:rPr>
        <w:t xml:space="preserve">imappend</w:t>
      </w:r>
      <w:r>
        <w:rPr>
          <w:rStyle w:val="NormalTok"/>
        </w:rPr>
        <w:t xml:space="preserve">(cn.eq,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"All channels equalised"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#recombine and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2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Führen Sie nun eine Histogram Equalization mit dem Bild von Riedlingen durch.</w:t>
      </w:r>
    </w:p>
    <w:bookmarkEnd w:id="51"/>
    <w:bookmarkStart w:id="55" w:name="edge-detection"/>
    <w:p>
      <w:pPr>
        <w:pStyle w:val="Heading2"/>
      </w:pPr>
      <w:r>
        <w:t xml:space="preserve">Edge Detection</w:t>
      </w:r>
    </w:p>
    <w:p>
      <w:pPr>
        <w:pStyle w:val="FirstParagraph"/>
      </w:pPr>
      <w:r>
        <w:t xml:space="preserve">Mit Image Gradients kann eine Edge Detection durchgeführt werden:</w:t>
      </w:r>
    </w:p>
    <w:p>
      <w:pPr>
        <w:pStyle w:val="SourceCode"/>
      </w:pP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imgradient</w:t>
      </w:r>
      <w:r>
        <w:rPr>
          <w:rStyle w:val="NormalTok"/>
        </w:rPr>
        <w:t xml:space="preserve">(boats.g,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</w:t>
      </w:r>
    </w:p>
    <w:p>
      <w:pPr>
        <w:pStyle w:val="SourceCode"/>
      </w:pPr>
      <w:r>
        <w:rPr>
          <w:rStyle w:val="VerbatimChar"/>
        </w:rPr>
        <w:t xml:space="preserve">## Image list of size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(gr,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2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Die beiden dargestellten Komponenten entsprechen der x- und der y-Richtung der Gradienten. Mathematisch ausgedrückt wird eine Edge mit einem abrupten Wechsel im Bild erkannt, also der Änderung der Bildintensität.</w:t>
      </w:r>
    </w:p>
    <w:p>
      <w:pPr>
        <w:pStyle w:val="BodyText"/>
      </w:pPr>
      <w:r>
        <w:t xml:space="preserve">Führen Sie auch die Edge Detection mit dem Riedlingen Bild durch</w:t>
      </w:r>
    </w:p>
    <w:bookmarkEnd w:id="55"/>
    <w:bookmarkStart w:id="59" w:name="blur"/>
    <w:p>
      <w:pPr>
        <w:pStyle w:val="Heading2"/>
      </w:pPr>
      <w:r>
        <w:t xml:space="preserve">Blur</w:t>
      </w:r>
    </w:p>
    <w:p>
      <w:pPr>
        <w:pStyle w:val="SourceCode"/>
      </w:pPr>
      <w:r>
        <w:rPr>
          <w:rStyle w:val="NormalTok"/>
        </w:rPr>
        <w:t xml:space="preserve">im.blurry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isoblur</w:t>
      </w:r>
      <w:r>
        <w:rPr>
          <w:rStyle w:val="NormalTok"/>
        </w:rPr>
        <w:t xml:space="preserve">(boats,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#Blurry parrots!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(im.blurry)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nit7_ComputerVisionwithR_files/figure-docx/unnamed-chunk-25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save-images"/>
    <w:p>
      <w:pPr>
        <w:pStyle w:val="Heading2"/>
      </w:pPr>
      <w:r>
        <w:t xml:space="preserve">Save images</w:t>
      </w:r>
    </w:p>
    <w:p>
      <w:pPr>
        <w:pStyle w:val="SourceCode"/>
      </w:pPr>
      <w:r>
        <w:rPr>
          <w:rStyle w:val="NormalTok"/>
        </w:rPr>
        <w:t xml:space="preserve">imager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(boats,</w:t>
      </w:r>
      <w:r>
        <w:rPr>
          <w:rStyle w:val="StringTok"/>
        </w:rPr>
        <w:t xml:space="preserve">"boats.jpg"</w:t>
      </w:r>
      <w:r>
        <w:rPr>
          <w:rStyle w:val="NormalTok"/>
        </w:rPr>
        <w:t xml:space="preserve">)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mit R</dc:title>
  <dc:creator/>
  <cp:keywords/>
  <dcterms:created xsi:type="dcterms:W3CDTF">2025-03-20T18:54:42Z</dcterms:created>
  <dcterms:modified xsi:type="dcterms:W3CDTF">2025-03-20T18:54:42Z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