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6E1E3D"/>
          <w:sz w:val="44"/>
          <w:szCs w:val="44"/>
        </w:rPr>
        <w:t xml:space="preserve">MILLENNIUM DIGITAL</w:t>
      </w:r>
    </w:p>
    <w:p>
      <w:pPr>
        <w:spacing w:after="40"/>
      </w:pPr>
      <w:r>
        <w:rPr>
          <w:b/>
          <w:bCs/>
          <w:color w:val="2B2A2E"/>
          <w:sz w:val="30"/>
          <w:szCs w:val="30"/>
        </w:rPr>
        <w:t xml:space="preserve">Application Functionality Reference</w:t>
      </w:r>
    </w:p>
    <w:p>
      <w:pPr>
        <w:spacing w:after="300"/>
      </w:pPr>
      <w:r>
        <w:rPr>
          <w:color w:val="555555"/>
          <w:sz w:val="21"/>
          <w:szCs w:val="21"/>
        </w:rPr>
        <w:t xml:space="preserve">A complete, role-by-role catalog of every feature available in the Millennium Digital B2B electronics commerce prototype — what it is and what it is used for.</w:t>
      </w:r>
    </w:p>
    <w:p>
      <w:pPr>
        <w:pBdr>
          <w:bottom w:val="single" w:color="6E1E3D" w:sz="6" w:space="1"/>
        </w:pBd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6E1E3D"/>
          <w:sz w:val="32"/>
          <w:szCs w:val="32"/>
        </w:rPr>
        <w:t xml:space="preserve">Buyer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Screens and tools available to engineers, procurement teams, and enterprise buyers sourcing components on the platform.</w:t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Catalog &amp; Discovery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Home Dashboard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Landing page with category shortcuts, live catalog stats, manufacturer showcase, and a preview of the engineering tools.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Category Browsing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Browse the full catalog by category through a simple category switcher.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Category Pages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Dedicated per-category pages showing part counts, manufacturer counts, RoHS compliance percentage, and sub-type groupings.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Parametric Filters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Filter products by manufacturer, product type, technology, mounting style, package, RoHS, price, and stock availability.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View Modes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Switch product listings between grid, table, and paginated layouts.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Product Sorting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Reorder catalog results by relevance, price, or other criteria.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Product Detail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Full specification sheet, image gallery, pricing, stock status, and quantity selector for each part.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Datasheet Access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One-click link to the manufacturer's official datasheet PDF from the product page.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Related Products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Shows similar or related parts alongside the one being viewed.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Global Search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Header search bar with live typeahead suggestions and recent-search history.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Recently Viewed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Automatically tracks and resurfaces products a buyer has recently looked at.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Manufacturer Directory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full line card of 200+ authorized brands with logos.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Manufacturer Profile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per-manufacturer page showing product count, category coverage, and RoHS compliance.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Supplier Network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Explains the seller ecosystem to buyers and offers a path to apply as a supplier.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AI &amp; Intelligence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AI Search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Lets a buyer type a plain-language engineering requirement and get structured, explainable catalog matches.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AI Assistant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floating chat widget available on every screen for quick technical component questions.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AI Alternatives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Recommends AI-suggested alternative parts when an exact match isn't available.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Innovation Lab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Previews roadmap concepts such as AR component identification and 3D visualization.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Engineering Tools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Engineering Hub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central hub linking every engineering tool around a discover-to-deliver journey.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BOM Upload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Upload or paste a bill-of-materials file to begin automatic component matching.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BOM Matching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Matches each BOM line to an exact catalog part, an AI-suggested alternative, or flags it unmatched.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BOM Export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Downloads BOM match results as a CSV, or a blank BOM template to fill in.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Design Request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structured intake form for engineers to describe a project and its component requirements.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Request Tracking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Tracks a submitted design request through review to being quoted.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RFQ &amp; Quoting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RFQ Creation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Requests a formal quote directly from a product, AI Search result, BOM match, or the full cart.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Quote Generation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Automatically generates a supplier quote for an RFQ's line items.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Governed Pricing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Shows the transparent pricing steps — base, volume, supplier, contract — behind an approved price.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RFQ Approval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Approves a generated quote, moving its items into the cart at the governed price.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RFQ History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Lists every RFQ a buyer has submitted along with its current status.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Cart &amp; Checkout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Shopping Cart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Manages line items, quantities, and running totals with per-line stock and pricing detail.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Backorder Split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Shows how a requested quantity splits between stock shipping now and units on back order.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Volume Pricing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Automatically applies governed volume discounts to cart lines of 100 or more units.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Promo Codes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Applies a discount code to the cart total at checkout.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Save Later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Moves a cart item to the wishlist instead of purchasing it now.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Checkout Address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Captures a shipping and billing address with country/state pickers, auto-switching currency to match the destination.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Saved Addresses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Stores multiple addresses for reuse at checkout without re-entry.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Shipping Method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Offers tiered shipping options with carrier, cost, and delivery detail per tier.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Payment Methods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Supports card, UPI, net banking, and purchase-order payment, each with its own validation flow.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Saved Cards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Stores card brand, last four digits, and expiry for faster repeat checkout.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PO Lock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Restricts orders of 100+ units per line to purchase-order payment only, for commercial review.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Order Review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final pre-purchase summary with editable address, shipping, and payment sections.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Order Confirmation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post-purchase success page summarizing the order and estimated delivery.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Orders &amp; Account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Order History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paginated list of every past order with status and totals.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Order Tracking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shipment timeline showing an order's progress from placement to delivery.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Reorder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Re-adds every item from a past order to the cart in one action.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Invoice Download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Requests an emailed copy of an order's invoice.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Order Cancellation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Cancels an order while it is still in placed or processing status.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Profile Management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Edits personal and company contact details.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Address Book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Adds, edits, deletes, and sets a default shipping address.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Security Settings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Changes the account password with current-password verification.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Password Recovery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Lets a user reset a forgotten password by email.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Buyer Registration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Self-service signup that creates a new buyer account.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Manages preferences for order, stock, and promotion alerts.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Promotions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Browses all active promo codes from the account area.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Wishlist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Saves products of interest for later purchase.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Compare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side-by-side spec comparison of up to four selected products.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Currency Switcher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Manually toggles the storefront's displayed currency between INR and USD.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Help Center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FAQ accordion plus call and email support options.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Legal Pages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Terms of Service and Privacy Policy content.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Become Supplier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Entry points that route an interested buyer into seller registration.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6E1E3D"/>
          <w:sz w:val="32"/>
          <w:szCs w:val="32"/>
        </w:rPr>
        <w:t xml:space="preserve">Seller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The supplier-facing console for manufacturers and distributors to manage their listings, orders, and RFQs on the platform.</w:t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Onboarding &amp; Access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Seller Registration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Lets a prospective supplier apply to sell on the platform with company and business details.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Application Tracking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Shows a reference number and a four-stage status tracker after a seller applies.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Seller Login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dedicated sign-in screen for approved sellers, separate from buyer and admin login.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Console Gate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Restricts every seller route to authenticated seller accounts.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Brand Scoping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Confines a seller's visibility and actions to only their assigned manufacturer brand.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Console Menu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persistent navigation panel for Dashboard, Products, Orders, RFQs, and Profile.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Analytics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Revenue Dashboard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Summarizes a seller's revenue, order count, open RFQs, and product status counts.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Revenue Trend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Charts a seller's revenue over the last seven days.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Top Products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Ranks a seller's five best-selling parts by units sold.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First Listing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call-to-action guiding a seller with no products to add their first listing.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Product Management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Product Catalog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searchable, paginated table of a seller's own product listings.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Product Search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Filters a seller's product list by part number or title.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Add Product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Creates a new product listing saved as a draft.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Edit Product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Updates an existing listing, restricted to the seller's own brand.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Manufacturer Lock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Restricts the manufacturer field on product forms to the seller's authorized brands only.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Inventory Pricing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Captures price, currency, quantity, and stock status per listing.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Compliance Fields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Captures lifecycle status and RoHS compliance per product.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Documents &amp; Media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Attaches a datasheet link, product URL, and image to a listing.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Product Tags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Marks a listing as new, featured, or best-seller.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Listing Guard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Blocks a seller from editing a listing that belongs to a different brand.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Governance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Governance Status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Shows a product's current review stage inline in the product list and edit screen.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Submit Review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Advances a draft listing into the Maker-Checker review pipeline.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Maker Confirmation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Lets a seller confirm their submitted listing is ready for independent review.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Governance Tracker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step-by-step visual of exactly where a listing sits in the approval pipeline.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Publish Lockout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Prevents sellers from publishing a listing directly — only central governance can.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Orders &amp; RFQs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My Orders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Shows orders containing the seller's products, with only their own line items and revenue.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Order Status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Color-coded fulfillment status shown per order.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Fulfillment Notice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Notes that fulfillment status is managed centrally, not by the seller.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Backorder Note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Flags order lines that exceed stock with a ship-now vs. back-ordered split and lead time.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Order Pagination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Pages the seller's order list at ten per page.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RFQ Inbox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Lists buyer quote requests that include the seller's products.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RFQ Status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Color-coded status shown per RFQ.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Pricing Notice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Notes that quote pricing is generated centrally by the governed pricing engine.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Profile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Brand Profile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Shows which brand(s) a seller is authorized to manage.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Account Details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Edits a seller's contact name and phone number.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Logout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Signs a seller out of the console.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6E1E3D"/>
          <w:sz w:val="32"/>
          <w:szCs w:val="32"/>
        </w:rPr>
        <w:t xml:space="preserve">Admin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The internal operations and governance console used by Millennium Digital staff to run the platform.</w:t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Access &amp; Navigation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Role Gate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Restricts every admin route to staff accounts.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Admin Navigation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persistent sidebar linking to every admin section.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Admin Login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restricted sign-in page for Millennium Digital staff only.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Dashboard &amp; Analytics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Dashboard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KPI overview of catalog health, orders, revenue, and customers.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Sales Trend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Charts total order value for the last seven days.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Category Breakdown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Charts the top five product categories by item count.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Analytics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dedicated reporting page for order volume, inventory health, and top products.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Catalog &amp; Governance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Product Catalog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searchable, paginated list of every product on the platform.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Bulk Publish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Publishes or unpublishes multiple products in a single action.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Bulk Delete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Removes multiple products from the catalog at once.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Add Product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Creates a new catalog listing as a draft or published.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Edit Product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Updates any attribute of an existing listing.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Product Preview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Shows how a listing will appear to buyers before it goes live.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Maker-Checker Approval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staged sign-off workflow so no one certifies their own product release.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Role Simulation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Lets staff act as Maker, Checker, or Business Approver to exercise governance gating.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Inventory Tracker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stock-focused view with quick filters for low and out-of-stock items.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Stock Edit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Updates a product's available quantity directly from the inventory table.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Category Visibility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Hides or re-shows a product category from buyer browsing.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Manufacturer Visibility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Hides or re-shows a manufacturer or brand from buyer browsing.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Orders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Order List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Shows every order platform-wide with search and status filtering.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Order Detail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full breakdown of a single order's items, address, and payment.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Status Update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Advances an order through its fulfillment lifecycle.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Shipment Tracker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Visualizes an order's position in the fulfillment pipeline.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Sellers &amp; Customers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Seller Applications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review queue of companies that submitted seller onboarding.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Seller Approval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Approves a seller application and provisions their console account.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Customer Directory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Lists all registered buyer customers with search.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Customer Insights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Surfaces per-customer order count, spend, and join date.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Account &amp; Settings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Admin Profile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Edits a staff member's own display name and logs them out.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Store Settings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Displays store configuration and admin notification preferences.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6E1E3D"/>
          <w:sz w:val="32"/>
          <w:szCs w:val="32"/>
        </w:rPr>
        <w:t xml:space="preserve">Platform Capabilities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Cross-cutting capabilities that span all three roles rather than belonging to a single console.</w:t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Entry &amp; Session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Guest Access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Lets any visitor browse the buyer storefront with no account.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Demo Credentials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Displays sample login details on every sign-in screen for instant evaluation access.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Session Routing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Automatically routes a returning user to the correct console based on their saved session.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Role Navigation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Cross-links every entry screen so a reviewer can move between buyer, seller, and admin access points.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Route Gating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Checks a signed-in user's role before granting access to a console, redirecting otherwise.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Persistent Sessions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Keeps a user signed in across app relaunches via local device storage.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Commerce &amp; Governance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Currency Detection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Auto-switches the displayed currency based on the buyer's shipping destination.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Governance Model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platform-wide staged approval model ensuring the builder of a change is never the one who approves it.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Prototype Labeling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Flags mocked capabilities so evaluators can distinguish demo behavior from production integrations.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B2A2E"/>
          <w:sz w:val="24"/>
          <w:szCs w:val="24"/>
        </w:rPr>
        <w:t xml:space="preserve">Experience</w:t>
      </w:r>
    </w:p>
    <w:tbl>
      <w:tblPr>
        <w:tblW w:type="dxa" w:w="9360"/>
        <w:tblBorders>
          <w:top w:val="single" w:color="D9CDD3" w:sz="4"/>
          <w:left w:val="single" w:color="D9CDD3" w:sz="4"/>
          <w:bottom w:val="single" w:color="D9CDD3" w:sz="4"/>
          <w:right w:val="single" w:color="D9CDD3" w:sz="4"/>
          <w:insideH w:val="single" w:color="E4DADF" w:sz="2"/>
          <w:insideV w:val="single" w:color="E4DADF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7060"/>
            <w:shd w:fill="6E1E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Responsive Layout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Adapts every screen’s composition across mobile, tablet, and desktop.</w:t>
            </w:r>
          </w:p>
        </w:tc>
      </w:tr>
      <w:tr>
        <w:tc>
          <w:tcPr>
            <w:tcW w:type="dxa" w:w="230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Toast Notifications</w:t>
            </w:r>
          </w:p>
        </w:tc>
        <w:tc>
          <w:tcPr>
            <w:tcW w:type="dxa" w:w="7060"/>
            <w:shd w:fill="F7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consistent, app-wide system for brief success and error confirmations.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B2A2E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7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 shared library of buttons, inputs, cards, and typography used consistently across all three roles.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2026-08-12T04:10:17.704Z</dcterms:created>
  <dcterms:modified xsi:type="dcterms:W3CDTF">2026-08-12T04:10:17.705Z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