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313E7" w14:textId="77777777" w:rsidR="00E87BE3" w:rsidRDefault="000648A8">
      <w:pPr>
        <w:jc w:val="center"/>
        <w:rPr>
          <w:rFonts w:ascii="Verdana" w:eastAsia="Verdana" w:hAnsi="Verdana" w:cs="Verdana"/>
          <w:b/>
          <w:color w:val="222222"/>
          <w:sz w:val="28"/>
          <w:szCs w:val="28"/>
          <w:highlight w:val="white"/>
        </w:rPr>
      </w:pPr>
      <w:r>
        <w:rPr>
          <w:noProof/>
        </w:rPr>
        <w:drawing>
          <wp:inline distT="0" distB="0" distL="0" distR="0" wp14:anchorId="0864B6AF" wp14:editId="1AC103EF">
            <wp:extent cx="3329940" cy="693420"/>
            <wp:effectExtent l="0" t="0" r="0" b="0"/>
            <wp:docPr id="33" name="image21.png" descr="FeynLabs.AI Logo"/>
            <wp:cNvGraphicFramePr/>
            <a:graphic xmlns:a="http://schemas.openxmlformats.org/drawingml/2006/main">
              <a:graphicData uri="http://schemas.openxmlformats.org/drawingml/2006/picture">
                <pic:pic xmlns:pic="http://schemas.openxmlformats.org/drawingml/2006/picture">
                  <pic:nvPicPr>
                    <pic:cNvPr id="0" name="image21.png" descr="FeynLabs.AI Logo"/>
                    <pic:cNvPicPr preferRelativeResize="0"/>
                  </pic:nvPicPr>
                  <pic:blipFill>
                    <a:blip r:embed="rId5"/>
                    <a:srcRect/>
                    <a:stretch>
                      <a:fillRect/>
                    </a:stretch>
                  </pic:blipFill>
                  <pic:spPr>
                    <a:xfrm>
                      <a:off x="0" y="0"/>
                      <a:ext cx="3329940" cy="693420"/>
                    </a:xfrm>
                    <a:prstGeom prst="rect">
                      <a:avLst/>
                    </a:prstGeom>
                    <a:ln/>
                  </pic:spPr>
                </pic:pic>
              </a:graphicData>
            </a:graphic>
          </wp:inline>
        </w:drawing>
      </w:r>
    </w:p>
    <w:p w14:paraId="729F5BFB" w14:textId="77777777" w:rsidR="00E87BE3" w:rsidRDefault="000648A8">
      <w:pPr>
        <w:jc w:val="center"/>
        <w:rPr>
          <w:rFonts w:ascii="Verdana" w:eastAsia="Verdana" w:hAnsi="Verdana" w:cs="Verdana"/>
          <w:b/>
          <w:color w:val="222222"/>
          <w:sz w:val="28"/>
          <w:szCs w:val="28"/>
          <w:highlight w:val="white"/>
        </w:rPr>
      </w:pPr>
      <w:hyperlink r:id="rId6">
        <w:r>
          <w:rPr>
            <w:rFonts w:ascii="Verdana" w:eastAsia="Verdana" w:hAnsi="Verdana" w:cs="Verdana"/>
            <w:b/>
            <w:color w:val="0000FF"/>
            <w:sz w:val="28"/>
            <w:szCs w:val="28"/>
            <w:highlight w:val="white"/>
            <w:u w:val="single"/>
          </w:rPr>
          <w:t>www.feynlabs.ai</w:t>
        </w:r>
      </w:hyperlink>
      <w:r>
        <w:rPr>
          <w:rFonts w:ascii="Verdana" w:eastAsia="Verdana" w:hAnsi="Verdana" w:cs="Verdana"/>
          <w:b/>
          <w:color w:val="222222"/>
          <w:sz w:val="28"/>
          <w:szCs w:val="28"/>
          <w:highlight w:val="white"/>
        </w:rPr>
        <w:t xml:space="preserve"> </w:t>
      </w:r>
    </w:p>
    <w:p w14:paraId="6698AEEE" w14:textId="77777777" w:rsidR="00E87BE3" w:rsidRDefault="00E87BE3">
      <w:pPr>
        <w:rPr>
          <w:rFonts w:ascii="Verdana" w:eastAsia="Verdana" w:hAnsi="Verdana" w:cs="Verdana"/>
          <w:b/>
          <w:color w:val="222222"/>
          <w:sz w:val="28"/>
          <w:szCs w:val="28"/>
          <w:highlight w:val="white"/>
        </w:rPr>
      </w:pPr>
    </w:p>
    <w:p w14:paraId="0A7BDF51" w14:textId="77777777" w:rsidR="00E87BE3" w:rsidRDefault="000648A8">
      <w:pPr>
        <w:keepNext/>
        <w:keepLines/>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t>Contents</w:t>
      </w:r>
    </w:p>
    <w:sdt>
      <w:sdtPr>
        <w:id w:val="541099839"/>
        <w:docPartObj>
          <w:docPartGallery w:val="Table of Contents"/>
          <w:docPartUnique/>
        </w:docPartObj>
      </w:sdtPr>
      <w:sdtEndPr/>
      <w:sdtContent>
        <w:p w14:paraId="4D32EDC2" w14:textId="77777777" w:rsidR="00E87BE3" w:rsidRDefault="000648A8">
          <w:pPr>
            <w:tabs>
              <w:tab w:val="right" w:pos="9350"/>
            </w:tabs>
            <w:spacing w:after="100"/>
            <w:rPr>
              <w:rFonts w:ascii="Cambria" w:eastAsia="Cambria" w:hAnsi="Cambria" w:cs="Cambria"/>
            </w:rPr>
          </w:pPr>
          <w:r>
            <w:fldChar w:fldCharType="begin"/>
          </w:r>
          <w:r>
            <w:instrText xml:space="preserve"> TOC \h \u \z </w:instrText>
          </w:r>
          <w:r>
            <w:fldChar w:fldCharType="separate"/>
          </w:r>
          <w:hyperlink w:anchor="_gjdgxs">
            <w:r>
              <w:rPr>
                <w:highlight w:val="white"/>
              </w:rPr>
              <w:t>Background and References</w:t>
            </w:r>
          </w:hyperlink>
          <w:hyperlink w:anchor="_gjdgxs">
            <w:r>
              <w:tab/>
              <w:t>20</w:t>
            </w:r>
          </w:hyperlink>
        </w:p>
        <w:p w14:paraId="35D80252" w14:textId="77777777" w:rsidR="00E87BE3" w:rsidRDefault="000648A8">
          <w:pPr>
            <w:tabs>
              <w:tab w:val="right" w:pos="9350"/>
            </w:tabs>
            <w:spacing w:after="100"/>
            <w:rPr>
              <w:rFonts w:ascii="Cambria" w:eastAsia="Cambria" w:hAnsi="Cambria" w:cs="Cambria"/>
            </w:rPr>
          </w:pPr>
          <w:hyperlink w:anchor="_1fob9te">
            <w:r>
              <w:rPr>
                <w:highlight w:val="white"/>
              </w:rPr>
              <w:t>Foundations of Machine Learning</w:t>
            </w:r>
          </w:hyperlink>
          <w:hyperlink w:anchor="_1fob9te">
            <w:r>
              <w:tab/>
              <w:t>21</w:t>
            </w:r>
          </w:hyperlink>
        </w:p>
        <w:p w14:paraId="3ADDCB45" w14:textId="77777777" w:rsidR="00E87BE3" w:rsidRDefault="000648A8">
          <w:pPr>
            <w:tabs>
              <w:tab w:val="right" w:pos="9350"/>
            </w:tabs>
            <w:spacing w:after="100"/>
            <w:ind w:left="220"/>
            <w:rPr>
              <w:rFonts w:ascii="Cambria" w:eastAsia="Cambria" w:hAnsi="Cambria" w:cs="Cambria"/>
            </w:rPr>
          </w:pPr>
          <w:hyperlink w:anchor="_3znysh7">
            <w:r>
              <w:t>Accuracy</w:t>
            </w:r>
            <w:r>
              <w:tab/>
              <w:t>21</w:t>
            </w:r>
          </w:hyperlink>
        </w:p>
        <w:p w14:paraId="69CBFAD8" w14:textId="77777777" w:rsidR="00E87BE3" w:rsidRDefault="000648A8">
          <w:pPr>
            <w:tabs>
              <w:tab w:val="right" w:pos="9350"/>
            </w:tabs>
            <w:spacing w:after="100"/>
            <w:ind w:left="220"/>
            <w:rPr>
              <w:rFonts w:ascii="Cambria" w:eastAsia="Cambria" w:hAnsi="Cambria" w:cs="Cambria"/>
            </w:rPr>
          </w:pPr>
          <w:hyperlink w:anchor="_2et92p0">
            <w:r>
              <w:t>artificial general intelligence</w:t>
            </w:r>
            <w:r>
              <w:tab/>
              <w:t>21</w:t>
            </w:r>
          </w:hyperlink>
        </w:p>
        <w:p w14:paraId="51631612" w14:textId="77777777" w:rsidR="00E87BE3" w:rsidRDefault="000648A8">
          <w:pPr>
            <w:tabs>
              <w:tab w:val="right" w:pos="9350"/>
            </w:tabs>
            <w:spacing w:after="100"/>
            <w:ind w:left="220"/>
            <w:rPr>
              <w:rFonts w:ascii="Cambria" w:eastAsia="Cambria" w:hAnsi="Cambria" w:cs="Cambria"/>
            </w:rPr>
          </w:pPr>
          <w:hyperlink w:anchor="_tyjcwt">
            <w:r>
              <w:t>artificial intelligence</w:t>
            </w:r>
            <w:r>
              <w:tab/>
              <w:t>21</w:t>
            </w:r>
          </w:hyperlink>
        </w:p>
        <w:p w14:paraId="61529611" w14:textId="77777777" w:rsidR="00E87BE3" w:rsidRDefault="000648A8">
          <w:pPr>
            <w:tabs>
              <w:tab w:val="right" w:pos="9350"/>
            </w:tabs>
            <w:spacing w:after="100"/>
            <w:ind w:left="220"/>
            <w:rPr>
              <w:rFonts w:ascii="Cambria" w:eastAsia="Cambria" w:hAnsi="Cambria" w:cs="Cambria"/>
            </w:rPr>
          </w:pPr>
          <w:hyperlink w:anchor="_3dy6vkm">
            <w:r>
              <w:t>Attribute</w:t>
            </w:r>
            <w:r>
              <w:tab/>
              <w:t>21</w:t>
            </w:r>
          </w:hyperlink>
        </w:p>
        <w:p w14:paraId="3853E8BC" w14:textId="77777777" w:rsidR="00E87BE3" w:rsidRDefault="000648A8">
          <w:pPr>
            <w:tabs>
              <w:tab w:val="right" w:pos="9350"/>
            </w:tabs>
            <w:spacing w:after="100"/>
            <w:ind w:left="220"/>
            <w:rPr>
              <w:rFonts w:ascii="Cambria" w:eastAsia="Cambria" w:hAnsi="Cambria" w:cs="Cambria"/>
            </w:rPr>
          </w:pPr>
          <w:hyperlink w:anchor="_1t3h5sf">
            <w:r>
              <w:t>Backpropagation</w:t>
            </w:r>
            <w:r>
              <w:tab/>
              <w:t>21</w:t>
            </w:r>
          </w:hyperlink>
        </w:p>
        <w:p w14:paraId="061456FB" w14:textId="77777777" w:rsidR="00E87BE3" w:rsidRDefault="000648A8">
          <w:pPr>
            <w:tabs>
              <w:tab w:val="right" w:pos="9350"/>
            </w:tabs>
            <w:spacing w:after="100"/>
            <w:ind w:left="220"/>
            <w:rPr>
              <w:rFonts w:ascii="Cambria" w:eastAsia="Cambria" w:hAnsi="Cambria" w:cs="Cambria"/>
            </w:rPr>
          </w:pPr>
          <w:hyperlink w:anchor="_4d34og8">
            <w:r>
              <w:t>Baseline</w:t>
            </w:r>
            <w:r>
              <w:tab/>
              <w:t>22</w:t>
            </w:r>
          </w:hyperlink>
        </w:p>
        <w:p w14:paraId="55599720" w14:textId="77777777" w:rsidR="00E87BE3" w:rsidRDefault="000648A8">
          <w:pPr>
            <w:tabs>
              <w:tab w:val="right" w:pos="9350"/>
            </w:tabs>
            <w:spacing w:after="100"/>
            <w:ind w:left="220"/>
            <w:rPr>
              <w:rFonts w:ascii="Cambria" w:eastAsia="Cambria" w:hAnsi="Cambria" w:cs="Cambria"/>
            </w:rPr>
          </w:pPr>
          <w:hyperlink w:anchor="_2s8eyo1">
            <w:r>
              <w:t>Batch</w:t>
            </w:r>
            <w:r>
              <w:tab/>
              <w:t>22</w:t>
            </w:r>
          </w:hyperlink>
        </w:p>
        <w:p w14:paraId="69078C73" w14:textId="77777777" w:rsidR="00E87BE3" w:rsidRDefault="000648A8">
          <w:pPr>
            <w:tabs>
              <w:tab w:val="right" w:pos="9350"/>
            </w:tabs>
            <w:spacing w:after="100"/>
            <w:ind w:left="220"/>
            <w:rPr>
              <w:rFonts w:ascii="Cambria" w:eastAsia="Cambria" w:hAnsi="Cambria" w:cs="Cambria"/>
            </w:rPr>
          </w:pPr>
          <w:hyperlink w:anchor="_17dp8vu">
            <w:r>
              <w:t>batch size</w:t>
            </w:r>
            <w:r>
              <w:tab/>
              <w:t>22</w:t>
            </w:r>
          </w:hyperlink>
        </w:p>
        <w:p w14:paraId="61A41235" w14:textId="77777777" w:rsidR="00E87BE3" w:rsidRDefault="000648A8">
          <w:pPr>
            <w:tabs>
              <w:tab w:val="right" w:pos="9350"/>
            </w:tabs>
            <w:spacing w:after="100"/>
            <w:ind w:left="220"/>
            <w:rPr>
              <w:rFonts w:ascii="Cambria" w:eastAsia="Cambria" w:hAnsi="Cambria" w:cs="Cambria"/>
            </w:rPr>
          </w:pPr>
          <w:hyperlink w:anchor="_3rdcrjn">
            <w:r>
              <w:t xml:space="preserve">bias </w:t>
            </w:r>
            <w:r>
              <w:t>(math)</w:t>
            </w:r>
            <w:r>
              <w:tab/>
              <w:t>22</w:t>
            </w:r>
          </w:hyperlink>
        </w:p>
        <w:p w14:paraId="6E5B73D0" w14:textId="77777777" w:rsidR="00E87BE3" w:rsidRDefault="000648A8">
          <w:pPr>
            <w:tabs>
              <w:tab w:val="right" w:pos="9350"/>
            </w:tabs>
            <w:spacing w:after="100"/>
            <w:ind w:left="220"/>
            <w:rPr>
              <w:rFonts w:ascii="Cambria" w:eastAsia="Cambria" w:hAnsi="Cambria" w:cs="Cambria"/>
            </w:rPr>
          </w:pPr>
          <w:hyperlink w:anchor="_26in1rg">
            <w:r>
              <w:t>Binning</w:t>
            </w:r>
            <w:r>
              <w:tab/>
              <w:t>22</w:t>
            </w:r>
          </w:hyperlink>
        </w:p>
        <w:p w14:paraId="4576D65E" w14:textId="77777777" w:rsidR="00E87BE3" w:rsidRDefault="000648A8">
          <w:pPr>
            <w:tabs>
              <w:tab w:val="right" w:pos="9350"/>
            </w:tabs>
            <w:spacing w:after="100"/>
            <w:ind w:left="220"/>
            <w:rPr>
              <w:rFonts w:ascii="Cambria" w:eastAsia="Cambria" w:hAnsi="Cambria" w:cs="Cambria"/>
            </w:rPr>
          </w:pPr>
          <w:hyperlink w:anchor="_lnxbz9">
            <w:r>
              <w:t>Boosting</w:t>
            </w:r>
            <w:r>
              <w:tab/>
              <w:t>23</w:t>
            </w:r>
          </w:hyperlink>
        </w:p>
        <w:p w14:paraId="7B0AABE3" w14:textId="77777777" w:rsidR="00E87BE3" w:rsidRDefault="000648A8">
          <w:pPr>
            <w:tabs>
              <w:tab w:val="right" w:pos="9350"/>
            </w:tabs>
            <w:spacing w:after="100"/>
            <w:ind w:left="220"/>
            <w:rPr>
              <w:rFonts w:ascii="Cambria" w:eastAsia="Cambria" w:hAnsi="Cambria" w:cs="Cambria"/>
            </w:rPr>
          </w:pPr>
          <w:hyperlink w:anchor="_35nkun2">
            <w:r>
              <w:t>Broadcasting</w:t>
            </w:r>
            <w:r>
              <w:tab/>
              <w:t>23</w:t>
            </w:r>
          </w:hyperlink>
        </w:p>
        <w:p w14:paraId="63711834" w14:textId="77777777" w:rsidR="00E87BE3" w:rsidRDefault="000648A8">
          <w:pPr>
            <w:tabs>
              <w:tab w:val="right" w:pos="9350"/>
            </w:tabs>
            <w:spacing w:after="100"/>
            <w:ind w:left="220"/>
            <w:rPr>
              <w:rFonts w:ascii="Cambria" w:eastAsia="Cambria" w:hAnsi="Cambria" w:cs="Cambria"/>
            </w:rPr>
          </w:pPr>
          <w:hyperlink w:anchor="_1ksv4uv">
            <w:r>
              <w:t>Bucketing</w:t>
            </w:r>
            <w:r>
              <w:tab/>
              <w:t>23</w:t>
            </w:r>
          </w:hyperlink>
        </w:p>
        <w:p w14:paraId="04BA5CBC" w14:textId="77777777" w:rsidR="00E87BE3" w:rsidRDefault="000648A8">
          <w:pPr>
            <w:tabs>
              <w:tab w:val="right" w:pos="9350"/>
            </w:tabs>
            <w:spacing w:after="100"/>
            <w:ind w:left="220"/>
            <w:rPr>
              <w:rFonts w:ascii="Cambria" w:eastAsia="Cambria" w:hAnsi="Cambria" w:cs="Cambria"/>
            </w:rPr>
          </w:pPr>
          <w:hyperlink w:anchor="_44sinio">
            <w:r>
              <w:t>categorical data</w:t>
            </w:r>
            <w:r>
              <w:tab/>
              <w:t>24</w:t>
            </w:r>
          </w:hyperlink>
        </w:p>
        <w:p w14:paraId="7C84439A" w14:textId="77777777" w:rsidR="00E87BE3" w:rsidRDefault="000648A8">
          <w:pPr>
            <w:tabs>
              <w:tab w:val="right" w:pos="9350"/>
            </w:tabs>
            <w:spacing w:after="100"/>
            <w:ind w:left="220"/>
            <w:rPr>
              <w:rFonts w:ascii="Cambria" w:eastAsia="Cambria" w:hAnsi="Cambria" w:cs="Cambria"/>
            </w:rPr>
          </w:pPr>
          <w:hyperlink w:anchor="_2jxsxqh">
            <w:r>
              <w:t>Clipping</w:t>
            </w:r>
            <w:r>
              <w:tab/>
              <w:t>24</w:t>
            </w:r>
          </w:hyperlink>
        </w:p>
        <w:p w14:paraId="79226AB2" w14:textId="77777777" w:rsidR="00E87BE3" w:rsidRDefault="000648A8">
          <w:pPr>
            <w:tabs>
              <w:tab w:val="right" w:pos="9350"/>
            </w:tabs>
            <w:spacing w:after="100"/>
            <w:ind w:left="220"/>
            <w:rPr>
              <w:rFonts w:ascii="Cambria" w:eastAsia="Cambria" w:hAnsi="Cambria" w:cs="Cambria"/>
            </w:rPr>
          </w:pPr>
          <w:hyperlink w:anchor="_z337ya">
            <w:r>
              <w:t>confirmation bias</w:t>
            </w:r>
            <w:r>
              <w:tab/>
              <w:t>24</w:t>
            </w:r>
          </w:hyperlink>
        </w:p>
        <w:p w14:paraId="38642354" w14:textId="77777777" w:rsidR="00E87BE3" w:rsidRDefault="000648A8">
          <w:pPr>
            <w:tabs>
              <w:tab w:val="right" w:pos="9350"/>
            </w:tabs>
            <w:spacing w:after="100"/>
            <w:ind w:left="220"/>
            <w:rPr>
              <w:rFonts w:ascii="Cambria" w:eastAsia="Cambria" w:hAnsi="Cambria" w:cs="Cambria"/>
            </w:rPr>
          </w:pPr>
          <w:hyperlink w:anchor="_3j2qqm3">
            <w:r>
              <w:t>confusion matrix</w:t>
            </w:r>
            <w:r>
              <w:tab/>
              <w:t>25</w:t>
            </w:r>
          </w:hyperlink>
        </w:p>
        <w:p w14:paraId="74AC204F" w14:textId="77777777" w:rsidR="00E87BE3" w:rsidRDefault="000648A8">
          <w:pPr>
            <w:tabs>
              <w:tab w:val="right" w:pos="9350"/>
            </w:tabs>
            <w:spacing w:after="100"/>
            <w:ind w:left="220"/>
            <w:rPr>
              <w:rFonts w:ascii="Cambria" w:eastAsia="Cambria" w:hAnsi="Cambria" w:cs="Cambria"/>
            </w:rPr>
          </w:pPr>
          <w:hyperlink w:anchor="_1y810tw">
            <w:r>
              <w:t>continuous feature</w:t>
            </w:r>
            <w:r>
              <w:tab/>
              <w:t>25</w:t>
            </w:r>
          </w:hyperlink>
        </w:p>
        <w:p w14:paraId="0A606BE4" w14:textId="77777777" w:rsidR="00E87BE3" w:rsidRDefault="000648A8">
          <w:pPr>
            <w:tabs>
              <w:tab w:val="right" w:pos="9350"/>
            </w:tabs>
            <w:spacing w:after="100"/>
            <w:ind w:left="220"/>
            <w:rPr>
              <w:rFonts w:ascii="Cambria" w:eastAsia="Cambria" w:hAnsi="Cambria" w:cs="Cambria"/>
            </w:rPr>
          </w:pPr>
          <w:hyperlink w:anchor="_4i7ojhp">
            <w:r>
              <w:t>convenience sampling</w:t>
            </w:r>
            <w:r>
              <w:tab/>
              <w:t>25</w:t>
            </w:r>
          </w:hyperlink>
        </w:p>
        <w:p w14:paraId="3017C09A" w14:textId="77777777" w:rsidR="00E87BE3" w:rsidRDefault="000648A8">
          <w:pPr>
            <w:tabs>
              <w:tab w:val="right" w:pos="9350"/>
            </w:tabs>
            <w:spacing w:after="100"/>
            <w:ind w:left="220"/>
            <w:rPr>
              <w:rFonts w:ascii="Cambria" w:eastAsia="Cambria" w:hAnsi="Cambria" w:cs="Cambria"/>
            </w:rPr>
          </w:pPr>
          <w:hyperlink w:anchor="_1ci93xb">
            <w:r>
              <w:t>Convergence</w:t>
            </w:r>
            <w:r>
              <w:tab/>
              <w:t>25</w:t>
            </w:r>
          </w:hyperlink>
        </w:p>
        <w:p w14:paraId="1A44A552" w14:textId="77777777" w:rsidR="00E87BE3" w:rsidRDefault="000648A8">
          <w:pPr>
            <w:tabs>
              <w:tab w:val="right" w:pos="9350"/>
            </w:tabs>
            <w:spacing w:after="100"/>
            <w:ind w:left="220"/>
            <w:rPr>
              <w:rFonts w:ascii="Cambria" w:eastAsia="Cambria" w:hAnsi="Cambria" w:cs="Cambria"/>
            </w:rPr>
          </w:pPr>
          <w:hyperlink w:anchor="_3whwml4">
            <w:r>
              <w:t>convex function</w:t>
            </w:r>
            <w:r>
              <w:tab/>
              <w:t>26</w:t>
            </w:r>
          </w:hyperlink>
        </w:p>
        <w:p w14:paraId="5686F84E" w14:textId="77777777" w:rsidR="00E87BE3" w:rsidRDefault="000648A8">
          <w:pPr>
            <w:tabs>
              <w:tab w:val="right" w:pos="9350"/>
            </w:tabs>
            <w:spacing w:after="100"/>
            <w:ind w:left="220"/>
            <w:rPr>
              <w:rFonts w:ascii="Cambria" w:eastAsia="Cambria" w:hAnsi="Cambria" w:cs="Cambria"/>
            </w:rPr>
          </w:pPr>
          <w:hyperlink w:anchor="_2bn6wsx">
            <w:r>
              <w:t>convex optimization</w:t>
            </w:r>
            <w:r>
              <w:tab/>
              <w:t>27</w:t>
            </w:r>
          </w:hyperlink>
        </w:p>
        <w:p w14:paraId="12F0A70C" w14:textId="77777777" w:rsidR="00E87BE3" w:rsidRDefault="000648A8">
          <w:pPr>
            <w:tabs>
              <w:tab w:val="right" w:pos="9350"/>
            </w:tabs>
            <w:spacing w:after="100"/>
            <w:ind w:left="220"/>
            <w:rPr>
              <w:rFonts w:ascii="Cambria" w:eastAsia="Cambria" w:hAnsi="Cambria" w:cs="Cambria"/>
            </w:rPr>
          </w:pPr>
          <w:hyperlink w:anchor="_qsh70q">
            <w:r>
              <w:t>data augmentation</w:t>
            </w:r>
            <w:r>
              <w:tab/>
              <w:t>27</w:t>
            </w:r>
          </w:hyperlink>
        </w:p>
        <w:p w14:paraId="3545419D" w14:textId="77777777" w:rsidR="00E87BE3" w:rsidRDefault="000648A8">
          <w:pPr>
            <w:tabs>
              <w:tab w:val="right" w:pos="9350"/>
            </w:tabs>
            <w:spacing w:after="100"/>
            <w:ind w:left="220"/>
            <w:rPr>
              <w:rFonts w:ascii="Cambria" w:eastAsia="Cambria" w:hAnsi="Cambria" w:cs="Cambria"/>
            </w:rPr>
          </w:pPr>
          <w:hyperlink w:anchor="_3as4poj">
            <w:r>
              <w:t>Data set or dataset</w:t>
            </w:r>
            <w:r>
              <w:tab/>
              <w:t>28</w:t>
            </w:r>
          </w:hyperlink>
        </w:p>
        <w:p w14:paraId="3CF2FE19" w14:textId="77777777" w:rsidR="00E87BE3" w:rsidRDefault="000648A8">
          <w:pPr>
            <w:tabs>
              <w:tab w:val="right" w:pos="9350"/>
            </w:tabs>
            <w:spacing w:after="100"/>
            <w:ind w:left="220"/>
            <w:rPr>
              <w:rFonts w:ascii="Cambria" w:eastAsia="Cambria" w:hAnsi="Cambria" w:cs="Cambria"/>
            </w:rPr>
          </w:pPr>
          <w:hyperlink w:anchor="_1pxezwc">
            <w:r>
              <w:t>decision boundary</w:t>
            </w:r>
            <w:r>
              <w:tab/>
              <w:t>28</w:t>
            </w:r>
          </w:hyperlink>
        </w:p>
        <w:p w14:paraId="510AEBA8" w14:textId="77777777" w:rsidR="00E87BE3" w:rsidRDefault="000648A8">
          <w:pPr>
            <w:tabs>
              <w:tab w:val="right" w:pos="9350"/>
            </w:tabs>
            <w:spacing w:after="100"/>
            <w:ind w:left="220"/>
            <w:rPr>
              <w:rFonts w:ascii="Cambria" w:eastAsia="Cambria" w:hAnsi="Cambria" w:cs="Cambria"/>
            </w:rPr>
          </w:pPr>
          <w:hyperlink w:anchor="_49x2ik5">
            <w:r>
              <w:t>deep model</w:t>
            </w:r>
            <w:r>
              <w:tab/>
              <w:t>28</w:t>
            </w:r>
          </w:hyperlink>
        </w:p>
        <w:p w14:paraId="2AFF7F6C" w14:textId="77777777" w:rsidR="00E87BE3" w:rsidRDefault="000648A8">
          <w:pPr>
            <w:tabs>
              <w:tab w:val="right" w:pos="9350"/>
            </w:tabs>
            <w:spacing w:after="100"/>
            <w:ind w:left="220"/>
            <w:rPr>
              <w:rFonts w:ascii="Cambria" w:eastAsia="Cambria" w:hAnsi="Cambria" w:cs="Cambria"/>
            </w:rPr>
          </w:pPr>
          <w:hyperlink w:anchor="_2p2csry">
            <w:r>
              <w:t>deep neural network</w:t>
            </w:r>
            <w:r>
              <w:tab/>
              <w:t>28</w:t>
            </w:r>
          </w:hyperlink>
        </w:p>
        <w:p w14:paraId="26C82196" w14:textId="77777777" w:rsidR="00E87BE3" w:rsidRDefault="000648A8">
          <w:pPr>
            <w:tabs>
              <w:tab w:val="right" w:pos="9350"/>
            </w:tabs>
            <w:spacing w:after="100"/>
            <w:ind w:left="220"/>
            <w:rPr>
              <w:rFonts w:ascii="Cambria" w:eastAsia="Cambria" w:hAnsi="Cambria" w:cs="Cambria"/>
            </w:rPr>
          </w:pPr>
          <w:hyperlink w:anchor="_147n2zr">
            <w:r>
              <w:t>Deep Q-Network (DQN)</w:t>
            </w:r>
            <w:r>
              <w:tab/>
              <w:t>2</w:t>
            </w:r>
            <w:r>
              <w:t>8</w:t>
            </w:r>
          </w:hyperlink>
        </w:p>
        <w:p w14:paraId="66BD38AE" w14:textId="77777777" w:rsidR="00E87BE3" w:rsidRDefault="000648A8">
          <w:pPr>
            <w:tabs>
              <w:tab w:val="right" w:pos="9350"/>
            </w:tabs>
            <w:spacing w:after="100"/>
            <w:ind w:left="220"/>
            <w:rPr>
              <w:rFonts w:ascii="Cambria" w:eastAsia="Cambria" w:hAnsi="Cambria" w:cs="Cambria"/>
            </w:rPr>
          </w:pPr>
          <w:hyperlink w:anchor="_3o7alnk">
            <w:r>
              <w:t>dense feature</w:t>
            </w:r>
            <w:r>
              <w:tab/>
              <w:t>29</w:t>
            </w:r>
          </w:hyperlink>
        </w:p>
        <w:p w14:paraId="0434461A" w14:textId="77777777" w:rsidR="00E87BE3" w:rsidRDefault="000648A8">
          <w:pPr>
            <w:tabs>
              <w:tab w:val="right" w:pos="9350"/>
            </w:tabs>
            <w:spacing w:after="100"/>
            <w:ind w:left="220"/>
            <w:rPr>
              <w:rFonts w:ascii="Cambria" w:eastAsia="Cambria" w:hAnsi="Cambria" w:cs="Cambria"/>
            </w:rPr>
          </w:pPr>
          <w:hyperlink w:anchor="_23ckvvd">
            <w:r>
              <w:t>dense layer</w:t>
            </w:r>
            <w:r>
              <w:tab/>
              <w:t>29</w:t>
            </w:r>
          </w:hyperlink>
        </w:p>
        <w:p w14:paraId="64721395" w14:textId="77777777" w:rsidR="00E87BE3" w:rsidRDefault="000648A8">
          <w:pPr>
            <w:tabs>
              <w:tab w:val="right" w:pos="9350"/>
            </w:tabs>
            <w:spacing w:after="100"/>
            <w:ind w:left="220"/>
            <w:rPr>
              <w:rFonts w:ascii="Cambria" w:eastAsia="Cambria" w:hAnsi="Cambria" w:cs="Cambria"/>
            </w:rPr>
          </w:pPr>
          <w:hyperlink w:anchor="_ihv636">
            <w:r>
              <w:t>Depth</w:t>
            </w:r>
            <w:r>
              <w:tab/>
              <w:t>29</w:t>
            </w:r>
          </w:hyperlink>
        </w:p>
        <w:p w14:paraId="0766278E" w14:textId="77777777" w:rsidR="00E87BE3" w:rsidRDefault="000648A8">
          <w:pPr>
            <w:tabs>
              <w:tab w:val="right" w:pos="9350"/>
            </w:tabs>
            <w:spacing w:after="100"/>
            <w:ind w:left="220"/>
            <w:rPr>
              <w:rFonts w:ascii="Cambria" w:eastAsia="Cambria" w:hAnsi="Cambria" w:cs="Cambria"/>
            </w:rPr>
          </w:pPr>
          <w:hyperlink w:anchor="_32hioqz">
            <w:r>
              <w:t>dimension reduction</w:t>
            </w:r>
            <w:r>
              <w:tab/>
              <w:t>29</w:t>
            </w:r>
          </w:hyperlink>
        </w:p>
        <w:p w14:paraId="75081FB1" w14:textId="77777777" w:rsidR="00E87BE3" w:rsidRDefault="000648A8">
          <w:pPr>
            <w:tabs>
              <w:tab w:val="right" w:pos="9350"/>
            </w:tabs>
            <w:spacing w:after="100"/>
            <w:ind w:left="220"/>
            <w:rPr>
              <w:rFonts w:ascii="Cambria" w:eastAsia="Cambria" w:hAnsi="Cambria" w:cs="Cambria"/>
            </w:rPr>
          </w:pPr>
          <w:hyperlink w:anchor="_1hmsyys">
            <w:r>
              <w:t>Dimensions</w:t>
            </w:r>
            <w:r>
              <w:tab/>
              <w:t>29</w:t>
            </w:r>
          </w:hyperlink>
        </w:p>
        <w:p w14:paraId="53B4B07A" w14:textId="77777777" w:rsidR="00E87BE3" w:rsidRDefault="000648A8">
          <w:pPr>
            <w:tabs>
              <w:tab w:val="right" w:pos="9350"/>
            </w:tabs>
            <w:spacing w:after="100"/>
            <w:ind w:left="220"/>
            <w:rPr>
              <w:rFonts w:ascii="Cambria" w:eastAsia="Cambria" w:hAnsi="Cambria" w:cs="Cambria"/>
            </w:rPr>
          </w:pPr>
          <w:hyperlink w:anchor="_2grqrue">
            <w:r>
              <w:t>discrete feature</w:t>
            </w:r>
            <w:r>
              <w:tab/>
              <w:t>29</w:t>
            </w:r>
          </w:hyperlink>
        </w:p>
        <w:p w14:paraId="55E316CE" w14:textId="77777777" w:rsidR="00E87BE3" w:rsidRDefault="000648A8">
          <w:pPr>
            <w:tabs>
              <w:tab w:val="right" w:pos="9350"/>
            </w:tabs>
            <w:spacing w:after="100"/>
            <w:ind w:left="220"/>
            <w:rPr>
              <w:rFonts w:ascii="Cambria" w:eastAsia="Cambria" w:hAnsi="Cambria" w:cs="Cambria"/>
            </w:rPr>
          </w:pPr>
          <w:hyperlink w:anchor="_vx1227">
            <w:r>
              <w:t>discriminative model</w:t>
            </w:r>
            <w:r>
              <w:tab/>
              <w:t>30</w:t>
            </w:r>
          </w:hyperlink>
        </w:p>
        <w:p w14:paraId="03EEB88D" w14:textId="77777777" w:rsidR="00E87BE3" w:rsidRDefault="000648A8">
          <w:pPr>
            <w:tabs>
              <w:tab w:val="right" w:pos="9350"/>
            </w:tabs>
            <w:spacing w:after="100"/>
            <w:ind w:left="220"/>
            <w:rPr>
              <w:rFonts w:ascii="Cambria" w:eastAsia="Cambria" w:hAnsi="Cambria" w:cs="Cambria"/>
            </w:rPr>
          </w:pPr>
          <w:hyperlink w:anchor="_3fwokq0">
            <w:r>
              <w:t>discriminator</w:t>
            </w:r>
            <w:r>
              <w:tab/>
              <w:t>30</w:t>
            </w:r>
          </w:hyperlink>
        </w:p>
        <w:p w14:paraId="782AB949" w14:textId="77777777" w:rsidR="00E87BE3" w:rsidRDefault="000648A8">
          <w:pPr>
            <w:tabs>
              <w:tab w:val="right" w:pos="9350"/>
            </w:tabs>
            <w:spacing w:after="100"/>
            <w:ind w:left="220"/>
            <w:rPr>
              <w:rFonts w:ascii="Cambria" w:eastAsia="Cambria" w:hAnsi="Cambria" w:cs="Cambria"/>
            </w:rPr>
          </w:pPr>
          <w:hyperlink w:anchor="_1v1yuxt">
            <w:r>
              <w:t>Downsampling</w:t>
            </w:r>
            <w:r>
              <w:tab/>
              <w:t>30</w:t>
            </w:r>
          </w:hyperlink>
        </w:p>
        <w:p w14:paraId="1A130AFA" w14:textId="77777777" w:rsidR="00E87BE3" w:rsidRDefault="000648A8">
          <w:pPr>
            <w:tabs>
              <w:tab w:val="right" w:pos="9350"/>
            </w:tabs>
            <w:spacing w:after="100"/>
            <w:ind w:left="220"/>
            <w:rPr>
              <w:rFonts w:ascii="Cambria" w:eastAsia="Cambria" w:hAnsi="Cambria" w:cs="Cambria"/>
            </w:rPr>
          </w:pPr>
          <w:hyperlink w:anchor="_4f1mdlm">
            <w:r>
              <w:t>dropout regularization</w:t>
            </w:r>
            <w:r>
              <w:tab/>
              <w:t>30</w:t>
            </w:r>
          </w:hyperlink>
        </w:p>
        <w:p w14:paraId="6798CA32" w14:textId="77777777" w:rsidR="00E87BE3" w:rsidRDefault="000648A8">
          <w:pPr>
            <w:tabs>
              <w:tab w:val="right" w:pos="9350"/>
            </w:tabs>
            <w:spacing w:after="100"/>
            <w:ind w:left="220"/>
            <w:rPr>
              <w:rFonts w:ascii="Cambria" w:eastAsia="Cambria" w:hAnsi="Cambria" w:cs="Cambria"/>
            </w:rPr>
          </w:pPr>
          <w:hyperlink w:anchor="_2u6wntf">
            <w:r>
              <w:t>dynamic model</w:t>
            </w:r>
            <w:r>
              <w:tab/>
              <w:t>30</w:t>
            </w:r>
          </w:hyperlink>
        </w:p>
        <w:p w14:paraId="6B91D4E6" w14:textId="77777777" w:rsidR="00E87BE3" w:rsidRDefault="000648A8">
          <w:pPr>
            <w:tabs>
              <w:tab w:val="right" w:pos="9350"/>
            </w:tabs>
            <w:spacing w:after="100"/>
            <w:ind w:left="220"/>
            <w:rPr>
              <w:rFonts w:ascii="Cambria" w:eastAsia="Cambria" w:hAnsi="Cambria" w:cs="Cambria"/>
            </w:rPr>
          </w:pPr>
          <w:hyperlink w:anchor="_19c6y18">
            <w:r>
              <w:t>eager execution</w:t>
            </w:r>
            <w:r>
              <w:tab/>
              <w:t>31</w:t>
            </w:r>
          </w:hyperlink>
        </w:p>
        <w:p w14:paraId="54A17B9B" w14:textId="77777777" w:rsidR="00E87BE3" w:rsidRDefault="000648A8">
          <w:pPr>
            <w:tabs>
              <w:tab w:val="right" w:pos="9350"/>
            </w:tabs>
            <w:spacing w:after="100"/>
            <w:ind w:left="220"/>
            <w:rPr>
              <w:rFonts w:ascii="Cambria" w:eastAsia="Cambria" w:hAnsi="Cambria" w:cs="Cambria"/>
            </w:rPr>
          </w:pPr>
          <w:hyperlink w:anchor="_3tbugp1">
            <w:r>
              <w:t>early stopping</w:t>
            </w:r>
            <w:r>
              <w:tab/>
              <w:t>31</w:t>
            </w:r>
          </w:hyperlink>
        </w:p>
        <w:p w14:paraId="520FD37B" w14:textId="77777777" w:rsidR="00E87BE3" w:rsidRDefault="000648A8">
          <w:pPr>
            <w:tabs>
              <w:tab w:val="right" w:pos="9350"/>
            </w:tabs>
            <w:spacing w:after="100"/>
            <w:ind w:left="220"/>
            <w:rPr>
              <w:rFonts w:ascii="Cambria" w:eastAsia="Cambria" w:hAnsi="Cambria" w:cs="Cambria"/>
            </w:rPr>
          </w:pPr>
          <w:hyperlink w:anchor="_28h4qwu">
            <w:r>
              <w:t>Embeddings</w:t>
            </w:r>
            <w:r>
              <w:tab/>
              <w:t>31</w:t>
            </w:r>
          </w:hyperlink>
        </w:p>
        <w:p w14:paraId="4430FE49" w14:textId="77777777" w:rsidR="00E87BE3" w:rsidRDefault="000648A8">
          <w:pPr>
            <w:tabs>
              <w:tab w:val="right" w:pos="9350"/>
            </w:tabs>
            <w:spacing w:after="100"/>
            <w:ind w:left="220"/>
            <w:rPr>
              <w:rFonts w:ascii="Cambria" w:eastAsia="Cambria" w:hAnsi="Cambria" w:cs="Cambria"/>
            </w:rPr>
          </w:pPr>
          <w:hyperlink w:anchor="_nmf14n">
            <w:r>
              <w:t>embedding space</w:t>
            </w:r>
            <w:r>
              <w:tab/>
              <w:t>31</w:t>
            </w:r>
          </w:hyperlink>
        </w:p>
        <w:p w14:paraId="2697FFE0" w14:textId="77777777" w:rsidR="00E87BE3" w:rsidRDefault="000648A8">
          <w:pPr>
            <w:tabs>
              <w:tab w:val="right" w:pos="9350"/>
            </w:tabs>
            <w:spacing w:after="100"/>
            <w:ind w:left="220"/>
            <w:rPr>
              <w:rFonts w:ascii="Cambria" w:eastAsia="Cambria" w:hAnsi="Cambria" w:cs="Cambria"/>
            </w:rPr>
          </w:pPr>
          <w:hyperlink w:anchor="_37m2jsg">
            <w:r>
              <w:t>Ensemble</w:t>
            </w:r>
            <w:r>
              <w:tab/>
              <w:t>32</w:t>
            </w:r>
          </w:hyperlink>
        </w:p>
        <w:p w14:paraId="3040078C" w14:textId="77777777" w:rsidR="00E87BE3" w:rsidRDefault="000648A8">
          <w:pPr>
            <w:tabs>
              <w:tab w:val="right" w:pos="9350"/>
            </w:tabs>
            <w:spacing w:after="100"/>
            <w:ind w:left="220"/>
            <w:rPr>
              <w:rFonts w:ascii="Cambria" w:eastAsia="Cambria" w:hAnsi="Cambria" w:cs="Cambria"/>
            </w:rPr>
          </w:pPr>
          <w:hyperlink w:anchor="_1mrcu09">
            <w:r>
              <w:t>Environment</w:t>
            </w:r>
            <w:r>
              <w:tab/>
              <w:t>32</w:t>
            </w:r>
          </w:hyperlink>
        </w:p>
        <w:p w14:paraId="236E512A" w14:textId="77777777" w:rsidR="00E87BE3" w:rsidRDefault="000648A8">
          <w:pPr>
            <w:tabs>
              <w:tab w:val="right" w:pos="9350"/>
            </w:tabs>
            <w:spacing w:after="100"/>
            <w:ind w:left="220"/>
            <w:rPr>
              <w:rFonts w:ascii="Cambria" w:eastAsia="Cambria" w:hAnsi="Cambria" w:cs="Cambria"/>
            </w:rPr>
          </w:pPr>
          <w:hyperlink w:anchor="_46r0co2">
            <w:r>
              <w:t>Episode</w:t>
            </w:r>
            <w:r>
              <w:tab/>
              <w:t>32</w:t>
            </w:r>
          </w:hyperlink>
        </w:p>
        <w:p w14:paraId="5A2C80CA" w14:textId="77777777" w:rsidR="00E87BE3" w:rsidRDefault="000648A8">
          <w:pPr>
            <w:tabs>
              <w:tab w:val="right" w:pos="9350"/>
            </w:tabs>
            <w:spacing w:after="100"/>
            <w:ind w:left="220"/>
            <w:rPr>
              <w:rFonts w:ascii="Cambria" w:eastAsia="Cambria" w:hAnsi="Cambria" w:cs="Cambria"/>
            </w:rPr>
          </w:pPr>
          <w:hyperlink w:anchor="_2lwamvv">
            <w:r>
              <w:t>Epoch</w:t>
            </w:r>
            <w:r>
              <w:tab/>
              <w:t>32</w:t>
            </w:r>
          </w:hyperlink>
        </w:p>
        <w:p w14:paraId="785598A0" w14:textId="77777777" w:rsidR="00E87BE3" w:rsidRDefault="000648A8">
          <w:pPr>
            <w:tabs>
              <w:tab w:val="right" w:pos="9350"/>
            </w:tabs>
            <w:spacing w:after="100"/>
            <w:ind w:left="220"/>
            <w:rPr>
              <w:rFonts w:ascii="Cambria" w:eastAsia="Cambria" w:hAnsi="Cambria" w:cs="Cambria"/>
            </w:rPr>
          </w:pPr>
          <w:hyperlink w:anchor="_111kx3o">
            <w:r>
              <w:t>equalized odds</w:t>
            </w:r>
            <w:r>
              <w:tab/>
              <w:t>32</w:t>
            </w:r>
          </w:hyperlink>
        </w:p>
        <w:p w14:paraId="06CD2AC3" w14:textId="77777777" w:rsidR="00E87BE3" w:rsidRDefault="000648A8">
          <w:pPr>
            <w:tabs>
              <w:tab w:val="right" w:pos="9350"/>
            </w:tabs>
            <w:spacing w:after="100"/>
            <w:ind w:left="220"/>
            <w:rPr>
              <w:rFonts w:ascii="Cambria" w:eastAsia="Cambria" w:hAnsi="Cambria" w:cs="Cambria"/>
            </w:rPr>
          </w:pPr>
          <w:hyperlink w:anchor="_3l18frh">
            <w:r>
              <w:t>Example</w:t>
            </w:r>
            <w:r>
              <w:tab/>
              <w:t>34</w:t>
            </w:r>
          </w:hyperlink>
        </w:p>
        <w:p w14:paraId="07EE3F67" w14:textId="77777777" w:rsidR="00E87BE3" w:rsidRDefault="000648A8">
          <w:pPr>
            <w:tabs>
              <w:tab w:val="right" w:pos="9350"/>
            </w:tabs>
            <w:spacing w:after="100"/>
            <w:ind w:left="220"/>
            <w:rPr>
              <w:rFonts w:ascii="Cambria" w:eastAsia="Cambria" w:hAnsi="Cambria" w:cs="Cambria"/>
            </w:rPr>
          </w:pPr>
          <w:hyperlink w:anchor="_206ipza">
            <w:r>
              <w:t>experience replay</w:t>
            </w:r>
            <w:r>
              <w:tab/>
              <w:t>34</w:t>
            </w:r>
          </w:hyperlink>
        </w:p>
        <w:p w14:paraId="5A030D9C" w14:textId="77777777" w:rsidR="00E87BE3" w:rsidRDefault="000648A8">
          <w:pPr>
            <w:tabs>
              <w:tab w:val="right" w:pos="9350"/>
            </w:tabs>
            <w:spacing w:after="100"/>
            <w:ind w:left="220"/>
            <w:rPr>
              <w:rFonts w:ascii="Cambria" w:eastAsia="Cambria" w:hAnsi="Cambria" w:cs="Cambria"/>
            </w:rPr>
          </w:pPr>
          <w:hyperlink w:anchor="_4k668n3">
            <w:r>
              <w:t>experimenter's bias</w:t>
            </w:r>
            <w:r>
              <w:tab/>
              <w:t>34</w:t>
            </w:r>
          </w:hyperlink>
        </w:p>
        <w:p w14:paraId="422E068B" w14:textId="77777777" w:rsidR="00E87BE3" w:rsidRDefault="000648A8">
          <w:pPr>
            <w:tabs>
              <w:tab w:val="right" w:pos="9350"/>
            </w:tabs>
            <w:spacing w:after="100"/>
            <w:ind w:left="220"/>
            <w:rPr>
              <w:rFonts w:ascii="Cambria" w:eastAsia="Cambria" w:hAnsi="Cambria" w:cs="Cambria"/>
            </w:rPr>
          </w:pPr>
          <w:hyperlink w:anchor="_2zbgiuw">
            <w:r>
              <w:t>fairness constraint</w:t>
            </w:r>
            <w:r>
              <w:tab/>
              <w:t>34</w:t>
            </w:r>
          </w:hyperlink>
        </w:p>
        <w:p w14:paraId="7ABDD969" w14:textId="77777777" w:rsidR="00E87BE3" w:rsidRDefault="000648A8">
          <w:pPr>
            <w:tabs>
              <w:tab w:val="right" w:pos="9350"/>
            </w:tabs>
            <w:spacing w:after="100"/>
            <w:ind w:left="220"/>
            <w:rPr>
              <w:rFonts w:ascii="Cambria" w:eastAsia="Cambria" w:hAnsi="Cambria" w:cs="Cambria"/>
            </w:rPr>
          </w:pPr>
          <w:hyperlink w:anchor="_1egqt2p">
            <w:r>
              <w:t>false negative (FN)</w:t>
            </w:r>
            <w:r>
              <w:tab/>
              <w:t>34</w:t>
            </w:r>
          </w:hyperlink>
        </w:p>
        <w:p w14:paraId="604A85F5" w14:textId="77777777" w:rsidR="00E87BE3" w:rsidRDefault="000648A8">
          <w:pPr>
            <w:tabs>
              <w:tab w:val="right" w:pos="9350"/>
            </w:tabs>
            <w:spacing w:after="100"/>
            <w:ind w:left="220"/>
            <w:rPr>
              <w:rFonts w:ascii="Cambria" w:eastAsia="Cambria" w:hAnsi="Cambria" w:cs="Cambria"/>
            </w:rPr>
          </w:pPr>
          <w:hyperlink w:anchor="_3ygebqi">
            <w:r>
              <w:t>false positive (FP)</w:t>
            </w:r>
            <w:r>
              <w:tab/>
              <w:t>34</w:t>
            </w:r>
          </w:hyperlink>
        </w:p>
        <w:p w14:paraId="2601E8BD" w14:textId="77777777" w:rsidR="00E87BE3" w:rsidRDefault="000648A8">
          <w:pPr>
            <w:tabs>
              <w:tab w:val="right" w:pos="9350"/>
            </w:tabs>
            <w:spacing w:after="100"/>
            <w:ind w:left="220"/>
            <w:rPr>
              <w:rFonts w:ascii="Cambria" w:eastAsia="Cambria" w:hAnsi="Cambria" w:cs="Cambria"/>
            </w:rPr>
          </w:pPr>
          <w:hyperlink w:anchor="_2dlolyb">
            <w:r>
              <w:t>false positive rate (FPR)</w:t>
            </w:r>
            <w:r>
              <w:tab/>
              <w:t>34</w:t>
            </w:r>
          </w:hyperlink>
        </w:p>
        <w:p w14:paraId="324A613E" w14:textId="77777777" w:rsidR="00E87BE3" w:rsidRDefault="000648A8">
          <w:pPr>
            <w:tabs>
              <w:tab w:val="right" w:pos="9350"/>
            </w:tabs>
            <w:spacing w:after="100"/>
            <w:ind w:left="220"/>
            <w:rPr>
              <w:rFonts w:ascii="Cambria" w:eastAsia="Cambria" w:hAnsi="Cambria" w:cs="Cambria"/>
            </w:rPr>
          </w:pPr>
          <w:hyperlink w:anchor="_sqyw64">
            <w:r>
              <w:t>Feature</w:t>
            </w:r>
            <w:r>
              <w:tab/>
              <w:t>35</w:t>
            </w:r>
          </w:hyperlink>
        </w:p>
        <w:p w14:paraId="6A816568" w14:textId="77777777" w:rsidR="00E87BE3" w:rsidRDefault="000648A8">
          <w:pPr>
            <w:tabs>
              <w:tab w:val="right" w:pos="9350"/>
            </w:tabs>
            <w:spacing w:after="100"/>
            <w:ind w:left="220"/>
            <w:rPr>
              <w:rFonts w:ascii="Cambria" w:eastAsia="Cambria" w:hAnsi="Cambria" w:cs="Cambria"/>
            </w:rPr>
          </w:pPr>
          <w:hyperlink w:anchor="_3cqmetx">
            <w:r>
              <w:t>feature engineering</w:t>
            </w:r>
            <w:r>
              <w:tab/>
              <w:t>35</w:t>
            </w:r>
          </w:hyperlink>
        </w:p>
        <w:p w14:paraId="011C377A" w14:textId="77777777" w:rsidR="00E87BE3" w:rsidRDefault="000648A8">
          <w:pPr>
            <w:tabs>
              <w:tab w:val="right" w:pos="9350"/>
            </w:tabs>
            <w:spacing w:after="100"/>
            <w:ind w:left="220"/>
            <w:rPr>
              <w:rFonts w:ascii="Cambria" w:eastAsia="Cambria" w:hAnsi="Cambria" w:cs="Cambria"/>
            </w:rPr>
          </w:pPr>
          <w:hyperlink w:anchor="_1rvwp1q">
            <w:r>
              <w:t>feature extraction</w:t>
            </w:r>
            <w:r>
              <w:tab/>
              <w:t>35</w:t>
            </w:r>
          </w:hyperlink>
        </w:p>
        <w:p w14:paraId="3288FDFE" w14:textId="77777777" w:rsidR="00E87BE3" w:rsidRDefault="000648A8">
          <w:pPr>
            <w:tabs>
              <w:tab w:val="right" w:pos="9350"/>
            </w:tabs>
            <w:spacing w:after="100"/>
            <w:ind w:left="220"/>
            <w:rPr>
              <w:rFonts w:ascii="Cambria" w:eastAsia="Cambria" w:hAnsi="Cambria" w:cs="Cambria"/>
            </w:rPr>
          </w:pPr>
          <w:hyperlink w:anchor="_4bvk7pj">
            <w:r>
              <w:t>feature set</w:t>
            </w:r>
            <w:r>
              <w:tab/>
              <w:t>35</w:t>
            </w:r>
          </w:hyperlink>
        </w:p>
        <w:p w14:paraId="4C84B55E" w14:textId="77777777" w:rsidR="00E87BE3" w:rsidRDefault="000648A8">
          <w:pPr>
            <w:tabs>
              <w:tab w:val="right" w:pos="9350"/>
            </w:tabs>
            <w:spacing w:after="100"/>
            <w:ind w:left="220"/>
            <w:rPr>
              <w:rFonts w:ascii="Cambria" w:eastAsia="Cambria" w:hAnsi="Cambria" w:cs="Cambria"/>
            </w:rPr>
          </w:pPr>
          <w:hyperlink w:anchor="_2r0uhxc">
            <w:r>
              <w:t>feature spec</w:t>
            </w:r>
            <w:r>
              <w:tab/>
              <w:t>35</w:t>
            </w:r>
          </w:hyperlink>
        </w:p>
        <w:p w14:paraId="1A2EB00E" w14:textId="77777777" w:rsidR="00E87BE3" w:rsidRDefault="000648A8">
          <w:pPr>
            <w:tabs>
              <w:tab w:val="right" w:pos="9350"/>
            </w:tabs>
            <w:spacing w:after="100"/>
            <w:ind w:left="220"/>
            <w:rPr>
              <w:rFonts w:ascii="Cambria" w:eastAsia="Cambria" w:hAnsi="Cambria" w:cs="Cambria"/>
            </w:rPr>
          </w:pPr>
          <w:hyperlink w:anchor="_1664s55">
            <w:r>
              <w:t>feature vector</w:t>
            </w:r>
            <w:r>
              <w:tab/>
              <w:t>36</w:t>
            </w:r>
          </w:hyperlink>
        </w:p>
        <w:p w14:paraId="0C24BD3D" w14:textId="77777777" w:rsidR="00E87BE3" w:rsidRDefault="000648A8">
          <w:pPr>
            <w:tabs>
              <w:tab w:val="right" w:pos="9350"/>
            </w:tabs>
            <w:spacing w:after="100"/>
            <w:ind w:left="220"/>
            <w:rPr>
              <w:rFonts w:ascii="Cambria" w:eastAsia="Cambria" w:hAnsi="Cambria" w:cs="Cambria"/>
            </w:rPr>
          </w:pPr>
          <w:hyperlink w:anchor="_3q5sasy">
            <w:r>
              <w:t>federated learning</w:t>
            </w:r>
            <w:r>
              <w:tab/>
              <w:t>36</w:t>
            </w:r>
          </w:hyperlink>
        </w:p>
        <w:p w14:paraId="787C90D1" w14:textId="77777777" w:rsidR="00E87BE3" w:rsidRDefault="000648A8">
          <w:pPr>
            <w:tabs>
              <w:tab w:val="right" w:pos="9350"/>
            </w:tabs>
            <w:spacing w:after="100"/>
            <w:ind w:left="220"/>
            <w:rPr>
              <w:rFonts w:ascii="Cambria" w:eastAsia="Cambria" w:hAnsi="Cambria" w:cs="Cambria"/>
            </w:rPr>
          </w:pPr>
          <w:hyperlink w:anchor="_25b2l0r">
            <w:r>
              <w:t>feedback loop</w:t>
            </w:r>
            <w:r>
              <w:tab/>
              <w:t>36</w:t>
            </w:r>
          </w:hyperlink>
        </w:p>
        <w:p w14:paraId="5DCCA2F3" w14:textId="77777777" w:rsidR="00E87BE3" w:rsidRDefault="000648A8">
          <w:pPr>
            <w:tabs>
              <w:tab w:val="right" w:pos="9350"/>
            </w:tabs>
            <w:spacing w:after="100"/>
            <w:ind w:left="220"/>
            <w:rPr>
              <w:rFonts w:ascii="Cambria" w:eastAsia="Cambria" w:hAnsi="Cambria" w:cs="Cambria"/>
            </w:rPr>
          </w:pPr>
          <w:hyperlink w:anchor="_kgcv8k">
            <w:r>
              <w:t>few-shot learning</w:t>
            </w:r>
            <w:r>
              <w:tab/>
              <w:t>36</w:t>
            </w:r>
          </w:hyperlink>
        </w:p>
        <w:p w14:paraId="0E943C64" w14:textId="77777777" w:rsidR="00E87BE3" w:rsidRDefault="000648A8">
          <w:pPr>
            <w:tabs>
              <w:tab w:val="right" w:pos="9350"/>
            </w:tabs>
            <w:spacing w:after="100"/>
            <w:ind w:left="220"/>
            <w:rPr>
              <w:rFonts w:ascii="Cambria" w:eastAsia="Cambria" w:hAnsi="Cambria" w:cs="Cambria"/>
            </w:rPr>
          </w:pPr>
          <w:hyperlink w:anchor="_34g0dwd">
            <w:r>
              <w:t>fine tuning</w:t>
            </w:r>
            <w:r>
              <w:tab/>
              <w:t>36</w:t>
            </w:r>
          </w:hyperlink>
        </w:p>
        <w:p w14:paraId="67DD8252" w14:textId="77777777" w:rsidR="00E87BE3" w:rsidRDefault="000648A8">
          <w:pPr>
            <w:tabs>
              <w:tab w:val="right" w:pos="9350"/>
            </w:tabs>
            <w:spacing w:after="100"/>
            <w:ind w:left="220"/>
            <w:rPr>
              <w:rFonts w:ascii="Cambria" w:eastAsia="Cambria" w:hAnsi="Cambria" w:cs="Cambria"/>
            </w:rPr>
          </w:pPr>
          <w:hyperlink w:anchor="_1jlao46">
            <w:r>
              <w:t>forget gate</w:t>
            </w:r>
            <w:r>
              <w:tab/>
              <w:t>36</w:t>
            </w:r>
          </w:hyperlink>
        </w:p>
        <w:p w14:paraId="37DD7442" w14:textId="77777777" w:rsidR="00E87BE3" w:rsidRDefault="000648A8">
          <w:pPr>
            <w:tabs>
              <w:tab w:val="right" w:pos="9350"/>
            </w:tabs>
            <w:spacing w:after="100"/>
            <w:ind w:left="220"/>
            <w:rPr>
              <w:rFonts w:ascii="Cambria" w:eastAsia="Cambria" w:hAnsi="Cambria" w:cs="Cambria"/>
            </w:rPr>
          </w:pPr>
          <w:hyperlink w:anchor="_43ky6rz">
            <w:r>
              <w:t>Generalization</w:t>
            </w:r>
            <w:r>
              <w:tab/>
              <w:t>37</w:t>
            </w:r>
          </w:hyperlink>
        </w:p>
        <w:p w14:paraId="45C1D41B" w14:textId="77777777" w:rsidR="00E87BE3" w:rsidRDefault="000648A8">
          <w:pPr>
            <w:tabs>
              <w:tab w:val="right" w:pos="9350"/>
            </w:tabs>
            <w:spacing w:after="100"/>
            <w:ind w:left="220"/>
            <w:rPr>
              <w:rFonts w:ascii="Cambria" w:eastAsia="Cambria" w:hAnsi="Cambria" w:cs="Cambria"/>
            </w:rPr>
          </w:pPr>
          <w:hyperlink w:anchor="_2iq8gzs">
            <w:r>
              <w:t>generalization curve</w:t>
            </w:r>
            <w:r>
              <w:tab/>
              <w:t>37</w:t>
            </w:r>
          </w:hyperlink>
        </w:p>
        <w:p w14:paraId="37F2D844" w14:textId="77777777" w:rsidR="00E87BE3" w:rsidRDefault="000648A8">
          <w:pPr>
            <w:tabs>
              <w:tab w:val="right" w:pos="9350"/>
            </w:tabs>
            <w:spacing w:after="100"/>
            <w:ind w:left="220"/>
            <w:rPr>
              <w:rFonts w:ascii="Cambria" w:eastAsia="Cambria" w:hAnsi="Cambria" w:cs="Cambria"/>
            </w:rPr>
          </w:pPr>
          <w:hyperlink w:anchor="_xvir7l">
            <w:r>
              <w:t>generative model</w:t>
            </w:r>
            <w:r>
              <w:tab/>
              <w:t>37</w:t>
            </w:r>
          </w:hyperlink>
        </w:p>
        <w:p w14:paraId="7A5F74FA" w14:textId="77777777" w:rsidR="00E87BE3" w:rsidRDefault="000648A8">
          <w:pPr>
            <w:tabs>
              <w:tab w:val="right" w:pos="9350"/>
            </w:tabs>
            <w:spacing w:after="100"/>
            <w:ind w:left="220"/>
            <w:rPr>
              <w:rFonts w:ascii="Cambria" w:eastAsia="Cambria" w:hAnsi="Cambria" w:cs="Cambria"/>
            </w:rPr>
          </w:pPr>
          <w:hyperlink w:anchor="_3hv69ve">
            <w:r>
              <w:t>Gradient</w:t>
            </w:r>
            <w:r>
              <w:tab/>
              <w:t>38</w:t>
            </w:r>
          </w:hyperlink>
        </w:p>
        <w:p w14:paraId="3B179794" w14:textId="77777777" w:rsidR="00E87BE3" w:rsidRDefault="000648A8">
          <w:pPr>
            <w:tabs>
              <w:tab w:val="right" w:pos="9350"/>
            </w:tabs>
            <w:spacing w:after="100"/>
            <w:ind w:left="220"/>
            <w:rPr>
              <w:rFonts w:ascii="Cambria" w:eastAsia="Cambria" w:hAnsi="Cambria" w:cs="Cambria"/>
            </w:rPr>
          </w:pPr>
          <w:hyperlink w:anchor="_1x0gk37">
            <w:r>
              <w:t>gradient clipping</w:t>
            </w:r>
            <w:r>
              <w:tab/>
              <w:t>38</w:t>
            </w:r>
          </w:hyperlink>
        </w:p>
        <w:p w14:paraId="131ECCE1" w14:textId="77777777" w:rsidR="00E87BE3" w:rsidRDefault="000648A8">
          <w:pPr>
            <w:tabs>
              <w:tab w:val="right" w:pos="9350"/>
            </w:tabs>
            <w:spacing w:after="100"/>
            <w:ind w:left="220"/>
            <w:rPr>
              <w:rFonts w:ascii="Cambria" w:eastAsia="Cambria" w:hAnsi="Cambria" w:cs="Cambria"/>
            </w:rPr>
          </w:pPr>
          <w:hyperlink w:anchor="_4h042r0">
            <w:r>
              <w:t>gradient descent</w:t>
            </w:r>
            <w:r>
              <w:tab/>
              <w:t>38</w:t>
            </w:r>
          </w:hyperlink>
        </w:p>
        <w:p w14:paraId="1FA68B7D" w14:textId="77777777" w:rsidR="00E87BE3" w:rsidRDefault="000648A8">
          <w:pPr>
            <w:tabs>
              <w:tab w:val="right" w:pos="9350"/>
            </w:tabs>
            <w:spacing w:after="100"/>
            <w:ind w:left="220"/>
            <w:rPr>
              <w:rFonts w:ascii="Cambria" w:eastAsia="Cambria" w:hAnsi="Cambria" w:cs="Cambria"/>
            </w:rPr>
          </w:pPr>
          <w:hyperlink w:anchor="_2w5ecyt">
            <w:r>
              <w:t>Graph</w:t>
            </w:r>
            <w:r>
              <w:tab/>
              <w:t>38</w:t>
            </w:r>
          </w:hyperlink>
        </w:p>
        <w:p w14:paraId="5341F348" w14:textId="77777777" w:rsidR="00E87BE3" w:rsidRDefault="000648A8">
          <w:pPr>
            <w:tabs>
              <w:tab w:val="right" w:pos="9350"/>
            </w:tabs>
            <w:spacing w:after="100"/>
            <w:ind w:left="220"/>
            <w:rPr>
              <w:rFonts w:ascii="Cambria" w:eastAsia="Cambria" w:hAnsi="Cambria" w:cs="Cambria"/>
            </w:rPr>
          </w:pPr>
          <w:hyperlink w:anchor="_1baon6m">
            <w:r>
              <w:t>graph execution</w:t>
            </w:r>
            <w:r>
              <w:tab/>
              <w:t>38</w:t>
            </w:r>
          </w:hyperlink>
        </w:p>
        <w:p w14:paraId="241EE5D4" w14:textId="77777777" w:rsidR="00E87BE3" w:rsidRDefault="000648A8">
          <w:pPr>
            <w:tabs>
              <w:tab w:val="right" w:pos="9350"/>
            </w:tabs>
            <w:spacing w:after="100"/>
            <w:ind w:left="220"/>
            <w:rPr>
              <w:rFonts w:ascii="Cambria" w:eastAsia="Cambria" w:hAnsi="Cambria" w:cs="Cambria"/>
            </w:rPr>
          </w:pPr>
          <w:hyperlink w:anchor="_3vac5uf">
            <w:r>
              <w:t>ground truth</w:t>
            </w:r>
            <w:r>
              <w:tab/>
              <w:t>38</w:t>
            </w:r>
          </w:hyperlink>
        </w:p>
        <w:p w14:paraId="5063B33B" w14:textId="77777777" w:rsidR="00E87BE3" w:rsidRDefault="000648A8">
          <w:pPr>
            <w:tabs>
              <w:tab w:val="right" w:pos="9350"/>
            </w:tabs>
            <w:spacing w:after="100"/>
            <w:ind w:left="220"/>
            <w:rPr>
              <w:rFonts w:ascii="Cambria" w:eastAsia="Cambria" w:hAnsi="Cambria" w:cs="Cambria"/>
            </w:rPr>
          </w:pPr>
          <w:hyperlink w:anchor="_2afmg28">
            <w:r>
              <w:t>group attribution bias</w:t>
            </w:r>
            <w:r>
              <w:tab/>
              <w:t>39</w:t>
            </w:r>
          </w:hyperlink>
        </w:p>
        <w:p w14:paraId="1BDFC7A3" w14:textId="77777777" w:rsidR="00E87BE3" w:rsidRDefault="000648A8">
          <w:pPr>
            <w:tabs>
              <w:tab w:val="right" w:pos="9350"/>
            </w:tabs>
            <w:spacing w:after="100"/>
            <w:ind w:left="220"/>
            <w:rPr>
              <w:rFonts w:ascii="Cambria" w:eastAsia="Cambria" w:hAnsi="Cambria" w:cs="Cambria"/>
            </w:rPr>
          </w:pPr>
          <w:hyperlink w:anchor="_pkwqa1">
            <w:r>
              <w:t>Hashing</w:t>
            </w:r>
            <w:r>
              <w:tab/>
              <w:t>39</w:t>
            </w:r>
          </w:hyperlink>
        </w:p>
        <w:p w14:paraId="72FA6C96" w14:textId="77777777" w:rsidR="00E87BE3" w:rsidRDefault="000648A8">
          <w:pPr>
            <w:tabs>
              <w:tab w:val="right" w:pos="9350"/>
            </w:tabs>
            <w:spacing w:after="100"/>
            <w:ind w:left="220"/>
            <w:rPr>
              <w:rFonts w:ascii="Cambria" w:eastAsia="Cambria" w:hAnsi="Cambria" w:cs="Cambria"/>
            </w:rPr>
          </w:pPr>
          <w:hyperlink w:anchor="_39kk8xu">
            <w:r>
              <w:t>Heuristic</w:t>
            </w:r>
            <w:r>
              <w:tab/>
              <w:t>39</w:t>
            </w:r>
          </w:hyperlink>
        </w:p>
        <w:p w14:paraId="0C24B56D" w14:textId="77777777" w:rsidR="00E87BE3" w:rsidRDefault="000648A8">
          <w:pPr>
            <w:tabs>
              <w:tab w:val="right" w:pos="9350"/>
            </w:tabs>
            <w:spacing w:after="100"/>
            <w:ind w:left="220"/>
            <w:rPr>
              <w:rFonts w:ascii="Cambria" w:eastAsia="Cambria" w:hAnsi="Cambria" w:cs="Cambria"/>
            </w:rPr>
          </w:pPr>
          <w:hyperlink w:anchor="_1opuj5n">
            <w:r>
              <w:t>hidden layer</w:t>
            </w:r>
            <w:r>
              <w:tab/>
              <w:t>39</w:t>
            </w:r>
          </w:hyperlink>
        </w:p>
        <w:p w14:paraId="7750BEAE" w14:textId="77777777" w:rsidR="00E87BE3" w:rsidRDefault="000648A8">
          <w:pPr>
            <w:tabs>
              <w:tab w:val="right" w:pos="9350"/>
            </w:tabs>
            <w:spacing w:after="100"/>
            <w:ind w:left="220"/>
            <w:rPr>
              <w:rFonts w:ascii="Cambria" w:eastAsia="Cambria" w:hAnsi="Cambria" w:cs="Cambria"/>
            </w:rPr>
          </w:pPr>
          <w:hyperlink w:anchor="_48pi1tg">
            <w:r>
              <w:t>holdout data</w:t>
            </w:r>
            <w:r>
              <w:tab/>
              <w:t>39</w:t>
            </w:r>
          </w:hyperlink>
        </w:p>
        <w:p w14:paraId="6FB0203B" w14:textId="77777777" w:rsidR="00E87BE3" w:rsidRDefault="000648A8">
          <w:pPr>
            <w:tabs>
              <w:tab w:val="right" w:pos="9350"/>
            </w:tabs>
            <w:spacing w:after="100"/>
            <w:ind w:left="220"/>
            <w:rPr>
              <w:rFonts w:ascii="Cambria" w:eastAsia="Cambria" w:hAnsi="Cambria" w:cs="Cambria"/>
            </w:rPr>
          </w:pPr>
          <w:hyperlink w:anchor="_2nusc19">
            <w:r>
              <w:t>Hyperparameter</w:t>
            </w:r>
            <w:r>
              <w:tab/>
              <w:t>40</w:t>
            </w:r>
          </w:hyperlink>
        </w:p>
        <w:p w14:paraId="52D15D8F" w14:textId="77777777" w:rsidR="00E87BE3" w:rsidRDefault="000648A8">
          <w:pPr>
            <w:tabs>
              <w:tab w:val="right" w:pos="9350"/>
            </w:tabs>
            <w:spacing w:after="100"/>
            <w:ind w:left="220"/>
            <w:rPr>
              <w:rFonts w:ascii="Cambria" w:eastAsia="Cambria" w:hAnsi="Cambria" w:cs="Cambria"/>
            </w:rPr>
          </w:pPr>
          <w:hyperlink w:anchor="_1302m92">
            <w:r>
              <w:t>Hyperplane</w:t>
            </w:r>
            <w:r>
              <w:tab/>
              <w:t>40</w:t>
            </w:r>
          </w:hyperlink>
        </w:p>
        <w:p w14:paraId="44FF26F8" w14:textId="77777777" w:rsidR="00E87BE3" w:rsidRDefault="000648A8">
          <w:pPr>
            <w:tabs>
              <w:tab w:val="right" w:pos="9350"/>
            </w:tabs>
            <w:spacing w:after="100"/>
            <w:ind w:left="220"/>
            <w:rPr>
              <w:rFonts w:ascii="Cambria" w:eastAsia="Cambria" w:hAnsi="Cambria" w:cs="Cambria"/>
            </w:rPr>
          </w:pPr>
          <w:hyperlink w:anchor="_3mzq4wv">
            <w:r>
              <w:t>image recognition</w:t>
            </w:r>
            <w:r>
              <w:tab/>
              <w:t>40</w:t>
            </w:r>
          </w:hyperlink>
        </w:p>
        <w:p w14:paraId="0B86C0C7" w14:textId="77777777" w:rsidR="00E87BE3" w:rsidRDefault="000648A8">
          <w:pPr>
            <w:tabs>
              <w:tab w:val="right" w:pos="9350"/>
            </w:tabs>
            <w:spacing w:after="100"/>
            <w:ind w:left="220"/>
            <w:rPr>
              <w:rFonts w:ascii="Cambria" w:eastAsia="Cambria" w:hAnsi="Cambria" w:cs="Cambria"/>
            </w:rPr>
          </w:pPr>
          <w:hyperlink w:anchor="_2250f4o">
            <w:r>
              <w:t>imbalanced dataset</w:t>
            </w:r>
            <w:r>
              <w:tab/>
              <w:t>40</w:t>
            </w:r>
          </w:hyperlink>
        </w:p>
        <w:p w14:paraId="4B9E4D1C" w14:textId="77777777" w:rsidR="00E87BE3" w:rsidRDefault="000648A8">
          <w:pPr>
            <w:tabs>
              <w:tab w:val="right" w:pos="9350"/>
            </w:tabs>
            <w:spacing w:after="100"/>
            <w:ind w:left="220"/>
            <w:rPr>
              <w:rFonts w:ascii="Cambria" w:eastAsia="Cambria" w:hAnsi="Cambria" w:cs="Cambria"/>
            </w:rPr>
          </w:pPr>
          <w:hyperlink w:anchor="_haapch">
            <w:r>
              <w:t>implicit bias</w:t>
            </w:r>
            <w:r>
              <w:tab/>
              <w:t>40</w:t>
            </w:r>
          </w:hyperlink>
        </w:p>
        <w:p w14:paraId="13011B91" w14:textId="77777777" w:rsidR="00E87BE3" w:rsidRDefault="000648A8">
          <w:pPr>
            <w:tabs>
              <w:tab w:val="right" w:pos="9350"/>
            </w:tabs>
            <w:spacing w:after="100"/>
            <w:ind w:left="220"/>
            <w:rPr>
              <w:rFonts w:ascii="Cambria" w:eastAsia="Cambria" w:hAnsi="Cambria" w:cs="Cambria"/>
            </w:rPr>
          </w:pPr>
          <w:hyperlink w:anchor="_319y80a">
            <w:r>
              <w:t>Inference</w:t>
            </w:r>
            <w:r>
              <w:tab/>
              <w:t>40</w:t>
            </w:r>
          </w:hyperlink>
        </w:p>
        <w:p w14:paraId="2C8B4ED6" w14:textId="77777777" w:rsidR="00E87BE3" w:rsidRDefault="000648A8">
          <w:pPr>
            <w:tabs>
              <w:tab w:val="right" w:pos="9350"/>
            </w:tabs>
            <w:spacing w:after="100"/>
            <w:ind w:left="220"/>
            <w:rPr>
              <w:rFonts w:ascii="Cambria" w:eastAsia="Cambria" w:hAnsi="Cambria" w:cs="Cambria"/>
            </w:rPr>
          </w:pPr>
          <w:hyperlink w:anchor="_1gf8i83">
            <w:r>
              <w:t>in-group bias</w:t>
            </w:r>
            <w:r>
              <w:tab/>
              <w:t>41</w:t>
            </w:r>
          </w:hyperlink>
        </w:p>
        <w:p w14:paraId="775C3451" w14:textId="77777777" w:rsidR="00E87BE3" w:rsidRDefault="000648A8">
          <w:pPr>
            <w:tabs>
              <w:tab w:val="right" w:pos="9350"/>
            </w:tabs>
            <w:spacing w:after="100"/>
            <w:ind w:left="220"/>
            <w:rPr>
              <w:rFonts w:ascii="Cambria" w:eastAsia="Cambria" w:hAnsi="Cambria" w:cs="Cambria"/>
            </w:rPr>
          </w:pPr>
          <w:hyperlink w:anchor="_40ew0vw">
            <w:r>
              <w:t>Instance</w:t>
            </w:r>
            <w:r>
              <w:tab/>
              <w:t>41</w:t>
            </w:r>
          </w:hyperlink>
        </w:p>
        <w:p w14:paraId="274FF9B1" w14:textId="77777777" w:rsidR="00E87BE3" w:rsidRDefault="000648A8">
          <w:pPr>
            <w:tabs>
              <w:tab w:val="right" w:pos="9350"/>
            </w:tabs>
            <w:spacing w:after="100"/>
            <w:ind w:left="220"/>
            <w:rPr>
              <w:rFonts w:ascii="Cambria" w:eastAsia="Cambria" w:hAnsi="Cambria" w:cs="Cambria"/>
            </w:rPr>
          </w:pPr>
          <w:hyperlink w:anchor="_2fk6b3p">
            <w:r>
              <w:t>Interpretability</w:t>
            </w:r>
            <w:r>
              <w:tab/>
              <w:t>41</w:t>
            </w:r>
          </w:hyperlink>
        </w:p>
        <w:p w14:paraId="422AD54A" w14:textId="77777777" w:rsidR="00E87BE3" w:rsidRDefault="000648A8">
          <w:pPr>
            <w:tabs>
              <w:tab w:val="right" w:pos="9350"/>
            </w:tabs>
            <w:spacing w:after="100"/>
            <w:ind w:left="220"/>
            <w:rPr>
              <w:rFonts w:ascii="Cambria" w:eastAsia="Cambria" w:hAnsi="Cambria" w:cs="Cambria"/>
            </w:rPr>
          </w:pPr>
          <w:hyperlink w:anchor="_upglbi">
            <w:r>
              <w:t>Items</w:t>
            </w:r>
            <w:r>
              <w:tab/>
              <w:t>41</w:t>
            </w:r>
          </w:hyperlink>
        </w:p>
        <w:p w14:paraId="0045577F" w14:textId="77777777" w:rsidR="00E87BE3" w:rsidRDefault="000648A8">
          <w:pPr>
            <w:tabs>
              <w:tab w:val="right" w:pos="9350"/>
            </w:tabs>
            <w:spacing w:after="100"/>
            <w:ind w:left="220"/>
            <w:rPr>
              <w:rFonts w:ascii="Cambria" w:eastAsia="Cambria" w:hAnsi="Cambria" w:cs="Cambria"/>
            </w:rPr>
          </w:pPr>
          <w:hyperlink w:anchor="_3ep43zb">
            <w:r>
              <w:t>Iteration</w:t>
            </w:r>
            <w:r>
              <w:tab/>
              <w:t>41</w:t>
            </w:r>
          </w:hyperlink>
        </w:p>
        <w:p w14:paraId="7F3A4DEB" w14:textId="77777777" w:rsidR="00E87BE3" w:rsidRDefault="000648A8">
          <w:pPr>
            <w:tabs>
              <w:tab w:val="right" w:pos="9350"/>
            </w:tabs>
            <w:spacing w:after="100"/>
            <w:ind w:left="220"/>
            <w:rPr>
              <w:rFonts w:ascii="Cambria" w:eastAsia="Cambria" w:hAnsi="Cambria" w:cs="Cambria"/>
            </w:rPr>
          </w:pPr>
          <w:hyperlink w:anchor="_1tuee74">
            <w:r>
              <w:t>Keras</w:t>
            </w:r>
            <w:r>
              <w:tab/>
              <w:t>41</w:t>
            </w:r>
          </w:hyperlink>
        </w:p>
        <w:p w14:paraId="7ACC25B5" w14:textId="77777777" w:rsidR="00E87BE3" w:rsidRDefault="000648A8">
          <w:pPr>
            <w:tabs>
              <w:tab w:val="right" w:pos="9350"/>
            </w:tabs>
            <w:spacing w:after="100"/>
            <w:ind w:left="220"/>
            <w:rPr>
              <w:rFonts w:ascii="Cambria" w:eastAsia="Cambria" w:hAnsi="Cambria" w:cs="Cambria"/>
            </w:rPr>
          </w:pPr>
          <w:hyperlink w:anchor="_4du1wux">
            <w:r>
              <w:t>Keypoints</w:t>
            </w:r>
            <w:r>
              <w:tab/>
              <w:t>42</w:t>
            </w:r>
          </w:hyperlink>
        </w:p>
        <w:p w14:paraId="04CF8A37" w14:textId="77777777" w:rsidR="00E87BE3" w:rsidRDefault="000648A8">
          <w:pPr>
            <w:tabs>
              <w:tab w:val="right" w:pos="9350"/>
            </w:tabs>
            <w:spacing w:after="100"/>
            <w:ind w:left="220"/>
            <w:rPr>
              <w:rFonts w:ascii="Cambria" w:eastAsia="Cambria" w:hAnsi="Cambria" w:cs="Cambria"/>
            </w:rPr>
          </w:pPr>
          <w:hyperlink w:anchor="_2szc72q">
            <w:r>
              <w:t>L1 regularization</w:t>
            </w:r>
            <w:r>
              <w:tab/>
              <w:t>42</w:t>
            </w:r>
          </w:hyperlink>
        </w:p>
        <w:p w14:paraId="28F62464" w14:textId="77777777" w:rsidR="00E87BE3" w:rsidRDefault="000648A8">
          <w:pPr>
            <w:tabs>
              <w:tab w:val="right" w:pos="9350"/>
            </w:tabs>
            <w:spacing w:after="100"/>
            <w:ind w:left="220"/>
            <w:rPr>
              <w:rFonts w:ascii="Cambria" w:eastAsia="Cambria" w:hAnsi="Cambria" w:cs="Cambria"/>
            </w:rPr>
          </w:pPr>
          <w:hyperlink w:anchor="_3s49zyc">
            <w:r>
              <w:t>L2 loss</w:t>
            </w:r>
            <w:r>
              <w:tab/>
              <w:t>42</w:t>
            </w:r>
          </w:hyperlink>
        </w:p>
        <w:p w14:paraId="05DEE3F4" w14:textId="77777777" w:rsidR="00E87BE3" w:rsidRDefault="000648A8">
          <w:pPr>
            <w:tabs>
              <w:tab w:val="right" w:pos="9350"/>
            </w:tabs>
            <w:spacing w:after="100"/>
            <w:ind w:left="220"/>
            <w:rPr>
              <w:rFonts w:ascii="Cambria" w:eastAsia="Cambria" w:hAnsi="Cambria" w:cs="Cambria"/>
            </w:rPr>
          </w:pPr>
          <w:hyperlink w:anchor="_279ka65">
            <w:r>
              <w:t>L2 regularization</w:t>
            </w:r>
            <w:r>
              <w:tab/>
              <w:t>42</w:t>
            </w:r>
          </w:hyperlink>
        </w:p>
        <w:p w14:paraId="52DBB007" w14:textId="77777777" w:rsidR="00E87BE3" w:rsidRDefault="000648A8">
          <w:pPr>
            <w:tabs>
              <w:tab w:val="right" w:pos="9350"/>
            </w:tabs>
            <w:spacing w:after="100"/>
            <w:ind w:left="220"/>
            <w:rPr>
              <w:rFonts w:ascii="Cambria" w:eastAsia="Cambria" w:hAnsi="Cambria" w:cs="Cambria"/>
            </w:rPr>
          </w:pPr>
          <w:hyperlink w:anchor="_meukdy">
            <w:r>
              <w:t>Lambda</w:t>
            </w:r>
            <w:r>
              <w:tab/>
              <w:t>42</w:t>
            </w:r>
          </w:hyperlink>
        </w:p>
        <w:p w14:paraId="50FCD2B6" w14:textId="77777777" w:rsidR="00E87BE3" w:rsidRDefault="000648A8">
          <w:pPr>
            <w:tabs>
              <w:tab w:val="right" w:pos="9350"/>
            </w:tabs>
            <w:spacing w:after="100"/>
            <w:ind w:left="220"/>
            <w:rPr>
              <w:rFonts w:ascii="Cambria" w:eastAsia="Cambria" w:hAnsi="Cambria" w:cs="Cambria"/>
            </w:rPr>
          </w:pPr>
          <w:hyperlink w:anchor="_36ei31r">
            <w:r>
              <w:t>Landmarks</w:t>
            </w:r>
            <w:r>
              <w:tab/>
              <w:t>42</w:t>
            </w:r>
          </w:hyperlink>
        </w:p>
        <w:p w14:paraId="0E2C659D" w14:textId="77777777" w:rsidR="00E87BE3" w:rsidRDefault="000648A8">
          <w:pPr>
            <w:tabs>
              <w:tab w:val="right" w:pos="9350"/>
            </w:tabs>
            <w:spacing w:after="100"/>
            <w:ind w:left="220"/>
            <w:rPr>
              <w:rFonts w:ascii="Cambria" w:eastAsia="Cambria" w:hAnsi="Cambria" w:cs="Cambria"/>
            </w:rPr>
          </w:pPr>
          <w:hyperlink w:anchor="_1ljsd9k">
            <w:r>
              <w:t>Layer</w:t>
            </w:r>
            <w:r>
              <w:tab/>
              <w:t>42</w:t>
            </w:r>
          </w:hyperlink>
        </w:p>
        <w:p w14:paraId="5842F52D" w14:textId="77777777" w:rsidR="00E87BE3" w:rsidRDefault="000648A8">
          <w:pPr>
            <w:tabs>
              <w:tab w:val="right" w:pos="9350"/>
            </w:tabs>
            <w:spacing w:after="100"/>
            <w:ind w:left="220"/>
            <w:rPr>
              <w:rFonts w:ascii="Cambria" w:eastAsia="Cambria" w:hAnsi="Cambria" w:cs="Cambria"/>
            </w:rPr>
          </w:pPr>
          <w:hyperlink w:anchor="_45jfvxd">
            <w:r>
              <w:t>learning rate</w:t>
            </w:r>
            <w:r>
              <w:tab/>
              <w:t>43</w:t>
            </w:r>
          </w:hyperlink>
        </w:p>
        <w:p w14:paraId="1BC4A195" w14:textId="77777777" w:rsidR="00E87BE3" w:rsidRDefault="000648A8">
          <w:pPr>
            <w:tabs>
              <w:tab w:val="right" w:pos="9350"/>
            </w:tabs>
            <w:spacing w:after="100"/>
            <w:ind w:left="220"/>
            <w:rPr>
              <w:rFonts w:ascii="Cambria" w:eastAsia="Cambria" w:hAnsi="Cambria" w:cs="Cambria"/>
            </w:rPr>
          </w:pPr>
          <w:hyperlink w:anchor="_2koq656">
            <w:r>
              <w:t>Logits</w:t>
            </w:r>
            <w:r>
              <w:tab/>
              <w:t>43</w:t>
            </w:r>
          </w:hyperlink>
        </w:p>
        <w:p w14:paraId="617789A0" w14:textId="77777777" w:rsidR="00E87BE3" w:rsidRDefault="000648A8">
          <w:pPr>
            <w:tabs>
              <w:tab w:val="right" w:pos="9350"/>
            </w:tabs>
            <w:spacing w:after="100"/>
            <w:ind w:left="220"/>
            <w:rPr>
              <w:rFonts w:ascii="Cambria" w:eastAsia="Cambria" w:hAnsi="Cambria" w:cs="Cambria"/>
            </w:rPr>
          </w:pPr>
          <w:hyperlink w:anchor="_zu0gcz">
            <w:r>
              <w:t>log-odds</w:t>
            </w:r>
            <w:r>
              <w:tab/>
              <w:t>43</w:t>
            </w:r>
          </w:hyperlink>
        </w:p>
        <w:p w14:paraId="41E79751" w14:textId="77777777" w:rsidR="00E87BE3" w:rsidRDefault="000648A8">
          <w:pPr>
            <w:tabs>
              <w:tab w:val="right" w:pos="9350"/>
            </w:tabs>
            <w:spacing w:after="100"/>
            <w:ind w:left="220"/>
            <w:rPr>
              <w:rFonts w:ascii="Cambria" w:eastAsia="Cambria" w:hAnsi="Cambria" w:cs="Cambria"/>
            </w:rPr>
          </w:pPr>
          <w:hyperlink w:anchor="_3jtnz0s">
            <w:r>
              <w:t>machine learning</w:t>
            </w:r>
            <w:r>
              <w:tab/>
              <w:t>43</w:t>
            </w:r>
          </w:hyperlink>
        </w:p>
        <w:p w14:paraId="6CA4D03F" w14:textId="77777777" w:rsidR="00E87BE3" w:rsidRDefault="000648A8">
          <w:pPr>
            <w:tabs>
              <w:tab w:val="right" w:pos="9350"/>
            </w:tabs>
            <w:spacing w:after="100"/>
            <w:ind w:left="220"/>
            <w:rPr>
              <w:rFonts w:ascii="Cambria" w:eastAsia="Cambria" w:hAnsi="Cambria" w:cs="Cambria"/>
            </w:rPr>
          </w:pPr>
          <w:hyperlink w:anchor="_1yyy98l">
            <w:r>
              <w:t>Mean Squared Error (MSE)</w:t>
            </w:r>
            <w:r>
              <w:tab/>
              <w:t>44</w:t>
            </w:r>
          </w:hyperlink>
        </w:p>
        <w:p w14:paraId="09D5E837" w14:textId="77777777" w:rsidR="00E87BE3" w:rsidRDefault="000648A8">
          <w:pPr>
            <w:tabs>
              <w:tab w:val="right" w:pos="9350"/>
            </w:tabs>
            <w:spacing w:after="100"/>
            <w:ind w:left="220"/>
            <w:rPr>
              <w:rFonts w:ascii="Cambria" w:eastAsia="Cambria" w:hAnsi="Cambria" w:cs="Cambria"/>
            </w:rPr>
          </w:pPr>
          <w:hyperlink w:anchor="_4iylrwe">
            <w:r>
              <w:t>Metric</w:t>
            </w:r>
            <w:r>
              <w:tab/>
              <w:t>44</w:t>
            </w:r>
          </w:hyperlink>
        </w:p>
        <w:p w14:paraId="6E3A4C09" w14:textId="77777777" w:rsidR="00E87BE3" w:rsidRDefault="000648A8">
          <w:pPr>
            <w:tabs>
              <w:tab w:val="right" w:pos="9350"/>
            </w:tabs>
            <w:spacing w:after="100"/>
            <w:ind w:left="220"/>
            <w:rPr>
              <w:rFonts w:ascii="Cambria" w:eastAsia="Cambria" w:hAnsi="Cambria" w:cs="Cambria"/>
            </w:rPr>
          </w:pPr>
          <w:hyperlink w:anchor="_2y3w247">
            <w:r>
              <w:t>ML</w:t>
            </w:r>
            <w:r>
              <w:tab/>
              <w:t>44</w:t>
            </w:r>
          </w:hyperlink>
        </w:p>
        <w:p w14:paraId="4D83EF1A" w14:textId="77777777" w:rsidR="00E87BE3" w:rsidRDefault="000648A8">
          <w:pPr>
            <w:tabs>
              <w:tab w:val="right" w:pos="9350"/>
            </w:tabs>
            <w:spacing w:after="100"/>
            <w:ind w:left="220"/>
            <w:rPr>
              <w:rFonts w:ascii="Cambria" w:eastAsia="Cambria" w:hAnsi="Cambria" w:cs="Cambria"/>
            </w:rPr>
          </w:pPr>
          <w:hyperlink w:anchor="_1d96cc0">
            <w:r>
              <w:t>MNIST</w:t>
            </w:r>
            <w:r>
              <w:tab/>
              <w:t>44</w:t>
            </w:r>
          </w:hyperlink>
        </w:p>
        <w:p w14:paraId="59789FC5" w14:textId="77777777" w:rsidR="00E87BE3" w:rsidRDefault="000648A8">
          <w:pPr>
            <w:tabs>
              <w:tab w:val="right" w:pos="9350"/>
            </w:tabs>
            <w:spacing w:after="100"/>
            <w:ind w:left="220"/>
            <w:rPr>
              <w:rFonts w:ascii="Cambria" w:eastAsia="Cambria" w:hAnsi="Cambria" w:cs="Cambria"/>
            </w:rPr>
          </w:pPr>
          <w:hyperlink w:anchor="_3x8tuzt">
            <w:r>
              <w:t>Model</w:t>
            </w:r>
            <w:r>
              <w:tab/>
              <w:t>44</w:t>
            </w:r>
          </w:hyperlink>
        </w:p>
        <w:p w14:paraId="039634EB" w14:textId="77777777" w:rsidR="00E87BE3" w:rsidRDefault="000648A8">
          <w:pPr>
            <w:tabs>
              <w:tab w:val="right" w:pos="9350"/>
            </w:tabs>
            <w:spacing w:after="100"/>
            <w:ind w:left="220"/>
            <w:rPr>
              <w:rFonts w:ascii="Cambria" w:eastAsia="Cambria" w:hAnsi="Cambria" w:cs="Cambria"/>
            </w:rPr>
          </w:pPr>
          <w:hyperlink w:anchor="_2ce457m">
            <w:r>
              <w:t>model func</w:t>
            </w:r>
            <w:r>
              <w:t>tion</w:t>
            </w:r>
            <w:r>
              <w:tab/>
              <w:t>44</w:t>
            </w:r>
          </w:hyperlink>
        </w:p>
        <w:p w14:paraId="3478C183" w14:textId="77777777" w:rsidR="00E87BE3" w:rsidRDefault="000648A8">
          <w:pPr>
            <w:tabs>
              <w:tab w:val="right" w:pos="9350"/>
            </w:tabs>
            <w:spacing w:after="100"/>
            <w:ind w:left="220"/>
            <w:rPr>
              <w:rFonts w:ascii="Cambria" w:eastAsia="Cambria" w:hAnsi="Cambria" w:cs="Cambria"/>
            </w:rPr>
          </w:pPr>
          <w:hyperlink w:anchor="_rjefff">
            <w:r>
              <w:t>model training</w:t>
            </w:r>
            <w:r>
              <w:tab/>
              <w:t>45</w:t>
            </w:r>
          </w:hyperlink>
        </w:p>
        <w:p w14:paraId="17A48387" w14:textId="77777777" w:rsidR="00E87BE3" w:rsidRDefault="000648A8">
          <w:pPr>
            <w:tabs>
              <w:tab w:val="right" w:pos="9350"/>
            </w:tabs>
            <w:spacing w:after="100"/>
            <w:ind w:left="220"/>
            <w:rPr>
              <w:rFonts w:ascii="Cambria" w:eastAsia="Cambria" w:hAnsi="Cambria" w:cs="Cambria"/>
            </w:rPr>
          </w:pPr>
          <w:hyperlink w:anchor="_3bj1y38">
            <w:r>
              <w:t>Momentum</w:t>
            </w:r>
            <w:r>
              <w:tab/>
              <w:t>45</w:t>
            </w:r>
          </w:hyperlink>
        </w:p>
        <w:p w14:paraId="1D5689B8" w14:textId="77777777" w:rsidR="00E87BE3" w:rsidRDefault="000648A8">
          <w:pPr>
            <w:tabs>
              <w:tab w:val="right" w:pos="9350"/>
            </w:tabs>
            <w:spacing w:after="100"/>
            <w:ind w:left="220"/>
            <w:rPr>
              <w:rFonts w:ascii="Cambria" w:eastAsia="Cambria" w:hAnsi="Cambria" w:cs="Cambria"/>
            </w:rPr>
          </w:pPr>
          <w:hyperlink w:anchor="_1qoc8b1">
            <w:r>
              <w:t>NaN trap</w:t>
            </w:r>
            <w:r>
              <w:tab/>
              <w:t>45</w:t>
            </w:r>
          </w:hyperlink>
        </w:p>
        <w:p w14:paraId="1BEE09C0" w14:textId="77777777" w:rsidR="00E87BE3" w:rsidRDefault="000648A8">
          <w:pPr>
            <w:tabs>
              <w:tab w:val="right" w:pos="9350"/>
            </w:tabs>
            <w:spacing w:after="100"/>
            <w:ind w:left="220"/>
            <w:rPr>
              <w:rFonts w:ascii="Cambria" w:eastAsia="Cambria" w:hAnsi="Cambria" w:cs="Cambria"/>
            </w:rPr>
          </w:pPr>
          <w:hyperlink w:anchor="_4anzqyu">
            <w:r>
              <w:t>natural language understanding</w:t>
            </w:r>
            <w:r>
              <w:tab/>
              <w:t>45</w:t>
            </w:r>
          </w:hyperlink>
        </w:p>
        <w:p w14:paraId="15F8BD2E" w14:textId="77777777" w:rsidR="00E87BE3" w:rsidRDefault="000648A8">
          <w:pPr>
            <w:tabs>
              <w:tab w:val="right" w:pos="9350"/>
            </w:tabs>
            <w:spacing w:after="100"/>
            <w:ind w:left="220"/>
            <w:rPr>
              <w:rFonts w:ascii="Cambria" w:eastAsia="Cambria" w:hAnsi="Cambria" w:cs="Cambria"/>
            </w:rPr>
          </w:pPr>
          <w:hyperlink w:anchor="_2pta16n">
            <w:r>
              <w:t>neural network</w:t>
            </w:r>
            <w:r>
              <w:tab/>
              <w:t>45</w:t>
            </w:r>
          </w:hyperlink>
        </w:p>
        <w:p w14:paraId="027E4A8F" w14:textId="77777777" w:rsidR="00E87BE3" w:rsidRDefault="000648A8">
          <w:pPr>
            <w:tabs>
              <w:tab w:val="right" w:pos="9350"/>
            </w:tabs>
            <w:spacing w:after="100"/>
            <w:ind w:left="220"/>
            <w:rPr>
              <w:rFonts w:ascii="Cambria" w:eastAsia="Cambria" w:hAnsi="Cambria" w:cs="Cambria"/>
            </w:rPr>
          </w:pPr>
          <w:hyperlink w:anchor="_14ykbeg">
            <w:r>
              <w:t>Neuron</w:t>
            </w:r>
            <w:r>
              <w:tab/>
              <w:t>45</w:t>
            </w:r>
          </w:hyperlink>
        </w:p>
        <w:p w14:paraId="41FEEFF2" w14:textId="77777777" w:rsidR="00E87BE3" w:rsidRDefault="000648A8">
          <w:pPr>
            <w:tabs>
              <w:tab w:val="right" w:pos="9350"/>
            </w:tabs>
            <w:spacing w:after="100"/>
            <w:ind w:left="220"/>
            <w:rPr>
              <w:rFonts w:ascii="Cambria" w:eastAsia="Cambria" w:hAnsi="Cambria" w:cs="Cambria"/>
            </w:rPr>
          </w:pPr>
          <w:hyperlink w:anchor="_3oy7u29">
            <w:r>
              <w:t>Noise</w:t>
            </w:r>
            <w:r>
              <w:tab/>
              <w:t>46</w:t>
            </w:r>
          </w:hyperlink>
        </w:p>
        <w:p w14:paraId="6C47DFE5" w14:textId="77777777" w:rsidR="00E87BE3" w:rsidRDefault="000648A8">
          <w:pPr>
            <w:tabs>
              <w:tab w:val="right" w:pos="9350"/>
            </w:tabs>
            <w:spacing w:after="100"/>
            <w:ind w:left="220"/>
            <w:rPr>
              <w:rFonts w:ascii="Cambria" w:eastAsia="Cambria" w:hAnsi="Cambria" w:cs="Cambria"/>
            </w:rPr>
          </w:pPr>
          <w:hyperlink w:anchor="_243i4a2">
            <w:r>
              <w:t>Normalization</w:t>
            </w:r>
            <w:r>
              <w:tab/>
              <w:t>46</w:t>
            </w:r>
          </w:hyperlink>
        </w:p>
        <w:p w14:paraId="1C6541E4" w14:textId="77777777" w:rsidR="00E87BE3" w:rsidRDefault="000648A8">
          <w:pPr>
            <w:tabs>
              <w:tab w:val="right" w:pos="9350"/>
            </w:tabs>
            <w:spacing w:after="100"/>
            <w:ind w:left="220"/>
            <w:rPr>
              <w:rFonts w:ascii="Cambria" w:eastAsia="Cambria" w:hAnsi="Cambria" w:cs="Cambria"/>
            </w:rPr>
          </w:pPr>
          <w:hyperlink w:anchor="_j8sehv">
            <w:r>
              <w:t>numerical data</w:t>
            </w:r>
            <w:r>
              <w:tab/>
              <w:t>46</w:t>
            </w:r>
          </w:hyperlink>
        </w:p>
        <w:p w14:paraId="739D784E" w14:textId="77777777" w:rsidR="00E87BE3" w:rsidRDefault="000648A8">
          <w:pPr>
            <w:tabs>
              <w:tab w:val="right" w:pos="9350"/>
            </w:tabs>
            <w:spacing w:after="100"/>
            <w:ind w:left="220"/>
            <w:rPr>
              <w:rFonts w:ascii="Cambria" w:eastAsia="Cambria" w:hAnsi="Cambria" w:cs="Cambria"/>
            </w:rPr>
          </w:pPr>
          <w:hyperlink w:anchor="_338fx5o">
            <w:r>
              <w:t>Objective</w:t>
            </w:r>
            <w:r>
              <w:tab/>
              <w:t>46</w:t>
            </w:r>
          </w:hyperlink>
        </w:p>
        <w:p w14:paraId="7B1D362D" w14:textId="77777777" w:rsidR="00E87BE3" w:rsidRDefault="000648A8">
          <w:pPr>
            <w:tabs>
              <w:tab w:val="right" w:pos="9350"/>
            </w:tabs>
            <w:spacing w:after="100"/>
            <w:ind w:left="220"/>
            <w:rPr>
              <w:rFonts w:ascii="Cambria" w:eastAsia="Cambria" w:hAnsi="Cambria" w:cs="Cambria"/>
            </w:rPr>
          </w:pPr>
          <w:hyperlink w:anchor="_1idq7dh">
            <w:r>
              <w:t>Objective function</w:t>
            </w:r>
            <w:r>
              <w:tab/>
              <w:t>47</w:t>
            </w:r>
          </w:hyperlink>
        </w:p>
        <w:p w14:paraId="2AB467A4" w14:textId="77777777" w:rsidR="00E87BE3" w:rsidRDefault="000648A8">
          <w:pPr>
            <w:tabs>
              <w:tab w:val="right" w:pos="9350"/>
            </w:tabs>
            <w:spacing w:after="100"/>
            <w:ind w:left="220"/>
            <w:rPr>
              <w:rFonts w:ascii="Cambria" w:eastAsia="Cambria" w:hAnsi="Cambria" w:cs="Cambria"/>
            </w:rPr>
          </w:pPr>
          <w:hyperlink w:anchor="_42ddq1a">
            <w:r>
              <w:t>one-shot learning</w:t>
            </w:r>
            <w:r>
              <w:tab/>
              <w:t>47</w:t>
            </w:r>
          </w:hyperlink>
        </w:p>
        <w:p w14:paraId="65F8CBD4" w14:textId="77777777" w:rsidR="00E87BE3" w:rsidRDefault="000648A8">
          <w:pPr>
            <w:tabs>
              <w:tab w:val="right" w:pos="9350"/>
            </w:tabs>
            <w:spacing w:after="100"/>
            <w:ind w:left="220"/>
            <w:rPr>
              <w:rFonts w:ascii="Cambria" w:eastAsia="Cambria" w:hAnsi="Cambria" w:cs="Cambria"/>
            </w:rPr>
          </w:pPr>
          <w:hyperlink w:anchor="_2hio093">
            <w:r>
              <w:t>Operation (op)</w:t>
            </w:r>
            <w:r>
              <w:tab/>
              <w:t>47</w:t>
            </w:r>
          </w:hyperlink>
        </w:p>
        <w:p w14:paraId="14B06846" w14:textId="77777777" w:rsidR="00E87BE3" w:rsidRDefault="000648A8">
          <w:pPr>
            <w:tabs>
              <w:tab w:val="right" w:pos="9350"/>
            </w:tabs>
            <w:spacing w:after="100"/>
            <w:ind w:left="220"/>
            <w:rPr>
              <w:rFonts w:ascii="Cambria" w:eastAsia="Cambria" w:hAnsi="Cambria" w:cs="Cambria"/>
            </w:rPr>
          </w:pPr>
          <w:hyperlink w:anchor="_wnyagw">
            <w:r>
              <w:t>Outliers</w:t>
            </w:r>
            <w:r>
              <w:tab/>
              <w:t>47</w:t>
            </w:r>
          </w:hyperlink>
        </w:p>
        <w:p w14:paraId="4E9CFA41" w14:textId="77777777" w:rsidR="00E87BE3" w:rsidRDefault="000648A8">
          <w:pPr>
            <w:tabs>
              <w:tab w:val="right" w:pos="9350"/>
            </w:tabs>
            <w:spacing w:after="100"/>
            <w:ind w:left="220"/>
            <w:rPr>
              <w:rFonts w:ascii="Cambria" w:eastAsia="Cambria" w:hAnsi="Cambria" w:cs="Cambria"/>
            </w:rPr>
          </w:pPr>
          <w:hyperlink w:anchor="_3gnlt4p">
            <w:r>
              <w:t>Overfitting</w:t>
            </w:r>
            <w:r>
              <w:tab/>
              <w:t>47</w:t>
            </w:r>
          </w:hyperlink>
        </w:p>
        <w:p w14:paraId="77396B9F" w14:textId="77777777" w:rsidR="00E87BE3" w:rsidRDefault="000648A8">
          <w:pPr>
            <w:tabs>
              <w:tab w:val="right" w:pos="9350"/>
            </w:tabs>
            <w:spacing w:after="100"/>
            <w:ind w:left="220"/>
            <w:rPr>
              <w:rFonts w:ascii="Cambria" w:eastAsia="Cambria" w:hAnsi="Cambria" w:cs="Cambria"/>
            </w:rPr>
          </w:pPr>
          <w:r>
            <w:rPr>
              <w:rFonts w:ascii="Cambria" w:eastAsia="Cambria" w:hAnsi="Cambria" w:cs="Cambria"/>
            </w:rPr>
            <w:t>Pandas</w:t>
          </w:r>
          <w:r>
            <w:rPr>
              <w:rFonts w:ascii="Cambria" w:eastAsia="Cambria" w:hAnsi="Cambria" w:cs="Cambria"/>
            </w:rPr>
            <w:tab/>
            <w:t>47</w:t>
          </w:r>
        </w:p>
        <w:p w14:paraId="70E2B50F" w14:textId="77777777" w:rsidR="00E87BE3" w:rsidRDefault="000648A8">
          <w:pPr>
            <w:tabs>
              <w:tab w:val="right" w:pos="9350"/>
            </w:tabs>
            <w:spacing w:after="100"/>
            <w:ind w:left="220"/>
            <w:rPr>
              <w:rFonts w:ascii="Cambria" w:eastAsia="Cambria" w:hAnsi="Cambria" w:cs="Cambria"/>
            </w:rPr>
          </w:pPr>
          <w:hyperlink w:anchor="_1vsw3ci">
            <w:r>
              <w:t>Parameter</w:t>
            </w:r>
            <w:r>
              <w:tab/>
              <w:t>48</w:t>
            </w:r>
          </w:hyperlink>
        </w:p>
        <w:p w14:paraId="4448FBDB" w14:textId="77777777" w:rsidR="00E87BE3" w:rsidRDefault="000648A8">
          <w:pPr>
            <w:tabs>
              <w:tab w:val="right" w:pos="9350"/>
            </w:tabs>
            <w:spacing w:after="100"/>
            <w:ind w:left="220"/>
            <w:rPr>
              <w:rFonts w:ascii="Cambria" w:eastAsia="Cambria" w:hAnsi="Cambria" w:cs="Cambria"/>
            </w:rPr>
          </w:pPr>
          <w:hyperlink w:anchor="_4fsjm0b">
            <w:r>
              <w:t>parameter update</w:t>
            </w:r>
            <w:r>
              <w:tab/>
              <w:t>48</w:t>
            </w:r>
          </w:hyperlink>
        </w:p>
        <w:p w14:paraId="3EF2E0B1" w14:textId="77777777" w:rsidR="00E87BE3" w:rsidRDefault="000648A8">
          <w:pPr>
            <w:tabs>
              <w:tab w:val="right" w:pos="9350"/>
            </w:tabs>
            <w:spacing w:after="100"/>
            <w:ind w:left="220"/>
            <w:rPr>
              <w:rFonts w:ascii="Cambria" w:eastAsia="Cambria" w:hAnsi="Cambria" w:cs="Cambria"/>
            </w:rPr>
          </w:pPr>
          <w:hyperlink w:anchor="_2uxtw84">
            <w:r>
              <w:t>partial derivative</w:t>
            </w:r>
            <w:r>
              <w:tab/>
              <w:t>48</w:t>
            </w:r>
          </w:hyperlink>
        </w:p>
        <w:p w14:paraId="06A2C1DE" w14:textId="77777777" w:rsidR="00E87BE3" w:rsidRDefault="000648A8">
          <w:pPr>
            <w:tabs>
              <w:tab w:val="right" w:pos="9350"/>
            </w:tabs>
            <w:spacing w:after="100"/>
            <w:ind w:left="220"/>
            <w:rPr>
              <w:rFonts w:ascii="Cambria" w:eastAsia="Cambria" w:hAnsi="Cambria" w:cs="Cambria"/>
            </w:rPr>
          </w:pPr>
          <w:hyperlink w:anchor="_1a346fx">
            <w:r>
              <w:t>participation bias</w:t>
            </w:r>
            <w:r>
              <w:tab/>
              <w:t>48</w:t>
            </w:r>
          </w:hyperlink>
        </w:p>
        <w:p w14:paraId="2CF413C7" w14:textId="77777777" w:rsidR="00E87BE3" w:rsidRDefault="000648A8">
          <w:pPr>
            <w:tabs>
              <w:tab w:val="right" w:pos="9350"/>
            </w:tabs>
            <w:spacing w:after="100"/>
            <w:ind w:left="220"/>
            <w:rPr>
              <w:rFonts w:ascii="Cambria" w:eastAsia="Cambria" w:hAnsi="Cambria" w:cs="Cambria"/>
            </w:rPr>
          </w:pPr>
          <w:hyperlink w:anchor="_3u2rp3q">
            <w:r>
              <w:t>partitioning strategy</w:t>
            </w:r>
            <w:r>
              <w:tab/>
              <w:t>48</w:t>
            </w:r>
          </w:hyperlink>
        </w:p>
        <w:p w14:paraId="2AA780A0" w14:textId="77777777" w:rsidR="00E87BE3" w:rsidRDefault="000648A8">
          <w:pPr>
            <w:tabs>
              <w:tab w:val="right" w:pos="9350"/>
            </w:tabs>
            <w:spacing w:after="100"/>
            <w:ind w:left="220"/>
            <w:rPr>
              <w:rFonts w:ascii="Cambria" w:eastAsia="Cambria" w:hAnsi="Cambria" w:cs="Cambria"/>
            </w:rPr>
          </w:pPr>
          <w:hyperlink w:anchor="_2981zbj">
            <w:r>
              <w:t>Performance</w:t>
            </w:r>
            <w:r>
              <w:tab/>
              <w:t>48</w:t>
            </w:r>
          </w:hyperlink>
        </w:p>
        <w:p w14:paraId="76FE50F7" w14:textId="77777777" w:rsidR="00E87BE3" w:rsidRDefault="000648A8">
          <w:pPr>
            <w:tabs>
              <w:tab w:val="right" w:pos="9350"/>
            </w:tabs>
            <w:spacing w:after="100"/>
            <w:ind w:left="220"/>
            <w:rPr>
              <w:rFonts w:ascii="Cambria" w:eastAsia="Cambria" w:hAnsi="Cambria" w:cs="Cambria"/>
            </w:rPr>
          </w:pPr>
          <w:hyperlink w:anchor="_odc9jc">
            <w:r>
              <w:t>Perplexity</w:t>
            </w:r>
            <w:r>
              <w:tab/>
              <w:t>49</w:t>
            </w:r>
          </w:hyperlink>
        </w:p>
        <w:p w14:paraId="15750194" w14:textId="77777777" w:rsidR="00E87BE3" w:rsidRDefault="000648A8">
          <w:pPr>
            <w:tabs>
              <w:tab w:val="right" w:pos="9350"/>
            </w:tabs>
            <w:spacing w:after="100"/>
            <w:ind w:left="220"/>
            <w:rPr>
              <w:rFonts w:ascii="Cambria" w:eastAsia="Cambria" w:hAnsi="Cambria" w:cs="Cambria"/>
            </w:rPr>
          </w:pPr>
          <w:r>
            <w:rPr>
              <w:rFonts w:ascii="Cambria" w:eastAsia="Cambria" w:hAnsi="Cambria" w:cs="Cambria"/>
            </w:rPr>
            <w:t>Pipeline</w:t>
          </w:r>
          <w:r>
            <w:rPr>
              <w:rFonts w:ascii="Cambria" w:eastAsia="Cambria" w:hAnsi="Cambria" w:cs="Cambria"/>
            </w:rPr>
            <w:tab/>
            <w:t>49</w:t>
          </w:r>
        </w:p>
        <w:p w14:paraId="44CA4955" w14:textId="77777777" w:rsidR="00E87BE3" w:rsidRDefault="000648A8">
          <w:pPr>
            <w:tabs>
              <w:tab w:val="right" w:pos="9350"/>
            </w:tabs>
            <w:spacing w:after="100"/>
            <w:ind w:left="220"/>
            <w:rPr>
              <w:rFonts w:ascii="Cambria" w:eastAsia="Cambria" w:hAnsi="Cambria" w:cs="Cambria"/>
            </w:rPr>
          </w:pPr>
          <w:hyperlink w:anchor="_38czs75">
            <w:r>
              <w:t>Quantile</w:t>
            </w:r>
            <w:r>
              <w:tab/>
              <w:t>49</w:t>
            </w:r>
          </w:hyperlink>
        </w:p>
        <w:p w14:paraId="1F6C0F0F" w14:textId="77777777" w:rsidR="00E87BE3" w:rsidRDefault="000648A8">
          <w:pPr>
            <w:tabs>
              <w:tab w:val="right" w:pos="9350"/>
            </w:tabs>
            <w:spacing w:after="100"/>
            <w:ind w:left="220"/>
            <w:rPr>
              <w:rFonts w:ascii="Cambria" w:eastAsia="Cambria" w:hAnsi="Cambria" w:cs="Cambria"/>
            </w:rPr>
          </w:pPr>
          <w:hyperlink w:anchor="_1nia2ey">
            <w:r>
              <w:t>quantile bucketing</w:t>
            </w:r>
            <w:r>
              <w:tab/>
              <w:t>49</w:t>
            </w:r>
          </w:hyperlink>
        </w:p>
        <w:p w14:paraId="0F8A6960" w14:textId="77777777" w:rsidR="00E87BE3" w:rsidRDefault="000648A8">
          <w:pPr>
            <w:tabs>
              <w:tab w:val="right" w:pos="9350"/>
            </w:tabs>
            <w:spacing w:after="100"/>
            <w:ind w:left="220"/>
            <w:rPr>
              <w:rFonts w:ascii="Cambria" w:eastAsia="Cambria" w:hAnsi="Cambria" w:cs="Cambria"/>
            </w:rPr>
          </w:pPr>
          <w:hyperlink w:anchor="_47hxl2r">
            <w:r>
              <w:t>Quantization</w:t>
            </w:r>
            <w:r>
              <w:tab/>
              <w:t>49</w:t>
            </w:r>
          </w:hyperlink>
        </w:p>
        <w:p w14:paraId="4BF940D2" w14:textId="77777777" w:rsidR="00E87BE3" w:rsidRDefault="000648A8">
          <w:pPr>
            <w:tabs>
              <w:tab w:val="right" w:pos="9350"/>
            </w:tabs>
            <w:spacing w:after="100"/>
            <w:ind w:left="220"/>
            <w:rPr>
              <w:rFonts w:ascii="Cambria" w:eastAsia="Cambria" w:hAnsi="Cambria" w:cs="Cambria"/>
            </w:rPr>
          </w:pPr>
          <w:hyperlink w:anchor="_2mn7vak">
            <w:r>
              <w:t>Queue</w:t>
            </w:r>
            <w:r>
              <w:tab/>
              <w:t>49</w:t>
            </w:r>
          </w:hyperlink>
        </w:p>
        <w:p w14:paraId="343893ED" w14:textId="77777777" w:rsidR="00E87BE3" w:rsidRDefault="000648A8">
          <w:pPr>
            <w:tabs>
              <w:tab w:val="right" w:pos="9350"/>
            </w:tabs>
            <w:spacing w:after="100"/>
            <w:ind w:left="220"/>
            <w:rPr>
              <w:rFonts w:ascii="Cambria" w:eastAsia="Cambria" w:hAnsi="Cambria" w:cs="Cambria"/>
            </w:rPr>
          </w:pPr>
          <w:hyperlink w:anchor="_11si5id">
            <w:r>
              <w:t>rank (ordinality)</w:t>
            </w:r>
            <w:r>
              <w:tab/>
              <w:t>50</w:t>
            </w:r>
          </w:hyperlink>
        </w:p>
        <w:p w14:paraId="798FCA8E" w14:textId="77777777" w:rsidR="00E87BE3" w:rsidRDefault="000648A8">
          <w:pPr>
            <w:tabs>
              <w:tab w:val="right" w:pos="9350"/>
            </w:tabs>
            <w:spacing w:after="100"/>
            <w:ind w:left="220"/>
            <w:rPr>
              <w:rFonts w:ascii="Cambria" w:eastAsia="Cambria" w:hAnsi="Cambria" w:cs="Cambria"/>
            </w:rPr>
          </w:pPr>
          <w:hyperlink w:anchor="_3ls5o66">
            <w:r>
              <w:t>Recall</w:t>
            </w:r>
            <w:r>
              <w:tab/>
              <w:t>50</w:t>
            </w:r>
          </w:hyperlink>
        </w:p>
        <w:p w14:paraId="1C5A932A" w14:textId="77777777" w:rsidR="00E87BE3" w:rsidRDefault="000648A8">
          <w:pPr>
            <w:tabs>
              <w:tab w:val="right" w:pos="9350"/>
            </w:tabs>
            <w:spacing w:after="100"/>
            <w:ind w:left="220"/>
            <w:rPr>
              <w:rFonts w:ascii="Cambria" w:eastAsia="Cambria" w:hAnsi="Cambria" w:cs="Cambria"/>
            </w:rPr>
          </w:pPr>
          <w:hyperlink w:anchor="_20xfydz">
            <w:r>
              <w:t>reporting bias</w:t>
            </w:r>
            <w:r>
              <w:tab/>
              <w:t>50</w:t>
            </w:r>
          </w:hyperlink>
        </w:p>
        <w:p w14:paraId="59CC632F" w14:textId="77777777" w:rsidR="00E87BE3" w:rsidRDefault="000648A8">
          <w:pPr>
            <w:tabs>
              <w:tab w:val="right" w:pos="9350"/>
            </w:tabs>
            <w:spacing w:after="100"/>
            <w:ind w:left="220"/>
            <w:rPr>
              <w:rFonts w:ascii="Cambria" w:eastAsia="Cambria" w:hAnsi="Cambria" w:cs="Cambria"/>
            </w:rPr>
          </w:pPr>
          <w:hyperlink w:anchor="_4kx3h1s">
            <w:r>
              <w:t>Representation</w:t>
            </w:r>
            <w:r>
              <w:tab/>
              <w:t>50</w:t>
            </w:r>
          </w:hyperlink>
        </w:p>
        <w:p w14:paraId="1105F35E" w14:textId="77777777" w:rsidR="00E87BE3" w:rsidRDefault="000648A8">
          <w:pPr>
            <w:tabs>
              <w:tab w:val="right" w:pos="9350"/>
            </w:tabs>
            <w:spacing w:after="100"/>
            <w:ind w:left="220"/>
            <w:rPr>
              <w:rFonts w:ascii="Cambria" w:eastAsia="Cambria" w:hAnsi="Cambria" w:cs="Cambria"/>
            </w:rPr>
          </w:pPr>
          <w:hyperlink w:anchor="_302dr9l">
            <w:r>
              <w:t>ridge regularization</w:t>
            </w:r>
            <w:r>
              <w:tab/>
              <w:t>50</w:t>
            </w:r>
          </w:hyperlink>
        </w:p>
        <w:p w14:paraId="2C562934" w14:textId="77777777" w:rsidR="00E87BE3" w:rsidRDefault="000648A8">
          <w:pPr>
            <w:tabs>
              <w:tab w:val="right" w:pos="9350"/>
            </w:tabs>
            <w:spacing w:after="100"/>
            <w:ind w:left="220"/>
            <w:rPr>
              <w:rFonts w:ascii="Cambria" w:eastAsia="Cambria" w:hAnsi="Cambria" w:cs="Cambria"/>
            </w:rPr>
          </w:pPr>
          <w:hyperlink w:anchor="_1f7o1he">
            <w:r>
              <w:t>sampling bias</w:t>
            </w:r>
            <w:r>
              <w:tab/>
              <w:t>50</w:t>
            </w:r>
          </w:hyperlink>
        </w:p>
        <w:p w14:paraId="00777162" w14:textId="77777777" w:rsidR="00E87BE3" w:rsidRDefault="000648A8">
          <w:pPr>
            <w:tabs>
              <w:tab w:val="right" w:pos="9350"/>
            </w:tabs>
            <w:spacing w:after="100"/>
            <w:ind w:left="220"/>
            <w:rPr>
              <w:rFonts w:ascii="Cambria" w:eastAsia="Cambria" w:hAnsi="Cambria" w:cs="Cambria"/>
            </w:rPr>
          </w:pPr>
          <w:hyperlink w:anchor="_3z7bk57">
            <w:r>
              <w:t>Scalar</w:t>
            </w:r>
            <w:r>
              <w:tab/>
              <w:t>51</w:t>
            </w:r>
          </w:hyperlink>
        </w:p>
        <w:p w14:paraId="014566A4" w14:textId="77777777" w:rsidR="00E87BE3" w:rsidRDefault="000648A8">
          <w:pPr>
            <w:tabs>
              <w:tab w:val="right" w:pos="9350"/>
            </w:tabs>
            <w:spacing w:after="100"/>
            <w:ind w:left="220"/>
            <w:rPr>
              <w:rFonts w:ascii="Cambria" w:eastAsia="Cambria" w:hAnsi="Cambria" w:cs="Cambria"/>
            </w:rPr>
          </w:pPr>
          <w:hyperlink w:anchor="_2eclud0">
            <w:r>
              <w:t>Scaling</w:t>
            </w:r>
            <w:r>
              <w:tab/>
              <w:t>51</w:t>
            </w:r>
          </w:hyperlink>
        </w:p>
        <w:p w14:paraId="5E7F513B" w14:textId="77777777" w:rsidR="00E87BE3" w:rsidRDefault="000648A8">
          <w:pPr>
            <w:tabs>
              <w:tab w:val="right" w:pos="9350"/>
            </w:tabs>
            <w:spacing w:after="100"/>
            <w:ind w:left="220"/>
            <w:rPr>
              <w:rFonts w:ascii="Cambria" w:eastAsia="Cambria" w:hAnsi="Cambria" w:cs="Cambria"/>
            </w:rPr>
          </w:pPr>
          <w:hyperlink w:anchor="_thw4kt">
            <w:r>
              <w:t>Scoring</w:t>
            </w:r>
            <w:r>
              <w:tab/>
              <w:t>51</w:t>
            </w:r>
          </w:hyperlink>
        </w:p>
        <w:p w14:paraId="555C3DDA" w14:textId="77777777" w:rsidR="00E87BE3" w:rsidRDefault="000648A8">
          <w:pPr>
            <w:tabs>
              <w:tab w:val="right" w:pos="9350"/>
            </w:tabs>
            <w:spacing w:after="100"/>
            <w:ind w:left="220"/>
            <w:rPr>
              <w:rFonts w:ascii="Cambria" w:eastAsia="Cambria" w:hAnsi="Cambria" w:cs="Cambria"/>
            </w:rPr>
          </w:pPr>
          <w:hyperlink w:anchor="_3dhjn8m">
            <w:r>
              <w:t>semi-supervised learning</w:t>
            </w:r>
            <w:r>
              <w:tab/>
            </w:r>
            <w:r>
              <w:t>51</w:t>
            </w:r>
          </w:hyperlink>
        </w:p>
        <w:p w14:paraId="4EBDB7A0" w14:textId="77777777" w:rsidR="00E87BE3" w:rsidRDefault="000648A8">
          <w:pPr>
            <w:tabs>
              <w:tab w:val="right" w:pos="9350"/>
            </w:tabs>
            <w:spacing w:after="100"/>
            <w:ind w:left="220"/>
            <w:rPr>
              <w:rFonts w:ascii="Cambria" w:eastAsia="Cambria" w:hAnsi="Cambria" w:cs="Cambria"/>
            </w:rPr>
          </w:pPr>
          <w:hyperlink w:anchor="_1smtxgf">
            <w:r>
              <w:t>sensitive attribute</w:t>
            </w:r>
            <w:r>
              <w:tab/>
              <w:t>51</w:t>
            </w:r>
          </w:hyperlink>
        </w:p>
        <w:p w14:paraId="5F3A5063" w14:textId="77777777" w:rsidR="00E87BE3" w:rsidRDefault="000648A8">
          <w:pPr>
            <w:tabs>
              <w:tab w:val="right" w:pos="9350"/>
            </w:tabs>
            <w:spacing w:after="100"/>
            <w:ind w:left="220"/>
            <w:rPr>
              <w:rFonts w:ascii="Cambria" w:eastAsia="Cambria" w:hAnsi="Cambria" w:cs="Cambria"/>
            </w:rPr>
          </w:pPr>
          <w:hyperlink w:anchor="_4cmhg48">
            <w:r>
              <w:t>Serving</w:t>
            </w:r>
            <w:r>
              <w:tab/>
              <w:t>51</w:t>
            </w:r>
          </w:hyperlink>
        </w:p>
        <w:p w14:paraId="5B2AC8F2" w14:textId="77777777" w:rsidR="00E87BE3" w:rsidRDefault="000648A8">
          <w:pPr>
            <w:tabs>
              <w:tab w:val="right" w:pos="9350"/>
            </w:tabs>
            <w:spacing w:after="100"/>
            <w:ind w:left="220"/>
            <w:rPr>
              <w:rFonts w:ascii="Cambria" w:eastAsia="Cambria" w:hAnsi="Cambria" w:cs="Cambria"/>
            </w:rPr>
          </w:pPr>
          <w:hyperlink w:anchor="_2rrrqc1">
            <w:r>
              <w:t>sigmoid function</w:t>
            </w:r>
            <w:r>
              <w:tab/>
              <w:t>52</w:t>
            </w:r>
          </w:hyperlink>
        </w:p>
        <w:p w14:paraId="136BC3BC" w14:textId="77777777" w:rsidR="00E87BE3" w:rsidRDefault="000648A8">
          <w:pPr>
            <w:tabs>
              <w:tab w:val="right" w:pos="9350"/>
            </w:tabs>
            <w:spacing w:after="100"/>
            <w:ind w:left="220"/>
            <w:rPr>
              <w:rFonts w:ascii="Cambria" w:eastAsia="Cambria" w:hAnsi="Cambria" w:cs="Cambria"/>
            </w:rPr>
          </w:pPr>
          <w:hyperlink w:anchor="_16x20ju">
            <w:r>
              <w:t>similarity measure</w:t>
            </w:r>
            <w:r>
              <w:tab/>
              <w:t>52</w:t>
            </w:r>
          </w:hyperlink>
        </w:p>
        <w:p w14:paraId="2840B247" w14:textId="77777777" w:rsidR="00E87BE3" w:rsidRDefault="000648A8">
          <w:pPr>
            <w:tabs>
              <w:tab w:val="right" w:pos="9350"/>
            </w:tabs>
            <w:spacing w:after="100"/>
            <w:ind w:left="220"/>
            <w:rPr>
              <w:rFonts w:ascii="Cambria" w:eastAsia="Cambria" w:hAnsi="Cambria" w:cs="Cambria"/>
            </w:rPr>
          </w:pPr>
          <w:hyperlink w:anchor="_3qwpj7n">
            <w:r>
              <w:t>size invariance</w:t>
            </w:r>
            <w:r>
              <w:tab/>
              <w:t>52</w:t>
            </w:r>
          </w:hyperlink>
        </w:p>
        <w:p w14:paraId="5504235C" w14:textId="77777777" w:rsidR="00E87BE3" w:rsidRDefault="000648A8">
          <w:pPr>
            <w:tabs>
              <w:tab w:val="right" w:pos="9350"/>
            </w:tabs>
            <w:spacing w:after="100"/>
            <w:ind w:left="220"/>
            <w:rPr>
              <w:rFonts w:ascii="Cambria" w:eastAsia="Cambria" w:hAnsi="Cambria" w:cs="Cambria"/>
            </w:rPr>
          </w:pPr>
          <w:hyperlink w:anchor="_261ztfg">
            <w:r>
              <w:t>Sketching</w:t>
            </w:r>
            <w:r>
              <w:tab/>
              <w:t>52</w:t>
            </w:r>
          </w:hyperlink>
        </w:p>
        <w:p w14:paraId="1ACD6AE6" w14:textId="77777777" w:rsidR="00E87BE3" w:rsidRDefault="000648A8">
          <w:pPr>
            <w:tabs>
              <w:tab w:val="right" w:pos="9350"/>
            </w:tabs>
            <w:spacing w:after="100"/>
            <w:ind w:left="220"/>
            <w:rPr>
              <w:rFonts w:ascii="Cambria" w:eastAsia="Cambria" w:hAnsi="Cambria" w:cs="Cambria"/>
            </w:rPr>
          </w:pPr>
          <w:hyperlink w:anchor="_l7a3n9">
            <w:r>
              <w:t>Softmax</w:t>
            </w:r>
            <w:r>
              <w:tab/>
              <w:t>53</w:t>
            </w:r>
          </w:hyperlink>
        </w:p>
        <w:p w14:paraId="558AB14D" w14:textId="77777777" w:rsidR="00E87BE3" w:rsidRDefault="000648A8">
          <w:pPr>
            <w:tabs>
              <w:tab w:val="right" w:pos="9350"/>
            </w:tabs>
            <w:spacing w:after="100"/>
            <w:ind w:left="220"/>
            <w:rPr>
              <w:rFonts w:ascii="Cambria" w:eastAsia="Cambria" w:hAnsi="Cambria" w:cs="Cambria"/>
            </w:rPr>
          </w:pPr>
          <w:hyperlink w:anchor="_356xmb2">
            <w:r>
              <w:t>sparse feature</w:t>
            </w:r>
            <w:r>
              <w:tab/>
              <w:t>53</w:t>
            </w:r>
          </w:hyperlink>
        </w:p>
        <w:p w14:paraId="44C0B635" w14:textId="77777777" w:rsidR="00E87BE3" w:rsidRDefault="000648A8">
          <w:pPr>
            <w:tabs>
              <w:tab w:val="right" w:pos="9350"/>
            </w:tabs>
            <w:spacing w:after="100"/>
            <w:ind w:left="220"/>
            <w:rPr>
              <w:rFonts w:ascii="Cambria" w:eastAsia="Cambria" w:hAnsi="Cambria" w:cs="Cambria"/>
            </w:rPr>
          </w:pPr>
          <w:hyperlink w:anchor="_1kc7wiv">
            <w:r>
              <w:t>sparse representation</w:t>
            </w:r>
            <w:r>
              <w:tab/>
              <w:t>53</w:t>
            </w:r>
          </w:hyperlink>
        </w:p>
        <w:p w14:paraId="301AE3ED" w14:textId="77777777" w:rsidR="00E87BE3" w:rsidRDefault="000648A8">
          <w:pPr>
            <w:tabs>
              <w:tab w:val="right" w:pos="9350"/>
            </w:tabs>
            <w:spacing w:after="100"/>
            <w:ind w:left="220"/>
            <w:rPr>
              <w:rFonts w:ascii="Cambria" w:eastAsia="Cambria" w:hAnsi="Cambria" w:cs="Cambria"/>
            </w:rPr>
          </w:pPr>
          <w:hyperlink w:anchor="_44bvf6o">
            <w:r>
              <w:t>Stationarity</w:t>
            </w:r>
            <w:r>
              <w:tab/>
              <w:t>54</w:t>
            </w:r>
          </w:hyperlink>
        </w:p>
        <w:p w14:paraId="12A6B851" w14:textId="77777777" w:rsidR="00E87BE3" w:rsidRDefault="000648A8">
          <w:pPr>
            <w:tabs>
              <w:tab w:val="right" w:pos="9350"/>
            </w:tabs>
            <w:spacing w:after="100"/>
            <w:ind w:left="220"/>
            <w:rPr>
              <w:rFonts w:ascii="Cambria" w:eastAsia="Cambria" w:hAnsi="Cambria" w:cs="Cambria"/>
            </w:rPr>
          </w:pPr>
          <w:hyperlink w:anchor="_2jh5peh">
            <w:r>
              <w:t>Step</w:t>
            </w:r>
            <w:r>
              <w:tab/>
              <w:t>54</w:t>
            </w:r>
          </w:hyperlink>
        </w:p>
        <w:p w14:paraId="20F9BE44" w14:textId="77777777" w:rsidR="00E87BE3" w:rsidRDefault="000648A8">
          <w:pPr>
            <w:tabs>
              <w:tab w:val="right" w:pos="9350"/>
            </w:tabs>
            <w:spacing w:after="100"/>
            <w:ind w:left="220"/>
            <w:rPr>
              <w:rFonts w:ascii="Cambria" w:eastAsia="Cambria" w:hAnsi="Cambria" w:cs="Cambria"/>
            </w:rPr>
          </w:pPr>
          <w:hyperlink w:anchor="_ymfzma">
            <w:r>
              <w:t>step size</w:t>
            </w:r>
            <w:r>
              <w:tab/>
              <w:t>54</w:t>
            </w:r>
          </w:hyperlink>
        </w:p>
        <w:p w14:paraId="2804EB14" w14:textId="77777777" w:rsidR="00E87BE3" w:rsidRDefault="000648A8">
          <w:pPr>
            <w:tabs>
              <w:tab w:val="right" w:pos="9350"/>
            </w:tabs>
            <w:spacing w:after="100"/>
            <w:ind w:left="220"/>
            <w:rPr>
              <w:rFonts w:ascii="Cambria" w:eastAsia="Cambria" w:hAnsi="Cambria" w:cs="Cambria"/>
            </w:rPr>
          </w:pPr>
          <w:hyperlink w:anchor="_3im3ia3">
            <w:r>
              <w:t>stochastic gradient descent (SGD)</w:t>
            </w:r>
            <w:r>
              <w:tab/>
              <w:t>55</w:t>
            </w:r>
          </w:hyperlink>
        </w:p>
        <w:p w14:paraId="5FBB36D4" w14:textId="77777777" w:rsidR="00E87BE3" w:rsidRDefault="000648A8">
          <w:pPr>
            <w:tabs>
              <w:tab w:val="right" w:pos="9350"/>
            </w:tabs>
            <w:spacing w:after="100"/>
            <w:ind w:left="220"/>
            <w:rPr>
              <w:rFonts w:ascii="Cambria" w:eastAsia="Cambria" w:hAnsi="Cambria" w:cs="Cambria"/>
            </w:rPr>
          </w:pPr>
          <w:hyperlink w:anchor="_1xrdshw">
            <w:r>
              <w:t>structural risk minimization (SRM)</w:t>
            </w:r>
            <w:r>
              <w:tab/>
              <w:t>55</w:t>
            </w:r>
          </w:hyperlink>
        </w:p>
        <w:p w14:paraId="2C3357AE" w14:textId="77777777" w:rsidR="00E87BE3" w:rsidRDefault="000648A8">
          <w:pPr>
            <w:tabs>
              <w:tab w:val="right" w:pos="9350"/>
            </w:tabs>
            <w:spacing w:after="100"/>
            <w:ind w:left="220"/>
            <w:rPr>
              <w:rFonts w:ascii="Cambria" w:eastAsia="Cambria" w:hAnsi="Cambria" w:cs="Cambria"/>
            </w:rPr>
          </w:pPr>
          <w:hyperlink w:anchor="_4hr1b5p">
            <w:r>
              <w:t>Subsampling</w:t>
            </w:r>
            <w:r>
              <w:tab/>
              <w:t>55</w:t>
            </w:r>
          </w:hyperlink>
        </w:p>
        <w:p w14:paraId="48B780EE" w14:textId="77777777" w:rsidR="00E87BE3" w:rsidRDefault="000648A8">
          <w:pPr>
            <w:tabs>
              <w:tab w:val="right" w:pos="9350"/>
            </w:tabs>
            <w:spacing w:after="100"/>
            <w:ind w:left="220"/>
            <w:rPr>
              <w:rFonts w:ascii="Cambria" w:eastAsia="Cambria" w:hAnsi="Cambria" w:cs="Cambria"/>
            </w:rPr>
          </w:pPr>
          <w:hyperlink w:anchor="_2wwbldi">
            <w:r>
              <w:t>Summary</w:t>
            </w:r>
            <w:r>
              <w:tab/>
              <w:t>55</w:t>
            </w:r>
          </w:hyperlink>
        </w:p>
        <w:p w14:paraId="42DA18AE" w14:textId="77777777" w:rsidR="00E87BE3" w:rsidRDefault="000648A8">
          <w:pPr>
            <w:tabs>
              <w:tab w:val="right" w:pos="9350"/>
            </w:tabs>
            <w:spacing w:after="100"/>
            <w:ind w:left="220"/>
            <w:rPr>
              <w:rFonts w:ascii="Cambria" w:eastAsia="Cambria" w:hAnsi="Cambria" w:cs="Cambria"/>
            </w:rPr>
          </w:pPr>
          <w:hyperlink w:anchor="_1c1lvlb">
            <w:r>
              <w:t>supervised machine learning</w:t>
            </w:r>
            <w:r>
              <w:tab/>
              <w:t>55</w:t>
            </w:r>
          </w:hyperlink>
        </w:p>
        <w:p w14:paraId="43F1AC78" w14:textId="77777777" w:rsidR="00E87BE3" w:rsidRDefault="000648A8">
          <w:pPr>
            <w:tabs>
              <w:tab w:val="right" w:pos="9350"/>
            </w:tabs>
            <w:spacing w:after="100"/>
            <w:ind w:left="220"/>
            <w:rPr>
              <w:rFonts w:ascii="Cambria" w:eastAsia="Cambria" w:hAnsi="Cambria" w:cs="Cambria"/>
            </w:rPr>
          </w:pPr>
          <w:hyperlink w:anchor="_3w19e94">
            <w:r>
              <w:t>Target</w:t>
            </w:r>
            <w:r>
              <w:tab/>
              <w:t>55</w:t>
            </w:r>
          </w:hyperlink>
        </w:p>
        <w:p w14:paraId="29724898" w14:textId="77777777" w:rsidR="00E87BE3" w:rsidRDefault="000648A8">
          <w:pPr>
            <w:tabs>
              <w:tab w:val="right" w:pos="9350"/>
            </w:tabs>
            <w:spacing w:after="100"/>
            <w:ind w:left="220"/>
            <w:rPr>
              <w:rFonts w:ascii="Cambria" w:eastAsia="Cambria" w:hAnsi="Cambria" w:cs="Cambria"/>
            </w:rPr>
          </w:pPr>
          <w:hyperlink w:anchor="_2b6jogx">
            <w:r>
              <w:t>termination condition</w:t>
            </w:r>
            <w:r>
              <w:tab/>
              <w:t>56</w:t>
            </w:r>
          </w:hyperlink>
        </w:p>
        <w:p w14:paraId="2057B042" w14:textId="77777777" w:rsidR="00E87BE3" w:rsidRDefault="000648A8">
          <w:pPr>
            <w:tabs>
              <w:tab w:val="right" w:pos="9350"/>
            </w:tabs>
            <w:spacing w:after="100"/>
            <w:ind w:left="220"/>
            <w:rPr>
              <w:rFonts w:ascii="Cambria" w:eastAsia="Cambria" w:hAnsi="Cambria" w:cs="Cambria"/>
            </w:rPr>
          </w:pPr>
          <w:hyperlink w:anchor="_qbtyoq">
            <w:r>
              <w:t>test set</w:t>
            </w:r>
            <w:r>
              <w:tab/>
              <w:t>56</w:t>
            </w:r>
          </w:hyperlink>
        </w:p>
        <w:p w14:paraId="5F11A0ED" w14:textId="77777777" w:rsidR="00E87BE3" w:rsidRDefault="000648A8">
          <w:pPr>
            <w:tabs>
              <w:tab w:val="right" w:pos="9350"/>
            </w:tabs>
            <w:spacing w:after="100"/>
            <w:ind w:left="220"/>
            <w:rPr>
              <w:rFonts w:ascii="Cambria" w:eastAsia="Cambria" w:hAnsi="Cambria" w:cs="Cambria"/>
            </w:rPr>
          </w:pPr>
          <w:hyperlink w:anchor="_3abhhcj">
            <w:r>
              <w:t>time series analysis</w:t>
            </w:r>
            <w:r>
              <w:tab/>
              <w:t>56</w:t>
            </w:r>
          </w:hyperlink>
        </w:p>
        <w:p w14:paraId="425792D8" w14:textId="77777777" w:rsidR="00E87BE3" w:rsidRDefault="000648A8">
          <w:pPr>
            <w:tabs>
              <w:tab w:val="right" w:pos="9350"/>
            </w:tabs>
            <w:spacing w:after="100"/>
            <w:ind w:left="220"/>
            <w:rPr>
              <w:rFonts w:ascii="Cambria" w:eastAsia="Cambria" w:hAnsi="Cambria" w:cs="Cambria"/>
            </w:rPr>
          </w:pPr>
          <w:hyperlink w:anchor="_1pgrrkc">
            <w:r>
              <w:t>Timestep</w:t>
            </w:r>
            <w:r>
              <w:tab/>
              <w:t>56</w:t>
            </w:r>
          </w:hyperlink>
        </w:p>
        <w:p w14:paraId="34A92DC7" w14:textId="77777777" w:rsidR="00E87BE3" w:rsidRDefault="000648A8">
          <w:pPr>
            <w:tabs>
              <w:tab w:val="right" w:pos="9350"/>
            </w:tabs>
            <w:spacing w:after="100"/>
            <w:ind w:left="220"/>
            <w:rPr>
              <w:rFonts w:ascii="Cambria" w:eastAsia="Cambria" w:hAnsi="Cambria" w:cs="Cambria"/>
            </w:rPr>
          </w:pPr>
          <w:hyperlink w:anchor="_49gfa85">
            <w:r>
              <w:t>Training</w:t>
            </w:r>
            <w:r>
              <w:tab/>
              <w:t>56</w:t>
            </w:r>
          </w:hyperlink>
        </w:p>
        <w:p w14:paraId="594E05CE" w14:textId="77777777" w:rsidR="00E87BE3" w:rsidRDefault="000648A8">
          <w:pPr>
            <w:tabs>
              <w:tab w:val="right" w:pos="9350"/>
            </w:tabs>
            <w:spacing w:after="100"/>
            <w:ind w:left="220"/>
            <w:rPr>
              <w:rFonts w:ascii="Cambria" w:eastAsia="Cambria" w:hAnsi="Cambria" w:cs="Cambria"/>
            </w:rPr>
          </w:pPr>
          <w:hyperlink w:anchor="_2olpkfy">
            <w:r>
              <w:t>training set</w:t>
            </w:r>
            <w:r>
              <w:tab/>
              <w:t>57</w:t>
            </w:r>
          </w:hyperlink>
        </w:p>
        <w:p w14:paraId="214199DD" w14:textId="77777777" w:rsidR="00E87BE3" w:rsidRDefault="000648A8">
          <w:pPr>
            <w:tabs>
              <w:tab w:val="right" w:pos="9350"/>
            </w:tabs>
            <w:spacing w:after="100"/>
            <w:ind w:left="220"/>
            <w:rPr>
              <w:rFonts w:ascii="Cambria" w:eastAsia="Cambria" w:hAnsi="Cambria" w:cs="Cambria"/>
            </w:rPr>
          </w:pPr>
          <w:hyperlink w:anchor="_13qzunr">
            <w:r>
              <w:t>Trajectory</w:t>
            </w:r>
            <w:r>
              <w:tab/>
              <w:t>57</w:t>
            </w:r>
          </w:hyperlink>
        </w:p>
        <w:p w14:paraId="6CB86795" w14:textId="77777777" w:rsidR="00E87BE3" w:rsidRDefault="000648A8">
          <w:pPr>
            <w:tabs>
              <w:tab w:val="right" w:pos="9350"/>
            </w:tabs>
            <w:spacing w:after="100"/>
            <w:ind w:left="220"/>
            <w:rPr>
              <w:rFonts w:ascii="Cambria" w:eastAsia="Cambria" w:hAnsi="Cambria" w:cs="Cambria"/>
            </w:rPr>
          </w:pPr>
          <w:hyperlink w:anchor="_3nqndbk">
            <w:r>
              <w:t>transfer learning</w:t>
            </w:r>
            <w:r>
              <w:tab/>
              <w:t>57</w:t>
            </w:r>
          </w:hyperlink>
        </w:p>
        <w:p w14:paraId="796AB716" w14:textId="77777777" w:rsidR="00E87BE3" w:rsidRDefault="000648A8">
          <w:pPr>
            <w:tabs>
              <w:tab w:val="right" w:pos="9350"/>
            </w:tabs>
            <w:spacing w:after="100"/>
            <w:ind w:left="220"/>
            <w:rPr>
              <w:rFonts w:ascii="Cambria" w:eastAsia="Cambria" w:hAnsi="Cambria" w:cs="Cambria"/>
            </w:rPr>
          </w:pPr>
          <w:hyperlink w:anchor="_22vxnjd">
            <w:r>
              <w:t>translational invariance</w:t>
            </w:r>
            <w:r>
              <w:tab/>
              <w:t>57</w:t>
            </w:r>
          </w:hyperlink>
        </w:p>
        <w:p w14:paraId="0DFEBFDB" w14:textId="77777777" w:rsidR="00E87BE3" w:rsidRDefault="000648A8">
          <w:pPr>
            <w:tabs>
              <w:tab w:val="right" w:pos="9350"/>
            </w:tabs>
            <w:spacing w:after="100"/>
            <w:ind w:left="220"/>
            <w:rPr>
              <w:rFonts w:ascii="Cambria" w:eastAsia="Cambria" w:hAnsi="Cambria" w:cs="Cambria"/>
            </w:rPr>
          </w:pPr>
          <w:hyperlink w:anchor="_i17xr6">
            <w:r>
              <w:t>Trigram</w:t>
            </w:r>
            <w:r>
              <w:tab/>
              <w:t>57</w:t>
            </w:r>
          </w:hyperlink>
        </w:p>
        <w:p w14:paraId="0112E797" w14:textId="77777777" w:rsidR="00E87BE3" w:rsidRDefault="000648A8">
          <w:pPr>
            <w:tabs>
              <w:tab w:val="right" w:pos="9350"/>
            </w:tabs>
            <w:spacing w:after="100"/>
            <w:ind w:left="220"/>
            <w:rPr>
              <w:rFonts w:ascii="Cambria" w:eastAsia="Cambria" w:hAnsi="Cambria" w:cs="Cambria"/>
            </w:rPr>
          </w:pPr>
          <w:hyperlink w:anchor="_320vgez">
            <w:r>
              <w:t>true negative (TN)</w:t>
            </w:r>
            <w:r>
              <w:tab/>
              <w:t>58</w:t>
            </w:r>
          </w:hyperlink>
        </w:p>
        <w:p w14:paraId="4D4B33B8" w14:textId="77777777" w:rsidR="00E87BE3" w:rsidRDefault="000648A8">
          <w:pPr>
            <w:tabs>
              <w:tab w:val="right" w:pos="9350"/>
            </w:tabs>
            <w:spacing w:after="100"/>
            <w:ind w:left="220"/>
            <w:rPr>
              <w:rFonts w:ascii="Cambria" w:eastAsia="Cambria" w:hAnsi="Cambria" w:cs="Cambria"/>
            </w:rPr>
          </w:pPr>
          <w:hyperlink w:anchor="_1h65qms">
            <w:r>
              <w:t>true positive (TP)</w:t>
            </w:r>
            <w:r>
              <w:tab/>
              <w:t>58</w:t>
            </w:r>
          </w:hyperlink>
        </w:p>
        <w:p w14:paraId="590BE599" w14:textId="77777777" w:rsidR="00E87BE3" w:rsidRDefault="000648A8">
          <w:pPr>
            <w:tabs>
              <w:tab w:val="right" w:pos="9350"/>
            </w:tabs>
            <w:spacing w:after="100"/>
            <w:ind w:left="220"/>
            <w:rPr>
              <w:rFonts w:ascii="Cambria" w:eastAsia="Cambria" w:hAnsi="Cambria" w:cs="Cambria"/>
            </w:rPr>
          </w:pPr>
          <w:hyperlink w:anchor="_415t9al">
            <w:r>
              <w:t>unawareness (to a sensitive attribute)</w:t>
            </w:r>
            <w:r>
              <w:tab/>
              <w:t>58</w:t>
            </w:r>
          </w:hyperlink>
        </w:p>
        <w:p w14:paraId="3873F606" w14:textId="77777777" w:rsidR="00E87BE3" w:rsidRDefault="000648A8">
          <w:pPr>
            <w:tabs>
              <w:tab w:val="right" w:pos="9350"/>
            </w:tabs>
            <w:spacing w:after="100"/>
            <w:ind w:left="220"/>
            <w:rPr>
              <w:rFonts w:ascii="Cambria" w:eastAsia="Cambria" w:hAnsi="Cambria" w:cs="Cambria"/>
            </w:rPr>
          </w:pPr>
          <w:hyperlink w:anchor="_2gb3jie">
            <w:r>
              <w:t>Underfitting</w:t>
            </w:r>
            <w:r>
              <w:tab/>
              <w:t>58</w:t>
            </w:r>
          </w:hyperlink>
        </w:p>
        <w:p w14:paraId="53B21D0B" w14:textId="77777777" w:rsidR="00E87BE3" w:rsidRDefault="000648A8">
          <w:pPr>
            <w:tabs>
              <w:tab w:val="right" w:pos="9350"/>
            </w:tabs>
            <w:spacing w:after="100"/>
            <w:ind w:left="220"/>
            <w:rPr>
              <w:rFonts w:ascii="Cambria" w:eastAsia="Cambria" w:hAnsi="Cambria" w:cs="Cambria"/>
            </w:rPr>
          </w:pPr>
          <w:hyperlink w:anchor="_vgdtq7">
            <w:r>
              <w:t>unlabeled example</w:t>
            </w:r>
            <w:r>
              <w:tab/>
              <w:t>58</w:t>
            </w:r>
          </w:hyperlink>
        </w:p>
        <w:p w14:paraId="7311192B" w14:textId="77777777" w:rsidR="00E87BE3" w:rsidRDefault="000648A8">
          <w:pPr>
            <w:tabs>
              <w:tab w:val="right" w:pos="9350"/>
            </w:tabs>
            <w:spacing w:after="100"/>
            <w:ind w:left="220"/>
            <w:rPr>
              <w:rFonts w:ascii="Cambria" w:eastAsia="Cambria" w:hAnsi="Cambria" w:cs="Cambria"/>
            </w:rPr>
          </w:pPr>
          <w:hyperlink w:anchor="_3fg1ce0">
            <w:r>
              <w:t>unsupervi</w:t>
            </w:r>
            <w:r>
              <w:t>sed machine learning</w:t>
            </w:r>
            <w:r>
              <w:tab/>
              <w:t>58</w:t>
            </w:r>
          </w:hyperlink>
        </w:p>
        <w:p w14:paraId="71FF6F38" w14:textId="77777777" w:rsidR="00E87BE3" w:rsidRDefault="000648A8">
          <w:pPr>
            <w:tabs>
              <w:tab w:val="right" w:pos="9350"/>
            </w:tabs>
            <w:spacing w:after="100"/>
            <w:ind w:left="220"/>
            <w:rPr>
              <w:rFonts w:ascii="Cambria" w:eastAsia="Cambria" w:hAnsi="Cambria" w:cs="Cambria"/>
            </w:rPr>
          </w:pPr>
          <w:hyperlink w:anchor="_1ulbmlt">
            <w:r>
              <w:t>Upweighting</w:t>
            </w:r>
            <w:r>
              <w:tab/>
              <w:t>59</w:t>
            </w:r>
          </w:hyperlink>
        </w:p>
        <w:p w14:paraId="6F5AA70F" w14:textId="77777777" w:rsidR="00E87BE3" w:rsidRDefault="000648A8">
          <w:pPr>
            <w:tabs>
              <w:tab w:val="right" w:pos="9350"/>
            </w:tabs>
            <w:spacing w:after="100"/>
            <w:ind w:left="220"/>
            <w:rPr>
              <w:rFonts w:ascii="Cambria" w:eastAsia="Cambria" w:hAnsi="Cambria" w:cs="Cambria"/>
            </w:rPr>
          </w:pPr>
          <w:hyperlink w:anchor="_4ekz59m">
            <w:r>
              <w:t>user matrix</w:t>
            </w:r>
            <w:r>
              <w:tab/>
              <w:t>59</w:t>
            </w:r>
          </w:hyperlink>
        </w:p>
        <w:p w14:paraId="03C7E410" w14:textId="77777777" w:rsidR="00E87BE3" w:rsidRDefault="000648A8">
          <w:pPr>
            <w:tabs>
              <w:tab w:val="right" w:pos="9350"/>
            </w:tabs>
            <w:spacing w:after="100"/>
            <w:ind w:left="220"/>
            <w:rPr>
              <w:rFonts w:ascii="Cambria" w:eastAsia="Cambria" w:hAnsi="Cambria" w:cs="Cambria"/>
            </w:rPr>
          </w:pPr>
          <w:hyperlink w:anchor="_2tq9fhf">
            <w:r>
              <w:t>Validation</w:t>
            </w:r>
            <w:r>
              <w:tab/>
              <w:t>59</w:t>
            </w:r>
          </w:hyperlink>
        </w:p>
        <w:p w14:paraId="2684E5CC" w14:textId="77777777" w:rsidR="00E87BE3" w:rsidRDefault="000648A8">
          <w:pPr>
            <w:tabs>
              <w:tab w:val="right" w:pos="9350"/>
            </w:tabs>
            <w:spacing w:after="100"/>
            <w:ind w:left="220"/>
            <w:rPr>
              <w:rFonts w:ascii="Cambria" w:eastAsia="Cambria" w:hAnsi="Cambria" w:cs="Cambria"/>
            </w:rPr>
          </w:pPr>
          <w:hyperlink w:anchor="_18vjpp8">
            <w:r>
              <w:t>validation set</w:t>
            </w:r>
            <w:r>
              <w:tab/>
              <w:t>60</w:t>
            </w:r>
          </w:hyperlink>
        </w:p>
        <w:p w14:paraId="53708E7D" w14:textId="77777777" w:rsidR="00E87BE3" w:rsidRDefault="000648A8">
          <w:pPr>
            <w:tabs>
              <w:tab w:val="right" w:pos="9350"/>
            </w:tabs>
            <w:spacing w:after="100"/>
            <w:ind w:left="220"/>
            <w:rPr>
              <w:rFonts w:ascii="Cambria" w:eastAsia="Cambria" w:hAnsi="Cambria" w:cs="Cambria"/>
            </w:rPr>
          </w:pPr>
          <w:hyperlink w:anchor="_3sv78d1">
            <w:r>
              <w:t>vanishing gradi</w:t>
            </w:r>
            <w:r>
              <w:t>ent problem</w:t>
            </w:r>
            <w:r>
              <w:tab/>
              <w:t>60</w:t>
            </w:r>
          </w:hyperlink>
        </w:p>
        <w:p w14:paraId="201720E9" w14:textId="77777777" w:rsidR="00E87BE3" w:rsidRDefault="000648A8">
          <w:pPr>
            <w:tabs>
              <w:tab w:val="right" w:pos="9350"/>
            </w:tabs>
            <w:spacing w:after="100"/>
            <w:ind w:left="220"/>
            <w:rPr>
              <w:rFonts w:ascii="Cambria" w:eastAsia="Cambria" w:hAnsi="Cambria" w:cs="Cambria"/>
            </w:rPr>
          </w:pPr>
          <w:hyperlink w:anchor="_280hiku">
            <w:r>
              <w:t>Weight</w:t>
            </w:r>
            <w:r>
              <w:tab/>
              <w:t>60</w:t>
            </w:r>
          </w:hyperlink>
        </w:p>
        <w:p w14:paraId="325659C5" w14:textId="77777777" w:rsidR="00E87BE3" w:rsidRDefault="000648A8">
          <w:pPr>
            <w:tabs>
              <w:tab w:val="right" w:pos="9350"/>
            </w:tabs>
            <w:spacing w:after="100"/>
            <w:ind w:left="220"/>
            <w:rPr>
              <w:rFonts w:ascii="Cambria" w:eastAsia="Cambria" w:hAnsi="Cambria" w:cs="Cambria"/>
            </w:rPr>
          </w:pPr>
          <w:hyperlink w:anchor="_n5rssn">
            <w:r>
              <w:t>Weighted Alternating Least Squares (WALS)</w:t>
            </w:r>
            <w:r>
              <w:tab/>
              <w:t>60</w:t>
            </w:r>
          </w:hyperlink>
        </w:p>
        <w:p w14:paraId="35BEAD37" w14:textId="77777777" w:rsidR="00E87BE3" w:rsidRDefault="000648A8">
          <w:pPr>
            <w:tabs>
              <w:tab w:val="right" w:pos="9350"/>
            </w:tabs>
            <w:spacing w:after="100"/>
            <w:rPr>
              <w:rFonts w:ascii="Cambria" w:eastAsia="Cambria" w:hAnsi="Cambria" w:cs="Cambria"/>
            </w:rPr>
          </w:pPr>
          <w:hyperlink w:anchor="_375fbgg">
            <w:r>
              <w:rPr>
                <w:highlight w:val="white"/>
              </w:rPr>
              <w:t>Regression</w:t>
            </w:r>
          </w:hyperlink>
          <w:hyperlink w:anchor="_375fbgg">
            <w:r>
              <w:tab/>
              <w:t>61</w:t>
            </w:r>
          </w:hyperlink>
        </w:p>
        <w:p w14:paraId="6F07D7DE" w14:textId="77777777" w:rsidR="00E87BE3" w:rsidRDefault="000648A8">
          <w:pPr>
            <w:tabs>
              <w:tab w:val="right" w:pos="9350"/>
            </w:tabs>
            <w:spacing w:after="100"/>
            <w:ind w:left="220"/>
            <w:rPr>
              <w:rFonts w:ascii="Cambria" w:eastAsia="Cambria" w:hAnsi="Cambria" w:cs="Cambria"/>
            </w:rPr>
          </w:pPr>
          <w:hyperlink w:anchor="_46ad4c2">
            <w:r>
              <w:t>attribute</w:t>
            </w:r>
            <w:r>
              <w:tab/>
              <w:t>61</w:t>
            </w:r>
          </w:hyperlink>
        </w:p>
        <w:p w14:paraId="1AF14507" w14:textId="77777777" w:rsidR="00E87BE3" w:rsidRDefault="000648A8">
          <w:pPr>
            <w:tabs>
              <w:tab w:val="right" w:pos="9350"/>
            </w:tabs>
            <w:spacing w:after="100"/>
            <w:ind w:left="220"/>
            <w:rPr>
              <w:rFonts w:ascii="Cambria" w:eastAsia="Cambria" w:hAnsi="Cambria" w:cs="Cambria"/>
            </w:rPr>
          </w:pPr>
          <w:hyperlink w:anchor="_2lfnejv">
            <w:r>
              <w:t>Binning</w:t>
            </w:r>
            <w:r>
              <w:tab/>
              <w:t>61</w:t>
            </w:r>
          </w:hyperlink>
        </w:p>
        <w:p w14:paraId="34F1EE3E" w14:textId="77777777" w:rsidR="00E87BE3" w:rsidRDefault="000648A8">
          <w:pPr>
            <w:tabs>
              <w:tab w:val="right" w:pos="9350"/>
            </w:tabs>
            <w:spacing w:after="100"/>
            <w:ind w:left="220"/>
            <w:rPr>
              <w:rFonts w:ascii="Cambria" w:eastAsia="Cambria" w:hAnsi="Cambria" w:cs="Cambria"/>
            </w:rPr>
          </w:pPr>
          <w:hyperlink w:anchor="_10kxoro">
            <w:r>
              <w:t>Bucketing</w:t>
            </w:r>
            <w:r>
              <w:tab/>
              <w:t>61</w:t>
            </w:r>
          </w:hyperlink>
        </w:p>
        <w:p w14:paraId="404D8C0D" w14:textId="77777777" w:rsidR="00E87BE3" w:rsidRDefault="000648A8">
          <w:pPr>
            <w:tabs>
              <w:tab w:val="right" w:pos="9350"/>
            </w:tabs>
            <w:spacing w:after="100"/>
            <w:ind w:left="220"/>
            <w:rPr>
              <w:rFonts w:ascii="Cambria" w:eastAsia="Cambria" w:hAnsi="Cambria" w:cs="Cambria"/>
              <w:highlight w:val="yellow"/>
            </w:rPr>
          </w:pPr>
          <w:hyperlink w:anchor="_3kkl7fh">
            <w:r>
              <w:t>continuous feature</w:t>
            </w:r>
            <w:r>
              <w:tab/>
              <w:t>61</w:t>
            </w:r>
          </w:hyperlink>
        </w:p>
        <w:p w14:paraId="7A02AC28" w14:textId="77777777" w:rsidR="00E87BE3" w:rsidRDefault="000648A8">
          <w:pPr>
            <w:tabs>
              <w:tab w:val="right" w:pos="9350"/>
            </w:tabs>
            <w:spacing w:after="100"/>
            <w:ind w:left="220"/>
            <w:rPr>
              <w:rFonts w:ascii="Cambria" w:eastAsia="Cambria" w:hAnsi="Cambria" w:cs="Cambria"/>
              <w:highlight w:val="yellow"/>
            </w:rPr>
          </w:pPr>
          <w:hyperlink w:anchor="_2yutaiw">
            <w:r>
              <w:t>Data set or dataset</w:t>
            </w:r>
            <w:r>
              <w:tab/>
              <w:t>62</w:t>
            </w:r>
          </w:hyperlink>
        </w:p>
        <w:p w14:paraId="539367C7" w14:textId="77777777" w:rsidR="00E87BE3" w:rsidRDefault="000648A8">
          <w:pPr>
            <w:tabs>
              <w:tab w:val="right" w:pos="9350"/>
            </w:tabs>
            <w:spacing w:after="100"/>
            <w:ind w:left="220"/>
            <w:rPr>
              <w:rFonts w:ascii="Cambria" w:eastAsia="Cambria" w:hAnsi="Cambria" w:cs="Cambria"/>
              <w:highlight w:val="yellow"/>
            </w:rPr>
          </w:pPr>
          <w:hyperlink w:anchor="_3xzr3ei">
            <w:r>
              <w:t>Dimensions</w:t>
            </w:r>
            <w:r>
              <w:tab/>
              <w:t>62</w:t>
            </w:r>
          </w:hyperlink>
        </w:p>
        <w:p w14:paraId="590110D6" w14:textId="77777777" w:rsidR="00E87BE3" w:rsidRDefault="000648A8">
          <w:pPr>
            <w:tabs>
              <w:tab w:val="right" w:pos="9350"/>
            </w:tabs>
            <w:spacing w:after="100"/>
            <w:ind w:left="220"/>
            <w:rPr>
              <w:rFonts w:ascii="Cambria" w:eastAsia="Cambria" w:hAnsi="Cambria" w:cs="Cambria"/>
            </w:rPr>
          </w:pPr>
          <w:hyperlink w:anchor="_sabnu4">
            <w:r>
              <w:t>Ensemble</w:t>
            </w:r>
            <w:r>
              <w:tab/>
              <w:t>63</w:t>
            </w:r>
          </w:hyperlink>
        </w:p>
        <w:p w14:paraId="18EFCFE4" w14:textId="77777777" w:rsidR="00E87BE3" w:rsidRDefault="000648A8">
          <w:pPr>
            <w:tabs>
              <w:tab w:val="right" w:pos="9350"/>
            </w:tabs>
            <w:spacing w:after="100"/>
            <w:ind w:left="220"/>
            <w:rPr>
              <w:rFonts w:ascii="Cambria" w:eastAsia="Cambria" w:hAnsi="Cambria" w:cs="Cambria"/>
            </w:rPr>
          </w:pPr>
          <w:hyperlink w:anchor="_3c9z6hx">
            <w:r>
              <w:t>feature</w:t>
            </w:r>
            <w:r>
              <w:tab/>
              <w:t>63</w:t>
            </w:r>
          </w:hyperlink>
        </w:p>
        <w:p w14:paraId="430711C1" w14:textId="77777777" w:rsidR="00E87BE3" w:rsidRDefault="000648A8">
          <w:pPr>
            <w:tabs>
              <w:tab w:val="right" w:pos="9350"/>
            </w:tabs>
            <w:spacing w:after="100"/>
            <w:ind w:left="220"/>
            <w:rPr>
              <w:rFonts w:ascii="Cambria" w:eastAsia="Cambria" w:hAnsi="Cambria" w:cs="Cambria"/>
            </w:rPr>
          </w:pPr>
          <w:hyperlink w:anchor="_1rf9gpq">
            <w:r>
              <w:t>feature engineering</w:t>
            </w:r>
            <w:r>
              <w:tab/>
              <w:t>63</w:t>
            </w:r>
          </w:hyperlink>
        </w:p>
        <w:p w14:paraId="0140EE3C" w14:textId="77777777" w:rsidR="00E87BE3" w:rsidRDefault="000648A8">
          <w:pPr>
            <w:tabs>
              <w:tab w:val="right" w:pos="9350"/>
            </w:tabs>
            <w:spacing w:after="100"/>
            <w:ind w:left="220"/>
            <w:rPr>
              <w:rFonts w:ascii="Cambria" w:eastAsia="Cambria" w:hAnsi="Cambria" w:cs="Cambria"/>
            </w:rPr>
          </w:pPr>
          <w:hyperlink w:anchor="_4bewzdj">
            <w:r>
              <w:t>feature extraction</w:t>
            </w:r>
            <w:r>
              <w:tab/>
              <w:t>63</w:t>
            </w:r>
          </w:hyperlink>
        </w:p>
        <w:p w14:paraId="33003476" w14:textId="77777777" w:rsidR="00E87BE3" w:rsidRDefault="000648A8">
          <w:pPr>
            <w:tabs>
              <w:tab w:val="left" w:pos="1320"/>
              <w:tab w:val="right" w:pos="9350"/>
            </w:tabs>
            <w:spacing w:after="100"/>
            <w:ind w:left="220"/>
            <w:rPr>
              <w:rFonts w:ascii="Cambria" w:eastAsia="Cambria" w:hAnsi="Cambria" w:cs="Cambria"/>
            </w:rPr>
          </w:pPr>
          <w:hyperlink w:anchor="_2qk79lc">
            <w:r>
              <w:t>feature</w:t>
            </w:r>
          </w:hyperlink>
          <w:hyperlink w:anchor="_2qk79lc">
            <w:r>
              <w:rPr>
                <w:rFonts w:ascii="Cambria" w:eastAsia="Cambria" w:hAnsi="Cambria" w:cs="Cambria"/>
              </w:rPr>
              <w:tab/>
            </w:r>
          </w:hyperlink>
          <w:r>
            <w:fldChar w:fldCharType="begin"/>
          </w:r>
          <w:r>
            <w:instrText xml:space="preserve"> PAGEREF _2qk79lc \h </w:instrText>
          </w:r>
          <w:r>
            <w:fldChar w:fldCharType="separate"/>
          </w:r>
          <w:r>
            <w:t xml:space="preserve"> set</w:t>
          </w:r>
          <w:r>
            <w:tab/>
            <w:t>64</w:t>
          </w:r>
          <w:r>
            <w:fldChar w:fldCharType="end"/>
          </w:r>
        </w:p>
        <w:p w14:paraId="29E96358" w14:textId="77777777" w:rsidR="00E87BE3" w:rsidRDefault="000648A8">
          <w:pPr>
            <w:tabs>
              <w:tab w:val="right" w:pos="9350"/>
            </w:tabs>
            <w:spacing w:after="100"/>
            <w:ind w:left="220"/>
            <w:rPr>
              <w:rFonts w:ascii="Cambria" w:eastAsia="Cambria" w:hAnsi="Cambria" w:cs="Cambria"/>
            </w:rPr>
          </w:pPr>
          <w:hyperlink w:anchor="_15phjt5">
            <w:r>
              <w:t>feature spec</w:t>
            </w:r>
            <w:r>
              <w:tab/>
              <w:t>64</w:t>
            </w:r>
          </w:hyperlink>
        </w:p>
        <w:p w14:paraId="7994E917" w14:textId="77777777" w:rsidR="00E87BE3" w:rsidRDefault="000648A8">
          <w:pPr>
            <w:tabs>
              <w:tab w:val="right" w:pos="9350"/>
            </w:tabs>
            <w:spacing w:after="100"/>
            <w:ind w:left="220"/>
            <w:rPr>
              <w:rFonts w:ascii="Cambria" w:eastAsia="Cambria" w:hAnsi="Cambria" w:cs="Cambria"/>
            </w:rPr>
          </w:pPr>
          <w:hyperlink w:anchor="_3pp52gy">
            <w:r>
              <w:t>feature vector</w:t>
            </w:r>
            <w:r>
              <w:tab/>
              <w:t>64</w:t>
            </w:r>
          </w:hyperlink>
        </w:p>
        <w:p w14:paraId="60BF0FCD" w14:textId="77777777" w:rsidR="00E87BE3" w:rsidRDefault="000648A8">
          <w:pPr>
            <w:tabs>
              <w:tab w:val="right" w:pos="9350"/>
            </w:tabs>
            <w:spacing w:after="100"/>
            <w:ind w:left="220"/>
            <w:rPr>
              <w:rFonts w:ascii="Cambria" w:eastAsia="Cambria" w:hAnsi="Cambria" w:cs="Cambria"/>
              <w:highlight w:val="yellow"/>
            </w:rPr>
          </w:pPr>
          <w:hyperlink w:anchor="_24ufcor">
            <w:r>
              <w:t>Generaliz</w:t>
            </w:r>
            <w:r>
              <w:t>ation</w:t>
            </w:r>
            <w:r>
              <w:tab/>
              <w:t>64</w:t>
            </w:r>
          </w:hyperlink>
        </w:p>
        <w:p w14:paraId="1CCE180C" w14:textId="77777777" w:rsidR="00E87BE3" w:rsidRDefault="000648A8">
          <w:pPr>
            <w:tabs>
              <w:tab w:val="right" w:pos="9350"/>
            </w:tabs>
            <w:spacing w:after="100"/>
            <w:ind w:left="220"/>
            <w:rPr>
              <w:rFonts w:ascii="Cambria" w:eastAsia="Cambria" w:hAnsi="Cambria" w:cs="Cambria"/>
            </w:rPr>
          </w:pPr>
          <w:hyperlink w:anchor="_33zd5kd">
            <w:r>
              <w:t>generalized linear model</w:t>
            </w:r>
            <w:r>
              <w:tab/>
              <w:t>65</w:t>
            </w:r>
          </w:hyperlink>
        </w:p>
        <w:p w14:paraId="297D3F68" w14:textId="77777777" w:rsidR="00E87BE3" w:rsidRDefault="000648A8">
          <w:pPr>
            <w:tabs>
              <w:tab w:val="right" w:pos="9350"/>
            </w:tabs>
            <w:spacing w:after="100"/>
            <w:ind w:left="220"/>
            <w:rPr>
              <w:rFonts w:ascii="Cambria" w:eastAsia="Cambria" w:hAnsi="Cambria" w:cs="Cambria"/>
            </w:rPr>
          </w:pPr>
          <w:hyperlink w:anchor="_1j4nfs6">
            <w:r>
              <w:t>Hyperparameter</w:t>
            </w:r>
            <w:r>
              <w:tab/>
              <w:t>65</w:t>
            </w:r>
          </w:hyperlink>
        </w:p>
        <w:p w14:paraId="44F6315A" w14:textId="77777777" w:rsidR="00E87BE3" w:rsidRDefault="000648A8">
          <w:pPr>
            <w:tabs>
              <w:tab w:val="right" w:pos="9350"/>
            </w:tabs>
            <w:spacing w:after="100"/>
            <w:ind w:left="220"/>
            <w:rPr>
              <w:rFonts w:ascii="Cambria" w:eastAsia="Cambria" w:hAnsi="Cambria" w:cs="Cambria"/>
            </w:rPr>
          </w:pPr>
          <w:hyperlink w:anchor="_2i9l8ns">
            <w:r>
              <w:t>learning rate</w:t>
            </w:r>
            <w:r>
              <w:tab/>
              <w:t>66</w:t>
            </w:r>
          </w:hyperlink>
        </w:p>
        <w:p w14:paraId="33D028DB" w14:textId="77777777" w:rsidR="00E87BE3" w:rsidRDefault="000648A8">
          <w:pPr>
            <w:tabs>
              <w:tab w:val="right" w:pos="9350"/>
            </w:tabs>
            <w:spacing w:after="100"/>
            <w:ind w:left="220"/>
            <w:rPr>
              <w:rFonts w:ascii="Cambria" w:eastAsia="Cambria" w:hAnsi="Cambria" w:cs="Cambria"/>
            </w:rPr>
          </w:pPr>
          <w:hyperlink w:anchor="_xevivl">
            <w:r>
              <w:t>linear model</w:t>
            </w:r>
            <w:r>
              <w:tab/>
              <w:t>66</w:t>
            </w:r>
          </w:hyperlink>
        </w:p>
        <w:p w14:paraId="53BC2742" w14:textId="77777777" w:rsidR="00E87BE3" w:rsidRDefault="000648A8">
          <w:pPr>
            <w:tabs>
              <w:tab w:val="right" w:pos="9350"/>
            </w:tabs>
            <w:spacing w:after="100"/>
            <w:ind w:left="220"/>
            <w:rPr>
              <w:rFonts w:ascii="Cambria" w:eastAsia="Cambria" w:hAnsi="Cambria" w:cs="Cambria"/>
            </w:rPr>
          </w:pPr>
          <w:hyperlink w:anchor="_3hej1je">
            <w:r>
              <w:t>linear regression</w:t>
            </w:r>
            <w:r>
              <w:tab/>
              <w:t>67</w:t>
            </w:r>
          </w:hyperlink>
        </w:p>
        <w:p w14:paraId="743AF6AD" w14:textId="77777777" w:rsidR="00E87BE3" w:rsidRDefault="000648A8">
          <w:pPr>
            <w:tabs>
              <w:tab w:val="right" w:pos="9350"/>
            </w:tabs>
            <w:spacing w:after="100"/>
            <w:ind w:left="220"/>
            <w:rPr>
              <w:rFonts w:ascii="Cambria" w:eastAsia="Cambria" w:hAnsi="Cambria" w:cs="Cambria"/>
            </w:rPr>
          </w:pPr>
          <w:hyperlink w:anchor="_2vor4mt">
            <w:r>
              <w:t>Model</w:t>
            </w:r>
            <w:r>
              <w:tab/>
              <w:t>67</w:t>
            </w:r>
          </w:hyperlink>
        </w:p>
        <w:p w14:paraId="151633AD" w14:textId="77777777" w:rsidR="00E87BE3" w:rsidRDefault="000648A8">
          <w:pPr>
            <w:tabs>
              <w:tab w:val="right" w:pos="9350"/>
            </w:tabs>
            <w:spacing w:after="100"/>
            <w:ind w:left="220"/>
            <w:rPr>
              <w:rFonts w:ascii="Cambria" w:eastAsia="Cambria" w:hAnsi="Cambria" w:cs="Cambria"/>
            </w:rPr>
          </w:pPr>
          <w:hyperlink w:anchor="_1au1eum">
            <w:r>
              <w:t>model function</w:t>
            </w:r>
            <w:r>
              <w:tab/>
              <w:t>68</w:t>
            </w:r>
          </w:hyperlink>
        </w:p>
        <w:p w14:paraId="0FC92BD3" w14:textId="77777777" w:rsidR="00E87BE3" w:rsidRDefault="000648A8">
          <w:pPr>
            <w:tabs>
              <w:tab w:val="right" w:pos="9350"/>
            </w:tabs>
            <w:spacing w:after="100"/>
            <w:ind w:left="220"/>
            <w:rPr>
              <w:rFonts w:ascii="Cambria" w:eastAsia="Cambria" w:hAnsi="Cambria" w:cs="Cambria"/>
            </w:rPr>
          </w:pPr>
          <w:hyperlink w:anchor="_3utoxif">
            <w:r>
              <w:t>model training</w:t>
            </w:r>
            <w:r>
              <w:tab/>
              <w:t>68</w:t>
            </w:r>
          </w:hyperlink>
        </w:p>
        <w:p w14:paraId="33A2E511" w14:textId="77777777" w:rsidR="00E87BE3" w:rsidRDefault="000648A8">
          <w:pPr>
            <w:tabs>
              <w:tab w:val="right" w:pos="9350"/>
            </w:tabs>
            <w:spacing w:after="100"/>
            <w:ind w:left="220"/>
            <w:rPr>
              <w:rFonts w:ascii="Cambria" w:eastAsia="Cambria" w:hAnsi="Cambria" w:cs="Cambria"/>
            </w:rPr>
          </w:pPr>
          <w:hyperlink w:anchor="_29yz7q8">
            <w:r>
              <w:t>Normalization</w:t>
            </w:r>
            <w:r>
              <w:tab/>
              <w:t>68</w:t>
            </w:r>
          </w:hyperlink>
        </w:p>
        <w:p w14:paraId="0B3A857C" w14:textId="77777777" w:rsidR="00E87BE3" w:rsidRDefault="000648A8">
          <w:pPr>
            <w:tabs>
              <w:tab w:val="right" w:pos="9350"/>
            </w:tabs>
            <w:spacing w:after="100"/>
            <w:ind w:left="220"/>
            <w:rPr>
              <w:rFonts w:ascii="Cambria" w:eastAsia="Cambria" w:hAnsi="Cambria" w:cs="Cambria"/>
            </w:rPr>
          </w:pPr>
          <w:hyperlink w:anchor="_p49hy1">
            <w:r>
              <w:t>numerical data</w:t>
            </w:r>
            <w:r>
              <w:tab/>
              <w:t>68</w:t>
            </w:r>
          </w:hyperlink>
        </w:p>
        <w:p w14:paraId="5F1FA463" w14:textId="77777777" w:rsidR="00E87BE3" w:rsidRDefault="000648A8">
          <w:pPr>
            <w:tabs>
              <w:tab w:val="right" w:pos="9350"/>
            </w:tabs>
            <w:spacing w:after="100"/>
            <w:ind w:left="220"/>
            <w:rPr>
              <w:rFonts w:ascii="Cambria" w:eastAsia="Cambria" w:hAnsi="Cambria" w:cs="Cambria"/>
            </w:rPr>
          </w:pPr>
          <w:hyperlink w:anchor="_1o97atn">
            <w:r>
              <w:t>Optimizer</w:t>
            </w:r>
            <w:r>
              <w:tab/>
              <w:t>69</w:t>
            </w:r>
          </w:hyperlink>
        </w:p>
        <w:p w14:paraId="5BF24899" w14:textId="77777777" w:rsidR="00E87BE3" w:rsidRDefault="000648A8">
          <w:pPr>
            <w:tabs>
              <w:tab w:val="right" w:pos="9350"/>
            </w:tabs>
            <w:spacing w:after="100"/>
            <w:ind w:left="220"/>
            <w:rPr>
              <w:rFonts w:ascii="Cambria" w:eastAsia="Cambria" w:hAnsi="Cambria" w:cs="Cambria"/>
              <w:highlight w:val="yellow"/>
            </w:rPr>
          </w:pPr>
          <w:hyperlink w:anchor="_2ne53p9">
            <w:r>
              <w:t>Parameter</w:t>
            </w:r>
            <w:r>
              <w:tab/>
              <w:t>69</w:t>
            </w:r>
          </w:hyperlink>
        </w:p>
        <w:p w14:paraId="78D7FF3A" w14:textId="77777777" w:rsidR="00E87BE3" w:rsidRDefault="000648A8">
          <w:pPr>
            <w:tabs>
              <w:tab w:val="right" w:pos="9350"/>
            </w:tabs>
            <w:spacing w:after="100"/>
            <w:ind w:left="220"/>
            <w:rPr>
              <w:rFonts w:ascii="Cambria" w:eastAsia="Cambria" w:hAnsi="Cambria" w:cs="Cambria"/>
            </w:rPr>
          </w:pPr>
          <w:hyperlink w:anchor="_gtnh0h">
            <w:r>
              <w:t>Prediction</w:t>
            </w:r>
            <w:r>
              <w:tab/>
              <w:t>70</w:t>
            </w:r>
          </w:hyperlink>
        </w:p>
        <w:p w14:paraId="1167589F" w14:textId="77777777" w:rsidR="00E87BE3" w:rsidRDefault="000648A8">
          <w:pPr>
            <w:tabs>
              <w:tab w:val="right" w:pos="9350"/>
            </w:tabs>
            <w:spacing w:after="100"/>
            <w:ind w:left="220"/>
            <w:rPr>
              <w:rFonts w:ascii="Cambria" w:eastAsia="Cambria" w:hAnsi="Cambria" w:cs="Cambria"/>
            </w:rPr>
          </w:pPr>
          <w:hyperlink w:anchor="_30tazoa">
            <w:r>
              <w:t>prediction bias</w:t>
            </w:r>
            <w:r>
              <w:tab/>
              <w:t>70</w:t>
            </w:r>
          </w:hyperlink>
        </w:p>
        <w:p w14:paraId="44BF8BAD" w14:textId="77777777" w:rsidR="00E87BE3" w:rsidRDefault="000648A8">
          <w:pPr>
            <w:tabs>
              <w:tab w:val="right" w:pos="9350"/>
            </w:tabs>
            <w:spacing w:after="100"/>
            <w:ind w:left="220"/>
            <w:rPr>
              <w:rFonts w:ascii="Cambria" w:eastAsia="Cambria" w:hAnsi="Cambria" w:cs="Cambria"/>
            </w:rPr>
          </w:pPr>
          <w:hyperlink w:anchor="_1fyl9w3">
            <w:r>
              <w:t>random forest</w:t>
            </w:r>
            <w:r>
              <w:tab/>
              <w:t>70</w:t>
            </w:r>
          </w:hyperlink>
        </w:p>
        <w:p w14:paraId="035E435E" w14:textId="77777777" w:rsidR="00E87BE3" w:rsidRDefault="000648A8">
          <w:pPr>
            <w:tabs>
              <w:tab w:val="right" w:pos="9350"/>
            </w:tabs>
            <w:spacing w:after="100"/>
            <w:ind w:left="220"/>
            <w:rPr>
              <w:rFonts w:ascii="Cambria" w:eastAsia="Cambria" w:hAnsi="Cambria" w:cs="Cambria"/>
            </w:rPr>
          </w:pPr>
          <w:hyperlink w:anchor="_2f3j2rp">
            <w:r>
              <w:t>regression model</w:t>
            </w:r>
            <w:r>
              <w:tab/>
              <w:t>71</w:t>
            </w:r>
          </w:hyperlink>
        </w:p>
        <w:p w14:paraId="524B269E" w14:textId="77777777" w:rsidR="00E87BE3" w:rsidRDefault="000648A8">
          <w:pPr>
            <w:tabs>
              <w:tab w:val="right" w:pos="9350"/>
            </w:tabs>
            <w:spacing w:after="100"/>
            <w:ind w:left="220"/>
            <w:rPr>
              <w:rFonts w:ascii="Cambria" w:eastAsia="Cambria" w:hAnsi="Cambria" w:cs="Cambria"/>
            </w:rPr>
          </w:pPr>
          <w:hyperlink w:anchor="_u8tczi">
            <w:r>
              <w:t>Regularization</w:t>
            </w:r>
            <w:r>
              <w:tab/>
              <w:t>71</w:t>
            </w:r>
          </w:hyperlink>
        </w:p>
        <w:p w14:paraId="28156174" w14:textId="77777777" w:rsidR="00E87BE3" w:rsidRDefault="000648A8">
          <w:pPr>
            <w:tabs>
              <w:tab w:val="right" w:pos="9350"/>
            </w:tabs>
            <w:spacing w:after="100"/>
            <w:ind w:left="220"/>
            <w:rPr>
              <w:rFonts w:ascii="Cambria" w:eastAsia="Cambria" w:hAnsi="Cambria" w:cs="Cambria"/>
            </w:rPr>
          </w:pPr>
          <w:hyperlink w:anchor="_3e8gvnb">
            <w:r>
              <w:t>regularization rate</w:t>
            </w:r>
            <w:r>
              <w:tab/>
              <w:t>71</w:t>
            </w:r>
          </w:hyperlink>
        </w:p>
        <w:p w14:paraId="574861C0" w14:textId="77777777" w:rsidR="00E87BE3" w:rsidRDefault="000648A8">
          <w:pPr>
            <w:tabs>
              <w:tab w:val="right" w:pos="9350"/>
            </w:tabs>
            <w:spacing w:after="100"/>
            <w:ind w:left="220"/>
            <w:rPr>
              <w:rFonts w:ascii="Cambria" w:eastAsia="Cambria" w:hAnsi="Cambria" w:cs="Cambria"/>
            </w:rPr>
          </w:pPr>
          <w:hyperlink w:anchor="_1tdr5v4">
            <w:r>
              <w:t>ridge regularization</w:t>
            </w:r>
            <w:r>
              <w:tab/>
              <w:t>71</w:t>
            </w:r>
          </w:hyperlink>
        </w:p>
        <w:p w14:paraId="0EDAEEF3" w14:textId="77777777" w:rsidR="00E87BE3" w:rsidRDefault="000648A8">
          <w:pPr>
            <w:tabs>
              <w:tab w:val="right" w:pos="9350"/>
            </w:tabs>
            <w:spacing w:after="100"/>
            <w:ind w:left="220"/>
            <w:rPr>
              <w:rFonts w:ascii="Cambria" w:eastAsia="Cambria" w:hAnsi="Cambria" w:cs="Cambria"/>
            </w:rPr>
          </w:pPr>
          <w:hyperlink w:anchor="_4ddeoix">
            <w:r>
              <w:t>Scaling</w:t>
            </w:r>
            <w:r>
              <w:tab/>
              <w:t>72</w:t>
            </w:r>
          </w:hyperlink>
        </w:p>
        <w:p w14:paraId="000D9ED9" w14:textId="77777777" w:rsidR="00E87BE3" w:rsidRDefault="000648A8">
          <w:pPr>
            <w:tabs>
              <w:tab w:val="right" w:pos="9350"/>
            </w:tabs>
            <w:spacing w:after="100"/>
            <w:ind w:left="220"/>
            <w:rPr>
              <w:rFonts w:ascii="Cambria" w:eastAsia="Cambria" w:hAnsi="Cambria" w:cs="Cambria"/>
            </w:rPr>
          </w:pPr>
          <w:hyperlink r:id="rId7" w:anchor="heading=h.2sioyqq">
            <w:r>
              <w:t>Subsampling</w:t>
            </w:r>
          </w:hyperlink>
          <w:r>
            <w:rPr>
              <w:rFonts w:ascii="Cambria" w:eastAsia="Cambria" w:hAnsi="Cambria" w:cs="Cambria"/>
            </w:rPr>
            <w:tab/>
            <w:t>72</w:t>
          </w:r>
        </w:p>
        <w:p w14:paraId="259391A6" w14:textId="77777777" w:rsidR="00E87BE3" w:rsidRDefault="000648A8">
          <w:pPr>
            <w:tabs>
              <w:tab w:val="right" w:pos="9350"/>
            </w:tabs>
            <w:spacing w:after="100"/>
            <w:ind w:left="220"/>
            <w:rPr>
              <w:rFonts w:ascii="Cambria" w:eastAsia="Cambria" w:hAnsi="Cambria" w:cs="Cambria"/>
            </w:rPr>
          </w:pPr>
          <w:hyperlink w:anchor="_3rnmrmc">
            <w:r>
              <w:t>Target</w:t>
            </w:r>
            <w:r>
              <w:tab/>
              <w:t>72</w:t>
            </w:r>
          </w:hyperlink>
        </w:p>
        <w:p w14:paraId="2947443B" w14:textId="77777777" w:rsidR="00E87BE3" w:rsidRDefault="000648A8">
          <w:pPr>
            <w:tabs>
              <w:tab w:val="right" w:pos="9350"/>
            </w:tabs>
            <w:spacing w:after="100"/>
            <w:ind w:left="220"/>
            <w:rPr>
              <w:rFonts w:ascii="Cambria" w:eastAsia="Cambria" w:hAnsi="Cambria" w:cs="Cambria"/>
            </w:rPr>
          </w:pPr>
          <w:hyperlink w:anchor="_26sx1u5">
            <w:r>
              <w:t>Temporal data</w:t>
            </w:r>
            <w:r>
              <w:tab/>
              <w:t>72</w:t>
            </w:r>
          </w:hyperlink>
        </w:p>
        <w:p w14:paraId="2E115204" w14:textId="77777777" w:rsidR="00E87BE3" w:rsidRDefault="000648A8">
          <w:pPr>
            <w:tabs>
              <w:tab w:val="right" w:pos="9350"/>
            </w:tabs>
            <w:spacing w:after="100"/>
            <w:ind w:left="220"/>
            <w:rPr>
              <w:rFonts w:ascii="Cambria" w:eastAsia="Cambria" w:hAnsi="Cambria" w:cs="Cambria"/>
            </w:rPr>
          </w:pPr>
          <w:hyperlink w:anchor="_ly7c1y">
            <w:r>
              <w:t>test set</w:t>
            </w:r>
            <w:r>
              <w:tab/>
              <w:t>72</w:t>
            </w:r>
          </w:hyperlink>
        </w:p>
        <w:p w14:paraId="69844156" w14:textId="77777777" w:rsidR="00E87BE3" w:rsidRDefault="000648A8">
          <w:pPr>
            <w:tabs>
              <w:tab w:val="right" w:pos="9350"/>
            </w:tabs>
            <w:spacing w:after="100"/>
            <w:ind w:left="220"/>
            <w:rPr>
              <w:rFonts w:ascii="Cambria" w:eastAsia="Cambria" w:hAnsi="Cambria" w:cs="Cambria"/>
            </w:rPr>
          </w:pPr>
          <w:hyperlink w:anchor="_35xuupr">
            <w:r>
              <w:t>time series analysis</w:t>
            </w:r>
            <w:r>
              <w:tab/>
              <w:t>73</w:t>
            </w:r>
          </w:hyperlink>
        </w:p>
        <w:p w14:paraId="11CB70F0" w14:textId="77777777" w:rsidR="00E87BE3" w:rsidRDefault="000648A8">
          <w:pPr>
            <w:tabs>
              <w:tab w:val="right" w:pos="9350"/>
            </w:tabs>
            <w:spacing w:after="100"/>
            <w:ind w:left="220"/>
            <w:rPr>
              <w:rFonts w:ascii="Cambria" w:eastAsia="Cambria" w:hAnsi="Cambria" w:cs="Cambria"/>
            </w:rPr>
          </w:pPr>
          <w:hyperlink w:anchor="_1l354xk">
            <w:r>
              <w:t>Training</w:t>
            </w:r>
            <w:r>
              <w:tab/>
              <w:t>73</w:t>
            </w:r>
          </w:hyperlink>
        </w:p>
        <w:p w14:paraId="44B861DB" w14:textId="77777777" w:rsidR="00E87BE3" w:rsidRDefault="000648A8">
          <w:pPr>
            <w:tabs>
              <w:tab w:val="right" w:pos="9350"/>
            </w:tabs>
            <w:spacing w:after="100"/>
            <w:ind w:left="220"/>
            <w:rPr>
              <w:rFonts w:ascii="Cambria" w:eastAsia="Cambria" w:hAnsi="Cambria" w:cs="Cambria"/>
            </w:rPr>
          </w:pPr>
          <w:hyperlink w:anchor="_452snld">
            <w:r>
              <w:t>training set</w:t>
            </w:r>
            <w:r>
              <w:tab/>
              <w:t>73</w:t>
            </w:r>
          </w:hyperlink>
        </w:p>
        <w:p w14:paraId="708EF103" w14:textId="77777777" w:rsidR="00E87BE3" w:rsidRDefault="000648A8">
          <w:pPr>
            <w:tabs>
              <w:tab w:val="right" w:pos="9350"/>
            </w:tabs>
            <w:spacing w:after="100"/>
            <w:ind w:left="220"/>
            <w:rPr>
              <w:rFonts w:ascii="Cambria" w:eastAsia="Cambria" w:hAnsi="Cambria" w:cs="Cambria"/>
            </w:rPr>
          </w:pPr>
          <w:hyperlink w:anchor="_1yib0wl">
            <w:r>
              <w:t>Validation</w:t>
            </w:r>
            <w:r>
              <w:tab/>
              <w:t>74</w:t>
            </w:r>
          </w:hyperlink>
        </w:p>
        <w:p w14:paraId="36C0F3DB" w14:textId="77777777" w:rsidR="00E87BE3" w:rsidRDefault="000648A8">
          <w:pPr>
            <w:tabs>
              <w:tab w:val="right" w:pos="9350"/>
            </w:tabs>
            <w:spacing w:after="100"/>
            <w:ind w:left="220"/>
            <w:rPr>
              <w:rFonts w:ascii="Cambria" w:eastAsia="Cambria" w:hAnsi="Cambria" w:cs="Cambria"/>
            </w:rPr>
          </w:pPr>
          <w:hyperlink w:anchor="_4ihyjke">
            <w:r>
              <w:t>validation set</w:t>
            </w:r>
            <w:r>
              <w:tab/>
              <w:t>74</w:t>
            </w:r>
          </w:hyperlink>
        </w:p>
        <w:p w14:paraId="2357E477" w14:textId="77777777" w:rsidR="00E87BE3" w:rsidRDefault="000648A8">
          <w:pPr>
            <w:tabs>
              <w:tab w:val="right" w:pos="9350"/>
            </w:tabs>
            <w:spacing w:after="100"/>
            <w:rPr>
              <w:rFonts w:ascii="Cambria" w:eastAsia="Cambria" w:hAnsi="Cambria" w:cs="Cambria"/>
            </w:rPr>
          </w:pPr>
          <w:hyperlink w:anchor="_2xn8ts7">
            <w:r>
              <w:t>Classification</w:t>
            </w:r>
            <w:r>
              <w:tab/>
              <w:t>74</w:t>
            </w:r>
          </w:hyperlink>
        </w:p>
        <w:p w14:paraId="7DE45CC7" w14:textId="77777777" w:rsidR="00E87BE3" w:rsidRDefault="000648A8">
          <w:pPr>
            <w:tabs>
              <w:tab w:val="right" w:pos="9350"/>
            </w:tabs>
            <w:spacing w:after="100"/>
            <w:ind w:left="220"/>
            <w:rPr>
              <w:rFonts w:ascii="Cambria" w:eastAsia="Cambria" w:hAnsi="Cambria" w:cs="Cambria"/>
            </w:rPr>
          </w:pPr>
          <w:hyperlink w:anchor="_1csj400">
            <w:r>
              <w:t>accuracy</w:t>
            </w:r>
            <w:r>
              <w:tab/>
              <w:t>74</w:t>
            </w:r>
          </w:hyperlink>
        </w:p>
        <w:p w14:paraId="3CC83D4C" w14:textId="77777777" w:rsidR="00E87BE3" w:rsidRDefault="000648A8">
          <w:pPr>
            <w:tabs>
              <w:tab w:val="right" w:pos="9350"/>
            </w:tabs>
            <w:spacing w:after="100"/>
            <w:ind w:left="220"/>
            <w:rPr>
              <w:rFonts w:ascii="Cambria" w:eastAsia="Cambria" w:hAnsi="Cambria" w:cs="Cambria"/>
            </w:rPr>
          </w:pPr>
          <w:hyperlink w:anchor="_3ws6mnt">
            <w:r>
              <w:t>area under the PR curve</w:t>
            </w:r>
            <w:r>
              <w:tab/>
              <w:t>74</w:t>
            </w:r>
          </w:hyperlink>
        </w:p>
        <w:p w14:paraId="68E461F3" w14:textId="77777777" w:rsidR="00E87BE3" w:rsidRDefault="000648A8">
          <w:pPr>
            <w:tabs>
              <w:tab w:val="right" w:pos="9350"/>
            </w:tabs>
            <w:spacing w:after="100"/>
            <w:ind w:left="220"/>
            <w:rPr>
              <w:rFonts w:ascii="Cambria" w:eastAsia="Cambria" w:hAnsi="Cambria" w:cs="Cambria"/>
            </w:rPr>
          </w:pPr>
          <w:hyperlink w:anchor="_2bxgwvm">
            <w:r>
              <w:t>area under the ROC curve</w:t>
            </w:r>
            <w:r>
              <w:tab/>
              <w:t>75</w:t>
            </w:r>
          </w:hyperlink>
        </w:p>
        <w:p w14:paraId="1C8EA336" w14:textId="77777777" w:rsidR="00E87BE3" w:rsidRDefault="000648A8">
          <w:pPr>
            <w:tabs>
              <w:tab w:val="right" w:pos="9350"/>
            </w:tabs>
            <w:spacing w:after="100"/>
            <w:ind w:left="220"/>
            <w:rPr>
              <w:rFonts w:ascii="Cambria" w:eastAsia="Cambria" w:hAnsi="Cambria" w:cs="Cambria"/>
            </w:rPr>
          </w:pPr>
          <w:hyperlink w:anchor="_r2r73f">
            <w:r>
              <w:t>AUC (Area under the ROC Curve)</w:t>
            </w:r>
            <w:r>
              <w:tab/>
              <w:t>75</w:t>
            </w:r>
          </w:hyperlink>
        </w:p>
        <w:p w14:paraId="271812BB" w14:textId="77777777" w:rsidR="00E87BE3" w:rsidRDefault="000648A8">
          <w:pPr>
            <w:tabs>
              <w:tab w:val="right" w:pos="9350"/>
            </w:tabs>
            <w:spacing w:after="100"/>
            <w:ind w:left="220"/>
            <w:rPr>
              <w:rFonts w:ascii="Cambria" w:eastAsia="Cambria" w:hAnsi="Cambria" w:cs="Cambria"/>
            </w:rPr>
          </w:pPr>
          <w:hyperlink w:anchor="_1q7ozz1">
            <w:r>
              <w:t>Batch</w:t>
            </w:r>
            <w:r>
              <w:tab/>
              <w:t>75</w:t>
            </w:r>
          </w:hyperlink>
        </w:p>
        <w:p w14:paraId="619347AE" w14:textId="77777777" w:rsidR="00E87BE3" w:rsidRDefault="000648A8">
          <w:pPr>
            <w:tabs>
              <w:tab w:val="right" w:pos="9350"/>
            </w:tabs>
            <w:spacing w:after="100"/>
            <w:ind w:left="220"/>
            <w:rPr>
              <w:rFonts w:ascii="Cambria" w:eastAsia="Cambria" w:hAnsi="Cambria" w:cs="Cambria"/>
            </w:rPr>
          </w:pPr>
          <w:hyperlink w:anchor="_4a7cimu">
            <w:r>
              <w:t>batch normalization</w:t>
            </w:r>
            <w:r>
              <w:tab/>
              <w:t>75</w:t>
            </w:r>
          </w:hyperlink>
        </w:p>
        <w:p w14:paraId="6A31BD71" w14:textId="77777777" w:rsidR="00E87BE3" w:rsidRDefault="000648A8">
          <w:pPr>
            <w:tabs>
              <w:tab w:val="right" w:pos="9350"/>
            </w:tabs>
            <w:spacing w:after="100"/>
            <w:ind w:left="220"/>
            <w:rPr>
              <w:rFonts w:ascii="Cambria" w:eastAsia="Cambria" w:hAnsi="Cambria" w:cs="Cambria"/>
            </w:rPr>
          </w:pPr>
          <w:hyperlink w:anchor="_2pcmsun">
            <w:r>
              <w:t>batch size</w:t>
            </w:r>
            <w:r>
              <w:tab/>
              <w:t>75</w:t>
            </w:r>
          </w:hyperlink>
        </w:p>
        <w:p w14:paraId="113D9316" w14:textId="77777777" w:rsidR="00E87BE3" w:rsidRDefault="000648A8">
          <w:pPr>
            <w:tabs>
              <w:tab w:val="right" w:pos="9350"/>
            </w:tabs>
            <w:spacing w:after="100"/>
            <w:ind w:left="220"/>
            <w:rPr>
              <w:rFonts w:ascii="Cambria" w:eastAsia="Cambria" w:hAnsi="Cambria" w:cs="Cambria"/>
            </w:rPr>
          </w:pPr>
          <w:hyperlink w:anchor="_14hx32g">
            <w:r>
              <w:t>Bayesian neural network</w:t>
            </w:r>
            <w:r>
              <w:tab/>
              <w:t>76</w:t>
            </w:r>
          </w:hyperlink>
        </w:p>
        <w:p w14:paraId="02407036" w14:textId="77777777" w:rsidR="00E87BE3" w:rsidRDefault="000648A8">
          <w:pPr>
            <w:tabs>
              <w:tab w:val="right" w:pos="9350"/>
            </w:tabs>
            <w:spacing w:after="100"/>
            <w:ind w:left="220"/>
            <w:rPr>
              <w:rFonts w:ascii="Cambria" w:eastAsia="Cambria" w:hAnsi="Cambria" w:cs="Cambria"/>
            </w:rPr>
          </w:pPr>
          <w:hyperlink w:anchor="_3ohklq9">
            <w:r>
              <w:t>binary classification</w:t>
            </w:r>
            <w:r>
              <w:tab/>
              <w:t>76</w:t>
            </w:r>
          </w:hyperlink>
        </w:p>
        <w:p w14:paraId="7D1D8A73" w14:textId="77777777" w:rsidR="00E87BE3" w:rsidRDefault="000648A8">
          <w:pPr>
            <w:tabs>
              <w:tab w:val="right" w:pos="9350"/>
            </w:tabs>
            <w:spacing w:after="100"/>
            <w:ind w:left="220"/>
            <w:rPr>
              <w:rFonts w:ascii="Cambria" w:eastAsia="Cambria" w:hAnsi="Cambria" w:cs="Cambria"/>
            </w:rPr>
          </w:pPr>
          <w:hyperlink w:anchor="_23muvy2">
            <w:r>
              <w:t>Boosting</w:t>
            </w:r>
            <w:r>
              <w:tab/>
              <w:t>76</w:t>
            </w:r>
          </w:hyperlink>
        </w:p>
        <w:p w14:paraId="71555EE1" w14:textId="77777777" w:rsidR="00E87BE3" w:rsidRDefault="000648A8">
          <w:pPr>
            <w:tabs>
              <w:tab w:val="right" w:pos="9350"/>
            </w:tabs>
            <w:spacing w:after="100"/>
            <w:ind w:left="220"/>
            <w:rPr>
              <w:rFonts w:ascii="Cambria" w:eastAsia="Cambria" w:hAnsi="Cambria" w:cs="Cambria"/>
            </w:rPr>
          </w:pPr>
          <w:hyperlink w:anchor="_is565v">
            <w:r>
              <w:t>categorical data</w:t>
            </w:r>
            <w:r>
              <w:tab/>
              <w:t>76</w:t>
            </w:r>
          </w:hyperlink>
        </w:p>
        <w:p w14:paraId="7325CD4E" w14:textId="77777777" w:rsidR="00E87BE3" w:rsidRDefault="000648A8">
          <w:pPr>
            <w:tabs>
              <w:tab w:val="right" w:pos="9350"/>
            </w:tabs>
            <w:spacing w:after="100"/>
            <w:ind w:left="220"/>
            <w:rPr>
              <w:rFonts w:ascii="Cambria" w:eastAsia="Cambria" w:hAnsi="Cambria" w:cs="Cambria"/>
            </w:rPr>
          </w:pPr>
          <w:hyperlink w:anchor="_32rsoto">
            <w:r>
              <w:t>Class</w:t>
            </w:r>
            <w:r>
              <w:tab/>
              <w:t>77</w:t>
            </w:r>
          </w:hyperlink>
        </w:p>
        <w:p w14:paraId="0C421503" w14:textId="77777777" w:rsidR="00E87BE3" w:rsidRDefault="000648A8">
          <w:pPr>
            <w:tabs>
              <w:tab w:val="right" w:pos="9350"/>
            </w:tabs>
            <w:spacing w:after="100"/>
            <w:ind w:left="220"/>
            <w:rPr>
              <w:rFonts w:ascii="Cambria" w:eastAsia="Cambria" w:hAnsi="Cambria" w:cs="Cambria"/>
            </w:rPr>
          </w:pPr>
          <w:hyperlink w:anchor="_1hx2z1h">
            <w:r>
              <w:t>classific</w:t>
            </w:r>
            <w:r>
              <w:t>ation model</w:t>
            </w:r>
            <w:r>
              <w:tab/>
              <w:t>77</w:t>
            </w:r>
          </w:hyperlink>
        </w:p>
        <w:p w14:paraId="5E2CC850" w14:textId="77777777" w:rsidR="00E87BE3" w:rsidRDefault="000648A8">
          <w:pPr>
            <w:tabs>
              <w:tab w:val="right" w:pos="9350"/>
            </w:tabs>
            <w:spacing w:after="100"/>
            <w:ind w:left="220"/>
            <w:rPr>
              <w:rFonts w:ascii="Cambria" w:eastAsia="Cambria" w:hAnsi="Cambria" w:cs="Cambria"/>
            </w:rPr>
          </w:pPr>
          <w:hyperlink w:anchor="_41wqhpa">
            <w:r>
              <w:t>classification threshold</w:t>
            </w:r>
            <w:r>
              <w:tab/>
              <w:t>77</w:t>
            </w:r>
          </w:hyperlink>
        </w:p>
        <w:p w14:paraId="770D960D" w14:textId="77777777" w:rsidR="00E87BE3" w:rsidRDefault="000648A8">
          <w:pPr>
            <w:tabs>
              <w:tab w:val="right" w:pos="9350"/>
            </w:tabs>
            <w:spacing w:after="100"/>
            <w:ind w:left="220"/>
            <w:rPr>
              <w:rFonts w:ascii="Cambria" w:eastAsia="Cambria" w:hAnsi="Cambria" w:cs="Cambria"/>
            </w:rPr>
          </w:pPr>
          <w:hyperlink w:anchor="_2h20rx3">
            <w:r>
              <w:t>class-imbalanced dataset</w:t>
            </w:r>
            <w:r>
              <w:tab/>
              <w:t>77</w:t>
            </w:r>
          </w:hyperlink>
        </w:p>
        <w:p w14:paraId="5F426DA0" w14:textId="77777777" w:rsidR="00E87BE3" w:rsidRDefault="000648A8">
          <w:pPr>
            <w:tabs>
              <w:tab w:val="right" w:pos="9350"/>
            </w:tabs>
            <w:spacing w:after="100"/>
            <w:ind w:left="220"/>
            <w:rPr>
              <w:rFonts w:ascii="Cambria" w:eastAsia="Cambria" w:hAnsi="Cambria" w:cs="Cambria"/>
            </w:rPr>
          </w:pPr>
          <w:hyperlink w:anchor="_w7b24w">
            <w:r>
              <w:t>Clipping</w:t>
            </w:r>
            <w:r>
              <w:tab/>
              <w:t>77</w:t>
            </w:r>
          </w:hyperlink>
        </w:p>
        <w:p w14:paraId="12748B8A" w14:textId="77777777" w:rsidR="00E87BE3" w:rsidRDefault="000648A8">
          <w:pPr>
            <w:tabs>
              <w:tab w:val="right" w:pos="9350"/>
            </w:tabs>
            <w:spacing w:after="100"/>
            <w:ind w:left="220"/>
            <w:rPr>
              <w:rFonts w:ascii="Cambria" w:eastAsia="Cambria" w:hAnsi="Cambria" w:cs="Cambria"/>
            </w:rPr>
          </w:pPr>
          <w:hyperlink w:anchor="_3g6yksp">
            <w:r>
              <w:t>confusion matrix</w:t>
            </w:r>
            <w:r>
              <w:tab/>
              <w:t>78</w:t>
            </w:r>
          </w:hyperlink>
        </w:p>
        <w:p w14:paraId="1C19DCA4" w14:textId="77777777" w:rsidR="00E87BE3" w:rsidRDefault="000648A8">
          <w:pPr>
            <w:tabs>
              <w:tab w:val="right" w:pos="9350"/>
            </w:tabs>
            <w:spacing w:after="100"/>
            <w:ind w:left="220"/>
            <w:rPr>
              <w:rFonts w:ascii="Cambria" w:eastAsia="Cambria" w:hAnsi="Cambria" w:cs="Cambria"/>
            </w:rPr>
          </w:pPr>
          <w:hyperlink w:anchor="_1vc8v0i">
            <w:r>
              <w:t>cross-validation</w:t>
            </w:r>
            <w:r>
              <w:tab/>
              <w:t>78</w:t>
            </w:r>
          </w:hyperlink>
        </w:p>
        <w:p w14:paraId="27323933" w14:textId="77777777" w:rsidR="00E87BE3" w:rsidRDefault="000648A8">
          <w:pPr>
            <w:tabs>
              <w:tab w:val="right" w:pos="9350"/>
            </w:tabs>
            <w:spacing w:after="100"/>
            <w:ind w:left="220"/>
            <w:rPr>
              <w:rFonts w:ascii="Cambria" w:eastAsia="Cambria" w:hAnsi="Cambria" w:cs="Cambria"/>
            </w:rPr>
          </w:pPr>
          <w:hyperlink w:anchor="_4fbwdob">
            <w:r>
              <w:t>Data set or dataset</w:t>
            </w:r>
            <w:r>
              <w:tab/>
              <w:t>79</w:t>
            </w:r>
          </w:hyperlink>
        </w:p>
        <w:p w14:paraId="4CC92727" w14:textId="77777777" w:rsidR="00E87BE3" w:rsidRDefault="000648A8">
          <w:pPr>
            <w:tabs>
              <w:tab w:val="right" w:pos="9350"/>
            </w:tabs>
            <w:spacing w:after="100"/>
            <w:ind w:left="220"/>
            <w:rPr>
              <w:rFonts w:ascii="Cambria" w:eastAsia="Cambria" w:hAnsi="Cambria" w:cs="Cambria"/>
            </w:rPr>
          </w:pPr>
          <w:hyperlink w:anchor="_2uh6nw4">
            <w:r>
              <w:t>decision boundary</w:t>
            </w:r>
            <w:r>
              <w:tab/>
              <w:t>79</w:t>
            </w:r>
          </w:hyperlink>
        </w:p>
        <w:p w14:paraId="5BEFE3E6" w14:textId="77777777" w:rsidR="00E87BE3" w:rsidRDefault="000648A8">
          <w:pPr>
            <w:tabs>
              <w:tab w:val="right" w:pos="9350"/>
            </w:tabs>
            <w:spacing w:after="100"/>
            <w:ind w:left="220"/>
            <w:rPr>
              <w:rFonts w:ascii="Cambria" w:eastAsia="Cambria" w:hAnsi="Cambria" w:cs="Cambria"/>
            </w:rPr>
          </w:pPr>
          <w:hyperlink w:anchor="_19mgy3x">
            <w:r>
              <w:t>decision threshold</w:t>
            </w:r>
            <w:r>
              <w:tab/>
              <w:t>79</w:t>
            </w:r>
          </w:hyperlink>
        </w:p>
        <w:p w14:paraId="1D06DB81" w14:textId="77777777" w:rsidR="00E87BE3" w:rsidRDefault="000648A8">
          <w:pPr>
            <w:tabs>
              <w:tab w:val="right" w:pos="9350"/>
            </w:tabs>
            <w:spacing w:after="100"/>
            <w:ind w:left="220"/>
            <w:rPr>
              <w:rFonts w:ascii="Cambria" w:eastAsia="Cambria" w:hAnsi="Cambria" w:cs="Cambria"/>
            </w:rPr>
          </w:pPr>
          <w:hyperlink w:anchor="_3tm4grq">
            <w:r>
              <w:t>decision tree</w:t>
            </w:r>
            <w:r>
              <w:tab/>
              <w:t>79</w:t>
            </w:r>
          </w:hyperlink>
        </w:p>
        <w:p w14:paraId="2B1F9B63" w14:textId="77777777" w:rsidR="00E87BE3" w:rsidRDefault="000648A8">
          <w:pPr>
            <w:tabs>
              <w:tab w:val="right" w:pos="9350"/>
            </w:tabs>
            <w:spacing w:after="100"/>
            <w:ind w:left="220"/>
            <w:rPr>
              <w:rFonts w:ascii="Cambria" w:eastAsia="Cambria" w:hAnsi="Cambria" w:cs="Cambria"/>
            </w:rPr>
          </w:pPr>
          <w:hyperlink w:anchor="_nwp17c">
            <w:r>
              <w:t>Ensemble</w:t>
            </w:r>
            <w:r>
              <w:tab/>
              <w:t>80</w:t>
            </w:r>
          </w:hyperlink>
        </w:p>
        <w:p w14:paraId="7698EF4A" w14:textId="77777777" w:rsidR="00E87BE3" w:rsidRDefault="000648A8">
          <w:pPr>
            <w:tabs>
              <w:tab w:val="right" w:pos="9350"/>
            </w:tabs>
            <w:spacing w:after="100"/>
            <w:ind w:left="220"/>
            <w:rPr>
              <w:rFonts w:ascii="Cambria" w:eastAsia="Cambria" w:hAnsi="Cambria" w:cs="Cambria"/>
            </w:rPr>
          </w:pPr>
          <w:hyperlink w:anchor="_37wcjv5">
            <w:r>
              <w:t>false negative (FN)</w:t>
            </w:r>
            <w:r>
              <w:tab/>
              <w:t>80</w:t>
            </w:r>
          </w:hyperlink>
        </w:p>
        <w:p w14:paraId="6420F147" w14:textId="77777777" w:rsidR="00E87BE3" w:rsidRDefault="000648A8">
          <w:pPr>
            <w:tabs>
              <w:tab w:val="right" w:pos="9350"/>
            </w:tabs>
            <w:spacing w:after="100"/>
            <w:ind w:left="220"/>
            <w:rPr>
              <w:rFonts w:ascii="Cambria" w:eastAsia="Cambria" w:hAnsi="Cambria" w:cs="Cambria"/>
            </w:rPr>
          </w:pPr>
          <w:hyperlink w:anchor="_1n1mu2y">
            <w:r>
              <w:t>false positive (FP)</w:t>
            </w:r>
            <w:r>
              <w:tab/>
              <w:t>81</w:t>
            </w:r>
          </w:hyperlink>
        </w:p>
        <w:p w14:paraId="5ED51352" w14:textId="77777777" w:rsidR="00E87BE3" w:rsidRDefault="000648A8">
          <w:pPr>
            <w:tabs>
              <w:tab w:val="right" w:pos="9350"/>
            </w:tabs>
            <w:spacing w:after="100"/>
            <w:ind w:left="220"/>
            <w:rPr>
              <w:rFonts w:ascii="Cambria" w:eastAsia="Cambria" w:hAnsi="Cambria" w:cs="Cambria"/>
            </w:rPr>
          </w:pPr>
          <w:hyperlink w:anchor="_471acqr">
            <w:r>
              <w:t>false positive rate (FPR)</w:t>
            </w:r>
            <w:r>
              <w:tab/>
              <w:t>81</w:t>
            </w:r>
          </w:hyperlink>
        </w:p>
        <w:p w14:paraId="2F532B86" w14:textId="77777777" w:rsidR="00E87BE3" w:rsidRDefault="000648A8">
          <w:pPr>
            <w:tabs>
              <w:tab w:val="right" w:pos="9350"/>
            </w:tabs>
            <w:spacing w:after="100"/>
            <w:ind w:left="220"/>
            <w:rPr>
              <w:rFonts w:ascii="Cambria" w:eastAsia="Cambria" w:hAnsi="Cambria" w:cs="Cambria"/>
            </w:rPr>
          </w:pPr>
          <w:hyperlink w:anchor="_2m6kmyk">
            <w:r>
              <w:t>Feature</w:t>
            </w:r>
            <w:r>
              <w:tab/>
              <w:t>81</w:t>
            </w:r>
          </w:hyperlink>
        </w:p>
        <w:p w14:paraId="24B97B63" w14:textId="77777777" w:rsidR="00E87BE3" w:rsidRDefault="000648A8">
          <w:pPr>
            <w:tabs>
              <w:tab w:val="right" w:pos="9350"/>
            </w:tabs>
            <w:spacing w:after="100"/>
            <w:ind w:left="220"/>
            <w:rPr>
              <w:rFonts w:ascii="Cambria" w:eastAsia="Cambria" w:hAnsi="Cambria" w:cs="Cambria"/>
            </w:rPr>
          </w:pPr>
          <w:hyperlink w:anchor="_11bux6d">
            <w:r>
              <w:t>feature engineering</w:t>
            </w:r>
            <w:r>
              <w:tab/>
              <w:t>81</w:t>
            </w:r>
          </w:hyperlink>
        </w:p>
        <w:p w14:paraId="7ABF5848" w14:textId="77777777" w:rsidR="00E87BE3" w:rsidRDefault="000648A8">
          <w:pPr>
            <w:tabs>
              <w:tab w:val="right" w:pos="9350"/>
            </w:tabs>
            <w:spacing w:after="100"/>
            <w:ind w:left="220"/>
            <w:rPr>
              <w:rFonts w:ascii="Cambria" w:eastAsia="Cambria" w:hAnsi="Cambria" w:cs="Cambria"/>
            </w:rPr>
          </w:pPr>
          <w:hyperlink w:anchor="_3lbifu6">
            <w:r>
              <w:t>feature extraction</w:t>
            </w:r>
            <w:r>
              <w:tab/>
              <w:t>81</w:t>
            </w:r>
          </w:hyperlink>
        </w:p>
        <w:p w14:paraId="19AAC1C3" w14:textId="77777777" w:rsidR="00E87BE3" w:rsidRDefault="000648A8">
          <w:pPr>
            <w:tabs>
              <w:tab w:val="right" w:pos="9350"/>
            </w:tabs>
            <w:spacing w:after="100"/>
            <w:ind w:left="220"/>
            <w:rPr>
              <w:rFonts w:ascii="Cambria" w:eastAsia="Cambria" w:hAnsi="Cambria" w:cs="Cambria"/>
            </w:rPr>
          </w:pPr>
          <w:hyperlink w:anchor="_20gsq1z">
            <w:r>
              <w:t>feature set</w:t>
            </w:r>
            <w:r>
              <w:tab/>
              <w:t>81</w:t>
            </w:r>
          </w:hyperlink>
        </w:p>
        <w:p w14:paraId="46D81634" w14:textId="77777777" w:rsidR="00E87BE3" w:rsidRDefault="000648A8">
          <w:pPr>
            <w:tabs>
              <w:tab w:val="right" w:pos="9350"/>
            </w:tabs>
            <w:spacing w:after="100"/>
            <w:ind w:left="220"/>
            <w:rPr>
              <w:rFonts w:ascii="Cambria" w:eastAsia="Cambria" w:hAnsi="Cambria" w:cs="Cambria"/>
            </w:rPr>
          </w:pPr>
          <w:hyperlink w:anchor="_4kgg8ps">
            <w:r>
              <w:t>few-shot learning</w:t>
            </w:r>
            <w:r>
              <w:tab/>
              <w:t>82</w:t>
            </w:r>
          </w:hyperlink>
        </w:p>
        <w:p w14:paraId="6AD8A3DA" w14:textId="77777777" w:rsidR="00E87BE3" w:rsidRDefault="000648A8">
          <w:pPr>
            <w:tabs>
              <w:tab w:val="right" w:pos="9350"/>
            </w:tabs>
            <w:spacing w:after="100"/>
            <w:ind w:left="220"/>
            <w:rPr>
              <w:rFonts w:ascii="Cambria" w:eastAsia="Cambria" w:hAnsi="Cambria" w:cs="Cambria"/>
            </w:rPr>
          </w:pPr>
          <w:hyperlink w:anchor="_2zlqixl">
            <w:r>
              <w:t>generalized linear mod</w:t>
            </w:r>
            <w:r>
              <w:t>el</w:t>
            </w:r>
            <w:r>
              <w:tab/>
              <w:t>82</w:t>
            </w:r>
          </w:hyperlink>
        </w:p>
        <w:p w14:paraId="1412CFAB" w14:textId="77777777" w:rsidR="00E87BE3" w:rsidRDefault="000648A8">
          <w:pPr>
            <w:tabs>
              <w:tab w:val="right" w:pos="9350"/>
            </w:tabs>
            <w:spacing w:after="100"/>
            <w:ind w:left="220"/>
            <w:rPr>
              <w:rFonts w:ascii="Cambria" w:eastAsia="Cambria" w:hAnsi="Cambria" w:cs="Cambria"/>
            </w:rPr>
          </w:pPr>
          <w:hyperlink w:anchor="_1er0t5e">
            <w:r>
              <w:t>Hashing</w:t>
            </w:r>
            <w:r>
              <w:tab/>
              <w:t>82</w:t>
            </w:r>
          </w:hyperlink>
        </w:p>
        <w:p w14:paraId="30B59522" w14:textId="77777777" w:rsidR="00E87BE3" w:rsidRDefault="000648A8">
          <w:pPr>
            <w:tabs>
              <w:tab w:val="right" w:pos="9350"/>
            </w:tabs>
            <w:spacing w:after="100"/>
            <w:ind w:left="220"/>
            <w:rPr>
              <w:rFonts w:ascii="Cambria" w:eastAsia="Cambria" w:hAnsi="Cambria" w:cs="Cambria"/>
            </w:rPr>
          </w:pPr>
          <w:hyperlink w:anchor="_3yqobt7">
            <w:r>
              <w:t>Hyperparameter</w:t>
            </w:r>
            <w:r>
              <w:tab/>
              <w:t>83</w:t>
            </w:r>
          </w:hyperlink>
        </w:p>
        <w:p w14:paraId="4127142A" w14:textId="77777777" w:rsidR="00E87BE3" w:rsidRDefault="000648A8">
          <w:pPr>
            <w:tabs>
              <w:tab w:val="right" w:pos="9350"/>
            </w:tabs>
            <w:spacing w:after="100"/>
            <w:ind w:left="220"/>
            <w:rPr>
              <w:rFonts w:ascii="Cambria" w:eastAsia="Cambria" w:hAnsi="Cambria" w:cs="Cambria"/>
            </w:rPr>
          </w:pPr>
          <w:hyperlink w:anchor="_2dvym10">
            <w:r>
              <w:t>Hyperplane</w:t>
            </w:r>
            <w:r>
              <w:tab/>
              <w:t>83</w:t>
            </w:r>
          </w:hyperlink>
        </w:p>
        <w:p w14:paraId="133D6ECB" w14:textId="77777777" w:rsidR="00E87BE3" w:rsidRDefault="000648A8">
          <w:pPr>
            <w:tabs>
              <w:tab w:val="right" w:pos="9350"/>
            </w:tabs>
            <w:spacing w:after="100"/>
            <w:ind w:left="220"/>
            <w:rPr>
              <w:rFonts w:ascii="Cambria" w:eastAsia="Cambria" w:hAnsi="Cambria" w:cs="Cambria"/>
            </w:rPr>
          </w:pPr>
          <w:hyperlink w:anchor="_t18w8t">
            <w:r>
              <w:t>image recognition</w:t>
            </w:r>
            <w:r>
              <w:tab/>
              <w:t>83</w:t>
            </w:r>
          </w:hyperlink>
        </w:p>
        <w:p w14:paraId="36D02BED" w14:textId="77777777" w:rsidR="00E87BE3" w:rsidRDefault="000648A8">
          <w:pPr>
            <w:tabs>
              <w:tab w:val="right" w:pos="9350"/>
            </w:tabs>
            <w:spacing w:after="100"/>
            <w:ind w:left="220"/>
            <w:rPr>
              <w:rFonts w:ascii="Cambria" w:eastAsia="Cambria" w:hAnsi="Cambria" w:cs="Cambria"/>
            </w:rPr>
          </w:pPr>
          <w:hyperlink w:anchor="_3d0wewm">
            <w:r>
              <w:t>imbalanced dataset</w:t>
            </w:r>
            <w:r>
              <w:tab/>
              <w:t>83</w:t>
            </w:r>
          </w:hyperlink>
        </w:p>
        <w:p w14:paraId="6B31F631" w14:textId="77777777" w:rsidR="00E87BE3" w:rsidRDefault="000648A8">
          <w:pPr>
            <w:tabs>
              <w:tab w:val="right" w:pos="9350"/>
            </w:tabs>
            <w:spacing w:after="100"/>
            <w:ind w:left="220"/>
            <w:rPr>
              <w:rFonts w:ascii="Cambria" w:eastAsia="Cambria" w:hAnsi="Cambria" w:cs="Cambria"/>
            </w:rPr>
          </w:pPr>
          <w:hyperlink w:anchor="_4c5u7s8">
            <w:r>
              <w:t>Kernel Support Vector Machines (KSVMs)</w:t>
            </w:r>
            <w:r>
              <w:tab/>
              <w:t>83</w:t>
            </w:r>
          </w:hyperlink>
        </w:p>
        <w:p w14:paraId="76BEA07F" w14:textId="77777777" w:rsidR="00E87BE3" w:rsidRDefault="000648A8">
          <w:pPr>
            <w:tabs>
              <w:tab w:val="right" w:pos="9350"/>
            </w:tabs>
            <w:spacing w:after="100"/>
            <w:ind w:left="220"/>
            <w:rPr>
              <w:rFonts w:ascii="Cambria" w:eastAsia="Cambria" w:hAnsi="Cambria" w:cs="Cambria"/>
            </w:rPr>
          </w:pPr>
          <w:hyperlink w:anchor="_16ges7u">
            <w:r>
              <w:t>Label</w:t>
            </w:r>
            <w:r>
              <w:tab/>
              <w:t>85</w:t>
            </w:r>
          </w:hyperlink>
        </w:p>
        <w:p w14:paraId="0A201B28" w14:textId="77777777" w:rsidR="00E87BE3" w:rsidRDefault="000648A8">
          <w:pPr>
            <w:tabs>
              <w:tab w:val="right" w:pos="9350"/>
            </w:tabs>
            <w:spacing w:after="100"/>
            <w:ind w:left="220"/>
            <w:rPr>
              <w:rFonts w:ascii="Cambria" w:eastAsia="Cambria" w:hAnsi="Cambria" w:cs="Cambria"/>
            </w:rPr>
          </w:pPr>
          <w:hyperlink w:anchor="_3qg2avn">
            <w:r>
              <w:t>labeled example</w:t>
            </w:r>
            <w:r>
              <w:tab/>
              <w:t>85</w:t>
            </w:r>
          </w:hyperlink>
        </w:p>
        <w:p w14:paraId="0CBE7A1E" w14:textId="77777777" w:rsidR="00E87BE3" w:rsidRDefault="000648A8">
          <w:pPr>
            <w:tabs>
              <w:tab w:val="right" w:pos="9350"/>
            </w:tabs>
            <w:spacing w:after="100"/>
            <w:ind w:left="220"/>
            <w:rPr>
              <w:rFonts w:ascii="Cambria" w:eastAsia="Cambria" w:hAnsi="Cambria" w:cs="Cambria"/>
            </w:rPr>
          </w:pPr>
          <w:hyperlink w:anchor="_25lcl3g">
            <w:r>
              <w:t>logistic regression</w:t>
            </w:r>
            <w:r>
              <w:tab/>
              <w:t>85</w:t>
            </w:r>
          </w:hyperlink>
        </w:p>
        <w:p w14:paraId="025F874D" w14:textId="77777777" w:rsidR="00E87BE3" w:rsidRDefault="000648A8">
          <w:pPr>
            <w:tabs>
              <w:tab w:val="right" w:pos="9350"/>
            </w:tabs>
            <w:spacing w:after="100"/>
            <w:ind w:left="220"/>
            <w:rPr>
              <w:rFonts w:ascii="Cambria" w:eastAsia="Cambria" w:hAnsi="Cambria" w:cs="Cambria"/>
            </w:rPr>
          </w:pPr>
          <w:hyperlink w:anchor="_kqmvb9">
            <w:r>
              <w:t>Logits</w:t>
            </w:r>
            <w:r>
              <w:tab/>
              <w:t>86</w:t>
            </w:r>
          </w:hyperlink>
        </w:p>
        <w:p w14:paraId="25D64381" w14:textId="77777777" w:rsidR="00E87BE3" w:rsidRDefault="000648A8">
          <w:pPr>
            <w:tabs>
              <w:tab w:val="right" w:pos="9350"/>
            </w:tabs>
            <w:spacing w:after="100"/>
            <w:ind w:left="220"/>
            <w:rPr>
              <w:rFonts w:ascii="Cambria" w:eastAsia="Cambria" w:hAnsi="Cambria" w:cs="Cambria"/>
            </w:rPr>
          </w:pPr>
          <w:hyperlink w:anchor="_34qadz2">
            <w:r>
              <w:t>majority class</w:t>
            </w:r>
            <w:r>
              <w:tab/>
              <w:t>86</w:t>
            </w:r>
          </w:hyperlink>
        </w:p>
        <w:p w14:paraId="27E87DFD" w14:textId="77777777" w:rsidR="00E87BE3" w:rsidRDefault="000648A8">
          <w:pPr>
            <w:tabs>
              <w:tab w:val="right" w:pos="9350"/>
            </w:tabs>
            <w:spacing w:after="100"/>
            <w:ind w:left="220"/>
            <w:rPr>
              <w:rFonts w:ascii="Cambria" w:eastAsia="Cambria" w:hAnsi="Cambria" w:cs="Cambria"/>
            </w:rPr>
          </w:pPr>
          <w:hyperlink w:anchor="_1jvko6v">
            <w:r>
              <w:t>MNIST</w:t>
            </w:r>
            <w:r>
              <w:tab/>
              <w:t>86</w:t>
            </w:r>
          </w:hyperlink>
        </w:p>
        <w:p w14:paraId="1D362063" w14:textId="77777777" w:rsidR="00E87BE3" w:rsidRDefault="000648A8">
          <w:pPr>
            <w:tabs>
              <w:tab w:val="right" w:pos="9350"/>
            </w:tabs>
            <w:spacing w:after="100"/>
            <w:ind w:left="220"/>
            <w:rPr>
              <w:rFonts w:ascii="Cambria" w:eastAsia="Cambria" w:hAnsi="Cambria" w:cs="Cambria"/>
            </w:rPr>
          </w:pPr>
          <w:hyperlink w:anchor="_43v86uo">
            <w:r>
              <w:t>model function</w:t>
            </w:r>
            <w:r>
              <w:tab/>
              <w:t>86</w:t>
            </w:r>
          </w:hyperlink>
        </w:p>
        <w:p w14:paraId="408548C3" w14:textId="77777777" w:rsidR="00E87BE3" w:rsidRDefault="000648A8">
          <w:pPr>
            <w:tabs>
              <w:tab w:val="right" w:pos="9350"/>
            </w:tabs>
            <w:spacing w:after="100"/>
            <w:ind w:left="220"/>
            <w:rPr>
              <w:rFonts w:ascii="Cambria" w:eastAsia="Cambria" w:hAnsi="Cambria" w:cs="Cambria"/>
            </w:rPr>
          </w:pPr>
          <w:hyperlink w:anchor="_2j0ih2h">
            <w:r>
              <w:t>model training</w:t>
            </w:r>
            <w:r>
              <w:tab/>
              <w:t>87</w:t>
            </w:r>
          </w:hyperlink>
        </w:p>
        <w:p w14:paraId="54452FAA" w14:textId="77777777" w:rsidR="00E87BE3" w:rsidRDefault="000648A8">
          <w:pPr>
            <w:tabs>
              <w:tab w:val="right" w:pos="9350"/>
            </w:tabs>
            <w:spacing w:after="100"/>
            <w:ind w:left="220"/>
            <w:rPr>
              <w:rFonts w:ascii="Cambria" w:eastAsia="Cambria" w:hAnsi="Cambria" w:cs="Cambria"/>
            </w:rPr>
          </w:pPr>
          <w:hyperlink w:anchor="_y5sraa">
            <w:r>
              <w:t>multi-class classification</w:t>
            </w:r>
            <w:r>
              <w:tab/>
              <w:t>87</w:t>
            </w:r>
          </w:hyperlink>
        </w:p>
        <w:p w14:paraId="7D4269E4" w14:textId="77777777" w:rsidR="00E87BE3" w:rsidRDefault="000648A8">
          <w:pPr>
            <w:tabs>
              <w:tab w:val="right" w:pos="9350"/>
            </w:tabs>
            <w:spacing w:after="100"/>
            <w:ind w:left="220"/>
            <w:rPr>
              <w:rFonts w:ascii="Cambria" w:eastAsia="Cambria" w:hAnsi="Cambria" w:cs="Cambria"/>
            </w:rPr>
          </w:pPr>
          <w:hyperlink w:anchor="_3i5g9y3">
            <w:r>
              <w:t>multi-class logistic regression</w:t>
            </w:r>
            <w:r>
              <w:tab/>
              <w:t>87</w:t>
            </w:r>
          </w:hyperlink>
        </w:p>
        <w:p w14:paraId="77E5478F" w14:textId="77777777" w:rsidR="00E87BE3" w:rsidRDefault="000648A8">
          <w:pPr>
            <w:tabs>
              <w:tab w:val="right" w:pos="9350"/>
            </w:tabs>
            <w:spacing w:after="100"/>
            <w:ind w:left="220"/>
            <w:rPr>
              <w:rFonts w:ascii="Cambria" w:eastAsia="Cambria" w:hAnsi="Cambria" w:cs="Cambria"/>
            </w:rPr>
          </w:pPr>
          <w:hyperlink w:anchor="_1xaqk5w">
            <w:r>
              <w:t>multinomial classification</w:t>
            </w:r>
            <w:r>
              <w:tab/>
              <w:t>87</w:t>
            </w:r>
          </w:hyperlink>
        </w:p>
        <w:p w14:paraId="31F74358" w14:textId="77777777" w:rsidR="00E87BE3" w:rsidRDefault="000648A8">
          <w:pPr>
            <w:tabs>
              <w:tab w:val="right" w:pos="9350"/>
            </w:tabs>
            <w:spacing w:after="100"/>
            <w:ind w:left="220"/>
            <w:rPr>
              <w:rFonts w:ascii="Cambria" w:eastAsia="Cambria" w:hAnsi="Cambria" w:cs="Cambria"/>
            </w:rPr>
          </w:pPr>
          <w:hyperlink w:anchor="_4hae2tp">
            <w:r>
              <w:t>negative class</w:t>
            </w:r>
            <w:r>
              <w:tab/>
              <w:t>87</w:t>
            </w:r>
          </w:hyperlink>
        </w:p>
        <w:p w14:paraId="75DF4D53" w14:textId="77777777" w:rsidR="00E87BE3" w:rsidRDefault="000648A8">
          <w:pPr>
            <w:tabs>
              <w:tab w:val="right" w:pos="9350"/>
            </w:tabs>
            <w:spacing w:after="100"/>
            <w:ind w:left="220"/>
            <w:rPr>
              <w:rFonts w:ascii="Cambria" w:eastAsia="Cambria" w:hAnsi="Cambria" w:cs="Cambria"/>
            </w:rPr>
          </w:pPr>
          <w:hyperlink w:anchor="_2wfod1i">
            <w:r>
              <w:t>Normalization</w:t>
            </w:r>
            <w:r>
              <w:tab/>
              <w:t>87</w:t>
            </w:r>
          </w:hyperlink>
        </w:p>
        <w:p w14:paraId="12A65880" w14:textId="77777777" w:rsidR="00E87BE3" w:rsidRDefault="000648A8">
          <w:pPr>
            <w:tabs>
              <w:tab w:val="right" w:pos="9350"/>
            </w:tabs>
            <w:spacing w:after="100"/>
            <w:ind w:left="220"/>
            <w:rPr>
              <w:rFonts w:ascii="Cambria" w:eastAsia="Cambria" w:hAnsi="Cambria" w:cs="Cambria"/>
            </w:rPr>
          </w:pPr>
          <w:hyperlink w:anchor="_1bkyn9b">
            <w:r>
              <w:t>numerical data</w:t>
            </w:r>
            <w:r>
              <w:tab/>
              <w:t>88</w:t>
            </w:r>
          </w:hyperlink>
        </w:p>
        <w:p w14:paraId="129DD6FB" w14:textId="77777777" w:rsidR="00E87BE3" w:rsidRDefault="000648A8">
          <w:pPr>
            <w:tabs>
              <w:tab w:val="right" w:pos="9350"/>
            </w:tabs>
            <w:spacing w:after="100"/>
            <w:ind w:left="220"/>
            <w:rPr>
              <w:rFonts w:ascii="Cambria" w:eastAsia="Cambria" w:hAnsi="Cambria" w:cs="Cambria"/>
            </w:rPr>
          </w:pPr>
          <w:hyperlink w:anchor="_3vkm5x4">
            <w:r>
              <w:t>one-hot encoding</w:t>
            </w:r>
            <w:r>
              <w:tab/>
              <w:t>88</w:t>
            </w:r>
          </w:hyperlink>
        </w:p>
        <w:p w14:paraId="4C4D22AA" w14:textId="77777777" w:rsidR="00E87BE3" w:rsidRDefault="000648A8">
          <w:pPr>
            <w:tabs>
              <w:tab w:val="right" w:pos="9350"/>
            </w:tabs>
            <w:spacing w:after="100"/>
            <w:ind w:left="220"/>
            <w:rPr>
              <w:rFonts w:ascii="Cambria" w:eastAsia="Cambria" w:hAnsi="Cambria" w:cs="Cambria"/>
            </w:rPr>
          </w:pPr>
          <w:hyperlink w:anchor="_2apwg4x">
            <w:r>
              <w:t>one-shot learning</w:t>
            </w:r>
            <w:r>
              <w:tab/>
              <w:t>88</w:t>
            </w:r>
          </w:hyperlink>
        </w:p>
        <w:p w14:paraId="4637B889" w14:textId="77777777" w:rsidR="00E87BE3" w:rsidRDefault="000648A8">
          <w:pPr>
            <w:tabs>
              <w:tab w:val="right" w:pos="9350"/>
            </w:tabs>
            <w:spacing w:after="100"/>
            <w:ind w:left="220"/>
            <w:rPr>
              <w:rFonts w:ascii="Cambria" w:eastAsia="Cambria" w:hAnsi="Cambria" w:cs="Cambria"/>
            </w:rPr>
          </w:pPr>
          <w:hyperlink w:anchor="_pv6qcq">
            <w:r>
              <w:t>one-vs.-all</w:t>
            </w:r>
            <w:r>
              <w:tab/>
              <w:t>88</w:t>
            </w:r>
          </w:hyperlink>
        </w:p>
        <w:p w14:paraId="62AF455F" w14:textId="77777777" w:rsidR="00E87BE3" w:rsidRDefault="000648A8">
          <w:pPr>
            <w:tabs>
              <w:tab w:val="right" w:pos="9350"/>
            </w:tabs>
            <w:spacing w:after="100"/>
            <w:ind w:left="220"/>
            <w:rPr>
              <w:rFonts w:ascii="Cambria" w:eastAsia="Cambria" w:hAnsi="Cambria" w:cs="Cambria"/>
            </w:rPr>
          </w:pPr>
          <w:hyperlink w:anchor="_2o52c3y">
            <w:r>
              <w:t>Pa</w:t>
            </w:r>
            <w:r>
              <w:t>rameter</w:t>
            </w:r>
            <w:r>
              <w:tab/>
              <w:t>89</w:t>
            </w:r>
          </w:hyperlink>
        </w:p>
        <w:p w14:paraId="79053309" w14:textId="77777777" w:rsidR="00E87BE3" w:rsidRDefault="000648A8">
          <w:pPr>
            <w:tabs>
              <w:tab w:val="right" w:pos="9350"/>
            </w:tabs>
            <w:spacing w:after="100"/>
            <w:ind w:left="220"/>
            <w:rPr>
              <w:rFonts w:ascii="Cambria" w:eastAsia="Cambria" w:hAnsi="Cambria" w:cs="Cambria"/>
            </w:rPr>
          </w:pPr>
          <w:hyperlink w:anchor="_3na04zk">
            <w:r>
              <w:t>positive class</w:t>
            </w:r>
            <w:r>
              <w:tab/>
              <w:t>90</w:t>
            </w:r>
          </w:hyperlink>
        </w:p>
        <w:p w14:paraId="5783E531" w14:textId="77777777" w:rsidR="00E87BE3" w:rsidRDefault="000648A8">
          <w:pPr>
            <w:tabs>
              <w:tab w:val="right" w:pos="9350"/>
            </w:tabs>
            <w:spacing w:after="100"/>
            <w:ind w:left="220"/>
            <w:rPr>
              <w:rFonts w:ascii="Cambria" w:eastAsia="Cambria" w:hAnsi="Cambria" w:cs="Cambria"/>
            </w:rPr>
          </w:pPr>
          <w:hyperlink w:anchor="_22faf7d">
            <w:r>
              <w:t>post-processing</w:t>
            </w:r>
            <w:r>
              <w:tab/>
              <w:t>90</w:t>
            </w:r>
          </w:hyperlink>
        </w:p>
        <w:p w14:paraId="79FC6BA1" w14:textId="77777777" w:rsidR="00E87BE3" w:rsidRDefault="000648A8">
          <w:pPr>
            <w:tabs>
              <w:tab w:val="right" w:pos="9350"/>
            </w:tabs>
            <w:spacing w:after="100"/>
            <w:ind w:left="220"/>
            <w:rPr>
              <w:rFonts w:ascii="Cambria" w:eastAsia="Cambria" w:hAnsi="Cambria" w:cs="Cambria"/>
            </w:rPr>
          </w:pPr>
          <w:hyperlink w:anchor="_hkkpf6">
            <w:r>
              <w:t>PR AUC (area under the PR curve)</w:t>
            </w:r>
            <w:r>
              <w:tab/>
              <w:t>90</w:t>
            </w:r>
          </w:hyperlink>
        </w:p>
        <w:p w14:paraId="63B9EFBB" w14:textId="77777777" w:rsidR="00E87BE3" w:rsidRDefault="000648A8">
          <w:pPr>
            <w:tabs>
              <w:tab w:val="right" w:pos="9350"/>
            </w:tabs>
            <w:spacing w:after="100"/>
            <w:ind w:left="220"/>
            <w:rPr>
              <w:rFonts w:ascii="Cambria" w:eastAsia="Cambria" w:hAnsi="Cambria" w:cs="Cambria"/>
            </w:rPr>
          </w:pPr>
          <w:hyperlink w:anchor="_31k882z">
            <w:r>
              <w:t>Precision</w:t>
            </w:r>
            <w:r>
              <w:tab/>
              <w:t>90</w:t>
            </w:r>
          </w:hyperlink>
        </w:p>
        <w:p w14:paraId="6F2EB6AB" w14:textId="77777777" w:rsidR="00E87BE3" w:rsidRDefault="000648A8">
          <w:pPr>
            <w:tabs>
              <w:tab w:val="right" w:pos="9350"/>
            </w:tabs>
            <w:spacing w:after="100"/>
            <w:ind w:left="220"/>
            <w:rPr>
              <w:rFonts w:ascii="Cambria" w:eastAsia="Cambria" w:hAnsi="Cambria" w:cs="Cambria"/>
            </w:rPr>
          </w:pPr>
          <w:hyperlink w:anchor="_1gpiias">
            <w:r>
              <w:t>preci</w:t>
            </w:r>
            <w:r>
              <w:t>sion-recall curve</w:t>
            </w:r>
            <w:r>
              <w:tab/>
              <w:t>90</w:t>
            </w:r>
          </w:hyperlink>
        </w:p>
        <w:p w14:paraId="6E22A0E0" w14:textId="77777777" w:rsidR="00E87BE3" w:rsidRDefault="000648A8">
          <w:pPr>
            <w:tabs>
              <w:tab w:val="right" w:pos="9350"/>
            </w:tabs>
            <w:spacing w:after="100"/>
            <w:ind w:left="220"/>
            <w:rPr>
              <w:rFonts w:ascii="Cambria" w:eastAsia="Cambria" w:hAnsi="Cambria" w:cs="Cambria"/>
            </w:rPr>
          </w:pPr>
          <w:hyperlink w:anchor="_40p60yl">
            <w:r>
              <w:t>Prediction</w:t>
            </w:r>
            <w:r>
              <w:tab/>
              <w:t>91</w:t>
            </w:r>
          </w:hyperlink>
        </w:p>
        <w:p w14:paraId="41829ACD" w14:textId="77777777" w:rsidR="00E87BE3" w:rsidRDefault="000648A8">
          <w:pPr>
            <w:tabs>
              <w:tab w:val="right" w:pos="9350"/>
            </w:tabs>
            <w:spacing w:after="100"/>
            <w:ind w:left="220"/>
            <w:rPr>
              <w:rFonts w:ascii="Cambria" w:eastAsia="Cambria" w:hAnsi="Cambria" w:cs="Cambria"/>
            </w:rPr>
          </w:pPr>
          <w:hyperlink w:anchor="_2fugb6e">
            <w:r>
              <w:t>prediction bias</w:t>
            </w:r>
            <w:r>
              <w:tab/>
              <w:t>91</w:t>
            </w:r>
          </w:hyperlink>
        </w:p>
        <w:p w14:paraId="4A7973D4" w14:textId="77777777" w:rsidR="00E87BE3" w:rsidRDefault="000648A8">
          <w:pPr>
            <w:tabs>
              <w:tab w:val="right" w:pos="9350"/>
            </w:tabs>
            <w:spacing w:after="100"/>
            <w:ind w:left="220"/>
            <w:rPr>
              <w:rFonts w:ascii="Cambria" w:eastAsia="Cambria" w:hAnsi="Cambria" w:cs="Cambria"/>
            </w:rPr>
          </w:pPr>
          <w:hyperlink w:anchor="_uzqle7">
            <w:r>
              <w:t>preprocessing</w:t>
            </w:r>
            <w:r>
              <w:tab/>
              <w:t>91</w:t>
            </w:r>
          </w:hyperlink>
        </w:p>
        <w:p w14:paraId="305D5F30" w14:textId="77777777" w:rsidR="00E87BE3" w:rsidRDefault="000648A8">
          <w:pPr>
            <w:tabs>
              <w:tab w:val="right" w:pos="9350"/>
            </w:tabs>
            <w:spacing w:after="100"/>
            <w:ind w:left="220"/>
            <w:rPr>
              <w:rFonts w:ascii="Cambria" w:eastAsia="Cambria" w:hAnsi="Cambria" w:cs="Cambria"/>
            </w:rPr>
          </w:pPr>
          <w:hyperlink w:anchor="_3eze420">
            <w:r>
              <w:t>proxy (sensitive attributes)</w:t>
            </w:r>
            <w:r>
              <w:tab/>
              <w:t>91</w:t>
            </w:r>
          </w:hyperlink>
        </w:p>
        <w:p w14:paraId="09197FBE" w14:textId="77777777" w:rsidR="00E87BE3" w:rsidRDefault="000648A8">
          <w:pPr>
            <w:tabs>
              <w:tab w:val="right" w:pos="9350"/>
            </w:tabs>
            <w:spacing w:after="100"/>
            <w:ind w:left="220"/>
            <w:rPr>
              <w:rFonts w:ascii="Cambria" w:eastAsia="Cambria" w:hAnsi="Cambria" w:cs="Cambria"/>
            </w:rPr>
          </w:pPr>
          <w:hyperlink w:anchor="_1u4oe9t">
            <w:r>
              <w:t>proxy labels</w:t>
            </w:r>
            <w:r>
              <w:tab/>
              <w:t>91</w:t>
            </w:r>
          </w:hyperlink>
        </w:p>
        <w:p w14:paraId="3246648E" w14:textId="77777777" w:rsidR="00E87BE3" w:rsidRDefault="000648A8">
          <w:pPr>
            <w:tabs>
              <w:tab w:val="right" w:pos="9350"/>
            </w:tabs>
            <w:spacing w:after="100"/>
            <w:ind w:left="220"/>
            <w:rPr>
              <w:rFonts w:ascii="Cambria" w:eastAsia="Cambria" w:hAnsi="Cambria" w:cs="Cambria"/>
            </w:rPr>
          </w:pPr>
          <w:hyperlink w:anchor="_4e4bwxm">
            <w:r>
              <w:t>rank (ordinality)</w:t>
            </w:r>
            <w:r>
              <w:tab/>
              <w:t>92</w:t>
            </w:r>
          </w:hyperlink>
        </w:p>
        <w:p w14:paraId="518C6ED5" w14:textId="77777777" w:rsidR="00E87BE3" w:rsidRDefault="000648A8">
          <w:pPr>
            <w:tabs>
              <w:tab w:val="right" w:pos="9350"/>
            </w:tabs>
            <w:spacing w:after="100"/>
            <w:ind w:left="220"/>
            <w:rPr>
              <w:rFonts w:ascii="Cambria" w:eastAsia="Cambria" w:hAnsi="Cambria" w:cs="Cambria"/>
            </w:rPr>
          </w:pPr>
          <w:hyperlink w:anchor="_2t9m75f">
            <w:r>
              <w:t>Recall</w:t>
            </w:r>
            <w:r>
              <w:tab/>
              <w:t>92</w:t>
            </w:r>
          </w:hyperlink>
        </w:p>
        <w:p w14:paraId="1384B3A7" w14:textId="77777777" w:rsidR="00E87BE3" w:rsidRDefault="000648A8">
          <w:pPr>
            <w:tabs>
              <w:tab w:val="right" w:pos="9350"/>
            </w:tabs>
            <w:spacing w:after="100"/>
            <w:ind w:left="220"/>
            <w:rPr>
              <w:rFonts w:ascii="Cambria" w:eastAsia="Cambria" w:hAnsi="Cambria" w:cs="Cambria"/>
            </w:rPr>
          </w:pPr>
          <w:hyperlink w:anchor="_18ewhd8">
            <w:r>
              <w:t>Regularization</w:t>
            </w:r>
            <w:r>
              <w:tab/>
              <w:t>92</w:t>
            </w:r>
          </w:hyperlink>
        </w:p>
        <w:p w14:paraId="64ECD213" w14:textId="77777777" w:rsidR="00E87BE3" w:rsidRDefault="000648A8">
          <w:pPr>
            <w:tabs>
              <w:tab w:val="right" w:pos="9350"/>
            </w:tabs>
            <w:spacing w:after="100"/>
            <w:ind w:left="220"/>
            <w:rPr>
              <w:rFonts w:ascii="Cambria" w:eastAsia="Cambria" w:hAnsi="Cambria" w:cs="Cambria"/>
            </w:rPr>
          </w:pPr>
          <w:hyperlink w:anchor="_3sek011">
            <w:r>
              <w:t>sampling bias</w:t>
            </w:r>
            <w:r>
              <w:tab/>
              <w:t>92</w:t>
            </w:r>
          </w:hyperlink>
        </w:p>
        <w:p w14:paraId="6C441CE2" w14:textId="77777777" w:rsidR="00E87BE3" w:rsidRDefault="000648A8">
          <w:pPr>
            <w:tabs>
              <w:tab w:val="right" w:pos="9350"/>
            </w:tabs>
            <w:spacing w:after="100"/>
            <w:ind w:left="220"/>
            <w:rPr>
              <w:rFonts w:ascii="Cambria" w:eastAsia="Cambria" w:hAnsi="Cambria" w:cs="Cambria"/>
            </w:rPr>
          </w:pPr>
          <w:hyperlink w:anchor="_mp4kgn">
            <w:r>
              <w:t>sentiment analysis</w:t>
            </w:r>
            <w:r>
              <w:tab/>
              <w:t>92</w:t>
            </w:r>
          </w:hyperlink>
        </w:p>
        <w:p w14:paraId="0C14FF38" w14:textId="77777777" w:rsidR="00E87BE3" w:rsidRDefault="000648A8">
          <w:pPr>
            <w:tabs>
              <w:tab w:val="right" w:pos="9350"/>
            </w:tabs>
            <w:spacing w:after="100"/>
            <w:ind w:left="220"/>
            <w:rPr>
              <w:rFonts w:ascii="Cambria" w:eastAsia="Cambria" w:hAnsi="Cambria" w:cs="Cambria"/>
            </w:rPr>
          </w:pPr>
          <w:hyperlink w:anchor="_36os34g">
            <w:r>
              <w:t>sigmoid function</w:t>
            </w:r>
            <w:r>
              <w:tab/>
              <w:t>93</w:t>
            </w:r>
          </w:hyperlink>
        </w:p>
        <w:p w14:paraId="1C8FB73A" w14:textId="77777777" w:rsidR="00E87BE3" w:rsidRDefault="000648A8">
          <w:pPr>
            <w:tabs>
              <w:tab w:val="right" w:pos="9350"/>
            </w:tabs>
            <w:spacing w:after="100"/>
            <w:ind w:left="220"/>
            <w:rPr>
              <w:rFonts w:ascii="Cambria" w:eastAsia="Cambria" w:hAnsi="Cambria" w:cs="Cambria"/>
            </w:rPr>
          </w:pPr>
          <w:hyperlink w:anchor="_1lu2dc9">
            <w:r>
              <w:t>size invariance</w:t>
            </w:r>
            <w:r>
              <w:tab/>
              <w:t>93</w:t>
            </w:r>
          </w:hyperlink>
        </w:p>
        <w:p w14:paraId="5074E22B" w14:textId="77777777" w:rsidR="00E87BE3" w:rsidRDefault="000648A8">
          <w:pPr>
            <w:tabs>
              <w:tab w:val="right" w:pos="9350"/>
            </w:tabs>
            <w:spacing w:after="100"/>
            <w:ind w:left="220"/>
            <w:rPr>
              <w:rFonts w:ascii="Cambria" w:eastAsia="Cambria" w:hAnsi="Cambria" w:cs="Cambria"/>
            </w:rPr>
          </w:pPr>
          <w:hyperlink w:anchor="_2kz067v">
            <w:r>
              <w:t>Softmax</w:t>
            </w:r>
            <w:r>
              <w:tab/>
              <w:t>94</w:t>
            </w:r>
          </w:hyperlink>
        </w:p>
        <w:p w14:paraId="2F156B02" w14:textId="77777777" w:rsidR="00E87BE3" w:rsidRDefault="000648A8">
          <w:pPr>
            <w:tabs>
              <w:tab w:val="right" w:pos="9350"/>
            </w:tabs>
            <w:spacing w:after="100"/>
            <w:ind w:left="220"/>
            <w:rPr>
              <w:rFonts w:ascii="Cambria" w:eastAsia="Cambria" w:hAnsi="Cambria" w:cs="Cambria"/>
            </w:rPr>
          </w:pPr>
          <w:hyperlink w:anchor="_104agfo">
            <w:r>
              <w:t>Subsampling</w:t>
            </w:r>
            <w:r>
              <w:tab/>
              <w:t>94</w:t>
            </w:r>
          </w:hyperlink>
        </w:p>
        <w:p w14:paraId="63B6E7F8" w14:textId="77777777" w:rsidR="00E87BE3" w:rsidRDefault="000648A8">
          <w:pPr>
            <w:tabs>
              <w:tab w:val="right" w:pos="9350"/>
            </w:tabs>
            <w:spacing w:after="100"/>
            <w:ind w:left="220"/>
            <w:rPr>
              <w:rFonts w:ascii="Cambria" w:eastAsia="Cambria" w:hAnsi="Cambria" w:cs="Cambria"/>
            </w:rPr>
          </w:pPr>
          <w:hyperlink w:anchor="_1z989ba">
            <w:r>
              <w:t>synth</w:t>
            </w:r>
            <w:r>
              <w:t>etic feature</w:t>
            </w:r>
            <w:r>
              <w:tab/>
              <w:t>94</w:t>
            </w:r>
          </w:hyperlink>
        </w:p>
        <w:p w14:paraId="7AEDF06E" w14:textId="77777777" w:rsidR="00E87BE3" w:rsidRDefault="000648A8">
          <w:pPr>
            <w:tabs>
              <w:tab w:val="right" w:pos="9350"/>
            </w:tabs>
            <w:spacing w:after="100"/>
            <w:ind w:left="220"/>
            <w:rPr>
              <w:rFonts w:ascii="Cambria" w:eastAsia="Cambria" w:hAnsi="Cambria" w:cs="Cambria"/>
            </w:rPr>
          </w:pPr>
          <w:hyperlink w:anchor="_4j8vrz3">
            <w:r>
              <w:t>Target</w:t>
            </w:r>
            <w:r>
              <w:tab/>
              <w:t>94</w:t>
            </w:r>
          </w:hyperlink>
        </w:p>
        <w:p w14:paraId="152D95EA" w14:textId="77777777" w:rsidR="00E87BE3" w:rsidRDefault="000648A8">
          <w:pPr>
            <w:tabs>
              <w:tab w:val="right" w:pos="9350"/>
            </w:tabs>
            <w:spacing w:after="100"/>
            <w:ind w:left="220"/>
            <w:rPr>
              <w:rFonts w:ascii="Cambria" w:eastAsia="Cambria" w:hAnsi="Cambria" w:cs="Cambria"/>
            </w:rPr>
          </w:pPr>
          <w:hyperlink w:anchor="_2ye626w">
            <w:r>
              <w:t>test set</w:t>
            </w:r>
            <w:r>
              <w:tab/>
              <w:t>94</w:t>
            </w:r>
          </w:hyperlink>
        </w:p>
        <w:p w14:paraId="10DCDF7E" w14:textId="77777777" w:rsidR="00E87BE3" w:rsidRDefault="000648A8">
          <w:pPr>
            <w:tabs>
              <w:tab w:val="right" w:pos="9350"/>
            </w:tabs>
            <w:spacing w:after="100"/>
            <w:ind w:left="220"/>
            <w:rPr>
              <w:rFonts w:ascii="Cambria" w:eastAsia="Cambria" w:hAnsi="Cambria" w:cs="Cambria"/>
            </w:rPr>
          </w:pPr>
          <w:hyperlink w:anchor="_1djgcep">
            <w:r>
              <w:t>Training</w:t>
            </w:r>
            <w:r>
              <w:tab/>
              <w:t>95</w:t>
            </w:r>
          </w:hyperlink>
        </w:p>
        <w:p w14:paraId="0476A212" w14:textId="77777777" w:rsidR="00E87BE3" w:rsidRDefault="000648A8">
          <w:pPr>
            <w:tabs>
              <w:tab w:val="right" w:pos="9350"/>
            </w:tabs>
            <w:spacing w:after="100"/>
            <w:ind w:left="220"/>
            <w:rPr>
              <w:rFonts w:ascii="Cambria" w:eastAsia="Cambria" w:hAnsi="Cambria" w:cs="Cambria"/>
            </w:rPr>
          </w:pPr>
          <w:hyperlink w:anchor="_3xj3v2i">
            <w:r>
              <w:t>training set</w:t>
            </w:r>
            <w:r>
              <w:tab/>
              <w:t>95</w:t>
            </w:r>
          </w:hyperlink>
        </w:p>
        <w:p w14:paraId="56342FFB" w14:textId="77777777" w:rsidR="00E87BE3" w:rsidRDefault="000648A8">
          <w:pPr>
            <w:tabs>
              <w:tab w:val="right" w:pos="9350"/>
            </w:tabs>
            <w:spacing w:after="100"/>
            <w:ind w:left="220"/>
            <w:rPr>
              <w:rFonts w:ascii="Cambria" w:eastAsia="Cambria" w:hAnsi="Cambria" w:cs="Cambria"/>
            </w:rPr>
          </w:pPr>
          <w:hyperlink w:anchor="_2coe5ab">
            <w:r>
              <w:t>true negative (TN)</w:t>
            </w:r>
            <w:r>
              <w:tab/>
              <w:t>95</w:t>
            </w:r>
          </w:hyperlink>
        </w:p>
        <w:p w14:paraId="2B2186CD" w14:textId="77777777" w:rsidR="00E87BE3" w:rsidRDefault="000648A8">
          <w:pPr>
            <w:tabs>
              <w:tab w:val="right" w:pos="9350"/>
            </w:tabs>
            <w:spacing w:after="100"/>
            <w:ind w:left="220"/>
            <w:rPr>
              <w:rFonts w:ascii="Cambria" w:eastAsia="Cambria" w:hAnsi="Cambria" w:cs="Cambria"/>
            </w:rPr>
          </w:pPr>
          <w:hyperlink w:anchor="_rtofi4">
            <w:r>
              <w:t>true positive (TP)</w:t>
            </w:r>
            <w:r>
              <w:tab/>
              <w:t>95</w:t>
            </w:r>
          </w:hyperlink>
        </w:p>
        <w:p w14:paraId="403D3F6A" w14:textId="77777777" w:rsidR="00E87BE3" w:rsidRDefault="000648A8">
          <w:pPr>
            <w:tabs>
              <w:tab w:val="right" w:pos="9350"/>
            </w:tabs>
            <w:spacing w:after="100"/>
            <w:ind w:left="220"/>
            <w:rPr>
              <w:rFonts w:ascii="Cambria" w:eastAsia="Cambria" w:hAnsi="Cambria" w:cs="Cambria"/>
            </w:rPr>
          </w:pPr>
          <w:hyperlink w:anchor="_3btby5x">
            <w:r>
              <w:t>true positive rate (TPR)</w:t>
            </w:r>
            <w:r>
              <w:tab/>
              <w:t>95</w:t>
            </w:r>
          </w:hyperlink>
        </w:p>
        <w:p w14:paraId="08B6904A" w14:textId="77777777" w:rsidR="00E87BE3" w:rsidRDefault="000648A8">
          <w:pPr>
            <w:tabs>
              <w:tab w:val="right" w:pos="9350"/>
            </w:tabs>
            <w:spacing w:after="100"/>
            <w:ind w:left="220"/>
            <w:rPr>
              <w:rFonts w:ascii="Cambria" w:eastAsia="Cambria" w:hAnsi="Cambria" w:cs="Cambria"/>
            </w:rPr>
          </w:pPr>
          <w:hyperlink w:anchor="_1qym8dq">
            <w:r>
              <w:t>translational invariance</w:t>
            </w:r>
            <w:r>
              <w:tab/>
              <w:t>95</w:t>
            </w:r>
          </w:hyperlink>
        </w:p>
        <w:p w14:paraId="5ECA24FF" w14:textId="77777777" w:rsidR="00E87BE3" w:rsidRDefault="000648A8">
          <w:pPr>
            <w:tabs>
              <w:tab w:val="right" w:pos="9350"/>
            </w:tabs>
            <w:spacing w:after="100"/>
            <w:ind w:left="220"/>
            <w:rPr>
              <w:rFonts w:ascii="Cambria" w:eastAsia="Cambria" w:hAnsi="Cambria" w:cs="Cambria"/>
            </w:rPr>
          </w:pPr>
          <w:hyperlink w:anchor="_4ay9r1j">
            <w:r>
              <w:t>unawareness (to a sensitive attri</w:t>
            </w:r>
            <w:r>
              <w:t>bute)</w:t>
            </w:r>
            <w:r>
              <w:tab/>
              <w:t>96</w:t>
            </w:r>
          </w:hyperlink>
        </w:p>
        <w:p w14:paraId="0BFA3ABC" w14:textId="77777777" w:rsidR="00E87BE3" w:rsidRDefault="000648A8">
          <w:pPr>
            <w:tabs>
              <w:tab w:val="right" w:pos="9350"/>
            </w:tabs>
            <w:spacing w:after="100"/>
            <w:ind w:left="220"/>
            <w:rPr>
              <w:rFonts w:ascii="Cambria" w:eastAsia="Cambria" w:hAnsi="Cambria" w:cs="Cambria"/>
            </w:rPr>
          </w:pPr>
          <w:hyperlink w:anchor="_158ubh5">
            <w:r>
              <w:t>Validation</w:t>
            </w:r>
            <w:r>
              <w:tab/>
              <w:t>96</w:t>
            </w:r>
          </w:hyperlink>
        </w:p>
        <w:p w14:paraId="19ABE796" w14:textId="77777777" w:rsidR="00E87BE3" w:rsidRDefault="000648A8">
          <w:pPr>
            <w:tabs>
              <w:tab w:val="right" w:pos="9350"/>
            </w:tabs>
            <w:spacing w:after="100"/>
            <w:ind w:left="220"/>
            <w:rPr>
              <w:rFonts w:ascii="Cambria" w:eastAsia="Cambria" w:hAnsi="Cambria" w:cs="Cambria"/>
            </w:rPr>
          </w:pPr>
          <w:hyperlink w:anchor="_3p8hu4y">
            <w:r>
              <w:t>validation set</w:t>
            </w:r>
            <w:r>
              <w:tab/>
              <w:t>96</w:t>
            </w:r>
          </w:hyperlink>
        </w:p>
        <w:p w14:paraId="72E01C30" w14:textId="77777777" w:rsidR="00E87BE3" w:rsidRDefault="000648A8">
          <w:pPr>
            <w:tabs>
              <w:tab w:val="right" w:pos="9350"/>
            </w:tabs>
            <w:spacing w:after="100"/>
            <w:rPr>
              <w:rFonts w:ascii="Cambria" w:eastAsia="Cambria" w:hAnsi="Cambria" w:cs="Cambria"/>
            </w:rPr>
          </w:pPr>
          <w:hyperlink w:anchor="_24ds4cr">
            <w:r>
              <w:rPr>
                <w:highlight w:val="white"/>
              </w:rPr>
              <w:t>Reinforcement learning</w:t>
            </w:r>
          </w:hyperlink>
          <w:hyperlink w:anchor="_24ds4cr">
            <w:r>
              <w:tab/>
              <w:t>96</w:t>
            </w:r>
          </w:hyperlink>
        </w:p>
        <w:p w14:paraId="1AA64E35" w14:textId="77777777" w:rsidR="00E87BE3" w:rsidRDefault="000648A8">
          <w:pPr>
            <w:tabs>
              <w:tab w:val="right" w:pos="9350"/>
            </w:tabs>
            <w:spacing w:after="100"/>
            <w:ind w:left="220"/>
            <w:rPr>
              <w:rFonts w:ascii="Cambria" w:eastAsia="Cambria" w:hAnsi="Cambria" w:cs="Cambria"/>
            </w:rPr>
          </w:pPr>
          <w:hyperlink w:anchor="_33ipx8d">
            <w:r>
              <w:t>activation function</w:t>
            </w:r>
            <w:r>
              <w:tab/>
              <w:t>97</w:t>
            </w:r>
          </w:hyperlink>
        </w:p>
        <w:p w14:paraId="791308F6" w14:textId="77777777" w:rsidR="00E87BE3" w:rsidRDefault="000648A8">
          <w:pPr>
            <w:tabs>
              <w:tab w:val="right" w:pos="9350"/>
            </w:tabs>
            <w:spacing w:after="100"/>
            <w:ind w:left="220"/>
            <w:rPr>
              <w:rFonts w:ascii="Cambria" w:eastAsia="Cambria" w:hAnsi="Cambria" w:cs="Cambria"/>
            </w:rPr>
          </w:pPr>
          <w:hyperlink w:anchor="_1io07g6">
            <w:r>
              <w:t>Agent</w:t>
            </w:r>
            <w:r>
              <w:tab/>
              <w:t>97</w:t>
            </w:r>
          </w:hyperlink>
        </w:p>
        <w:p w14:paraId="6A4BD108" w14:textId="77777777" w:rsidR="00E87BE3" w:rsidRDefault="000648A8">
          <w:pPr>
            <w:tabs>
              <w:tab w:val="right" w:pos="9350"/>
            </w:tabs>
            <w:spacing w:after="100"/>
            <w:ind w:left="220"/>
            <w:rPr>
              <w:rFonts w:ascii="Cambria" w:eastAsia="Cambria" w:hAnsi="Cambria" w:cs="Cambria"/>
            </w:rPr>
          </w:pPr>
          <w:hyperlink w:anchor="_42nnq3z">
            <w:r>
              <w:t>artificial intelligence</w:t>
            </w:r>
            <w:r>
              <w:tab/>
              <w:t>97</w:t>
            </w:r>
          </w:hyperlink>
        </w:p>
        <w:p w14:paraId="799F0FEC" w14:textId="77777777" w:rsidR="00E87BE3" w:rsidRDefault="000648A8">
          <w:pPr>
            <w:tabs>
              <w:tab w:val="right" w:pos="9350"/>
            </w:tabs>
            <w:spacing w:after="100"/>
            <w:ind w:left="220"/>
            <w:rPr>
              <w:rFonts w:ascii="Cambria" w:eastAsia="Cambria" w:hAnsi="Cambria" w:cs="Cambria"/>
            </w:rPr>
          </w:pPr>
          <w:hyperlink w:anchor="_2hsy0bs">
            <w:r>
              <w:t>Batch</w:t>
            </w:r>
            <w:r>
              <w:tab/>
              <w:t>97</w:t>
            </w:r>
          </w:hyperlink>
        </w:p>
        <w:p w14:paraId="6632BFC7" w14:textId="77777777" w:rsidR="00E87BE3" w:rsidRDefault="000648A8">
          <w:pPr>
            <w:tabs>
              <w:tab w:val="right" w:pos="9350"/>
            </w:tabs>
            <w:spacing w:after="100"/>
            <w:ind w:left="220"/>
            <w:rPr>
              <w:rFonts w:ascii="Cambria" w:eastAsia="Cambria" w:hAnsi="Cambria" w:cs="Cambria"/>
            </w:rPr>
          </w:pPr>
          <w:hyperlink w:anchor="_wy8ajl">
            <w:r>
              <w:t>batch normalization</w:t>
            </w:r>
            <w:r>
              <w:tab/>
              <w:t>97</w:t>
            </w:r>
          </w:hyperlink>
        </w:p>
        <w:p w14:paraId="43F416A0" w14:textId="77777777" w:rsidR="00E87BE3" w:rsidRDefault="000648A8">
          <w:pPr>
            <w:tabs>
              <w:tab w:val="right" w:pos="9350"/>
            </w:tabs>
            <w:spacing w:after="100"/>
            <w:ind w:left="220"/>
            <w:rPr>
              <w:rFonts w:ascii="Cambria" w:eastAsia="Cambria" w:hAnsi="Cambria" w:cs="Cambria"/>
            </w:rPr>
          </w:pPr>
          <w:hyperlink w:anchor="_3gxvt7e">
            <w:r>
              <w:t>batch size</w:t>
            </w:r>
            <w:r>
              <w:tab/>
              <w:t>98</w:t>
            </w:r>
          </w:hyperlink>
        </w:p>
        <w:p w14:paraId="0614D018" w14:textId="77777777" w:rsidR="00E87BE3" w:rsidRDefault="000648A8">
          <w:pPr>
            <w:tabs>
              <w:tab w:val="right" w:pos="9350"/>
            </w:tabs>
            <w:spacing w:after="100"/>
            <w:ind w:left="220"/>
            <w:rPr>
              <w:rFonts w:ascii="Cambria" w:eastAsia="Cambria" w:hAnsi="Cambria" w:cs="Cambria"/>
            </w:rPr>
          </w:pPr>
          <w:hyperlink w:anchor="_1w363f7">
            <w:r>
              <w:t>Bellman equation</w:t>
            </w:r>
            <w:r>
              <w:tab/>
              <w:t>98</w:t>
            </w:r>
          </w:hyperlink>
        </w:p>
        <w:p w14:paraId="677FE5A2" w14:textId="77777777" w:rsidR="00E87BE3" w:rsidRDefault="000648A8">
          <w:pPr>
            <w:tabs>
              <w:tab w:val="right" w:pos="9350"/>
            </w:tabs>
            <w:spacing w:after="100"/>
            <w:ind w:left="220"/>
            <w:rPr>
              <w:rFonts w:ascii="Cambria" w:eastAsia="Cambria" w:hAnsi="Cambria" w:cs="Cambria"/>
            </w:rPr>
          </w:pPr>
          <w:hyperlink w:anchor="_2v83wat">
            <w:r>
              <w:t>deep model</w:t>
            </w:r>
            <w:r>
              <w:tab/>
              <w:t>98</w:t>
            </w:r>
          </w:hyperlink>
        </w:p>
        <w:p w14:paraId="30996B8B" w14:textId="77777777" w:rsidR="00E87BE3" w:rsidRDefault="000648A8">
          <w:pPr>
            <w:tabs>
              <w:tab w:val="right" w:pos="9350"/>
            </w:tabs>
            <w:spacing w:after="100"/>
            <w:ind w:left="220"/>
            <w:rPr>
              <w:rFonts w:ascii="Cambria" w:eastAsia="Cambria" w:hAnsi="Cambria" w:cs="Cambria"/>
            </w:rPr>
          </w:pPr>
          <w:hyperlink w:anchor="_1ade6im">
            <w:r>
              <w:t>deep neural network</w:t>
            </w:r>
            <w:r>
              <w:tab/>
              <w:t>99</w:t>
            </w:r>
          </w:hyperlink>
        </w:p>
        <w:p w14:paraId="08BF785C" w14:textId="77777777" w:rsidR="00E87BE3" w:rsidRDefault="000648A8">
          <w:pPr>
            <w:tabs>
              <w:tab w:val="right" w:pos="9350"/>
            </w:tabs>
            <w:spacing w:after="100"/>
            <w:ind w:left="220"/>
            <w:rPr>
              <w:rFonts w:ascii="Cambria" w:eastAsia="Cambria" w:hAnsi="Cambria" w:cs="Cambria"/>
            </w:rPr>
          </w:pPr>
          <w:hyperlink w:anchor="_3ud1p6f">
            <w:r>
              <w:t>Deep Q-Network (DQN)</w:t>
            </w:r>
            <w:r>
              <w:tab/>
              <w:t>99</w:t>
            </w:r>
          </w:hyperlink>
        </w:p>
        <w:p w14:paraId="34791220" w14:textId="77777777" w:rsidR="00E87BE3" w:rsidRDefault="000648A8">
          <w:pPr>
            <w:tabs>
              <w:tab w:val="right" w:pos="9350"/>
            </w:tabs>
            <w:spacing w:after="100"/>
            <w:ind w:left="220"/>
            <w:rPr>
              <w:rFonts w:ascii="Cambria" w:eastAsia="Cambria" w:hAnsi="Cambria" w:cs="Cambria"/>
            </w:rPr>
          </w:pPr>
          <w:hyperlink w:anchor="_29ibze8">
            <w:r>
              <w:t>DQN</w:t>
            </w:r>
            <w:r>
              <w:tab/>
              <w:t>99</w:t>
            </w:r>
          </w:hyperlink>
        </w:p>
        <w:p w14:paraId="23B93203" w14:textId="77777777" w:rsidR="00E87BE3" w:rsidRDefault="000648A8">
          <w:pPr>
            <w:tabs>
              <w:tab w:val="right" w:pos="9350"/>
            </w:tabs>
            <w:spacing w:after="100"/>
            <w:ind w:left="220"/>
            <w:rPr>
              <w:rFonts w:ascii="Cambria" w:eastAsia="Cambria" w:hAnsi="Cambria" w:cs="Cambria"/>
            </w:rPr>
          </w:pPr>
          <w:hyperlink w:anchor="_onm9m1">
            <w:r>
              <w:t>dynamic model</w:t>
            </w:r>
            <w:r>
              <w:tab/>
              <w:t>99</w:t>
            </w:r>
          </w:hyperlink>
        </w:p>
        <w:p w14:paraId="12C07582" w14:textId="77777777" w:rsidR="00E87BE3" w:rsidRDefault="000648A8">
          <w:pPr>
            <w:tabs>
              <w:tab w:val="right" w:pos="9350"/>
            </w:tabs>
            <w:spacing w:after="100"/>
            <w:ind w:left="220"/>
            <w:rPr>
              <w:rFonts w:ascii="Cambria" w:eastAsia="Cambria" w:hAnsi="Cambria" w:cs="Cambria"/>
            </w:rPr>
          </w:pPr>
          <w:hyperlink w:anchor="_38n9s9u">
            <w:r>
              <w:t>Environment</w:t>
            </w:r>
            <w:r>
              <w:tab/>
              <w:t>99</w:t>
            </w:r>
          </w:hyperlink>
        </w:p>
        <w:p w14:paraId="7C68BC96" w14:textId="77777777" w:rsidR="00E87BE3" w:rsidRDefault="000648A8">
          <w:pPr>
            <w:tabs>
              <w:tab w:val="right" w:pos="9350"/>
            </w:tabs>
            <w:spacing w:after="100"/>
            <w:ind w:left="220"/>
            <w:rPr>
              <w:rFonts w:ascii="Cambria" w:eastAsia="Cambria" w:hAnsi="Cambria" w:cs="Cambria"/>
            </w:rPr>
          </w:pPr>
          <w:hyperlink w:anchor="_1nsk2hn">
            <w:r>
              <w:t>Episode</w:t>
            </w:r>
            <w:r>
              <w:tab/>
              <w:t>99</w:t>
            </w:r>
          </w:hyperlink>
        </w:p>
        <w:p w14:paraId="5917C7D1" w14:textId="77777777" w:rsidR="00E87BE3" w:rsidRDefault="000648A8">
          <w:pPr>
            <w:tabs>
              <w:tab w:val="right" w:pos="9350"/>
            </w:tabs>
            <w:spacing w:after="100"/>
            <w:ind w:left="220"/>
            <w:rPr>
              <w:rFonts w:ascii="Cambria" w:eastAsia="Cambria" w:hAnsi="Cambria" w:cs="Cambria"/>
            </w:rPr>
          </w:pPr>
          <w:hyperlink w:anchor="_47s7l5g">
            <w:r>
              <w:t>Epoch</w:t>
            </w:r>
            <w:r>
              <w:tab/>
              <w:t>99</w:t>
            </w:r>
          </w:hyperlink>
        </w:p>
        <w:p w14:paraId="00598A8D" w14:textId="77777777" w:rsidR="00E87BE3" w:rsidRDefault="000648A8">
          <w:pPr>
            <w:tabs>
              <w:tab w:val="right" w:pos="9350"/>
            </w:tabs>
            <w:spacing w:after="100"/>
            <w:ind w:left="220"/>
            <w:rPr>
              <w:rFonts w:ascii="Cambria" w:eastAsia="Cambria" w:hAnsi="Cambria" w:cs="Cambria"/>
            </w:rPr>
          </w:pPr>
          <w:hyperlink w:anchor="_2mxhvd9">
            <w:r>
              <w:t>epsilon greedy policy</w:t>
            </w:r>
            <w:r>
              <w:tab/>
              <w:t>100</w:t>
            </w:r>
          </w:hyperlink>
        </w:p>
        <w:p w14:paraId="0624ECBD" w14:textId="77777777" w:rsidR="00E87BE3" w:rsidRDefault="000648A8">
          <w:pPr>
            <w:tabs>
              <w:tab w:val="right" w:pos="9350"/>
            </w:tabs>
            <w:spacing w:after="100"/>
            <w:ind w:left="220"/>
            <w:rPr>
              <w:rFonts w:ascii="Cambria" w:eastAsia="Cambria" w:hAnsi="Cambria" w:cs="Cambria"/>
            </w:rPr>
          </w:pPr>
          <w:hyperlink w:anchor="_122s5l2">
            <w:r>
              <w:t>equality of opportunity</w:t>
            </w:r>
            <w:r>
              <w:tab/>
              <w:t>100</w:t>
            </w:r>
          </w:hyperlink>
        </w:p>
        <w:p w14:paraId="519AB3E6" w14:textId="77777777" w:rsidR="00E87BE3" w:rsidRDefault="000648A8">
          <w:pPr>
            <w:tabs>
              <w:tab w:val="right" w:pos="9350"/>
            </w:tabs>
            <w:spacing w:after="100"/>
            <w:ind w:left="220"/>
            <w:rPr>
              <w:rFonts w:ascii="Cambria" w:eastAsia="Cambria" w:hAnsi="Cambria" w:cs="Cambria"/>
            </w:rPr>
          </w:pPr>
          <w:hyperlink w:anchor="_3m2fo8v">
            <w:r>
              <w:t>experience replay</w:t>
            </w:r>
            <w:r>
              <w:tab/>
              <w:t>101</w:t>
            </w:r>
          </w:hyperlink>
        </w:p>
        <w:p w14:paraId="36F47155" w14:textId="77777777" w:rsidR="00E87BE3" w:rsidRDefault="000648A8">
          <w:pPr>
            <w:tabs>
              <w:tab w:val="right" w:pos="9350"/>
            </w:tabs>
            <w:spacing w:after="100"/>
            <w:ind w:left="220"/>
            <w:rPr>
              <w:rFonts w:ascii="Cambria" w:eastAsia="Cambria" w:hAnsi="Cambria" w:cs="Cambria"/>
            </w:rPr>
          </w:pPr>
          <w:hyperlink w:anchor="_217pygo">
            <w:r>
              <w:t>GAN</w:t>
            </w:r>
            <w:r>
              <w:tab/>
              <w:t>102</w:t>
            </w:r>
          </w:hyperlink>
        </w:p>
        <w:p w14:paraId="5AAC975A" w14:textId="77777777" w:rsidR="00E87BE3" w:rsidRDefault="000648A8">
          <w:pPr>
            <w:tabs>
              <w:tab w:val="right" w:pos="9350"/>
            </w:tabs>
            <w:spacing w:after="100"/>
            <w:ind w:left="220"/>
            <w:rPr>
              <w:rFonts w:ascii="Cambria" w:eastAsia="Cambria" w:hAnsi="Cambria" w:cs="Cambria"/>
            </w:rPr>
          </w:pPr>
          <w:hyperlink w:anchor="_4l7dh4h">
            <w:r>
              <w:t>generative adversarial network (GAN)</w:t>
            </w:r>
            <w:r>
              <w:tab/>
              <w:t>102</w:t>
            </w:r>
          </w:hyperlink>
        </w:p>
        <w:p w14:paraId="2A3750DB" w14:textId="77777777" w:rsidR="00E87BE3" w:rsidRDefault="000648A8">
          <w:pPr>
            <w:tabs>
              <w:tab w:val="right" w:pos="9350"/>
            </w:tabs>
            <w:spacing w:after="100"/>
            <w:ind w:left="220"/>
            <w:rPr>
              <w:rFonts w:ascii="Cambria" w:eastAsia="Cambria" w:hAnsi="Cambria" w:cs="Cambria"/>
            </w:rPr>
          </w:pPr>
          <w:hyperlink w:anchor="_30cnrca">
            <w:r>
              <w:t>generative model</w:t>
            </w:r>
            <w:r>
              <w:tab/>
              <w:t>102</w:t>
            </w:r>
          </w:hyperlink>
        </w:p>
        <w:p w14:paraId="2725B063" w14:textId="77777777" w:rsidR="00E87BE3" w:rsidRDefault="000648A8">
          <w:pPr>
            <w:tabs>
              <w:tab w:val="right" w:pos="9350"/>
            </w:tabs>
            <w:spacing w:after="100"/>
            <w:ind w:left="220"/>
            <w:rPr>
              <w:rFonts w:ascii="Cambria" w:eastAsia="Cambria" w:hAnsi="Cambria" w:cs="Cambria"/>
            </w:rPr>
          </w:pPr>
          <w:hyperlink w:anchor="_1fhy1k3">
            <w:r>
              <w:t>greedy policy</w:t>
            </w:r>
            <w:r>
              <w:tab/>
              <w:t>102</w:t>
            </w:r>
          </w:hyperlink>
        </w:p>
        <w:p w14:paraId="6BEC7CBC" w14:textId="77777777" w:rsidR="00E87BE3" w:rsidRDefault="000648A8">
          <w:pPr>
            <w:tabs>
              <w:tab w:val="right" w:pos="9350"/>
            </w:tabs>
            <w:spacing w:after="100"/>
            <w:ind w:left="220"/>
            <w:rPr>
              <w:rFonts w:ascii="Cambria" w:eastAsia="Cambria" w:hAnsi="Cambria" w:cs="Cambria"/>
            </w:rPr>
          </w:pPr>
          <w:hyperlink w:anchor="_2emvufp">
            <w:r>
              <w:t>Markov decision process (MDP)</w:t>
            </w:r>
            <w:r>
              <w:tab/>
              <w:t>103</w:t>
            </w:r>
          </w:hyperlink>
        </w:p>
        <w:p w14:paraId="6A7A3008" w14:textId="77777777" w:rsidR="00E87BE3" w:rsidRDefault="000648A8">
          <w:pPr>
            <w:tabs>
              <w:tab w:val="right" w:pos="9350"/>
            </w:tabs>
            <w:spacing w:after="100"/>
            <w:ind w:left="220"/>
            <w:rPr>
              <w:rFonts w:ascii="Cambria" w:eastAsia="Cambria" w:hAnsi="Cambria" w:cs="Cambria"/>
            </w:rPr>
          </w:pPr>
          <w:hyperlink w:anchor="_ts64ni">
            <w:r>
              <w:t>Markov property</w:t>
            </w:r>
            <w:r>
              <w:tab/>
              <w:t>103</w:t>
            </w:r>
          </w:hyperlink>
        </w:p>
        <w:p w14:paraId="6C9186EF" w14:textId="77777777" w:rsidR="00E87BE3" w:rsidRDefault="000648A8">
          <w:pPr>
            <w:tabs>
              <w:tab w:val="right" w:pos="9350"/>
            </w:tabs>
            <w:spacing w:after="100"/>
            <w:ind w:left="220"/>
            <w:rPr>
              <w:rFonts w:ascii="Cambria" w:eastAsia="Cambria" w:hAnsi="Cambria" w:cs="Cambria"/>
            </w:rPr>
          </w:pPr>
          <w:hyperlink w:anchor="_3drtnbb">
            <w:r>
              <w:t>mini-batch</w:t>
            </w:r>
            <w:r>
              <w:tab/>
              <w:t>103</w:t>
            </w:r>
          </w:hyperlink>
        </w:p>
        <w:p w14:paraId="25F26B79" w14:textId="77777777" w:rsidR="00E87BE3" w:rsidRDefault="000648A8">
          <w:pPr>
            <w:tabs>
              <w:tab w:val="right" w:pos="9350"/>
            </w:tabs>
            <w:spacing w:after="100"/>
            <w:ind w:left="220"/>
            <w:rPr>
              <w:rFonts w:ascii="Cambria" w:eastAsia="Cambria" w:hAnsi="Cambria" w:cs="Cambria"/>
            </w:rPr>
          </w:pPr>
          <w:hyperlink w:anchor="_1sx3xj4">
            <w:r>
              <w:t xml:space="preserve">mini-batch stochastic </w:t>
            </w:r>
            <w:r>
              <w:t>gradient descent</w:t>
            </w:r>
            <w:r>
              <w:tab/>
              <w:t>103</w:t>
            </w:r>
          </w:hyperlink>
        </w:p>
        <w:p w14:paraId="6011C31E" w14:textId="77777777" w:rsidR="00E87BE3" w:rsidRDefault="000648A8">
          <w:pPr>
            <w:tabs>
              <w:tab w:val="right" w:pos="9350"/>
            </w:tabs>
            <w:spacing w:after="100"/>
            <w:ind w:left="220"/>
            <w:rPr>
              <w:rFonts w:ascii="Cambria" w:eastAsia="Cambria" w:hAnsi="Cambria" w:cs="Cambria"/>
            </w:rPr>
          </w:pPr>
          <w:hyperlink w:anchor="_4cwrg6x">
            <w:r>
              <w:t>Model</w:t>
            </w:r>
            <w:r>
              <w:tab/>
              <w:t>103</w:t>
            </w:r>
          </w:hyperlink>
        </w:p>
        <w:p w14:paraId="24773EA6" w14:textId="77777777" w:rsidR="00E87BE3" w:rsidRDefault="000648A8">
          <w:pPr>
            <w:tabs>
              <w:tab w:val="right" w:pos="9350"/>
            </w:tabs>
            <w:spacing w:after="100"/>
            <w:ind w:left="220"/>
            <w:rPr>
              <w:rFonts w:ascii="Cambria" w:eastAsia="Cambria" w:hAnsi="Cambria" w:cs="Cambria"/>
            </w:rPr>
          </w:pPr>
          <w:hyperlink w:anchor="_2s21qeq">
            <w:r>
              <w:t>model function</w:t>
            </w:r>
            <w:r>
              <w:tab/>
              <w:t>103</w:t>
            </w:r>
          </w:hyperlink>
        </w:p>
        <w:p w14:paraId="0DAB3D99" w14:textId="77777777" w:rsidR="00E87BE3" w:rsidRDefault="000648A8">
          <w:pPr>
            <w:tabs>
              <w:tab w:val="right" w:pos="9350"/>
            </w:tabs>
            <w:spacing w:after="100"/>
            <w:ind w:left="220"/>
            <w:rPr>
              <w:rFonts w:ascii="Cambria" w:eastAsia="Cambria" w:hAnsi="Cambria" w:cs="Cambria"/>
            </w:rPr>
          </w:pPr>
          <w:hyperlink w:anchor="_177c0mj">
            <w:r>
              <w:t>model training</w:t>
            </w:r>
            <w:r>
              <w:tab/>
              <w:t>104</w:t>
            </w:r>
          </w:hyperlink>
        </w:p>
        <w:p w14:paraId="7D66E182" w14:textId="77777777" w:rsidR="00E87BE3" w:rsidRDefault="000648A8">
          <w:pPr>
            <w:tabs>
              <w:tab w:val="right" w:pos="9350"/>
            </w:tabs>
            <w:spacing w:after="100"/>
            <w:ind w:left="220"/>
            <w:rPr>
              <w:rFonts w:ascii="Cambria" w:eastAsia="Cambria" w:hAnsi="Cambria" w:cs="Cambria"/>
            </w:rPr>
          </w:pPr>
          <w:hyperlink w:anchor="_3r6zjac">
            <w:r>
              <w:t>offline inference</w:t>
            </w:r>
            <w:r>
              <w:tab/>
              <w:t>104</w:t>
            </w:r>
          </w:hyperlink>
        </w:p>
        <w:p w14:paraId="6EE62AA4" w14:textId="77777777" w:rsidR="00E87BE3" w:rsidRDefault="000648A8">
          <w:pPr>
            <w:tabs>
              <w:tab w:val="right" w:pos="9350"/>
            </w:tabs>
            <w:spacing w:after="100"/>
            <w:ind w:left="220"/>
            <w:rPr>
              <w:rFonts w:ascii="Cambria" w:eastAsia="Cambria" w:hAnsi="Cambria" w:cs="Cambria"/>
            </w:rPr>
          </w:pPr>
          <w:hyperlink w:anchor="_26c9ti5">
            <w:r>
              <w:t>Policy</w:t>
            </w:r>
            <w:r>
              <w:tab/>
              <w:t>104</w:t>
            </w:r>
          </w:hyperlink>
        </w:p>
        <w:p w14:paraId="0EFEBD82" w14:textId="77777777" w:rsidR="00E87BE3" w:rsidRDefault="000648A8">
          <w:pPr>
            <w:tabs>
              <w:tab w:val="right" w:pos="9350"/>
            </w:tabs>
            <w:spacing w:after="100"/>
            <w:ind w:left="220"/>
            <w:rPr>
              <w:rFonts w:ascii="Cambria" w:eastAsia="Cambria" w:hAnsi="Cambria" w:cs="Cambria"/>
            </w:rPr>
          </w:pPr>
          <w:hyperlink w:anchor="_lhk3py">
            <w:r>
              <w:t>Q-function</w:t>
            </w:r>
            <w:r>
              <w:tab/>
              <w:t>104</w:t>
            </w:r>
          </w:hyperlink>
        </w:p>
        <w:p w14:paraId="5DB8D54E" w14:textId="77777777" w:rsidR="00E87BE3" w:rsidRDefault="000648A8">
          <w:pPr>
            <w:tabs>
              <w:tab w:val="right" w:pos="9350"/>
            </w:tabs>
            <w:spacing w:after="100"/>
            <w:ind w:left="220"/>
            <w:rPr>
              <w:rFonts w:ascii="Cambria" w:eastAsia="Cambria" w:hAnsi="Cambria" w:cs="Cambria"/>
            </w:rPr>
          </w:pPr>
          <w:hyperlink w:anchor="_35h7mdr">
            <w:r>
              <w:t>Q-learning</w:t>
            </w:r>
            <w:r>
              <w:tab/>
              <w:t>104</w:t>
            </w:r>
          </w:hyperlink>
        </w:p>
        <w:p w14:paraId="16DBEA34" w14:textId="77777777" w:rsidR="00E87BE3" w:rsidRDefault="000648A8">
          <w:pPr>
            <w:tabs>
              <w:tab w:val="right" w:pos="9350"/>
            </w:tabs>
            <w:spacing w:after="100"/>
            <w:ind w:left="220"/>
            <w:rPr>
              <w:rFonts w:ascii="Cambria" w:eastAsia="Cambria" w:hAnsi="Cambria" w:cs="Cambria"/>
            </w:rPr>
          </w:pPr>
          <w:hyperlink w:anchor="_1kmhwlk">
            <w:r>
              <w:t>random policy</w:t>
            </w:r>
            <w:r>
              <w:tab/>
              <w:t>105</w:t>
            </w:r>
          </w:hyperlink>
        </w:p>
        <w:p w14:paraId="0DB490B4" w14:textId="77777777" w:rsidR="00E87BE3" w:rsidRDefault="000648A8">
          <w:pPr>
            <w:tabs>
              <w:tab w:val="right" w:pos="9350"/>
            </w:tabs>
            <w:spacing w:after="100"/>
            <w:ind w:left="220"/>
            <w:rPr>
              <w:rFonts w:ascii="Cambria" w:eastAsia="Cambria" w:hAnsi="Cambria" w:cs="Cambria"/>
            </w:rPr>
          </w:pPr>
          <w:hyperlink w:anchor="_44m5f9d">
            <w:r>
              <w:t>reinforcement learning (RL)</w:t>
            </w:r>
            <w:r>
              <w:tab/>
              <w:t>105</w:t>
            </w:r>
          </w:hyperlink>
        </w:p>
        <w:p w14:paraId="63200BA0" w14:textId="77777777" w:rsidR="00E87BE3" w:rsidRDefault="000648A8">
          <w:pPr>
            <w:tabs>
              <w:tab w:val="right" w:pos="9350"/>
            </w:tabs>
            <w:spacing w:after="100"/>
            <w:ind w:left="220"/>
            <w:rPr>
              <w:rFonts w:ascii="Cambria" w:eastAsia="Cambria" w:hAnsi="Cambria" w:cs="Cambria"/>
            </w:rPr>
          </w:pPr>
          <w:hyperlink w:anchor="_2jrfph6">
            <w:r>
              <w:t>Return</w:t>
            </w:r>
            <w:r>
              <w:tab/>
              <w:t>105</w:t>
            </w:r>
          </w:hyperlink>
        </w:p>
        <w:p w14:paraId="5F6AE8D7" w14:textId="77777777" w:rsidR="00E87BE3" w:rsidRDefault="000648A8">
          <w:pPr>
            <w:tabs>
              <w:tab w:val="right" w:pos="9350"/>
            </w:tabs>
            <w:spacing w:after="100"/>
            <w:ind w:left="220"/>
            <w:rPr>
              <w:rFonts w:ascii="Cambria" w:eastAsia="Cambria" w:hAnsi="Cambria" w:cs="Cambria"/>
            </w:rPr>
          </w:pPr>
          <w:hyperlink w:anchor="_ywpzoz">
            <w:r>
              <w:t>Reward</w:t>
            </w:r>
            <w:r>
              <w:tab/>
              <w:t>105</w:t>
            </w:r>
          </w:hyperlink>
        </w:p>
        <w:p w14:paraId="237379A4" w14:textId="77777777" w:rsidR="00E87BE3" w:rsidRDefault="000648A8">
          <w:pPr>
            <w:tabs>
              <w:tab w:val="right" w:pos="9350"/>
            </w:tabs>
            <w:spacing w:after="100"/>
            <w:ind w:left="220"/>
            <w:rPr>
              <w:rFonts w:ascii="Cambria" w:eastAsia="Cambria" w:hAnsi="Cambria" w:cs="Cambria"/>
            </w:rPr>
          </w:pPr>
          <w:hyperlink w:anchor="_3iwdics">
            <w:r>
              <w:t>State</w:t>
            </w:r>
            <w:r>
              <w:tab/>
              <w:t>105</w:t>
            </w:r>
          </w:hyperlink>
        </w:p>
        <w:p w14:paraId="200E53E2" w14:textId="77777777" w:rsidR="00E87BE3" w:rsidRDefault="000648A8">
          <w:pPr>
            <w:tabs>
              <w:tab w:val="right" w:pos="9350"/>
            </w:tabs>
            <w:spacing w:after="100"/>
            <w:ind w:left="220"/>
            <w:rPr>
              <w:rFonts w:ascii="Cambria" w:eastAsia="Cambria" w:hAnsi="Cambria" w:cs="Cambria"/>
            </w:rPr>
          </w:pPr>
          <w:hyperlink w:anchor="_1y1nskl">
            <w:r>
              <w:t>state-action value function</w:t>
            </w:r>
            <w:r>
              <w:tab/>
              <w:t>105</w:t>
            </w:r>
          </w:hyperlink>
        </w:p>
        <w:p w14:paraId="60B4CDA1" w14:textId="77777777" w:rsidR="00E87BE3" w:rsidRDefault="000648A8">
          <w:pPr>
            <w:tabs>
              <w:tab w:val="right" w:pos="9350"/>
            </w:tabs>
            <w:spacing w:after="100"/>
            <w:ind w:left="220"/>
            <w:rPr>
              <w:rFonts w:ascii="Cambria" w:eastAsia="Cambria" w:hAnsi="Cambria" w:cs="Cambria"/>
            </w:rPr>
          </w:pPr>
          <w:hyperlink w:anchor="_4i1bb8e">
            <w:r>
              <w:t>static model</w:t>
            </w:r>
            <w:r>
              <w:tab/>
              <w:t>106</w:t>
            </w:r>
          </w:hyperlink>
        </w:p>
        <w:p w14:paraId="1341931A" w14:textId="77777777" w:rsidR="00E87BE3" w:rsidRDefault="000648A8">
          <w:pPr>
            <w:tabs>
              <w:tab w:val="right" w:pos="9350"/>
            </w:tabs>
            <w:spacing w:after="100"/>
            <w:ind w:left="220"/>
            <w:rPr>
              <w:rFonts w:ascii="Cambria" w:eastAsia="Cambria" w:hAnsi="Cambria" w:cs="Cambria"/>
            </w:rPr>
          </w:pPr>
          <w:hyperlink w:anchor="_2x6llg7">
            <w:r>
              <w:t>Ste</w:t>
            </w:r>
            <w:r>
              <w:t>p</w:t>
            </w:r>
            <w:r>
              <w:tab/>
              <w:t>106</w:t>
            </w:r>
          </w:hyperlink>
        </w:p>
        <w:p w14:paraId="55B4F85A" w14:textId="77777777" w:rsidR="00E87BE3" w:rsidRDefault="000648A8">
          <w:pPr>
            <w:tabs>
              <w:tab w:val="right" w:pos="9350"/>
            </w:tabs>
            <w:spacing w:after="100"/>
            <w:ind w:left="220"/>
            <w:rPr>
              <w:rFonts w:ascii="Cambria" w:eastAsia="Cambria" w:hAnsi="Cambria" w:cs="Cambria"/>
            </w:rPr>
          </w:pPr>
          <w:hyperlink w:anchor="_1cbvvo0">
            <w:r>
              <w:t>synthetic feature</w:t>
            </w:r>
            <w:r>
              <w:tab/>
              <w:t>106</w:t>
            </w:r>
          </w:hyperlink>
        </w:p>
        <w:p w14:paraId="1AA87F79" w14:textId="77777777" w:rsidR="00E87BE3" w:rsidRDefault="000648A8">
          <w:pPr>
            <w:tabs>
              <w:tab w:val="right" w:pos="9350"/>
            </w:tabs>
            <w:spacing w:after="100"/>
            <w:ind w:left="220"/>
            <w:rPr>
              <w:rFonts w:ascii="Cambria" w:eastAsia="Cambria" w:hAnsi="Cambria" w:cs="Cambria"/>
            </w:rPr>
          </w:pPr>
          <w:hyperlink w:anchor="_3wbjebt">
            <w:r>
              <w:t>tabular Q-learning</w:t>
            </w:r>
            <w:r>
              <w:tab/>
              <w:t>106</w:t>
            </w:r>
          </w:hyperlink>
        </w:p>
        <w:p w14:paraId="4D2EF237" w14:textId="77777777" w:rsidR="00E87BE3" w:rsidRDefault="000648A8">
          <w:pPr>
            <w:tabs>
              <w:tab w:val="right" w:pos="9350"/>
            </w:tabs>
            <w:spacing w:after="100"/>
            <w:ind w:left="220"/>
            <w:rPr>
              <w:rFonts w:ascii="Cambria" w:eastAsia="Cambria" w:hAnsi="Cambria" w:cs="Cambria"/>
            </w:rPr>
          </w:pPr>
          <w:hyperlink w:anchor="_2bgtojm">
            <w:r>
              <w:t>Target</w:t>
            </w:r>
            <w:r>
              <w:tab/>
              <w:t>106</w:t>
            </w:r>
          </w:hyperlink>
        </w:p>
        <w:p w14:paraId="1D0EF6BC" w14:textId="77777777" w:rsidR="00E87BE3" w:rsidRDefault="000648A8">
          <w:pPr>
            <w:tabs>
              <w:tab w:val="right" w:pos="9350"/>
            </w:tabs>
            <w:spacing w:after="100"/>
            <w:ind w:left="220"/>
            <w:rPr>
              <w:rFonts w:ascii="Cambria" w:eastAsia="Cambria" w:hAnsi="Cambria" w:cs="Cambria"/>
            </w:rPr>
          </w:pPr>
          <w:r>
            <w:rPr>
              <w:rFonts w:ascii="Cambria" w:eastAsia="Cambria" w:hAnsi="Cambria" w:cs="Cambria"/>
            </w:rPr>
            <w:t>Trajectory</w:t>
          </w:r>
          <w:r>
            <w:rPr>
              <w:rFonts w:ascii="Cambria" w:eastAsia="Cambria" w:hAnsi="Cambria" w:cs="Cambria"/>
            </w:rPr>
            <w:tab/>
            <w:t>106</w:t>
          </w:r>
        </w:p>
        <w:p w14:paraId="621C3A19" w14:textId="77777777" w:rsidR="00E87BE3" w:rsidRDefault="000648A8">
          <w:pPr>
            <w:tabs>
              <w:tab w:val="right" w:pos="9350"/>
            </w:tabs>
            <w:spacing w:after="100"/>
            <w:rPr>
              <w:rFonts w:ascii="Cambria" w:eastAsia="Cambria" w:hAnsi="Cambria" w:cs="Cambria"/>
            </w:rPr>
          </w:pPr>
          <w:hyperlink w:anchor="_3alrhf8">
            <w:r>
              <w:rPr>
                <w:highlight w:val="white"/>
              </w:rPr>
              <w:t>Model evaluation</w:t>
            </w:r>
          </w:hyperlink>
          <w:hyperlink w:anchor="_3alrhf8">
            <w:r>
              <w:tab/>
              <w:t>107</w:t>
            </w:r>
          </w:hyperlink>
        </w:p>
        <w:p w14:paraId="6FEDCCF0" w14:textId="77777777" w:rsidR="00E87BE3" w:rsidRDefault="000648A8">
          <w:pPr>
            <w:tabs>
              <w:tab w:val="right" w:pos="9350"/>
            </w:tabs>
            <w:spacing w:after="100"/>
            <w:ind w:left="220"/>
            <w:rPr>
              <w:rFonts w:ascii="Cambria" w:eastAsia="Cambria" w:hAnsi="Cambria" w:cs="Cambria"/>
            </w:rPr>
          </w:pPr>
          <w:hyperlink w:anchor="_1pr1rn1">
            <w:r>
              <w:t>A/B testing</w:t>
            </w:r>
            <w:r>
              <w:tab/>
              <w:t>107</w:t>
            </w:r>
          </w:hyperlink>
        </w:p>
        <w:p w14:paraId="10DBF6B2" w14:textId="77777777" w:rsidR="00E87BE3" w:rsidRDefault="000648A8">
          <w:pPr>
            <w:tabs>
              <w:tab w:val="right" w:pos="9350"/>
            </w:tabs>
            <w:spacing w:after="100"/>
            <w:ind w:left="220"/>
            <w:rPr>
              <w:rFonts w:ascii="Cambria" w:eastAsia="Cambria" w:hAnsi="Cambria" w:cs="Cambria"/>
            </w:rPr>
          </w:pPr>
          <w:hyperlink w:anchor="_49qpaau">
            <w:r>
              <w:t>Accuracy</w:t>
            </w:r>
            <w:r>
              <w:tab/>
              <w:t>107</w:t>
            </w:r>
          </w:hyperlink>
        </w:p>
        <w:p w14:paraId="6193C688" w14:textId="77777777" w:rsidR="00E87BE3" w:rsidRDefault="000648A8">
          <w:pPr>
            <w:tabs>
              <w:tab w:val="right" w:pos="9350"/>
            </w:tabs>
            <w:spacing w:after="100"/>
            <w:ind w:left="220"/>
            <w:rPr>
              <w:rFonts w:ascii="Cambria" w:eastAsia="Cambria" w:hAnsi="Cambria" w:cs="Cambria"/>
            </w:rPr>
          </w:pPr>
          <w:hyperlink w:anchor="_2ovzkin">
            <w:r>
              <w:t>area under the PR curve</w:t>
            </w:r>
            <w:r>
              <w:tab/>
              <w:t>107</w:t>
            </w:r>
          </w:hyperlink>
        </w:p>
        <w:p w14:paraId="7D342E43" w14:textId="77777777" w:rsidR="00E87BE3" w:rsidRDefault="000648A8">
          <w:pPr>
            <w:tabs>
              <w:tab w:val="right" w:pos="9350"/>
            </w:tabs>
            <w:spacing w:after="100"/>
            <w:ind w:left="220"/>
            <w:rPr>
              <w:rFonts w:ascii="Cambria" w:eastAsia="Cambria" w:hAnsi="Cambria" w:cs="Cambria"/>
            </w:rPr>
          </w:pPr>
          <w:hyperlink w:anchor="_1419uqg">
            <w:r>
              <w:t>area under the ROC curve</w:t>
            </w:r>
            <w:r>
              <w:tab/>
              <w:t>107</w:t>
            </w:r>
          </w:hyperlink>
        </w:p>
        <w:p w14:paraId="55DFBEE5" w14:textId="77777777" w:rsidR="00E87BE3" w:rsidRDefault="000648A8">
          <w:pPr>
            <w:tabs>
              <w:tab w:val="right" w:pos="9350"/>
            </w:tabs>
            <w:spacing w:after="100"/>
            <w:ind w:left="220"/>
            <w:rPr>
              <w:rFonts w:ascii="Cambria" w:eastAsia="Cambria" w:hAnsi="Cambria" w:cs="Cambria"/>
            </w:rPr>
          </w:pPr>
          <w:hyperlink w:anchor="_3o0xde9">
            <w:r>
              <w:t>AUC (Area under t</w:t>
            </w:r>
            <w:r>
              <w:t>he ROC Curve)</w:t>
            </w:r>
            <w:r>
              <w:tab/>
              <w:t>107</w:t>
            </w:r>
          </w:hyperlink>
        </w:p>
        <w:p w14:paraId="03AB2918" w14:textId="77777777" w:rsidR="00E87BE3" w:rsidRDefault="000648A8">
          <w:pPr>
            <w:tabs>
              <w:tab w:val="right" w:pos="9350"/>
            </w:tabs>
            <w:spacing w:after="100"/>
            <w:ind w:left="220"/>
            <w:rPr>
              <w:rFonts w:ascii="Cambria" w:eastAsia="Cambria" w:hAnsi="Cambria" w:cs="Cambria"/>
            </w:rPr>
          </w:pPr>
          <w:hyperlink w:anchor="_2367nm2">
            <w:r>
              <w:t>confirmation bias</w:t>
            </w:r>
            <w:r>
              <w:tab/>
              <w:t>107</w:t>
            </w:r>
          </w:hyperlink>
        </w:p>
        <w:p w14:paraId="58541F49" w14:textId="77777777" w:rsidR="00E87BE3" w:rsidRDefault="000648A8">
          <w:pPr>
            <w:tabs>
              <w:tab w:val="right" w:pos="9350"/>
            </w:tabs>
            <w:spacing w:after="100"/>
            <w:ind w:left="220"/>
            <w:rPr>
              <w:rFonts w:ascii="Cambria" w:eastAsia="Cambria" w:hAnsi="Cambria" w:cs="Cambria"/>
            </w:rPr>
          </w:pPr>
          <w:hyperlink w:anchor="_ibhxtv">
            <w:r>
              <w:t>confusion matrix</w:t>
            </w:r>
            <w:r>
              <w:tab/>
              <w:t>108</w:t>
            </w:r>
          </w:hyperlink>
        </w:p>
        <w:p w14:paraId="2E411BBF" w14:textId="77777777" w:rsidR="00E87BE3" w:rsidRDefault="000648A8">
          <w:pPr>
            <w:tabs>
              <w:tab w:val="right" w:pos="9350"/>
            </w:tabs>
            <w:spacing w:after="100"/>
            <w:ind w:left="220"/>
            <w:rPr>
              <w:rFonts w:ascii="Cambria" w:eastAsia="Cambria" w:hAnsi="Cambria" w:cs="Cambria"/>
            </w:rPr>
          </w:pPr>
          <w:hyperlink w:anchor="_32b5gho">
            <w:r>
              <w:t>Cost</w:t>
            </w:r>
            <w:r>
              <w:tab/>
              <w:t>108</w:t>
            </w:r>
          </w:hyperlink>
        </w:p>
        <w:p w14:paraId="12D23B44" w14:textId="77777777" w:rsidR="00E87BE3" w:rsidRDefault="000648A8">
          <w:pPr>
            <w:tabs>
              <w:tab w:val="right" w:pos="9350"/>
            </w:tabs>
            <w:spacing w:after="100"/>
            <w:ind w:left="220"/>
            <w:rPr>
              <w:rFonts w:ascii="Cambria" w:eastAsia="Cambria" w:hAnsi="Cambria" w:cs="Cambria"/>
            </w:rPr>
          </w:pPr>
          <w:hyperlink w:anchor="_1hgfqph">
            <w:r>
              <w:t>coverage bias</w:t>
            </w:r>
            <w:r>
              <w:tab/>
              <w:t>108</w:t>
            </w:r>
          </w:hyperlink>
        </w:p>
        <w:p w14:paraId="2638611E" w14:textId="77777777" w:rsidR="00E87BE3" w:rsidRDefault="000648A8">
          <w:pPr>
            <w:tabs>
              <w:tab w:val="right" w:pos="9350"/>
            </w:tabs>
            <w:spacing w:after="100"/>
            <w:ind w:left="220"/>
            <w:rPr>
              <w:rFonts w:ascii="Cambria" w:eastAsia="Cambria" w:hAnsi="Cambria" w:cs="Cambria"/>
            </w:rPr>
          </w:pPr>
          <w:hyperlink w:anchor="_41g39da">
            <w:r>
              <w:t>cross-entropy</w:t>
            </w:r>
            <w:r>
              <w:tab/>
            </w:r>
            <w:r>
              <w:t>109</w:t>
            </w:r>
          </w:hyperlink>
        </w:p>
        <w:p w14:paraId="5BF28554" w14:textId="77777777" w:rsidR="00E87BE3" w:rsidRDefault="000648A8">
          <w:pPr>
            <w:tabs>
              <w:tab w:val="right" w:pos="9350"/>
            </w:tabs>
            <w:spacing w:after="100"/>
            <w:ind w:left="220"/>
            <w:rPr>
              <w:rFonts w:ascii="Cambria" w:eastAsia="Cambria" w:hAnsi="Cambria" w:cs="Cambria"/>
            </w:rPr>
          </w:pPr>
          <w:hyperlink w:anchor="_2gldjl3">
            <w:r>
              <w:t>cross-validation</w:t>
            </w:r>
            <w:r>
              <w:tab/>
              <w:t>109</w:t>
            </w:r>
          </w:hyperlink>
        </w:p>
        <w:p w14:paraId="01F1C1A9" w14:textId="77777777" w:rsidR="00E87BE3" w:rsidRDefault="000648A8">
          <w:pPr>
            <w:tabs>
              <w:tab w:val="right" w:pos="9350"/>
            </w:tabs>
            <w:spacing w:after="100"/>
            <w:ind w:left="220"/>
            <w:rPr>
              <w:rFonts w:ascii="Cambria" w:eastAsia="Cambria" w:hAnsi="Cambria" w:cs="Cambria"/>
            </w:rPr>
          </w:pPr>
          <w:hyperlink w:anchor="_vqntsw">
            <w:r>
              <w:t>decision threshold</w:t>
            </w:r>
            <w:r>
              <w:tab/>
              <w:t>109</w:t>
            </w:r>
          </w:hyperlink>
        </w:p>
        <w:p w14:paraId="329F1137" w14:textId="77777777" w:rsidR="00E87BE3" w:rsidRDefault="000648A8">
          <w:pPr>
            <w:tabs>
              <w:tab w:val="right" w:pos="9350"/>
            </w:tabs>
            <w:spacing w:after="100"/>
            <w:ind w:left="220"/>
            <w:rPr>
              <w:rFonts w:ascii="Cambria" w:eastAsia="Cambria" w:hAnsi="Cambria" w:cs="Cambria"/>
            </w:rPr>
          </w:pPr>
          <w:hyperlink w:anchor="_3fqbcgp">
            <w:r>
              <w:t>dropout regularization</w:t>
            </w:r>
            <w:r>
              <w:tab/>
              <w:t>109</w:t>
            </w:r>
          </w:hyperlink>
        </w:p>
        <w:p w14:paraId="1B6433E4" w14:textId="77777777" w:rsidR="00E87BE3" w:rsidRDefault="000648A8">
          <w:pPr>
            <w:tabs>
              <w:tab w:val="right" w:pos="9350"/>
            </w:tabs>
            <w:spacing w:after="100"/>
            <w:ind w:left="220"/>
            <w:rPr>
              <w:rFonts w:ascii="Cambria" w:eastAsia="Cambria" w:hAnsi="Cambria" w:cs="Cambria"/>
            </w:rPr>
          </w:pPr>
          <w:hyperlink w:anchor="_1uvlmoi">
            <w:r>
              <w:t>early stopping</w:t>
            </w:r>
            <w:r>
              <w:tab/>
              <w:t>109</w:t>
            </w:r>
          </w:hyperlink>
        </w:p>
        <w:p w14:paraId="6E277230" w14:textId="77777777" w:rsidR="00E87BE3" w:rsidRDefault="000648A8">
          <w:pPr>
            <w:tabs>
              <w:tab w:val="right" w:pos="9350"/>
            </w:tabs>
            <w:spacing w:after="100"/>
            <w:ind w:left="220"/>
            <w:rPr>
              <w:rFonts w:ascii="Cambria" w:eastAsia="Cambria" w:hAnsi="Cambria" w:cs="Cambria"/>
            </w:rPr>
          </w:pPr>
          <w:hyperlink w:anchor="_4ev95cb">
            <w:r>
              <w:t>equality of opportunity</w:t>
            </w:r>
            <w:r>
              <w:tab/>
              <w:t>109</w:t>
            </w:r>
          </w:hyperlink>
        </w:p>
        <w:p w14:paraId="7A549CC3" w14:textId="77777777" w:rsidR="00E87BE3" w:rsidRDefault="000648A8">
          <w:pPr>
            <w:tabs>
              <w:tab w:val="right" w:pos="9350"/>
            </w:tabs>
            <w:spacing w:after="100"/>
            <w:ind w:left="220"/>
            <w:rPr>
              <w:rFonts w:ascii="Cambria" w:eastAsia="Cambria" w:hAnsi="Cambria" w:cs="Cambria"/>
            </w:rPr>
          </w:pPr>
          <w:hyperlink w:anchor="_2u0jfk4">
            <w:r>
              <w:t>equalized odds</w:t>
            </w:r>
            <w:r>
              <w:tab/>
              <w:t>111</w:t>
            </w:r>
          </w:hyperlink>
        </w:p>
        <w:p w14:paraId="1B0ED276" w14:textId="77777777" w:rsidR="00E87BE3" w:rsidRDefault="000648A8">
          <w:pPr>
            <w:tabs>
              <w:tab w:val="right" w:pos="9350"/>
            </w:tabs>
            <w:spacing w:after="100"/>
            <w:ind w:left="220"/>
            <w:rPr>
              <w:rFonts w:ascii="Cambria" w:eastAsia="Cambria" w:hAnsi="Cambria" w:cs="Cambria"/>
            </w:rPr>
          </w:pPr>
          <w:hyperlink w:anchor="_195tprx">
            <w:r>
              <w:t>experimenter's bias</w:t>
            </w:r>
            <w:r>
              <w:tab/>
              <w:t>112</w:t>
            </w:r>
          </w:hyperlink>
        </w:p>
        <w:p w14:paraId="22ACC8D1" w14:textId="77777777" w:rsidR="00E87BE3" w:rsidRDefault="000648A8">
          <w:pPr>
            <w:tabs>
              <w:tab w:val="right" w:pos="9350"/>
            </w:tabs>
            <w:spacing w:after="100"/>
            <w:ind w:left="220"/>
            <w:rPr>
              <w:rFonts w:ascii="Cambria" w:eastAsia="Cambria" w:hAnsi="Cambria" w:cs="Cambria"/>
            </w:rPr>
          </w:pPr>
          <w:hyperlink w:anchor="_3t5h8fq">
            <w:r>
              <w:t>fairness constraint</w:t>
            </w:r>
            <w:r>
              <w:tab/>
              <w:t>112</w:t>
            </w:r>
          </w:hyperlink>
        </w:p>
        <w:p w14:paraId="59A0CC7F" w14:textId="77777777" w:rsidR="00E87BE3" w:rsidRDefault="000648A8">
          <w:pPr>
            <w:tabs>
              <w:tab w:val="right" w:pos="9350"/>
            </w:tabs>
            <w:spacing w:after="100"/>
            <w:ind w:left="220"/>
            <w:rPr>
              <w:rFonts w:ascii="Cambria" w:eastAsia="Cambria" w:hAnsi="Cambria" w:cs="Cambria"/>
            </w:rPr>
          </w:pPr>
          <w:hyperlink w:anchor="_28arinj">
            <w:r>
              <w:t>fairness metric</w:t>
            </w:r>
            <w:r>
              <w:tab/>
              <w:t>113</w:t>
            </w:r>
          </w:hyperlink>
        </w:p>
        <w:p w14:paraId="08D2046C" w14:textId="77777777" w:rsidR="00E87BE3" w:rsidRDefault="000648A8">
          <w:pPr>
            <w:tabs>
              <w:tab w:val="right" w:pos="9350"/>
            </w:tabs>
            <w:spacing w:after="100"/>
            <w:ind w:left="220"/>
            <w:rPr>
              <w:rFonts w:ascii="Cambria" w:eastAsia="Cambria" w:hAnsi="Cambria" w:cs="Cambria"/>
            </w:rPr>
          </w:pPr>
          <w:hyperlink w:anchor="_ng1svc">
            <w:r>
              <w:t>false negative (FN)</w:t>
            </w:r>
            <w:r>
              <w:tab/>
              <w:t>113</w:t>
            </w:r>
          </w:hyperlink>
        </w:p>
        <w:p w14:paraId="7C00665E" w14:textId="77777777" w:rsidR="00E87BE3" w:rsidRDefault="000648A8">
          <w:pPr>
            <w:tabs>
              <w:tab w:val="right" w:pos="9350"/>
            </w:tabs>
            <w:spacing w:after="100"/>
            <w:ind w:left="220"/>
            <w:rPr>
              <w:rFonts w:ascii="Cambria" w:eastAsia="Cambria" w:hAnsi="Cambria" w:cs="Cambria"/>
            </w:rPr>
          </w:pPr>
          <w:hyperlink w:anchor="_37fpbj5">
            <w:r>
              <w:t>false positive (FP)</w:t>
            </w:r>
            <w:r>
              <w:tab/>
              <w:t>113</w:t>
            </w:r>
          </w:hyperlink>
        </w:p>
        <w:p w14:paraId="36641AC3" w14:textId="77777777" w:rsidR="00E87BE3" w:rsidRDefault="000648A8">
          <w:pPr>
            <w:tabs>
              <w:tab w:val="right" w:pos="9350"/>
            </w:tabs>
            <w:spacing w:after="100"/>
            <w:ind w:left="220"/>
            <w:rPr>
              <w:rFonts w:ascii="Cambria" w:eastAsia="Cambria" w:hAnsi="Cambria" w:cs="Cambria"/>
            </w:rPr>
          </w:pPr>
          <w:hyperlink w:anchor="_1mkzlqy">
            <w:r>
              <w:t>false positive rate (FPR)</w:t>
            </w:r>
            <w:r>
              <w:tab/>
              <w:t>113</w:t>
            </w:r>
          </w:hyperlink>
        </w:p>
        <w:p w14:paraId="396372FF" w14:textId="77777777" w:rsidR="00E87BE3" w:rsidRDefault="000648A8">
          <w:pPr>
            <w:tabs>
              <w:tab w:val="right" w:pos="9350"/>
            </w:tabs>
            <w:spacing w:after="100"/>
            <w:ind w:left="220"/>
            <w:rPr>
              <w:rFonts w:ascii="Cambria" w:eastAsia="Cambria" w:hAnsi="Cambria" w:cs="Cambria"/>
            </w:rPr>
          </w:pPr>
          <w:hyperlink w:anchor="_46kn4er">
            <w:r>
              <w:t>Generalization</w:t>
            </w:r>
            <w:r>
              <w:tab/>
              <w:t>113</w:t>
            </w:r>
          </w:hyperlink>
        </w:p>
        <w:p w14:paraId="373F7768" w14:textId="77777777" w:rsidR="00E87BE3" w:rsidRDefault="000648A8">
          <w:pPr>
            <w:tabs>
              <w:tab w:val="right" w:pos="9350"/>
            </w:tabs>
            <w:spacing w:after="100"/>
            <w:ind w:left="220"/>
            <w:rPr>
              <w:rFonts w:ascii="Cambria" w:eastAsia="Cambria" w:hAnsi="Cambria" w:cs="Cambria"/>
            </w:rPr>
          </w:pPr>
          <w:hyperlink w:anchor="_2lpxemk">
            <w:r>
              <w:t>generalization curve</w:t>
            </w:r>
            <w:r>
              <w:tab/>
              <w:t>114</w:t>
            </w:r>
          </w:hyperlink>
        </w:p>
        <w:p w14:paraId="18D4914C" w14:textId="77777777" w:rsidR="00E87BE3" w:rsidRDefault="000648A8">
          <w:pPr>
            <w:tabs>
              <w:tab w:val="right" w:pos="9350"/>
            </w:tabs>
            <w:spacing w:after="100"/>
            <w:ind w:left="220"/>
            <w:rPr>
              <w:rFonts w:ascii="Cambria" w:eastAsia="Cambria" w:hAnsi="Cambria" w:cs="Cambria"/>
            </w:rPr>
          </w:pPr>
          <w:hyperlink w:anchor="_10v7oud">
            <w:r>
              <w:t>gradient descent</w:t>
            </w:r>
            <w:r>
              <w:tab/>
              <w:t>114</w:t>
            </w:r>
          </w:hyperlink>
        </w:p>
        <w:p w14:paraId="2DD6D326" w14:textId="77777777" w:rsidR="00E87BE3" w:rsidRDefault="000648A8">
          <w:pPr>
            <w:tabs>
              <w:tab w:val="right" w:pos="9350"/>
            </w:tabs>
            <w:spacing w:after="100"/>
            <w:ind w:left="220"/>
            <w:rPr>
              <w:rFonts w:ascii="Cambria" w:eastAsia="Cambria" w:hAnsi="Cambria" w:cs="Cambria"/>
            </w:rPr>
          </w:pPr>
          <w:hyperlink w:anchor="_3kuv7i6">
            <w:r>
              <w:t>ground truth</w:t>
            </w:r>
            <w:r>
              <w:tab/>
              <w:t>114</w:t>
            </w:r>
          </w:hyperlink>
        </w:p>
        <w:p w14:paraId="256F17AC" w14:textId="77777777" w:rsidR="00E87BE3" w:rsidRDefault="000648A8">
          <w:pPr>
            <w:tabs>
              <w:tab w:val="right" w:pos="9350"/>
            </w:tabs>
            <w:spacing w:after="100"/>
            <w:ind w:left="220"/>
            <w:rPr>
              <w:rFonts w:ascii="Cambria" w:eastAsia="Cambria" w:hAnsi="Cambria" w:cs="Cambria"/>
            </w:rPr>
          </w:pPr>
          <w:hyperlink w:anchor="_2005hpz">
            <w:r>
              <w:t>group attribution bias</w:t>
            </w:r>
            <w:r>
              <w:tab/>
              <w:t>114</w:t>
            </w:r>
          </w:hyperlink>
        </w:p>
        <w:p w14:paraId="31EBE42C" w14:textId="77777777" w:rsidR="00E87BE3" w:rsidRDefault="000648A8">
          <w:pPr>
            <w:tabs>
              <w:tab w:val="right" w:pos="9350"/>
            </w:tabs>
            <w:spacing w:after="100"/>
            <w:ind w:left="220"/>
            <w:rPr>
              <w:rFonts w:ascii="Cambria" w:eastAsia="Cambria" w:hAnsi="Cambria" w:cs="Cambria"/>
            </w:rPr>
          </w:pPr>
          <w:hyperlink w:anchor="_4jzt0ds">
            <w:r>
              <w:t>hinge loss</w:t>
            </w:r>
            <w:r>
              <w:tab/>
              <w:t>115</w:t>
            </w:r>
          </w:hyperlink>
        </w:p>
        <w:p w14:paraId="419D38C9" w14:textId="77777777" w:rsidR="00E87BE3" w:rsidRDefault="000648A8">
          <w:pPr>
            <w:tabs>
              <w:tab w:val="right" w:pos="9350"/>
            </w:tabs>
            <w:spacing w:after="100"/>
            <w:ind w:left="220"/>
            <w:rPr>
              <w:rFonts w:ascii="Cambria" w:eastAsia="Cambria" w:hAnsi="Cambria" w:cs="Cambria"/>
            </w:rPr>
          </w:pPr>
          <w:hyperlink w:anchor="_2z53all">
            <w:r>
              <w:t>Holdout data</w:t>
            </w:r>
            <w:r>
              <w:tab/>
              <w:t>115</w:t>
            </w:r>
          </w:hyperlink>
        </w:p>
        <w:p w14:paraId="479857D4" w14:textId="77777777" w:rsidR="00E87BE3" w:rsidRDefault="000648A8">
          <w:pPr>
            <w:tabs>
              <w:tab w:val="right" w:pos="9350"/>
            </w:tabs>
            <w:spacing w:after="100"/>
            <w:ind w:left="220"/>
            <w:rPr>
              <w:rFonts w:ascii="Cambria" w:eastAsia="Cambria" w:hAnsi="Cambria" w:cs="Cambria"/>
            </w:rPr>
          </w:pPr>
          <w:hyperlink w:anchor="_1eadkte">
            <w:r>
              <w:t>implicit bias</w:t>
            </w:r>
            <w:r>
              <w:tab/>
              <w:t>115</w:t>
            </w:r>
          </w:hyperlink>
        </w:p>
        <w:p w14:paraId="3A6E2D91" w14:textId="77777777" w:rsidR="00E87BE3" w:rsidRDefault="000648A8">
          <w:pPr>
            <w:tabs>
              <w:tab w:val="right" w:pos="9350"/>
            </w:tabs>
            <w:spacing w:after="100"/>
            <w:ind w:left="220"/>
            <w:rPr>
              <w:rFonts w:ascii="Cambria" w:eastAsia="Cambria" w:hAnsi="Cambria" w:cs="Cambria"/>
            </w:rPr>
          </w:pPr>
          <w:hyperlink w:anchor="_3ya13h7">
            <w:r>
              <w:t>Inference</w:t>
            </w:r>
            <w:r>
              <w:tab/>
              <w:t>116</w:t>
            </w:r>
          </w:hyperlink>
        </w:p>
        <w:p w14:paraId="2FD6ED71" w14:textId="77777777" w:rsidR="00E87BE3" w:rsidRDefault="000648A8">
          <w:pPr>
            <w:tabs>
              <w:tab w:val="right" w:pos="9350"/>
            </w:tabs>
            <w:spacing w:after="100"/>
            <w:ind w:left="220"/>
            <w:rPr>
              <w:rFonts w:ascii="Cambria" w:eastAsia="Cambria" w:hAnsi="Cambria" w:cs="Cambria"/>
            </w:rPr>
          </w:pPr>
          <w:hyperlink w:anchor="_2dfbdp0">
            <w:r>
              <w:t>in-group bias</w:t>
            </w:r>
            <w:r>
              <w:tab/>
              <w:t>116</w:t>
            </w:r>
          </w:hyperlink>
        </w:p>
        <w:p w14:paraId="635FD2C1" w14:textId="77777777" w:rsidR="00E87BE3" w:rsidRDefault="000648A8">
          <w:pPr>
            <w:tabs>
              <w:tab w:val="right" w:pos="9350"/>
            </w:tabs>
            <w:spacing w:after="100"/>
            <w:ind w:left="220"/>
            <w:rPr>
              <w:rFonts w:ascii="Cambria" w:eastAsia="Cambria" w:hAnsi="Cambria" w:cs="Cambria"/>
            </w:rPr>
          </w:pPr>
          <w:hyperlink w:anchor="_sklnwt">
            <w:r>
              <w:t>L2 loss</w:t>
            </w:r>
            <w:r>
              <w:tab/>
              <w:t>116</w:t>
            </w:r>
          </w:hyperlink>
        </w:p>
        <w:p w14:paraId="6E25139F" w14:textId="77777777" w:rsidR="00E87BE3" w:rsidRDefault="000648A8">
          <w:pPr>
            <w:tabs>
              <w:tab w:val="right" w:pos="9350"/>
            </w:tabs>
            <w:spacing w:after="100"/>
            <w:ind w:left="220"/>
            <w:rPr>
              <w:rFonts w:ascii="Cambria" w:eastAsia="Cambria" w:hAnsi="Cambria" w:cs="Cambria"/>
            </w:rPr>
          </w:pPr>
          <w:hyperlink w:anchor="_3ck96km">
            <w:r>
              <w:t xml:space="preserve">Log </w:t>
            </w:r>
            <w:r>
              <w:t>Loss</w:t>
            </w:r>
            <w:r>
              <w:tab/>
              <w:t>116</w:t>
            </w:r>
          </w:hyperlink>
        </w:p>
        <w:p w14:paraId="1F6EAEFA" w14:textId="77777777" w:rsidR="00E87BE3" w:rsidRDefault="000648A8">
          <w:pPr>
            <w:tabs>
              <w:tab w:val="right" w:pos="9350"/>
            </w:tabs>
            <w:spacing w:after="100"/>
            <w:ind w:left="220"/>
            <w:rPr>
              <w:rFonts w:ascii="Cambria" w:eastAsia="Cambria" w:hAnsi="Cambria" w:cs="Cambria"/>
            </w:rPr>
          </w:pPr>
          <w:hyperlink w:anchor="_1rpjgsf">
            <w:r>
              <w:t>Loss</w:t>
            </w:r>
            <w:r>
              <w:tab/>
              <w:t>117</w:t>
            </w:r>
          </w:hyperlink>
        </w:p>
        <w:p w14:paraId="743B7C2B" w14:textId="77777777" w:rsidR="00E87BE3" w:rsidRDefault="000648A8">
          <w:pPr>
            <w:tabs>
              <w:tab w:val="right" w:pos="9350"/>
            </w:tabs>
            <w:spacing w:after="100"/>
            <w:ind w:left="220"/>
            <w:rPr>
              <w:rFonts w:ascii="Cambria" w:eastAsia="Cambria" w:hAnsi="Cambria" w:cs="Cambria"/>
            </w:rPr>
          </w:pPr>
          <w:hyperlink w:anchor="_4bp6zg8">
            <w:r>
              <w:t>loss curve</w:t>
            </w:r>
            <w:r>
              <w:tab/>
              <w:t>117</w:t>
            </w:r>
          </w:hyperlink>
        </w:p>
        <w:p w14:paraId="2917652C" w14:textId="77777777" w:rsidR="00E87BE3" w:rsidRDefault="000648A8">
          <w:pPr>
            <w:tabs>
              <w:tab w:val="right" w:pos="9350"/>
            </w:tabs>
            <w:spacing w:after="100"/>
            <w:ind w:left="220"/>
            <w:rPr>
              <w:rFonts w:ascii="Cambria" w:eastAsia="Cambria" w:hAnsi="Cambria" w:cs="Cambria"/>
            </w:rPr>
          </w:pPr>
          <w:hyperlink w:anchor="_2quh9o1">
            <w:r>
              <w:t>loss surface</w:t>
            </w:r>
            <w:r>
              <w:tab/>
              <w:t>117</w:t>
            </w:r>
          </w:hyperlink>
        </w:p>
        <w:p w14:paraId="01912407" w14:textId="77777777" w:rsidR="00E87BE3" w:rsidRDefault="000648A8">
          <w:pPr>
            <w:tabs>
              <w:tab w:val="right" w:pos="9350"/>
            </w:tabs>
            <w:spacing w:after="100"/>
            <w:ind w:left="220"/>
            <w:rPr>
              <w:rFonts w:ascii="Cambria" w:eastAsia="Cambria" w:hAnsi="Cambria" w:cs="Cambria"/>
            </w:rPr>
          </w:pPr>
          <w:hyperlink w:anchor="_15zrjvu">
            <w:r>
              <w:t>Mean Squared Error (MSE)</w:t>
            </w:r>
            <w:r>
              <w:tab/>
              <w:t>118</w:t>
            </w:r>
          </w:hyperlink>
        </w:p>
        <w:p w14:paraId="381FC841" w14:textId="77777777" w:rsidR="00E87BE3" w:rsidRDefault="000648A8">
          <w:pPr>
            <w:tabs>
              <w:tab w:val="right" w:pos="9350"/>
            </w:tabs>
            <w:spacing w:after="100"/>
            <w:ind w:left="220"/>
            <w:rPr>
              <w:rFonts w:ascii="Cambria" w:eastAsia="Cambria" w:hAnsi="Cambria" w:cs="Cambria"/>
            </w:rPr>
          </w:pPr>
          <w:hyperlink w:anchor="_3pzf2jn">
            <w:r>
              <w:t>Metric</w:t>
            </w:r>
            <w:r>
              <w:tab/>
              <w:t>118</w:t>
            </w:r>
          </w:hyperlink>
        </w:p>
        <w:p w14:paraId="365249CB" w14:textId="77777777" w:rsidR="00E87BE3" w:rsidRDefault="000648A8">
          <w:pPr>
            <w:tabs>
              <w:tab w:val="right" w:pos="9350"/>
            </w:tabs>
            <w:spacing w:after="100"/>
            <w:ind w:left="220"/>
            <w:rPr>
              <w:rFonts w:ascii="Cambria" w:eastAsia="Cambria" w:hAnsi="Cambria" w:cs="Cambria"/>
            </w:rPr>
          </w:pPr>
          <w:hyperlink w:anchor="_254pcrg">
            <w:r>
              <w:t>Metrics API (tf.metrics)</w:t>
            </w:r>
            <w:r>
              <w:tab/>
              <w:t>118</w:t>
            </w:r>
          </w:hyperlink>
        </w:p>
        <w:p w14:paraId="0DE5D06F" w14:textId="77777777" w:rsidR="00E87BE3" w:rsidRDefault="000648A8">
          <w:pPr>
            <w:tabs>
              <w:tab w:val="right" w:pos="9350"/>
            </w:tabs>
            <w:spacing w:after="100"/>
            <w:ind w:left="220"/>
            <w:rPr>
              <w:rFonts w:ascii="Cambria" w:eastAsia="Cambria" w:hAnsi="Cambria" w:cs="Cambria"/>
            </w:rPr>
          </w:pPr>
          <w:hyperlink w:anchor="_k9zmz9">
            <w:r>
              <w:t>mini-batch stochastic gradient descent</w:t>
            </w:r>
            <w:r>
              <w:tab/>
              <w:t>118</w:t>
            </w:r>
          </w:hyperlink>
        </w:p>
        <w:p w14:paraId="4479E414" w14:textId="77777777" w:rsidR="00E87BE3" w:rsidRDefault="000648A8">
          <w:pPr>
            <w:tabs>
              <w:tab w:val="right" w:pos="9350"/>
            </w:tabs>
            <w:spacing w:after="100"/>
            <w:ind w:left="220"/>
            <w:rPr>
              <w:rFonts w:ascii="Cambria" w:eastAsia="Cambria" w:hAnsi="Cambria" w:cs="Cambria"/>
            </w:rPr>
          </w:pPr>
          <w:hyperlink w:anchor="_349n5n2">
            <w:r>
              <w:t>minimax loss</w:t>
            </w:r>
            <w:r>
              <w:tab/>
              <w:t>118</w:t>
            </w:r>
          </w:hyperlink>
        </w:p>
        <w:p w14:paraId="132F9E1F" w14:textId="77777777" w:rsidR="00E87BE3" w:rsidRDefault="000648A8">
          <w:pPr>
            <w:tabs>
              <w:tab w:val="right" w:pos="9350"/>
            </w:tabs>
            <w:spacing w:after="100"/>
            <w:ind w:left="220"/>
            <w:rPr>
              <w:rFonts w:ascii="Cambria" w:eastAsia="Cambria" w:hAnsi="Cambria" w:cs="Cambria"/>
            </w:rPr>
          </w:pPr>
          <w:hyperlink w:anchor="_1jexfuv">
            <w:r>
              <w:t>offl</w:t>
            </w:r>
            <w:r>
              <w:t>ine inference</w:t>
            </w:r>
            <w:r>
              <w:tab/>
              <w:t>118</w:t>
            </w:r>
          </w:hyperlink>
        </w:p>
        <w:p w14:paraId="24D1D059" w14:textId="77777777" w:rsidR="00E87BE3" w:rsidRDefault="000648A8">
          <w:pPr>
            <w:tabs>
              <w:tab w:val="right" w:pos="9350"/>
            </w:tabs>
            <w:spacing w:after="100"/>
            <w:ind w:left="220"/>
            <w:rPr>
              <w:rFonts w:ascii="Cambria" w:eastAsia="Cambria" w:hAnsi="Cambria" w:cs="Cambria"/>
            </w:rPr>
          </w:pPr>
          <w:hyperlink w:anchor="_43ekyio">
            <w:r>
              <w:t>Overfitting</w:t>
            </w:r>
            <w:r>
              <w:tab/>
              <w:t>119</w:t>
            </w:r>
          </w:hyperlink>
        </w:p>
        <w:p w14:paraId="2032ABF1" w14:textId="77777777" w:rsidR="00E87BE3" w:rsidRDefault="000648A8">
          <w:pPr>
            <w:tabs>
              <w:tab w:val="right" w:pos="9350"/>
            </w:tabs>
            <w:spacing w:after="100"/>
            <w:ind w:left="220"/>
            <w:rPr>
              <w:rFonts w:ascii="Cambria" w:eastAsia="Cambria" w:hAnsi="Cambria" w:cs="Cambria"/>
            </w:rPr>
          </w:pPr>
          <w:hyperlink w:anchor="_2ijv8qh">
            <w:r>
              <w:t>participation bias</w:t>
            </w:r>
            <w:r>
              <w:tab/>
              <w:t>119</w:t>
            </w:r>
          </w:hyperlink>
        </w:p>
        <w:p w14:paraId="52FB0C93" w14:textId="77777777" w:rsidR="00E87BE3" w:rsidRDefault="000648A8">
          <w:pPr>
            <w:tabs>
              <w:tab w:val="right" w:pos="9350"/>
            </w:tabs>
            <w:spacing w:after="100"/>
            <w:ind w:left="220"/>
            <w:rPr>
              <w:rFonts w:ascii="Cambria" w:eastAsia="Cambria" w:hAnsi="Cambria" w:cs="Cambria"/>
            </w:rPr>
          </w:pPr>
          <w:hyperlink w:anchor="_xp5iya">
            <w:r>
              <w:t>Performance</w:t>
            </w:r>
            <w:r>
              <w:tab/>
              <w:t>119</w:t>
            </w:r>
          </w:hyperlink>
        </w:p>
        <w:p w14:paraId="041E3CF2" w14:textId="77777777" w:rsidR="00E87BE3" w:rsidRDefault="000648A8">
          <w:pPr>
            <w:tabs>
              <w:tab w:val="right" w:pos="9350"/>
            </w:tabs>
            <w:spacing w:after="100"/>
            <w:ind w:left="220"/>
            <w:rPr>
              <w:rFonts w:ascii="Cambria" w:eastAsia="Cambria" w:hAnsi="Cambria" w:cs="Cambria"/>
            </w:rPr>
          </w:pPr>
          <w:hyperlink w:anchor="_3hot1m3">
            <w:r>
              <w:t>Perplexity</w:t>
            </w:r>
            <w:r>
              <w:tab/>
              <w:t>119</w:t>
            </w:r>
          </w:hyperlink>
        </w:p>
        <w:p w14:paraId="1714C5B7" w14:textId="77777777" w:rsidR="00E87BE3" w:rsidRDefault="000648A8">
          <w:pPr>
            <w:tabs>
              <w:tab w:val="right" w:pos="9350"/>
            </w:tabs>
            <w:spacing w:after="100"/>
            <w:ind w:left="220"/>
            <w:rPr>
              <w:rFonts w:ascii="Cambria" w:eastAsia="Cambria" w:hAnsi="Cambria" w:cs="Cambria"/>
            </w:rPr>
          </w:pPr>
          <w:hyperlink w:anchor="_1wu3btw">
            <w:r>
              <w:t>PR AUC (area u</w:t>
            </w:r>
            <w:r>
              <w:t>nder the PR curve)</w:t>
            </w:r>
            <w:r>
              <w:tab/>
              <w:t>119</w:t>
            </w:r>
          </w:hyperlink>
        </w:p>
        <w:p w14:paraId="12F1C0FE" w14:textId="77777777" w:rsidR="00E87BE3" w:rsidRDefault="000648A8">
          <w:pPr>
            <w:tabs>
              <w:tab w:val="right" w:pos="9350"/>
            </w:tabs>
            <w:spacing w:after="100"/>
            <w:ind w:left="220"/>
            <w:rPr>
              <w:rFonts w:ascii="Cambria" w:eastAsia="Cambria" w:hAnsi="Cambria" w:cs="Cambria"/>
            </w:rPr>
          </w:pPr>
          <w:hyperlink w:anchor="_4gtquhp">
            <w:r>
              <w:t>Precision</w:t>
            </w:r>
            <w:r>
              <w:tab/>
              <w:t>120</w:t>
            </w:r>
          </w:hyperlink>
        </w:p>
        <w:p w14:paraId="5F859D00" w14:textId="77777777" w:rsidR="00E87BE3" w:rsidRDefault="000648A8">
          <w:pPr>
            <w:tabs>
              <w:tab w:val="right" w:pos="9350"/>
            </w:tabs>
            <w:spacing w:after="100"/>
            <w:ind w:left="220"/>
            <w:rPr>
              <w:rFonts w:ascii="Cambria" w:eastAsia="Cambria" w:hAnsi="Cambria" w:cs="Cambria"/>
            </w:rPr>
          </w:pPr>
          <w:hyperlink w:anchor="_2vz14pi">
            <w:r>
              <w:t>precision-recall curve</w:t>
            </w:r>
            <w:r>
              <w:tab/>
              <w:t>120</w:t>
            </w:r>
          </w:hyperlink>
        </w:p>
        <w:p w14:paraId="23E4E2D7" w14:textId="77777777" w:rsidR="00E87BE3" w:rsidRDefault="000648A8">
          <w:pPr>
            <w:tabs>
              <w:tab w:val="right" w:pos="9350"/>
            </w:tabs>
            <w:spacing w:after="100"/>
            <w:ind w:left="220"/>
            <w:rPr>
              <w:rFonts w:ascii="Cambria" w:eastAsia="Cambria" w:hAnsi="Cambria" w:cs="Cambria"/>
            </w:rPr>
          </w:pPr>
          <w:hyperlink w:anchor="_1b4bexb">
            <w:r>
              <w:t>Recall</w:t>
            </w:r>
            <w:r>
              <w:tab/>
              <w:t>120</w:t>
            </w:r>
          </w:hyperlink>
        </w:p>
        <w:p w14:paraId="1EDF23C8" w14:textId="77777777" w:rsidR="00E87BE3" w:rsidRDefault="000648A8">
          <w:pPr>
            <w:tabs>
              <w:tab w:val="right" w:pos="9350"/>
            </w:tabs>
            <w:spacing w:after="100"/>
            <w:ind w:left="220"/>
            <w:rPr>
              <w:rFonts w:ascii="Cambria" w:eastAsia="Cambria" w:hAnsi="Cambria" w:cs="Cambria"/>
            </w:rPr>
          </w:pPr>
          <w:hyperlink w:anchor="_3v3yxl4">
            <w:r>
              <w:t>reporting bias</w:t>
            </w:r>
            <w:r>
              <w:tab/>
              <w:t>120</w:t>
            </w:r>
          </w:hyperlink>
        </w:p>
        <w:p w14:paraId="716C62AE" w14:textId="77777777" w:rsidR="00E87BE3" w:rsidRDefault="000648A8">
          <w:pPr>
            <w:tabs>
              <w:tab w:val="right" w:pos="9350"/>
            </w:tabs>
            <w:spacing w:after="100"/>
            <w:ind w:left="220"/>
            <w:rPr>
              <w:rFonts w:ascii="Cambria" w:eastAsia="Cambria" w:hAnsi="Cambria" w:cs="Cambria"/>
            </w:rPr>
          </w:pPr>
          <w:hyperlink w:anchor="_2a997sx">
            <w:r>
              <w:t>Reward</w:t>
            </w:r>
            <w:r>
              <w:tab/>
            </w:r>
            <w:r>
              <w:t>120</w:t>
            </w:r>
          </w:hyperlink>
        </w:p>
        <w:p w14:paraId="6612A1CC" w14:textId="77777777" w:rsidR="00E87BE3" w:rsidRDefault="000648A8">
          <w:pPr>
            <w:tabs>
              <w:tab w:val="right" w:pos="9350"/>
            </w:tabs>
            <w:spacing w:after="100"/>
            <w:ind w:left="220"/>
            <w:rPr>
              <w:rFonts w:ascii="Cambria" w:eastAsia="Cambria" w:hAnsi="Cambria" w:cs="Cambria"/>
            </w:rPr>
          </w:pPr>
          <w:hyperlink w:anchor="_peji0q">
            <w:r>
              <w:t>ROC (receiver operating characteristic) Curve</w:t>
            </w:r>
            <w:r>
              <w:tab/>
              <w:t>121</w:t>
            </w:r>
          </w:hyperlink>
        </w:p>
        <w:p w14:paraId="73D60139" w14:textId="77777777" w:rsidR="00E87BE3" w:rsidRDefault="000648A8">
          <w:pPr>
            <w:tabs>
              <w:tab w:val="right" w:pos="9350"/>
            </w:tabs>
            <w:spacing w:after="100"/>
            <w:ind w:left="220"/>
            <w:rPr>
              <w:rFonts w:ascii="Cambria" w:eastAsia="Cambria" w:hAnsi="Cambria" w:cs="Cambria"/>
            </w:rPr>
          </w:pPr>
          <w:hyperlink w:anchor="_39e70oj">
            <w:r>
              <w:t>Root Mean Squared Error (RMSE)</w:t>
            </w:r>
            <w:r>
              <w:tab/>
              <w:t>121</w:t>
            </w:r>
          </w:hyperlink>
        </w:p>
        <w:p w14:paraId="73F9DA0B" w14:textId="77777777" w:rsidR="00E87BE3" w:rsidRDefault="000648A8">
          <w:pPr>
            <w:tabs>
              <w:tab w:val="right" w:pos="9350"/>
            </w:tabs>
            <w:spacing w:after="100"/>
            <w:ind w:left="220"/>
            <w:rPr>
              <w:rFonts w:ascii="Cambria" w:eastAsia="Cambria" w:hAnsi="Cambria" w:cs="Cambria"/>
            </w:rPr>
          </w:pPr>
          <w:hyperlink w:anchor="_1ojhawc">
            <w:r>
              <w:t>sampling bias</w:t>
            </w:r>
            <w:r>
              <w:tab/>
              <w:t>121</w:t>
            </w:r>
          </w:hyperlink>
        </w:p>
        <w:p w14:paraId="532EDF64" w14:textId="77777777" w:rsidR="00E87BE3" w:rsidRDefault="000648A8">
          <w:pPr>
            <w:tabs>
              <w:tab w:val="right" w:pos="9350"/>
            </w:tabs>
            <w:spacing w:after="100"/>
            <w:ind w:left="220"/>
            <w:rPr>
              <w:rFonts w:ascii="Cambria" w:eastAsia="Cambria" w:hAnsi="Cambria" w:cs="Cambria"/>
            </w:rPr>
          </w:pPr>
          <w:hyperlink w:anchor="_48j4tk5">
            <w:r>
              <w:t>Scoring</w:t>
            </w:r>
            <w:r>
              <w:tab/>
              <w:t>121</w:t>
            </w:r>
          </w:hyperlink>
        </w:p>
        <w:p w14:paraId="483CE1DC" w14:textId="77777777" w:rsidR="00E87BE3" w:rsidRDefault="000648A8">
          <w:pPr>
            <w:tabs>
              <w:tab w:val="right" w:pos="9350"/>
            </w:tabs>
            <w:spacing w:after="100"/>
            <w:ind w:left="220"/>
            <w:rPr>
              <w:rFonts w:ascii="Cambria" w:eastAsia="Cambria" w:hAnsi="Cambria" w:cs="Cambria"/>
            </w:rPr>
          </w:pPr>
          <w:hyperlink w:anchor="_2nof3ry">
            <w:r>
              <w:t>selection bias</w:t>
            </w:r>
            <w:r>
              <w:tab/>
              <w:t>121</w:t>
            </w:r>
          </w:hyperlink>
        </w:p>
        <w:p w14:paraId="62B1894A" w14:textId="77777777" w:rsidR="00E87BE3" w:rsidRDefault="000648A8">
          <w:pPr>
            <w:tabs>
              <w:tab w:val="right" w:pos="9350"/>
            </w:tabs>
            <w:spacing w:after="100"/>
            <w:ind w:left="220"/>
            <w:rPr>
              <w:rFonts w:ascii="Cambria" w:eastAsia="Cambria" w:hAnsi="Cambria" w:cs="Cambria"/>
            </w:rPr>
          </w:pPr>
          <w:hyperlink w:anchor="_12tpdzr">
            <w:r>
              <w:t>similarity measure</w:t>
            </w:r>
            <w:r>
              <w:tab/>
              <w:t>122</w:t>
            </w:r>
          </w:hyperlink>
        </w:p>
        <w:p w14:paraId="4FECC9F4" w14:textId="77777777" w:rsidR="00E87BE3" w:rsidRDefault="000648A8">
          <w:pPr>
            <w:tabs>
              <w:tab w:val="right" w:pos="9350"/>
            </w:tabs>
            <w:spacing w:after="100"/>
            <w:ind w:left="220"/>
            <w:rPr>
              <w:rFonts w:ascii="Cambria" w:eastAsia="Cambria" w:hAnsi="Cambria" w:cs="Cambria"/>
            </w:rPr>
          </w:pPr>
          <w:hyperlink w:anchor="_3mtcwnk">
            <w:r>
              <w:t>size invariance</w:t>
            </w:r>
            <w:r>
              <w:tab/>
              <w:t>122</w:t>
            </w:r>
          </w:hyperlink>
        </w:p>
        <w:p w14:paraId="4A0C68F6" w14:textId="77777777" w:rsidR="00E87BE3" w:rsidRDefault="000648A8">
          <w:pPr>
            <w:tabs>
              <w:tab w:val="right" w:pos="9350"/>
            </w:tabs>
            <w:spacing w:after="100"/>
            <w:ind w:left="220"/>
            <w:rPr>
              <w:rFonts w:ascii="Cambria" w:eastAsia="Cambria" w:hAnsi="Cambria" w:cs="Cambria"/>
            </w:rPr>
          </w:pPr>
          <w:hyperlink w:anchor="_21yn6vd">
            <w:r>
              <w:t>Sketching</w:t>
            </w:r>
            <w:r>
              <w:tab/>
              <w:t>122</w:t>
            </w:r>
          </w:hyperlink>
        </w:p>
        <w:p w14:paraId="59237E9B" w14:textId="77777777" w:rsidR="00E87BE3" w:rsidRDefault="000648A8">
          <w:pPr>
            <w:tabs>
              <w:tab w:val="right" w:pos="9350"/>
            </w:tabs>
            <w:spacing w:after="100"/>
            <w:ind w:left="220"/>
            <w:rPr>
              <w:rFonts w:ascii="Cambria" w:eastAsia="Cambria" w:hAnsi="Cambria" w:cs="Cambria"/>
            </w:rPr>
          </w:pPr>
          <w:hyperlink w:anchor="_h3xh36">
            <w:r>
              <w:t>sparse feature</w:t>
            </w:r>
            <w:r>
              <w:tab/>
              <w:t>122</w:t>
            </w:r>
          </w:hyperlink>
        </w:p>
        <w:p w14:paraId="41BCE6F6" w14:textId="77777777" w:rsidR="00E87BE3" w:rsidRDefault="000648A8">
          <w:pPr>
            <w:tabs>
              <w:tab w:val="right" w:pos="9350"/>
            </w:tabs>
            <w:spacing w:after="100"/>
            <w:ind w:left="220"/>
            <w:rPr>
              <w:rFonts w:ascii="Cambria" w:eastAsia="Cambria" w:hAnsi="Cambria" w:cs="Cambria"/>
            </w:rPr>
          </w:pPr>
          <w:hyperlink w:anchor="_313kzqz">
            <w:r>
              <w:t>squared hinge loss</w:t>
            </w:r>
            <w:r>
              <w:tab/>
              <w:t>123</w:t>
            </w:r>
          </w:hyperlink>
        </w:p>
        <w:p w14:paraId="06F53F5E" w14:textId="77777777" w:rsidR="00E87BE3" w:rsidRDefault="000648A8">
          <w:pPr>
            <w:tabs>
              <w:tab w:val="right" w:pos="9350"/>
            </w:tabs>
            <w:spacing w:after="100"/>
            <w:ind w:left="220"/>
            <w:rPr>
              <w:rFonts w:ascii="Cambria" w:eastAsia="Cambria" w:hAnsi="Cambria" w:cs="Cambria"/>
            </w:rPr>
          </w:pPr>
          <w:hyperlink w:anchor="_1g8v9ys">
            <w:r>
              <w:t>squared loss</w:t>
            </w:r>
            <w:r>
              <w:tab/>
              <w:t>123</w:t>
            </w:r>
          </w:hyperlink>
        </w:p>
        <w:p w14:paraId="098C9E04" w14:textId="77777777" w:rsidR="00E87BE3" w:rsidRDefault="000648A8">
          <w:pPr>
            <w:tabs>
              <w:tab w:val="right" w:pos="9350"/>
            </w:tabs>
            <w:spacing w:after="100"/>
            <w:ind w:left="220"/>
            <w:rPr>
              <w:rFonts w:ascii="Cambria" w:eastAsia="Cambria" w:hAnsi="Cambria" w:cs="Cambria"/>
            </w:rPr>
          </w:pPr>
          <w:hyperlink w:anchor="_408isml">
            <w:r>
              <w:t>stochastic gradient descent (SGD)</w:t>
            </w:r>
            <w:r>
              <w:tab/>
              <w:t>123</w:t>
            </w:r>
          </w:hyperlink>
        </w:p>
        <w:p w14:paraId="7296C103" w14:textId="77777777" w:rsidR="00E87BE3" w:rsidRDefault="000648A8">
          <w:pPr>
            <w:tabs>
              <w:tab w:val="right" w:pos="9350"/>
            </w:tabs>
            <w:spacing w:after="100"/>
            <w:ind w:left="220"/>
            <w:rPr>
              <w:rFonts w:ascii="Cambria" w:eastAsia="Cambria" w:hAnsi="Cambria" w:cs="Cambria"/>
            </w:rPr>
          </w:pPr>
          <w:hyperlink w:anchor="_2fdt2ue">
            <w:r>
              <w:t>structural risk mini</w:t>
            </w:r>
            <w:r>
              <w:t>mization (SRM)</w:t>
            </w:r>
            <w:r>
              <w:tab/>
              <w:t>123</w:t>
            </w:r>
          </w:hyperlink>
        </w:p>
        <w:p w14:paraId="1C778DD2" w14:textId="77777777" w:rsidR="00E87BE3" w:rsidRDefault="000648A8">
          <w:pPr>
            <w:tabs>
              <w:tab w:val="right" w:pos="9350"/>
            </w:tabs>
            <w:spacing w:after="100"/>
            <w:ind w:left="220"/>
            <w:rPr>
              <w:rFonts w:ascii="Cambria" w:eastAsia="Cambria" w:hAnsi="Cambria" w:cs="Cambria"/>
            </w:rPr>
          </w:pPr>
          <w:hyperlink w:anchor="_uj3d27">
            <w:r>
              <w:t>tabular Q-learning</w:t>
            </w:r>
            <w:r>
              <w:tab/>
              <w:t>123</w:t>
            </w:r>
          </w:hyperlink>
        </w:p>
        <w:p w14:paraId="31888356" w14:textId="77777777" w:rsidR="00E87BE3" w:rsidRDefault="000648A8">
          <w:pPr>
            <w:tabs>
              <w:tab w:val="right" w:pos="9350"/>
            </w:tabs>
            <w:spacing w:after="100"/>
            <w:ind w:left="220"/>
            <w:rPr>
              <w:rFonts w:ascii="Cambria" w:eastAsia="Cambria" w:hAnsi="Cambria" w:cs="Cambria"/>
            </w:rPr>
          </w:pPr>
          <w:hyperlink w:anchor="_3eiqvq0">
            <w:r>
              <w:t>test set</w:t>
            </w:r>
            <w:r>
              <w:tab/>
              <w:t>124</w:t>
            </w:r>
          </w:hyperlink>
        </w:p>
        <w:p w14:paraId="5D23501C" w14:textId="77777777" w:rsidR="00E87BE3" w:rsidRDefault="000648A8">
          <w:pPr>
            <w:tabs>
              <w:tab w:val="right" w:pos="9350"/>
            </w:tabs>
            <w:spacing w:after="100"/>
            <w:ind w:left="220"/>
            <w:rPr>
              <w:rFonts w:ascii="Cambria" w:eastAsia="Cambria" w:hAnsi="Cambria" w:cs="Cambria"/>
            </w:rPr>
          </w:pPr>
          <w:hyperlink w:anchor="_1to15xt">
            <w:r>
              <w:t>true negative (TN)</w:t>
            </w:r>
            <w:r>
              <w:tab/>
              <w:t>124</w:t>
            </w:r>
          </w:hyperlink>
        </w:p>
        <w:p w14:paraId="2EC52228" w14:textId="77777777" w:rsidR="00E87BE3" w:rsidRDefault="000648A8">
          <w:pPr>
            <w:tabs>
              <w:tab w:val="right" w:pos="9350"/>
            </w:tabs>
            <w:spacing w:after="100"/>
            <w:ind w:left="220"/>
            <w:rPr>
              <w:rFonts w:ascii="Cambria" w:eastAsia="Cambria" w:hAnsi="Cambria" w:cs="Cambria"/>
            </w:rPr>
          </w:pPr>
          <w:hyperlink w:anchor="_4dnoolm">
            <w:r>
              <w:t>true positive (TP)</w:t>
            </w:r>
            <w:r>
              <w:tab/>
              <w:t>124</w:t>
            </w:r>
          </w:hyperlink>
        </w:p>
        <w:p w14:paraId="5BBC2628" w14:textId="77777777" w:rsidR="00E87BE3" w:rsidRDefault="000648A8">
          <w:pPr>
            <w:tabs>
              <w:tab w:val="right" w:pos="9350"/>
            </w:tabs>
            <w:spacing w:after="100"/>
            <w:ind w:left="220"/>
            <w:rPr>
              <w:rFonts w:ascii="Cambria" w:eastAsia="Cambria" w:hAnsi="Cambria" w:cs="Cambria"/>
            </w:rPr>
          </w:pPr>
          <w:hyperlink w:anchor="_2ssyytf">
            <w:r>
              <w:t>true positive rate (TPR)</w:t>
            </w:r>
            <w:r>
              <w:tab/>
              <w:t>124</w:t>
            </w:r>
          </w:hyperlink>
        </w:p>
        <w:p w14:paraId="5C10AD43" w14:textId="77777777" w:rsidR="00E87BE3" w:rsidRDefault="000648A8">
          <w:pPr>
            <w:tabs>
              <w:tab w:val="right" w:pos="9350"/>
            </w:tabs>
            <w:spacing w:after="100"/>
            <w:ind w:left="220"/>
            <w:rPr>
              <w:rFonts w:ascii="Cambria" w:eastAsia="Cambria" w:hAnsi="Cambria" w:cs="Cambria"/>
            </w:rPr>
          </w:pPr>
          <w:hyperlink w:anchor="_17y9918">
            <w:r>
              <w:t>Underfitting</w:t>
            </w:r>
            <w:r>
              <w:tab/>
              <w:t>124</w:t>
            </w:r>
          </w:hyperlink>
        </w:p>
        <w:p w14:paraId="06D3D04A" w14:textId="77777777" w:rsidR="00E87BE3" w:rsidRDefault="000648A8">
          <w:pPr>
            <w:tabs>
              <w:tab w:val="right" w:pos="9350"/>
            </w:tabs>
            <w:spacing w:after="100"/>
            <w:ind w:left="220"/>
            <w:rPr>
              <w:rFonts w:ascii="Cambria" w:eastAsia="Cambria" w:hAnsi="Cambria" w:cs="Cambria"/>
            </w:rPr>
          </w:pPr>
          <w:hyperlink w:anchor="_3rxwrp1">
            <w:r>
              <w:t>user matrix</w:t>
            </w:r>
            <w:r>
              <w:tab/>
              <w:t>125</w:t>
            </w:r>
          </w:hyperlink>
        </w:p>
        <w:p w14:paraId="06EA5E69" w14:textId="77777777" w:rsidR="00E87BE3" w:rsidRDefault="000648A8">
          <w:pPr>
            <w:tabs>
              <w:tab w:val="right" w:pos="9350"/>
            </w:tabs>
            <w:spacing w:after="100"/>
            <w:ind w:left="220"/>
            <w:rPr>
              <w:rFonts w:ascii="Cambria" w:eastAsia="Cambria" w:hAnsi="Cambria" w:cs="Cambria"/>
            </w:rPr>
          </w:pPr>
          <w:hyperlink w:anchor="_27371wu">
            <w:r>
              <w:t>Validation</w:t>
            </w:r>
            <w:r>
              <w:tab/>
              <w:t>125</w:t>
            </w:r>
          </w:hyperlink>
        </w:p>
        <w:p w14:paraId="6834861C" w14:textId="77777777" w:rsidR="00E87BE3" w:rsidRDefault="000648A8">
          <w:pPr>
            <w:tabs>
              <w:tab w:val="right" w:pos="9350"/>
            </w:tabs>
            <w:spacing w:after="100"/>
            <w:ind w:left="220"/>
            <w:rPr>
              <w:rFonts w:ascii="Cambria" w:eastAsia="Cambria" w:hAnsi="Cambria" w:cs="Cambria"/>
            </w:rPr>
          </w:pPr>
          <w:hyperlink w:anchor="_m8hc4n">
            <w:r>
              <w:t>validation set</w:t>
            </w:r>
            <w:r>
              <w:tab/>
              <w:t>125</w:t>
            </w:r>
          </w:hyperlink>
        </w:p>
        <w:p w14:paraId="4209C134" w14:textId="77777777" w:rsidR="00E87BE3" w:rsidRDefault="000648A8">
          <w:pPr>
            <w:tabs>
              <w:tab w:val="right" w:pos="9350"/>
            </w:tabs>
            <w:spacing w:after="100"/>
            <w:rPr>
              <w:rFonts w:ascii="Cambria" w:eastAsia="Cambria" w:hAnsi="Cambria" w:cs="Cambria"/>
            </w:rPr>
          </w:pPr>
          <w:hyperlink w:anchor="_3684usg">
            <w:r>
              <w:rPr>
                <w:highlight w:val="white"/>
              </w:rPr>
              <w:t>Clustering</w:t>
            </w:r>
          </w:hyperlink>
          <w:hyperlink w:anchor="_3684usg">
            <w:r>
              <w:tab/>
              <w:t>125</w:t>
            </w:r>
          </w:hyperlink>
        </w:p>
        <w:p w14:paraId="0B45CA5A" w14:textId="77777777" w:rsidR="00E87BE3" w:rsidRDefault="000648A8">
          <w:pPr>
            <w:tabs>
              <w:tab w:val="right" w:pos="9350"/>
            </w:tabs>
            <w:spacing w:after="100"/>
            <w:ind w:left="220"/>
            <w:rPr>
              <w:rFonts w:ascii="Cambria" w:eastAsia="Cambria" w:hAnsi="Cambria" w:cs="Cambria"/>
            </w:rPr>
          </w:pPr>
          <w:hyperlink w:anchor="_1ldf509">
            <w:r>
              <w:t>agglomerative clustering</w:t>
            </w:r>
            <w:r>
              <w:tab/>
              <w:t>125</w:t>
            </w:r>
          </w:hyperlink>
        </w:p>
        <w:p w14:paraId="0F7085BC" w14:textId="77777777" w:rsidR="00E87BE3" w:rsidRDefault="000648A8">
          <w:pPr>
            <w:tabs>
              <w:tab w:val="right" w:pos="9350"/>
            </w:tabs>
            <w:spacing w:after="100"/>
            <w:ind w:left="220"/>
            <w:rPr>
              <w:rFonts w:ascii="Cambria" w:eastAsia="Cambria" w:hAnsi="Cambria" w:cs="Cambria"/>
            </w:rPr>
          </w:pPr>
          <w:hyperlink w:anchor="_45d2no2">
            <w:r>
              <w:t>Centroid</w:t>
            </w:r>
            <w:r>
              <w:tab/>
              <w:t>126</w:t>
            </w:r>
          </w:hyperlink>
        </w:p>
        <w:p w14:paraId="6AC7491F" w14:textId="77777777" w:rsidR="00E87BE3" w:rsidRDefault="000648A8">
          <w:pPr>
            <w:tabs>
              <w:tab w:val="right" w:pos="9350"/>
            </w:tabs>
            <w:spacing w:after="100"/>
            <w:ind w:left="220"/>
            <w:rPr>
              <w:rFonts w:ascii="Cambria" w:eastAsia="Cambria" w:hAnsi="Cambria" w:cs="Cambria"/>
            </w:rPr>
          </w:pPr>
          <w:hyperlink w:anchor="_2kicxvv">
            <w:r>
              <w:t>centroid-based clustering</w:t>
            </w:r>
            <w:r>
              <w:tab/>
              <w:t>126</w:t>
            </w:r>
          </w:hyperlink>
        </w:p>
        <w:p w14:paraId="7A4D2391" w14:textId="77777777" w:rsidR="00E87BE3" w:rsidRDefault="000648A8">
          <w:pPr>
            <w:tabs>
              <w:tab w:val="right" w:pos="9350"/>
            </w:tabs>
            <w:spacing w:after="100"/>
            <w:ind w:left="220"/>
            <w:rPr>
              <w:rFonts w:ascii="Cambria" w:eastAsia="Cambria" w:hAnsi="Cambria" w:cs="Cambria"/>
            </w:rPr>
          </w:pPr>
          <w:hyperlink w:anchor="_znn83o">
            <w:r>
              <w:t>Class</w:t>
            </w:r>
            <w:r>
              <w:tab/>
              <w:t>126</w:t>
            </w:r>
          </w:hyperlink>
        </w:p>
        <w:p w14:paraId="7C5A74DF" w14:textId="77777777" w:rsidR="00E87BE3" w:rsidRDefault="000648A8">
          <w:pPr>
            <w:tabs>
              <w:tab w:val="right" w:pos="9350"/>
            </w:tabs>
            <w:spacing w:after="100"/>
            <w:ind w:left="220"/>
            <w:rPr>
              <w:rFonts w:ascii="Cambria" w:eastAsia="Cambria" w:hAnsi="Cambria" w:cs="Cambria"/>
            </w:rPr>
          </w:pPr>
          <w:hyperlink w:anchor="_3jnaqrh">
            <w:r>
              <w:t>Clustering</w:t>
            </w:r>
            <w:r>
              <w:tab/>
              <w:t>126</w:t>
            </w:r>
          </w:hyperlink>
        </w:p>
        <w:p w14:paraId="35429150" w14:textId="77777777" w:rsidR="00E87BE3" w:rsidRDefault="000648A8">
          <w:pPr>
            <w:tabs>
              <w:tab w:val="right" w:pos="9350"/>
            </w:tabs>
            <w:spacing w:after="100"/>
            <w:ind w:left="220"/>
            <w:rPr>
              <w:rFonts w:ascii="Cambria" w:eastAsia="Cambria" w:hAnsi="Cambria" w:cs="Cambria"/>
            </w:rPr>
          </w:pPr>
          <w:hyperlink w:anchor="_1ysl0za">
            <w:r>
              <w:t>hierarchical clustering</w:t>
            </w:r>
            <w:r>
              <w:tab/>
              <w:t>127</w:t>
            </w:r>
          </w:hyperlink>
        </w:p>
        <w:p w14:paraId="55CD7F1B" w14:textId="77777777" w:rsidR="00E87BE3" w:rsidRDefault="000648A8">
          <w:pPr>
            <w:tabs>
              <w:tab w:val="right" w:pos="9350"/>
            </w:tabs>
            <w:spacing w:after="100"/>
            <w:ind w:left="220"/>
            <w:rPr>
              <w:rFonts w:ascii="Cambria" w:eastAsia="Cambria" w:hAnsi="Cambria" w:cs="Cambria"/>
            </w:rPr>
          </w:pPr>
          <w:hyperlink w:anchor="_4is8jn3">
            <w:r>
              <w:t>k-means</w:t>
            </w:r>
            <w:r>
              <w:tab/>
              <w:t>127</w:t>
            </w:r>
          </w:hyperlink>
        </w:p>
        <w:p w14:paraId="47920EDE" w14:textId="77777777" w:rsidR="00E87BE3" w:rsidRDefault="000648A8">
          <w:pPr>
            <w:tabs>
              <w:tab w:val="right" w:pos="9350"/>
            </w:tabs>
            <w:spacing w:after="100"/>
            <w:ind w:left="220"/>
            <w:rPr>
              <w:rFonts w:ascii="Cambria" w:eastAsia="Cambria" w:hAnsi="Cambria" w:cs="Cambria"/>
            </w:rPr>
          </w:pPr>
          <w:hyperlink w:anchor="_2xxituw">
            <w:r>
              <w:t>k-median</w:t>
            </w:r>
            <w:r>
              <w:tab/>
              <w:t>128</w:t>
            </w:r>
          </w:hyperlink>
        </w:p>
        <w:p w14:paraId="49512F3E" w14:textId="77777777" w:rsidR="00E87BE3" w:rsidRDefault="000648A8">
          <w:pPr>
            <w:tabs>
              <w:tab w:val="right" w:pos="9350"/>
            </w:tabs>
            <w:spacing w:after="100"/>
            <w:ind w:left="220"/>
            <w:rPr>
              <w:rFonts w:ascii="Cambria" w:eastAsia="Cambria" w:hAnsi="Cambria" w:cs="Cambria"/>
            </w:rPr>
          </w:pPr>
          <w:hyperlink w:anchor="_1d2t42p">
            <w:r>
              <w:t>out-group homogeneity bias</w:t>
            </w:r>
            <w:r>
              <w:tab/>
              <w:t>129</w:t>
            </w:r>
          </w:hyperlink>
        </w:p>
        <w:p w14:paraId="4A8E3A22" w14:textId="77777777" w:rsidR="00E87BE3" w:rsidRDefault="000648A8">
          <w:pPr>
            <w:tabs>
              <w:tab w:val="right" w:pos="9350"/>
            </w:tabs>
            <w:spacing w:after="100"/>
            <w:ind w:left="220"/>
            <w:rPr>
              <w:rFonts w:ascii="Cambria" w:eastAsia="Cambria" w:hAnsi="Cambria" w:cs="Cambria"/>
            </w:rPr>
          </w:pPr>
          <w:hyperlink w:anchor="_3x2gmqi">
            <w:r>
              <w:t>Outliers</w:t>
            </w:r>
            <w:r>
              <w:tab/>
              <w:t>129</w:t>
            </w:r>
          </w:hyperlink>
        </w:p>
        <w:p w14:paraId="4D5917AC" w14:textId="77777777" w:rsidR="00E87BE3" w:rsidRDefault="000648A8">
          <w:pPr>
            <w:tabs>
              <w:tab w:val="right" w:pos="9350"/>
            </w:tabs>
            <w:spacing w:after="100"/>
            <w:ind w:left="220"/>
            <w:rPr>
              <w:rFonts w:ascii="Cambria" w:eastAsia="Cambria" w:hAnsi="Cambria" w:cs="Cambria"/>
            </w:rPr>
          </w:pPr>
          <w:hyperlink w:anchor="_2c7qwyb">
            <w:r>
              <w:t>selection bias</w:t>
            </w:r>
            <w:r>
              <w:tab/>
              <w:t>130</w:t>
            </w:r>
          </w:hyperlink>
        </w:p>
        <w:p w14:paraId="6DEDFBD8" w14:textId="77777777" w:rsidR="00E87BE3" w:rsidRDefault="000648A8">
          <w:pPr>
            <w:tabs>
              <w:tab w:val="right" w:pos="9350"/>
            </w:tabs>
            <w:spacing w:after="100"/>
            <w:ind w:left="220"/>
            <w:rPr>
              <w:rFonts w:ascii="Cambria" w:eastAsia="Cambria" w:hAnsi="Cambria" w:cs="Cambria"/>
            </w:rPr>
          </w:pPr>
          <w:hyperlink w:anchor="_rd1764">
            <w:r>
              <w:t>similarity measure</w:t>
            </w:r>
            <w:r>
              <w:tab/>
              <w:t>130</w:t>
            </w:r>
          </w:hyperlink>
        </w:p>
        <w:p w14:paraId="5DE38FEB" w14:textId="77777777" w:rsidR="00E87BE3" w:rsidRDefault="000648A8">
          <w:pPr>
            <w:tabs>
              <w:tab w:val="right" w:pos="9350"/>
            </w:tabs>
            <w:spacing w:after="100"/>
            <w:ind w:left="220"/>
            <w:rPr>
              <w:rFonts w:ascii="Cambria" w:eastAsia="Cambria" w:hAnsi="Cambria" w:cs="Cambria"/>
            </w:rPr>
          </w:pPr>
          <w:hyperlink w:anchor="_3bcoptx">
            <w:r>
              <w:t>Subsampling</w:t>
            </w:r>
            <w:r>
              <w:tab/>
              <w:t>131</w:t>
            </w:r>
          </w:hyperlink>
        </w:p>
        <w:p w14:paraId="7E150D59" w14:textId="77777777" w:rsidR="00E87BE3" w:rsidRDefault="000648A8">
          <w:pPr>
            <w:tabs>
              <w:tab w:val="right" w:pos="9350"/>
            </w:tabs>
            <w:spacing w:after="100"/>
            <w:ind w:left="220"/>
            <w:rPr>
              <w:rFonts w:ascii="Cambria" w:eastAsia="Cambria" w:hAnsi="Cambria" w:cs="Cambria"/>
            </w:rPr>
          </w:pPr>
          <w:hyperlink w:anchor="_1qhz01q">
            <w:r>
              <w:t>time series analysis</w:t>
            </w:r>
            <w:r>
              <w:tab/>
              <w:t>131</w:t>
            </w:r>
          </w:hyperlink>
        </w:p>
        <w:p w14:paraId="08AE0D84" w14:textId="77777777" w:rsidR="00E87BE3" w:rsidRDefault="000648A8">
          <w:pPr>
            <w:tabs>
              <w:tab w:val="right" w:pos="9350"/>
            </w:tabs>
            <w:spacing w:after="100"/>
            <w:ind w:left="220"/>
            <w:rPr>
              <w:rFonts w:ascii="Cambria" w:eastAsia="Cambria" w:hAnsi="Cambria" w:cs="Cambria"/>
            </w:rPr>
          </w:pPr>
          <w:hyperlink w:anchor="_4ahmipj">
            <w:r>
              <w:t>unsupervised machine learning</w:t>
            </w:r>
            <w:r>
              <w:tab/>
              <w:t>131</w:t>
            </w:r>
          </w:hyperlink>
        </w:p>
        <w:p w14:paraId="18492FF0" w14:textId="77777777" w:rsidR="00E87BE3" w:rsidRDefault="000648A8">
          <w:pPr>
            <w:tabs>
              <w:tab w:val="right" w:pos="9350"/>
            </w:tabs>
            <w:spacing w:after="100"/>
            <w:rPr>
              <w:rFonts w:ascii="Cambria" w:eastAsia="Cambria" w:hAnsi="Cambria" w:cs="Cambria"/>
            </w:rPr>
          </w:pPr>
          <w:hyperlink w:anchor="_2pmwsxc">
            <w:r>
              <w:t>Neural Networks</w:t>
            </w:r>
            <w:r>
              <w:tab/>
              <w:t>131</w:t>
            </w:r>
          </w:hyperlink>
        </w:p>
        <w:p w14:paraId="4AC0B964" w14:textId="77777777" w:rsidR="00E87BE3" w:rsidRDefault="000648A8">
          <w:pPr>
            <w:tabs>
              <w:tab w:val="right" w:pos="9350"/>
            </w:tabs>
            <w:spacing w:after="100"/>
            <w:ind w:left="220"/>
            <w:rPr>
              <w:rFonts w:ascii="Cambria" w:eastAsia="Cambria" w:hAnsi="Cambria" w:cs="Cambria"/>
            </w:rPr>
          </w:pPr>
          <w:hyperlink w:anchor="_14s7355">
            <w:r>
              <w:t>accuracy</w:t>
            </w:r>
            <w:r>
              <w:tab/>
              <w:t>131</w:t>
            </w:r>
          </w:hyperlink>
        </w:p>
        <w:p w14:paraId="5E951BCD" w14:textId="77777777" w:rsidR="00E87BE3" w:rsidRDefault="000648A8">
          <w:pPr>
            <w:tabs>
              <w:tab w:val="right" w:pos="9350"/>
            </w:tabs>
            <w:spacing w:after="100"/>
            <w:ind w:left="220"/>
            <w:rPr>
              <w:rFonts w:ascii="Cambria" w:eastAsia="Cambria" w:hAnsi="Cambria" w:cs="Cambria"/>
            </w:rPr>
          </w:pPr>
          <w:hyperlink w:anchor="_3orulsy">
            <w:r>
              <w:t>activation function</w:t>
            </w:r>
            <w:r>
              <w:tab/>
              <w:t>132</w:t>
            </w:r>
          </w:hyperlink>
        </w:p>
        <w:p w14:paraId="19586596" w14:textId="77777777" w:rsidR="00E87BE3" w:rsidRDefault="000648A8">
          <w:pPr>
            <w:tabs>
              <w:tab w:val="right" w:pos="9350"/>
            </w:tabs>
            <w:spacing w:after="100"/>
            <w:ind w:left="220"/>
            <w:rPr>
              <w:rFonts w:ascii="Cambria" w:eastAsia="Cambria" w:hAnsi="Cambria" w:cs="Cambria"/>
            </w:rPr>
          </w:pPr>
          <w:hyperlink w:anchor="_23x4w0r">
            <w:r>
              <w:t>artificial intelligence</w:t>
            </w:r>
            <w:r>
              <w:tab/>
              <w:t>132</w:t>
            </w:r>
          </w:hyperlink>
        </w:p>
        <w:p w14:paraId="6F3DE45C" w14:textId="77777777" w:rsidR="00E87BE3" w:rsidRDefault="000648A8">
          <w:pPr>
            <w:tabs>
              <w:tab w:val="right" w:pos="9350"/>
            </w:tabs>
            <w:spacing w:after="100"/>
            <w:ind w:left="220"/>
            <w:rPr>
              <w:rFonts w:ascii="Cambria" w:eastAsia="Cambria" w:hAnsi="Cambria" w:cs="Cambria"/>
            </w:rPr>
          </w:pPr>
          <w:hyperlink w:anchor="_j2f68k">
            <w:r>
              <w:t>Backpropagation</w:t>
            </w:r>
            <w:r>
              <w:tab/>
              <w:t>132</w:t>
            </w:r>
          </w:hyperlink>
        </w:p>
        <w:p w14:paraId="346E9875" w14:textId="77777777" w:rsidR="00E87BE3" w:rsidRDefault="000648A8">
          <w:pPr>
            <w:tabs>
              <w:tab w:val="right" w:pos="9350"/>
            </w:tabs>
            <w:spacing w:after="100"/>
            <w:ind w:left="220"/>
            <w:rPr>
              <w:rFonts w:ascii="Cambria" w:eastAsia="Cambria" w:hAnsi="Cambria" w:cs="Cambria"/>
            </w:rPr>
          </w:pPr>
          <w:hyperlink w:anchor="_3322owd">
            <w:r>
              <w:t>Batch</w:t>
            </w:r>
            <w:r>
              <w:tab/>
              <w:t>132</w:t>
            </w:r>
          </w:hyperlink>
        </w:p>
        <w:p w14:paraId="11DB7DE0" w14:textId="77777777" w:rsidR="00E87BE3" w:rsidRDefault="000648A8">
          <w:pPr>
            <w:tabs>
              <w:tab w:val="right" w:pos="9350"/>
            </w:tabs>
            <w:spacing w:after="100"/>
            <w:ind w:left="220"/>
            <w:rPr>
              <w:rFonts w:ascii="Cambria" w:eastAsia="Cambria" w:hAnsi="Cambria" w:cs="Cambria"/>
            </w:rPr>
          </w:pPr>
          <w:hyperlink w:anchor="_1i7cz46">
            <w:r>
              <w:t>batch normalization</w:t>
            </w:r>
            <w:r>
              <w:tab/>
              <w:t>132</w:t>
            </w:r>
          </w:hyperlink>
        </w:p>
        <w:p w14:paraId="2C78A4C9" w14:textId="77777777" w:rsidR="00E87BE3" w:rsidRDefault="000648A8">
          <w:pPr>
            <w:tabs>
              <w:tab w:val="right" w:pos="9350"/>
            </w:tabs>
            <w:spacing w:after="100"/>
            <w:ind w:left="220"/>
            <w:rPr>
              <w:rFonts w:ascii="Cambria" w:eastAsia="Cambria" w:hAnsi="Cambria" w:cs="Cambria"/>
            </w:rPr>
          </w:pPr>
          <w:hyperlink w:anchor="_4270hrz">
            <w:r>
              <w:t>batch size</w:t>
            </w:r>
            <w:r>
              <w:tab/>
              <w:t>133</w:t>
            </w:r>
          </w:hyperlink>
        </w:p>
        <w:p w14:paraId="2B568584" w14:textId="77777777" w:rsidR="00E87BE3" w:rsidRDefault="000648A8">
          <w:pPr>
            <w:tabs>
              <w:tab w:val="right" w:pos="9350"/>
            </w:tabs>
            <w:spacing w:after="100"/>
            <w:ind w:left="220"/>
            <w:rPr>
              <w:rFonts w:ascii="Cambria" w:eastAsia="Cambria" w:hAnsi="Cambria" w:cs="Cambria"/>
            </w:rPr>
          </w:pPr>
          <w:hyperlink w:anchor="_2hcarzs">
            <w:r>
              <w:t>Bayesian neural network</w:t>
            </w:r>
            <w:r>
              <w:tab/>
              <w:t>133</w:t>
            </w:r>
          </w:hyperlink>
        </w:p>
        <w:p w14:paraId="314CF245" w14:textId="77777777" w:rsidR="00E87BE3" w:rsidRDefault="000648A8">
          <w:pPr>
            <w:tabs>
              <w:tab w:val="right" w:pos="9350"/>
            </w:tabs>
            <w:spacing w:after="100"/>
            <w:ind w:left="220"/>
            <w:rPr>
              <w:rFonts w:ascii="Cambria" w:eastAsia="Cambria" w:hAnsi="Cambria" w:cs="Cambria"/>
            </w:rPr>
          </w:pPr>
          <w:hyperlink w:anchor="_whl27l">
            <w:r>
              <w:t>bounding box</w:t>
            </w:r>
            <w:r>
              <w:tab/>
              <w:t>133</w:t>
            </w:r>
          </w:hyperlink>
        </w:p>
        <w:p w14:paraId="6FF70852" w14:textId="77777777" w:rsidR="00E87BE3" w:rsidRDefault="000648A8">
          <w:pPr>
            <w:tabs>
              <w:tab w:val="right" w:pos="9350"/>
            </w:tabs>
            <w:spacing w:after="100"/>
            <w:ind w:left="220"/>
            <w:rPr>
              <w:rFonts w:ascii="Cambria" w:eastAsia="Cambria" w:hAnsi="Cambria" w:cs="Cambria"/>
            </w:rPr>
          </w:pPr>
          <w:hyperlink w:anchor="_3gh8kve">
            <w:r>
              <w:t>Class</w:t>
            </w:r>
            <w:r>
              <w:tab/>
              <w:t>134</w:t>
            </w:r>
          </w:hyperlink>
        </w:p>
        <w:p w14:paraId="73072806" w14:textId="77777777" w:rsidR="00E87BE3" w:rsidRDefault="000648A8">
          <w:pPr>
            <w:tabs>
              <w:tab w:val="right" w:pos="9350"/>
            </w:tabs>
            <w:spacing w:after="100"/>
            <w:ind w:left="220"/>
            <w:rPr>
              <w:rFonts w:ascii="Cambria" w:eastAsia="Cambria" w:hAnsi="Cambria" w:cs="Cambria"/>
            </w:rPr>
          </w:pPr>
          <w:hyperlink w:anchor="_1vmiv37">
            <w:r>
              <w:t>Convergence</w:t>
            </w:r>
            <w:r>
              <w:tab/>
              <w:t>134</w:t>
            </w:r>
          </w:hyperlink>
        </w:p>
        <w:p w14:paraId="7497604B" w14:textId="77777777" w:rsidR="00E87BE3" w:rsidRDefault="000648A8">
          <w:pPr>
            <w:tabs>
              <w:tab w:val="right" w:pos="9350"/>
            </w:tabs>
            <w:spacing w:after="100"/>
            <w:ind w:left="220"/>
            <w:rPr>
              <w:rFonts w:ascii="Cambria" w:eastAsia="Cambria" w:hAnsi="Cambria" w:cs="Cambria"/>
            </w:rPr>
          </w:pPr>
          <w:hyperlink w:anchor="_4fm6dr0">
            <w:r>
              <w:t>convex funct</w:t>
            </w:r>
            <w:r>
              <w:t>ion</w:t>
            </w:r>
            <w:r>
              <w:tab/>
              <w:t>134</w:t>
            </w:r>
          </w:hyperlink>
        </w:p>
        <w:p w14:paraId="6E560FA9" w14:textId="77777777" w:rsidR="00E87BE3" w:rsidRDefault="000648A8">
          <w:pPr>
            <w:tabs>
              <w:tab w:val="right" w:pos="9350"/>
            </w:tabs>
            <w:spacing w:after="100"/>
            <w:ind w:left="220"/>
            <w:rPr>
              <w:rFonts w:ascii="Cambria" w:eastAsia="Cambria" w:hAnsi="Cambria" w:cs="Cambria"/>
            </w:rPr>
          </w:pPr>
          <w:hyperlink w:anchor="_2urgnyt">
            <w:r>
              <w:t>convex optimization</w:t>
            </w:r>
            <w:r>
              <w:tab/>
              <w:t>135</w:t>
            </w:r>
          </w:hyperlink>
        </w:p>
        <w:p w14:paraId="76A3AE51" w14:textId="77777777" w:rsidR="00E87BE3" w:rsidRDefault="000648A8">
          <w:pPr>
            <w:tabs>
              <w:tab w:val="right" w:pos="9350"/>
            </w:tabs>
            <w:spacing w:after="100"/>
            <w:ind w:left="220"/>
            <w:rPr>
              <w:rFonts w:ascii="Cambria" w:eastAsia="Cambria" w:hAnsi="Cambria" w:cs="Cambria"/>
            </w:rPr>
          </w:pPr>
          <w:hyperlink w:anchor="_19wqy6m">
            <w:r>
              <w:t>convex set</w:t>
            </w:r>
            <w:r>
              <w:tab/>
              <w:t>136</w:t>
            </w:r>
          </w:hyperlink>
        </w:p>
        <w:p w14:paraId="0063573C" w14:textId="77777777" w:rsidR="00E87BE3" w:rsidRDefault="000648A8">
          <w:pPr>
            <w:tabs>
              <w:tab w:val="right" w:pos="9350"/>
            </w:tabs>
            <w:spacing w:after="100"/>
            <w:ind w:left="220"/>
            <w:rPr>
              <w:rFonts w:ascii="Cambria" w:eastAsia="Cambria" w:hAnsi="Cambria" w:cs="Cambria"/>
            </w:rPr>
          </w:pPr>
          <w:hyperlink w:anchor="_3tweguf">
            <w:r>
              <w:t>Convolution</w:t>
            </w:r>
            <w:r>
              <w:tab/>
              <w:t>136</w:t>
            </w:r>
          </w:hyperlink>
        </w:p>
        <w:p w14:paraId="7E164B5F" w14:textId="77777777" w:rsidR="00E87BE3" w:rsidRDefault="000648A8">
          <w:pPr>
            <w:tabs>
              <w:tab w:val="right" w:pos="9350"/>
            </w:tabs>
            <w:spacing w:after="100"/>
            <w:ind w:left="220"/>
            <w:rPr>
              <w:rFonts w:ascii="Cambria" w:eastAsia="Cambria" w:hAnsi="Cambria" w:cs="Cambria"/>
            </w:rPr>
          </w:pPr>
          <w:hyperlink w:anchor="_291or28">
            <w:r>
              <w:t>convolutional filter</w:t>
            </w:r>
            <w:r>
              <w:tab/>
              <w:t>136</w:t>
            </w:r>
          </w:hyperlink>
        </w:p>
        <w:p w14:paraId="38566CA8" w14:textId="77777777" w:rsidR="00E87BE3" w:rsidRDefault="000648A8">
          <w:pPr>
            <w:tabs>
              <w:tab w:val="right" w:pos="9350"/>
            </w:tabs>
            <w:spacing w:after="100"/>
            <w:ind w:left="220"/>
            <w:rPr>
              <w:rFonts w:ascii="Cambria" w:eastAsia="Cambria" w:hAnsi="Cambria" w:cs="Cambria"/>
            </w:rPr>
          </w:pPr>
          <w:hyperlink w:anchor="_o6z1a1">
            <w:r>
              <w:t xml:space="preserve">convolutional </w:t>
            </w:r>
            <w:r>
              <w:t>layer</w:t>
            </w:r>
            <w:r>
              <w:tab/>
              <w:t>137</w:t>
            </w:r>
          </w:hyperlink>
        </w:p>
        <w:p w14:paraId="66933588" w14:textId="77777777" w:rsidR="00E87BE3" w:rsidRDefault="000648A8">
          <w:pPr>
            <w:tabs>
              <w:tab w:val="right" w:pos="9350"/>
            </w:tabs>
            <w:spacing w:after="100"/>
            <w:ind w:left="220"/>
            <w:rPr>
              <w:rFonts w:ascii="Cambria" w:eastAsia="Cambria" w:hAnsi="Cambria" w:cs="Cambria"/>
            </w:rPr>
          </w:pPr>
          <w:hyperlink w:anchor="_386mjxu">
            <w:r>
              <w:t>convolutional neural network</w:t>
            </w:r>
            <w:r>
              <w:tab/>
              <w:t>137</w:t>
            </w:r>
          </w:hyperlink>
        </w:p>
        <w:p w14:paraId="38798DB4" w14:textId="77777777" w:rsidR="00E87BE3" w:rsidRDefault="000648A8">
          <w:pPr>
            <w:tabs>
              <w:tab w:val="right" w:pos="9350"/>
            </w:tabs>
            <w:spacing w:after="100"/>
            <w:ind w:left="220"/>
            <w:rPr>
              <w:rFonts w:ascii="Cambria" w:eastAsia="Cambria" w:hAnsi="Cambria" w:cs="Cambria"/>
            </w:rPr>
          </w:pPr>
          <w:hyperlink w:anchor="_1nbwu5n">
            <w:r>
              <w:t>convolutional operation</w:t>
            </w:r>
            <w:r>
              <w:tab/>
              <w:t>138</w:t>
            </w:r>
          </w:hyperlink>
        </w:p>
        <w:p w14:paraId="2A3E106D" w14:textId="77777777" w:rsidR="00E87BE3" w:rsidRDefault="000648A8">
          <w:pPr>
            <w:tabs>
              <w:tab w:val="right" w:pos="9350"/>
            </w:tabs>
            <w:spacing w:after="100"/>
            <w:ind w:left="220"/>
            <w:rPr>
              <w:rFonts w:ascii="Cambria" w:eastAsia="Cambria" w:hAnsi="Cambria" w:cs="Cambria"/>
            </w:rPr>
          </w:pPr>
          <w:hyperlink w:anchor="_47bkctg">
            <w:r>
              <w:t>Cost</w:t>
            </w:r>
            <w:r>
              <w:tab/>
              <w:t>138</w:t>
            </w:r>
          </w:hyperlink>
        </w:p>
        <w:p w14:paraId="2A08FDDD" w14:textId="77777777" w:rsidR="00E87BE3" w:rsidRDefault="000648A8">
          <w:pPr>
            <w:tabs>
              <w:tab w:val="right" w:pos="9350"/>
            </w:tabs>
            <w:spacing w:after="100"/>
            <w:ind w:left="220"/>
            <w:rPr>
              <w:rFonts w:ascii="Cambria" w:eastAsia="Cambria" w:hAnsi="Cambria" w:cs="Cambria"/>
            </w:rPr>
          </w:pPr>
          <w:hyperlink w:anchor="_2mgun19">
            <w:r>
              <w:t>coverage bias</w:t>
            </w:r>
            <w:r>
              <w:tab/>
              <w:t>139</w:t>
            </w:r>
          </w:hyperlink>
        </w:p>
        <w:p w14:paraId="35FFE013" w14:textId="77777777" w:rsidR="00E87BE3" w:rsidRDefault="000648A8">
          <w:pPr>
            <w:tabs>
              <w:tab w:val="right" w:pos="9350"/>
            </w:tabs>
            <w:spacing w:after="100"/>
            <w:ind w:left="220"/>
            <w:rPr>
              <w:rFonts w:ascii="Cambria" w:eastAsia="Cambria" w:hAnsi="Cambria" w:cs="Cambria"/>
            </w:rPr>
          </w:pPr>
          <w:hyperlink w:anchor="_11m4x92">
            <w:r>
              <w:t>cross-entropy</w:t>
            </w:r>
            <w:r>
              <w:tab/>
              <w:t>139</w:t>
            </w:r>
          </w:hyperlink>
        </w:p>
        <w:p w14:paraId="34441C1C" w14:textId="77777777" w:rsidR="00E87BE3" w:rsidRDefault="000648A8">
          <w:pPr>
            <w:tabs>
              <w:tab w:val="right" w:pos="9350"/>
            </w:tabs>
            <w:spacing w:after="100"/>
            <w:ind w:left="220"/>
            <w:rPr>
              <w:rFonts w:ascii="Cambria" w:eastAsia="Cambria" w:hAnsi="Cambria" w:cs="Cambria"/>
            </w:rPr>
          </w:pPr>
          <w:hyperlink w:anchor="_3llsfwv">
            <w:r>
              <w:t>deep model</w:t>
            </w:r>
            <w:r>
              <w:tab/>
              <w:t>139</w:t>
            </w:r>
          </w:hyperlink>
        </w:p>
        <w:p w14:paraId="33F72488" w14:textId="77777777" w:rsidR="00E87BE3" w:rsidRDefault="000648A8">
          <w:pPr>
            <w:tabs>
              <w:tab w:val="right" w:pos="9350"/>
            </w:tabs>
            <w:spacing w:after="100"/>
            <w:ind w:left="220"/>
            <w:rPr>
              <w:rFonts w:ascii="Cambria" w:eastAsia="Cambria" w:hAnsi="Cambria" w:cs="Cambria"/>
            </w:rPr>
          </w:pPr>
          <w:hyperlink w:anchor="_20r2q4o">
            <w:r>
              <w:t>deep neural network</w:t>
            </w:r>
            <w:r>
              <w:tab/>
              <w:t>139</w:t>
            </w:r>
          </w:hyperlink>
        </w:p>
        <w:p w14:paraId="2B413E63" w14:textId="77777777" w:rsidR="00E87BE3" w:rsidRDefault="000648A8">
          <w:pPr>
            <w:tabs>
              <w:tab w:val="right" w:pos="9350"/>
            </w:tabs>
            <w:spacing w:after="100"/>
            <w:ind w:left="220"/>
            <w:rPr>
              <w:rFonts w:ascii="Cambria" w:eastAsia="Cambria" w:hAnsi="Cambria" w:cs="Cambria"/>
            </w:rPr>
          </w:pPr>
          <w:hyperlink w:anchor="_4kqq8sh">
            <w:r>
              <w:t>Deep Q-Network (DQN)</w:t>
            </w:r>
            <w:r>
              <w:tab/>
              <w:t>139</w:t>
            </w:r>
          </w:hyperlink>
        </w:p>
        <w:p w14:paraId="010332A9" w14:textId="77777777" w:rsidR="00E87BE3" w:rsidRDefault="000648A8">
          <w:pPr>
            <w:tabs>
              <w:tab w:val="right" w:pos="9350"/>
            </w:tabs>
            <w:spacing w:after="100"/>
            <w:ind w:left="220"/>
            <w:rPr>
              <w:rFonts w:ascii="Cambria" w:eastAsia="Cambria" w:hAnsi="Cambria" w:cs="Cambria"/>
            </w:rPr>
          </w:pPr>
          <w:hyperlink w:anchor="_2zw0j0a">
            <w:r>
              <w:t>dense feature</w:t>
            </w:r>
            <w:r>
              <w:tab/>
              <w:t>139</w:t>
            </w:r>
          </w:hyperlink>
        </w:p>
        <w:p w14:paraId="72BB36F0" w14:textId="77777777" w:rsidR="00E87BE3" w:rsidRDefault="000648A8">
          <w:pPr>
            <w:tabs>
              <w:tab w:val="right" w:pos="9350"/>
            </w:tabs>
            <w:spacing w:after="100"/>
            <w:ind w:left="220"/>
            <w:rPr>
              <w:rFonts w:ascii="Cambria" w:eastAsia="Cambria" w:hAnsi="Cambria" w:cs="Cambria"/>
            </w:rPr>
          </w:pPr>
          <w:hyperlink w:anchor="_1f1at83">
            <w:r>
              <w:t>dense layer</w:t>
            </w:r>
            <w:r>
              <w:tab/>
              <w:t>139</w:t>
            </w:r>
          </w:hyperlink>
        </w:p>
        <w:p w14:paraId="13378236" w14:textId="77777777" w:rsidR="00E87BE3" w:rsidRDefault="000648A8">
          <w:pPr>
            <w:tabs>
              <w:tab w:val="right" w:pos="9350"/>
            </w:tabs>
            <w:spacing w:after="100"/>
            <w:ind w:left="220"/>
            <w:rPr>
              <w:rFonts w:ascii="Cambria" w:eastAsia="Cambria" w:hAnsi="Cambria" w:cs="Cambria"/>
            </w:rPr>
          </w:pPr>
          <w:hyperlink w:anchor="_3z0ybvw">
            <w:r>
              <w:t>Depth</w:t>
            </w:r>
            <w:r>
              <w:tab/>
              <w:t>139</w:t>
            </w:r>
          </w:hyperlink>
        </w:p>
        <w:p w14:paraId="538B1BB8" w14:textId="77777777" w:rsidR="00E87BE3" w:rsidRDefault="000648A8">
          <w:pPr>
            <w:tabs>
              <w:tab w:val="right" w:pos="9350"/>
            </w:tabs>
            <w:spacing w:after="100"/>
            <w:ind w:left="220"/>
            <w:rPr>
              <w:rFonts w:ascii="Cambria" w:eastAsia="Cambria" w:hAnsi="Cambria" w:cs="Cambria"/>
            </w:rPr>
          </w:pPr>
          <w:hyperlink w:anchor="_2e68m3p">
            <w:r>
              <w:t>DQN</w:t>
            </w:r>
            <w:r>
              <w:tab/>
              <w:t>140</w:t>
            </w:r>
          </w:hyperlink>
        </w:p>
        <w:p w14:paraId="1AB35456" w14:textId="77777777" w:rsidR="00E87BE3" w:rsidRDefault="000648A8">
          <w:pPr>
            <w:tabs>
              <w:tab w:val="right" w:pos="9350"/>
            </w:tabs>
            <w:spacing w:after="100"/>
            <w:ind w:left="220"/>
            <w:rPr>
              <w:rFonts w:ascii="Cambria" w:eastAsia="Cambria" w:hAnsi="Cambria" w:cs="Cambria"/>
            </w:rPr>
          </w:pPr>
          <w:hyperlink w:anchor="_tbiwbi">
            <w:r>
              <w:t>dynamic model</w:t>
            </w:r>
            <w:r>
              <w:tab/>
              <w:t>140</w:t>
            </w:r>
          </w:hyperlink>
        </w:p>
        <w:p w14:paraId="6CB72FB2" w14:textId="77777777" w:rsidR="00E87BE3" w:rsidRDefault="000648A8">
          <w:pPr>
            <w:tabs>
              <w:tab w:val="right" w:pos="9350"/>
            </w:tabs>
            <w:spacing w:after="100"/>
            <w:ind w:left="220"/>
            <w:rPr>
              <w:rFonts w:ascii="Cambria" w:eastAsia="Cambria" w:hAnsi="Cambria" w:cs="Cambria"/>
            </w:rPr>
          </w:pPr>
          <w:hyperlink w:anchor="_3db6ezb">
            <w:r>
              <w:t>Epoch</w:t>
            </w:r>
            <w:r>
              <w:tab/>
              <w:t>140</w:t>
            </w:r>
          </w:hyperlink>
        </w:p>
        <w:p w14:paraId="4AADB24E" w14:textId="77777777" w:rsidR="00E87BE3" w:rsidRDefault="000648A8">
          <w:pPr>
            <w:tabs>
              <w:tab w:val="right" w:pos="9350"/>
            </w:tabs>
            <w:spacing w:after="100"/>
            <w:ind w:left="220"/>
            <w:rPr>
              <w:rFonts w:ascii="Cambria" w:eastAsia="Cambria" w:hAnsi="Cambria" w:cs="Cambria"/>
            </w:rPr>
          </w:pPr>
          <w:hyperlink w:anchor="_1sggp74">
            <w:r>
              <w:t>exploding gradient problem</w:t>
            </w:r>
            <w:r>
              <w:tab/>
              <w:t>140</w:t>
            </w:r>
          </w:hyperlink>
        </w:p>
        <w:p w14:paraId="049E30E2" w14:textId="77777777" w:rsidR="00E87BE3" w:rsidRDefault="000648A8">
          <w:pPr>
            <w:tabs>
              <w:tab w:val="right" w:pos="9350"/>
            </w:tabs>
            <w:spacing w:after="100"/>
            <w:ind w:left="220"/>
            <w:rPr>
              <w:rFonts w:ascii="Cambria" w:eastAsia="Cambria" w:hAnsi="Cambria" w:cs="Cambria"/>
            </w:rPr>
          </w:pPr>
          <w:hyperlink w:anchor="_4cg47ux">
            <w:r>
              <w:t>feedback loop</w:t>
            </w:r>
            <w:r>
              <w:tab/>
              <w:t>141</w:t>
            </w:r>
          </w:hyperlink>
        </w:p>
        <w:p w14:paraId="43C5F9B6" w14:textId="77777777" w:rsidR="00E87BE3" w:rsidRDefault="000648A8">
          <w:pPr>
            <w:tabs>
              <w:tab w:val="right" w:pos="9350"/>
            </w:tabs>
            <w:spacing w:after="100"/>
            <w:ind w:left="220"/>
            <w:rPr>
              <w:rFonts w:ascii="Cambria" w:eastAsia="Cambria" w:hAnsi="Cambria" w:cs="Cambria"/>
            </w:rPr>
          </w:pPr>
          <w:hyperlink w:anchor="_2rlei2q">
            <w:r>
              <w:t>feedforward neural network (FFN)</w:t>
            </w:r>
            <w:r>
              <w:tab/>
              <w:t>141</w:t>
            </w:r>
          </w:hyperlink>
        </w:p>
        <w:p w14:paraId="1D098A05" w14:textId="77777777" w:rsidR="00E87BE3" w:rsidRDefault="000648A8">
          <w:pPr>
            <w:tabs>
              <w:tab w:val="right" w:pos="9350"/>
            </w:tabs>
            <w:spacing w:after="100"/>
            <w:ind w:left="220"/>
            <w:rPr>
              <w:rFonts w:ascii="Cambria" w:eastAsia="Cambria" w:hAnsi="Cambria" w:cs="Cambria"/>
            </w:rPr>
          </w:pPr>
          <w:hyperlink w:anchor="_16qosaj">
            <w:r>
              <w:t>fine tuning</w:t>
            </w:r>
            <w:r>
              <w:tab/>
              <w:t>141</w:t>
            </w:r>
          </w:hyperlink>
        </w:p>
        <w:p w14:paraId="12009F8F" w14:textId="77777777" w:rsidR="00E87BE3" w:rsidRDefault="000648A8">
          <w:pPr>
            <w:tabs>
              <w:tab w:val="right" w:pos="9350"/>
            </w:tabs>
            <w:spacing w:after="100"/>
            <w:ind w:left="220"/>
            <w:rPr>
              <w:rFonts w:ascii="Cambria" w:eastAsia="Cambria" w:hAnsi="Cambria" w:cs="Cambria"/>
            </w:rPr>
          </w:pPr>
          <w:hyperlink w:anchor="_3qqcayc">
            <w:r>
              <w:t>f</w:t>
            </w:r>
            <w:r>
              <w:t>orget gate</w:t>
            </w:r>
            <w:r>
              <w:tab/>
              <w:t>141</w:t>
            </w:r>
          </w:hyperlink>
        </w:p>
        <w:p w14:paraId="3CF5FE33" w14:textId="77777777" w:rsidR="00E87BE3" w:rsidRDefault="000648A8">
          <w:pPr>
            <w:tabs>
              <w:tab w:val="right" w:pos="9350"/>
            </w:tabs>
            <w:spacing w:after="100"/>
            <w:ind w:left="220"/>
            <w:rPr>
              <w:rFonts w:ascii="Cambria" w:eastAsia="Cambria" w:hAnsi="Cambria" w:cs="Cambria"/>
            </w:rPr>
          </w:pPr>
          <w:hyperlink w:anchor="_25vml65">
            <w:r>
              <w:t>full softmax</w:t>
            </w:r>
            <w:r>
              <w:tab/>
              <w:t>141</w:t>
            </w:r>
          </w:hyperlink>
        </w:p>
        <w:p w14:paraId="4425CEC8" w14:textId="77777777" w:rsidR="00E87BE3" w:rsidRDefault="000648A8">
          <w:pPr>
            <w:tabs>
              <w:tab w:val="right" w:pos="9350"/>
            </w:tabs>
            <w:spacing w:after="100"/>
            <w:ind w:left="220"/>
            <w:rPr>
              <w:rFonts w:ascii="Cambria" w:eastAsia="Cambria" w:hAnsi="Cambria" w:cs="Cambria"/>
            </w:rPr>
          </w:pPr>
          <w:hyperlink w:anchor="_l0wvdy">
            <w:r>
              <w:t>fully connected layer</w:t>
            </w:r>
            <w:r>
              <w:tab/>
              <w:t>141</w:t>
            </w:r>
          </w:hyperlink>
        </w:p>
        <w:p w14:paraId="797AA9D7" w14:textId="77777777" w:rsidR="00E87BE3" w:rsidRDefault="000648A8">
          <w:pPr>
            <w:tabs>
              <w:tab w:val="right" w:pos="9350"/>
            </w:tabs>
            <w:spacing w:after="100"/>
            <w:ind w:left="220"/>
            <w:rPr>
              <w:rFonts w:ascii="Cambria" w:eastAsia="Cambria" w:hAnsi="Cambria" w:cs="Cambria"/>
            </w:rPr>
          </w:pPr>
          <w:hyperlink w:anchor="_350ke1r">
            <w:r>
              <w:t>GAN</w:t>
            </w:r>
            <w:r>
              <w:tab/>
              <w:t>141</w:t>
            </w:r>
          </w:hyperlink>
        </w:p>
        <w:p w14:paraId="71D29F7A" w14:textId="77777777" w:rsidR="00E87BE3" w:rsidRDefault="000648A8">
          <w:pPr>
            <w:tabs>
              <w:tab w:val="right" w:pos="9350"/>
            </w:tabs>
            <w:spacing w:after="100"/>
            <w:ind w:left="220"/>
            <w:rPr>
              <w:rFonts w:ascii="Cambria" w:eastAsia="Cambria" w:hAnsi="Cambria" w:cs="Cambria"/>
            </w:rPr>
          </w:pPr>
          <w:hyperlink w:anchor="_1k5uo9k">
            <w:r>
              <w:t>Generalization</w:t>
            </w:r>
            <w:r>
              <w:tab/>
              <w:t>142</w:t>
            </w:r>
          </w:hyperlink>
        </w:p>
        <w:p w14:paraId="383D0D9F" w14:textId="77777777" w:rsidR="00E87BE3" w:rsidRDefault="000648A8">
          <w:pPr>
            <w:tabs>
              <w:tab w:val="right" w:pos="9350"/>
            </w:tabs>
            <w:spacing w:after="100"/>
            <w:ind w:left="220"/>
            <w:rPr>
              <w:rFonts w:ascii="Cambria" w:eastAsia="Cambria" w:hAnsi="Cambria" w:cs="Cambria"/>
            </w:rPr>
          </w:pPr>
          <w:hyperlink w:anchor="_445i6xd">
            <w:r>
              <w:t>generalization curve</w:t>
            </w:r>
            <w:r>
              <w:tab/>
              <w:t>142</w:t>
            </w:r>
          </w:hyperlink>
        </w:p>
        <w:p w14:paraId="194061CF" w14:textId="77777777" w:rsidR="00E87BE3" w:rsidRDefault="000648A8">
          <w:pPr>
            <w:tabs>
              <w:tab w:val="right" w:pos="9350"/>
            </w:tabs>
            <w:spacing w:after="100"/>
            <w:ind w:left="220"/>
            <w:rPr>
              <w:rFonts w:ascii="Cambria" w:eastAsia="Cambria" w:hAnsi="Cambria" w:cs="Cambria"/>
            </w:rPr>
          </w:pPr>
          <w:hyperlink w:anchor="_2jash56">
            <w:r>
              <w:t>generative adversarial network (GAN)</w:t>
            </w:r>
            <w:r>
              <w:tab/>
              <w:t>142</w:t>
            </w:r>
          </w:hyperlink>
        </w:p>
        <w:p w14:paraId="55F4FBE5" w14:textId="77777777" w:rsidR="00E87BE3" w:rsidRDefault="000648A8">
          <w:pPr>
            <w:tabs>
              <w:tab w:val="right" w:pos="9350"/>
            </w:tabs>
            <w:spacing w:after="100"/>
            <w:ind w:left="220"/>
            <w:rPr>
              <w:rFonts w:ascii="Cambria" w:eastAsia="Cambria" w:hAnsi="Cambria" w:cs="Cambria"/>
            </w:rPr>
          </w:pPr>
          <w:hyperlink w:anchor="_yg2rcz">
            <w:r>
              <w:t>generative model</w:t>
            </w:r>
            <w:r>
              <w:tab/>
              <w:t>142</w:t>
            </w:r>
          </w:hyperlink>
        </w:p>
        <w:p w14:paraId="327054C9" w14:textId="77777777" w:rsidR="00E87BE3" w:rsidRDefault="000648A8">
          <w:pPr>
            <w:tabs>
              <w:tab w:val="right" w:pos="9350"/>
            </w:tabs>
            <w:spacing w:after="100"/>
            <w:ind w:left="220"/>
            <w:rPr>
              <w:rFonts w:ascii="Cambria" w:eastAsia="Cambria" w:hAnsi="Cambria" w:cs="Cambria"/>
            </w:rPr>
          </w:pPr>
          <w:hyperlink w:anchor="_3ifqa0s">
            <w:r>
              <w:t>Gradient</w:t>
            </w:r>
            <w:r>
              <w:tab/>
              <w:t>143</w:t>
            </w:r>
          </w:hyperlink>
        </w:p>
        <w:p w14:paraId="1A717FA2" w14:textId="77777777" w:rsidR="00E87BE3" w:rsidRDefault="000648A8">
          <w:pPr>
            <w:tabs>
              <w:tab w:val="right" w:pos="9350"/>
            </w:tabs>
            <w:spacing w:after="100"/>
            <w:ind w:left="220"/>
            <w:rPr>
              <w:rFonts w:ascii="Cambria" w:eastAsia="Cambria" w:hAnsi="Cambria" w:cs="Cambria"/>
            </w:rPr>
          </w:pPr>
          <w:hyperlink w:anchor="_1xl0k8l">
            <w:r>
              <w:t>grad</w:t>
            </w:r>
            <w:r>
              <w:t>ient clipping</w:t>
            </w:r>
            <w:r>
              <w:tab/>
              <w:t>143</w:t>
            </w:r>
          </w:hyperlink>
        </w:p>
        <w:p w14:paraId="0F3A30D0" w14:textId="77777777" w:rsidR="00E87BE3" w:rsidRDefault="000648A8">
          <w:pPr>
            <w:tabs>
              <w:tab w:val="right" w:pos="9350"/>
            </w:tabs>
            <w:spacing w:after="100"/>
            <w:ind w:left="220"/>
            <w:rPr>
              <w:rFonts w:ascii="Cambria" w:eastAsia="Cambria" w:hAnsi="Cambria" w:cs="Cambria"/>
            </w:rPr>
          </w:pPr>
          <w:hyperlink w:anchor="_4hko2we">
            <w:r>
              <w:t>gradient descent</w:t>
            </w:r>
            <w:r>
              <w:tab/>
              <w:t>143</w:t>
            </w:r>
          </w:hyperlink>
        </w:p>
        <w:p w14:paraId="466F4F90" w14:textId="77777777" w:rsidR="00E87BE3" w:rsidRDefault="000648A8">
          <w:pPr>
            <w:tabs>
              <w:tab w:val="right" w:pos="9350"/>
            </w:tabs>
            <w:spacing w:after="100"/>
            <w:ind w:left="220"/>
            <w:rPr>
              <w:rFonts w:ascii="Cambria" w:eastAsia="Cambria" w:hAnsi="Cambria" w:cs="Cambria"/>
            </w:rPr>
          </w:pPr>
          <w:hyperlink w:anchor="_2wpyd47">
            <w:r>
              <w:t>ground truth</w:t>
            </w:r>
            <w:r>
              <w:tab/>
              <w:t>143</w:t>
            </w:r>
          </w:hyperlink>
        </w:p>
        <w:p w14:paraId="374C2366" w14:textId="77777777" w:rsidR="00E87BE3" w:rsidRDefault="000648A8">
          <w:pPr>
            <w:tabs>
              <w:tab w:val="right" w:pos="9350"/>
            </w:tabs>
            <w:spacing w:after="100"/>
            <w:ind w:left="220"/>
            <w:rPr>
              <w:rFonts w:ascii="Cambria" w:eastAsia="Cambria" w:hAnsi="Cambria" w:cs="Cambria"/>
            </w:rPr>
          </w:pPr>
          <w:hyperlink w:anchor="_1bv8nc0">
            <w:r>
              <w:t>group attribution bias</w:t>
            </w:r>
            <w:r>
              <w:tab/>
              <w:t>143</w:t>
            </w:r>
          </w:hyperlink>
        </w:p>
        <w:p w14:paraId="7EF6E2F5" w14:textId="77777777" w:rsidR="00E87BE3" w:rsidRDefault="000648A8">
          <w:pPr>
            <w:tabs>
              <w:tab w:val="right" w:pos="9350"/>
            </w:tabs>
            <w:spacing w:after="100"/>
            <w:ind w:left="220"/>
            <w:rPr>
              <w:rFonts w:ascii="Cambria" w:eastAsia="Cambria" w:hAnsi="Cambria" w:cs="Cambria"/>
            </w:rPr>
          </w:pPr>
          <w:hyperlink w:anchor="_3vuw5zt">
            <w:r>
              <w:t>hidden layer</w:t>
            </w:r>
            <w:r>
              <w:tab/>
              <w:t>144</w:t>
            </w:r>
          </w:hyperlink>
        </w:p>
        <w:p w14:paraId="606DC837" w14:textId="77777777" w:rsidR="00E87BE3" w:rsidRDefault="000648A8">
          <w:pPr>
            <w:tabs>
              <w:tab w:val="right" w:pos="9350"/>
            </w:tabs>
            <w:spacing w:after="100"/>
            <w:ind w:left="220"/>
            <w:rPr>
              <w:rFonts w:ascii="Cambria" w:eastAsia="Cambria" w:hAnsi="Cambria" w:cs="Cambria"/>
            </w:rPr>
          </w:pPr>
          <w:hyperlink w:anchor="_2b06g7m">
            <w:r>
              <w:t>h</w:t>
            </w:r>
            <w:r>
              <w:t>oldout data</w:t>
            </w:r>
            <w:r>
              <w:tab/>
              <w:t>144</w:t>
            </w:r>
          </w:hyperlink>
        </w:p>
        <w:p w14:paraId="6EA6BF84" w14:textId="77777777" w:rsidR="00E87BE3" w:rsidRDefault="000648A8">
          <w:pPr>
            <w:tabs>
              <w:tab w:val="right" w:pos="9350"/>
            </w:tabs>
            <w:spacing w:after="100"/>
            <w:ind w:left="220"/>
            <w:rPr>
              <w:rFonts w:ascii="Cambria" w:eastAsia="Cambria" w:hAnsi="Cambria" w:cs="Cambria"/>
            </w:rPr>
          </w:pPr>
          <w:hyperlink w:anchor="_q5gqff">
            <w:r>
              <w:t>Hyperparameter</w:t>
            </w:r>
            <w:r>
              <w:tab/>
              <w:t>144</w:t>
            </w:r>
          </w:hyperlink>
        </w:p>
        <w:p w14:paraId="0E0E2D7B" w14:textId="77777777" w:rsidR="00E87BE3" w:rsidRDefault="000648A8">
          <w:pPr>
            <w:tabs>
              <w:tab w:val="right" w:pos="9350"/>
            </w:tabs>
            <w:spacing w:after="100"/>
            <w:ind w:left="220"/>
            <w:rPr>
              <w:rFonts w:ascii="Cambria" w:eastAsia="Cambria" w:hAnsi="Cambria" w:cs="Cambria"/>
            </w:rPr>
          </w:pPr>
          <w:hyperlink w:anchor="_3a54938">
            <w:r>
              <w:t>Hyperplane</w:t>
            </w:r>
            <w:r>
              <w:tab/>
              <w:t>144</w:t>
            </w:r>
          </w:hyperlink>
        </w:p>
        <w:p w14:paraId="50F38B58" w14:textId="77777777" w:rsidR="00E87BE3" w:rsidRDefault="000648A8">
          <w:pPr>
            <w:tabs>
              <w:tab w:val="right" w:pos="9350"/>
            </w:tabs>
            <w:spacing w:after="100"/>
            <w:ind w:left="220"/>
            <w:rPr>
              <w:rFonts w:ascii="Cambria" w:eastAsia="Cambria" w:hAnsi="Cambria" w:cs="Cambria"/>
            </w:rPr>
          </w:pPr>
          <w:hyperlink w:anchor="_49a21yu">
            <w:r>
              <w:t>in-group bias</w:t>
            </w:r>
            <w:r>
              <w:tab/>
              <w:t>145</w:t>
            </w:r>
          </w:hyperlink>
        </w:p>
        <w:p w14:paraId="2A3589A2" w14:textId="77777777" w:rsidR="00E87BE3" w:rsidRDefault="000648A8">
          <w:pPr>
            <w:tabs>
              <w:tab w:val="right" w:pos="9350"/>
            </w:tabs>
            <w:spacing w:after="100"/>
            <w:ind w:left="220"/>
            <w:rPr>
              <w:rFonts w:ascii="Cambria" w:eastAsia="Cambria" w:hAnsi="Cambria" w:cs="Cambria"/>
            </w:rPr>
          </w:pPr>
          <w:hyperlink w:anchor="_2ofcc6n">
            <w:r>
              <w:t>input function</w:t>
            </w:r>
            <w:r>
              <w:tab/>
              <w:t>145</w:t>
            </w:r>
          </w:hyperlink>
        </w:p>
        <w:p w14:paraId="62EDDD72" w14:textId="77777777" w:rsidR="00E87BE3" w:rsidRDefault="000648A8">
          <w:pPr>
            <w:tabs>
              <w:tab w:val="right" w:pos="9350"/>
            </w:tabs>
            <w:spacing w:after="100"/>
            <w:ind w:left="220"/>
            <w:rPr>
              <w:rFonts w:ascii="Cambria" w:eastAsia="Cambria" w:hAnsi="Cambria" w:cs="Cambria"/>
            </w:rPr>
          </w:pPr>
          <w:hyperlink w:anchor="_13kmmeg">
            <w:r>
              <w:t>input layer</w:t>
            </w:r>
            <w:r>
              <w:tab/>
              <w:t>145</w:t>
            </w:r>
          </w:hyperlink>
        </w:p>
        <w:p w14:paraId="5A555732" w14:textId="77777777" w:rsidR="00E87BE3" w:rsidRDefault="000648A8">
          <w:pPr>
            <w:tabs>
              <w:tab w:val="right" w:pos="9350"/>
            </w:tabs>
            <w:spacing w:after="100"/>
            <w:ind w:left="220"/>
            <w:rPr>
              <w:rFonts w:ascii="Cambria" w:eastAsia="Cambria" w:hAnsi="Cambria" w:cs="Cambria"/>
            </w:rPr>
          </w:pPr>
          <w:hyperlink w:anchor="_3nka529">
            <w:r>
              <w:t>Iteration</w:t>
            </w:r>
            <w:r>
              <w:tab/>
              <w:t>145</w:t>
            </w:r>
          </w:hyperlink>
        </w:p>
        <w:p w14:paraId="16FF11E0" w14:textId="77777777" w:rsidR="00E87BE3" w:rsidRDefault="000648A8">
          <w:pPr>
            <w:tabs>
              <w:tab w:val="right" w:pos="9350"/>
            </w:tabs>
            <w:spacing w:after="100"/>
            <w:ind w:left="220"/>
            <w:rPr>
              <w:rFonts w:ascii="Cambria" w:eastAsia="Cambria" w:hAnsi="Cambria" w:cs="Cambria"/>
            </w:rPr>
          </w:pPr>
          <w:hyperlink w:anchor="_22pkfa2">
            <w:r>
              <w:t>Keras</w:t>
            </w:r>
            <w:r>
              <w:tab/>
              <w:t>145</w:t>
            </w:r>
          </w:hyperlink>
        </w:p>
        <w:p w14:paraId="525D89C1" w14:textId="77777777" w:rsidR="00E87BE3" w:rsidRDefault="000648A8">
          <w:pPr>
            <w:tabs>
              <w:tab w:val="right" w:pos="9350"/>
            </w:tabs>
            <w:spacing w:after="100"/>
            <w:ind w:left="220"/>
            <w:rPr>
              <w:rFonts w:ascii="Cambria" w:eastAsia="Cambria" w:hAnsi="Cambria" w:cs="Cambria"/>
            </w:rPr>
          </w:pPr>
          <w:hyperlink w:anchor="_huuphv">
            <w:r>
              <w:t>Keypoints</w:t>
            </w:r>
            <w:r>
              <w:tab/>
              <w:t>145</w:t>
            </w:r>
          </w:hyperlink>
        </w:p>
        <w:p w14:paraId="697A809C" w14:textId="77777777" w:rsidR="00E87BE3" w:rsidRDefault="000648A8">
          <w:pPr>
            <w:tabs>
              <w:tab w:val="right" w:pos="9350"/>
            </w:tabs>
            <w:spacing w:after="100"/>
            <w:ind w:left="220"/>
            <w:rPr>
              <w:rFonts w:ascii="Cambria" w:eastAsia="Cambria" w:hAnsi="Cambria" w:cs="Cambria"/>
            </w:rPr>
          </w:pPr>
          <w:hyperlink w:anchor="_31ui85o">
            <w:r>
              <w:t>Layer</w:t>
            </w:r>
            <w:r>
              <w:tab/>
              <w:t>146</w:t>
            </w:r>
          </w:hyperlink>
        </w:p>
        <w:p w14:paraId="1BA4D629" w14:textId="77777777" w:rsidR="00E87BE3" w:rsidRDefault="000648A8">
          <w:pPr>
            <w:tabs>
              <w:tab w:val="right" w:pos="9350"/>
            </w:tabs>
            <w:spacing w:after="100"/>
            <w:ind w:left="220"/>
            <w:rPr>
              <w:rFonts w:ascii="Cambria" w:eastAsia="Cambria" w:hAnsi="Cambria" w:cs="Cambria"/>
            </w:rPr>
          </w:pPr>
          <w:hyperlink w:anchor="_1gzsidh">
            <w:r>
              <w:t>learning rate</w:t>
            </w:r>
            <w:r>
              <w:tab/>
              <w:t>146</w:t>
            </w:r>
          </w:hyperlink>
        </w:p>
        <w:p w14:paraId="1DB8B58B" w14:textId="77777777" w:rsidR="00E87BE3" w:rsidRDefault="000648A8">
          <w:pPr>
            <w:tabs>
              <w:tab w:val="right" w:pos="9350"/>
            </w:tabs>
            <w:spacing w:after="100"/>
            <w:ind w:left="220"/>
            <w:rPr>
              <w:rFonts w:ascii="Cambria" w:eastAsia="Cambria" w:hAnsi="Cambria" w:cs="Cambria"/>
            </w:rPr>
          </w:pPr>
          <w:hyperlink w:anchor="_40zg11a">
            <w:r>
              <w:t>linear model</w:t>
            </w:r>
            <w:r>
              <w:tab/>
              <w:t>146</w:t>
            </w:r>
          </w:hyperlink>
        </w:p>
        <w:p w14:paraId="52195662" w14:textId="77777777" w:rsidR="00E87BE3" w:rsidRDefault="000648A8">
          <w:pPr>
            <w:tabs>
              <w:tab w:val="right" w:pos="9350"/>
            </w:tabs>
            <w:spacing w:after="100"/>
            <w:ind w:left="220"/>
            <w:rPr>
              <w:rFonts w:ascii="Cambria" w:eastAsia="Cambria" w:hAnsi="Cambria" w:cs="Cambria"/>
            </w:rPr>
          </w:pPr>
          <w:hyperlink w:anchor="_2g4qb93">
            <w:r>
              <w:t>Log Loss</w:t>
            </w:r>
            <w:r>
              <w:tab/>
              <w:t>147</w:t>
            </w:r>
          </w:hyperlink>
        </w:p>
        <w:p w14:paraId="3113D2FB" w14:textId="77777777" w:rsidR="00E87BE3" w:rsidRDefault="000648A8">
          <w:pPr>
            <w:tabs>
              <w:tab w:val="right" w:pos="9350"/>
            </w:tabs>
            <w:spacing w:after="100"/>
            <w:ind w:left="220"/>
            <w:rPr>
              <w:rFonts w:ascii="Cambria" w:eastAsia="Cambria" w:hAnsi="Cambria" w:cs="Cambria"/>
            </w:rPr>
          </w:pPr>
          <w:hyperlink w:anchor="_va0lgw">
            <w:r>
              <w:t>Long Short-Term Memory (LSTM)</w:t>
            </w:r>
            <w:r>
              <w:tab/>
              <w:t>147</w:t>
            </w:r>
          </w:hyperlink>
        </w:p>
        <w:p w14:paraId="6091B7CE" w14:textId="77777777" w:rsidR="00E87BE3" w:rsidRDefault="000648A8">
          <w:pPr>
            <w:tabs>
              <w:tab w:val="right" w:pos="9350"/>
            </w:tabs>
            <w:spacing w:after="100"/>
            <w:ind w:left="220"/>
            <w:rPr>
              <w:rFonts w:ascii="Cambria" w:eastAsia="Cambria" w:hAnsi="Cambria" w:cs="Cambria"/>
            </w:rPr>
          </w:pPr>
          <w:hyperlink w:anchor="_3f9o44p">
            <w:r>
              <w:t>Loss</w:t>
            </w:r>
            <w:r>
              <w:tab/>
              <w:t>147</w:t>
            </w:r>
          </w:hyperlink>
        </w:p>
        <w:p w14:paraId="514544C2" w14:textId="77777777" w:rsidR="00E87BE3" w:rsidRDefault="000648A8">
          <w:pPr>
            <w:tabs>
              <w:tab w:val="right" w:pos="9350"/>
            </w:tabs>
            <w:spacing w:after="100"/>
            <w:ind w:left="220"/>
            <w:rPr>
              <w:rFonts w:ascii="Cambria" w:eastAsia="Cambria" w:hAnsi="Cambria" w:cs="Cambria"/>
            </w:rPr>
          </w:pPr>
          <w:hyperlink w:anchor="_1ueyeci">
            <w:r>
              <w:t>loss curve</w:t>
            </w:r>
            <w:r>
              <w:tab/>
              <w:t>148</w:t>
            </w:r>
          </w:hyperlink>
        </w:p>
        <w:p w14:paraId="696BA808" w14:textId="77777777" w:rsidR="00E87BE3" w:rsidRDefault="000648A8">
          <w:pPr>
            <w:tabs>
              <w:tab w:val="right" w:pos="9350"/>
            </w:tabs>
            <w:spacing w:after="100"/>
            <w:ind w:left="220"/>
            <w:rPr>
              <w:rFonts w:ascii="Cambria" w:eastAsia="Cambria" w:hAnsi="Cambria" w:cs="Cambria"/>
            </w:rPr>
          </w:pPr>
          <w:hyperlink w:anchor="_4eelx0b">
            <w:r>
              <w:t>loss surface</w:t>
            </w:r>
            <w:r>
              <w:tab/>
              <w:t>148</w:t>
            </w:r>
          </w:hyperlink>
        </w:p>
        <w:p w14:paraId="621A27C6" w14:textId="77777777" w:rsidR="00E87BE3" w:rsidRDefault="000648A8">
          <w:pPr>
            <w:tabs>
              <w:tab w:val="right" w:pos="9350"/>
            </w:tabs>
            <w:spacing w:after="100"/>
            <w:ind w:left="220"/>
            <w:rPr>
              <w:rFonts w:ascii="Cambria" w:eastAsia="Cambria" w:hAnsi="Cambria" w:cs="Cambria"/>
            </w:rPr>
          </w:pPr>
          <w:hyperlink w:anchor="_2tjw784">
            <w:r>
              <w:t>LSTM</w:t>
            </w:r>
            <w:r>
              <w:tab/>
              <w:t>148</w:t>
            </w:r>
          </w:hyperlink>
        </w:p>
        <w:p w14:paraId="2074D436" w14:textId="77777777" w:rsidR="00E87BE3" w:rsidRDefault="000648A8">
          <w:pPr>
            <w:tabs>
              <w:tab w:val="right" w:pos="9350"/>
            </w:tabs>
            <w:spacing w:after="100"/>
            <w:ind w:left="220"/>
            <w:rPr>
              <w:rFonts w:ascii="Cambria" w:eastAsia="Cambria" w:hAnsi="Cambria" w:cs="Cambria"/>
            </w:rPr>
          </w:pPr>
          <w:hyperlink w:anchor="_18p6hfx">
            <w:r>
              <w:t>mini-batch</w:t>
            </w:r>
            <w:r>
              <w:tab/>
              <w:t>148</w:t>
            </w:r>
          </w:hyperlink>
        </w:p>
        <w:p w14:paraId="3CFDEA11" w14:textId="77777777" w:rsidR="00E87BE3" w:rsidRDefault="000648A8">
          <w:pPr>
            <w:tabs>
              <w:tab w:val="right" w:pos="9350"/>
            </w:tabs>
            <w:spacing w:after="100"/>
            <w:ind w:left="220"/>
            <w:rPr>
              <w:rFonts w:ascii="Cambria" w:eastAsia="Cambria" w:hAnsi="Cambria" w:cs="Cambria"/>
            </w:rPr>
          </w:pPr>
          <w:hyperlink w:anchor="_3sou03q">
            <w:r>
              <w:t>mini-batch stochastic gradient descent</w:t>
            </w:r>
            <w:r>
              <w:tab/>
              <w:t>148</w:t>
            </w:r>
          </w:hyperlink>
        </w:p>
        <w:p w14:paraId="74096ED5" w14:textId="77777777" w:rsidR="00E87BE3" w:rsidRDefault="000648A8">
          <w:pPr>
            <w:tabs>
              <w:tab w:val="right" w:pos="9350"/>
            </w:tabs>
            <w:spacing w:after="100"/>
            <w:ind w:left="220"/>
            <w:rPr>
              <w:rFonts w:ascii="Cambria" w:eastAsia="Cambria" w:hAnsi="Cambria" w:cs="Cambria"/>
            </w:rPr>
          </w:pPr>
          <w:hyperlink w:anchor="_27u4abj">
            <w:r>
              <w:t>minimax loss</w:t>
            </w:r>
            <w:r>
              <w:tab/>
              <w:t>149</w:t>
            </w:r>
          </w:hyperlink>
        </w:p>
        <w:p w14:paraId="28EDC75C" w14:textId="77777777" w:rsidR="00E87BE3" w:rsidRDefault="000648A8">
          <w:pPr>
            <w:tabs>
              <w:tab w:val="right" w:pos="9350"/>
            </w:tabs>
            <w:spacing w:after="100"/>
            <w:ind w:left="220"/>
            <w:rPr>
              <w:rFonts w:ascii="Cambria" w:eastAsia="Cambria" w:hAnsi="Cambria" w:cs="Cambria"/>
            </w:rPr>
          </w:pPr>
          <w:hyperlink w:anchor="_mzekjc">
            <w:r>
              <w:t>Momentum</w:t>
            </w:r>
            <w:r>
              <w:tab/>
              <w:t>149</w:t>
            </w:r>
          </w:hyperlink>
        </w:p>
        <w:p w14:paraId="4505D024" w14:textId="77777777" w:rsidR="00E87BE3" w:rsidRDefault="000648A8">
          <w:pPr>
            <w:tabs>
              <w:tab w:val="right" w:pos="9350"/>
            </w:tabs>
            <w:spacing w:after="100"/>
            <w:ind w:left="220"/>
            <w:rPr>
              <w:rFonts w:ascii="Cambria" w:eastAsia="Cambria" w:hAnsi="Cambria" w:cs="Cambria"/>
            </w:rPr>
          </w:pPr>
          <w:hyperlink w:anchor="_36z2375">
            <w:r>
              <w:t>neural network</w:t>
            </w:r>
            <w:r>
              <w:tab/>
              <w:t>149</w:t>
            </w:r>
          </w:hyperlink>
        </w:p>
        <w:p w14:paraId="0B0EC601" w14:textId="77777777" w:rsidR="00E87BE3" w:rsidRDefault="000648A8">
          <w:pPr>
            <w:tabs>
              <w:tab w:val="right" w:pos="9350"/>
            </w:tabs>
            <w:spacing w:after="100"/>
            <w:ind w:left="220"/>
            <w:rPr>
              <w:rFonts w:ascii="Cambria" w:eastAsia="Cambria" w:hAnsi="Cambria" w:cs="Cambria"/>
            </w:rPr>
          </w:pPr>
          <w:hyperlink w:anchor="_1m4cdey">
            <w:r>
              <w:t>Neuron</w:t>
            </w:r>
            <w:r>
              <w:tab/>
              <w:t>149</w:t>
            </w:r>
          </w:hyperlink>
        </w:p>
        <w:p w14:paraId="50CECE6F" w14:textId="77777777" w:rsidR="00E87BE3" w:rsidRDefault="000648A8">
          <w:pPr>
            <w:tabs>
              <w:tab w:val="right" w:pos="9350"/>
            </w:tabs>
            <w:spacing w:after="100"/>
            <w:ind w:left="220"/>
            <w:rPr>
              <w:rFonts w:ascii="Cambria" w:eastAsia="Cambria" w:hAnsi="Cambria" w:cs="Cambria"/>
            </w:rPr>
          </w:pPr>
          <w:hyperlink w:anchor="_463zw2r">
            <w:r>
              <w:t>node (neural network)</w:t>
            </w:r>
            <w:r>
              <w:tab/>
              <w:t>149</w:t>
            </w:r>
          </w:hyperlink>
        </w:p>
        <w:p w14:paraId="28D24966" w14:textId="77777777" w:rsidR="00E87BE3" w:rsidRDefault="000648A8">
          <w:pPr>
            <w:tabs>
              <w:tab w:val="right" w:pos="9350"/>
            </w:tabs>
            <w:spacing w:after="100"/>
            <w:ind w:left="220"/>
            <w:rPr>
              <w:rFonts w:ascii="Cambria" w:eastAsia="Cambria" w:hAnsi="Cambria" w:cs="Cambria"/>
            </w:rPr>
          </w:pPr>
          <w:hyperlink w:anchor="_2l9a6ak">
            <w:r>
              <w:t>Noise</w:t>
            </w:r>
            <w:r>
              <w:tab/>
              <w:t>149</w:t>
            </w:r>
          </w:hyperlink>
        </w:p>
        <w:p w14:paraId="26569610" w14:textId="77777777" w:rsidR="00E87BE3" w:rsidRDefault="000648A8">
          <w:pPr>
            <w:tabs>
              <w:tab w:val="right" w:pos="9350"/>
            </w:tabs>
            <w:spacing w:after="100"/>
            <w:ind w:left="220"/>
            <w:rPr>
              <w:rFonts w:ascii="Cambria" w:eastAsia="Cambria" w:hAnsi="Cambria" w:cs="Cambria"/>
            </w:rPr>
          </w:pPr>
          <w:hyperlink w:anchor="_3ke7z66">
            <w:r>
              <w:t>Operation (op)</w:t>
            </w:r>
            <w:r>
              <w:tab/>
              <w:t>150</w:t>
            </w:r>
          </w:hyperlink>
        </w:p>
        <w:p w14:paraId="62C7ACA4" w14:textId="77777777" w:rsidR="00E87BE3" w:rsidRDefault="000648A8">
          <w:pPr>
            <w:tabs>
              <w:tab w:val="right" w:pos="9350"/>
            </w:tabs>
            <w:spacing w:after="100"/>
            <w:ind w:left="220"/>
            <w:rPr>
              <w:rFonts w:ascii="Cambria" w:eastAsia="Cambria" w:hAnsi="Cambria" w:cs="Cambria"/>
            </w:rPr>
          </w:pPr>
          <w:hyperlink w:anchor="_1zji9dz">
            <w:r>
              <w:t>Optimizer</w:t>
            </w:r>
            <w:r>
              <w:tab/>
              <w:t>150</w:t>
            </w:r>
          </w:hyperlink>
        </w:p>
        <w:p w14:paraId="2136FEB3" w14:textId="77777777" w:rsidR="00E87BE3" w:rsidRDefault="000648A8">
          <w:pPr>
            <w:tabs>
              <w:tab w:val="right" w:pos="9350"/>
            </w:tabs>
            <w:spacing w:after="100"/>
            <w:ind w:left="220"/>
            <w:rPr>
              <w:rFonts w:ascii="Cambria" w:eastAsia="Cambria" w:hAnsi="Cambria" w:cs="Cambria"/>
            </w:rPr>
          </w:pPr>
          <w:hyperlink w:anchor="_4jj5s1s">
            <w:r>
              <w:t>output layer</w:t>
            </w:r>
            <w:r>
              <w:tab/>
              <w:t>150</w:t>
            </w:r>
          </w:hyperlink>
        </w:p>
        <w:p w14:paraId="55D5DAD0" w14:textId="77777777" w:rsidR="00E87BE3" w:rsidRDefault="000648A8">
          <w:pPr>
            <w:tabs>
              <w:tab w:val="right" w:pos="9350"/>
            </w:tabs>
            <w:spacing w:after="100"/>
            <w:ind w:left="220"/>
            <w:rPr>
              <w:rFonts w:ascii="Cambria" w:eastAsia="Cambria" w:hAnsi="Cambria" w:cs="Cambria"/>
            </w:rPr>
          </w:pPr>
          <w:hyperlink w:anchor="_2yog29l">
            <w:r>
              <w:t>Perceptron</w:t>
            </w:r>
            <w:r>
              <w:tab/>
              <w:t>150</w:t>
            </w:r>
          </w:hyperlink>
        </w:p>
        <w:p w14:paraId="083849D6" w14:textId="77777777" w:rsidR="00E87BE3" w:rsidRDefault="000648A8">
          <w:pPr>
            <w:tabs>
              <w:tab w:val="right" w:pos="9350"/>
            </w:tabs>
            <w:spacing w:after="100"/>
            <w:ind w:left="220"/>
            <w:rPr>
              <w:rFonts w:ascii="Cambria" w:eastAsia="Cambria" w:hAnsi="Cambria" w:cs="Cambria"/>
            </w:rPr>
          </w:pPr>
          <w:hyperlink w:anchor="_1dtqche">
            <w:r>
              <w:t>pooling</w:t>
            </w:r>
            <w:r>
              <w:tab/>
              <w:t>151</w:t>
            </w:r>
          </w:hyperlink>
        </w:p>
        <w:p w14:paraId="72755C46" w14:textId="77777777" w:rsidR="00E87BE3" w:rsidRDefault="000648A8">
          <w:pPr>
            <w:tabs>
              <w:tab w:val="right" w:pos="9350"/>
            </w:tabs>
            <w:spacing w:after="100"/>
            <w:ind w:left="220"/>
            <w:rPr>
              <w:rFonts w:ascii="Cambria" w:eastAsia="Cambria" w:hAnsi="Cambria" w:cs="Cambria"/>
            </w:rPr>
          </w:pPr>
          <w:hyperlink w:anchor="_3xtdv57">
            <w:r>
              <w:t>post-processing</w:t>
            </w:r>
            <w:r>
              <w:tab/>
              <w:t>152</w:t>
            </w:r>
          </w:hyperlink>
        </w:p>
        <w:p w14:paraId="1B61D8DA" w14:textId="77777777" w:rsidR="00E87BE3" w:rsidRDefault="000648A8">
          <w:pPr>
            <w:tabs>
              <w:tab w:val="right" w:pos="9350"/>
            </w:tabs>
            <w:spacing w:after="100"/>
            <w:ind w:left="220"/>
            <w:rPr>
              <w:rFonts w:ascii="Cambria" w:eastAsia="Cambria" w:hAnsi="Cambria" w:cs="Cambria"/>
            </w:rPr>
          </w:pPr>
          <w:hyperlink w:anchor="_2cyo5d0">
            <w:r>
              <w:t>Regularization</w:t>
            </w:r>
            <w:r>
              <w:tab/>
              <w:t>152</w:t>
            </w:r>
          </w:hyperlink>
        </w:p>
        <w:p w14:paraId="13C8DA92" w14:textId="77777777" w:rsidR="00E87BE3" w:rsidRDefault="000648A8">
          <w:pPr>
            <w:tabs>
              <w:tab w:val="right" w:pos="9350"/>
            </w:tabs>
            <w:spacing w:after="100"/>
            <w:ind w:left="220"/>
            <w:rPr>
              <w:rFonts w:ascii="Cambria" w:eastAsia="Cambria" w:hAnsi="Cambria" w:cs="Cambria"/>
            </w:rPr>
          </w:pPr>
          <w:hyperlink w:anchor="_s3yfkt">
            <w:r>
              <w:t>regularization rate</w:t>
            </w:r>
            <w:r>
              <w:tab/>
              <w:t>153</w:t>
            </w:r>
          </w:hyperlink>
        </w:p>
        <w:p w14:paraId="1B75CF6F" w14:textId="77777777" w:rsidR="00E87BE3" w:rsidRDefault="000648A8">
          <w:pPr>
            <w:tabs>
              <w:tab w:val="right" w:pos="9350"/>
            </w:tabs>
            <w:spacing w:after="100"/>
            <w:ind w:left="220"/>
            <w:rPr>
              <w:rFonts w:ascii="Cambria" w:eastAsia="Cambria" w:hAnsi="Cambria" w:cs="Cambria"/>
            </w:rPr>
          </w:pPr>
          <w:hyperlink w:anchor="_3c3ly8m">
            <w:r>
              <w:t>RNN</w:t>
            </w:r>
            <w:r>
              <w:tab/>
              <w:t>153</w:t>
            </w:r>
          </w:hyperlink>
        </w:p>
        <w:p w14:paraId="11A3983D" w14:textId="77777777" w:rsidR="00E87BE3" w:rsidRDefault="000648A8">
          <w:pPr>
            <w:tabs>
              <w:tab w:val="right" w:pos="9350"/>
            </w:tabs>
            <w:spacing w:after="100"/>
            <w:ind w:left="220"/>
            <w:rPr>
              <w:rFonts w:ascii="Cambria" w:eastAsia="Cambria" w:hAnsi="Cambria" w:cs="Cambria"/>
            </w:rPr>
          </w:pPr>
          <w:hyperlink w:anchor="_1r8w8gf">
            <w:r>
              <w:t>sequence model</w:t>
            </w:r>
            <w:r>
              <w:tab/>
              <w:t>153</w:t>
            </w:r>
          </w:hyperlink>
        </w:p>
        <w:p w14:paraId="4C141781" w14:textId="77777777" w:rsidR="00E87BE3" w:rsidRDefault="000648A8">
          <w:pPr>
            <w:tabs>
              <w:tab w:val="right" w:pos="9350"/>
            </w:tabs>
            <w:spacing w:after="100"/>
            <w:ind w:left="220"/>
            <w:rPr>
              <w:rFonts w:ascii="Cambria" w:eastAsia="Cambria" w:hAnsi="Cambria" w:cs="Cambria"/>
            </w:rPr>
          </w:pPr>
          <w:hyperlink w:anchor="_4b8jr48">
            <w:r>
              <w:t>Serving</w:t>
            </w:r>
            <w:r>
              <w:tab/>
              <w:t>153</w:t>
            </w:r>
          </w:hyperlink>
        </w:p>
        <w:p w14:paraId="39D6844F" w14:textId="77777777" w:rsidR="00E87BE3" w:rsidRDefault="000648A8">
          <w:pPr>
            <w:tabs>
              <w:tab w:val="right" w:pos="9350"/>
            </w:tabs>
            <w:spacing w:after="100"/>
            <w:ind w:left="220"/>
            <w:rPr>
              <w:rFonts w:ascii="Cambria" w:eastAsia="Cambria" w:hAnsi="Cambria" w:cs="Cambria"/>
            </w:rPr>
          </w:pPr>
          <w:hyperlink w:anchor="_2qdu1c1">
            <w:r>
              <w:t>sigmoid function</w:t>
            </w:r>
            <w:r>
              <w:tab/>
              <w:t>153</w:t>
            </w:r>
          </w:hyperlink>
        </w:p>
        <w:p w14:paraId="759E995F" w14:textId="77777777" w:rsidR="00E87BE3" w:rsidRDefault="000648A8">
          <w:pPr>
            <w:tabs>
              <w:tab w:val="right" w:pos="9350"/>
            </w:tabs>
            <w:spacing w:after="100"/>
            <w:ind w:left="220"/>
            <w:rPr>
              <w:rFonts w:ascii="Cambria" w:eastAsia="Cambria" w:hAnsi="Cambria" w:cs="Cambria"/>
            </w:rPr>
          </w:pPr>
          <w:hyperlink w:anchor="_15j4bju">
            <w:r>
              <w:t>similarity measure</w:t>
            </w:r>
            <w:r>
              <w:tab/>
              <w:t>154</w:t>
            </w:r>
          </w:hyperlink>
        </w:p>
        <w:p w14:paraId="606EC713" w14:textId="77777777" w:rsidR="00E87BE3" w:rsidRDefault="000648A8">
          <w:pPr>
            <w:tabs>
              <w:tab w:val="right" w:pos="9350"/>
            </w:tabs>
            <w:spacing w:after="100"/>
            <w:ind w:left="220"/>
            <w:rPr>
              <w:rFonts w:ascii="Cambria" w:eastAsia="Cambria" w:hAnsi="Cambria" w:cs="Cambria"/>
            </w:rPr>
          </w:pPr>
          <w:hyperlink w:anchor="_3piru7n">
            <w:r>
              <w:t>Softmax</w:t>
            </w:r>
            <w:r>
              <w:tab/>
              <w:t>154</w:t>
            </w:r>
          </w:hyperlink>
        </w:p>
        <w:p w14:paraId="14D7FD98" w14:textId="77777777" w:rsidR="00E87BE3" w:rsidRDefault="000648A8">
          <w:pPr>
            <w:tabs>
              <w:tab w:val="right" w:pos="9350"/>
            </w:tabs>
            <w:spacing w:after="100"/>
            <w:ind w:left="220"/>
            <w:rPr>
              <w:rFonts w:ascii="Cambria" w:eastAsia="Cambria" w:hAnsi="Cambria" w:cs="Cambria"/>
            </w:rPr>
          </w:pPr>
          <w:hyperlink w:anchor="_24o24fg">
            <w:r>
              <w:t>sparse feature</w:t>
            </w:r>
            <w:r>
              <w:tab/>
              <w:t>154</w:t>
            </w:r>
          </w:hyperlink>
        </w:p>
        <w:p w14:paraId="3D2873F4" w14:textId="77777777" w:rsidR="00E87BE3" w:rsidRDefault="000648A8">
          <w:pPr>
            <w:tabs>
              <w:tab w:val="right" w:pos="9350"/>
            </w:tabs>
            <w:spacing w:after="100"/>
            <w:ind w:left="220"/>
            <w:rPr>
              <w:rFonts w:ascii="Cambria" w:eastAsia="Cambria" w:hAnsi="Cambria" w:cs="Cambria"/>
            </w:rPr>
          </w:pPr>
          <w:hyperlink w:anchor="_jtcen9">
            <w:r>
              <w:t>sparse representation</w:t>
            </w:r>
            <w:r>
              <w:tab/>
              <w:t>154</w:t>
            </w:r>
          </w:hyperlink>
        </w:p>
        <w:p w14:paraId="53F53945" w14:textId="77777777" w:rsidR="00E87BE3" w:rsidRDefault="000648A8">
          <w:pPr>
            <w:tabs>
              <w:tab w:val="right" w:pos="9350"/>
            </w:tabs>
            <w:spacing w:after="100"/>
            <w:ind w:left="220"/>
            <w:rPr>
              <w:rFonts w:ascii="Cambria" w:eastAsia="Cambria" w:hAnsi="Cambria" w:cs="Cambria"/>
            </w:rPr>
          </w:pPr>
          <w:hyperlink w:anchor="_33szxb2">
            <w:r>
              <w:t>Sparsity</w:t>
            </w:r>
            <w:r>
              <w:tab/>
              <w:t>155</w:t>
            </w:r>
          </w:hyperlink>
        </w:p>
        <w:p w14:paraId="01A2FFE9" w14:textId="77777777" w:rsidR="00E87BE3" w:rsidRDefault="000648A8">
          <w:pPr>
            <w:tabs>
              <w:tab w:val="right" w:pos="9350"/>
            </w:tabs>
            <w:spacing w:after="100"/>
            <w:ind w:left="220"/>
            <w:rPr>
              <w:rFonts w:ascii="Cambria" w:eastAsia="Cambria" w:hAnsi="Cambria" w:cs="Cambria"/>
            </w:rPr>
          </w:pPr>
          <w:hyperlink w:anchor="_1iya7iv">
            <w:r>
              <w:t>spatial pooling</w:t>
            </w:r>
            <w:r>
              <w:tab/>
              <w:t>155</w:t>
            </w:r>
          </w:hyperlink>
        </w:p>
        <w:p w14:paraId="65403A13" w14:textId="77777777" w:rsidR="00E87BE3" w:rsidRDefault="000648A8">
          <w:pPr>
            <w:tabs>
              <w:tab w:val="right" w:pos="9350"/>
            </w:tabs>
            <w:spacing w:after="100"/>
            <w:ind w:left="220"/>
            <w:rPr>
              <w:rFonts w:ascii="Cambria" w:eastAsia="Cambria" w:hAnsi="Cambria" w:cs="Cambria"/>
            </w:rPr>
          </w:pPr>
          <w:hyperlink w:anchor="_42xxq6o">
            <w:r>
              <w:t>Step</w:t>
            </w:r>
            <w:r>
              <w:tab/>
              <w:t>155</w:t>
            </w:r>
          </w:hyperlink>
        </w:p>
        <w:p w14:paraId="6C00E017" w14:textId="77777777" w:rsidR="00E87BE3" w:rsidRDefault="000648A8">
          <w:pPr>
            <w:tabs>
              <w:tab w:val="right" w:pos="9350"/>
            </w:tabs>
            <w:spacing w:after="100"/>
            <w:ind w:left="220"/>
            <w:rPr>
              <w:rFonts w:ascii="Cambria" w:eastAsia="Cambria" w:hAnsi="Cambria" w:cs="Cambria"/>
            </w:rPr>
          </w:pPr>
          <w:hyperlink w:anchor="_2i380eh">
            <w:r>
              <w:t>step size</w:t>
            </w:r>
            <w:r>
              <w:tab/>
              <w:t>156</w:t>
            </w:r>
          </w:hyperlink>
        </w:p>
        <w:p w14:paraId="78A1BAF4" w14:textId="77777777" w:rsidR="00E87BE3" w:rsidRDefault="000648A8">
          <w:pPr>
            <w:tabs>
              <w:tab w:val="right" w:pos="9350"/>
            </w:tabs>
            <w:spacing w:after="100"/>
            <w:ind w:left="220"/>
            <w:rPr>
              <w:rFonts w:ascii="Cambria" w:eastAsia="Cambria" w:hAnsi="Cambria" w:cs="Cambria"/>
            </w:rPr>
          </w:pPr>
          <w:hyperlink w:anchor="_x8iama">
            <w:r>
              <w:t>Stride</w:t>
            </w:r>
            <w:r>
              <w:tab/>
              <w:t>156</w:t>
            </w:r>
          </w:hyperlink>
        </w:p>
        <w:p w14:paraId="6F8E125B" w14:textId="77777777" w:rsidR="00E87BE3" w:rsidRDefault="000648A8">
          <w:pPr>
            <w:tabs>
              <w:tab w:val="right" w:pos="9350"/>
            </w:tabs>
            <w:spacing w:after="100"/>
            <w:ind w:left="220"/>
            <w:rPr>
              <w:rFonts w:ascii="Cambria" w:eastAsia="Cambria" w:hAnsi="Cambria" w:cs="Cambria"/>
            </w:rPr>
          </w:pPr>
          <w:hyperlink w:anchor="_3h85ta3">
            <w:r>
              <w:t>Subsampling</w:t>
            </w:r>
            <w:r>
              <w:tab/>
              <w:t>156</w:t>
            </w:r>
          </w:hyperlink>
        </w:p>
        <w:p w14:paraId="386326AB" w14:textId="77777777" w:rsidR="00E87BE3" w:rsidRDefault="000648A8">
          <w:pPr>
            <w:tabs>
              <w:tab w:val="right" w:pos="9350"/>
            </w:tabs>
            <w:spacing w:after="100"/>
            <w:ind w:left="220"/>
            <w:rPr>
              <w:rFonts w:ascii="Cambria" w:eastAsia="Cambria" w:hAnsi="Cambria" w:cs="Cambria"/>
            </w:rPr>
          </w:pPr>
          <w:hyperlink w:anchor="_1wdg3hw">
            <w:r>
              <w:t>target network</w:t>
            </w:r>
            <w:r>
              <w:tab/>
              <w:t>156</w:t>
            </w:r>
          </w:hyperlink>
        </w:p>
        <w:p w14:paraId="4ECF4077" w14:textId="77777777" w:rsidR="00E87BE3" w:rsidRDefault="000648A8">
          <w:pPr>
            <w:tabs>
              <w:tab w:val="right" w:pos="9350"/>
            </w:tabs>
            <w:spacing w:after="100"/>
            <w:ind w:left="220"/>
            <w:rPr>
              <w:rFonts w:ascii="Cambria" w:eastAsia="Cambria" w:hAnsi="Cambria" w:cs="Cambria"/>
            </w:rPr>
          </w:pPr>
          <w:hyperlink w:anchor="_4gd3m5p">
            <w:r>
              <w:t>Tensor</w:t>
            </w:r>
            <w:r>
              <w:tab/>
              <w:t>156</w:t>
            </w:r>
          </w:hyperlink>
        </w:p>
        <w:p w14:paraId="7FE906F8" w14:textId="77777777" w:rsidR="00E87BE3" w:rsidRDefault="000648A8">
          <w:pPr>
            <w:tabs>
              <w:tab w:val="right" w:pos="9350"/>
            </w:tabs>
            <w:spacing w:after="100"/>
            <w:ind w:left="220"/>
            <w:rPr>
              <w:rFonts w:ascii="Cambria" w:eastAsia="Cambria" w:hAnsi="Cambria" w:cs="Cambria"/>
            </w:rPr>
          </w:pPr>
          <w:hyperlink w:anchor="_2vidwdi">
            <w:r>
              <w:t>TensorBoard</w:t>
            </w:r>
            <w:r>
              <w:tab/>
              <w:t>157</w:t>
            </w:r>
          </w:hyperlink>
        </w:p>
        <w:p w14:paraId="29BD4DF5" w14:textId="77777777" w:rsidR="00E87BE3" w:rsidRDefault="000648A8">
          <w:pPr>
            <w:tabs>
              <w:tab w:val="right" w:pos="9350"/>
            </w:tabs>
            <w:spacing w:after="100"/>
            <w:ind w:left="220"/>
            <w:rPr>
              <w:rFonts w:ascii="Cambria" w:eastAsia="Cambria" w:hAnsi="Cambria" w:cs="Cambria"/>
            </w:rPr>
          </w:pPr>
          <w:hyperlink w:anchor="_1ano6lb">
            <w:r>
              <w:t>TensorFlow</w:t>
            </w:r>
            <w:r>
              <w:tab/>
              <w:t>157</w:t>
            </w:r>
          </w:hyperlink>
        </w:p>
        <w:p w14:paraId="5E647F34" w14:textId="77777777" w:rsidR="00E87BE3" w:rsidRDefault="000648A8">
          <w:pPr>
            <w:tabs>
              <w:tab w:val="right" w:pos="9350"/>
            </w:tabs>
            <w:spacing w:after="100"/>
            <w:ind w:left="220"/>
            <w:rPr>
              <w:rFonts w:ascii="Cambria" w:eastAsia="Cambria" w:hAnsi="Cambria" w:cs="Cambria"/>
            </w:rPr>
          </w:pPr>
          <w:hyperlink w:anchor="_3unbp94">
            <w:r>
              <w:t>TensorFlow Playground</w:t>
            </w:r>
            <w:r>
              <w:tab/>
              <w:t>157</w:t>
            </w:r>
          </w:hyperlink>
        </w:p>
        <w:p w14:paraId="5070C781" w14:textId="77777777" w:rsidR="00E87BE3" w:rsidRDefault="000648A8">
          <w:pPr>
            <w:tabs>
              <w:tab w:val="right" w:pos="9350"/>
            </w:tabs>
            <w:spacing w:after="100"/>
            <w:ind w:left="220"/>
            <w:rPr>
              <w:rFonts w:ascii="Cambria" w:eastAsia="Cambria" w:hAnsi="Cambria" w:cs="Cambria"/>
            </w:rPr>
          </w:pPr>
          <w:hyperlink w:anchor="_29slzgx">
            <w:r>
              <w:t>TensorFlow Serving</w:t>
            </w:r>
            <w:r>
              <w:tab/>
              <w:t>157</w:t>
            </w:r>
          </w:hyperlink>
        </w:p>
        <w:p w14:paraId="11A282FF" w14:textId="77777777" w:rsidR="00E87BE3" w:rsidRDefault="000648A8">
          <w:pPr>
            <w:tabs>
              <w:tab w:val="right" w:pos="9350"/>
            </w:tabs>
            <w:spacing w:after="100"/>
            <w:ind w:left="220"/>
            <w:rPr>
              <w:rFonts w:ascii="Cambria" w:eastAsia="Cambria" w:hAnsi="Cambria" w:cs="Cambria"/>
            </w:rPr>
          </w:pPr>
          <w:hyperlink w:anchor="_oxw9oq">
            <w:r>
              <w:t>Tensor Processing Unit (TPU)</w:t>
            </w:r>
            <w:r>
              <w:tab/>
              <w:t>157</w:t>
            </w:r>
          </w:hyperlink>
        </w:p>
        <w:p w14:paraId="22883007" w14:textId="77777777" w:rsidR="00E87BE3" w:rsidRDefault="000648A8">
          <w:pPr>
            <w:tabs>
              <w:tab w:val="right" w:pos="9350"/>
            </w:tabs>
            <w:spacing w:after="100"/>
            <w:ind w:left="220"/>
            <w:rPr>
              <w:rFonts w:ascii="Cambria" w:eastAsia="Cambria" w:hAnsi="Cambria" w:cs="Cambria"/>
            </w:rPr>
          </w:pPr>
          <w:hyperlink w:anchor="_38xjscj">
            <w:r>
              <w:t>Tensor rank</w:t>
            </w:r>
            <w:r>
              <w:tab/>
              <w:t>157</w:t>
            </w:r>
          </w:hyperlink>
        </w:p>
        <w:p w14:paraId="5DA749A5" w14:textId="77777777" w:rsidR="00E87BE3" w:rsidRDefault="000648A8">
          <w:pPr>
            <w:tabs>
              <w:tab w:val="right" w:pos="9350"/>
            </w:tabs>
            <w:spacing w:after="100"/>
            <w:ind w:left="220"/>
            <w:rPr>
              <w:rFonts w:ascii="Cambria" w:eastAsia="Cambria" w:hAnsi="Cambria" w:cs="Cambria"/>
            </w:rPr>
          </w:pPr>
          <w:hyperlink w:anchor="_1o2u2kc">
            <w:r>
              <w:t>Tensor shape</w:t>
            </w:r>
            <w:r>
              <w:tab/>
              <w:t>157</w:t>
            </w:r>
          </w:hyperlink>
        </w:p>
        <w:p w14:paraId="75C11541" w14:textId="77777777" w:rsidR="00E87BE3" w:rsidRDefault="000648A8">
          <w:pPr>
            <w:tabs>
              <w:tab w:val="right" w:pos="9350"/>
            </w:tabs>
            <w:spacing w:after="100"/>
            <w:ind w:left="220"/>
            <w:rPr>
              <w:rFonts w:ascii="Cambria" w:eastAsia="Cambria" w:hAnsi="Cambria" w:cs="Cambria"/>
            </w:rPr>
          </w:pPr>
          <w:hyperlink w:anchor="_482hl85">
            <w:r>
              <w:t>Tensor size</w:t>
            </w:r>
            <w:r>
              <w:tab/>
              <w:t>158</w:t>
            </w:r>
          </w:hyperlink>
        </w:p>
        <w:p w14:paraId="0B596869" w14:textId="77777777" w:rsidR="00E87BE3" w:rsidRDefault="000648A8">
          <w:pPr>
            <w:tabs>
              <w:tab w:val="right" w:pos="9350"/>
            </w:tabs>
            <w:spacing w:after="100"/>
            <w:ind w:left="220"/>
            <w:rPr>
              <w:rFonts w:ascii="Cambria" w:eastAsia="Cambria" w:hAnsi="Cambria" w:cs="Cambria"/>
            </w:rPr>
          </w:pPr>
          <w:hyperlink w:anchor="_2n7rvfy">
            <w:r>
              <w:t>time series analysis</w:t>
            </w:r>
            <w:r>
              <w:tab/>
              <w:t>158</w:t>
            </w:r>
          </w:hyperlink>
        </w:p>
        <w:p w14:paraId="00073920" w14:textId="77777777" w:rsidR="00E87BE3" w:rsidRDefault="000648A8">
          <w:pPr>
            <w:tabs>
              <w:tab w:val="right" w:pos="9350"/>
            </w:tabs>
            <w:spacing w:after="100"/>
            <w:ind w:left="220"/>
            <w:rPr>
              <w:rFonts w:ascii="Cambria" w:eastAsia="Cambria" w:hAnsi="Cambria" w:cs="Cambria"/>
            </w:rPr>
          </w:pPr>
          <w:hyperlink w:anchor="_12d25nr">
            <w:r>
              <w:t>Training</w:t>
            </w:r>
            <w:r>
              <w:tab/>
              <w:t>158</w:t>
            </w:r>
          </w:hyperlink>
        </w:p>
        <w:p w14:paraId="30271DD9" w14:textId="77777777" w:rsidR="00E87BE3" w:rsidRDefault="000648A8">
          <w:pPr>
            <w:tabs>
              <w:tab w:val="right" w:pos="9350"/>
            </w:tabs>
            <w:spacing w:after="100"/>
            <w:ind w:left="220"/>
            <w:rPr>
              <w:rFonts w:ascii="Cambria" w:eastAsia="Cambria" w:hAnsi="Cambria" w:cs="Cambria"/>
            </w:rPr>
          </w:pPr>
          <w:hyperlink w:anchor="_3mcpobk">
            <w:r>
              <w:t>Trajectory</w:t>
            </w:r>
            <w:r>
              <w:tab/>
              <w:t>158</w:t>
            </w:r>
          </w:hyperlink>
        </w:p>
        <w:p w14:paraId="67B0E187" w14:textId="77777777" w:rsidR="00E87BE3" w:rsidRDefault="000648A8">
          <w:pPr>
            <w:tabs>
              <w:tab w:val="right" w:pos="9350"/>
            </w:tabs>
            <w:spacing w:after="100"/>
            <w:ind w:left="220"/>
            <w:rPr>
              <w:rFonts w:ascii="Cambria" w:eastAsia="Cambria" w:hAnsi="Cambria" w:cs="Cambria"/>
            </w:rPr>
          </w:pPr>
          <w:hyperlink w:anchor="_21hzyjd">
            <w:r>
              <w:t>tran</w:t>
            </w:r>
            <w:r>
              <w:t>sfer learning</w:t>
            </w:r>
            <w:r>
              <w:tab/>
              <w:t>158</w:t>
            </w:r>
          </w:hyperlink>
        </w:p>
        <w:p w14:paraId="07C8DB67" w14:textId="77777777" w:rsidR="00E87BE3" w:rsidRDefault="000648A8">
          <w:pPr>
            <w:tabs>
              <w:tab w:val="right" w:pos="9350"/>
            </w:tabs>
            <w:spacing w:after="100"/>
            <w:ind w:left="220"/>
            <w:rPr>
              <w:rFonts w:ascii="Cambria" w:eastAsia="Cambria" w:hAnsi="Cambria" w:cs="Cambria"/>
            </w:rPr>
          </w:pPr>
          <w:hyperlink w:anchor="_gna8r6">
            <w:r>
              <w:t>translational invariance</w:t>
            </w:r>
            <w:r>
              <w:tab/>
              <w:t>158</w:t>
            </w:r>
          </w:hyperlink>
        </w:p>
        <w:p w14:paraId="3F95AC59" w14:textId="77777777" w:rsidR="00E87BE3" w:rsidRDefault="000648A8">
          <w:pPr>
            <w:tabs>
              <w:tab w:val="right" w:pos="9350"/>
            </w:tabs>
            <w:spacing w:after="100"/>
            <w:ind w:left="220"/>
            <w:rPr>
              <w:rFonts w:ascii="Cambria" w:eastAsia="Cambria" w:hAnsi="Cambria" w:cs="Cambria"/>
            </w:rPr>
          </w:pPr>
          <w:hyperlink w:anchor="_30mxrez">
            <w:r>
              <w:t>Upweighting</w:t>
            </w:r>
            <w:r>
              <w:tab/>
              <w:t>159</w:t>
            </w:r>
          </w:hyperlink>
        </w:p>
        <w:p w14:paraId="6C01B96E" w14:textId="77777777" w:rsidR="00E87BE3" w:rsidRDefault="000648A8">
          <w:pPr>
            <w:tabs>
              <w:tab w:val="right" w:pos="9350"/>
            </w:tabs>
            <w:spacing w:after="100"/>
            <w:ind w:left="220"/>
            <w:rPr>
              <w:rFonts w:ascii="Cambria" w:eastAsia="Cambria" w:hAnsi="Cambria" w:cs="Cambria"/>
            </w:rPr>
          </w:pPr>
          <w:hyperlink w:anchor="_1fs81ms">
            <w:r>
              <w:t>user matrix</w:t>
            </w:r>
            <w:r>
              <w:tab/>
              <w:t>159</w:t>
            </w:r>
          </w:hyperlink>
        </w:p>
        <w:p w14:paraId="1933AEC5" w14:textId="77777777" w:rsidR="00E87BE3" w:rsidRDefault="000648A8">
          <w:pPr>
            <w:tabs>
              <w:tab w:val="right" w:pos="9350"/>
            </w:tabs>
            <w:spacing w:after="100"/>
            <w:ind w:left="220"/>
            <w:rPr>
              <w:rFonts w:ascii="Cambria" w:eastAsia="Cambria" w:hAnsi="Cambria" w:cs="Cambria"/>
            </w:rPr>
          </w:pPr>
          <w:hyperlink w:anchor="_3zrvkal">
            <w:r>
              <w:t>Validation</w:t>
            </w:r>
            <w:r>
              <w:tab/>
              <w:t>159</w:t>
            </w:r>
          </w:hyperlink>
        </w:p>
        <w:p w14:paraId="6EC46E24" w14:textId="77777777" w:rsidR="00E87BE3" w:rsidRDefault="000648A8">
          <w:pPr>
            <w:tabs>
              <w:tab w:val="right" w:pos="9350"/>
            </w:tabs>
            <w:spacing w:after="100"/>
            <w:ind w:left="220"/>
            <w:rPr>
              <w:rFonts w:ascii="Cambria" w:eastAsia="Cambria" w:hAnsi="Cambria" w:cs="Cambria"/>
            </w:rPr>
          </w:pPr>
          <w:hyperlink w:anchor="_2ex5uie">
            <w:r>
              <w:t>validation set</w:t>
            </w:r>
            <w:r>
              <w:tab/>
              <w:t>159</w:t>
            </w:r>
          </w:hyperlink>
        </w:p>
        <w:p w14:paraId="00C24C39" w14:textId="77777777" w:rsidR="00E87BE3" w:rsidRDefault="000648A8">
          <w:pPr>
            <w:tabs>
              <w:tab w:val="right" w:pos="9350"/>
            </w:tabs>
            <w:spacing w:after="100"/>
            <w:ind w:left="220"/>
            <w:rPr>
              <w:rFonts w:ascii="Cambria" w:eastAsia="Cambria" w:hAnsi="Cambria" w:cs="Cambria"/>
            </w:rPr>
          </w:pPr>
          <w:hyperlink w:anchor="_u2g4q7">
            <w:r>
              <w:t>vanishing gradient problem</w:t>
            </w:r>
            <w:r>
              <w:tab/>
              <w:t>159</w:t>
            </w:r>
          </w:hyperlink>
        </w:p>
        <w:p w14:paraId="38F2E4F9" w14:textId="77777777" w:rsidR="00E87BE3" w:rsidRDefault="000648A8">
          <w:pPr>
            <w:tabs>
              <w:tab w:val="right" w:pos="9350"/>
            </w:tabs>
            <w:spacing w:after="100"/>
            <w:ind w:left="220"/>
            <w:rPr>
              <w:rFonts w:ascii="Cambria" w:eastAsia="Cambria" w:hAnsi="Cambria" w:cs="Cambria"/>
            </w:rPr>
          </w:pPr>
          <w:hyperlink w:anchor="_3e23ne0">
            <w:r>
              <w:t>Weight</w:t>
            </w:r>
            <w:r>
              <w:tab/>
              <w:t>160</w:t>
            </w:r>
          </w:hyperlink>
        </w:p>
        <w:p w14:paraId="5946FC20" w14:textId="77777777" w:rsidR="00E87BE3" w:rsidRDefault="000648A8">
          <w:pPr>
            <w:tabs>
              <w:tab w:val="right" w:pos="9350"/>
            </w:tabs>
            <w:spacing w:after="100"/>
            <w:ind w:left="220"/>
            <w:rPr>
              <w:rFonts w:ascii="Cambria" w:eastAsia="Cambria" w:hAnsi="Cambria" w:cs="Cambria"/>
            </w:rPr>
          </w:pPr>
          <w:hyperlink w:anchor="_1t7dxlt">
            <w:r>
              <w:t>Weighted Alternating Least Squares (WALS)</w:t>
            </w:r>
            <w:r>
              <w:tab/>
              <w:t>160</w:t>
            </w:r>
          </w:hyperlink>
        </w:p>
        <w:p w14:paraId="13432A80" w14:textId="77777777" w:rsidR="00E87BE3" w:rsidRDefault="000648A8">
          <w:pPr>
            <w:tabs>
              <w:tab w:val="right" w:pos="9350"/>
            </w:tabs>
            <w:spacing w:after="100"/>
            <w:ind w:left="220"/>
            <w:rPr>
              <w:rFonts w:ascii="Cambria" w:eastAsia="Cambria" w:hAnsi="Cambria" w:cs="Cambria"/>
            </w:rPr>
          </w:pPr>
          <w:hyperlink w:anchor="_4d71g9m">
            <w:r>
              <w:t>Width</w:t>
            </w:r>
            <w:r>
              <w:tab/>
              <w:t>160</w:t>
            </w:r>
          </w:hyperlink>
        </w:p>
        <w:p w14:paraId="12C21FEF" w14:textId="77777777" w:rsidR="00E87BE3" w:rsidRDefault="000648A8">
          <w:pPr>
            <w:tabs>
              <w:tab w:val="right" w:pos="9350"/>
            </w:tabs>
            <w:spacing w:after="100"/>
            <w:rPr>
              <w:rFonts w:ascii="Cambria" w:eastAsia="Cambria" w:hAnsi="Cambria" w:cs="Cambria"/>
            </w:rPr>
          </w:pPr>
          <w:hyperlink w:anchor="_2scbqhf">
            <w:r>
              <w:rPr>
                <w:highlight w:val="white"/>
              </w:rPr>
              <w:t>Natural Language Processing</w:t>
            </w:r>
          </w:hyperlink>
          <w:hyperlink w:anchor="_2scbqhf">
            <w:r>
              <w:tab/>
              <w:t>160</w:t>
            </w:r>
          </w:hyperlink>
        </w:p>
        <w:p w14:paraId="3C4FC67A" w14:textId="77777777" w:rsidR="00E87BE3" w:rsidRDefault="000648A8">
          <w:pPr>
            <w:tabs>
              <w:tab w:val="right" w:pos="9350"/>
            </w:tabs>
            <w:spacing w:after="100"/>
            <w:ind w:left="220"/>
            <w:rPr>
              <w:rFonts w:ascii="Cambria" w:eastAsia="Cambria" w:hAnsi="Cambria" w:cs="Cambria"/>
            </w:rPr>
          </w:pPr>
          <w:hyperlink w:anchor="_17hm0p8">
            <w:r>
              <w:t>Bag of words</w:t>
            </w:r>
            <w:r>
              <w:tab/>
              <w:t>160</w:t>
            </w:r>
          </w:hyperlink>
        </w:p>
        <w:p w14:paraId="5B7E0811" w14:textId="77777777" w:rsidR="00E87BE3" w:rsidRDefault="000648A8">
          <w:pPr>
            <w:tabs>
              <w:tab w:val="right" w:pos="9350"/>
            </w:tabs>
            <w:spacing w:after="100"/>
            <w:ind w:left="220"/>
            <w:rPr>
              <w:rFonts w:ascii="Cambria" w:eastAsia="Cambria" w:hAnsi="Cambria" w:cs="Cambria"/>
            </w:rPr>
          </w:pPr>
          <w:hyperlink w:anchor="_3rh9jd1">
            <w:r>
              <w:t>Embeddings</w:t>
            </w:r>
            <w:r>
              <w:tab/>
              <w:t>161</w:t>
            </w:r>
          </w:hyperlink>
        </w:p>
        <w:p w14:paraId="0D085489" w14:textId="77777777" w:rsidR="00E87BE3" w:rsidRDefault="000648A8">
          <w:pPr>
            <w:tabs>
              <w:tab w:val="right" w:pos="9350"/>
            </w:tabs>
            <w:spacing w:after="100"/>
            <w:ind w:left="220"/>
            <w:rPr>
              <w:rFonts w:ascii="Cambria" w:eastAsia="Cambria" w:hAnsi="Cambria" w:cs="Cambria"/>
            </w:rPr>
          </w:pPr>
          <w:hyperlink w:anchor="_26mjtku">
            <w:r>
              <w:t>Embedding space</w:t>
            </w:r>
            <w:r>
              <w:tab/>
              <w:t>161</w:t>
            </w:r>
          </w:hyperlink>
        </w:p>
        <w:p w14:paraId="139FD5E0" w14:textId="77777777" w:rsidR="00E87BE3" w:rsidRDefault="000648A8">
          <w:pPr>
            <w:tabs>
              <w:tab w:val="right" w:pos="9350"/>
            </w:tabs>
            <w:spacing w:after="100"/>
            <w:ind w:left="220"/>
            <w:rPr>
              <w:rFonts w:ascii="Cambria" w:eastAsia="Cambria" w:hAnsi="Cambria" w:cs="Cambria"/>
            </w:rPr>
          </w:pPr>
          <w:hyperlink w:anchor="_lru3sn">
            <w:r>
              <w:t>Ground truth</w:t>
            </w:r>
            <w:r>
              <w:tab/>
              <w:t>161</w:t>
            </w:r>
          </w:hyperlink>
        </w:p>
        <w:p w14:paraId="75DCBE80" w14:textId="77777777" w:rsidR="00E87BE3" w:rsidRDefault="000648A8">
          <w:pPr>
            <w:tabs>
              <w:tab w:val="right" w:pos="9350"/>
            </w:tabs>
            <w:spacing w:after="100"/>
            <w:ind w:left="220"/>
            <w:rPr>
              <w:rFonts w:ascii="Cambria" w:eastAsia="Cambria" w:hAnsi="Cambria" w:cs="Cambria"/>
            </w:rPr>
          </w:pPr>
          <w:hyperlink w:anchor="_35rhmgg">
            <w:r>
              <w:t>Natural language understanding</w:t>
            </w:r>
            <w:r>
              <w:tab/>
              <w:t>162</w:t>
            </w:r>
          </w:hyperlink>
        </w:p>
        <w:p w14:paraId="30852352" w14:textId="77777777" w:rsidR="00E87BE3" w:rsidRDefault="000648A8">
          <w:pPr>
            <w:tabs>
              <w:tab w:val="right" w:pos="9350"/>
            </w:tabs>
            <w:spacing w:after="100"/>
            <w:ind w:left="220"/>
            <w:rPr>
              <w:rFonts w:ascii="Cambria" w:eastAsia="Cambria" w:hAnsi="Cambria" w:cs="Cambria"/>
            </w:rPr>
          </w:pPr>
          <w:hyperlink w:anchor="_1kwrwo9">
            <w:r>
              <w:t>Neuron</w:t>
            </w:r>
            <w:r>
              <w:tab/>
              <w:t>162</w:t>
            </w:r>
          </w:hyperlink>
        </w:p>
        <w:p w14:paraId="7EA8CD23" w14:textId="77777777" w:rsidR="00E87BE3" w:rsidRDefault="000648A8">
          <w:pPr>
            <w:tabs>
              <w:tab w:val="right" w:pos="9350"/>
            </w:tabs>
            <w:spacing w:after="100"/>
            <w:ind w:left="220"/>
            <w:rPr>
              <w:rFonts w:ascii="Cambria" w:eastAsia="Cambria" w:hAnsi="Cambria" w:cs="Cambria"/>
            </w:rPr>
          </w:pPr>
          <w:hyperlink w:anchor="_44wffc2">
            <w:r>
              <w:t>N-gram</w:t>
            </w:r>
            <w:r>
              <w:tab/>
              <w:t>162</w:t>
            </w:r>
          </w:hyperlink>
        </w:p>
        <w:p w14:paraId="2CD2BB71" w14:textId="77777777" w:rsidR="00E87BE3" w:rsidRDefault="000648A8">
          <w:pPr>
            <w:tabs>
              <w:tab w:val="right" w:pos="9350"/>
            </w:tabs>
            <w:spacing w:after="100"/>
            <w:ind w:left="220"/>
            <w:rPr>
              <w:rFonts w:ascii="Cambria" w:eastAsia="Cambria" w:hAnsi="Cambria" w:cs="Cambria"/>
            </w:rPr>
          </w:pPr>
          <w:hyperlink w:anchor="_2k1ppjv">
            <w:r>
              <w:t>NLU</w:t>
            </w:r>
            <w:r>
              <w:tab/>
              <w:t>162</w:t>
            </w:r>
          </w:hyperlink>
        </w:p>
        <w:p w14:paraId="2B6D9E1E" w14:textId="77777777" w:rsidR="00E87BE3" w:rsidRDefault="000648A8">
          <w:pPr>
            <w:tabs>
              <w:tab w:val="right" w:pos="9350"/>
            </w:tabs>
            <w:spacing w:after="100"/>
            <w:ind w:left="220"/>
            <w:rPr>
              <w:rFonts w:ascii="Cambria" w:eastAsia="Cambria" w:hAnsi="Cambria" w:cs="Cambria"/>
            </w:rPr>
          </w:pPr>
          <w:hyperlink w:anchor="_z6zzro">
            <w:r>
              <w:t>recommendation system</w:t>
            </w:r>
            <w:r>
              <w:tab/>
              <w:t>162</w:t>
            </w:r>
          </w:hyperlink>
        </w:p>
        <w:p w14:paraId="2757A3FD" w14:textId="77777777" w:rsidR="00E87BE3" w:rsidRDefault="000648A8">
          <w:pPr>
            <w:tabs>
              <w:tab w:val="right" w:pos="9350"/>
            </w:tabs>
            <w:spacing w:after="100"/>
            <w:ind w:left="220"/>
            <w:rPr>
              <w:rFonts w:ascii="Cambria" w:eastAsia="Cambria" w:hAnsi="Cambria" w:cs="Cambria"/>
            </w:rPr>
          </w:pPr>
          <w:hyperlink w:anchor="_1ybxsna">
            <w:r>
              <w:t>sentiment analysis</w:t>
            </w:r>
            <w:r>
              <w:tab/>
              <w:t>163</w:t>
            </w:r>
          </w:hyperlink>
        </w:p>
        <w:p w14:paraId="683AF880" w14:textId="77777777" w:rsidR="00E87BE3" w:rsidRDefault="000648A8">
          <w:pPr>
            <w:tabs>
              <w:tab w:val="right" w:pos="9350"/>
            </w:tabs>
            <w:spacing w:after="100"/>
            <w:ind w:left="220"/>
            <w:rPr>
              <w:rFonts w:ascii="Cambria" w:eastAsia="Cambria" w:hAnsi="Cambria" w:cs="Cambria"/>
            </w:rPr>
          </w:pPr>
          <w:hyperlink w:anchor="_4iblbb3">
            <w:r>
              <w:t>transfer learning</w:t>
            </w:r>
            <w:r>
              <w:tab/>
              <w:t>163</w:t>
            </w:r>
          </w:hyperlink>
        </w:p>
        <w:p w14:paraId="395C2D4D" w14:textId="77777777" w:rsidR="00E87BE3" w:rsidRDefault="000648A8">
          <w:pPr>
            <w:tabs>
              <w:tab w:val="right" w:pos="9350"/>
            </w:tabs>
            <w:spacing w:after="100"/>
            <w:ind w:left="220"/>
            <w:rPr>
              <w:rFonts w:ascii="Cambria" w:eastAsia="Cambria" w:hAnsi="Cambria" w:cs="Cambria"/>
            </w:rPr>
          </w:pPr>
          <w:hyperlink w:anchor="_2xgvliw">
            <w:r>
              <w:t>Trigram</w:t>
            </w:r>
            <w:r>
              <w:tab/>
              <w:t>163</w:t>
            </w:r>
          </w:hyperlink>
        </w:p>
        <w:p w14:paraId="2042C4E8" w14:textId="77777777" w:rsidR="00E87BE3" w:rsidRDefault="000648A8">
          <w:r>
            <w:fldChar w:fldCharType="end"/>
          </w:r>
        </w:p>
      </w:sdtContent>
    </w:sdt>
    <w:p w14:paraId="3C88BB45" w14:textId="77777777" w:rsidR="00E87BE3" w:rsidRDefault="00E87BE3">
      <w:pPr>
        <w:rPr>
          <w:rFonts w:ascii="Verdana" w:eastAsia="Verdana" w:hAnsi="Verdana" w:cs="Verdana"/>
          <w:b/>
          <w:color w:val="222222"/>
          <w:sz w:val="28"/>
          <w:szCs w:val="28"/>
          <w:highlight w:val="white"/>
        </w:rPr>
      </w:pPr>
    </w:p>
    <w:p w14:paraId="64850860" w14:textId="77777777" w:rsidR="00E87BE3" w:rsidRDefault="000648A8">
      <w:pPr>
        <w:pStyle w:val="Heading1"/>
        <w:rPr>
          <w:highlight w:val="white"/>
        </w:rPr>
      </w:pPr>
      <w:bookmarkStart w:id="0" w:name="_gjdgxs" w:colFirst="0" w:colLast="0"/>
      <w:bookmarkEnd w:id="0"/>
      <w:r>
        <w:rPr>
          <w:highlight w:val="white"/>
        </w:rPr>
        <w:t>Background and References</w:t>
      </w:r>
    </w:p>
    <w:p w14:paraId="5E9F418F" w14:textId="77777777" w:rsidR="00E87BE3" w:rsidRDefault="00E87BE3">
      <w:pPr>
        <w:spacing w:line="240" w:lineRule="auto"/>
        <w:rPr>
          <w:rFonts w:ascii="Verdana" w:eastAsia="Verdana" w:hAnsi="Verdana" w:cs="Verdana"/>
          <w:sz w:val="20"/>
          <w:szCs w:val="20"/>
        </w:rPr>
      </w:pPr>
      <w:bookmarkStart w:id="1" w:name="_30j0zll" w:colFirst="0" w:colLast="0"/>
      <w:bookmarkEnd w:id="1"/>
    </w:p>
    <w:p w14:paraId="1EA3005D"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This glossary is c</w:t>
      </w:r>
      <w:r>
        <w:rPr>
          <w:rFonts w:ascii="Verdana" w:eastAsia="Verdana" w:hAnsi="Verdana" w:cs="Verdana"/>
          <w:sz w:val="20"/>
          <w:szCs w:val="20"/>
        </w:rPr>
        <w:t xml:space="preserve">reated as a mechanism to teach AI (machine learning and deep learning) because I could not find a concise machine learning glossary for getting started in AI. </w:t>
      </w:r>
    </w:p>
    <w:p w14:paraId="6E51BB76" w14:textId="77777777" w:rsidR="00E87BE3" w:rsidRDefault="00E87BE3">
      <w:pPr>
        <w:spacing w:line="240" w:lineRule="auto"/>
        <w:rPr>
          <w:rFonts w:ascii="Verdana" w:eastAsia="Verdana" w:hAnsi="Verdana" w:cs="Verdana"/>
          <w:sz w:val="20"/>
          <w:szCs w:val="20"/>
        </w:rPr>
      </w:pPr>
    </w:p>
    <w:p w14:paraId="5091893D"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 xml:space="preserve">It is mainly based on the excellent </w:t>
      </w:r>
      <w:hyperlink r:id="rId8">
        <w:r>
          <w:rPr>
            <w:rFonts w:ascii="Verdana" w:eastAsia="Verdana" w:hAnsi="Verdana" w:cs="Verdana"/>
            <w:color w:val="0000FF"/>
            <w:sz w:val="20"/>
            <w:szCs w:val="20"/>
            <w:u w:val="single"/>
          </w:rPr>
          <w:t>Google Machine Learning Glossary</w:t>
        </w:r>
      </w:hyperlink>
      <w:r>
        <w:rPr>
          <w:rFonts w:ascii="Verdana" w:eastAsia="Verdana" w:hAnsi="Verdana" w:cs="Verdana"/>
          <w:sz w:val="20"/>
          <w:szCs w:val="20"/>
        </w:rPr>
        <w:t xml:space="preserve"> (this document is a subset of the Google glossary based on the following categories). </w:t>
      </w:r>
    </w:p>
    <w:p w14:paraId="7A4ACE3C" w14:textId="77777777" w:rsidR="00E87BE3" w:rsidRDefault="00E87BE3">
      <w:pPr>
        <w:spacing w:line="240" w:lineRule="auto"/>
        <w:rPr>
          <w:rFonts w:ascii="Verdana" w:eastAsia="Verdana" w:hAnsi="Verdana" w:cs="Verdana"/>
          <w:sz w:val="20"/>
          <w:szCs w:val="20"/>
        </w:rPr>
      </w:pPr>
    </w:p>
    <w:p w14:paraId="22D6D546"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The categories are</w:t>
      </w:r>
    </w:p>
    <w:p w14:paraId="26C0B37A" w14:textId="77777777" w:rsidR="00E87BE3" w:rsidRDefault="000648A8">
      <w:pPr>
        <w:numPr>
          <w:ilvl w:val="0"/>
          <w:numId w:val="7"/>
        </w:numPr>
        <w:shd w:val="clear" w:color="auto" w:fill="FFFFFF"/>
        <w:spacing w:line="240" w:lineRule="auto"/>
        <w:ind w:left="945"/>
        <w:rPr>
          <w:rFonts w:ascii="Calibri" w:eastAsia="Calibri" w:hAnsi="Calibri" w:cs="Calibri"/>
          <w:color w:val="222222"/>
        </w:rPr>
      </w:pPr>
      <w:r>
        <w:rPr>
          <w:rFonts w:ascii="Verdana" w:eastAsia="Verdana" w:hAnsi="Verdana" w:cs="Verdana"/>
          <w:color w:val="222222"/>
          <w:sz w:val="20"/>
          <w:szCs w:val="20"/>
        </w:rPr>
        <w:t>Foundations of Machine Learning</w:t>
      </w:r>
    </w:p>
    <w:p w14:paraId="49B20904" w14:textId="77777777" w:rsidR="00E87BE3" w:rsidRDefault="000648A8">
      <w:pPr>
        <w:numPr>
          <w:ilvl w:val="0"/>
          <w:numId w:val="7"/>
        </w:numPr>
        <w:shd w:val="clear" w:color="auto" w:fill="FFFFFF"/>
        <w:spacing w:line="240" w:lineRule="auto"/>
        <w:ind w:left="945"/>
        <w:rPr>
          <w:rFonts w:ascii="Calibri" w:eastAsia="Calibri" w:hAnsi="Calibri" w:cs="Calibri"/>
          <w:color w:val="500050"/>
        </w:rPr>
      </w:pPr>
      <w:r>
        <w:rPr>
          <w:rFonts w:ascii="Verdana" w:eastAsia="Verdana" w:hAnsi="Verdana" w:cs="Verdana"/>
          <w:color w:val="500050"/>
          <w:sz w:val="20"/>
          <w:szCs w:val="20"/>
        </w:rPr>
        <w:t>Regression</w:t>
      </w:r>
    </w:p>
    <w:p w14:paraId="4E10B30C" w14:textId="77777777" w:rsidR="00E87BE3" w:rsidRDefault="000648A8">
      <w:pPr>
        <w:numPr>
          <w:ilvl w:val="0"/>
          <w:numId w:val="7"/>
        </w:numPr>
        <w:shd w:val="clear" w:color="auto" w:fill="FFFFFF"/>
        <w:spacing w:line="240" w:lineRule="auto"/>
        <w:ind w:left="945"/>
        <w:rPr>
          <w:rFonts w:ascii="Calibri" w:eastAsia="Calibri" w:hAnsi="Calibri" w:cs="Calibri"/>
          <w:color w:val="500050"/>
        </w:rPr>
      </w:pPr>
      <w:r>
        <w:rPr>
          <w:rFonts w:ascii="Verdana" w:eastAsia="Verdana" w:hAnsi="Verdana" w:cs="Verdana"/>
          <w:color w:val="500050"/>
          <w:sz w:val="20"/>
          <w:szCs w:val="20"/>
        </w:rPr>
        <w:t>Classification</w:t>
      </w:r>
    </w:p>
    <w:p w14:paraId="71B1AFF8" w14:textId="77777777" w:rsidR="00E87BE3" w:rsidRDefault="000648A8">
      <w:pPr>
        <w:numPr>
          <w:ilvl w:val="0"/>
          <w:numId w:val="7"/>
        </w:numPr>
        <w:shd w:val="clear" w:color="auto" w:fill="FFFFFF"/>
        <w:spacing w:line="240" w:lineRule="auto"/>
        <w:ind w:left="945"/>
        <w:rPr>
          <w:rFonts w:ascii="Calibri" w:eastAsia="Calibri" w:hAnsi="Calibri" w:cs="Calibri"/>
          <w:color w:val="500050"/>
        </w:rPr>
      </w:pPr>
      <w:r>
        <w:rPr>
          <w:rFonts w:ascii="Verdana" w:eastAsia="Verdana" w:hAnsi="Verdana" w:cs="Verdana"/>
          <w:color w:val="500050"/>
          <w:sz w:val="20"/>
          <w:szCs w:val="20"/>
        </w:rPr>
        <w:t>Reinforcement learning</w:t>
      </w:r>
    </w:p>
    <w:p w14:paraId="48B8AA6A" w14:textId="77777777" w:rsidR="00E87BE3" w:rsidRDefault="000648A8">
      <w:pPr>
        <w:numPr>
          <w:ilvl w:val="0"/>
          <w:numId w:val="7"/>
        </w:numPr>
        <w:shd w:val="clear" w:color="auto" w:fill="FFFFFF"/>
        <w:spacing w:line="240" w:lineRule="auto"/>
        <w:ind w:left="945"/>
        <w:rPr>
          <w:rFonts w:ascii="Calibri" w:eastAsia="Calibri" w:hAnsi="Calibri" w:cs="Calibri"/>
          <w:color w:val="500050"/>
        </w:rPr>
      </w:pPr>
      <w:r>
        <w:rPr>
          <w:rFonts w:ascii="Verdana" w:eastAsia="Verdana" w:hAnsi="Verdana" w:cs="Verdana"/>
          <w:color w:val="500050"/>
          <w:sz w:val="20"/>
          <w:szCs w:val="20"/>
        </w:rPr>
        <w:t>Model evaluation</w:t>
      </w:r>
    </w:p>
    <w:p w14:paraId="6F6E7EF2" w14:textId="77777777" w:rsidR="00E87BE3" w:rsidRDefault="000648A8">
      <w:pPr>
        <w:numPr>
          <w:ilvl w:val="0"/>
          <w:numId w:val="7"/>
        </w:numPr>
        <w:shd w:val="clear" w:color="auto" w:fill="FFFFFF"/>
        <w:spacing w:line="240" w:lineRule="auto"/>
        <w:ind w:left="945"/>
        <w:rPr>
          <w:rFonts w:ascii="Calibri" w:eastAsia="Calibri" w:hAnsi="Calibri" w:cs="Calibri"/>
          <w:color w:val="500050"/>
        </w:rPr>
      </w:pPr>
      <w:r>
        <w:rPr>
          <w:rFonts w:ascii="Verdana" w:eastAsia="Verdana" w:hAnsi="Verdana" w:cs="Verdana"/>
          <w:color w:val="500050"/>
          <w:sz w:val="20"/>
          <w:szCs w:val="20"/>
        </w:rPr>
        <w:t>Clustering</w:t>
      </w:r>
    </w:p>
    <w:p w14:paraId="7D08ECF7" w14:textId="77777777" w:rsidR="00E87BE3" w:rsidRDefault="000648A8">
      <w:pPr>
        <w:numPr>
          <w:ilvl w:val="0"/>
          <w:numId w:val="7"/>
        </w:numPr>
        <w:shd w:val="clear" w:color="auto" w:fill="FFFFFF"/>
        <w:spacing w:line="240" w:lineRule="auto"/>
        <w:ind w:left="945"/>
        <w:rPr>
          <w:rFonts w:ascii="Calibri" w:eastAsia="Calibri" w:hAnsi="Calibri" w:cs="Calibri"/>
          <w:color w:val="222222"/>
        </w:rPr>
      </w:pPr>
      <w:r>
        <w:rPr>
          <w:rFonts w:ascii="Verdana" w:eastAsia="Verdana" w:hAnsi="Verdana" w:cs="Verdana"/>
          <w:color w:val="222222"/>
          <w:sz w:val="20"/>
          <w:szCs w:val="20"/>
        </w:rPr>
        <w:t>Neural Network</w:t>
      </w:r>
    </w:p>
    <w:p w14:paraId="5A77C507" w14:textId="77777777" w:rsidR="00E87BE3" w:rsidRDefault="000648A8">
      <w:pPr>
        <w:numPr>
          <w:ilvl w:val="0"/>
          <w:numId w:val="7"/>
        </w:numPr>
        <w:shd w:val="clear" w:color="auto" w:fill="FFFFFF"/>
        <w:spacing w:after="280" w:line="240" w:lineRule="auto"/>
        <w:ind w:left="945"/>
        <w:rPr>
          <w:rFonts w:ascii="Calibri" w:eastAsia="Calibri" w:hAnsi="Calibri" w:cs="Calibri"/>
          <w:color w:val="222222"/>
        </w:rPr>
      </w:pPr>
      <w:r>
        <w:rPr>
          <w:rFonts w:ascii="Verdana" w:eastAsia="Verdana" w:hAnsi="Verdana" w:cs="Verdana"/>
          <w:color w:val="222222"/>
          <w:sz w:val="20"/>
          <w:szCs w:val="20"/>
        </w:rPr>
        <w:t>Natural Language Processing</w:t>
      </w:r>
    </w:p>
    <w:p w14:paraId="3FCE7CC7" w14:textId="77777777" w:rsidR="00E87BE3" w:rsidRDefault="00E87BE3">
      <w:pPr>
        <w:spacing w:line="240" w:lineRule="auto"/>
        <w:rPr>
          <w:rFonts w:ascii="Verdana" w:eastAsia="Verdana" w:hAnsi="Verdana" w:cs="Verdana"/>
          <w:sz w:val="20"/>
          <w:szCs w:val="20"/>
        </w:rPr>
      </w:pPr>
    </w:p>
    <w:p w14:paraId="6F95B2F6"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highlight w:val="yellow"/>
        </w:rPr>
        <w:t xml:space="preserve">Maintained by Ajit Jaokar. If you want to get updates to this Glossary and other content about our teaching, please </w:t>
      </w:r>
      <w:hyperlink r:id="rId9">
        <w:r>
          <w:rPr>
            <w:rFonts w:ascii="Verdana" w:eastAsia="Verdana" w:hAnsi="Verdana" w:cs="Verdana"/>
            <w:color w:val="0000FF"/>
            <w:sz w:val="20"/>
            <w:szCs w:val="20"/>
            <w:highlight w:val="yellow"/>
            <w:u w:val="single"/>
          </w:rPr>
          <w:t>sign up for my newsletter on LinkedIn</w:t>
        </w:r>
      </w:hyperlink>
      <w:r>
        <w:rPr>
          <w:rFonts w:ascii="Verdana" w:eastAsia="Verdana" w:hAnsi="Verdana" w:cs="Verdana"/>
          <w:sz w:val="20"/>
          <w:szCs w:val="20"/>
        </w:rPr>
        <w:t xml:space="preserve"> </w:t>
      </w:r>
    </w:p>
    <w:p w14:paraId="5CFF6AF2" w14:textId="77777777" w:rsidR="00E87BE3" w:rsidRDefault="00E87BE3">
      <w:pPr>
        <w:spacing w:line="240" w:lineRule="auto"/>
        <w:rPr>
          <w:rFonts w:ascii="Verdana" w:eastAsia="Verdana" w:hAnsi="Verdana" w:cs="Verdana"/>
          <w:sz w:val="20"/>
          <w:szCs w:val="20"/>
        </w:rPr>
      </w:pPr>
    </w:p>
    <w:p w14:paraId="4DB6AF30"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 xml:space="preserve">Over time, we plan to enhance it with other references such as </w:t>
      </w:r>
    </w:p>
    <w:p w14:paraId="746BA624"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br/>
      </w:r>
      <w:hyperlink r:id="rId10">
        <w:r>
          <w:rPr>
            <w:rFonts w:ascii="Verdana" w:eastAsia="Verdana" w:hAnsi="Verdana" w:cs="Verdana"/>
            <w:color w:val="0000FF"/>
            <w:sz w:val="20"/>
            <w:szCs w:val="20"/>
            <w:u w:val="single"/>
          </w:rPr>
          <w:t>https://github.com/afshinea/stanford-cs-229-machine-learning/blob/master/en/super-cheatsheet-machine-learning.pdf</w:t>
        </w:r>
      </w:hyperlink>
      <w:r>
        <w:rPr>
          <w:rFonts w:ascii="Verdana" w:eastAsia="Verdana" w:hAnsi="Verdana" w:cs="Verdana"/>
          <w:sz w:val="20"/>
          <w:szCs w:val="20"/>
        </w:rPr>
        <w:t xml:space="preserve"> </w:t>
      </w:r>
    </w:p>
    <w:p w14:paraId="60D1ADE2" w14:textId="77777777" w:rsidR="00E87BE3" w:rsidRDefault="000648A8">
      <w:pPr>
        <w:spacing w:line="240" w:lineRule="auto"/>
        <w:rPr>
          <w:rFonts w:ascii="Verdana" w:eastAsia="Verdana" w:hAnsi="Verdana" w:cs="Verdana"/>
          <w:sz w:val="20"/>
          <w:szCs w:val="20"/>
        </w:rPr>
      </w:pPr>
      <w:hyperlink r:id="rId11">
        <w:r>
          <w:rPr>
            <w:rFonts w:ascii="Verdana" w:eastAsia="Verdana" w:hAnsi="Verdana" w:cs="Verdana"/>
            <w:color w:val="0000FF"/>
            <w:sz w:val="20"/>
            <w:szCs w:val="20"/>
            <w:u w:val="single"/>
          </w:rPr>
          <w:t>https://docs.microsoft.com/en-us/azure/machine-learning/algorithm-cheat-sheet</w:t>
        </w:r>
      </w:hyperlink>
      <w:r>
        <w:rPr>
          <w:rFonts w:ascii="Verdana" w:eastAsia="Verdana" w:hAnsi="Verdana" w:cs="Verdana"/>
          <w:sz w:val="20"/>
          <w:szCs w:val="20"/>
        </w:rPr>
        <w:t xml:space="preserve"> </w:t>
      </w:r>
    </w:p>
    <w:p w14:paraId="6708AC36" w14:textId="77777777" w:rsidR="00E87BE3" w:rsidRDefault="00E87BE3">
      <w:pPr>
        <w:spacing w:line="240" w:lineRule="auto"/>
        <w:rPr>
          <w:rFonts w:ascii="Verdana" w:eastAsia="Verdana" w:hAnsi="Verdana" w:cs="Verdana"/>
          <w:sz w:val="20"/>
          <w:szCs w:val="20"/>
        </w:rPr>
      </w:pPr>
    </w:p>
    <w:p w14:paraId="52C39026" w14:textId="77777777" w:rsidR="00E87BE3" w:rsidRDefault="000648A8">
      <w:pPr>
        <w:rPr>
          <w:highlight w:val="white"/>
        </w:rPr>
      </w:pPr>
      <w:r>
        <w:rPr>
          <w:highlight w:val="white"/>
        </w:rPr>
        <w:t xml:space="preserve">Any suggestions, enhancements </w:t>
      </w:r>
      <w:proofErr w:type="spellStart"/>
      <w:r>
        <w:rPr>
          <w:highlight w:val="white"/>
        </w:rPr>
        <w:t>etc</w:t>
      </w:r>
      <w:proofErr w:type="spellEnd"/>
      <w:r>
        <w:rPr>
          <w:highlight w:val="white"/>
        </w:rPr>
        <w:t xml:space="preserve"> please contact </w:t>
      </w:r>
      <w:proofErr w:type="spellStart"/>
      <w:proofErr w:type="gramStart"/>
      <w:r>
        <w:rPr>
          <w:color w:val="4F81BD"/>
          <w:highlight w:val="white"/>
        </w:rPr>
        <w:t>ajit.jaokar</w:t>
      </w:r>
      <w:proofErr w:type="spellEnd"/>
      <w:proofErr w:type="gramEnd"/>
      <w:r>
        <w:rPr>
          <w:color w:val="4F81BD"/>
          <w:highlight w:val="white"/>
        </w:rPr>
        <w:t xml:space="preserve"> at feynlabs.ai </w:t>
      </w:r>
    </w:p>
    <w:p w14:paraId="337DD74D" w14:textId="77777777" w:rsidR="00E87BE3" w:rsidRDefault="000648A8">
      <w:pPr>
        <w:pStyle w:val="Heading1"/>
        <w:rPr>
          <w:highlight w:val="white"/>
        </w:rPr>
      </w:pPr>
      <w:bookmarkStart w:id="2" w:name="_1fob9te" w:colFirst="0" w:colLast="0"/>
      <w:bookmarkEnd w:id="2"/>
      <w:r>
        <w:rPr>
          <w:highlight w:val="white"/>
        </w:rPr>
        <w:t>Foundations of Machine Learning</w:t>
      </w:r>
    </w:p>
    <w:p w14:paraId="7DB9621C" w14:textId="77777777" w:rsidR="00E87BE3" w:rsidRDefault="00E87BE3">
      <w:pPr>
        <w:spacing w:line="240" w:lineRule="auto"/>
        <w:rPr>
          <w:rFonts w:ascii="Verdana" w:eastAsia="Verdana" w:hAnsi="Verdana" w:cs="Verdana"/>
          <w:sz w:val="20"/>
          <w:szCs w:val="20"/>
        </w:rPr>
      </w:pPr>
    </w:p>
    <w:p w14:paraId="4BF5D4C4" w14:textId="77777777" w:rsidR="00E87BE3" w:rsidRDefault="000648A8">
      <w:pPr>
        <w:pStyle w:val="Heading2"/>
      </w:pPr>
      <w:bookmarkStart w:id="3" w:name="_3znysh7" w:colFirst="0" w:colLast="0"/>
      <w:bookmarkEnd w:id="3"/>
      <w:r>
        <w:lastRenderedPageBreak/>
        <w:t>Accuracy</w:t>
      </w:r>
    </w:p>
    <w:p w14:paraId="30F04223"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The fraction of predictions that a classification model got right. In multi-class classification, accuracy is defined as follows:</w:t>
      </w:r>
    </w:p>
    <w:p w14:paraId="0C2617E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9C0AFAD" wp14:editId="70208777">
            <wp:extent cx="3400425" cy="552450"/>
            <wp:effectExtent l="0" t="0" r="0" b="0"/>
            <wp:docPr id="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400425" cy="552450"/>
                    </a:xfrm>
                    <a:prstGeom prst="rect">
                      <a:avLst/>
                    </a:prstGeom>
                    <a:ln/>
                  </pic:spPr>
                </pic:pic>
              </a:graphicData>
            </a:graphic>
          </wp:inline>
        </w:drawing>
      </w:r>
    </w:p>
    <w:p w14:paraId="2C6EBA1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binary classification, accuracy has the following definition:</w:t>
      </w:r>
    </w:p>
    <w:p w14:paraId="2EE5529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2AF9D7BE" wp14:editId="4DD66313">
            <wp:extent cx="3686175" cy="476250"/>
            <wp:effectExtent l="0" t="0" r="0" b="0"/>
            <wp:docPr id="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86175" cy="476250"/>
                    </a:xfrm>
                    <a:prstGeom prst="rect">
                      <a:avLst/>
                    </a:prstGeom>
                    <a:ln/>
                  </pic:spPr>
                </pic:pic>
              </a:graphicData>
            </a:graphic>
          </wp:inline>
        </w:drawing>
      </w:r>
    </w:p>
    <w:p w14:paraId="2E9EC6C5" w14:textId="77777777" w:rsidR="00E87BE3" w:rsidRDefault="00E87BE3">
      <w:pPr>
        <w:spacing w:line="240" w:lineRule="auto"/>
        <w:ind w:left="1440"/>
        <w:rPr>
          <w:rFonts w:ascii="Verdana" w:eastAsia="Verdana" w:hAnsi="Verdana" w:cs="Verdana"/>
          <w:sz w:val="20"/>
          <w:szCs w:val="20"/>
        </w:rPr>
      </w:pPr>
    </w:p>
    <w:p w14:paraId="1C3C51D4" w14:textId="77777777" w:rsidR="00E87BE3" w:rsidRDefault="000648A8">
      <w:pPr>
        <w:pStyle w:val="Heading2"/>
      </w:pPr>
      <w:bookmarkStart w:id="4" w:name="_2et92p0" w:colFirst="0" w:colLast="0"/>
      <w:bookmarkEnd w:id="4"/>
      <w:r>
        <w:t>artificial general intelligence</w:t>
      </w:r>
    </w:p>
    <w:p w14:paraId="511BF8D2"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A non-human mechanism th</w:t>
      </w:r>
      <w:r>
        <w:rPr>
          <w:rFonts w:ascii="Verdana" w:eastAsia="Verdana" w:hAnsi="Verdana" w:cs="Verdana"/>
          <w:sz w:val="20"/>
          <w:szCs w:val="20"/>
        </w:rPr>
        <w:t>at demonstrates a </w:t>
      </w:r>
      <w:r>
        <w:rPr>
          <w:rFonts w:ascii="Verdana" w:eastAsia="Verdana" w:hAnsi="Verdana" w:cs="Verdana"/>
          <w:i/>
          <w:sz w:val="20"/>
          <w:szCs w:val="20"/>
        </w:rPr>
        <w:t>broad range</w:t>
      </w:r>
      <w:r>
        <w:rPr>
          <w:rFonts w:ascii="Verdana" w:eastAsia="Verdana" w:hAnsi="Verdana" w:cs="Verdana"/>
          <w:sz w:val="20"/>
          <w:szCs w:val="20"/>
        </w:rPr>
        <w:t> of problem solving, creativity, and adaptability. For example, a program demonstrating artificial general intelligence could translate text, compose symphonies, </w:t>
      </w:r>
      <w:r>
        <w:rPr>
          <w:rFonts w:ascii="Verdana" w:eastAsia="Verdana" w:hAnsi="Verdana" w:cs="Verdana"/>
          <w:i/>
          <w:sz w:val="20"/>
          <w:szCs w:val="20"/>
        </w:rPr>
        <w:t>and</w:t>
      </w:r>
      <w:r>
        <w:rPr>
          <w:rFonts w:ascii="Verdana" w:eastAsia="Verdana" w:hAnsi="Verdana" w:cs="Verdana"/>
          <w:sz w:val="20"/>
          <w:szCs w:val="20"/>
        </w:rPr>
        <w:t> excel at games that have not yet been invented.</w:t>
      </w:r>
    </w:p>
    <w:p w14:paraId="39258314" w14:textId="77777777" w:rsidR="00E87BE3" w:rsidRDefault="00E87BE3">
      <w:pPr>
        <w:spacing w:line="240" w:lineRule="auto"/>
        <w:ind w:left="1440"/>
        <w:rPr>
          <w:rFonts w:ascii="Verdana" w:eastAsia="Verdana" w:hAnsi="Verdana" w:cs="Verdana"/>
          <w:sz w:val="20"/>
          <w:szCs w:val="20"/>
        </w:rPr>
      </w:pPr>
    </w:p>
    <w:p w14:paraId="6F227A98" w14:textId="77777777" w:rsidR="00E87BE3" w:rsidRDefault="000648A8">
      <w:pPr>
        <w:pStyle w:val="Heading2"/>
      </w:pPr>
      <w:bookmarkStart w:id="5" w:name="_tyjcwt" w:colFirst="0" w:colLast="0"/>
      <w:bookmarkEnd w:id="5"/>
      <w:r>
        <w:t>artificial i</w:t>
      </w:r>
      <w:r>
        <w:t>ntelligence</w:t>
      </w:r>
    </w:p>
    <w:p w14:paraId="18C5FB61"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A non-human program or model that can solve sophisticated tasks. For example, a program or model that translates text or a program or model that identifies diseases from radiologic images both exhibit artificial intelligence.</w:t>
      </w:r>
    </w:p>
    <w:p w14:paraId="7E4969EA" w14:textId="77777777" w:rsidR="00E87BE3" w:rsidRDefault="00E87BE3">
      <w:pPr>
        <w:spacing w:line="240" w:lineRule="auto"/>
        <w:ind w:left="1440"/>
        <w:rPr>
          <w:rFonts w:ascii="Verdana" w:eastAsia="Verdana" w:hAnsi="Verdana" w:cs="Verdana"/>
          <w:sz w:val="20"/>
          <w:szCs w:val="20"/>
        </w:rPr>
      </w:pPr>
    </w:p>
    <w:p w14:paraId="6171204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Formally, </w:t>
      </w:r>
      <w:hyperlink r:id="rId14" w:anchor="machine_learning">
        <w:r>
          <w:rPr>
            <w:rFonts w:ascii="Verdana" w:eastAsia="Verdana" w:hAnsi="Verdana" w:cs="Verdana"/>
            <w:sz w:val="20"/>
            <w:szCs w:val="20"/>
          </w:rPr>
          <w:t>machine learning</w:t>
        </w:r>
      </w:hyperlink>
      <w:r>
        <w:t xml:space="preserve"> is </w:t>
      </w:r>
      <w:r>
        <w:rPr>
          <w:rFonts w:ascii="Verdana" w:eastAsia="Verdana" w:hAnsi="Verdana" w:cs="Verdana"/>
          <w:sz w:val="20"/>
          <w:szCs w:val="20"/>
        </w:rPr>
        <w:t>a sub-field of artificial intelligence. However, in recent years, some organizations have begun using the terms </w:t>
      </w:r>
      <w:r>
        <w:rPr>
          <w:rFonts w:ascii="Verdana" w:eastAsia="Verdana" w:hAnsi="Verdana" w:cs="Verdana"/>
          <w:i/>
          <w:sz w:val="20"/>
          <w:szCs w:val="20"/>
        </w:rPr>
        <w:t>artificial intelligence</w:t>
      </w:r>
      <w:r>
        <w:rPr>
          <w:rFonts w:ascii="Verdana" w:eastAsia="Verdana" w:hAnsi="Verdana" w:cs="Verdana"/>
          <w:sz w:val="20"/>
          <w:szCs w:val="20"/>
        </w:rPr>
        <w:t> and </w:t>
      </w:r>
      <w:r>
        <w:rPr>
          <w:rFonts w:ascii="Verdana" w:eastAsia="Verdana" w:hAnsi="Verdana" w:cs="Verdana"/>
          <w:i/>
          <w:sz w:val="20"/>
          <w:szCs w:val="20"/>
        </w:rPr>
        <w:t>machi</w:t>
      </w:r>
      <w:r>
        <w:rPr>
          <w:rFonts w:ascii="Verdana" w:eastAsia="Verdana" w:hAnsi="Verdana" w:cs="Verdana"/>
          <w:i/>
          <w:sz w:val="20"/>
          <w:szCs w:val="20"/>
        </w:rPr>
        <w:t>ne learning</w:t>
      </w:r>
      <w:r>
        <w:rPr>
          <w:rFonts w:ascii="Verdana" w:eastAsia="Verdana" w:hAnsi="Verdana" w:cs="Verdana"/>
          <w:sz w:val="20"/>
          <w:szCs w:val="20"/>
        </w:rPr>
        <w:t> interchangeably.</w:t>
      </w:r>
    </w:p>
    <w:p w14:paraId="4BEF4D55" w14:textId="77777777" w:rsidR="00E87BE3" w:rsidRDefault="00E87BE3">
      <w:pPr>
        <w:spacing w:line="240" w:lineRule="auto"/>
        <w:rPr>
          <w:rFonts w:ascii="Verdana" w:eastAsia="Verdana" w:hAnsi="Verdana" w:cs="Verdana"/>
          <w:sz w:val="20"/>
          <w:szCs w:val="20"/>
        </w:rPr>
      </w:pPr>
    </w:p>
    <w:p w14:paraId="3676890D" w14:textId="77777777" w:rsidR="00E87BE3" w:rsidRDefault="000648A8">
      <w:pPr>
        <w:pStyle w:val="Heading2"/>
      </w:pPr>
      <w:bookmarkStart w:id="6" w:name="_3dy6vkm" w:colFirst="0" w:colLast="0"/>
      <w:bookmarkEnd w:id="6"/>
      <w:r>
        <w:t>Attribute</w:t>
      </w:r>
    </w:p>
    <w:p w14:paraId="7C748306"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Synonym for </w:t>
      </w:r>
      <w:hyperlink r:id="rId15" w:anchor="feature">
        <w:r>
          <w:rPr>
            <w:rFonts w:ascii="Verdana" w:eastAsia="Verdana" w:hAnsi="Verdana" w:cs="Verdana"/>
            <w:sz w:val="20"/>
            <w:szCs w:val="20"/>
          </w:rPr>
          <w:t>feature</w:t>
        </w:r>
      </w:hyperlink>
      <w:r>
        <w:rPr>
          <w:rFonts w:ascii="Verdana" w:eastAsia="Verdana" w:hAnsi="Verdana" w:cs="Verdana"/>
          <w:sz w:val="20"/>
          <w:szCs w:val="20"/>
        </w:rPr>
        <w:t>. In fairness, attributes often refer to characteristics pertaining to individuals.</w:t>
      </w:r>
    </w:p>
    <w:p w14:paraId="1CD36C13" w14:textId="77777777" w:rsidR="00E87BE3" w:rsidRDefault="00E87BE3">
      <w:pPr>
        <w:spacing w:line="240" w:lineRule="auto"/>
        <w:rPr>
          <w:rFonts w:ascii="Verdana" w:eastAsia="Verdana" w:hAnsi="Verdana" w:cs="Verdana"/>
          <w:sz w:val="20"/>
          <w:szCs w:val="20"/>
        </w:rPr>
      </w:pPr>
    </w:p>
    <w:p w14:paraId="75E5E825" w14:textId="77777777" w:rsidR="00E87BE3" w:rsidRDefault="00E87BE3">
      <w:pPr>
        <w:spacing w:line="240" w:lineRule="auto"/>
        <w:rPr>
          <w:rFonts w:ascii="Verdana" w:eastAsia="Verdana" w:hAnsi="Verdana" w:cs="Verdana"/>
          <w:sz w:val="20"/>
          <w:szCs w:val="20"/>
        </w:rPr>
      </w:pPr>
    </w:p>
    <w:p w14:paraId="1007CC14" w14:textId="77777777" w:rsidR="00E87BE3" w:rsidRDefault="000648A8">
      <w:pPr>
        <w:pStyle w:val="Heading2"/>
      </w:pPr>
      <w:bookmarkStart w:id="7" w:name="_1t3h5sf" w:colFirst="0" w:colLast="0"/>
      <w:bookmarkEnd w:id="7"/>
      <w:r>
        <w:t>Backpropagation</w:t>
      </w:r>
    </w:p>
    <w:p w14:paraId="162CDFD4" w14:textId="77777777" w:rsidR="00E87BE3" w:rsidRDefault="000648A8">
      <w:pPr>
        <w:numPr>
          <w:ilvl w:val="1"/>
          <w:numId w:val="25"/>
        </w:numPr>
        <w:rPr>
          <w:rFonts w:ascii="Verdana" w:eastAsia="Verdana" w:hAnsi="Verdana" w:cs="Verdana"/>
          <w:sz w:val="20"/>
          <w:szCs w:val="20"/>
        </w:rPr>
      </w:pPr>
      <w:r>
        <w:rPr>
          <w:rFonts w:ascii="Verdana" w:eastAsia="Verdana" w:hAnsi="Verdana" w:cs="Verdana"/>
          <w:sz w:val="20"/>
          <w:szCs w:val="20"/>
        </w:rPr>
        <w:t>The pr</w:t>
      </w:r>
      <w:r>
        <w:rPr>
          <w:rFonts w:ascii="Verdana" w:eastAsia="Verdana" w:hAnsi="Verdana" w:cs="Verdana"/>
          <w:sz w:val="20"/>
          <w:szCs w:val="20"/>
        </w:rPr>
        <w:t>imary algorithm for performing gradient descent on neural networks. First, the output values of each node are calculated (and cached) in a forward pass. Then, the partial derivative of the error with respect to each parameter is calculated in a backward pa</w:t>
      </w:r>
      <w:r>
        <w:rPr>
          <w:rFonts w:ascii="Verdana" w:eastAsia="Verdana" w:hAnsi="Verdana" w:cs="Verdana"/>
          <w:sz w:val="20"/>
          <w:szCs w:val="20"/>
        </w:rPr>
        <w:t>ss through the graph.</w:t>
      </w:r>
    </w:p>
    <w:p w14:paraId="52938335" w14:textId="77777777" w:rsidR="00E87BE3" w:rsidRDefault="00E87BE3">
      <w:pPr>
        <w:ind w:left="1440"/>
        <w:rPr>
          <w:rFonts w:ascii="Verdana" w:eastAsia="Verdana" w:hAnsi="Verdana" w:cs="Verdana"/>
          <w:sz w:val="20"/>
          <w:szCs w:val="20"/>
        </w:rPr>
      </w:pPr>
    </w:p>
    <w:p w14:paraId="001D7521" w14:textId="77777777" w:rsidR="00E87BE3" w:rsidRDefault="000648A8">
      <w:pPr>
        <w:pStyle w:val="Heading2"/>
      </w:pPr>
      <w:bookmarkStart w:id="8" w:name="_4d34og8" w:colFirst="0" w:colLast="0"/>
      <w:bookmarkEnd w:id="8"/>
      <w:r>
        <w:lastRenderedPageBreak/>
        <w:t>Baseline</w:t>
      </w:r>
    </w:p>
    <w:p w14:paraId="0523238C" w14:textId="77777777" w:rsidR="00E87BE3" w:rsidRDefault="000648A8">
      <w:pPr>
        <w:numPr>
          <w:ilvl w:val="1"/>
          <w:numId w:val="25"/>
        </w:numPr>
        <w:rPr>
          <w:rFonts w:ascii="Verdana" w:eastAsia="Verdana" w:hAnsi="Verdana" w:cs="Verdana"/>
          <w:sz w:val="20"/>
          <w:szCs w:val="20"/>
        </w:rPr>
      </w:pPr>
      <w:r>
        <w:rPr>
          <w:rFonts w:ascii="Verdana" w:eastAsia="Verdana" w:hAnsi="Verdana" w:cs="Verdana"/>
          <w:sz w:val="20"/>
          <w:szCs w:val="20"/>
        </w:rPr>
        <w:t>A model used as a reference point for comparing how well another model (typically, a more complex one) is performing. For example, a logistic regression model might serve as a good baseline for a deep model.</w:t>
      </w:r>
    </w:p>
    <w:p w14:paraId="301759F3" w14:textId="77777777" w:rsidR="00E87BE3" w:rsidRDefault="00E87BE3">
      <w:pPr>
        <w:spacing w:line="240" w:lineRule="auto"/>
        <w:ind w:left="1440"/>
        <w:rPr>
          <w:rFonts w:ascii="Verdana" w:eastAsia="Verdana" w:hAnsi="Verdana" w:cs="Verdana"/>
          <w:sz w:val="20"/>
          <w:szCs w:val="20"/>
        </w:rPr>
      </w:pPr>
    </w:p>
    <w:p w14:paraId="0AE287F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a particular problem, the baseline helps model developers quantify the minimal expected performance that a new model must achieve for the new model to be useful.</w:t>
      </w:r>
    </w:p>
    <w:p w14:paraId="2F861935" w14:textId="77777777" w:rsidR="00E87BE3" w:rsidRDefault="000648A8">
      <w:pPr>
        <w:pStyle w:val="Heading2"/>
      </w:pPr>
      <w:bookmarkStart w:id="9" w:name="_2s8eyo1" w:colFirst="0" w:colLast="0"/>
      <w:bookmarkEnd w:id="9"/>
      <w:r>
        <w:t>Batch</w:t>
      </w:r>
    </w:p>
    <w:p w14:paraId="4681D09F"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The set of examples used in one iteration (that is, one gradient update) of model training.</w:t>
      </w:r>
    </w:p>
    <w:p w14:paraId="7D2D3518" w14:textId="77777777" w:rsidR="00E87BE3" w:rsidRDefault="00E87BE3">
      <w:pPr>
        <w:spacing w:line="240" w:lineRule="auto"/>
        <w:ind w:left="1080"/>
        <w:rPr>
          <w:rFonts w:ascii="Verdana" w:eastAsia="Verdana" w:hAnsi="Verdana" w:cs="Verdana"/>
          <w:sz w:val="20"/>
          <w:szCs w:val="20"/>
        </w:rPr>
      </w:pPr>
    </w:p>
    <w:p w14:paraId="4A5ACD42" w14:textId="77777777" w:rsidR="00E87BE3" w:rsidRDefault="000648A8">
      <w:pPr>
        <w:spacing w:line="240" w:lineRule="auto"/>
        <w:ind w:left="1080" w:firstLine="360"/>
        <w:rPr>
          <w:rFonts w:ascii="Verdana" w:eastAsia="Verdana" w:hAnsi="Verdana" w:cs="Verdana"/>
          <w:sz w:val="20"/>
          <w:szCs w:val="20"/>
        </w:rPr>
      </w:pPr>
      <w:r>
        <w:rPr>
          <w:rFonts w:ascii="Verdana" w:eastAsia="Verdana" w:hAnsi="Verdana" w:cs="Verdana"/>
          <w:sz w:val="20"/>
          <w:szCs w:val="20"/>
        </w:rPr>
        <w:t>See also batch size.</w:t>
      </w:r>
    </w:p>
    <w:p w14:paraId="18813A6A" w14:textId="77777777" w:rsidR="00E87BE3" w:rsidRDefault="00E87BE3">
      <w:pPr>
        <w:spacing w:line="240" w:lineRule="auto"/>
        <w:ind w:left="1080" w:firstLine="360"/>
        <w:rPr>
          <w:rFonts w:ascii="Verdana" w:eastAsia="Verdana" w:hAnsi="Verdana" w:cs="Verdana"/>
          <w:sz w:val="20"/>
          <w:szCs w:val="20"/>
        </w:rPr>
      </w:pPr>
    </w:p>
    <w:p w14:paraId="30AABB64" w14:textId="77777777" w:rsidR="00E87BE3" w:rsidRDefault="000648A8">
      <w:pPr>
        <w:pStyle w:val="Heading2"/>
      </w:pPr>
      <w:bookmarkStart w:id="10" w:name="_17dp8vu" w:colFirst="0" w:colLast="0"/>
      <w:bookmarkEnd w:id="10"/>
      <w:r>
        <w:t>batch size</w:t>
      </w:r>
    </w:p>
    <w:p w14:paraId="20E3BEBA"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 xml:space="preserve">The number of examples in a batch. For example, the batch size of SGD is 1, while the batch size of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is usually betwee</w:t>
      </w:r>
      <w:r>
        <w:rPr>
          <w:rFonts w:ascii="Verdana" w:eastAsia="Verdana" w:hAnsi="Verdana" w:cs="Verdana"/>
          <w:sz w:val="20"/>
          <w:szCs w:val="20"/>
        </w:rPr>
        <w:t>n 10 and 1000. Batch size is usually fixed during training and inference; however, TensorFlow does permit dynamic batch sizes.</w:t>
      </w:r>
    </w:p>
    <w:p w14:paraId="5C189F6A" w14:textId="77777777" w:rsidR="00E87BE3" w:rsidRDefault="00E87BE3">
      <w:pPr>
        <w:spacing w:line="240" w:lineRule="auto"/>
        <w:ind w:left="1440"/>
        <w:rPr>
          <w:rFonts w:ascii="Verdana" w:eastAsia="Verdana" w:hAnsi="Verdana" w:cs="Verdana"/>
          <w:sz w:val="20"/>
          <w:szCs w:val="20"/>
        </w:rPr>
      </w:pPr>
    </w:p>
    <w:p w14:paraId="37A8880A" w14:textId="77777777" w:rsidR="00E87BE3" w:rsidRDefault="000648A8">
      <w:pPr>
        <w:pStyle w:val="Heading2"/>
      </w:pPr>
      <w:bookmarkStart w:id="11" w:name="_3rdcrjn" w:colFirst="0" w:colLast="0"/>
      <w:bookmarkEnd w:id="11"/>
      <w:r>
        <w:t>bias (math)</w:t>
      </w:r>
    </w:p>
    <w:p w14:paraId="5777BC00"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 xml:space="preserve">An </w:t>
      </w:r>
      <w:proofErr w:type="spellStart"/>
      <w:r>
        <w:rPr>
          <w:rFonts w:ascii="Verdana" w:eastAsia="Verdana" w:hAnsi="Verdana" w:cs="Verdana"/>
          <w:sz w:val="20"/>
          <w:szCs w:val="20"/>
        </w:rPr>
        <w:t>intercept or</w:t>
      </w:r>
      <w:proofErr w:type="spellEnd"/>
      <w:r>
        <w:rPr>
          <w:rFonts w:ascii="Verdana" w:eastAsia="Verdana" w:hAnsi="Verdana" w:cs="Verdana"/>
          <w:sz w:val="20"/>
          <w:szCs w:val="20"/>
        </w:rPr>
        <w:t xml:space="preserve"> offset from an origin. Bias (also known as the bias term) is referred to as b or w0 in machine learn</w:t>
      </w:r>
      <w:r>
        <w:rPr>
          <w:rFonts w:ascii="Verdana" w:eastAsia="Verdana" w:hAnsi="Verdana" w:cs="Verdana"/>
          <w:sz w:val="20"/>
          <w:szCs w:val="20"/>
        </w:rPr>
        <w:t>ing models. For example, bias is the b in the following formula:</w:t>
      </w:r>
    </w:p>
    <w:p w14:paraId="27743A1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34A39B95" wp14:editId="03946824">
            <wp:extent cx="2762250" cy="285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62250" cy="285750"/>
                    </a:xfrm>
                    <a:prstGeom prst="rect">
                      <a:avLst/>
                    </a:prstGeom>
                    <a:ln/>
                  </pic:spPr>
                </pic:pic>
              </a:graphicData>
            </a:graphic>
          </wp:inline>
        </w:drawing>
      </w:r>
    </w:p>
    <w:p w14:paraId="30E497D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 to be confused with bias in ethics and fairness or prediction bias.</w:t>
      </w:r>
    </w:p>
    <w:p w14:paraId="4CA2AC29" w14:textId="77777777" w:rsidR="00E87BE3" w:rsidRDefault="00E87BE3">
      <w:pPr>
        <w:spacing w:line="240" w:lineRule="auto"/>
        <w:ind w:left="1440"/>
        <w:rPr>
          <w:rFonts w:ascii="Verdana" w:eastAsia="Verdana" w:hAnsi="Verdana" w:cs="Verdana"/>
          <w:sz w:val="20"/>
          <w:szCs w:val="20"/>
        </w:rPr>
      </w:pPr>
    </w:p>
    <w:p w14:paraId="17B3878D" w14:textId="77777777" w:rsidR="00E87BE3" w:rsidRDefault="000648A8">
      <w:pPr>
        <w:pStyle w:val="Heading2"/>
      </w:pPr>
      <w:bookmarkStart w:id="12" w:name="_26in1rg" w:colFirst="0" w:colLast="0"/>
      <w:bookmarkEnd w:id="12"/>
      <w:r>
        <w:t>Binning</w:t>
      </w:r>
    </w:p>
    <w:p w14:paraId="5D63D9DA"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See bucketing.</w:t>
      </w:r>
    </w:p>
    <w:p w14:paraId="5AA971C9" w14:textId="77777777" w:rsidR="00E87BE3" w:rsidRDefault="00E87BE3">
      <w:pPr>
        <w:spacing w:line="240" w:lineRule="auto"/>
        <w:ind w:left="720"/>
        <w:rPr>
          <w:rFonts w:ascii="Verdana" w:eastAsia="Verdana" w:hAnsi="Verdana" w:cs="Verdana"/>
          <w:sz w:val="20"/>
          <w:szCs w:val="20"/>
        </w:rPr>
      </w:pPr>
    </w:p>
    <w:p w14:paraId="317F13F2" w14:textId="77777777" w:rsidR="00E87BE3" w:rsidRDefault="000648A8">
      <w:pPr>
        <w:pStyle w:val="Heading2"/>
      </w:pPr>
      <w:bookmarkStart w:id="13" w:name="_lnxbz9" w:colFirst="0" w:colLast="0"/>
      <w:bookmarkEnd w:id="13"/>
      <w:r>
        <w:t>Boosting</w:t>
      </w:r>
    </w:p>
    <w:p w14:paraId="732D0247"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A machine learning technique that iteratively combines a set of simple and not very</w:t>
      </w:r>
      <w:r>
        <w:rPr>
          <w:rFonts w:ascii="Verdana" w:eastAsia="Verdana" w:hAnsi="Verdana" w:cs="Verdana"/>
          <w:sz w:val="20"/>
          <w:szCs w:val="20"/>
        </w:rPr>
        <w:t xml:space="preserve"> accurate classifiers (referred to as "weak" classifiers) into a classifier with high accuracy (a "strong" classifier) by upweighting the examples that the model is currently misclassifying.</w:t>
      </w:r>
    </w:p>
    <w:p w14:paraId="20BD560E" w14:textId="77777777" w:rsidR="00E87BE3" w:rsidRDefault="00E87BE3">
      <w:pPr>
        <w:spacing w:line="240" w:lineRule="auto"/>
        <w:ind w:left="1080"/>
        <w:rPr>
          <w:rFonts w:ascii="Verdana" w:eastAsia="Verdana" w:hAnsi="Verdana" w:cs="Verdana"/>
          <w:sz w:val="20"/>
          <w:szCs w:val="20"/>
        </w:rPr>
      </w:pPr>
    </w:p>
    <w:p w14:paraId="1A9B1F18" w14:textId="77777777" w:rsidR="00E87BE3" w:rsidRDefault="000648A8">
      <w:pPr>
        <w:pStyle w:val="Heading2"/>
      </w:pPr>
      <w:bookmarkStart w:id="14" w:name="_35nkun2" w:colFirst="0" w:colLast="0"/>
      <w:bookmarkEnd w:id="14"/>
      <w:r>
        <w:lastRenderedPageBreak/>
        <w:t>Broadcasting</w:t>
      </w:r>
    </w:p>
    <w:p w14:paraId="4C04A48C"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 xml:space="preserve">Expanding the shape of an operand in a matrix math </w:t>
      </w:r>
      <w:r>
        <w:rPr>
          <w:rFonts w:ascii="Verdana" w:eastAsia="Verdana" w:hAnsi="Verdana" w:cs="Verdana"/>
          <w:sz w:val="20"/>
          <w:szCs w:val="20"/>
        </w:rPr>
        <w:t>operation to dimensions compatible for that operation. For instance, linear algebra requires that the two operands in a matrix addition operation must have the same dimensions. Consequently, you can't add a matrix of shape (m, n) to a vector of length n. B</w:t>
      </w:r>
      <w:r>
        <w:rPr>
          <w:rFonts w:ascii="Verdana" w:eastAsia="Verdana" w:hAnsi="Verdana" w:cs="Verdana"/>
          <w:sz w:val="20"/>
          <w:szCs w:val="20"/>
        </w:rPr>
        <w:t>roadcasting enables this operation by virtually expanding the vector of length n to a matrix of shape (</w:t>
      </w:r>
      <w:proofErr w:type="spellStart"/>
      <w:proofErr w:type="gramStart"/>
      <w:r>
        <w:rPr>
          <w:rFonts w:ascii="Verdana" w:eastAsia="Verdana" w:hAnsi="Verdana" w:cs="Verdana"/>
          <w:sz w:val="20"/>
          <w:szCs w:val="20"/>
        </w:rPr>
        <w:t>m,n</w:t>
      </w:r>
      <w:proofErr w:type="spellEnd"/>
      <w:proofErr w:type="gramEnd"/>
      <w:r>
        <w:rPr>
          <w:rFonts w:ascii="Verdana" w:eastAsia="Verdana" w:hAnsi="Verdana" w:cs="Verdana"/>
          <w:sz w:val="20"/>
          <w:szCs w:val="20"/>
        </w:rPr>
        <w:t>) by replicating the same values down each column.</w:t>
      </w:r>
    </w:p>
    <w:p w14:paraId="69297DFA" w14:textId="77777777" w:rsidR="00E87BE3" w:rsidRDefault="00E87BE3">
      <w:pPr>
        <w:spacing w:line="240" w:lineRule="auto"/>
        <w:ind w:left="1080"/>
        <w:rPr>
          <w:rFonts w:ascii="Verdana" w:eastAsia="Verdana" w:hAnsi="Verdana" w:cs="Verdana"/>
          <w:sz w:val="20"/>
          <w:szCs w:val="20"/>
        </w:rPr>
      </w:pPr>
    </w:p>
    <w:p w14:paraId="77D2C7F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given the following definitions, linear algebra prohibits A+B because A and B have di</w:t>
      </w:r>
      <w:r>
        <w:rPr>
          <w:rFonts w:ascii="Verdana" w:eastAsia="Verdana" w:hAnsi="Verdana" w:cs="Verdana"/>
          <w:sz w:val="20"/>
          <w:szCs w:val="20"/>
        </w:rPr>
        <w:t>fferent dimensions:</w:t>
      </w:r>
    </w:p>
    <w:p w14:paraId="6C4E615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 [[7, 10, 4],</w:t>
      </w:r>
    </w:p>
    <w:p w14:paraId="15FA18C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        [13, 5, 9]]</w:t>
      </w:r>
    </w:p>
    <w:p w14:paraId="36949A9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B = [2]</w:t>
      </w:r>
    </w:p>
    <w:p w14:paraId="7DFAD9E8" w14:textId="77777777" w:rsidR="00E87BE3" w:rsidRDefault="00E87BE3">
      <w:pPr>
        <w:spacing w:line="240" w:lineRule="auto"/>
        <w:ind w:left="1440"/>
        <w:rPr>
          <w:rFonts w:ascii="Verdana" w:eastAsia="Verdana" w:hAnsi="Verdana" w:cs="Verdana"/>
          <w:sz w:val="20"/>
          <w:szCs w:val="20"/>
        </w:rPr>
      </w:pPr>
    </w:p>
    <w:p w14:paraId="1B8697B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However, broadcasting enables the operation A+B by virtually expanding B to:</w:t>
      </w:r>
    </w:p>
    <w:p w14:paraId="1575FEE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[[2, 2, 2],</w:t>
      </w:r>
    </w:p>
    <w:p w14:paraId="6AC08DB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  [2, 2, 2]]</w:t>
      </w:r>
    </w:p>
    <w:p w14:paraId="780A000B" w14:textId="77777777" w:rsidR="00E87BE3" w:rsidRDefault="00E87BE3">
      <w:pPr>
        <w:spacing w:line="240" w:lineRule="auto"/>
        <w:ind w:left="1440"/>
        <w:rPr>
          <w:rFonts w:ascii="Verdana" w:eastAsia="Verdana" w:hAnsi="Verdana" w:cs="Verdana"/>
          <w:sz w:val="20"/>
          <w:szCs w:val="20"/>
        </w:rPr>
      </w:pPr>
    </w:p>
    <w:p w14:paraId="32B0A04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Thus, A+B is now a valid operation:</w:t>
      </w:r>
    </w:p>
    <w:p w14:paraId="3D01AE6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[[7, 10, 4</w:t>
      </w:r>
      <w:proofErr w:type="gramStart"/>
      <w:r>
        <w:rPr>
          <w:rFonts w:ascii="Verdana" w:eastAsia="Verdana" w:hAnsi="Verdana" w:cs="Verdana"/>
          <w:sz w:val="20"/>
          <w:szCs w:val="20"/>
        </w:rPr>
        <w:t>],  +</w:t>
      </w:r>
      <w:proofErr w:type="gramEnd"/>
      <w:r>
        <w:rPr>
          <w:rFonts w:ascii="Verdana" w:eastAsia="Verdana" w:hAnsi="Verdana" w:cs="Verdana"/>
          <w:sz w:val="20"/>
          <w:szCs w:val="20"/>
        </w:rPr>
        <w:t xml:space="preserve">  [[2, 2, 2],  =  [[ 9, 12, 6],</w:t>
      </w:r>
    </w:p>
    <w:p w14:paraId="048D048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 [13, 5, 9</w:t>
      </w:r>
      <w:proofErr w:type="gramStart"/>
      <w:r>
        <w:rPr>
          <w:rFonts w:ascii="Verdana" w:eastAsia="Verdana" w:hAnsi="Verdana" w:cs="Verdana"/>
          <w:sz w:val="20"/>
          <w:szCs w:val="20"/>
        </w:rPr>
        <w:t xml:space="preserve">]]   </w:t>
      </w:r>
      <w:proofErr w:type="gramEnd"/>
      <w:r>
        <w:rPr>
          <w:rFonts w:ascii="Verdana" w:eastAsia="Verdana" w:hAnsi="Verdana" w:cs="Verdana"/>
          <w:sz w:val="20"/>
          <w:szCs w:val="20"/>
        </w:rPr>
        <w:t xml:space="preserve">   [2, 2, 2]]      [15, 7, 11]]</w:t>
      </w:r>
    </w:p>
    <w:p w14:paraId="30F49294" w14:textId="77777777" w:rsidR="00E87BE3" w:rsidRDefault="00E87BE3">
      <w:pPr>
        <w:spacing w:line="240" w:lineRule="auto"/>
        <w:ind w:left="1440"/>
        <w:rPr>
          <w:rFonts w:ascii="Verdana" w:eastAsia="Verdana" w:hAnsi="Verdana" w:cs="Verdana"/>
          <w:sz w:val="20"/>
          <w:szCs w:val="20"/>
        </w:rPr>
      </w:pPr>
    </w:p>
    <w:p w14:paraId="31A80D2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the following description of broadcasting in NumPy for more details.</w:t>
      </w:r>
    </w:p>
    <w:p w14:paraId="170EA09D" w14:textId="77777777" w:rsidR="00E87BE3" w:rsidRDefault="00E87BE3">
      <w:pPr>
        <w:spacing w:line="240" w:lineRule="auto"/>
        <w:ind w:left="1440"/>
        <w:rPr>
          <w:rFonts w:ascii="Verdana" w:eastAsia="Verdana" w:hAnsi="Verdana" w:cs="Verdana"/>
          <w:sz w:val="20"/>
          <w:szCs w:val="20"/>
        </w:rPr>
      </w:pPr>
    </w:p>
    <w:p w14:paraId="27346707" w14:textId="77777777" w:rsidR="00E87BE3" w:rsidRDefault="000648A8">
      <w:pPr>
        <w:pStyle w:val="Heading2"/>
      </w:pPr>
      <w:bookmarkStart w:id="15" w:name="_1ksv4uv" w:colFirst="0" w:colLast="0"/>
      <w:bookmarkEnd w:id="15"/>
      <w:r>
        <w:t>Bucketing</w:t>
      </w:r>
    </w:p>
    <w:p w14:paraId="20612FAB" w14:textId="77777777" w:rsidR="00E87BE3" w:rsidRDefault="000648A8">
      <w:pPr>
        <w:numPr>
          <w:ilvl w:val="1"/>
          <w:numId w:val="25"/>
        </w:numPr>
        <w:spacing w:line="240" w:lineRule="auto"/>
        <w:rPr>
          <w:rFonts w:ascii="Verdana" w:eastAsia="Verdana" w:hAnsi="Verdana" w:cs="Verdana"/>
          <w:sz w:val="20"/>
          <w:szCs w:val="20"/>
        </w:rPr>
      </w:pPr>
      <w:r>
        <w:rPr>
          <w:rFonts w:ascii="Verdana" w:eastAsia="Verdana" w:hAnsi="Verdana" w:cs="Verdana"/>
          <w:sz w:val="20"/>
          <w:szCs w:val="20"/>
        </w:rPr>
        <w:t>Converting a (usually continuous) feature into multiple binary features calle</w:t>
      </w:r>
      <w:r>
        <w:rPr>
          <w:rFonts w:ascii="Verdana" w:eastAsia="Verdana" w:hAnsi="Verdana" w:cs="Verdana"/>
          <w:sz w:val="20"/>
          <w:szCs w:val="20"/>
        </w:rPr>
        <w:t>d buckets or bins, typically based on value range. For example, instead of representing temperature as a single continuous floating-point feature, you could chop ranges of temperatures into discrete bins. Given temperature data sensitive to a tenth of a de</w:t>
      </w:r>
      <w:r>
        <w:rPr>
          <w:rFonts w:ascii="Verdana" w:eastAsia="Verdana" w:hAnsi="Verdana" w:cs="Verdana"/>
          <w:sz w:val="20"/>
          <w:szCs w:val="20"/>
        </w:rPr>
        <w:t>gree, all temperatures between 0.0 and 15.0 degrees could be put into one bin, 15.1 to 30.0 degrees could be a second bin, and 30.1 to 50.0 degrees could be a third bin.</w:t>
      </w:r>
    </w:p>
    <w:p w14:paraId="4B6E6878" w14:textId="77777777" w:rsidR="00E87BE3" w:rsidRDefault="00E87BE3">
      <w:pPr>
        <w:spacing w:line="240" w:lineRule="auto"/>
        <w:rPr>
          <w:rFonts w:ascii="Verdana" w:eastAsia="Verdana" w:hAnsi="Verdana" w:cs="Verdana"/>
          <w:sz w:val="20"/>
          <w:szCs w:val="20"/>
        </w:rPr>
      </w:pPr>
    </w:p>
    <w:p w14:paraId="65AAAA05" w14:textId="77777777" w:rsidR="00E87BE3" w:rsidRDefault="000648A8">
      <w:pPr>
        <w:pStyle w:val="Heading2"/>
      </w:pPr>
      <w:bookmarkStart w:id="16" w:name="_44sinio" w:colFirst="0" w:colLast="0"/>
      <w:bookmarkEnd w:id="16"/>
      <w:r>
        <w:t>categorical data</w:t>
      </w:r>
    </w:p>
    <w:p w14:paraId="5F496745"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Features having a discrete set of possible values. For example, cons</w:t>
      </w:r>
      <w:r>
        <w:rPr>
          <w:rFonts w:ascii="Verdana" w:eastAsia="Verdana" w:hAnsi="Verdana" w:cs="Verdana"/>
          <w:sz w:val="20"/>
          <w:szCs w:val="20"/>
        </w:rPr>
        <w:t>ider a categorical feature named house style, which has a discrete set of three possible values: Tudor, ranch, colonial. By representing house style as categorical data, the model can learn the separate impacts of Tudor, ranch, and colonial on house price.</w:t>
      </w:r>
    </w:p>
    <w:p w14:paraId="1E0B99A9" w14:textId="77777777" w:rsidR="00E87BE3" w:rsidRDefault="00E87BE3">
      <w:pPr>
        <w:spacing w:line="240" w:lineRule="auto"/>
        <w:ind w:left="1080"/>
        <w:rPr>
          <w:rFonts w:ascii="Verdana" w:eastAsia="Verdana" w:hAnsi="Verdana" w:cs="Verdana"/>
          <w:sz w:val="20"/>
          <w:szCs w:val="20"/>
        </w:rPr>
      </w:pPr>
    </w:p>
    <w:p w14:paraId="3E12A8D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Sometimes, values in the discrete set are mutually exclusive, and only one value can be applied to a given example. For example, a car maker categorical feature would probably permit only a single value (Toyota) per example. Other times, more than one va</w:t>
      </w:r>
      <w:r>
        <w:rPr>
          <w:rFonts w:ascii="Verdana" w:eastAsia="Verdana" w:hAnsi="Verdana" w:cs="Verdana"/>
          <w:sz w:val="20"/>
          <w:szCs w:val="20"/>
        </w:rPr>
        <w:t xml:space="preserve">lue may be applicable. A single car </w:t>
      </w:r>
      <w:r>
        <w:rPr>
          <w:rFonts w:ascii="Verdana" w:eastAsia="Verdana" w:hAnsi="Verdana" w:cs="Verdana"/>
          <w:sz w:val="20"/>
          <w:szCs w:val="20"/>
        </w:rPr>
        <w:lastRenderedPageBreak/>
        <w:t>could be painted more than one different color, so a car color categorical feature would likely permit a single example to have multiple values (for example, red and white).</w:t>
      </w:r>
    </w:p>
    <w:p w14:paraId="6CE3D54F" w14:textId="77777777" w:rsidR="00E87BE3" w:rsidRDefault="00E87BE3">
      <w:pPr>
        <w:spacing w:line="240" w:lineRule="auto"/>
        <w:ind w:left="1080"/>
        <w:rPr>
          <w:rFonts w:ascii="Verdana" w:eastAsia="Verdana" w:hAnsi="Verdana" w:cs="Verdana"/>
          <w:sz w:val="20"/>
          <w:szCs w:val="20"/>
        </w:rPr>
      </w:pPr>
    </w:p>
    <w:p w14:paraId="7B7B210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Categorical features are sometimes called dis</w:t>
      </w:r>
      <w:r>
        <w:rPr>
          <w:rFonts w:ascii="Verdana" w:eastAsia="Verdana" w:hAnsi="Verdana" w:cs="Verdana"/>
          <w:sz w:val="20"/>
          <w:szCs w:val="20"/>
        </w:rPr>
        <w:t>crete features.</w:t>
      </w:r>
    </w:p>
    <w:p w14:paraId="3DAFB22F" w14:textId="77777777" w:rsidR="00E87BE3" w:rsidRDefault="00E87BE3">
      <w:pPr>
        <w:spacing w:line="240" w:lineRule="auto"/>
        <w:ind w:left="1440"/>
        <w:rPr>
          <w:rFonts w:ascii="Verdana" w:eastAsia="Verdana" w:hAnsi="Verdana" w:cs="Verdana"/>
          <w:sz w:val="20"/>
          <w:szCs w:val="20"/>
        </w:rPr>
      </w:pPr>
    </w:p>
    <w:p w14:paraId="1853936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numerical data.</w:t>
      </w:r>
    </w:p>
    <w:p w14:paraId="594AF0EB" w14:textId="77777777" w:rsidR="00E87BE3" w:rsidRDefault="000648A8">
      <w:pPr>
        <w:pStyle w:val="Heading2"/>
      </w:pPr>
      <w:bookmarkStart w:id="17" w:name="_2jxsxqh" w:colFirst="0" w:colLast="0"/>
      <w:bookmarkEnd w:id="17"/>
      <w:r>
        <w:t>Clipping</w:t>
      </w:r>
    </w:p>
    <w:p w14:paraId="2B09560B"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A technique for handling outliers. Specifically, reducing feature values that are greater than a set maximum value down to that maximum value. Also, increasing feature values that are less than a specific minimum value up to that minimum value.</w:t>
      </w:r>
    </w:p>
    <w:p w14:paraId="2036A257" w14:textId="77777777" w:rsidR="00E87BE3" w:rsidRDefault="00E87BE3">
      <w:pPr>
        <w:spacing w:line="240" w:lineRule="auto"/>
        <w:ind w:left="1440"/>
        <w:rPr>
          <w:rFonts w:ascii="Verdana" w:eastAsia="Verdana" w:hAnsi="Verdana" w:cs="Verdana"/>
          <w:sz w:val="20"/>
          <w:szCs w:val="20"/>
        </w:rPr>
      </w:pPr>
    </w:p>
    <w:p w14:paraId="6AFE9BE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that only a few feature values fall outside the range 40–60. In this case, you could do the following:</w:t>
      </w:r>
    </w:p>
    <w:p w14:paraId="44AECA06" w14:textId="77777777" w:rsidR="00E87BE3" w:rsidRDefault="00E87BE3">
      <w:pPr>
        <w:spacing w:line="240" w:lineRule="auto"/>
        <w:ind w:left="1440"/>
        <w:rPr>
          <w:rFonts w:ascii="Verdana" w:eastAsia="Verdana" w:hAnsi="Verdana" w:cs="Verdana"/>
          <w:sz w:val="20"/>
          <w:szCs w:val="20"/>
        </w:rPr>
      </w:pPr>
    </w:p>
    <w:p w14:paraId="0089268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Clip all values over 60 to be exactly 60.</w:t>
      </w:r>
    </w:p>
    <w:p w14:paraId="289763B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Clip all values under 40 to be exactly 40.</w:t>
      </w:r>
    </w:p>
    <w:p w14:paraId="52D9C53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addition to bringing input values within a </w:t>
      </w:r>
      <w:r>
        <w:rPr>
          <w:rFonts w:ascii="Verdana" w:eastAsia="Verdana" w:hAnsi="Verdana" w:cs="Verdana"/>
          <w:sz w:val="20"/>
          <w:szCs w:val="20"/>
        </w:rPr>
        <w:t xml:space="preserve">designated range, clipping can also </w:t>
      </w:r>
      <w:proofErr w:type="spellStart"/>
      <w:r>
        <w:rPr>
          <w:rFonts w:ascii="Verdana" w:eastAsia="Verdana" w:hAnsi="Verdana" w:cs="Verdana"/>
          <w:sz w:val="20"/>
          <w:szCs w:val="20"/>
        </w:rPr>
        <w:t>used</w:t>
      </w:r>
      <w:proofErr w:type="spellEnd"/>
      <w:r>
        <w:rPr>
          <w:rFonts w:ascii="Verdana" w:eastAsia="Verdana" w:hAnsi="Verdana" w:cs="Verdana"/>
          <w:sz w:val="20"/>
          <w:szCs w:val="20"/>
        </w:rPr>
        <w:t xml:space="preserve"> to force gradient values within a designated range during training.</w:t>
      </w:r>
    </w:p>
    <w:p w14:paraId="0770A55E" w14:textId="77777777" w:rsidR="00E87BE3" w:rsidRDefault="00E87BE3">
      <w:pPr>
        <w:spacing w:line="240" w:lineRule="auto"/>
        <w:ind w:left="1440"/>
        <w:rPr>
          <w:rFonts w:ascii="Verdana" w:eastAsia="Verdana" w:hAnsi="Verdana" w:cs="Verdana"/>
          <w:sz w:val="20"/>
          <w:szCs w:val="20"/>
        </w:rPr>
      </w:pPr>
    </w:p>
    <w:p w14:paraId="0784CE09" w14:textId="77777777" w:rsidR="00E87BE3" w:rsidRDefault="000648A8">
      <w:pPr>
        <w:pStyle w:val="Heading2"/>
      </w:pPr>
      <w:bookmarkStart w:id="18" w:name="_z337ya" w:colFirst="0" w:colLast="0"/>
      <w:bookmarkEnd w:id="18"/>
      <w:r>
        <w:t>confirmation bias</w:t>
      </w:r>
    </w:p>
    <w:p w14:paraId="0CE0DC4E"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The tendency to search for, interpret, favor, and recall information in a way that confirms one's preexisting beliefs or hypothe</w:t>
      </w:r>
      <w:r>
        <w:rPr>
          <w:rFonts w:ascii="Verdana" w:eastAsia="Verdana" w:hAnsi="Verdana" w:cs="Verdana"/>
          <w:sz w:val="20"/>
          <w:szCs w:val="20"/>
        </w:rPr>
        <w:t>ses. Machine learning developers may inadvertently collect or label data in ways that influence an outcome supporting their existing beliefs. Confirmation bias is a form of implicit bias.</w:t>
      </w:r>
    </w:p>
    <w:p w14:paraId="2970562F" w14:textId="77777777" w:rsidR="00E87BE3" w:rsidRDefault="00E87BE3">
      <w:pPr>
        <w:spacing w:line="240" w:lineRule="auto"/>
        <w:ind w:left="1440"/>
        <w:rPr>
          <w:rFonts w:ascii="Verdana" w:eastAsia="Verdana" w:hAnsi="Verdana" w:cs="Verdana"/>
          <w:sz w:val="20"/>
          <w:szCs w:val="20"/>
        </w:rPr>
      </w:pPr>
    </w:p>
    <w:p w14:paraId="55A7053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Experimenter's bias is a form of confirmation bias in which an expe</w:t>
      </w:r>
      <w:r>
        <w:rPr>
          <w:rFonts w:ascii="Verdana" w:eastAsia="Verdana" w:hAnsi="Verdana" w:cs="Verdana"/>
          <w:sz w:val="20"/>
          <w:szCs w:val="20"/>
        </w:rPr>
        <w:t>rimenter continues training models until a preexisting hypothesis is confirmed.</w:t>
      </w:r>
    </w:p>
    <w:p w14:paraId="0380EFE6" w14:textId="77777777" w:rsidR="00E87BE3" w:rsidRDefault="00E87BE3">
      <w:pPr>
        <w:spacing w:line="240" w:lineRule="auto"/>
        <w:ind w:left="1440"/>
        <w:rPr>
          <w:rFonts w:ascii="Verdana" w:eastAsia="Verdana" w:hAnsi="Verdana" w:cs="Verdana"/>
          <w:sz w:val="20"/>
          <w:szCs w:val="20"/>
        </w:rPr>
      </w:pPr>
    </w:p>
    <w:p w14:paraId="047FEBE7" w14:textId="77777777" w:rsidR="00E87BE3" w:rsidRDefault="000648A8">
      <w:pPr>
        <w:pStyle w:val="Heading2"/>
      </w:pPr>
      <w:bookmarkStart w:id="19" w:name="_3j2qqm3" w:colFirst="0" w:colLast="0"/>
      <w:bookmarkEnd w:id="19"/>
      <w:r>
        <w:t>confusion matrix</w:t>
      </w:r>
    </w:p>
    <w:p w14:paraId="3A89A9E0"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 xml:space="preserve">An </w:t>
      </w:r>
      <w:proofErr w:type="spellStart"/>
      <w:r>
        <w:rPr>
          <w:rFonts w:ascii="Verdana" w:eastAsia="Verdana" w:hAnsi="Verdana" w:cs="Verdana"/>
          <w:sz w:val="20"/>
          <w:szCs w:val="20"/>
        </w:rPr>
        <w:t>NxN</w:t>
      </w:r>
      <w:proofErr w:type="spellEnd"/>
      <w:r>
        <w:rPr>
          <w:rFonts w:ascii="Verdana" w:eastAsia="Verdana" w:hAnsi="Verdana" w:cs="Verdana"/>
          <w:sz w:val="20"/>
          <w:szCs w:val="20"/>
        </w:rPr>
        <w:t xml:space="preserve"> table that summarizes how successful a classification model's predictions were; that is, the correlation between the label and the model's classificati</w:t>
      </w:r>
      <w:r>
        <w:rPr>
          <w:rFonts w:ascii="Verdana" w:eastAsia="Verdana" w:hAnsi="Verdana" w:cs="Verdana"/>
          <w:sz w:val="20"/>
          <w:szCs w:val="20"/>
        </w:rPr>
        <w:t>on. One axis of a confusion matrix is the label that the model predicted, and the other axis is the actual label. N represents the number of classes. In a binary classification problem, N=2. For example, here is a sample confusion matrix for a binary class</w:t>
      </w:r>
      <w:r>
        <w:rPr>
          <w:rFonts w:ascii="Verdana" w:eastAsia="Verdana" w:hAnsi="Verdana" w:cs="Verdana"/>
          <w:sz w:val="20"/>
          <w:szCs w:val="20"/>
        </w:rPr>
        <w:t>ification problem:</w:t>
      </w:r>
    </w:p>
    <w:p w14:paraId="4E46CF9D" w14:textId="77777777" w:rsidR="00E87BE3" w:rsidRDefault="00E87BE3">
      <w:pPr>
        <w:spacing w:line="240" w:lineRule="auto"/>
        <w:ind w:left="1080"/>
        <w:rPr>
          <w:rFonts w:ascii="Verdana" w:eastAsia="Verdana" w:hAnsi="Verdana" w:cs="Verdana"/>
          <w:sz w:val="20"/>
          <w:szCs w:val="20"/>
        </w:rPr>
      </w:pPr>
    </w:p>
    <w:tbl>
      <w:tblPr>
        <w:tblStyle w:val="a"/>
        <w:tblW w:w="6424" w:type="dxa"/>
        <w:tblInd w:w="139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087"/>
        <w:gridCol w:w="1935"/>
        <w:gridCol w:w="2402"/>
      </w:tblGrid>
      <w:tr w:rsidR="00E87BE3" w14:paraId="1B43B1A7" w14:textId="77777777" w:rsidTr="00E87BE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87" w:type="dxa"/>
          </w:tcPr>
          <w:p w14:paraId="0D97A0B1" w14:textId="77777777" w:rsidR="00E87BE3" w:rsidRDefault="00E87BE3">
            <w:pPr>
              <w:rPr>
                <w:rFonts w:ascii="Times New Roman" w:eastAsia="Times New Roman" w:hAnsi="Times New Roman" w:cs="Times New Roman"/>
                <w:sz w:val="24"/>
                <w:szCs w:val="24"/>
              </w:rPr>
            </w:pPr>
          </w:p>
        </w:tc>
        <w:tc>
          <w:tcPr>
            <w:tcW w:w="1935" w:type="dxa"/>
          </w:tcPr>
          <w:p w14:paraId="0CFC53F0" w14:textId="77777777" w:rsidR="00E87BE3" w:rsidRDefault="000648A8">
            <w:pPr>
              <w:cnfStyle w:val="100000000000" w:firstRow="1" w:lastRow="0" w:firstColumn="0" w:lastColumn="0" w:oddVBand="0" w:evenVBand="0" w:oddHBand="0"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Tumor (predicted)</w:t>
            </w:r>
          </w:p>
        </w:tc>
        <w:tc>
          <w:tcPr>
            <w:tcW w:w="2402" w:type="dxa"/>
          </w:tcPr>
          <w:p w14:paraId="472CC30D" w14:textId="77777777" w:rsidR="00E87BE3" w:rsidRDefault="000648A8">
            <w:pPr>
              <w:cnfStyle w:val="100000000000" w:firstRow="1" w:lastRow="0" w:firstColumn="0" w:lastColumn="0" w:oddVBand="0" w:evenVBand="0" w:oddHBand="0"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Non-Tumor (predicted)</w:t>
            </w:r>
          </w:p>
        </w:tc>
      </w:tr>
      <w:tr w:rsidR="00E87BE3" w14:paraId="3179F0A3" w14:textId="77777777" w:rsidTr="00E87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tcPr>
          <w:p w14:paraId="0F0304AD" w14:textId="77777777" w:rsidR="00E87BE3" w:rsidRDefault="000648A8">
            <w:pPr>
              <w:rPr>
                <w:rFonts w:ascii="Roboto" w:eastAsia="Roboto" w:hAnsi="Roboto" w:cs="Roboto"/>
                <w:color w:val="202124"/>
                <w:sz w:val="21"/>
                <w:szCs w:val="21"/>
              </w:rPr>
            </w:pPr>
            <w:r>
              <w:rPr>
                <w:rFonts w:ascii="Roboto" w:eastAsia="Roboto" w:hAnsi="Roboto" w:cs="Roboto"/>
                <w:color w:val="202124"/>
                <w:sz w:val="21"/>
                <w:szCs w:val="21"/>
              </w:rPr>
              <w:t>Tumor (actual)</w:t>
            </w:r>
          </w:p>
        </w:tc>
        <w:tc>
          <w:tcPr>
            <w:tcW w:w="1935" w:type="dxa"/>
          </w:tcPr>
          <w:p w14:paraId="01D70C63" w14:textId="77777777" w:rsidR="00E87BE3" w:rsidRDefault="000648A8">
            <w:pPr>
              <w:cnfStyle w:val="000000100000" w:firstRow="0" w:lastRow="0" w:firstColumn="0" w:lastColumn="0" w:oddVBand="0" w:evenVBand="0" w:oddHBand="1"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18</w:t>
            </w:r>
          </w:p>
        </w:tc>
        <w:tc>
          <w:tcPr>
            <w:tcW w:w="2402" w:type="dxa"/>
          </w:tcPr>
          <w:p w14:paraId="3202D389" w14:textId="77777777" w:rsidR="00E87BE3" w:rsidRDefault="000648A8">
            <w:pPr>
              <w:cnfStyle w:val="000000100000" w:firstRow="0" w:lastRow="0" w:firstColumn="0" w:lastColumn="0" w:oddVBand="0" w:evenVBand="0" w:oddHBand="1"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1</w:t>
            </w:r>
          </w:p>
        </w:tc>
      </w:tr>
      <w:tr w:rsidR="00E87BE3" w14:paraId="4B63124D" w14:textId="77777777" w:rsidTr="00E87BE3">
        <w:tc>
          <w:tcPr>
            <w:cnfStyle w:val="001000000000" w:firstRow="0" w:lastRow="0" w:firstColumn="1" w:lastColumn="0" w:oddVBand="0" w:evenVBand="0" w:oddHBand="0" w:evenHBand="0" w:firstRowFirstColumn="0" w:firstRowLastColumn="0" w:lastRowFirstColumn="0" w:lastRowLastColumn="0"/>
            <w:tcW w:w="2087" w:type="dxa"/>
          </w:tcPr>
          <w:p w14:paraId="2E115ABB" w14:textId="77777777" w:rsidR="00E87BE3" w:rsidRDefault="000648A8">
            <w:pPr>
              <w:rPr>
                <w:rFonts w:ascii="Roboto" w:eastAsia="Roboto" w:hAnsi="Roboto" w:cs="Roboto"/>
                <w:color w:val="202124"/>
                <w:sz w:val="21"/>
                <w:szCs w:val="21"/>
              </w:rPr>
            </w:pPr>
            <w:r>
              <w:rPr>
                <w:rFonts w:ascii="Roboto" w:eastAsia="Roboto" w:hAnsi="Roboto" w:cs="Roboto"/>
                <w:color w:val="202124"/>
                <w:sz w:val="21"/>
                <w:szCs w:val="21"/>
              </w:rPr>
              <w:lastRenderedPageBreak/>
              <w:t>Non-Tumor (actual)</w:t>
            </w:r>
          </w:p>
        </w:tc>
        <w:tc>
          <w:tcPr>
            <w:tcW w:w="1935" w:type="dxa"/>
          </w:tcPr>
          <w:p w14:paraId="6AD296A4" w14:textId="77777777" w:rsidR="00E87BE3" w:rsidRDefault="000648A8">
            <w:pPr>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6</w:t>
            </w:r>
          </w:p>
        </w:tc>
        <w:tc>
          <w:tcPr>
            <w:tcW w:w="2402" w:type="dxa"/>
          </w:tcPr>
          <w:p w14:paraId="2BEA0232" w14:textId="77777777" w:rsidR="00E87BE3" w:rsidRDefault="000648A8">
            <w:pPr>
              <w:cnfStyle w:val="000000000000" w:firstRow="0" w:lastRow="0" w:firstColumn="0" w:lastColumn="0" w:oddVBand="0" w:evenVBand="0" w:oddHBand="0" w:evenHBand="0" w:firstRowFirstColumn="0" w:firstRowLastColumn="0" w:lastRowFirstColumn="0" w:lastRowLastColumn="0"/>
              <w:rPr>
                <w:rFonts w:ascii="Roboto" w:eastAsia="Roboto" w:hAnsi="Roboto" w:cs="Roboto"/>
                <w:color w:val="202124"/>
                <w:sz w:val="21"/>
                <w:szCs w:val="21"/>
              </w:rPr>
            </w:pPr>
            <w:r>
              <w:rPr>
                <w:rFonts w:ascii="Roboto" w:eastAsia="Roboto" w:hAnsi="Roboto" w:cs="Roboto"/>
                <w:color w:val="202124"/>
                <w:sz w:val="21"/>
                <w:szCs w:val="21"/>
              </w:rPr>
              <w:t>452</w:t>
            </w:r>
          </w:p>
        </w:tc>
      </w:tr>
    </w:tbl>
    <w:p w14:paraId="32C20185" w14:textId="77777777" w:rsidR="00E87BE3" w:rsidRDefault="00E87BE3">
      <w:pPr>
        <w:spacing w:line="240" w:lineRule="auto"/>
        <w:ind w:left="1440"/>
        <w:rPr>
          <w:rFonts w:ascii="Verdana" w:eastAsia="Verdana" w:hAnsi="Verdana" w:cs="Verdana"/>
          <w:sz w:val="20"/>
          <w:szCs w:val="20"/>
        </w:rPr>
      </w:pPr>
    </w:p>
    <w:p w14:paraId="57C1143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preceding confusion matrix shows that of the 19 samples that </w:t>
      </w:r>
      <w:proofErr w:type="gramStart"/>
      <w:r>
        <w:rPr>
          <w:rFonts w:ascii="Verdana" w:eastAsia="Verdana" w:hAnsi="Verdana" w:cs="Verdana"/>
          <w:sz w:val="20"/>
          <w:szCs w:val="20"/>
        </w:rPr>
        <w:t>actually had</w:t>
      </w:r>
      <w:proofErr w:type="gramEnd"/>
      <w:r>
        <w:rPr>
          <w:rFonts w:ascii="Verdana" w:eastAsia="Verdana" w:hAnsi="Verdana" w:cs="Verdana"/>
          <w:sz w:val="20"/>
          <w:szCs w:val="20"/>
        </w:rPr>
        <w:t xml:space="preserve"> tumors, the model correctly classified 18 as having tumors (18 true positives), and incorrectly classified 1 as not having a tumor (1 false negative). Similarly, of 458 samples t</w:t>
      </w:r>
      <w:r>
        <w:rPr>
          <w:rFonts w:ascii="Verdana" w:eastAsia="Verdana" w:hAnsi="Verdana" w:cs="Verdana"/>
          <w:sz w:val="20"/>
          <w:szCs w:val="20"/>
        </w:rPr>
        <w:t xml:space="preserve">hat </w:t>
      </w:r>
      <w:proofErr w:type="gramStart"/>
      <w:r>
        <w:rPr>
          <w:rFonts w:ascii="Verdana" w:eastAsia="Verdana" w:hAnsi="Verdana" w:cs="Verdana"/>
          <w:sz w:val="20"/>
          <w:szCs w:val="20"/>
        </w:rPr>
        <w:t>actually did</w:t>
      </w:r>
      <w:proofErr w:type="gramEnd"/>
      <w:r>
        <w:rPr>
          <w:rFonts w:ascii="Verdana" w:eastAsia="Verdana" w:hAnsi="Verdana" w:cs="Verdana"/>
          <w:sz w:val="20"/>
          <w:szCs w:val="20"/>
        </w:rPr>
        <w:t xml:space="preserve"> not have tumors, 452 were correctly classified (452 true negatives) and 6 were incorrectly classified (6 false positives).</w:t>
      </w:r>
    </w:p>
    <w:p w14:paraId="25319E6F" w14:textId="77777777" w:rsidR="00E87BE3" w:rsidRDefault="00E87BE3">
      <w:pPr>
        <w:spacing w:line="240" w:lineRule="auto"/>
        <w:ind w:left="1440"/>
        <w:rPr>
          <w:rFonts w:ascii="Verdana" w:eastAsia="Verdana" w:hAnsi="Verdana" w:cs="Verdana"/>
          <w:sz w:val="20"/>
          <w:szCs w:val="20"/>
        </w:rPr>
      </w:pPr>
    </w:p>
    <w:p w14:paraId="7B97C5F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confusion matrix for a multi-class classification problem can help you determine mistake patterns. For example, a confusion matrix could reveal that a model trained to recognize handwritten digits tends to mistakenly predict 9 instead of 4, or 1 instea</w:t>
      </w:r>
      <w:r>
        <w:rPr>
          <w:rFonts w:ascii="Verdana" w:eastAsia="Verdana" w:hAnsi="Verdana" w:cs="Verdana"/>
          <w:sz w:val="20"/>
          <w:szCs w:val="20"/>
        </w:rPr>
        <w:t>d of 7.</w:t>
      </w:r>
    </w:p>
    <w:p w14:paraId="0893678F" w14:textId="77777777" w:rsidR="00E87BE3" w:rsidRDefault="00E87BE3">
      <w:pPr>
        <w:spacing w:line="240" w:lineRule="auto"/>
        <w:ind w:left="1440"/>
        <w:rPr>
          <w:rFonts w:ascii="Verdana" w:eastAsia="Verdana" w:hAnsi="Verdana" w:cs="Verdana"/>
          <w:sz w:val="20"/>
          <w:szCs w:val="20"/>
        </w:rPr>
      </w:pPr>
    </w:p>
    <w:p w14:paraId="19F89B1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Confusion matrices contain sufficient information to calculate a variety of performance metrics, including precision and recall.</w:t>
      </w:r>
    </w:p>
    <w:p w14:paraId="716369EB" w14:textId="77777777" w:rsidR="00E87BE3" w:rsidRDefault="00E87BE3">
      <w:pPr>
        <w:spacing w:line="240" w:lineRule="auto"/>
        <w:ind w:left="1440"/>
        <w:rPr>
          <w:rFonts w:ascii="Verdana" w:eastAsia="Verdana" w:hAnsi="Verdana" w:cs="Verdana"/>
          <w:sz w:val="20"/>
          <w:szCs w:val="20"/>
        </w:rPr>
      </w:pPr>
    </w:p>
    <w:p w14:paraId="0DE35A07" w14:textId="77777777" w:rsidR="00E87BE3" w:rsidRDefault="000648A8">
      <w:pPr>
        <w:pStyle w:val="Heading2"/>
      </w:pPr>
      <w:bookmarkStart w:id="20" w:name="_1y810tw" w:colFirst="0" w:colLast="0"/>
      <w:bookmarkEnd w:id="20"/>
      <w:r>
        <w:t>continuous feature</w:t>
      </w:r>
    </w:p>
    <w:p w14:paraId="6601898B"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A floating-point feature with an infinite range of possible values. Contrast with discrete feature</w:t>
      </w:r>
      <w:r>
        <w:rPr>
          <w:rFonts w:ascii="Verdana" w:eastAsia="Verdana" w:hAnsi="Verdana" w:cs="Verdana"/>
          <w:sz w:val="20"/>
          <w:szCs w:val="20"/>
        </w:rPr>
        <w:t>.</w:t>
      </w:r>
    </w:p>
    <w:p w14:paraId="640692E1" w14:textId="77777777" w:rsidR="00E87BE3" w:rsidRDefault="00E87BE3">
      <w:pPr>
        <w:spacing w:line="240" w:lineRule="auto"/>
        <w:ind w:left="1080"/>
        <w:rPr>
          <w:rFonts w:ascii="Verdana" w:eastAsia="Verdana" w:hAnsi="Verdana" w:cs="Verdana"/>
          <w:sz w:val="20"/>
          <w:szCs w:val="20"/>
        </w:rPr>
      </w:pPr>
    </w:p>
    <w:p w14:paraId="6B3DA577" w14:textId="77777777" w:rsidR="00E87BE3" w:rsidRDefault="000648A8">
      <w:pPr>
        <w:pStyle w:val="Heading2"/>
      </w:pPr>
      <w:bookmarkStart w:id="21" w:name="_4i7ojhp" w:colFirst="0" w:colLast="0"/>
      <w:bookmarkEnd w:id="21"/>
      <w:r>
        <w:t>convenience sampling</w:t>
      </w:r>
    </w:p>
    <w:p w14:paraId="3701BD5E" w14:textId="77777777" w:rsidR="00E87BE3" w:rsidRDefault="000648A8">
      <w:pPr>
        <w:numPr>
          <w:ilvl w:val="1"/>
          <w:numId w:val="52"/>
        </w:numPr>
        <w:spacing w:line="240" w:lineRule="auto"/>
        <w:rPr>
          <w:rFonts w:ascii="Verdana" w:eastAsia="Verdana" w:hAnsi="Verdana" w:cs="Verdana"/>
          <w:sz w:val="20"/>
          <w:szCs w:val="20"/>
        </w:rPr>
      </w:pPr>
      <w:bookmarkStart w:id="22" w:name="_2xcytpi" w:colFirst="0" w:colLast="0"/>
      <w:bookmarkEnd w:id="22"/>
      <w:r>
        <w:rPr>
          <w:rFonts w:ascii="Verdana" w:eastAsia="Verdana" w:hAnsi="Verdana" w:cs="Verdana"/>
          <w:sz w:val="20"/>
          <w:szCs w:val="20"/>
        </w:rPr>
        <w:t xml:space="preserve">Using a dataset not gathered scientifically </w:t>
      </w:r>
      <w:proofErr w:type="gramStart"/>
      <w:r>
        <w:rPr>
          <w:rFonts w:ascii="Verdana" w:eastAsia="Verdana" w:hAnsi="Verdana" w:cs="Verdana"/>
          <w:sz w:val="20"/>
          <w:szCs w:val="20"/>
        </w:rPr>
        <w:t>in order to</w:t>
      </w:r>
      <w:proofErr w:type="gramEnd"/>
      <w:r>
        <w:rPr>
          <w:rFonts w:ascii="Verdana" w:eastAsia="Verdana" w:hAnsi="Verdana" w:cs="Verdana"/>
          <w:sz w:val="20"/>
          <w:szCs w:val="20"/>
        </w:rPr>
        <w:t xml:space="preserve"> run quick experiments. </w:t>
      </w:r>
      <w:proofErr w:type="gramStart"/>
      <w:r>
        <w:rPr>
          <w:rFonts w:ascii="Verdana" w:eastAsia="Verdana" w:hAnsi="Verdana" w:cs="Verdana"/>
          <w:sz w:val="20"/>
          <w:szCs w:val="20"/>
        </w:rPr>
        <w:t>Later on</w:t>
      </w:r>
      <w:proofErr w:type="gramEnd"/>
      <w:r>
        <w:rPr>
          <w:rFonts w:ascii="Verdana" w:eastAsia="Verdana" w:hAnsi="Verdana" w:cs="Verdana"/>
          <w:sz w:val="20"/>
          <w:szCs w:val="20"/>
        </w:rPr>
        <w:t>, it's essential to switch to a scientifically gathered dataset.</w:t>
      </w:r>
    </w:p>
    <w:p w14:paraId="58CA91CB" w14:textId="77777777" w:rsidR="00E87BE3" w:rsidRDefault="00E87BE3">
      <w:pPr>
        <w:spacing w:line="240" w:lineRule="auto"/>
        <w:ind w:left="1080"/>
        <w:rPr>
          <w:rFonts w:ascii="Verdana" w:eastAsia="Verdana" w:hAnsi="Verdana" w:cs="Verdana"/>
          <w:sz w:val="20"/>
          <w:szCs w:val="20"/>
        </w:rPr>
      </w:pPr>
    </w:p>
    <w:p w14:paraId="6E47FFFF" w14:textId="77777777" w:rsidR="00E87BE3" w:rsidRDefault="000648A8">
      <w:pPr>
        <w:pStyle w:val="Heading2"/>
      </w:pPr>
      <w:bookmarkStart w:id="23" w:name="_1ci93xb" w:colFirst="0" w:colLast="0"/>
      <w:bookmarkEnd w:id="23"/>
      <w:r>
        <w:t>Convergence</w:t>
      </w:r>
    </w:p>
    <w:p w14:paraId="5B34BF03"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Informally, often refers to a state reached during training in whic</w:t>
      </w:r>
      <w:r>
        <w:rPr>
          <w:rFonts w:ascii="Verdana" w:eastAsia="Verdana" w:hAnsi="Verdana" w:cs="Verdana"/>
          <w:sz w:val="20"/>
          <w:szCs w:val="20"/>
        </w:rPr>
        <w:t>h training loss and validation loss change very little or not at all with each iteration after a certain number of iterations. In other words, a model reaches convergence when additional training on the current data will not improve the model. In deep lear</w:t>
      </w:r>
      <w:r>
        <w:rPr>
          <w:rFonts w:ascii="Verdana" w:eastAsia="Verdana" w:hAnsi="Verdana" w:cs="Verdana"/>
          <w:sz w:val="20"/>
          <w:szCs w:val="20"/>
        </w:rPr>
        <w:t>ning, loss values sometimes stay constant or nearly so for many iterations before finally descending, temporarily producing a false sense of convergence.</w:t>
      </w:r>
    </w:p>
    <w:p w14:paraId="1190CD27" w14:textId="77777777" w:rsidR="00E87BE3" w:rsidRDefault="00E87BE3">
      <w:pPr>
        <w:spacing w:line="240" w:lineRule="auto"/>
        <w:ind w:left="1440"/>
        <w:rPr>
          <w:rFonts w:ascii="Verdana" w:eastAsia="Verdana" w:hAnsi="Verdana" w:cs="Verdana"/>
          <w:sz w:val="20"/>
          <w:szCs w:val="20"/>
        </w:rPr>
      </w:pPr>
    </w:p>
    <w:p w14:paraId="7B1B1CB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early stopping.</w:t>
      </w:r>
    </w:p>
    <w:p w14:paraId="5A28B619" w14:textId="77777777" w:rsidR="00E87BE3" w:rsidRDefault="00E87BE3">
      <w:pPr>
        <w:spacing w:line="240" w:lineRule="auto"/>
        <w:ind w:left="1440"/>
        <w:rPr>
          <w:rFonts w:ascii="Verdana" w:eastAsia="Verdana" w:hAnsi="Verdana" w:cs="Verdana"/>
          <w:sz w:val="20"/>
          <w:szCs w:val="20"/>
        </w:rPr>
      </w:pPr>
    </w:p>
    <w:p w14:paraId="66DECA6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See also Boyd and </w:t>
      </w:r>
      <w:proofErr w:type="spellStart"/>
      <w:r>
        <w:rPr>
          <w:rFonts w:ascii="Verdana" w:eastAsia="Verdana" w:hAnsi="Verdana" w:cs="Verdana"/>
          <w:sz w:val="20"/>
          <w:szCs w:val="20"/>
        </w:rPr>
        <w:t>Vandenberghe</w:t>
      </w:r>
      <w:proofErr w:type="spellEnd"/>
      <w:r>
        <w:rPr>
          <w:rFonts w:ascii="Verdana" w:eastAsia="Verdana" w:hAnsi="Verdana" w:cs="Verdana"/>
          <w:sz w:val="20"/>
          <w:szCs w:val="20"/>
        </w:rPr>
        <w:t>, Convex Optimization.</w:t>
      </w:r>
    </w:p>
    <w:p w14:paraId="0C07ABC9" w14:textId="77777777" w:rsidR="00E87BE3" w:rsidRDefault="00E87BE3">
      <w:pPr>
        <w:spacing w:line="240" w:lineRule="auto"/>
        <w:ind w:left="1440"/>
        <w:rPr>
          <w:rFonts w:ascii="Verdana" w:eastAsia="Verdana" w:hAnsi="Verdana" w:cs="Verdana"/>
          <w:sz w:val="20"/>
          <w:szCs w:val="20"/>
        </w:rPr>
      </w:pPr>
    </w:p>
    <w:p w14:paraId="1D55F3BF" w14:textId="77777777" w:rsidR="00E87BE3" w:rsidRDefault="000648A8">
      <w:pPr>
        <w:pStyle w:val="Heading2"/>
      </w:pPr>
      <w:bookmarkStart w:id="24" w:name="_3whwml4" w:colFirst="0" w:colLast="0"/>
      <w:bookmarkEnd w:id="24"/>
      <w:r>
        <w:lastRenderedPageBreak/>
        <w:t>convex function</w:t>
      </w:r>
    </w:p>
    <w:p w14:paraId="0574A2EF" w14:textId="77777777" w:rsidR="00E87BE3" w:rsidRDefault="000648A8">
      <w:pPr>
        <w:numPr>
          <w:ilvl w:val="0"/>
          <w:numId w:val="15"/>
        </w:numPr>
        <w:shd w:val="clear" w:color="auto" w:fill="FFFFFF"/>
        <w:spacing w:before="240" w:after="240" w:line="240" w:lineRule="auto"/>
        <w:rPr>
          <w:rFonts w:ascii="Verdana" w:eastAsia="Verdana" w:hAnsi="Verdana" w:cs="Verdana"/>
          <w:sz w:val="20"/>
          <w:szCs w:val="20"/>
        </w:rPr>
      </w:pPr>
      <w:r>
        <w:rPr>
          <w:rFonts w:ascii="Verdana" w:eastAsia="Verdana" w:hAnsi="Verdana" w:cs="Verdana"/>
          <w:sz w:val="20"/>
          <w:szCs w:val="20"/>
        </w:rPr>
        <w:t>A function in which the region above the graph of the function is a </w:t>
      </w:r>
      <w:hyperlink r:id="rId17" w:anchor="convex_set">
        <w:r>
          <w:rPr>
            <w:rFonts w:ascii="Verdana" w:eastAsia="Verdana" w:hAnsi="Verdana" w:cs="Verdana"/>
            <w:sz w:val="20"/>
            <w:szCs w:val="20"/>
          </w:rPr>
          <w:t>convex set</w:t>
        </w:r>
      </w:hyperlink>
      <w:r>
        <w:rPr>
          <w:rFonts w:ascii="Verdana" w:eastAsia="Verdana" w:hAnsi="Verdana" w:cs="Verdana"/>
          <w:sz w:val="20"/>
          <w:szCs w:val="20"/>
        </w:rPr>
        <w:t>. The prototypic</w:t>
      </w:r>
      <w:r>
        <w:rPr>
          <w:rFonts w:ascii="Verdana" w:eastAsia="Verdana" w:hAnsi="Verdana" w:cs="Verdana"/>
          <w:sz w:val="20"/>
          <w:szCs w:val="20"/>
        </w:rPr>
        <w:t>al convex function is shaped something like the letter U. For example, the following are all convex functions:</w:t>
      </w:r>
    </w:p>
    <w:p w14:paraId="669B554E" w14:textId="77777777" w:rsidR="00E87BE3" w:rsidRDefault="000648A8">
      <w:pPr>
        <w:shd w:val="clear" w:color="auto" w:fill="FFFFFF"/>
        <w:spacing w:before="240" w:after="240" w:line="240" w:lineRule="auto"/>
        <w:ind w:left="1440"/>
        <w:rPr>
          <w:rFonts w:ascii="Roboto" w:eastAsia="Roboto" w:hAnsi="Roboto" w:cs="Roboto"/>
          <w:color w:val="202124"/>
          <w:sz w:val="24"/>
          <w:szCs w:val="24"/>
        </w:rPr>
      </w:pPr>
      <w:r>
        <w:rPr>
          <w:rFonts w:ascii="Roboto" w:eastAsia="Roboto" w:hAnsi="Roboto" w:cs="Roboto"/>
          <w:noProof/>
          <w:color w:val="202124"/>
          <w:sz w:val="24"/>
          <w:szCs w:val="24"/>
        </w:rPr>
        <w:drawing>
          <wp:inline distT="0" distB="0" distL="0" distR="0" wp14:anchorId="6F6BEBB7" wp14:editId="1A3EC5FE">
            <wp:extent cx="4719175" cy="1205003"/>
            <wp:effectExtent l="0" t="0" r="0" b="0"/>
            <wp:docPr id="25" name="image22.png" descr="A typical convex function is shaped like the letter 'U'."/>
            <wp:cNvGraphicFramePr/>
            <a:graphic xmlns:a="http://schemas.openxmlformats.org/drawingml/2006/main">
              <a:graphicData uri="http://schemas.openxmlformats.org/drawingml/2006/picture">
                <pic:pic xmlns:pic="http://schemas.openxmlformats.org/drawingml/2006/picture">
                  <pic:nvPicPr>
                    <pic:cNvPr id="0" name="image22.png" descr="A typical convex function is shaped like the letter 'U'."/>
                    <pic:cNvPicPr preferRelativeResize="0"/>
                  </pic:nvPicPr>
                  <pic:blipFill>
                    <a:blip r:embed="rId18"/>
                    <a:srcRect/>
                    <a:stretch>
                      <a:fillRect/>
                    </a:stretch>
                  </pic:blipFill>
                  <pic:spPr>
                    <a:xfrm>
                      <a:off x="0" y="0"/>
                      <a:ext cx="4719175" cy="1205003"/>
                    </a:xfrm>
                    <a:prstGeom prst="rect">
                      <a:avLst/>
                    </a:prstGeom>
                    <a:ln/>
                  </pic:spPr>
                </pic:pic>
              </a:graphicData>
            </a:graphic>
          </wp:inline>
        </w:drawing>
      </w:r>
    </w:p>
    <w:p w14:paraId="70249129"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sz w:val="20"/>
          <w:szCs w:val="20"/>
        </w:rPr>
        <w:t>By contrast, the following function is not convex. Notice how the region above the graph is not a convex set:</w:t>
      </w:r>
    </w:p>
    <w:p w14:paraId="45E1CD74"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noProof/>
          <w:sz w:val="20"/>
          <w:szCs w:val="20"/>
        </w:rPr>
        <mc:AlternateContent>
          <mc:Choice Requires="wpg">
            <w:drawing>
              <wp:inline distT="0" distB="0" distL="0" distR="0" wp14:anchorId="753E5426" wp14:editId="732F1C74">
                <wp:extent cx="314325" cy="314325"/>
                <wp:effectExtent l="0" t="0" r="0" b="0"/>
                <wp:docPr id="1" name="Rectangle 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468E811" w14:textId="77777777" w:rsidR="00E87BE3" w:rsidRDefault="00E87BE3">
                            <w:pPr>
                              <w:spacing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id="1" name="image67.png"/>
                <a:graphic>
                  <a:graphicData uri="http://schemas.openxmlformats.org/drawingml/2006/picture">
                    <pic:pic>
                      <pic:nvPicPr>
                        <pic:cNvPr id="0" name="image67.png"/>
                        <pic:cNvPicPr preferRelativeResize="0"/>
                      </pic:nvPicPr>
                      <pic:blipFill>
                        <a:blip r:embed="rId20"/>
                        <a:srcRect/>
                        <a:stretch>
                          <a:fillRect/>
                        </a:stretch>
                      </pic:blipFill>
                      <pic:spPr>
                        <a:xfrm>
                          <a:off x="0" y="0"/>
                          <a:ext cx="314325" cy="314325"/>
                        </a:xfrm>
                        <a:prstGeom prst="rect"/>
                        <a:ln/>
                      </pic:spPr>
                    </pic:pic>
                  </a:graphicData>
                </a:graphic>
              </wp:inline>
            </w:drawing>
          </mc:Fallback>
        </mc:AlternateContent>
      </w:r>
    </w:p>
    <w:p w14:paraId="0293A2DA"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sz w:val="20"/>
          <w:szCs w:val="20"/>
        </w:rPr>
        <w:t>A strictly convex function has exactly one local minimum point, which is also the global minimum point. The classic U-shaped functions are strictly convex functions. However, some convex functions (for example, straight lines) are not U-shaped.</w:t>
      </w:r>
    </w:p>
    <w:p w14:paraId="74DB3226"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sz w:val="20"/>
          <w:szCs w:val="20"/>
        </w:rPr>
        <w:t>A lot of th</w:t>
      </w:r>
      <w:r>
        <w:rPr>
          <w:rFonts w:ascii="Verdana" w:eastAsia="Verdana" w:hAnsi="Verdana" w:cs="Verdana"/>
          <w:sz w:val="20"/>
          <w:szCs w:val="20"/>
        </w:rPr>
        <w:t>e common </w:t>
      </w:r>
      <w:hyperlink r:id="rId21" w:anchor="loss">
        <w:r>
          <w:rPr>
            <w:rFonts w:ascii="Verdana" w:eastAsia="Verdana" w:hAnsi="Verdana" w:cs="Verdana"/>
            <w:sz w:val="20"/>
            <w:szCs w:val="20"/>
          </w:rPr>
          <w:t>loss functions</w:t>
        </w:r>
      </w:hyperlink>
      <w:r>
        <w:rPr>
          <w:rFonts w:ascii="Verdana" w:eastAsia="Verdana" w:hAnsi="Verdana" w:cs="Verdana"/>
          <w:sz w:val="20"/>
          <w:szCs w:val="20"/>
        </w:rPr>
        <w:t>, including the following, are convex functions:</w:t>
      </w:r>
    </w:p>
    <w:p w14:paraId="181FDB6A" w14:textId="77777777" w:rsidR="00E87BE3" w:rsidRDefault="000648A8">
      <w:pPr>
        <w:numPr>
          <w:ilvl w:val="0"/>
          <w:numId w:val="137"/>
        </w:numPr>
        <w:shd w:val="clear" w:color="auto" w:fill="FFFFFF"/>
        <w:spacing w:before="180" w:after="180" w:line="240" w:lineRule="auto"/>
        <w:rPr>
          <w:rFonts w:ascii="Roboto" w:eastAsia="Roboto" w:hAnsi="Roboto" w:cs="Roboto"/>
          <w:sz w:val="24"/>
          <w:szCs w:val="24"/>
        </w:rPr>
      </w:pPr>
      <w:r>
        <w:rPr>
          <w:rFonts w:ascii="Roboto" w:eastAsia="Roboto" w:hAnsi="Roboto" w:cs="Roboto"/>
          <w:sz w:val="24"/>
          <w:szCs w:val="24"/>
        </w:rPr>
        <w:t>L</w:t>
      </w:r>
      <w:r>
        <w:rPr>
          <w:rFonts w:ascii="Roboto" w:eastAsia="Roboto" w:hAnsi="Roboto" w:cs="Roboto"/>
          <w:sz w:val="24"/>
          <w:szCs w:val="24"/>
          <w:vertAlign w:val="subscript"/>
        </w:rPr>
        <w:t>2</w:t>
      </w:r>
      <w:r>
        <w:rPr>
          <w:rFonts w:ascii="Roboto" w:eastAsia="Roboto" w:hAnsi="Roboto" w:cs="Roboto"/>
          <w:sz w:val="24"/>
          <w:szCs w:val="24"/>
        </w:rPr>
        <w:t> loss</w:t>
      </w:r>
    </w:p>
    <w:p w14:paraId="19312270" w14:textId="77777777" w:rsidR="00E87BE3" w:rsidRDefault="000648A8">
      <w:pPr>
        <w:numPr>
          <w:ilvl w:val="0"/>
          <w:numId w:val="137"/>
        </w:numPr>
        <w:shd w:val="clear" w:color="auto" w:fill="FFFFFF"/>
        <w:spacing w:before="180" w:after="180" w:line="240" w:lineRule="auto"/>
        <w:rPr>
          <w:rFonts w:ascii="Roboto" w:eastAsia="Roboto" w:hAnsi="Roboto" w:cs="Roboto"/>
          <w:sz w:val="24"/>
          <w:szCs w:val="24"/>
        </w:rPr>
      </w:pPr>
      <w:r>
        <w:rPr>
          <w:rFonts w:ascii="Roboto" w:eastAsia="Roboto" w:hAnsi="Roboto" w:cs="Roboto"/>
          <w:sz w:val="24"/>
          <w:szCs w:val="24"/>
        </w:rPr>
        <w:t>Log Loss</w:t>
      </w:r>
    </w:p>
    <w:p w14:paraId="0D02ED9F" w14:textId="77777777" w:rsidR="00E87BE3" w:rsidRDefault="000648A8">
      <w:pPr>
        <w:numPr>
          <w:ilvl w:val="0"/>
          <w:numId w:val="137"/>
        </w:numPr>
        <w:shd w:val="clear" w:color="auto" w:fill="FFFFFF"/>
        <w:spacing w:before="180" w:after="180" w:line="240" w:lineRule="auto"/>
        <w:rPr>
          <w:rFonts w:ascii="Roboto" w:eastAsia="Roboto" w:hAnsi="Roboto" w:cs="Roboto"/>
          <w:sz w:val="24"/>
          <w:szCs w:val="24"/>
        </w:rPr>
      </w:pPr>
      <w:r>
        <w:rPr>
          <w:rFonts w:ascii="Roboto" w:eastAsia="Roboto" w:hAnsi="Roboto" w:cs="Roboto"/>
          <w:sz w:val="24"/>
          <w:szCs w:val="24"/>
        </w:rPr>
        <w:t>L</w:t>
      </w:r>
      <w:r>
        <w:rPr>
          <w:rFonts w:ascii="Roboto" w:eastAsia="Roboto" w:hAnsi="Roboto" w:cs="Roboto"/>
          <w:sz w:val="24"/>
          <w:szCs w:val="24"/>
          <w:vertAlign w:val="subscript"/>
        </w:rPr>
        <w:t>1</w:t>
      </w:r>
      <w:r>
        <w:rPr>
          <w:rFonts w:ascii="Roboto" w:eastAsia="Roboto" w:hAnsi="Roboto" w:cs="Roboto"/>
          <w:sz w:val="24"/>
          <w:szCs w:val="24"/>
        </w:rPr>
        <w:t> regularization</w:t>
      </w:r>
    </w:p>
    <w:p w14:paraId="44629273" w14:textId="77777777" w:rsidR="00E87BE3" w:rsidRDefault="000648A8">
      <w:pPr>
        <w:numPr>
          <w:ilvl w:val="0"/>
          <w:numId w:val="137"/>
        </w:numPr>
        <w:shd w:val="clear" w:color="auto" w:fill="FFFFFF"/>
        <w:spacing w:before="180" w:after="180" w:line="240" w:lineRule="auto"/>
        <w:rPr>
          <w:rFonts w:ascii="Roboto" w:eastAsia="Roboto" w:hAnsi="Roboto" w:cs="Roboto"/>
          <w:sz w:val="24"/>
          <w:szCs w:val="24"/>
        </w:rPr>
      </w:pPr>
      <w:r>
        <w:rPr>
          <w:rFonts w:ascii="Roboto" w:eastAsia="Roboto" w:hAnsi="Roboto" w:cs="Roboto"/>
          <w:sz w:val="24"/>
          <w:szCs w:val="24"/>
        </w:rPr>
        <w:t>L</w:t>
      </w:r>
      <w:r>
        <w:rPr>
          <w:rFonts w:ascii="Roboto" w:eastAsia="Roboto" w:hAnsi="Roboto" w:cs="Roboto"/>
          <w:sz w:val="24"/>
          <w:szCs w:val="24"/>
          <w:vertAlign w:val="subscript"/>
        </w:rPr>
        <w:t>2</w:t>
      </w:r>
      <w:r>
        <w:rPr>
          <w:rFonts w:ascii="Roboto" w:eastAsia="Roboto" w:hAnsi="Roboto" w:cs="Roboto"/>
          <w:sz w:val="24"/>
          <w:szCs w:val="24"/>
        </w:rPr>
        <w:t> regularization</w:t>
      </w:r>
    </w:p>
    <w:p w14:paraId="14992DA2" w14:textId="77777777" w:rsidR="00E87BE3" w:rsidRDefault="000648A8">
      <w:pPr>
        <w:shd w:val="clear" w:color="auto" w:fill="FFFFFF"/>
        <w:spacing w:before="180" w:after="180" w:line="240" w:lineRule="auto"/>
        <w:ind w:left="1440"/>
        <w:rPr>
          <w:rFonts w:ascii="Verdana" w:eastAsia="Verdana" w:hAnsi="Verdana" w:cs="Verdana"/>
          <w:sz w:val="20"/>
          <w:szCs w:val="20"/>
        </w:rPr>
      </w:pPr>
      <w:r>
        <w:rPr>
          <w:rFonts w:ascii="Verdana" w:eastAsia="Verdana" w:hAnsi="Verdana" w:cs="Verdana"/>
          <w:sz w:val="20"/>
          <w:szCs w:val="20"/>
        </w:rPr>
        <w:t>Many variations of gradient descent are guaranteed to find a point close to the minimum of a strictly convex function. Similarly, many variations of stochastic gradient descent have a high probability (though, not a guarantee) of finding a point close to t</w:t>
      </w:r>
      <w:r>
        <w:rPr>
          <w:rFonts w:ascii="Verdana" w:eastAsia="Verdana" w:hAnsi="Verdana" w:cs="Verdana"/>
          <w:sz w:val="20"/>
          <w:szCs w:val="20"/>
        </w:rPr>
        <w:t>he minimum of a strictly convex function.</w:t>
      </w:r>
    </w:p>
    <w:p w14:paraId="537849E3" w14:textId="77777777" w:rsidR="00E87BE3" w:rsidRDefault="000648A8">
      <w:pPr>
        <w:shd w:val="clear" w:color="auto" w:fill="FFFFFF"/>
        <w:spacing w:before="180" w:after="180" w:line="240" w:lineRule="auto"/>
        <w:ind w:left="1440"/>
        <w:rPr>
          <w:rFonts w:ascii="Verdana" w:eastAsia="Verdana" w:hAnsi="Verdana" w:cs="Verdana"/>
          <w:sz w:val="20"/>
          <w:szCs w:val="20"/>
        </w:rPr>
      </w:pPr>
      <w:r>
        <w:rPr>
          <w:rFonts w:ascii="Verdana" w:eastAsia="Verdana" w:hAnsi="Verdana" w:cs="Verdana"/>
          <w:sz w:val="20"/>
          <w:szCs w:val="20"/>
        </w:rPr>
        <w:t>The sum of two convex functions (for example, L2 loss + L1 regularization) is a convex function.</w:t>
      </w:r>
    </w:p>
    <w:p w14:paraId="48B75F7B" w14:textId="77777777" w:rsidR="00E87BE3" w:rsidRDefault="000648A8">
      <w:pPr>
        <w:shd w:val="clear" w:color="auto" w:fill="FFFFFF"/>
        <w:spacing w:before="180" w:after="180" w:line="240" w:lineRule="auto"/>
        <w:ind w:left="1440"/>
        <w:rPr>
          <w:rFonts w:ascii="Verdana" w:eastAsia="Verdana" w:hAnsi="Verdana" w:cs="Verdana"/>
          <w:sz w:val="20"/>
          <w:szCs w:val="20"/>
        </w:rPr>
      </w:pPr>
      <w:r>
        <w:rPr>
          <w:rFonts w:ascii="Verdana" w:eastAsia="Verdana" w:hAnsi="Verdana" w:cs="Verdana"/>
          <w:sz w:val="20"/>
          <w:szCs w:val="20"/>
        </w:rPr>
        <w:t>Deep models are never convex functions. Remarkably, algorithms designed for convex optimization tend to find reasonab</w:t>
      </w:r>
      <w:r>
        <w:rPr>
          <w:rFonts w:ascii="Verdana" w:eastAsia="Verdana" w:hAnsi="Verdana" w:cs="Verdana"/>
          <w:sz w:val="20"/>
          <w:szCs w:val="20"/>
        </w:rPr>
        <w:t>ly good solutions on deep networks anyway, even though those solutions are not guaranteed to be a global minimum.</w:t>
      </w:r>
    </w:p>
    <w:p w14:paraId="3DD6DF9B" w14:textId="77777777" w:rsidR="00E87BE3" w:rsidRDefault="00E87BE3">
      <w:pPr>
        <w:shd w:val="clear" w:color="auto" w:fill="FFFFFF"/>
        <w:spacing w:before="180" w:after="180" w:line="240" w:lineRule="auto"/>
        <w:rPr>
          <w:rFonts w:ascii="Verdana" w:eastAsia="Verdana" w:hAnsi="Verdana" w:cs="Verdana"/>
          <w:sz w:val="20"/>
          <w:szCs w:val="20"/>
        </w:rPr>
      </w:pPr>
    </w:p>
    <w:p w14:paraId="774D02B0" w14:textId="77777777" w:rsidR="00E87BE3" w:rsidRDefault="000648A8">
      <w:pPr>
        <w:pStyle w:val="Heading2"/>
      </w:pPr>
      <w:bookmarkStart w:id="25" w:name="_2bn6wsx" w:colFirst="0" w:colLast="0"/>
      <w:bookmarkEnd w:id="25"/>
      <w:r>
        <w:lastRenderedPageBreak/>
        <w:t>convex optimization</w:t>
      </w:r>
    </w:p>
    <w:p w14:paraId="606D21C8" w14:textId="77777777" w:rsidR="00E87BE3" w:rsidRDefault="000648A8">
      <w:pPr>
        <w:numPr>
          <w:ilvl w:val="1"/>
          <w:numId w:val="52"/>
        </w:numPr>
        <w:spacing w:line="240" w:lineRule="auto"/>
        <w:rPr>
          <w:rFonts w:ascii="Verdana" w:eastAsia="Verdana" w:hAnsi="Verdana" w:cs="Verdana"/>
          <w:sz w:val="20"/>
          <w:szCs w:val="20"/>
        </w:rPr>
      </w:pPr>
      <w:r>
        <w:rPr>
          <w:rFonts w:ascii="Verdana" w:eastAsia="Verdana" w:hAnsi="Verdana" w:cs="Verdana"/>
          <w:sz w:val="20"/>
          <w:szCs w:val="20"/>
        </w:rPr>
        <w:t>The process of using mathematical techniques such as gradient descent to find the minimum of a convex function. A great d</w:t>
      </w:r>
      <w:r>
        <w:rPr>
          <w:rFonts w:ascii="Verdana" w:eastAsia="Verdana" w:hAnsi="Verdana" w:cs="Verdana"/>
          <w:sz w:val="20"/>
          <w:szCs w:val="20"/>
        </w:rPr>
        <w:t>eal of research in machine learning has focused on formulating various problems as convex optimization problems and in solving those problems more efficiently.</w:t>
      </w:r>
    </w:p>
    <w:p w14:paraId="55B5DBA2" w14:textId="77777777" w:rsidR="00E87BE3" w:rsidRDefault="00E87BE3">
      <w:pPr>
        <w:spacing w:line="240" w:lineRule="auto"/>
        <w:ind w:left="1440"/>
        <w:rPr>
          <w:rFonts w:ascii="Verdana" w:eastAsia="Verdana" w:hAnsi="Verdana" w:cs="Verdana"/>
          <w:sz w:val="20"/>
          <w:szCs w:val="20"/>
        </w:rPr>
      </w:pPr>
    </w:p>
    <w:p w14:paraId="3CB7B7DC"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 xml:space="preserve">For complete details, see Boyd and </w:t>
      </w:r>
      <w:proofErr w:type="spellStart"/>
      <w:r>
        <w:rPr>
          <w:rFonts w:ascii="Verdana" w:eastAsia="Verdana" w:hAnsi="Verdana" w:cs="Verdana"/>
          <w:sz w:val="20"/>
          <w:szCs w:val="20"/>
        </w:rPr>
        <w:t>Vandenberghe</w:t>
      </w:r>
      <w:proofErr w:type="spellEnd"/>
      <w:r>
        <w:rPr>
          <w:rFonts w:ascii="Verdana" w:eastAsia="Verdana" w:hAnsi="Verdana" w:cs="Verdana"/>
          <w:sz w:val="20"/>
          <w:szCs w:val="20"/>
        </w:rPr>
        <w:t>, Convex Optimization.</w:t>
      </w:r>
    </w:p>
    <w:p w14:paraId="6F153CE0" w14:textId="77777777" w:rsidR="00E87BE3" w:rsidRDefault="000648A8">
      <w:pPr>
        <w:spacing w:line="240" w:lineRule="auto"/>
        <w:ind w:left="1080" w:firstLine="360"/>
        <w:rPr>
          <w:rFonts w:ascii="Verdana" w:eastAsia="Verdana" w:hAnsi="Verdana" w:cs="Verdana"/>
          <w:sz w:val="20"/>
          <w:szCs w:val="20"/>
        </w:rPr>
      </w:pPr>
      <w:r>
        <w:rPr>
          <w:rFonts w:ascii="Verdana" w:eastAsia="Verdana" w:hAnsi="Verdana" w:cs="Verdana"/>
          <w:sz w:val="20"/>
          <w:szCs w:val="20"/>
        </w:rPr>
        <w:t>convex set</w:t>
      </w:r>
    </w:p>
    <w:p w14:paraId="1CCD41EE"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sz w:val="20"/>
          <w:szCs w:val="20"/>
        </w:rPr>
        <w:t>A subset of Euclidean space such that a line drawn between any two points in the subset remains completely within the subset. For instance, the following two shapes are convex</w:t>
      </w:r>
      <w:r>
        <w:rPr>
          <w:rFonts w:ascii="Verdana" w:eastAsia="Verdana" w:hAnsi="Verdana" w:cs="Verdana"/>
          <w:sz w:val="20"/>
          <w:szCs w:val="20"/>
        </w:rPr>
        <w:t xml:space="preserve"> sets:</w:t>
      </w:r>
    </w:p>
    <w:p w14:paraId="09671850" w14:textId="77777777" w:rsidR="00E87BE3" w:rsidRDefault="000648A8">
      <w:pPr>
        <w:shd w:val="clear" w:color="auto" w:fill="FFFFFF"/>
        <w:spacing w:before="240" w:after="240" w:line="240" w:lineRule="auto"/>
        <w:ind w:left="1440"/>
        <w:rPr>
          <w:rFonts w:ascii="Roboto" w:eastAsia="Roboto" w:hAnsi="Roboto" w:cs="Roboto"/>
          <w:color w:val="202124"/>
          <w:sz w:val="24"/>
          <w:szCs w:val="24"/>
        </w:rPr>
      </w:pPr>
      <w:r>
        <w:rPr>
          <w:rFonts w:ascii="Roboto" w:eastAsia="Roboto" w:hAnsi="Roboto" w:cs="Roboto"/>
          <w:noProof/>
          <w:color w:val="202124"/>
          <w:sz w:val="24"/>
          <w:szCs w:val="24"/>
        </w:rPr>
        <w:drawing>
          <wp:inline distT="0" distB="0" distL="0" distR="0" wp14:anchorId="716388A5" wp14:editId="127E218C">
            <wp:extent cx="4562512" cy="797465"/>
            <wp:effectExtent l="0" t="0" r="0" b="0"/>
            <wp:docPr id="47" name="image11.png" descr="A rectangle&#10;and a semi-ellipse are both convex sets."/>
            <wp:cNvGraphicFramePr/>
            <a:graphic xmlns:a="http://schemas.openxmlformats.org/drawingml/2006/main">
              <a:graphicData uri="http://schemas.openxmlformats.org/drawingml/2006/picture">
                <pic:pic xmlns:pic="http://schemas.openxmlformats.org/drawingml/2006/picture">
                  <pic:nvPicPr>
                    <pic:cNvPr id="0" name="image11.png" descr="A rectangle&#10;and a semi-ellipse are both convex sets."/>
                    <pic:cNvPicPr preferRelativeResize="0"/>
                  </pic:nvPicPr>
                  <pic:blipFill>
                    <a:blip r:embed="rId22"/>
                    <a:srcRect/>
                    <a:stretch>
                      <a:fillRect/>
                    </a:stretch>
                  </pic:blipFill>
                  <pic:spPr>
                    <a:xfrm>
                      <a:off x="0" y="0"/>
                      <a:ext cx="4562512" cy="797465"/>
                    </a:xfrm>
                    <a:prstGeom prst="rect">
                      <a:avLst/>
                    </a:prstGeom>
                    <a:ln/>
                  </pic:spPr>
                </pic:pic>
              </a:graphicData>
            </a:graphic>
          </wp:inline>
        </w:drawing>
      </w:r>
    </w:p>
    <w:p w14:paraId="531C682A" w14:textId="77777777" w:rsidR="00E87BE3" w:rsidRDefault="000648A8">
      <w:pPr>
        <w:shd w:val="clear" w:color="auto" w:fill="FFFFFF"/>
        <w:spacing w:before="240" w:after="240" w:line="240" w:lineRule="auto"/>
        <w:ind w:left="1440"/>
        <w:rPr>
          <w:rFonts w:ascii="Verdana" w:eastAsia="Verdana" w:hAnsi="Verdana" w:cs="Verdana"/>
          <w:sz w:val="20"/>
          <w:szCs w:val="20"/>
        </w:rPr>
      </w:pPr>
      <w:r>
        <w:rPr>
          <w:rFonts w:ascii="Verdana" w:eastAsia="Verdana" w:hAnsi="Verdana" w:cs="Verdana"/>
          <w:sz w:val="20"/>
          <w:szCs w:val="20"/>
        </w:rPr>
        <w:t>By contrast, the following two shapes are not convex sets:</w:t>
      </w:r>
    </w:p>
    <w:p w14:paraId="03D4E875" w14:textId="77777777" w:rsidR="00E87BE3" w:rsidRDefault="000648A8">
      <w:pPr>
        <w:shd w:val="clear" w:color="auto" w:fill="FFFFFF"/>
        <w:spacing w:before="240" w:after="240" w:line="240" w:lineRule="auto"/>
        <w:ind w:left="1440"/>
        <w:rPr>
          <w:rFonts w:ascii="Roboto" w:eastAsia="Roboto" w:hAnsi="Roboto" w:cs="Roboto"/>
          <w:color w:val="202124"/>
          <w:sz w:val="24"/>
          <w:szCs w:val="24"/>
        </w:rPr>
      </w:pPr>
      <w:r>
        <w:rPr>
          <w:rFonts w:ascii="Roboto" w:eastAsia="Roboto" w:hAnsi="Roboto" w:cs="Roboto"/>
          <w:noProof/>
          <w:color w:val="202124"/>
          <w:sz w:val="24"/>
          <w:szCs w:val="24"/>
        </w:rPr>
        <w:drawing>
          <wp:inline distT="0" distB="0" distL="0" distR="0" wp14:anchorId="0BD9B83A" wp14:editId="3A7D3DAC">
            <wp:extent cx="4697548" cy="1137750"/>
            <wp:effectExtent l="0" t="0" r="0" b="0"/>
            <wp:docPr id="50" name="image30.png" descr="A pie-chart&#10;with a missing slice and a firework are both nonconvex sets."/>
            <wp:cNvGraphicFramePr/>
            <a:graphic xmlns:a="http://schemas.openxmlformats.org/drawingml/2006/main">
              <a:graphicData uri="http://schemas.openxmlformats.org/drawingml/2006/picture">
                <pic:pic xmlns:pic="http://schemas.openxmlformats.org/drawingml/2006/picture">
                  <pic:nvPicPr>
                    <pic:cNvPr id="0" name="image30.png" descr="A pie-chart&#10;with a missing slice and a firework are both nonconvex sets."/>
                    <pic:cNvPicPr preferRelativeResize="0"/>
                  </pic:nvPicPr>
                  <pic:blipFill>
                    <a:blip r:embed="rId23"/>
                    <a:srcRect/>
                    <a:stretch>
                      <a:fillRect/>
                    </a:stretch>
                  </pic:blipFill>
                  <pic:spPr>
                    <a:xfrm>
                      <a:off x="0" y="0"/>
                      <a:ext cx="4697548" cy="1137750"/>
                    </a:xfrm>
                    <a:prstGeom prst="rect">
                      <a:avLst/>
                    </a:prstGeom>
                    <a:ln/>
                  </pic:spPr>
                </pic:pic>
              </a:graphicData>
            </a:graphic>
          </wp:inline>
        </w:drawing>
      </w:r>
    </w:p>
    <w:p w14:paraId="19E671C6" w14:textId="77777777" w:rsidR="00E87BE3" w:rsidRDefault="00E87BE3">
      <w:pPr>
        <w:spacing w:line="240" w:lineRule="auto"/>
        <w:ind w:left="1440"/>
        <w:rPr>
          <w:rFonts w:ascii="Verdana" w:eastAsia="Verdana" w:hAnsi="Verdana" w:cs="Verdana"/>
          <w:sz w:val="20"/>
          <w:szCs w:val="20"/>
        </w:rPr>
      </w:pPr>
    </w:p>
    <w:p w14:paraId="38A78548" w14:textId="77777777" w:rsidR="00E87BE3" w:rsidRDefault="00E87BE3">
      <w:pPr>
        <w:spacing w:line="240" w:lineRule="auto"/>
        <w:rPr>
          <w:rFonts w:ascii="Verdana" w:eastAsia="Verdana" w:hAnsi="Verdana" w:cs="Verdana"/>
          <w:sz w:val="20"/>
          <w:szCs w:val="20"/>
        </w:rPr>
      </w:pPr>
    </w:p>
    <w:p w14:paraId="0DB0F885" w14:textId="77777777" w:rsidR="00E87BE3" w:rsidRDefault="000648A8">
      <w:pPr>
        <w:pStyle w:val="Heading2"/>
      </w:pPr>
      <w:bookmarkStart w:id="26" w:name="_qsh70q" w:colFirst="0" w:colLast="0"/>
      <w:bookmarkEnd w:id="26"/>
      <w:r>
        <w:t>data augmentation</w:t>
      </w:r>
    </w:p>
    <w:p w14:paraId="593AC63B"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Artificially boosting the range and number of training examples by transforming existing examples to create additional examples. For example, suppose images are one o</w:t>
      </w:r>
      <w:r>
        <w:rPr>
          <w:rFonts w:ascii="Verdana" w:eastAsia="Verdana" w:hAnsi="Verdana" w:cs="Verdana"/>
          <w:sz w:val="20"/>
          <w:szCs w:val="20"/>
        </w:rPr>
        <w:t>f your features, but your dataset doesn't contain enough image examples for the model to learn useful associations. Ideally, you'd add enough labeled images to your dataset to enable your model to train properly. If that's not possible, data augmentation c</w:t>
      </w:r>
      <w:r>
        <w:rPr>
          <w:rFonts w:ascii="Verdana" w:eastAsia="Verdana" w:hAnsi="Verdana" w:cs="Verdana"/>
          <w:sz w:val="20"/>
          <w:szCs w:val="20"/>
        </w:rPr>
        <w:t>an rotate, stretch, and reflect each image to produce many variants of the original picture, possibly yielding enough labeled data to enable excellent training.</w:t>
      </w:r>
    </w:p>
    <w:p w14:paraId="3ED39CF3" w14:textId="77777777" w:rsidR="00E87BE3" w:rsidRDefault="00E87BE3">
      <w:pPr>
        <w:spacing w:line="240" w:lineRule="auto"/>
        <w:ind w:left="1080"/>
        <w:rPr>
          <w:rFonts w:ascii="Verdana" w:eastAsia="Verdana" w:hAnsi="Verdana" w:cs="Verdana"/>
          <w:sz w:val="20"/>
          <w:szCs w:val="20"/>
        </w:rPr>
      </w:pPr>
    </w:p>
    <w:p w14:paraId="5738F61C" w14:textId="77777777" w:rsidR="00E87BE3" w:rsidRDefault="000648A8">
      <w:pPr>
        <w:pStyle w:val="Heading2"/>
      </w:pPr>
      <w:bookmarkStart w:id="27" w:name="_3as4poj" w:colFirst="0" w:colLast="0"/>
      <w:bookmarkEnd w:id="27"/>
      <w:r>
        <w:t>Data set or dataset</w:t>
      </w:r>
    </w:p>
    <w:p w14:paraId="3F467639"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collection of examples.</w:t>
      </w:r>
    </w:p>
    <w:p w14:paraId="0D3251AF" w14:textId="77777777" w:rsidR="00E87BE3" w:rsidRDefault="00E87BE3">
      <w:pPr>
        <w:spacing w:line="240" w:lineRule="auto"/>
        <w:ind w:left="1080"/>
        <w:rPr>
          <w:rFonts w:ascii="Verdana" w:eastAsia="Verdana" w:hAnsi="Verdana" w:cs="Verdana"/>
          <w:sz w:val="20"/>
          <w:szCs w:val="20"/>
        </w:rPr>
      </w:pPr>
    </w:p>
    <w:p w14:paraId="5E746C68" w14:textId="77777777" w:rsidR="00E87BE3" w:rsidRDefault="000648A8">
      <w:pPr>
        <w:pStyle w:val="Heading2"/>
      </w:pPr>
      <w:bookmarkStart w:id="28" w:name="_1pxezwc" w:colFirst="0" w:colLast="0"/>
      <w:bookmarkEnd w:id="28"/>
      <w:r>
        <w:lastRenderedPageBreak/>
        <w:t>decision boundary</w:t>
      </w:r>
    </w:p>
    <w:p w14:paraId="336FB6B6" w14:textId="77777777" w:rsidR="00E87BE3" w:rsidRDefault="000648A8">
      <w:pPr>
        <w:numPr>
          <w:ilvl w:val="0"/>
          <w:numId w:val="15"/>
        </w:numPr>
        <w:shd w:val="clear" w:color="auto" w:fill="FFFFFF"/>
        <w:spacing w:before="240" w:after="240" w:line="240" w:lineRule="auto"/>
        <w:rPr>
          <w:rFonts w:ascii="Verdana" w:eastAsia="Verdana" w:hAnsi="Verdana" w:cs="Verdana"/>
          <w:sz w:val="20"/>
          <w:szCs w:val="20"/>
        </w:rPr>
      </w:pPr>
      <w:r>
        <w:rPr>
          <w:rFonts w:ascii="Verdana" w:eastAsia="Verdana" w:hAnsi="Verdana" w:cs="Verdana"/>
          <w:sz w:val="20"/>
          <w:szCs w:val="20"/>
        </w:rPr>
        <w:t>The separator between classes</w:t>
      </w:r>
      <w:r>
        <w:rPr>
          <w:rFonts w:ascii="Verdana" w:eastAsia="Verdana" w:hAnsi="Verdana" w:cs="Verdana"/>
          <w:sz w:val="20"/>
          <w:szCs w:val="20"/>
        </w:rPr>
        <w:t xml:space="preserve"> learned by a model in a </w:t>
      </w:r>
      <w:hyperlink r:id="rId24" w:anchor="binary_classification">
        <w:r>
          <w:rPr>
            <w:rFonts w:ascii="Verdana" w:eastAsia="Verdana" w:hAnsi="Verdana" w:cs="Verdana"/>
            <w:sz w:val="20"/>
            <w:szCs w:val="20"/>
          </w:rPr>
          <w:t>binary class</w:t>
        </w:r>
      </w:hyperlink>
      <w:r>
        <w:rPr>
          <w:rFonts w:ascii="Verdana" w:eastAsia="Verdana" w:hAnsi="Verdana" w:cs="Verdana"/>
          <w:sz w:val="20"/>
          <w:szCs w:val="20"/>
        </w:rPr>
        <w:t> or </w:t>
      </w:r>
      <w:hyperlink r:id="rId25" w:anchor="multi-class">
        <w:r>
          <w:rPr>
            <w:rFonts w:ascii="Verdana" w:eastAsia="Verdana" w:hAnsi="Verdana" w:cs="Verdana"/>
            <w:sz w:val="20"/>
            <w:szCs w:val="20"/>
          </w:rPr>
          <w:t>multi-class classification problems</w:t>
        </w:r>
      </w:hyperlink>
      <w:r>
        <w:rPr>
          <w:rFonts w:ascii="Verdana" w:eastAsia="Verdana" w:hAnsi="Verdana" w:cs="Verdana"/>
          <w:sz w:val="20"/>
          <w:szCs w:val="20"/>
        </w:rPr>
        <w:t>. For example, in the following image representing a binary classification problem, the decision boundary is the frontier between the orange class and the blue class:</w:t>
      </w:r>
    </w:p>
    <w:p w14:paraId="5FC1314B" w14:textId="77777777" w:rsidR="00E87BE3" w:rsidRDefault="000648A8">
      <w:pPr>
        <w:shd w:val="clear" w:color="auto" w:fill="FFFFFF"/>
        <w:spacing w:before="240" w:after="240" w:line="240" w:lineRule="auto"/>
        <w:rPr>
          <w:rFonts w:ascii="Verdana" w:eastAsia="Verdana" w:hAnsi="Verdana" w:cs="Verdana"/>
          <w:sz w:val="20"/>
          <w:szCs w:val="20"/>
        </w:rPr>
      </w:pPr>
      <w:r>
        <w:rPr>
          <w:noProof/>
        </w:rPr>
        <w:drawing>
          <wp:anchor distT="0" distB="0" distL="114300" distR="114300" simplePos="0" relativeHeight="251658240" behindDoc="0" locked="0" layoutInCell="1" hidden="0" allowOverlap="1" wp14:anchorId="71B3B697" wp14:editId="1670A729">
            <wp:simplePos x="0" y="0"/>
            <wp:positionH relativeFrom="column">
              <wp:posOffset>1638300</wp:posOffset>
            </wp:positionH>
            <wp:positionV relativeFrom="paragraph">
              <wp:posOffset>0</wp:posOffset>
            </wp:positionV>
            <wp:extent cx="1971675" cy="1981200"/>
            <wp:effectExtent l="0" t="0" r="0" b="0"/>
            <wp:wrapTopAndBottom distT="0" distB="0"/>
            <wp:docPr id="14" name="image15.png" descr="A&#10;well-defined boundary between one class and another."/>
            <wp:cNvGraphicFramePr/>
            <a:graphic xmlns:a="http://schemas.openxmlformats.org/drawingml/2006/main">
              <a:graphicData uri="http://schemas.openxmlformats.org/drawingml/2006/picture">
                <pic:pic xmlns:pic="http://schemas.openxmlformats.org/drawingml/2006/picture">
                  <pic:nvPicPr>
                    <pic:cNvPr id="0" name="image15.png" descr="A&#10;well-defined boundary between one class and another."/>
                    <pic:cNvPicPr preferRelativeResize="0"/>
                  </pic:nvPicPr>
                  <pic:blipFill>
                    <a:blip r:embed="rId26"/>
                    <a:srcRect/>
                    <a:stretch>
                      <a:fillRect/>
                    </a:stretch>
                  </pic:blipFill>
                  <pic:spPr>
                    <a:xfrm>
                      <a:off x="0" y="0"/>
                      <a:ext cx="1971675" cy="1981200"/>
                    </a:xfrm>
                    <a:prstGeom prst="rect">
                      <a:avLst/>
                    </a:prstGeom>
                    <a:ln/>
                  </pic:spPr>
                </pic:pic>
              </a:graphicData>
            </a:graphic>
          </wp:anchor>
        </w:drawing>
      </w:r>
    </w:p>
    <w:p w14:paraId="118CE789" w14:textId="77777777" w:rsidR="00E87BE3" w:rsidRDefault="00E87BE3">
      <w:pPr>
        <w:spacing w:line="240" w:lineRule="auto"/>
        <w:ind w:left="1080"/>
        <w:rPr>
          <w:rFonts w:ascii="Verdana" w:eastAsia="Verdana" w:hAnsi="Verdana" w:cs="Verdana"/>
          <w:sz w:val="20"/>
          <w:szCs w:val="20"/>
        </w:rPr>
      </w:pPr>
    </w:p>
    <w:p w14:paraId="659B2BB7" w14:textId="77777777" w:rsidR="00E87BE3" w:rsidRDefault="000648A8">
      <w:pPr>
        <w:pStyle w:val="Heading2"/>
      </w:pPr>
      <w:bookmarkStart w:id="29" w:name="_49x2ik5" w:colFirst="0" w:colLast="0"/>
      <w:bookmarkEnd w:id="29"/>
      <w:r>
        <w:t>deep model</w:t>
      </w:r>
    </w:p>
    <w:p w14:paraId="0CE8E71F"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type of neural network containing multiple hidden layers.</w:t>
      </w:r>
    </w:p>
    <w:p w14:paraId="5DF7495B" w14:textId="77777777" w:rsidR="00E87BE3" w:rsidRDefault="00E87BE3">
      <w:pPr>
        <w:spacing w:line="240" w:lineRule="auto"/>
        <w:ind w:left="1440"/>
        <w:rPr>
          <w:rFonts w:ascii="Verdana" w:eastAsia="Verdana" w:hAnsi="Verdana" w:cs="Verdana"/>
          <w:sz w:val="20"/>
          <w:szCs w:val="20"/>
        </w:rPr>
      </w:pPr>
    </w:p>
    <w:p w14:paraId="72C611A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wide model.</w:t>
      </w:r>
    </w:p>
    <w:p w14:paraId="339F4B12" w14:textId="77777777" w:rsidR="00E87BE3" w:rsidRDefault="00E87BE3">
      <w:pPr>
        <w:spacing w:line="240" w:lineRule="auto"/>
        <w:ind w:left="1440"/>
        <w:rPr>
          <w:rFonts w:ascii="Verdana" w:eastAsia="Verdana" w:hAnsi="Verdana" w:cs="Verdana"/>
          <w:sz w:val="20"/>
          <w:szCs w:val="20"/>
        </w:rPr>
      </w:pPr>
    </w:p>
    <w:p w14:paraId="010FB581" w14:textId="77777777" w:rsidR="00E87BE3" w:rsidRDefault="000648A8">
      <w:pPr>
        <w:pStyle w:val="Heading2"/>
      </w:pPr>
      <w:bookmarkStart w:id="30" w:name="_2p2csry" w:colFirst="0" w:colLast="0"/>
      <w:bookmarkEnd w:id="30"/>
      <w:r>
        <w:t>deep neural network</w:t>
      </w:r>
    </w:p>
    <w:p w14:paraId="52B2BFAC"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Synonym for deep model.</w:t>
      </w:r>
    </w:p>
    <w:p w14:paraId="2E7010F7" w14:textId="77777777" w:rsidR="00E87BE3" w:rsidRDefault="00E87BE3">
      <w:pPr>
        <w:spacing w:line="240" w:lineRule="auto"/>
        <w:ind w:left="1080"/>
        <w:rPr>
          <w:rFonts w:ascii="Verdana" w:eastAsia="Verdana" w:hAnsi="Verdana" w:cs="Verdana"/>
          <w:sz w:val="20"/>
          <w:szCs w:val="20"/>
        </w:rPr>
      </w:pPr>
    </w:p>
    <w:p w14:paraId="1C478CC1" w14:textId="77777777" w:rsidR="00E87BE3" w:rsidRDefault="000648A8">
      <w:pPr>
        <w:pStyle w:val="Heading2"/>
      </w:pPr>
      <w:bookmarkStart w:id="31" w:name="_147n2zr" w:colFirst="0" w:colLast="0"/>
      <w:bookmarkEnd w:id="31"/>
      <w:r>
        <w:t>Deep Q-Network (DQN)</w:t>
      </w:r>
    </w:p>
    <w:p w14:paraId="7FEF845A"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In Q-learning, a deep neural network that predicts Q-functions.</w:t>
      </w:r>
    </w:p>
    <w:p w14:paraId="22B57266" w14:textId="77777777" w:rsidR="00E87BE3" w:rsidRDefault="00E87BE3">
      <w:pPr>
        <w:spacing w:line="240" w:lineRule="auto"/>
        <w:ind w:left="1080"/>
        <w:rPr>
          <w:rFonts w:ascii="Verdana" w:eastAsia="Verdana" w:hAnsi="Verdana" w:cs="Verdana"/>
          <w:sz w:val="20"/>
          <w:szCs w:val="20"/>
        </w:rPr>
      </w:pPr>
    </w:p>
    <w:p w14:paraId="25F276B8" w14:textId="77777777" w:rsidR="00E87BE3" w:rsidRDefault="000648A8">
      <w:pPr>
        <w:spacing w:line="240" w:lineRule="auto"/>
        <w:ind w:left="1080" w:firstLine="360"/>
        <w:rPr>
          <w:rFonts w:ascii="Verdana" w:eastAsia="Verdana" w:hAnsi="Verdana" w:cs="Verdana"/>
          <w:sz w:val="20"/>
          <w:szCs w:val="20"/>
        </w:rPr>
      </w:pPr>
      <w:r>
        <w:rPr>
          <w:rFonts w:ascii="Verdana" w:eastAsia="Verdana" w:hAnsi="Verdana" w:cs="Verdana"/>
          <w:sz w:val="20"/>
          <w:szCs w:val="20"/>
        </w:rPr>
        <w:t>Critic is a synonym for Deep Q-Networ</w:t>
      </w:r>
      <w:r>
        <w:rPr>
          <w:rFonts w:ascii="Verdana" w:eastAsia="Verdana" w:hAnsi="Verdana" w:cs="Verdana"/>
          <w:sz w:val="20"/>
          <w:szCs w:val="20"/>
        </w:rPr>
        <w:t>k.</w:t>
      </w:r>
    </w:p>
    <w:p w14:paraId="61C12524" w14:textId="77777777" w:rsidR="00E87BE3" w:rsidRDefault="000648A8">
      <w:pPr>
        <w:pStyle w:val="Heading2"/>
      </w:pPr>
      <w:bookmarkStart w:id="32" w:name="_3o7alnk" w:colFirst="0" w:colLast="0"/>
      <w:bookmarkEnd w:id="32"/>
      <w:r>
        <w:t>dense feature</w:t>
      </w:r>
    </w:p>
    <w:p w14:paraId="49BACE0A"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feature in which most values are non-zero, typically a Tensor of floating-point values. Contrast with sparse feature.</w:t>
      </w:r>
    </w:p>
    <w:p w14:paraId="1E7F280E" w14:textId="77777777" w:rsidR="00E87BE3" w:rsidRDefault="00E87BE3">
      <w:pPr>
        <w:spacing w:line="240" w:lineRule="auto"/>
        <w:ind w:left="1080"/>
        <w:rPr>
          <w:rFonts w:ascii="Verdana" w:eastAsia="Verdana" w:hAnsi="Verdana" w:cs="Verdana"/>
          <w:sz w:val="20"/>
          <w:szCs w:val="20"/>
        </w:rPr>
      </w:pPr>
    </w:p>
    <w:p w14:paraId="0F30736F" w14:textId="77777777" w:rsidR="00E87BE3" w:rsidRDefault="000648A8">
      <w:pPr>
        <w:pStyle w:val="Heading2"/>
      </w:pPr>
      <w:bookmarkStart w:id="33" w:name="_23ckvvd" w:colFirst="0" w:colLast="0"/>
      <w:bookmarkEnd w:id="33"/>
      <w:r>
        <w:lastRenderedPageBreak/>
        <w:t>dense layer</w:t>
      </w:r>
    </w:p>
    <w:p w14:paraId="50C934B4"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Synonym for fully connected layer.</w:t>
      </w:r>
    </w:p>
    <w:p w14:paraId="51F7ACE4" w14:textId="77777777" w:rsidR="00E87BE3" w:rsidRDefault="000648A8">
      <w:pPr>
        <w:pStyle w:val="Heading2"/>
      </w:pPr>
      <w:bookmarkStart w:id="34" w:name="_ihv636" w:colFirst="0" w:colLast="0"/>
      <w:bookmarkEnd w:id="34"/>
      <w:r>
        <w:t>Depth</w:t>
      </w:r>
    </w:p>
    <w:p w14:paraId="25B075F4"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The number of layers (including any embedding layers) in a neural</w:t>
      </w:r>
      <w:r>
        <w:rPr>
          <w:rFonts w:ascii="Verdana" w:eastAsia="Verdana" w:hAnsi="Verdana" w:cs="Verdana"/>
          <w:sz w:val="20"/>
          <w:szCs w:val="20"/>
        </w:rPr>
        <w:t xml:space="preserve"> network that learn weights. For example, a neural network with 5 hidden layers and 1 output layer has a depth of 6.</w:t>
      </w:r>
    </w:p>
    <w:p w14:paraId="7DA9E448" w14:textId="77777777" w:rsidR="00E87BE3" w:rsidRDefault="00E87BE3">
      <w:pPr>
        <w:numPr>
          <w:ilvl w:val="1"/>
          <w:numId w:val="78"/>
        </w:numPr>
        <w:spacing w:line="240" w:lineRule="auto"/>
        <w:rPr>
          <w:rFonts w:ascii="Verdana" w:eastAsia="Verdana" w:hAnsi="Verdana" w:cs="Verdana"/>
          <w:sz w:val="20"/>
          <w:szCs w:val="20"/>
        </w:rPr>
      </w:pPr>
    </w:p>
    <w:p w14:paraId="79A7ABC4" w14:textId="77777777" w:rsidR="00E87BE3" w:rsidRDefault="000648A8">
      <w:pPr>
        <w:pStyle w:val="Heading2"/>
      </w:pPr>
      <w:bookmarkStart w:id="35" w:name="_32hioqz" w:colFirst="0" w:colLast="0"/>
      <w:bookmarkEnd w:id="35"/>
      <w:r>
        <w:t>dimension reduction</w:t>
      </w:r>
    </w:p>
    <w:p w14:paraId="30758A18"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Decreasing the number of dimensions used to represent a particular feature in a feature vector, typically by converting to an embedding.</w:t>
      </w:r>
    </w:p>
    <w:p w14:paraId="283F995B" w14:textId="77777777" w:rsidR="00E87BE3" w:rsidRDefault="00E87BE3">
      <w:pPr>
        <w:numPr>
          <w:ilvl w:val="1"/>
          <w:numId w:val="78"/>
        </w:numPr>
        <w:spacing w:line="240" w:lineRule="auto"/>
        <w:rPr>
          <w:rFonts w:ascii="Verdana" w:eastAsia="Verdana" w:hAnsi="Verdana" w:cs="Verdana"/>
          <w:sz w:val="20"/>
          <w:szCs w:val="20"/>
        </w:rPr>
      </w:pPr>
    </w:p>
    <w:p w14:paraId="2AEAFB59" w14:textId="77777777" w:rsidR="00E87BE3" w:rsidRDefault="000648A8">
      <w:pPr>
        <w:pStyle w:val="Heading2"/>
      </w:pPr>
      <w:bookmarkStart w:id="36" w:name="_1hmsyys" w:colFirst="0" w:colLast="0"/>
      <w:bookmarkEnd w:id="36"/>
      <w:r>
        <w:t>Dimensions</w:t>
      </w:r>
    </w:p>
    <w:p w14:paraId="13B93D28" w14:textId="77777777" w:rsidR="00E87BE3" w:rsidRDefault="000648A8">
      <w:pPr>
        <w:numPr>
          <w:ilvl w:val="0"/>
          <w:numId w:val="15"/>
        </w:numPr>
        <w:shd w:val="clear" w:color="auto" w:fill="FFFFFF"/>
        <w:spacing w:before="240" w:after="240" w:line="240" w:lineRule="auto"/>
        <w:rPr>
          <w:rFonts w:ascii="Verdana" w:eastAsia="Verdana" w:hAnsi="Verdana" w:cs="Verdana"/>
          <w:sz w:val="20"/>
          <w:szCs w:val="20"/>
        </w:rPr>
      </w:pPr>
      <w:bookmarkStart w:id="37" w:name="_41mghml" w:colFirst="0" w:colLast="0"/>
      <w:bookmarkEnd w:id="37"/>
      <w:r>
        <w:rPr>
          <w:rFonts w:ascii="Verdana" w:eastAsia="Verdana" w:hAnsi="Verdana" w:cs="Verdana"/>
          <w:sz w:val="20"/>
          <w:szCs w:val="20"/>
        </w:rPr>
        <w:t>Overloaded term having any of the following definitions:</w:t>
      </w:r>
    </w:p>
    <w:p w14:paraId="446BE75F" w14:textId="77777777" w:rsidR="00E87BE3" w:rsidRDefault="000648A8">
      <w:pPr>
        <w:numPr>
          <w:ilvl w:val="0"/>
          <w:numId w:val="85"/>
        </w:numPr>
        <w:shd w:val="clear" w:color="auto" w:fill="FFFFFF"/>
        <w:spacing w:after="180" w:line="240" w:lineRule="auto"/>
        <w:ind w:left="2160"/>
        <w:rPr>
          <w:rFonts w:ascii="Verdana" w:eastAsia="Verdana" w:hAnsi="Verdana" w:cs="Verdana"/>
        </w:rPr>
      </w:pPr>
      <w:r>
        <w:rPr>
          <w:rFonts w:ascii="Verdana" w:eastAsia="Verdana" w:hAnsi="Verdana" w:cs="Verdana"/>
          <w:sz w:val="20"/>
          <w:szCs w:val="20"/>
        </w:rPr>
        <w:t>The number of levels of coordinates in a </w:t>
      </w:r>
      <w:hyperlink r:id="rId27" w:anchor="tensor">
        <w:r>
          <w:rPr>
            <w:rFonts w:ascii="Verdana" w:eastAsia="Verdana" w:hAnsi="Verdana" w:cs="Verdana"/>
            <w:sz w:val="20"/>
            <w:szCs w:val="20"/>
          </w:rPr>
          <w:t>Tensor</w:t>
        </w:r>
      </w:hyperlink>
      <w:r>
        <w:rPr>
          <w:rFonts w:ascii="Verdana" w:eastAsia="Verdana" w:hAnsi="Verdana" w:cs="Verdana"/>
          <w:sz w:val="20"/>
          <w:szCs w:val="20"/>
        </w:rPr>
        <w:t>. For example:</w:t>
      </w:r>
    </w:p>
    <w:p w14:paraId="7A97F80E"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t>A scalar has zero dimensions; for example,</w:t>
      </w:r>
      <w:r>
        <w:rPr>
          <w:rFonts w:ascii="Roboto" w:eastAsia="Roboto" w:hAnsi="Roboto" w:cs="Roboto"/>
          <w:color w:val="202124"/>
          <w:sz w:val="24"/>
          <w:szCs w:val="24"/>
        </w:rPr>
        <w:t> </w:t>
      </w:r>
      <w:r>
        <w:rPr>
          <w:rFonts w:ascii="Courier New" w:eastAsia="Courier New" w:hAnsi="Courier New" w:cs="Courier New"/>
          <w:color w:val="37474F"/>
        </w:rPr>
        <w:t>["Hello"]</w:t>
      </w:r>
      <w:r>
        <w:rPr>
          <w:rFonts w:ascii="Roboto" w:eastAsia="Roboto" w:hAnsi="Roboto" w:cs="Roboto"/>
          <w:color w:val="202124"/>
          <w:sz w:val="24"/>
          <w:szCs w:val="24"/>
        </w:rPr>
        <w:t>.</w:t>
      </w:r>
    </w:p>
    <w:p w14:paraId="33143B68"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t>A vector has one dimension; for example</w:t>
      </w:r>
      <w:r>
        <w:rPr>
          <w:rFonts w:ascii="Roboto" w:eastAsia="Roboto" w:hAnsi="Roboto" w:cs="Roboto"/>
          <w:color w:val="202124"/>
          <w:sz w:val="24"/>
          <w:szCs w:val="24"/>
        </w:rPr>
        <w:t>, </w:t>
      </w:r>
      <w:r>
        <w:rPr>
          <w:rFonts w:ascii="Courier New" w:eastAsia="Courier New" w:hAnsi="Courier New" w:cs="Courier New"/>
          <w:color w:val="37474F"/>
        </w:rPr>
        <w:t>[3, 5, 7, 11]</w:t>
      </w:r>
      <w:r>
        <w:rPr>
          <w:rFonts w:ascii="Roboto" w:eastAsia="Roboto" w:hAnsi="Roboto" w:cs="Roboto"/>
          <w:color w:val="202124"/>
          <w:sz w:val="24"/>
          <w:szCs w:val="24"/>
        </w:rPr>
        <w:t>.</w:t>
      </w:r>
    </w:p>
    <w:p w14:paraId="2A37C43F"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t>A matrix has two dimensions; for example</w:t>
      </w:r>
      <w:r>
        <w:rPr>
          <w:rFonts w:ascii="Roboto" w:eastAsia="Roboto" w:hAnsi="Roboto" w:cs="Roboto"/>
          <w:color w:val="202124"/>
          <w:sz w:val="24"/>
          <w:szCs w:val="24"/>
        </w:rPr>
        <w:t>, </w:t>
      </w:r>
      <w:r>
        <w:rPr>
          <w:rFonts w:ascii="Courier New" w:eastAsia="Courier New" w:hAnsi="Courier New" w:cs="Courier New"/>
          <w:color w:val="37474F"/>
        </w:rPr>
        <w:t>[[2, 4, 18], [5, 7, 14]]</w:t>
      </w:r>
      <w:r>
        <w:rPr>
          <w:rFonts w:ascii="Roboto" w:eastAsia="Roboto" w:hAnsi="Roboto" w:cs="Roboto"/>
          <w:color w:val="202124"/>
          <w:sz w:val="24"/>
          <w:szCs w:val="24"/>
        </w:rPr>
        <w:t>.</w:t>
      </w:r>
    </w:p>
    <w:p w14:paraId="387078F5" w14:textId="77777777" w:rsidR="00E87BE3" w:rsidRDefault="000648A8">
      <w:pPr>
        <w:shd w:val="clear" w:color="auto" w:fill="FFFFFF"/>
        <w:spacing w:before="180" w:line="240" w:lineRule="auto"/>
        <w:ind w:left="2160"/>
        <w:rPr>
          <w:rFonts w:ascii="Verdana" w:eastAsia="Verdana" w:hAnsi="Verdana" w:cs="Verdana"/>
          <w:sz w:val="20"/>
          <w:szCs w:val="20"/>
        </w:rPr>
      </w:pPr>
      <w:r>
        <w:rPr>
          <w:rFonts w:ascii="Verdana" w:eastAsia="Verdana" w:hAnsi="Verdana" w:cs="Verdana"/>
          <w:sz w:val="20"/>
          <w:szCs w:val="20"/>
        </w:rPr>
        <w:t>You can uniquely specify a particular cell in a one-dimensional vector with one coordinate; you need two coordinates to uniquely specify a particular cell in a two-dimensional matrix.</w:t>
      </w:r>
    </w:p>
    <w:p w14:paraId="4DDD2133" w14:textId="77777777" w:rsidR="00E87BE3" w:rsidRDefault="000648A8">
      <w:pPr>
        <w:numPr>
          <w:ilvl w:val="0"/>
          <w:numId w:val="85"/>
        </w:numPr>
        <w:shd w:val="clear" w:color="auto" w:fill="FFFFFF"/>
        <w:spacing w:line="240" w:lineRule="auto"/>
        <w:ind w:left="2160"/>
        <w:rPr>
          <w:rFonts w:ascii="Verdana" w:eastAsia="Verdana" w:hAnsi="Verdana" w:cs="Verdana"/>
        </w:rPr>
      </w:pPr>
      <w:r>
        <w:rPr>
          <w:rFonts w:ascii="Verdana" w:eastAsia="Verdana" w:hAnsi="Verdana" w:cs="Verdana"/>
          <w:sz w:val="20"/>
          <w:szCs w:val="20"/>
        </w:rPr>
        <w:t xml:space="preserve">The </w:t>
      </w:r>
      <w:r>
        <w:rPr>
          <w:rFonts w:ascii="Verdana" w:eastAsia="Verdana" w:hAnsi="Verdana" w:cs="Verdana"/>
          <w:sz w:val="20"/>
          <w:szCs w:val="20"/>
        </w:rPr>
        <w:t>number of entries in a </w:t>
      </w:r>
      <w:hyperlink r:id="rId28" w:anchor="feature_vector">
        <w:r>
          <w:rPr>
            <w:rFonts w:ascii="Verdana" w:eastAsia="Verdana" w:hAnsi="Verdana" w:cs="Verdana"/>
            <w:sz w:val="20"/>
            <w:szCs w:val="20"/>
          </w:rPr>
          <w:t>feature vector</w:t>
        </w:r>
      </w:hyperlink>
      <w:r>
        <w:rPr>
          <w:rFonts w:ascii="Verdana" w:eastAsia="Verdana" w:hAnsi="Verdana" w:cs="Verdana"/>
          <w:sz w:val="20"/>
          <w:szCs w:val="20"/>
        </w:rPr>
        <w:t>.</w:t>
      </w:r>
    </w:p>
    <w:p w14:paraId="374F8555" w14:textId="77777777" w:rsidR="00E87BE3" w:rsidRDefault="000648A8">
      <w:pPr>
        <w:numPr>
          <w:ilvl w:val="0"/>
          <w:numId w:val="85"/>
        </w:numPr>
        <w:shd w:val="clear" w:color="auto" w:fill="FFFFFF"/>
        <w:spacing w:line="240" w:lineRule="auto"/>
        <w:ind w:left="2160"/>
        <w:rPr>
          <w:rFonts w:ascii="Verdana" w:eastAsia="Verdana" w:hAnsi="Verdana" w:cs="Verdana"/>
        </w:rPr>
      </w:pPr>
      <w:r>
        <w:rPr>
          <w:rFonts w:ascii="Verdana" w:eastAsia="Verdana" w:hAnsi="Verdana" w:cs="Verdana"/>
          <w:sz w:val="20"/>
          <w:szCs w:val="20"/>
        </w:rPr>
        <w:t>The number of elements in an </w:t>
      </w:r>
      <w:hyperlink r:id="rId29" w:anchor="embeddings">
        <w:r>
          <w:rPr>
            <w:rFonts w:ascii="Verdana" w:eastAsia="Verdana" w:hAnsi="Verdana" w:cs="Verdana"/>
            <w:sz w:val="20"/>
            <w:szCs w:val="20"/>
          </w:rPr>
          <w:t>embedding</w:t>
        </w:r>
      </w:hyperlink>
      <w:r>
        <w:rPr>
          <w:rFonts w:ascii="Verdana" w:eastAsia="Verdana" w:hAnsi="Verdana" w:cs="Verdana"/>
          <w:sz w:val="20"/>
          <w:szCs w:val="20"/>
        </w:rPr>
        <w:t> layer.</w:t>
      </w:r>
    </w:p>
    <w:p w14:paraId="00BAE5A0" w14:textId="77777777" w:rsidR="00E87BE3" w:rsidRDefault="00E87BE3">
      <w:pPr>
        <w:spacing w:line="240" w:lineRule="auto"/>
        <w:ind w:left="720"/>
        <w:rPr>
          <w:rFonts w:ascii="Verdana" w:eastAsia="Verdana" w:hAnsi="Verdana" w:cs="Verdana"/>
          <w:sz w:val="20"/>
          <w:szCs w:val="20"/>
        </w:rPr>
      </w:pPr>
    </w:p>
    <w:p w14:paraId="1D07D324" w14:textId="77777777" w:rsidR="00E87BE3" w:rsidRDefault="000648A8">
      <w:pPr>
        <w:pStyle w:val="Heading2"/>
      </w:pPr>
      <w:bookmarkStart w:id="38" w:name="_2grqrue" w:colFirst="0" w:colLast="0"/>
      <w:bookmarkEnd w:id="38"/>
      <w:r>
        <w:t>discrete feature</w:t>
      </w:r>
    </w:p>
    <w:p w14:paraId="503BBF68"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feature with a finite set of possible values. For example, a feature whose values may only be animal, vegetable, or mineral is a discrete (or categorical) feature. Contrast with continuous feature.</w:t>
      </w:r>
    </w:p>
    <w:p w14:paraId="1F2AC805" w14:textId="77777777" w:rsidR="00E87BE3" w:rsidRDefault="00E87BE3">
      <w:pPr>
        <w:numPr>
          <w:ilvl w:val="1"/>
          <w:numId w:val="78"/>
        </w:numPr>
        <w:spacing w:line="240" w:lineRule="auto"/>
        <w:rPr>
          <w:rFonts w:ascii="Verdana" w:eastAsia="Verdana" w:hAnsi="Verdana" w:cs="Verdana"/>
          <w:sz w:val="20"/>
          <w:szCs w:val="20"/>
        </w:rPr>
      </w:pPr>
    </w:p>
    <w:p w14:paraId="474831B2" w14:textId="77777777" w:rsidR="00E87BE3" w:rsidRDefault="000648A8">
      <w:pPr>
        <w:pStyle w:val="Heading2"/>
      </w:pPr>
      <w:bookmarkStart w:id="39" w:name="_vx1227" w:colFirst="0" w:colLast="0"/>
      <w:bookmarkEnd w:id="39"/>
      <w:r>
        <w:t>discriminative model</w:t>
      </w:r>
    </w:p>
    <w:p w14:paraId="37A75740"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 xml:space="preserve">A model that predicts labels from </w:t>
      </w:r>
      <w:r>
        <w:rPr>
          <w:rFonts w:ascii="Verdana" w:eastAsia="Verdana" w:hAnsi="Verdana" w:cs="Verdana"/>
          <w:sz w:val="20"/>
          <w:szCs w:val="20"/>
        </w:rPr>
        <w:t>a set of one or more features. More formally, discriminative models define the conditional probability of an output given the features and weights; that is:</w:t>
      </w:r>
    </w:p>
    <w:p w14:paraId="29CB0712" w14:textId="77777777" w:rsidR="00E87BE3" w:rsidRDefault="00E87BE3">
      <w:pPr>
        <w:spacing w:line="240" w:lineRule="auto"/>
        <w:ind w:left="1440"/>
        <w:rPr>
          <w:rFonts w:ascii="Verdana" w:eastAsia="Verdana" w:hAnsi="Verdana" w:cs="Verdana"/>
          <w:sz w:val="20"/>
          <w:szCs w:val="20"/>
        </w:rPr>
      </w:pPr>
    </w:p>
    <w:p w14:paraId="6CDB08B1" w14:textId="77777777" w:rsidR="00E87BE3" w:rsidRDefault="000648A8">
      <w:pPr>
        <w:numPr>
          <w:ilvl w:val="2"/>
          <w:numId w:val="78"/>
        </w:numPr>
        <w:spacing w:line="240" w:lineRule="auto"/>
        <w:rPr>
          <w:rFonts w:ascii="Verdana" w:eastAsia="Verdana" w:hAnsi="Verdana" w:cs="Verdana"/>
          <w:sz w:val="20"/>
          <w:szCs w:val="20"/>
        </w:rPr>
      </w:pPr>
      <w:proofErr w:type="gramStart"/>
      <w:r>
        <w:rPr>
          <w:rFonts w:ascii="Verdana" w:eastAsia="Verdana" w:hAnsi="Verdana" w:cs="Verdana"/>
          <w:sz w:val="20"/>
          <w:szCs w:val="20"/>
        </w:rPr>
        <w:t>p(</w:t>
      </w:r>
      <w:proofErr w:type="gramEnd"/>
      <w:r>
        <w:rPr>
          <w:rFonts w:ascii="Verdana" w:eastAsia="Verdana" w:hAnsi="Verdana" w:cs="Verdana"/>
          <w:sz w:val="20"/>
          <w:szCs w:val="20"/>
        </w:rPr>
        <w:t>output | features, weights)</w:t>
      </w:r>
    </w:p>
    <w:p w14:paraId="29E94F42" w14:textId="77777777" w:rsidR="00E87BE3" w:rsidRDefault="00E87BE3">
      <w:pPr>
        <w:spacing w:line="240" w:lineRule="auto"/>
        <w:ind w:left="2160"/>
        <w:rPr>
          <w:rFonts w:ascii="Verdana" w:eastAsia="Verdana" w:hAnsi="Verdana" w:cs="Verdana"/>
          <w:sz w:val="20"/>
          <w:szCs w:val="20"/>
        </w:rPr>
      </w:pPr>
    </w:p>
    <w:p w14:paraId="7692729C" w14:textId="77777777" w:rsidR="00E87BE3" w:rsidRDefault="000648A8">
      <w:pPr>
        <w:pStyle w:val="Heading2"/>
      </w:pPr>
      <w:bookmarkStart w:id="40" w:name="_3fwokq0" w:colFirst="0" w:colLast="0"/>
      <w:bookmarkEnd w:id="40"/>
      <w:r>
        <w:t>discriminator</w:t>
      </w:r>
    </w:p>
    <w:p w14:paraId="6B43D07E"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system that determines whether examples are real or</w:t>
      </w:r>
      <w:r>
        <w:rPr>
          <w:rFonts w:ascii="Verdana" w:eastAsia="Verdana" w:hAnsi="Verdana" w:cs="Verdana"/>
          <w:sz w:val="20"/>
          <w:szCs w:val="20"/>
        </w:rPr>
        <w:t xml:space="preserve"> fake.</w:t>
      </w:r>
    </w:p>
    <w:p w14:paraId="23A25B8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subsystem within a generative adversarial network that determines whether the examples created by the generator are real or fake.</w:t>
      </w:r>
    </w:p>
    <w:p w14:paraId="269CFC5E" w14:textId="77777777" w:rsidR="00E87BE3" w:rsidRDefault="00E87BE3">
      <w:pPr>
        <w:spacing w:line="240" w:lineRule="auto"/>
        <w:ind w:left="1440"/>
        <w:rPr>
          <w:rFonts w:ascii="Verdana" w:eastAsia="Verdana" w:hAnsi="Verdana" w:cs="Verdana"/>
          <w:sz w:val="20"/>
          <w:szCs w:val="20"/>
        </w:rPr>
      </w:pPr>
    </w:p>
    <w:p w14:paraId="6F8A64D5" w14:textId="77777777" w:rsidR="00E87BE3" w:rsidRDefault="000648A8">
      <w:pPr>
        <w:pStyle w:val="Heading2"/>
      </w:pPr>
      <w:bookmarkStart w:id="41" w:name="_1v1yuxt" w:colFirst="0" w:colLast="0"/>
      <w:bookmarkEnd w:id="41"/>
      <w:proofErr w:type="spellStart"/>
      <w:r>
        <w:t>Downsampling</w:t>
      </w:r>
      <w:proofErr w:type="spellEnd"/>
    </w:p>
    <w:p w14:paraId="2B4B328C"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Overloaded term that can mean either of the following:</w:t>
      </w:r>
    </w:p>
    <w:p w14:paraId="7EDEDF60" w14:textId="77777777" w:rsidR="00E87BE3" w:rsidRDefault="000648A8">
      <w:pPr>
        <w:numPr>
          <w:ilvl w:val="2"/>
          <w:numId w:val="78"/>
        </w:numPr>
        <w:spacing w:line="240" w:lineRule="auto"/>
        <w:rPr>
          <w:rFonts w:ascii="Verdana" w:eastAsia="Verdana" w:hAnsi="Verdana" w:cs="Verdana"/>
          <w:sz w:val="20"/>
          <w:szCs w:val="20"/>
        </w:rPr>
      </w:pPr>
      <w:r>
        <w:rPr>
          <w:rFonts w:ascii="Verdana" w:eastAsia="Verdana" w:hAnsi="Verdana" w:cs="Verdana"/>
          <w:sz w:val="20"/>
          <w:szCs w:val="20"/>
        </w:rPr>
        <w:t>Reducing the amount of information in a featur</w:t>
      </w:r>
      <w:r>
        <w:rPr>
          <w:rFonts w:ascii="Verdana" w:eastAsia="Verdana" w:hAnsi="Verdana" w:cs="Verdana"/>
          <w:sz w:val="20"/>
          <w:szCs w:val="20"/>
        </w:rPr>
        <w:t xml:space="preserve">e </w:t>
      </w:r>
      <w:proofErr w:type="gramStart"/>
      <w:r>
        <w:rPr>
          <w:rFonts w:ascii="Verdana" w:eastAsia="Verdana" w:hAnsi="Verdana" w:cs="Verdana"/>
          <w:sz w:val="20"/>
          <w:szCs w:val="20"/>
        </w:rPr>
        <w:t>in order to</w:t>
      </w:r>
      <w:proofErr w:type="gramEnd"/>
      <w:r>
        <w:rPr>
          <w:rFonts w:ascii="Verdana" w:eastAsia="Verdana" w:hAnsi="Verdana" w:cs="Verdana"/>
          <w:sz w:val="20"/>
          <w:szCs w:val="20"/>
        </w:rPr>
        <w:t xml:space="preserve"> train a model more efficiently. For example, before training an image recognition model, </w:t>
      </w:r>
      <w:proofErr w:type="spellStart"/>
      <w:r>
        <w:rPr>
          <w:rFonts w:ascii="Verdana" w:eastAsia="Verdana" w:hAnsi="Verdana" w:cs="Verdana"/>
          <w:sz w:val="20"/>
          <w:szCs w:val="20"/>
        </w:rPr>
        <w:t>downsampling</w:t>
      </w:r>
      <w:proofErr w:type="spellEnd"/>
      <w:r>
        <w:rPr>
          <w:rFonts w:ascii="Verdana" w:eastAsia="Verdana" w:hAnsi="Verdana" w:cs="Verdana"/>
          <w:sz w:val="20"/>
          <w:szCs w:val="20"/>
        </w:rPr>
        <w:t xml:space="preserve"> high-resolution images to a lower-resolution format.</w:t>
      </w:r>
    </w:p>
    <w:p w14:paraId="472C60C2" w14:textId="77777777" w:rsidR="00E87BE3" w:rsidRDefault="00E87BE3">
      <w:pPr>
        <w:spacing w:line="240" w:lineRule="auto"/>
        <w:ind w:left="2160"/>
        <w:rPr>
          <w:rFonts w:ascii="Verdana" w:eastAsia="Verdana" w:hAnsi="Verdana" w:cs="Verdana"/>
          <w:sz w:val="20"/>
          <w:szCs w:val="20"/>
        </w:rPr>
      </w:pPr>
    </w:p>
    <w:p w14:paraId="0C88C820" w14:textId="77777777" w:rsidR="00E87BE3" w:rsidRDefault="000648A8">
      <w:pPr>
        <w:numPr>
          <w:ilvl w:val="2"/>
          <w:numId w:val="78"/>
        </w:numPr>
        <w:spacing w:line="240" w:lineRule="auto"/>
        <w:rPr>
          <w:rFonts w:ascii="Verdana" w:eastAsia="Verdana" w:hAnsi="Verdana" w:cs="Verdana"/>
          <w:sz w:val="20"/>
          <w:szCs w:val="20"/>
        </w:rPr>
      </w:pPr>
      <w:r>
        <w:rPr>
          <w:rFonts w:ascii="Verdana" w:eastAsia="Verdana" w:hAnsi="Verdana" w:cs="Verdana"/>
          <w:sz w:val="20"/>
          <w:szCs w:val="20"/>
        </w:rPr>
        <w:t xml:space="preserve">Training on a disproportionately low percentage of over-represented class examples </w:t>
      </w:r>
      <w:proofErr w:type="gramStart"/>
      <w:r>
        <w:rPr>
          <w:rFonts w:ascii="Verdana" w:eastAsia="Verdana" w:hAnsi="Verdana" w:cs="Verdana"/>
          <w:sz w:val="20"/>
          <w:szCs w:val="20"/>
        </w:rPr>
        <w:t xml:space="preserve">in </w:t>
      </w:r>
      <w:r>
        <w:rPr>
          <w:rFonts w:ascii="Verdana" w:eastAsia="Verdana" w:hAnsi="Verdana" w:cs="Verdana"/>
          <w:sz w:val="20"/>
          <w:szCs w:val="20"/>
        </w:rPr>
        <w:t>order to</w:t>
      </w:r>
      <w:proofErr w:type="gramEnd"/>
      <w:r>
        <w:rPr>
          <w:rFonts w:ascii="Verdana" w:eastAsia="Verdana" w:hAnsi="Verdana" w:cs="Verdana"/>
          <w:sz w:val="20"/>
          <w:szCs w:val="20"/>
        </w:rPr>
        <w:t xml:space="preserve"> improve model training on under-represented classes. For example, in a class-imbalanced dataset, models tend to learn a lot about the majority class and not enough about the minority class. </w:t>
      </w:r>
      <w:proofErr w:type="spellStart"/>
      <w:r>
        <w:rPr>
          <w:rFonts w:ascii="Verdana" w:eastAsia="Verdana" w:hAnsi="Verdana" w:cs="Verdana"/>
          <w:sz w:val="20"/>
          <w:szCs w:val="20"/>
        </w:rPr>
        <w:t>Downsampling</w:t>
      </w:r>
      <w:proofErr w:type="spellEnd"/>
      <w:r>
        <w:rPr>
          <w:rFonts w:ascii="Verdana" w:eastAsia="Verdana" w:hAnsi="Verdana" w:cs="Verdana"/>
          <w:sz w:val="20"/>
          <w:szCs w:val="20"/>
        </w:rPr>
        <w:t xml:space="preserve"> helps balance the amount of training on the </w:t>
      </w:r>
      <w:r>
        <w:rPr>
          <w:rFonts w:ascii="Verdana" w:eastAsia="Verdana" w:hAnsi="Verdana" w:cs="Verdana"/>
          <w:sz w:val="20"/>
          <w:szCs w:val="20"/>
        </w:rPr>
        <w:t>majority and minority classes.</w:t>
      </w:r>
    </w:p>
    <w:p w14:paraId="76721856" w14:textId="77777777" w:rsidR="00E87BE3" w:rsidRDefault="00E87BE3">
      <w:pPr>
        <w:spacing w:line="240" w:lineRule="auto"/>
        <w:ind w:left="2160"/>
        <w:rPr>
          <w:rFonts w:ascii="Verdana" w:eastAsia="Verdana" w:hAnsi="Verdana" w:cs="Verdana"/>
          <w:sz w:val="20"/>
          <w:szCs w:val="20"/>
        </w:rPr>
      </w:pPr>
    </w:p>
    <w:p w14:paraId="121C9B99" w14:textId="77777777" w:rsidR="00E87BE3" w:rsidRDefault="000648A8">
      <w:pPr>
        <w:pStyle w:val="Heading2"/>
      </w:pPr>
      <w:bookmarkStart w:id="42" w:name="_4f1mdlm" w:colFirst="0" w:colLast="0"/>
      <w:bookmarkEnd w:id="42"/>
      <w:r>
        <w:t>dropout regularization</w:t>
      </w:r>
    </w:p>
    <w:p w14:paraId="6E89F5E6" w14:textId="77777777" w:rsidR="00E87BE3" w:rsidRDefault="000648A8">
      <w:pPr>
        <w:numPr>
          <w:ilvl w:val="1"/>
          <w:numId w:val="78"/>
        </w:numPr>
        <w:rPr>
          <w:rFonts w:ascii="Verdana" w:eastAsia="Verdana" w:hAnsi="Verdana" w:cs="Verdana"/>
          <w:sz w:val="20"/>
          <w:szCs w:val="20"/>
        </w:rPr>
      </w:pPr>
      <w:r>
        <w:rPr>
          <w:rFonts w:ascii="Verdana" w:eastAsia="Verdana" w:hAnsi="Verdana" w:cs="Verdana"/>
          <w:sz w:val="20"/>
          <w:szCs w:val="20"/>
        </w:rPr>
        <w:t>A form of regularization useful in training neural networks. Dropout regularization works by removing a random selection of a fixed number of the units in a network layer for a single gradient step. Th</w:t>
      </w:r>
      <w:r>
        <w:rPr>
          <w:rFonts w:ascii="Verdana" w:eastAsia="Verdana" w:hAnsi="Verdana" w:cs="Verdana"/>
          <w:sz w:val="20"/>
          <w:szCs w:val="20"/>
        </w:rPr>
        <w:t>e more units dropped out, the stronger the regularization. This is analogous to training the network to emulate an exponentially large ensemble of smaller networks. For full details, see Dropout: A Simple Way to Prevent Neural Networks from Overfitting.</w:t>
      </w:r>
    </w:p>
    <w:p w14:paraId="3DAB7709" w14:textId="77777777" w:rsidR="00E87BE3" w:rsidRDefault="00E87BE3">
      <w:pPr>
        <w:spacing w:line="240" w:lineRule="auto"/>
        <w:ind w:left="1080"/>
        <w:rPr>
          <w:rFonts w:ascii="Verdana" w:eastAsia="Verdana" w:hAnsi="Verdana" w:cs="Verdana"/>
          <w:sz w:val="20"/>
          <w:szCs w:val="20"/>
        </w:rPr>
      </w:pPr>
    </w:p>
    <w:p w14:paraId="76025F1F" w14:textId="77777777" w:rsidR="00E87BE3" w:rsidRDefault="000648A8">
      <w:pPr>
        <w:pStyle w:val="Heading2"/>
      </w:pPr>
      <w:bookmarkStart w:id="43" w:name="_2u6wntf" w:colFirst="0" w:colLast="0"/>
      <w:bookmarkEnd w:id="43"/>
      <w:r>
        <w:t>dynamic model</w:t>
      </w:r>
    </w:p>
    <w:p w14:paraId="540813B5" w14:textId="77777777" w:rsidR="00E87BE3" w:rsidRDefault="000648A8">
      <w:pPr>
        <w:numPr>
          <w:ilvl w:val="1"/>
          <w:numId w:val="78"/>
        </w:numPr>
        <w:spacing w:line="240" w:lineRule="auto"/>
        <w:rPr>
          <w:rFonts w:ascii="Verdana" w:eastAsia="Verdana" w:hAnsi="Verdana" w:cs="Verdana"/>
          <w:sz w:val="20"/>
          <w:szCs w:val="20"/>
        </w:rPr>
      </w:pPr>
      <w:r>
        <w:rPr>
          <w:rFonts w:ascii="Verdana" w:eastAsia="Verdana" w:hAnsi="Verdana" w:cs="Verdana"/>
          <w:sz w:val="20"/>
          <w:szCs w:val="20"/>
        </w:rPr>
        <w:t>A model that is trained online in a continuously updating fashion. That is, data is continuously entering the model.</w:t>
      </w:r>
    </w:p>
    <w:p w14:paraId="54E8F2E0" w14:textId="77777777" w:rsidR="00E87BE3" w:rsidRDefault="00E87BE3">
      <w:pPr>
        <w:spacing w:line="240" w:lineRule="auto"/>
        <w:rPr>
          <w:rFonts w:ascii="Verdana" w:eastAsia="Verdana" w:hAnsi="Verdana" w:cs="Verdana"/>
          <w:sz w:val="20"/>
          <w:szCs w:val="20"/>
        </w:rPr>
      </w:pPr>
    </w:p>
    <w:p w14:paraId="07BA5957" w14:textId="77777777" w:rsidR="00E87BE3" w:rsidRDefault="000648A8">
      <w:pPr>
        <w:pStyle w:val="Heading2"/>
      </w:pPr>
      <w:bookmarkStart w:id="44" w:name="_19c6y18" w:colFirst="0" w:colLast="0"/>
      <w:bookmarkEnd w:id="44"/>
      <w:r>
        <w:t>eager execution</w:t>
      </w:r>
    </w:p>
    <w:p w14:paraId="1302098B"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 xml:space="preserve">A TensorFlow programming environment in which operations run immediately. By contrast, operations called in graph execution don't run until </w:t>
      </w:r>
      <w:r>
        <w:rPr>
          <w:rFonts w:ascii="Verdana" w:eastAsia="Verdana" w:hAnsi="Verdana" w:cs="Verdana"/>
          <w:sz w:val="20"/>
          <w:szCs w:val="20"/>
        </w:rPr>
        <w:lastRenderedPageBreak/>
        <w:t>they are explicitly evaluated. Eager execution is an imperative interface, much like the code in most programming la</w:t>
      </w:r>
      <w:r>
        <w:rPr>
          <w:rFonts w:ascii="Verdana" w:eastAsia="Verdana" w:hAnsi="Verdana" w:cs="Verdana"/>
          <w:sz w:val="20"/>
          <w:szCs w:val="20"/>
        </w:rPr>
        <w:t>nguages. Eager execution programs are generally far easier to debug than graph execution programs.</w:t>
      </w:r>
    </w:p>
    <w:p w14:paraId="5034D00B" w14:textId="77777777" w:rsidR="00E87BE3" w:rsidRDefault="00E87BE3">
      <w:pPr>
        <w:spacing w:line="240" w:lineRule="auto"/>
        <w:ind w:left="1440"/>
        <w:rPr>
          <w:rFonts w:ascii="Verdana" w:eastAsia="Verdana" w:hAnsi="Verdana" w:cs="Verdana"/>
          <w:sz w:val="20"/>
          <w:szCs w:val="20"/>
        </w:rPr>
      </w:pPr>
    </w:p>
    <w:p w14:paraId="151E18D4" w14:textId="77777777" w:rsidR="00E87BE3" w:rsidRDefault="000648A8">
      <w:pPr>
        <w:pStyle w:val="Heading2"/>
      </w:pPr>
      <w:bookmarkStart w:id="45" w:name="_3tbugp1" w:colFirst="0" w:colLast="0"/>
      <w:bookmarkEnd w:id="45"/>
      <w:r>
        <w:t>early stopping</w:t>
      </w:r>
    </w:p>
    <w:p w14:paraId="3EAB46E5"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A method for regularization that involves ending model training before training loss finishes decreasing. In early stopping, you end model tr</w:t>
      </w:r>
      <w:r>
        <w:rPr>
          <w:rFonts w:ascii="Verdana" w:eastAsia="Verdana" w:hAnsi="Verdana" w:cs="Verdana"/>
          <w:sz w:val="20"/>
          <w:szCs w:val="20"/>
        </w:rPr>
        <w:t>aining when the loss on a validation dataset starts to increase, that is, when generalization performance worsens.</w:t>
      </w:r>
    </w:p>
    <w:p w14:paraId="4BCB9CC7" w14:textId="77777777" w:rsidR="00E87BE3" w:rsidRDefault="00E87BE3">
      <w:pPr>
        <w:spacing w:line="240" w:lineRule="auto"/>
        <w:ind w:left="1440"/>
        <w:rPr>
          <w:rFonts w:ascii="Verdana" w:eastAsia="Verdana" w:hAnsi="Verdana" w:cs="Verdana"/>
          <w:sz w:val="20"/>
          <w:szCs w:val="20"/>
        </w:rPr>
      </w:pPr>
    </w:p>
    <w:p w14:paraId="5D4A531C" w14:textId="77777777" w:rsidR="00E87BE3" w:rsidRDefault="000648A8">
      <w:pPr>
        <w:pStyle w:val="Heading2"/>
      </w:pPr>
      <w:bookmarkStart w:id="46" w:name="_28h4qwu" w:colFirst="0" w:colLast="0"/>
      <w:bookmarkEnd w:id="46"/>
      <w:r>
        <w:t>Embeddings</w:t>
      </w:r>
    </w:p>
    <w:p w14:paraId="07634AB1"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 xml:space="preserve">A categorical feature represented as a continuous-valued feature. Typically, an embedding is a translation of a high-dimensional </w:t>
      </w:r>
      <w:r>
        <w:rPr>
          <w:rFonts w:ascii="Verdana" w:eastAsia="Verdana" w:hAnsi="Verdana" w:cs="Verdana"/>
          <w:sz w:val="20"/>
          <w:szCs w:val="20"/>
        </w:rPr>
        <w:t>vector into a low-dimensional space. For example, you can represent the words in an English sentence in either of the following two ways:</w:t>
      </w:r>
    </w:p>
    <w:p w14:paraId="073522E6" w14:textId="77777777" w:rsidR="00E87BE3" w:rsidRDefault="000648A8">
      <w:pPr>
        <w:numPr>
          <w:ilvl w:val="2"/>
          <w:numId w:val="102"/>
        </w:numPr>
        <w:spacing w:line="240" w:lineRule="auto"/>
        <w:rPr>
          <w:rFonts w:ascii="Verdana" w:eastAsia="Verdana" w:hAnsi="Verdana" w:cs="Verdana"/>
          <w:sz w:val="20"/>
          <w:szCs w:val="20"/>
        </w:rPr>
      </w:pPr>
      <w:r>
        <w:rPr>
          <w:rFonts w:ascii="Verdana" w:eastAsia="Verdana" w:hAnsi="Verdana" w:cs="Verdana"/>
          <w:sz w:val="20"/>
          <w:szCs w:val="20"/>
        </w:rPr>
        <w:t>As a million-element (high-dimensional) sparse vector in which all elements are integers. Each cell in the vector repr</w:t>
      </w:r>
      <w:r>
        <w:rPr>
          <w:rFonts w:ascii="Verdana" w:eastAsia="Verdana" w:hAnsi="Verdana" w:cs="Verdana"/>
          <w:sz w:val="20"/>
          <w:szCs w:val="20"/>
        </w:rPr>
        <w:t>esents a separate English word; the value in a cell represents the number of times that word appears in a sentence. Since a single English sentence is unlikely to contain more than 50 words, nearly every cell in the vector will contain a 0. The few cells t</w:t>
      </w:r>
      <w:r>
        <w:rPr>
          <w:rFonts w:ascii="Verdana" w:eastAsia="Verdana" w:hAnsi="Verdana" w:cs="Verdana"/>
          <w:sz w:val="20"/>
          <w:szCs w:val="20"/>
        </w:rPr>
        <w:t>hat aren't 0 will contain a low integer (usually 1) representing the number of times that word appeared in the sentence.</w:t>
      </w:r>
    </w:p>
    <w:p w14:paraId="1C8886AE" w14:textId="77777777" w:rsidR="00E87BE3" w:rsidRDefault="00E87BE3">
      <w:pPr>
        <w:spacing w:line="240" w:lineRule="auto"/>
        <w:ind w:left="2160"/>
        <w:rPr>
          <w:rFonts w:ascii="Verdana" w:eastAsia="Verdana" w:hAnsi="Verdana" w:cs="Verdana"/>
          <w:sz w:val="20"/>
          <w:szCs w:val="20"/>
        </w:rPr>
      </w:pPr>
    </w:p>
    <w:p w14:paraId="3CA392BC" w14:textId="77777777" w:rsidR="00E87BE3" w:rsidRDefault="000648A8">
      <w:pPr>
        <w:numPr>
          <w:ilvl w:val="2"/>
          <w:numId w:val="102"/>
        </w:numPr>
        <w:spacing w:line="240" w:lineRule="auto"/>
        <w:rPr>
          <w:rFonts w:ascii="Verdana" w:eastAsia="Verdana" w:hAnsi="Verdana" w:cs="Verdana"/>
          <w:sz w:val="20"/>
          <w:szCs w:val="20"/>
        </w:rPr>
      </w:pPr>
      <w:r>
        <w:rPr>
          <w:rFonts w:ascii="Verdana" w:eastAsia="Verdana" w:hAnsi="Verdana" w:cs="Verdana"/>
          <w:sz w:val="20"/>
          <w:szCs w:val="20"/>
        </w:rPr>
        <w:t>As a several-hundred-element (low-dimensional) dense vector in which each element holds a floating-point value between 0 and 1. This i</w:t>
      </w:r>
      <w:r>
        <w:rPr>
          <w:rFonts w:ascii="Verdana" w:eastAsia="Verdana" w:hAnsi="Verdana" w:cs="Verdana"/>
          <w:sz w:val="20"/>
          <w:szCs w:val="20"/>
        </w:rPr>
        <w:t>s an embedding.</w:t>
      </w:r>
    </w:p>
    <w:p w14:paraId="6A4101BF" w14:textId="77777777" w:rsidR="00E87BE3" w:rsidRDefault="000648A8">
      <w:pPr>
        <w:spacing w:line="240" w:lineRule="auto"/>
        <w:ind w:left="1800"/>
        <w:rPr>
          <w:rFonts w:ascii="Verdana" w:eastAsia="Verdana" w:hAnsi="Verdana" w:cs="Verdana"/>
          <w:sz w:val="20"/>
          <w:szCs w:val="20"/>
        </w:rPr>
      </w:pPr>
      <w:r>
        <w:rPr>
          <w:rFonts w:ascii="Verdana" w:eastAsia="Verdana" w:hAnsi="Verdana" w:cs="Verdana"/>
          <w:sz w:val="20"/>
          <w:szCs w:val="20"/>
        </w:rPr>
        <w:t>In TensorFlow, embeddings are trained by backpropagating loss just like any other parameter in a neural network.</w:t>
      </w:r>
    </w:p>
    <w:p w14:paraId="5AECF937" w14:textId="77777777" w:rsidR="00E87BE3" w:rsidRDefault="00E87BE3">
      <w:pPr>
        <w:spacing w:line="240" w:lineRule="auto"/>
        <w:ind w:left="1800"/>
        <w:rPr>
          <w:rFonts w:ascii="Verdana" w:eastAsia="Verdana" w:hAnsi="Verdana" w:cs="Verdana"/>
          <w:sz w:val="20"/>
          <w:szCs w:val="20"/>
        </w:rPr>
      </w:pPr>
    </w:p>
    <w:p w14:paraId="5021A459" w14:textId="77777777" w:rsidR="00E87BE3" w:rsidRDefault="000648A8">
      <w:pPr>
        <w:pStyle w:val="Heading2"/>
      </w:pPr>
      <w:bookmarkStart w:id="47" w:name="_nmf14n" w:colFirst="0" w:colLast="0"/>
      <w:bookmarkEnd w:id="47"/>
      <w:r>
        <w:t>embedding space</w:t>
      </w:r>
    </w:p>
    <w:p w14:paraId="35AABD5B"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The d-dimensional vector space that features from a higher-dimensional vector space are mapped to. Ideally, th</w:t>
      </w:r>
      <w:r>
        <w:rPr>
          <w:rFonts w:ascii="Verdana" w:eastAsia="Verdana" w:hAnsi="Verdana" w:cs="Verdana"/>
          <w:sz w:val="20"/>
          <w:szCs w:val="20"/>
        </w:rPr>
        <w:t>e embedding space contains a structure that yields meaningful mathematical results; for example, in an ideal embedding space, addition and subtraction of embeddings can solve word analogy tasks.</w:t>
      </w:r>
    </w:p>
    <w:p w14:paraId="722F096C" w14:textId="77777777" w:rsidR="00E87BE3" w:rsidRDefault="00E87BE3">
      <w:pPr>
        <w:spacing w:line="240" w:lineRule="auto"/>
        <w:ind w:left="1440"/>
        <w:rPr>
          <w:rFonts w:ascii="Verdana" w:eastAsia="Verdana" w:hAnsi="Verdana" w:cs="Verdana"/>
          <w:sz w:val="20"/>
          <w:szCs w:val="20"/>
        </w:rPr>
      </w:pPr>
    </w:p>
    <w:p w14:paraId="11896B6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dot product of two embeddings is a measure of their simi</w:t>
      </w:r>
      <w:r>
        <w:rPr>
          <w:rFonts w:ascii="Verdana" w:eastAsia="Verdana" w:hAnsi="Verdana" w:cs="Verdana"/>
          <w:sz w:val="20"/>
          <w:szCs w:val="20"/>
        </w:rPr>
        <w:t>larity.</w:t>
      </w:r>
    </w:p>
    <w:p w14:paraId="5FE8EE28" w14:textId="77777777" w:rsidR="00E87BE3" w:rsidRDefault="00E87BE3">
      <w:pPr>
        <w:spacing w:line="240" w:lineRule="auto"/>
        <w:ind w:left="1440"/>
        <w:rPr>
          <w:rFonts w:ascii="Verdana" w:eastAsia="Verdana" w:hAnsi="Verdana" w:cs="Verdana"/>
          <w:sz w:val="20"/>
          <w:szCs w:val="20"/>
        </w:rPr>
      </w:pPr>
    </w:p>
    <w:p w14:paraId="06055BC9" w14:textId="77777777" w:rsidR="00E87BE3" w:rsidRDefault="000648A8">
      <w:pPr>
        <w:pStyle w:val="Heading2"/>
      </w:pPr>
      <w:bookmarkStart w:id="48" w:name="_37m2jsg" w:colFirst="0" w:colLast="0"/>
      <w:bookmarkEnd w:id="48"/>
      <w:r>
        <w:t>Ensemble</w:t>
      </w:r>
    </w:p>
    <w:p w14:paraId="169EED09"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A merger of the predictions of multiple models. You can create an ensemble via one or more of the following:</w:t>
      </w:r>
    </w:p>
    <w:p w14:paraId="69F842E4" w14:textId="77777777" w:rsidR="00E87BE3" w:rsidRDefault="000648A8">
      <w:pPr>
        <w:numPr>
          <w:ilvl w:val="2"/>
          <w:numId w:val="102"/>
        </w:numPr>
        <w:spacing w:line="240" w:lineRule="auto"/>
        <w:rPr>
          <w:rFonts w:ascii="Verdana" w:eastAsia="Verdana" w:hAnsi="Verdana" w:cs="Verdana"/>
          <w:sz w:val="20"/>
          <w:szCs w:val="20"/>
        </w:rPr>
      </w:pPr>
      <w:r>
        <w:rPr>
          <w:rFonts w:ascii="Verdana" w:eastAsia="Verdana" w:hAnsi="Verdana" w:cs="Verdana"/>
          <w:sz w:val="20"/>
          <w:szCs w:val="20"/>
        </w:rPr>
        <w:lastRenderedPageBreak/>
        <w:t>different initializations</w:t>
      </w:r>
    </w:p>
    <w:p w14:paraId="742B0FBF" w14:textId="77777777" w:rsidR="00E87BE3" w:rsidRDefault="000648A8">
      <w:pPr>
        <w:numPr>
          <w:ilvl w:val="2"/>
          <w:numId w:val="102"/>
        </w:numPr>
        <w:spacing w:line="240" w:lineRule="auto"/>
        <w:rPr>
          <w:rFonts w:ascii="Verdana" w:eastAsia="Verdana" w:hAnsi="Verdana" w:cs="Verdana"/>
          <w:sz w:val="20"/>
          <w:szCs w:val="20"/>
        </w:rPr>
      </w:pPr>
      <w:r>
        <w:rPr>
          <w:rFonts w:ascii="Verdana" w:eastAsia="Verdana" w:hAnsi="Verdana" w:cs="Verdana"/>
          <w:sz w:val="20"/>
          <w:szCs w:val="20"/>
        </w:rPr>
        <w:t>different hyperparameters</w:t>
      </w:r>
    </w:p>
    <w:p w14:paraId="33081A4F" w14:textId="77777777" w:rsidR="00E87BE3" w:rsidRDefault="000648A8">
      <w:pPr>
        <w:numPr>
          <w:ilvl w:val="2"/>
          <w:numId w:val="102"/>
        </w:numPr>
        <w:spacing w:line="240" w:lineRule="auto"/>
        <w:rPr>
          <w:rFonts w:ascii="Verdana" w:eastAsia="Verdana" w:hAnsi="Verdana" w:cs="Verdana"/>
          <w:sz w:val="20"/>
          <w:szCs w:val="20"/>
        </w:rPr>
      </w:pPr>
      <w:r>
        <w:rPr>
          <w:rFonts w:ascii="Verdana" w:eastAsia="Verdana" w:hAnsi="Verdana" w:cs="Verdana"/>
          <w:sz w:val="20"/>
          <w:szCs w:val="20"/>
        </w:rPr>
        <w:t>different overall structure</w:t>
      </w:r>
    </w:p>
    <w:p w14:paraId="58E60F5B" w14:textId="77777777" w:rsidR="00E87BE3" w:rsidRDefault="000648A8">
      <w:pPr>
        <w:spacing w:line="240" w:lineRule="auto"/>
        <w:ind w:left="1800"/>
        <w:rPr>
          <w:rFonts w:ascii="Verdana" w:eastAsia="Verdana" w:hAnsi="Verdana" w:cs="Verdana"/>
          <w:sz w:val="20"/>
          <w:szCs w:val="20"/>
        </w:rPr>
      </w:pPr>
      <w:r>
        <w:rPr>
          <w:rFonts w:ascii="Verdana" w:eastAsia="Verdana" w:hAnsi="Verdana" w:cs="Verdana"/>
          <w:sz w:val="20"/>
          <w:szCs w:val="20"/>
        </w:rPr>
        <w:t>Deep and wide models are a kind of ensemble.</w:t>
      </w:r>
    </w:p>
    <w:p w14:paraId="0CE7FAEA" w14:textId="77777777" w:rsidR="00E87BE3" w:rsidRDefault="00E87BE3">
      <w:pPr>
        <w:spacing w:line="240" w:lineRule="auto"/>
        <w:ind w:left="1800"/>
        <w:rPr>
          <w:rFonts w:ascii="Verdana" w:eastAsia="Verdana" w:hAnsi="Verdana" w:cs="Verdana"/>
          <w:sz w:val="20"/>
          <w:szCs w:val="20"/>
        </w:rPr>
      </w:pPr>
    </w:p>
    <w:p w14:paraId="3A91A937" w14:textId="77777777" w:rsidR="00E87BE3" w:rsidRDefault="00E87BE3">
      <w:pPr>
        <w:spacing w:line="240" w:lineRule="auto"/>
        <w:ind w:left="1800"/>
        <w:rPr>
          <w:rFonts w:ascii="Verdana" w:eastAsia="Verdana" w:hAnsi="Verdana" w:cs="Verdana"/>
          <w:sz w:val="20"/>
          <w:szCs w:val="20"/>
        </w:rPr>
      </w:pPr>
    </w:p>
    <w:p w14:paraId="01158464" w14:textId="77777777" w:rsidR="00E87BE3" w:rsidRDefault="000648A8">
      <w:pPr>
        <w:pStyle w:val="Heading2"/>
      </w:pPr>
      <w:bookmarkStart w:id="49" w:name="_1mrcu09" w:colFirst="0" w:colLast="0"/>
      <w:bookmarkEnd w:id="49"/>
      <w:r>
        <w:t>Environment</w:t>
      </w:r>
    </w:p>
    <w:p w14:paraId="3184A8E6"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In reinforcement learning, the world that contains the agent and allows the agent to observe that world's state. For example, the represented world can be a game like chess, or a physical world like a maze. When the agent applies an action to t</w:t>
      </w:r>
      <w:r>
        <w:rPr>
          <w:rFonts w:ascii="Verdana" w:eastAsia="Verdana" w:hAnsi="Verdana" w:cs="Verdana"/>
          <w:sz w:val="20"/>
          <w:szCs w:val="20"/>
        </w:rPr>
        <w:t>he environment, then the environment transitions between states.</w:t>
      </w:r>
    </w:p>
    <w:p w14:paraId="49505EB7" w14:textId="77777777" w:rsidR="00E87BE3" w:rsidRDefault="00E87BE3">
      <w:pPr>
        <w:spacing w:line="240" w:lineRule="auto"/>
        <w:ind w:left="1440"/>
        <w:rPr>
          <w:rFonts w:ascii="Verdana" w:eastAsia="Verdana" w:hAnsi="Verdana" w:cs="Verdana"/>
          <w:sz w:val="20"/>
          <w:szCs w:val="20"/>
        </w:rPr>
      </w:pPr>
    </w:p>
    <w:p w14:paraId="2B4E6BAF" w14:textId="77777777" w:rsidR="00E87BE3" w:rsidRDefault="000648A8">
      <w:pPr>
        <w:pStyle w:val="Heading2"/>
      </w:pPr>
      <w:bookmarkStart w:id="50" w:name="_46r0co2" w:colFirst="0" w:colLast="0"/>
      <w:bookmarkEnd w:id="50"/>
      <w:r>
        <w:t>Episode</w:t>
      </w:r>
    </w:p>
    <w:p w14:paraId="7A85E898"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In reinforcement learning, each of the repeated attempts by the agent to learn an environment.</w:t>
      </w:r>
    </w:p>
    <w:p w14:paraId="7E390F1E" w14:textId="77777777" w:rsidR="00E87BE3" w:rsidRDefault="00E87BE3">
      <w:pPr>
        <w:spacing w:line="240" w:lineRule="auto"/>
        <w:ind w:left="1440"/>
        <w:rPr>
          <w:rFonts w:ascii="Verdana" w:eastAsia="Verdana" w:hAnsi="Verdana" w:cs="Verdana"/>
          <w:sz w:val="20"/>
          <w:szCs w:val="20"/>
        </w:rPr>
      </w:pPr>
    </w:p>
    <w:p w14:paraId="6E05F47F" w14:textId="77777777" w:rsidR="00E87BE3" w:rsidRDefault="000648A8">
      <w:pPr>
        <w:pStyle w:val="Heading2"/>
      </w:pPr>
      <w:bookmarkStart w:id="51" w:name="_2lwamvv" w:colFirst="0" w:colLast="0"/>
      <w:bookmarkEnd w:id="51"/>
      <w:r>
        <w:t>Epoch</w:t>
      </w:r>
    </w:p>
    <w:p w14:paraId="75819D0D"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A full training pass over the entire dataset such that each example has been see</w:t>
      </w:r>
      <w:r>
        <w:rPr>
          <w:rFonts w:ascii="Verdana" w:eastAsia="Verdana" w:hAnsi="Verdana" w:cs="Verdana"/>
          <w:sz w:val="20"/>
          <w:szCs w:val="20"/>
        </w:rPr>
        <w:t xml:space="preserve">n once. Thus, an epoch represents </w:t>
      </w:r>
      <w:r>
        <w:rPr>
          <w:rFonts w:ascii="Courier New" w:eastAsia="Courier New" w:hAnsi="Courier New" w:cs="Courier New"/>
          <w:color w:val="37474F"/>
          <w:sz w:val="20"/>
          <w:szCs w:val="20"/>
        </w:rPr>
        <w:t xml:space="preserve">N </w:t>
      </w:r>
      <w:r>
        <w:rPr>
          <w:rFonts w:ascii="Roboto" w:eastAsia="Roboto" w:hAnsi="Roboto" w:cs="Roboto"/>
          <w:color w:val="202124"/>
          <w:highlight w:val="white"/>
        </w:rPr>
        <w:t xml:space="preserve">/ batch size training iterations, where </w:t>
      </w:r>
      <w:r>
        <w:rPr>
          <w:rFonts w:ascii="Courier New" w:eastAsia="Courier New" w:hAnsi="Courier New" w:cs="Courier New"/>
          <w:shd w:val="clear" w:color="auto" w:fill="F1F3F4"/>
        </w:rPr>
        <w:t xml:space="preserve">N </w:t>
      </w:r>
      <w:r>
        <w:rPr>
          <w:rFonts w:ascii="Verdana" w:eastAsia="Verdana" w:hAnsi="Verdana" w:cs="Verdana"/>
          <w:color w:val="202124"/>
          <w:sz w:val="20"/>
          <w:szCs w:val="20"/>
          <w:highlight w:val="white"/>
        </w:rPr>
        <w:t>is the total number of examples.</w:t>
      </w:r>
      <w:r>
        <w:rPr>
          <w:rFonts w:ascii="Courier New" w:eastAsia="Courier New" w:hAnsi="Courier New" w:cs="Courier New"/>
          <w:color w:val="37474F"/>
          <w:shd w:val="clear" w:color="auto" w:fill="F1F3F4"/>
        </w:rPr>
        <w:t xml:space="preserve"> </w:t>
      </w:r>
    </w:p>
    <w:p w14:paraId="0872F1BD" w14:textId="77777777" w:rsidR="00E87BE3" w:rsidRDefault="00E87BE3">
      <w:pPr>
        <w:spacing w:line="240" w:lineRule="auto"/>
        <w:ind w:left="1440"/>
        <w:rPr>
          <w:rFonts w:ascii="Verdana" w:eastAsia="Verdana" w:hAnsi="Verdana" w:cs="Verdana"/>
          <w:sz w:val="20"/>
          <w:szCs w:val="20"/>
        </w:rPr>
      </w:pPr>
    </w:p>
    <w:p w14:paraId="3CB0966F" w14:textId="77777777" w:rsidR="00E87BE3" w:rsidRDefault="000648A8">
      <w:pPr>
        <w:pStyle w:val="Heading2"/>
      </w:pPr>
      <w:bookmarkStart w:id="52" w:name="_111kx3o" w:colFirst="0" w:colLast="0"/>
      <w:bookmarkEnd w:id="52"/>
      <w:r>
        <w:t>equalized odds</w:t>
      </w:r>
    </w:p>
    <w:p w14:paraId="5D87F1B2"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 xml:space="preserve">A fairness metric that checks if, for any </w:t>
      </w:r>
      <w:proofErr w:type="gramStart"/>
      <w:r>
        <w:rPr>
          <w:rFonts w:ascii="Verdana" w:eastAsia="Verdana" w:hAnsi="Verdana" w:cs="Verdana"/>
          <w:sz w:val="20"/>
          <w:szCs w:val="20"/>
        </w:rPr>
        <w:t>particular label</w:t>
      </w:r>
      <w:proofErr w:type="gramEnd"/>
      <w:r>
        <w:rPr>
          <w:rFonts w:ascii="Verdana" w:eastAsia="Verdana" w:hAnsi="Verdana" w:cs="Verdana"/>
          <w:sz w:val="20"/>
          <w:szCs w:val="20"/>
        </w:rPr>
        <w:t xml:space="preserve"> and attribute, a classifier predicts that label equally well for all values of that attribute.</w:t>
      </w:r>
    </w:p>
    <w:p w14:paraId="43501D8B" w14:textId="77777777" w:rsidR="00E87BE3" w:rsidRDefault="00E87BE3">
      <w:pPr>
        <w:spacing w:line="240" w:lineRule="auto"/>
        <w:ind w:left="1440"/>
        <w:rPr>
          <w:rFonts w:ascii="Verdana" w:eastAsia="Verdana" w:hAnsi="Verdana" w:cs="Verdana"/>
          <w:sz w:val="20"/>
          <w:szCs w:val="20"/>
        </w:rPr>
      </w:pPr>
    </w:p>
    <w:p w14:paraId="738A3C3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suppose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admits both Lilliputians and Brobdingnagians to a rigoro</w:t>
      </w:r>
      <w:r>
        <w:rPr>
          <w:rFonts w:ascii="Verdana" w:eastAsia="Verdana" w:hAnsi="Verdana" w:cs="Verdana"/>
          <w:sz w:val="20"/>
          <w:szCs w:val="20"/>
        </w:rPr>
        <w:t xml:space="preserve">us mathematics program. Lilliputians' secondary schools offer a robust curriculum of math classes, and </w:t>
      </w:r>
      <w:proofErr w:type="gramStart"/>
      <w:r>
        <w:rPr>
          <w:rFonts w:ascii="Verdana" w:eastAsia="Verdana" w:hAnsi="Verdana" w:cs="Verdana"/>
          <w:sz w:val="20"/>
          <w:szCs w:val="20"/>
        </w:rPr>
        <w:t>the vast majority of</w:t>
      </w:r>
      <w:proofErr w:type="gramEnd"/>
      <w:r>
        <w:rPr>
          <w:rFonts w:ascii="Verdana" w:eastAsia="Verdana" w:hAnsi="Verdana" w:cs="Verdana"/>
          <w:sz w:val="20"/>
          <w:szCs w:val="20"/>
        </w:rPr>
        <w:t xml:space="preserve"> students are qualified for the university program. Brobdingnagians' secondary schools don’t offer math classes at all, and as a resu</w:t>
      </w:r>
      <w:r>
        <w:rPr>
          <w:rFonts w:ascii="Verdana" w:eastAsia="Verdana" w:hAnsi="Verdana" w:cs="Verdana"/>
          <w:sz w:val="20"/>
          <w:szCs w:val="20"/>
        </w:rPr>
        <w:t xml:space="preserve">lt, far fewer of their students are qualified. 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satisfied provided that no matter whether an applicant is a Lilliputian or a Brobdingnagian, if they are qualified, they are equally as likely to get admitted to the program, and if they are </w:t>
      </w:r>
      <w:r>
        <w:rPr>
          <w:rFonts w:ascii="Verdana" w:eastAsia="Verdana" w:hAnsi="Verdana" w:cs="Verdana"/>
          <w:sz w:val="20"/>
          <w:szCs w:val="20"/>
        </w:rPr>
        <w:t>not qualified, they are equally as likely to get rejected.</w:t>
      </w:r>
    </w:p>
    <w:p w14:paraId="19348783" w14:textId="77777777" w:rsidR="00E87BE3" w:rsidRDefault="00E87BE3">
      <w:pPr>
        <w:spacing w:line="240" w:lineRule="auto"/>
        <w:ind w:left="1440"/>
        <w:rPr>
          <w:rFonts w:ascii="Verdana" w:eastAsia="Verdana" w:hAnsi="Verdana" w:cs="Verdana"/>
          <w:sz w:val="20"/>
          <w:szCs w:val="20"/>
        </w:rPr>
      </w:pPr>
    </w:p>
    <w:p w14:paraId="0F3F605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Let’s say 100 Lilliputians and 100 Brobdingnagians apply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and admissions decisions are made as follows:</w:t>
      </w:r>
    </w:p>
    <w:p w14:paraId="0D60BD55" w14:textId="77777777" w:rsidR="00E87BE3" w:rsidRDefault="00E87BE3">
      <w:pPr>
        <w:spacing w:line="240" w:lineRule="auto"/>
        <w:ind w:left="1440"/>
        <w:rPr>
          <w:rFonts w:ascii="Verdana" w:eastAsia="Verdana" w:hAnsi="Verdana" w:cs="Verdana"/>
          <w:sz w:val="20"/>
          <w:szCs w:val="20"/>
        </w:rPr>
      </w:pPr>
    </w:p>
    <w:p w14:paraId="534C2EC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Table 3. Lilliputian applicants (90% are qualified)</w:t>
      </w:r>
    </w:p>
    <w:p w14:paraId="2CABA4B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7AC97D5F" wp14:editId="1EDBAF88">
            <wp:extent cx="4827529" cy="1464247"/>
            <wp:effectExtent l="0" t="0" r="0" b="0"/>
            <wp:docPr id="7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827529" cy="1464247"/>
                    </a:xfrm>
                    <a:prstGeom prst="rect">
                      <a:avLst/>
                    </a:prstGeom>
                    <a:ln/>
                  </pic:spPr>
                </pic:pic>
              </a:graphicData>
            </a:graphic>
          </wp:inline>
        </w:drawing>
      </w:r>
    </w:p>
    <w:p w14:paraId="4FDBF10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w:t>
      </w:r>
      <w:r>
        <w:rPr>
          <w:rFonts w:ascii="Verdana" w:eastAsia="Verdana" w:hAnsi="Verdana" w:cs="Verdana"/>
          <w:sz w:val="20"/>
          <w:szCs w:val="20"/>
        </w:rPr>
        <w:t xml:space="preserve"> of qualified students admitted: 45/90 = 50%</w:t>
      </w:r>
    </w:p>
    <w:p w14:paraId="43BB6C5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unqualified students rejected: 8/10 = 80%</w:t>
      </w:r>
    </w:p>
    <w:p w14:paraId="08393A8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Total percentage of Lilliputian students admitted: (45+2)/100 = 47%</w:t>
      </w:r>
    </w:p>
    <w:p w14:paraId="1687017F" w14:textId="77777777" w:rsidR="00E87BE3" w:rsidRDefault="00E87BE3">
      <w:pPr>
        <w:spacing w:line="240" w:lineRule="auto"/>
        <w:ind w:left="1440"/>
        <w:rPr>
          <w:rFonts w:ascii="Verdana" w:eastAsia="Verdana" w:hAnsi="Verdana" w:cs="Verdana"/>
          <w:sz w:val="20"/>
          <w:szCs w:val="20"/>
        </w:rPr>
      </w:pPr>
    </w:p>
    <w:p w14:paraId="54511E4E" w14:textId="77777777" w:rsidR="00E87BE3" w:rsidRDefault="00E87BE3">
      <w:pPr>
        <w:spacing w:line="240" w:lineRule="auto"/>
        <w:ind w:left="1440"/>
        <w:rPr>
          <w:rFonts w:ascii="Verdana" w:eastAsia="Verdana" w:hAnsi="Verdana" w:cs="Verdana"/>
          <w:sz w:val="20"/>
          <w:szCs w:val="20"/>
        </w:rPr>
      </w:pPr>
    </w:p>
    <w:p w14:paraId="470486E1" w14:textId="77777777" w:rsidR="00E87BE3" w:rsidRDefault="00E87BE3">
      <w:pPr>
        <w:spacing w:line="240" w:lineRule="auto"/>
        <w:ind w:left="1440"/>
        <w:rPr>
          <w:rFonts w:ascii="Verdana" w:eastAsia="Verdana" w:hAnsi="Verdana" w:cs="Verdana"/>
          <w:sz w:val="20"/>
          <w:szCs w:val="20"/>
        </w:rPr>
      </w:pPr>
    </w:p>
    <w:p w14:paraId="13B738D6" w14:textId="77777777" w:rsidR="00E87BE3" w:rsidRDefault="00E87BE3">
      <w:pPr>
        <w:spacing w:line="240" w:lineRule="auto"/>
        <w:ind w:left="1440"/>
        <w:rPr>
          <w:rFonts w:ascii="Verdana" w:eastAsia="Verdana" w:hAnsi="Verdana" w:cs="Verdana"/>
          <w:sz w:val="20"/>
          <w:szCs w:val="20"/>
        </w:rPr>
      </w:pPr>
    </w:p>
    <w:p w14:paraId="770C2E13" w14:textId="77777777" w:rsidR="00E87BE3" w:rsidRDefault="00E87BE3">
      <w:pPr>
        <w:spacing w:line="240" w:lineRule="auto"/>
        <w:ind w:left="1440"/>
        <w:rPr>
          <w:rFonts w:ascii="Verdana" w:eastAsia="Verdana" w:hAnsi="Verdana" w:cs="Verdana"/>
          <w:sz w:val="20"/>
          <w:szCs w:val="20"/>
        </w:rPr>
      </w:pPr>
    </w:p>
    <w:p w14:paraId="295081EB" w14:textId="77777777" w:rsidR="00E87BE3" w:rsidRDefault="00E87BE3">
      <w:pPr>
        <w:spacing w:line="240" w:lineRule="auto"/>
        <w:ind w:left="1440"/>
        <w:rPr>
          <w:rFonts w:ascii="Verdana" w:eastAsia="Verdana" w:hAnsi="Verdana" w:cs="Verdana"/>
          <w:sz w:val="20"/>
          <w:szCs w:val="20"/>
        </w:rPr>
      </w:pPr>
    </w:p>
    <w:p w14:paraId="1094E75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Table 4. Brobdingnagian applicants (10% are qualified):</w:t>
      </w:r>
    </w:p>
    <w:p w14:paraId="3B7AEB3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6CE9BE5C" wp14:editId="5E38B3F9">
            <wp:extent cx="4707130" cy="1434905"/>
            <wp:effectExtent l="0" t="0" r="0" b="0"/>
            <wp:docPr id="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4707130" cy="1434905"/>
                    </a:xfrm>
                    <a:prstGeom prst="rect">
                      <a:avLst/>
                    </a:prstGeom>
                    <a:ln/>
                  </pic:spPr>
                </pic:pic>
              </a:graphicData>
            </a:graphic>
          </wp:inline>
        </w:drawing>
      </w:r>
    </w:p>
    <w:p w14:paraId="759D655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qualified students admitted: 5/10 = 50%</w:t>
      </w:r>
    </w:p>
    <w:p w14:paraId="3245400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unqualified students rejected: 72/90 = 80%</w:t>
      </w:r>
    </w:p>
    <w:p w14:paraId="25B51CD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Total percentage of Brobdingnagian students admitted: (5+18)/100 = 23%</w:t>
      </w:r>
    </w:p>
    <w:p w14:paraId="3020199B" w14:textId="77777777" w:rsidR="00E87BE3" w:rsidRDefault="00E87BE3">
      <w:pPr>
        <w:spacing w:line="240" w:lineRule="auto"/>
        <w:ind w:left="1440"/>
        <w:rPr>
          <w:rFonts w:ascii="Verdana" w:eastAsia="Verdana" w:hAnsi="Verdana" w:cs="Verdana"/>
          <w:sz w:val="20"/>
          <w:szCs w:val="20"/>
        </w:rPr>
      </w:pPr>
    </w:p>
    <w:p w14:paraId="5A831D4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satisfied because qualified Lilliputian and Brobdingnagian students both have a 50% chance of being admitted, and unqualified Lilliputian and Brobdingnagian have an 80% chance of being rejected.</w:t>
      </w:r>
    </w:p>
    <w:p w14:paraId="73083CE8" w14:textId="77777777" w:rsidR="00E87BE3" w:rsidRDefault="00E87BE3">
      <w:pPr>
        <w:spacing w:line="240" w:lineRule="auto"/>
        <w:ind w:left="1440"/>
        <w:rPr>
          <w:rFonts w:ascii="Verdana" w:eastAsia="Verdana" w:hAnsi="Verdana" w:cs="Verdana"/>
          <w:sz w:val="20"/>
          <w:szCs w:val="20"/>
        </w:rPr>
      </w:pPr>
    </w:p>
    <w:p w14:paraId="1E158EF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Note: While equalized odds is satisfied here, demographic</w:t>
      </w:r>
      <w:r>
        <w:rPr>
          <w:rFonts w:ascii="Verdana" w:eastAsia="Verdana" w:hAnsi="Verdana" w:cs="Verdana"/>
          <w:sz w:val="20"/>
          <w:szCs w:val="20"/>
        </w:rPr>
        <w:t xml:space="preserve"> parity is not satisfied. Lilliputian and Brobdingnagian students are admitted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at different rates; 47% of Lilliputian students are admitted, and 23% of Brobdingnagian students are admitted.</w:t>
      </w:r>
    </w:p>
    <w:p w14:paraId="3C1B3961" w14:textId="77777777" w:rsidR="00E87BE3" w:rsidRDefault="00E87BE3">
      <w:pPr>
        <w:spacing w:line="240" w:lineRule="auto"/>
        <w:ind w:left="1440"/>
        <w:rPr>
          <w:rFonts w:ascii="Verdana" w:eastAsia="Verdana" w:hAnsi="Verdana" w:cs="Verdana"/>
          <w:sz w:val="20"/>
          <w:szCs w:val="20"/>
        </w:rPr>
      </w:pPr>
    </w:p>
    <w:p w14:paraId="7B75244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formally defined in </w:t>
      </w:r>
      <w:r>
        <w:rPr>
          <w:rFonts w:ascii="Verdana" w:eastAsia="Verdana" w:hAnsi="Verdana" w:cs="Verdana"/>
          <w:sz w:val="20"/>
          <w:szCs w:val="20"/>
        </w:rPr>
        <w:t>"Equality of Opportunity in Supervised Learning" as follows: "predictor Ŷ satisfies equalized odds with respect to protected attribute A and outcome Y if Ŷ and A are independent, conditional on Y."</w:t>
      </w:r>
    </w:p>
    <w:p w14:paraId="57FE13DB" w14:textId="77777777" w:rsidR="00E87BE3" w:rsidRDefault="00E87BE3">
      <w:pPr>
        <w:spacing w:line="240" w:lineRule="auto"/>
        <w:ind w:left="1440"/>
        <w:rPr>
          <w:rFonts w:ascii="Verdana" w:eastAsia="Verdana" w:hAnsi="Verdana" w:cs="Verdana"/>
          <w:sz w:val="20"/>
          <w:szCs w:val="20"/>
        </w:rPr>
      </w:pPr>
    </w:p>
    <w:p w14:paraId="494CA4D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Note: Contrast equalized odds with the more relaxed equal</w:t>
      </w:r>
      <w:r>
        <w:rPr>
          <w:rFonts w:ascii="Verdana" w:eastAsia="Verdana" w:hAnsi="Verdana" w:cs="Verdana"/>
          <w:sz w:val="20"/>
          <w:szCs w:val="20"/>
        </w:rPr>
        <w:t>ity of opportunity metric.</w:t>
      </w:r>
    </w:p>
    <w:p w14:paraId="1C5C44EA" w14:textId="77777777" w:rsidR="00E87BE3" w:rsidRDefault="00E87BE3">
      <w:pPr>
        <w:spacing w:line="240" w:lineRule="auto"/>
        <w:ind w:left="1440"/>
        <w:rPr>
          <w:rFonts w:ascii="Verdana" w:eastAsia="Verdana" w:hAnsi="Verdana" w:cs="Verdana"/>
          <w:sz w:val="20"/>
          <w:szCs w:val="20"/>
        </w:rPr>
      </w:pPr>
    </w:p>
    <w:p w14:paraId="1ACC8E11" w14:textId="77777777" w:rsidR="00E87BE3" w:rsidRDefault="000648A8">
      <w:pPr>
        <w:pStyle w:val="Heading2"/>
      </w:pPr>
      <w:bookmarkStart w:id="53" w:name="_3l18frh" w:colFirst="0" w:colLast="0"/>
      <w:bookmarkEnd w:id="53"/>
      <w:r>
        <w:lastRenderedPageBreak/>
        <w:t>Example</w:t>
      </w:r>
    </w:p>
    <w:p w14:paraId="3472D979"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One row of a dataset. An example contains one or more features and possibly a label. See also labeled example and unlabeled example.</w:t>
      </w:r>
    </w:p>
    <w:p w14:paraId="350DD2BF" w14:textId="77777777" w:rsidR="00E87BE3" w:rsidRDefault="00E87BE3">
      <w:pPr>
        <w:spacing w:line="240" w:lineRule="auto"/>
        <w:ind w:left="1440"/>
        <w:rPr>
          <w:rFonts w:ascii="Verdana" w:eastAsia="Verdana" w:hAnsi="Verdana" w:cs="Verdana"/>
          <w:sz w:val="20"/>
          <w:szCs w:val="20"/>
        </w:rPr>
      </w:pPr>
    </w:p>
    <w:p w14:paraId="6E5AB06B" w14:textId="77777777" w:rsidR="00E87BE3" w:rsidRDefault="000648A8">
      <w:pPr>
        <w:pStyle w:val="Heading2"/>
      </w:pPr>
      <w:bookmarkStart w:id="54" w:name="_206ipza" w:colFirst="0" w:colLast="0"/>
      <w:bookmarkEnd w:id="54"/>
      <w:r>
        <w:t>experience replay</w:t>
      </w:r>
    </w:p>
    <w:p w14:paraId="282EDA34"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In reinforcement learning, a DQN technique used to reduce temporal c</w:t>
      </w:r>
      <w:r>
        <w:rPr>
          <w:rFonts w:ascii="Verdana" w:eastAsia="Verdana" w:hAnsi="Verdana" w:cs="Verdana"/>
          <w:sz w:val="20"/>
          <w:szCs w:val="20"/>
        </w:rPr>
        <w:t>orrelations in training data. The agent stores state transitions in a replay buffer, and then samples transitions from the replay buffer to create training data.</w:t>
      </w:r>
    </w:p>
    <w:p w14:paraId="2875D4EF" w14:textId="77777777" w:rsidR="00E87BE3" w:rsidRDefault="00E87BE3">
      <w:pPr>
        <w:spacing w:line="240" w:lineRule="auto"/>
        <w:ind w:left="1440"/>
        <w:rPr>
          <w:rFonts w:ascii="Verdana" w:eastAsia="Verdana" w:hAnsi="Verdana" w:cs="Verdana"/>
          <w:sz w:val="20"/>
          <w:szCs w:val="20"/>
        </w:rPr>
      </w:pPr>
    </w:p>
    <w:p w14:paraId="4B7698B5" w14:textId="77777777" w:rsidR="00E87BE3" w:rsidRDefault="000648A8">
      <w:pPr>
        <w:pStyle w:val="Heading2"/>
      </w:pPr>
      <w:bookmarkStart w:id="55" w:name="_4k668n3" w:colFirst="0" w:colLast="0"/>
      <w:bookmarkEnd w:id="55"/>
      <w:r>
        <w:t>experimenter's bias</w:t>
      </w:r>
    </w:p>
    <w:p w14:paraId="1FCD4753"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See confirmation bias.</w:t>
      </w:r>
    </w:p>
    <w:p w14:paraId="21360063" w14:textId="77777777" w:rsidR="00E87BE3" w:rsidRDefault="00E87BE3">
      <w:pPr>
        <w:spacing w:line="240" w:lineRule="auto"/>
        <w:rPr>
          <w:rFonts w:ascii="Verdana" w:eastAsia="Verdana" w:hAnsi="Verdana" w:cs="Verdana"/>
          <w:sz w:val="20"/>
          <w:szCs w:val="20"/>
        </w:rPr>
      </w:pPr>
    </w:p>
    <w:p w14:paraId="2FB9A983" w14:textId="77777777" w:rsidR="00E87BE3" w:rsidRDefault="00E87BE3">
      <w:pPr>
        <w:spacing w:line="240" w:lineRule="auto"/>
        <w:rPr>
          <w:rFonts w:ascii="Verdana" w:eastAsia="Verdana" w:hAnsi="Verdana" w:cs="Verdana"/>
          <w:sz w:val="20"/>
          <w:szCs w:val="20"/>
        </w:rPr>
      </w:pPr>
    </w:p>
    <w:p w14:paraId="00A8CE60" w14:textId="77777777" w:rsidR="00E87BE3" w:rsidRDefault="000648A8">
      <w:pPr>
        <w:pStyle w:val="Heading2"/>
      </w:pPr>
      <w:bookmarkStart w:id="56" w:name="_2zbgiuw" w:colFirst="0" w:colLast="0"/>
      <w:bookmarkEnd w:id="56"/>
      <w:r>
        <w:t>fairness constraint</w:t>
      </w:r>
    </w:p>
    <w:p w14:paraId="6701ECCC"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Applying a constraint to an algorithm to ensure one or more definitions of fairness are satisfied. Examples of fairness constraints include:</w:t>
      </w:r>
    </w:p>
    <w:p w14:paraId="4FE64997"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Post-processing your model's output.</w:t>
      </w:r>
    </w:p>
    <w:p w14:paraId="50A21858"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Altering the loss function to incorporate a penalty for violating a fairness metric.</w:t>
      </w:r>
    </w:p>
    <w:p w14:paraId="758CD6C9"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Directly adding a mathematical constraint to an optimization problem.</w:t>
      </w:r>
    </w:p>
    <w:p w14:paraId="3718CFA9" w14:textId="77777777" w:rsidR="00E87BE3" w:rsidRDefault="00E87BE3">
      <w:pPr>
        <w:spacing w:line="240" w:lineRule="auto"/>
        <w:ind w:left="2160"/>
        <w:rPr>
          <w:rFonts w:ascii="Verdana" w:eastAsia="Verdana" w:hAnsi="Verdana" w:cs="Verdana"/>
          <w:sz w:val="20"/>
          <w:szCs w:val="20"/>
        </w:rPr>
      </w:pPr>
    </w:p>
    <w:p w14:paraId="4DE35CF0" w14:textId="77777777" w:rsidR="00E87BE3" w:rsidRDefault="000648A8">
      <w:pPr>
        <w:pStyle w:val="Heading2"/>
      </w:pPr>
      <w:bookmarkStart w:id="57" w:name="_1egqt2p" w:colFirst="0" w:colLast="0"/>
      <w:bookmarkEnd w:id="57"/>
      <w:r>
        <w:t>false negative (FN)</w:t>
      </w:r>
    </w:p>
    <w:p w14:paraId="26713529"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An example in which the model mistakenly predicted the negative class. For examp</w:t>
      </w:r>
      <w:r>
        <w:rPr>
          <w:rFonts w:ascii="Verdana" w:eastAsia="Verdana" w:hAnsi="Verdana" w:cs="Verdana"/>
          <w:sz w:val="20"/>
          <w:szCs w:val="20"/>
        </w:rPr>
        <w:t xml:space="preserve">le, the model inferred that a particular email message was not spam (the negative class), but that email message </w:t>
      </w:r>
      <w:proofErr w:type="gramStart"/>
      <w:r>
        <w:rPr>
          <w:rFonts w:ascii="Verdana" w:eastAsia="Verdana" w:hAnsi="Verdana" w:cs="Verdana"/>
          <w:sz w:val="20"/>
          <w:szCs w:val="20"/>
        </w:rPr>
        <w:t>actually was</w:t>
      </w:r>
      <w:proofErr w:type="gramEnd"/>
      <w:r>
        <w:rPr>
          <w:rFonts w:ascii="Verdana" w:eastAsia="Verdana" w:hAnsi="Verdana" w:cs="Verdana"/>
          <w:sz w:val="20"/>
          <w:szCs w:val="20"/>
        </w:rPr>
        <w:t xml:space="preserve"> spam.</w:t>
      </w:r>
    </w:p>
    <w:p w14:paraId="601134CB" w14:textId="77777777" w:rsidR="00E87BE3" w:rsidRDefault="00E87BE3">
      <w:pPr>
        <w:spacing w:line="240" w:lineRule="auto"/>
        <w:ind w:left="1440"/>
        <w:rPr>
          <w:rFonts w:ascii="Verdana" w:eastAsia="Verdana" w:hAnsi="Verdana" w:cs="Verdana"/>
          <w:sz w:val="20"/>
          <w:szCs w:val="20"/>
        </w:rPr>
      </w:pPr>
    </w:p>
    <w:p w14:paraId="0F2333DB" w14:textId="77777777" w:rsidR="00E87BE3" w:rsidRDefault="000648A8">
      <w:pPr>
        <w:pStyle w:val="Heading2"/>
      </w:pPr>
      <w:bookmarkStart w:id="58" w:name="_3ygebqi" w:colFirst="0" w:colLast="0"/>
      <w:bookmarkEnd w:id="58"/>
      <w:r>
        <w:t>false positive (FP)</w:t>
      </w:r>
    </w:p>
    <w:p w14:paraId="5488FF72"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 xml:space="preserve">An example in which the model mistakenly predicted the positive class. For example, the model inferred </w:t>
      </w:r>
      <w:r>
        <w:rPr>
          <w:rFonts w:ascii="Verdana" w:eastAsia="Verdana" w:hAnsi="Verdana" w:cs="Verdana"/>
          <w:sz w:val="20"/>
          <w:szCs w:val="20"/>
        </w:rPr>
        <w:t xml:space="preserve">that a particular email message was spam (the positive class), but that email message was </w:t>
      </w:r>
      <w:proofErr w:type="gramStart"/>
      <w:r>
        <w:rPr>
          <w:rFonts w:ascii="Verdana" w:eastAsia="Verdana" w:hAnsi="Verdana" w:cs="Verdana"/>
          <w:sz w:val="20"/>
          <w:szCs w:val="20"/>
        </w:rPr>
        <w:t>actually not</w:t>
      </w:r>
      <w:proofErr w:type="gramEnd"/>
      <w:r>
        <w:rPr>
          <w:rFonts w:ascii="Verdana" w:eastAsia="Verdana" w:hAnsi="Verdana" w:cs="Verdana"/>
          <w:sz w:val="20"/>
          <w:szCs w:val="20"/>
        </w:rPr>
        <w:t xml:space="preserve"> spam.</w:t>
      </w:r>
    </w:p>
    <w:p w14:paraId="26BC9CAC" w14:textId="77777777" w:rsidR="00E87BE3" w:rsidRDefault="00E87BE3">
      <w:pPr>
        <w:spacing w:line="240" w:lineRule="auto"/>
        <w:ind w:left="1440"/>
        <w:rPr>
          <w:rFonts w:ascii="Verdana" w:eastAsia="Verdana" w:hAnsi="Verdana" w:cs="Verdana"/>
          <w:sz w:val="20"/>
          <w:szCs w:val="20"/>
        </w:rPr>
      </w:pPr>
    </w:p>
    <w:p w14:paraId="2CD3274F" w14:textId="77777777" w:rsidR="00E87BE3" w:rsidRDefault="000648A8">
      <w:pPr>
        <w:pStyle w:val="Heading2"/>
      </w:pPr>
      <w:bookmarkStart w:id="59" w:name="_2dlolyb" w:colFirst="0" w:colLast="0"/>
      <w:bookmarkEnd w:id="59"/>
      <w:r>
        <w:t>false positive rate (FPR)</w:t>
      </w:r>
    </w:p>
    <w:p w14:paraId="3B97DDB6"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The x-axis in an ROC curve. The false positive rate is defined as follows:</w:t>
      </w:r>
    </w:p>
    <w:p w14:paraId="4C216B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405D4EAB" wp14:editId="569FCF96">
            <wp:extent cx="4632325" cy="517525"/>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632325" cy="517525"/>
                    </a:xfrm>
                    <a:prstGeom prst="rect">
                      <a:avLst/>
                    </a:prstGeom>
                    <a:ln/>
                  </pic:spPr>
                </pic:pic>
              </a:graphicData>
            </a:graphic>
          </wp:inline>
        </w:drawing>
      </w:r>
    </w:p>
    <w:p w14:paraId="3914CD0E" w14:textId="77777777" w:rsidR="00E87BE3" w:rsidRDefault="00E87BE3">
      <w:pPr>
        <w:spacing w:line="240" w:lineRule="auto"/>
        <w:rPr>
          <w:rFonts w:ascii="Verdana" w:eastAsia="Verdana" w:hAnsi="Verdana" w:cs="Verdana"/>
          <w:sz w:val="20"/>
          <w:szCs w:val="20"/>
        </w:rPr>
      </w:pPr>
    </w:p>
    <w:p w14:paraId="6E0B6B2C" w14:textId="77777777" w:rsidR="00E87BE3" w:rsidRDefault="000648A8">
      <w:pPr>
        <w:pStyle w:val="Heading2"/>
      </w:pPr>
      <w:bookmarkStart w:id="60" w:name="_sqyw64" w:colFirst="0" w:colLast="0"/>
      <w:bookmarkEnd w:id="60"/>
      <w:r>
        <w:t>Feature</w:t>
      </w:r>
    </w:p>
    <w:p w14:paraId="471B7610"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An input variable used in making p</w:t>
      </w:r>
      <w:r>
        <w:rPr>
          <w:rFonts w:ascii="Verdana" w:eastAsia="Verdana" w:hAnsi="Verdana" w:cs="Verdana"/>
          <w:sz w:val="20"/>
          <w:szCs w:val="20"/>
        </w:rPr>
        <w:t>redictions.</w:t>
      </w:r>
    </w:p>
    <w:p w14:paraId="038D200E" w14:textId="77777777" w:rsidR="00E87BE3" w:rsidRDefault="00E87BE3">
      <w:pPr>
        <w:spacing w:line="240" w:lineRule="auto"/>
        <w:ind w:left="1440"/>
        <w:rPr>
          <w:rFonts w:ascii="Verdana" w:eastAsia="Verdana" w:hAnsi="Verdana" w:cs="Verdana"/>
          <w:sz w:val="20"/>
          <w:szCs w:val="20"/>
        </w:rPr>
      </w:pPr>
    </w:p>
    <w:p w14:paraId="58135D33" w14:textId="77777777" w:rsidR="00E87BE3" w:rsidRDefault="000648A8">
      <w:pPr>
        <w:pStyle w:val="Heading2"/>
      </w:pPr>
      <w:bookmarkStart w:id="61" w:name="_3cqmetx" w:colFirst="0" w:colLast="0"/>
      <w:bookmarkEnd w:id="61"/>
      <w:r>
        <w:t>feature engineering</w:t>
      </w:r>
    </w:p>
    <w:p w14:paraId="79EB5C7E"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 xml:space="preserve">The process of determining which features might be useful in training a model, and then converting raw data from log files and other sources into said features. In TensorFlow, feature engineering often means converting raw </w:t>
      </w:r>
      <w:r>
        <w:rPr>
          <w:rFonts w:ascii="Verdana" w:eastAsia="Verdana" w:hAnsi="Verdana" w:cs="Verdana"/>
          <w:sz w:val="20"/>
          <w:szCs w:val="20"/>
        </w:rPr>
        <w:t xml:space="preserve">log file entries to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buffers. See also </w:t>
      </w:r>
      <w:proofErr w:type="spellStart"/>
      <w:proofErr w:type="gramStart"/>
      <w:r>
        <w:rPr>
          <w:rFonts w:ascii="Verdana" w:eastAsia="Verdana" w:hAnsi="Verdana" w:cs="Verdana"/>
          <w:sz w:val="20"/>
          <w:szCs w:val="20"/>
        </w:rPr>
        <w:t>tf.Transform</w:t>
      </w:r>
      <w:proofErr w:type="spellEnd"/>
      <w:proofErr w:type="gramEnd"/>
      <w:r>
        <w:rPr>
          <w:rFonts w:ascii="Verdana" w:eastAsia="Verdana" w:hAnsi="Verdana" w:cs="Verdana"/>
          <w:sz w:val="20"/>
          <w:szCs w:val="20"/>
        </w:rPr>
        <w:t>.</w:t>
      </w:r>
    </w:p>
    <w:p w14:paraId="55484E59" w14:textId="77777777" w:rsidR="00E87BE3" w:rsidRDefault="00E87BE3">
      <w:pPr>
        <w:spacing w:line="240" w:lineRule="auto"/>
        <w:rPr>
          <w:rFonts w:ascii="Verdana" w:eastAsia="Verdana" w:hAnsi="Verdana" w:cs="Verdana"/>
          <w:sz w:val="20"/>
          <w:szCs w:val="20"/>
        </w:rPr>
      </w:pPr>
    </w:p>
    <w:p w14:paraId="51F2A0D8"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Feature engineering is sometimes called feature extraction.</w:t>
      </w:r>
    </w:p>
    <w:p w14:paraId="6411699D" w14:textId="77777777" w:rsidR="00E87BE3" w:rsidRDefault="00E87BE3">
      <w:pPr>
        <w:spacing w:line="240" w:lineRule="auto"/>
        <w:rPr>
          <w:rFonts w:ascii="Verdana" w:eastAsia="Verdana" w:hAnsi="Verdana" w:cs="Verdana"/>
          <w:sz w:val="20"/>
          <w:szCs w:val="20"/>
        </w:rPr>
      </w:pPr>
    </w:p>
    <w:p w14:paraId="0B0DA280" w14:textId="77777777" w:rsidR="00E87BE3" w:rsidRDefault="000648A8">
      <w:pPr>
        <w:pStyle w:val="Heading2"/>
      </w:pPr>
      <w:bookmarkStart w:id="62" w:name="_1rvwp1q" w:colFirst="0" w:colLast="0"/>
      <w:bookmarkEnd w:id="62"/>
      <w:r>
        <w:t>feature extraction</w:t>
      </w:r>
    </w:p>
    <w:p w14:paraId="251FC2A5"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Overloaded term having either of the following definitions:</w:t>
      </w:r>
    </w:p>
    <w:p w14:paraId="4E7B0BFB"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Retrieving intermediate feature representations calculated by an unsupervised or pretrained model (for example, hidden layer values in a neural network) for use in another model as input.</w:t>
      </w:r>
    </w:p>
    <w:p w14:paraId="6187866E"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 xml:space="preserve">Synonym </w:t>
      </w:r>
      <w:r>
        <w:rPr>
          <w:rFonts w:ascii="Verdana" w:eastAsia="Verdana" w:hAnsi="Verdana" w:cs="Verdana"/>
          <w:sz w:val="20"/>
          <w:szCs w:val="20"/>
        </w:rPr>
        <w:t>for feature engineering.</w:t>
      </w:r>
    </w:p>
    <w:p w14:paraId="273D1988" w14:textId="77777777" w:rsidR="00E87BE3" w:rsidRDefault="00E87BE3">
      <w:pPr>
        <w:spacing w:line="240" w:lineRule="auto"/>
        <w:ind w:left="1800"/>
        <w:rPr>
          <w:rFonts w:ascii="Verdana" w:eastAsia="Verdana" w:hAnsi="Verdana" w:cs="Verdana"/>
          <w:sz w:val="20"/>
          <w:szCs w:val="20"/>
        </w:rPr>
      </w:pPr>
    </w:p>
    <w:p w14:paraId="6E093BA3" w14:textId="77777777" w:rsidR="00E87BE3" w:rsidRDefault="000648A8">
      <w:pPr>
        <w:pStyle w:val="Heading2"/>
      </w:pPr>
      <w:bookmarkStart w:id="63" w:name="_4bvk7pj" w:colFirst="0" w:colLast="0"/>
      <w:bookmarkEnd w:id="63"/>
      <w:r>
        <w:t>feature set</w:t>
      </w:r>
    </w:p>
    <w:p w14:paraId="7341D61F"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The group of features your machine learning model trains on. For example, postal code, property size, and property condition might comprise a simple feature set for a model that predicts housing prices.</w:t>
      </w:r>
    </w:p>
    <w:p w14:paraId="3FC0517B" w14:textId="77777777" w:rsidR="00E87BE3" w:rsidRDefault="00E87BE3">
      <w:pPr>
        <w:spacing w:line="240" w:lineRule="auto"/>
        <w:ind w:left="1440"/>
        <w:rPr>
          <w:rFonts w:ascii="Verdana" w:eastAsia="Verdana" w:hAnsi="Verdana" w:cs="Verdana"/>
          <w:sz w:val="20"/>
          <w:szCs w:val="20"/>
        </w:rPr>
      </w:pPr>
    </w:p>
    <w:p w14:paraId="5002BD04" w14:textId="77777777" w:rsidR="00E87BE3" w:rsidRDefault="000648A8">
      <w:pPr>
        <w:pStyle w:val="Heading2"/>
      </w:pPr>
      <w:bookmarkStart w:id="64" w:name="_2r0uhxc" w:colFirst="0" w:colLast="0"/>
      <w:bookmarkEnd w:id="64"/>
      <w:r>
        <w:t>feature spec</w:t>
      </w:r>
    </w:p>
    <w:p w14:paraId="141A1A6C"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D</w:t>
      </w:r>
      <w:r>
        <w:rPr>
          <w:rFonts w:ascii="Verdana" w:eastAsia="Verdana" w:hAnsi="Verdana" w:cs="Verdana"/>
          <w:sz w:val="20"/>
          <w:szCs w:val="20"/>
        </w:rPr>
        <w:t xml:space="preserve">escribes the information required to extract features data from the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 Because the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 is just a container for data, you must specify the following:</w:t>
      </w:r>
    </w:p>
    <w:p w14:paraId="48745E27"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the data to extract (that is, the keys for the features)</w:t>
      </w:r>
    </w:p>
    <w:p w14:paraId="334CCB7F"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th</w:t>
      </w:r>
      <w:r>
        <w:rPr>
          <w:rFonts w:ascii="Verdana" w:eastAsia="Verdana" w:hAnsi="Verdana" w:cs="Verdana"/>
          <w:sz w:val="20"/>
          <w:szCs w:val="20"/>
        </w:rPr>
        <w:t>e data type (for example, float or int)</w:t>
      </w:r>
    </w:p>
    <w:p w14:paraId="24278BFF" w14:textId="77777777" w:rsidR="00E87BE3" w:rsidRDefault="000648A8">
      <w:pPr>
        <w:numPr>
          <w:ilvl w:val="2"/>
          <w:numId w:val="11"/>
        </w:numPr>
        <w:spacing w:line="240" w:lineRule="auto"/>
        <w:rPr>
          <w:rFonts w:ascii="Verdana" w:eastAsia="Verdana" w:hAnsi="Verdana" w:cs="Verdana"/>
          <w:sz w:val="20"/>
          <w:szCs w:val="20"/>
        </w:rPr>
      </w:pPr>
      <w:r>
        <w:rPr>
          <w:rFonts w:ascii="Verdana" w:eastAsia="Verdana" w:hAnsi="Verdana" w:cs="Verdana"/>
          <w:sz w:val="20"/>
          <w:szCs w:val="20"/>
        </w:rPr>
        <w:t>The length (fixed or variable)</w:t>
      </w:r>
    </w:p>
    <w:p w14:paraId="1C328CB5" w14:textId="77777777" w:rsidR="00E87BE3" w:rsidRDefault="000648A8">
      <w:pPr>
        <w:spacing w:line="240" w:lineRule="auto"/>
        <w:ind w:left="1800"/>
        <w:rPr>
          <w:rFonts w:ascii="Verdana" w:eastAsia="Verdana" w:hAnsi="Verdana" w:cs="Verdana"/>
          <w:sz w:val="20"/>
          <w:szCs w:val="20"/>
        </w:rPr>
      </w:pPr>
      <w:r>
        <w:rPr>
          <w:rFonts w:ascii="Verdana" w:eastAsia="Verdana" w:hAnsi="Verdana" w:cs="Verdana"/>
          <w:sz w:val="20"/>
          <w:szCs w:val="20"/>
        </w:rPr>
        <w:t xml:space="preserve">The Estimator API provides facilities for producing a feature spec from a list of </w:t>
      </w:r>
      <w:proofErr w:type="spellStart"/>
      <w:r>
        <w:rPr>
          <w:rFonts w:ascii="Verdana" w:eastAsia="Verdana" w:hAnsi="Verdana" w:cs="Verdana"/>
          <w:sz w:val="20"/>
          <w:szCs w:val="20"/>
        </w:rPr>
        <w:t>FeatureColumns</w:t>
      </w:r>
      <w:proofErr w:type="spellEnd"/>
      <w:r>
        <w:rPr>
          <w:rFonts w:ascii="Verdana" w:eastAsia="Verdana" w:hAnsi="Verdana" w:cs="Verdana"/>
          <w:sz w:val="20"/>
          <w:szCs w:val="20"/>
        </w:rPr>
        <w:t>.</w:t>
      </w:r>
    </w:p>
    <w:p w14:paraId="5A4CB1C7" w14:textId="77777777" w:rsidR="00E87BE3" w:rsidRDefault="00E87BE3">
      <w:pPr>
        <w:spacing w:line="240" w:lineRule="auto"/>
        <w:ind w:left="1800"/>
        <w:rPr>
          <w:rFonts w:ascii="Verdana" w:eastAsia="Verdana" w:hAnsi="Verdana" w:cs="Verdana"/>
          <w:sz w:val="20"/>
          <w:szCs w:val="20"/>
        </w:rPr>
      </w:pPr>
    </w:p>
    <w:p w14:paraId="4B4CF7B5" w14:textId="77777777" w:rsidR="00E87BE3" w:rsidRDefault="000648A8">
      <w:pPr>
        <w:pStyle w:val="Heading2"/>
      </w:pPr>
      <w:bookmarkStart w:id="65" w:name="_1664s55" w:colFirst="0" w:colLast="0"/>
      <w:bookmarkEnd w:id="65"/>
      <w:r>
        <w:lastRenderedPageBreak/>
        <w:t>feature vector</w:t>
      </w:r>
    </w:p>
    <w:p w14:paraId="62C7C17B"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The list of feature values representing an example passed into a model.</w:t>
      </w:r>
    </w:p>
    <w:p w14:paraId="245666A6" w14:textId="77777777" w:rsidR="00E87BE3" w:rsidRDefault="00E87BE3">
      <w:pPr>
        <w:spacing w:line="240" w:lineRule="auto"/>
        <w:ind w:left="1440"/>
        <w:rPr>
          <w:rFonts w:ascii="Verdana" w:eastAsia="Verdana" w:hAnsi="Verdana" w:cs="Verdana"/>
          <w:sz w:val="20"/>
          <w:szCs w:val="20"/>
        </w:rPr>
      </w:pPr>
    </w:p>
    <w:p w14:paraId="21ACB56A" w14:textId="77777777" w:rsidR="00E87BE3" w:rsidRDefault="000648A8">
      <w:pPr>
        <w:pStyle w:val="Heading2"/>
      </w:pPr>
      <w:bookmarkStart w:id="66" w:name="_3q5sasy" w:colFirst="0" w:colLast="0"/>
      <w:bookmarkEnd w:id="66"/>
      <w:r>
        <w:t>federated learning</w:t>
      </w:r>
    </w:p>
    <w:p w14:paraId="79B86571"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A distributed machine learning approach that trains machine learning models using decentralized examples residing on devices such as smartphones. In federated learning, a subset of devices downloads the current model from a central coo</w:t>
      </w:r>
      <w:r>
        <w:rPr>
          <w:rFonts w:ascii="Verdana" w:eastAsia="Verdana" w:hAnsi="Verdana" w:cs="Verdana"/>
          <w:sz w:val="20"/>
          <w:szCs w:val="20"/>
        </w:rPr>
        <w:t xml:space="preserve">rdinating server. The devices use the examples stored on the devices to make improvements to the model. The devices then upload the model improvements (but not the training examples) to the coordinating server, where they are aggregated with other updates </w:t>
      </w:r>
      <w:r>
        <w:rPr>
          <w:rFonts w:ascii="Verdana" w:eastAsia="Verdana" w:hAnsi="Verdana" w:cs="Verdana"/>
          <w:sz w:val="20"/>
          <w:szCs w:val="20"/>
        </w:rPr>
        <w:t>to yield an improved global model. After the aggregation, the model updates computed by devices are no longer needed, and can be discarded.</w:t>
      </w:r>
    </w:p>
    <w:p w14:paraId="32189A43" w14:textId="77777777" w:rsidR="00E87BE3" w:rsidRDefault="00E87BE3">
      <w:pPr>
        <w:spacing w:line="240" w:lineRule="auto"/>
        <w:ind w:left="1440"/>
        <w:rPr>
          <w:rFonts w:ascii="Verdana" w:eastAsia="Verdana" w:hAnsi="Verdana" w:cs="Verdana"/>
          <w:sz w:val="20"/>
          <w:szCs w:val="20"/>
        </w:rPr>
      </w:pPr>
    </w:p>
    <w:p w14:paraId="74E2B9B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Since the training examples are never uploaded, federated learning follows the privacy principles of focused data c</w:t>
      </w:r>
      <w:r>
        <w:rPr>
          <w:rFonts w:ascii="Verdana" w:eastAsia="Verdana" w:hAnsi="Verdana" w:cs="Verdana"/>
          <w:sz w:val="20"/>
          <w:szCs w:val="20"/>
        </w:rPr>
        <w:t>ollection and data minimization.</w:t>
      </w:r>
    </w:p>
    <w:p w14:paraId="38FB2587" w14:textId="77777777" w:rsidR="00E87BE3" w:rsidRDefault="00E87BE3">
      <w:pPr>
        <w:spacing w:line="240" w:lineRule="auto"/>
        <w:ind w:left="1440"/>
        <w:rPr>
          <w:rFonts w:ascii="Verdana" w:eastAsia="Verdana" w:hAnsi="Verdana" w:cs="Verdana"/>
          <w:sz w:val="20"/>
          <w:szCs w:val="20"/>
        </w:rPr>
      </w:pPr>
    </w:p>
    <w:p w14:paraId="15DB7EB1" w14:textId="77777777" w:rsidR="00E87BE3" w:rsidRDefault="000648A8">
      <w:pPr>
        <w:pStyle w:val="Heading2"/>
      </w:pPr>
      <w:bookmarkStart w:id="67" w:name="_25b2l0r" w:colFirst="0" w:colLast="0"/>
      <w:bookmarkEnd w:id="67"/>
      <w:r>
        <w:t>feedback loop</w:t>
      </w:r>
    </w:p>
    <w:p w14:paraId="20980D31"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In machine learning, a situation in which a model's predictions influence the training data for the same model or another model. For example, a model that recommends movies will influence the movies that people see, which will then influence subsequent mov</w:t>
      </w:r>
      <w:r>
        <w:rPr>
          <w:rFonts w:ascii="Verdana" w:eastAsia="Verdana" w:hAnsi="Verdana" w:cs="Verdana"/>
          <w:sz w:val="20"/>
          <w:szCs w:val="20"/>
        </w:rPr>
        <w:t>ie recommendation models.</w:t>
      </w:r>
    </w:p>
    <w:p w14:paraId="043ECFD2" w14:textId="77777777" w:rsidR="00E87BE3" w:rsidRDefault="00E87BE3">
      <w:pPr>
        <w:spacing w:line="240" w:lineRule="auto"/>
        <w:ind w:left="1440"/>
        <w:rPr>
          <w:rFonts w:ascii="Verdana" w:eastAsia="Verdana" w:hAnsi="Verdana" w:cs="Verdana"/>
          <w:sz w:val="20"/>
          <w:szCs w:val="20"/>
        </w:rPr>
      </w:pPr>
    </w:p>
    <w:p w14:paraId="78B7558C" w14:textId="77777777" w:rsidR="00E87BE3" w:rsidRDefault="000648A8">
      <w:pPr>
        <w:pStyle w:val="Heading2"/>
      </w:pPr>
      <w:bookmarkStart w:id="68" w:name="_kgcv8k" w:colFirst="0" w:colLast="0"/>
      <w:bookmarkEnd w:id="68"/>
      <w:r>
        <w:t>few-shot learning</w:t>
      </w:r>
    </w:p>
    <w:p w14:paraId="2C59C6C9"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A machine learning approach, often used for object classification, designed to learn effective classifiers from only a small number of training examples.</w:t>
      </w:r>
    </w:p>
    <w:p w14:paraId="0B2BC84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one-shot learning.</w:t>
      </w:r>
    </w:p>
    <w:p w14:paraId="29AF8C5C" w14:textId="77777777" w:rsidR="00E87BE3" w:rsidRDefault="00E87BE3">
      <w:pPr>
        <w:spacing w:line="240" w:lineRule="auto"/>
        <w:ind w:left="1440"/>
        <w:rPr>
          <w:rFonts w:ascii="Verdana" w:eastAsia="Verdana" w:hAnsi="Verdana" w:cs="Verdana"/>
          <w:sz w:val="20"/>
          <w:szCs w:val="20"/>
        </w:rPr>
      </w:pPr>
    </w:p>
    <w:p w14:paraId="4EA87838" w14:textId="77777777" w:rsidR="00E87BE3" w:rsidRDefault="000648A8">
      <w:pPr>
        <w:pStyle w:val="Heading2"/>
      </w:pPr>
      <w:bookmarkStart w:id="69" w:name="_34g0dwd" w:colFirst="0" w:colLast="0"/>
      <w:bookmarkEnd w:id="69"/>
      <w:r>
        <w:t>fine tuning</w:t>
      </w:r>
    </w:p>
    <w:p w14:paraId="3018CB2B"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 xml:space="preserve">Perform a secondary optimization to adjust the parameters of </w:t>
      </w:r>
      <w:r>
        <w:rPr>
          <w:rFonts w:ascii="Verdana" w:eastAsia="Verdana" w:hAnsi="Verdana" w:cs="Verdana"/>
          <w:sz w:val="20"/>
          <w:szCs w:val="20"/>
        </w:rPr>
        <w:t>an already trained model to fit a new problem. Fine tuning often refers to refitting the weights of a trained unsupervised model to a supervised model.</w:t>
      </w:r>
    </w:p>
    <w:p w14:paraId="42370DC2" w14:textId="77777777" w:rsidR="00E87BE3" w:rsidRDefault="00E87BE3">
      <w:pPr>
        <w:spacing w:line="240" w:lineRule="auto"/>
        <w:ind w:left="1440"/>
        <w:rPr>
          <w:rFonts w:ascii="Verdana" w:eastAsia="Verdana" w:hAnsi="Verdana" w:cs="Verdana"/>
          <w:sz w:val="20"/>
          <w:szCs w:val="20"/>
        </w:rPr>
      </w:pPr>
    </w:p>
    <w:p w14:paraId="55179CD9" w14:textId="77777777" w:rsidR="00E87BE3" w:rsidRDefault="000648A8">
      <w:pPr>
        <w:pStyle w:val="Heading2"/>
      </w:pPr>
      <w:bookmarkStart w:id="70" w:name="_1jlao46" w:colFirst="0" w:colLast="0"/>
      <w:bookmarkEnd w:id="70"/>
      <w:r>
        <w:t>forget gate</w:t>
      </w:r>
    </w:p>
    <w:p w14:paraId="05E914B7" w14:textId="77777777" w:rsidR="00E87BE3" w:rsidRDefault="000648A8">
      <w:pPr>
        <w:numPr>
          <w:ilvl w:val="1"/>
          <w:numId w:val="11"/>
        </w:numPr>
        <w:spacing w:line="240" w:lineRule="auto"/>
        <w:rPr>
          <w:rFonts w:ascii="Verdana" w:eastAsia="Verdana" w:hAnsi="Verdana" w:cs="Verdana"/>
          <w:sz w:val="20"/>
          <w:szCs w:val="20"/>
        </w:rPr>
      </w:pPr>
      <w:r>
        <w:rPr>
          <w:rFonts w:ascii="Verdana" w:eastAsia="Verdana" w:hAnsi="Verdana" w:cs="Verdana"/>
          <w:sz w:val="20"/>
          <w:szCs w:val="20"/>
        </w:rPr>
        <w:t>The portion of a Long Short-Term Memory cell that regulates the flow of information through</w:t>
      </w:r>
      <w:r>
        <w:rPr>
          <w:rFonts w:ascii="Verdana" w:eastAsia="Verdana" w:hAnsi="Verdana" w:cs="Verdana"/>
          <w:sz w:val="20"/>
          <w:szCs w:val="20"/>
        </w:rPr>
        <w:t xml:space="preserve"> the cell. Forget gates maintain context by deciding which information to discard from the cell state.</w:t>
      </w:r>
    </w:p>
    <w:p w14:paraId="59CC68D3" w14:textId="77777777" w:rsidR="00E87BE3" w:rsidRDefault="00E87BE3">
      <w:pPr>
        <w:ind w:left="720"/>
        <w:rPr>
          <w:rFonts w:ascii="Verdana" w:eastAsia="Verdana" w:hAnsi="Verdana" w:cs="Verdana"/>
          <w:color w:val="222222"/>
          <w:sz w:val="20"/>
          <w:szCs w:val="20"/>
          <w:highlight w:val="white"/>
        </w:rPr>
      </w:pPr>
    </w:p>
    <w:p w14:paraId="11DE5746" w14:textId="77777777" w:rsidR="00E87BE3" w:rsidRDefault="00E87BE3">
      <w:pPr>
        <w:spacing w:line="240" w:lineRule="auto"/>
        <w:rPr>
          <w:rFonts w:ascii="Verdana" w:eastAsia="Verdana" w:hAnsi="Verdana" w:cs="Verdana"/>
          <w:sz w:val="20"/>
          <w:szCs w:val="20"/>
        </w:rPr>
      </w:pPr>
    </w:p>
    <w:p w14:paraId="19C6CC22" w14:textId="77777777" w:rsidR="00E87BE3" w:rsidRDefault="000648A8">
      <w:pPr>
        <w:pStyle w:val="Heading2"/>
      </w:pPr>
      <w:bookmarkStart w:id="71" w:name="_43ky6rz" w:colFirst="0" w:colLast="0"/>
      <w:bookmarkEnd w:id="71"/>
      <w:r>
        <w:t>Generalization</w:t>
      </w:r>
    </w:p>
    <w:p w14:paraId="7A91F490"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Refers to your model's ability to make correct predictions on new, previously unseen data as opposed to the data used to train the model</w:t>
      </w:r>
      <w:r>
        <w:rPr>
          <w:rFonts w:ascii="Verdana" w:eastAsia="Verdana" w:hAnsi="Verdana" w:cs="Verdana"/>
          <w:sz w:val="20"/>
          <w:szCs w:val="20"/>
        </w:rPr>
        <w:t>.</w:t>
      </w:r>
    </w:p>
    <w:p w14:paraId="4C602BB4" w14:textId="77777777" w:rsidR="00E87BE3" w:rsidRDefault="00E87BE3">
      <w:pPr>
        <w:spacing w:line="240" w:lineRule="auto"/>
        <w:ind w:left="1440"/>
        <w:rPr>
          <w:rFonts w:ascii="Verdana" w:eastAsia="Verdana" w:hAnsi="Verdana" w:cs="Verdana"/>
          <w:sz w:val="20"/>
          <w:szCs w:val="20"/>
        </w:rPr>
      </w:pPr>
    </w:p>
    <w:p w14:paraId="207967BE" w14:textId="77777777" w:rsidR="00E87BE3" w:rsidRDefault="000648A8">
      <w:pPr>
        <w:pStyle w:val="Heading2"/>
      </w:pPr>
      <w:bookmarkStart w:id="72" w:name="_2iq8gzs" w:colFirst="0" w:colLast="0"/>
      <w:bookmarkEnd w:id="72"/>
      <w:r>
        <w:t>generalization curve</w:t>
      </w:r>
    </w:p>
    <w:p w14:paraId="6C8DA535"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A loss curve showing both the training set and the validation set. A generalization curve can help you detect possible overfitting. For example, the following generalization curve suggests overfitting because loss for the validation</w:t>
      </w:r>
      <w:r>
        <w:rPr>
          <w:rFonts w:ascii="Verdana" w:eastAsia="Verdana" w:hAnsi="Verdana" w:cs="Verdana"/>
          <w:sz w:val="20"/>
          <w:szCs w:val="20"/>
        </w:rPr>
        <w:t xml:space="preserve"> set ultimately becomes significantly higher than for the training set.</w:t>
      </w:r>
    </w:p>
    <w:p w14:paraId="1107E382"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4BEB82AF" wp14:editId="25016192">
            <wp:extent cx="3061841" cy="2270860"/>
            <wp:effectExtent l="0" t="0" r="0" b="0"/>
            <wp:docPr id="8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a:stretch>
                      <a:fillRect/>
                    </a:stretch>
                  </pic:blipFill>
                  <pic:spPr>
                    <a:xfrm>
                      <a:off x="0" y="0"/>
                      <a:ext cx="3061841" cy="2270860"/>
                    </a:xfrm>
                    <a:prstGeom prst="rect">
                      <a:avLst/>
                    </a:prstGeom>
                    <a:ln/>
                  </pic:spPr>
                </pic:pic>
              </a:graphicData>
            </a:graphic>
          </wp:inline>
        </w:drawing>
      </w:r>
    </w:p>
    <w:p w14:paraId="76AFB270" w14:textId="77777777" w:rsidR="00E87BE3" w:rsidRDefault="00E87BE3">
      <w:pPr>
        <w:spacing w:line="240" w:lineRule="auto"/>
        <w:ind w:left="1440" w:firstLine="720"/>
        <w:rPr>
          <w:rFonts w:ascii="Verdana" w:eastAsia="Verdana" w:hAnsi="Verdana" w:cs="Verdana"/>
          <w:sz w:val="20"/>
          <w:szCs w:val="20"/>
        </w:rPr>
      </w:pPr>
    </w:p>
    <w:p w14:paraId="4D5D6614" w14:textId="77777777" w:rsidR="00E87BE3" w:rsidRDefault="000648A8">
      <w:pPr>
        <w:pStyle w:val="Heading2"/>
      </w:pPr>
      <w:bookmarkStart w:id="73" w:name="_xvir7l" w:colFirst="0" w:colLast="0"/>
      <w:bookmarkEnd w:id="73"/>
      <w:r>
        <w:t>generative model</w:t>
      </w:r>
    </w:p>
    <w:p w14:paraId="1321DC9E"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Practically speaking, a model that does either of the following:</w:t>
      </w:r>
    </w:p>
    <w:p w14:paraId="15195A97" w14:textId="77777777" w:rsidR="00E87BE3" w:rsidRDefault="000648A8">
      <w:pPr>
        <w:numPr>
          <w:ilvl w:val="2"/>
          <w:numId w:val="73"/>
        </w:numPr>
        <w:spacing w:line="240" w:lineRule="auto"/>
        <w:rPr>
          <w:rFonts w:ascii="Verdana" w:eastAsia="Verdana" w:hAnsi="Verdana" w:cs="Verdana"/>
          <w:sz w:val="20"/>
          <w:szCs w:val="20"/>
        </w:rPr>
      </w:pPr>
      <w:r>
        <w:rPr>
          <w:rFonts w:ascii="Verdana" w:eastAsia="Verdana" w:hAnsi="Verdana" w:cs="Verdana"/>
          <w:sz w:val="20"/>
          <w:szCs w:val="20"/>
        </w:rPr>
        <w:t>Creates (generates) new examples from the training dataset. For example, a generative model could create poetry after training on a dataset of poems. The generator part of a generative adversarial network falls into this category.</w:t>
      </w:r>
    </w:p>
    <w:p w14:paraId="08B50762" w14:textId="77777777" w:rsidR="00E87BE3" w:rsidRDefault="000648A8">
      <w:pPr>
        <w:numPr>
          <w:ilvl w:val="2"/>
          <w:numId w:val="73"/>
        </w:numPr>
        <w:spacing w:line="240" w:lineRule="auto"/>
        <w:rPr>
          <w:rFonts w:ascii="Verdana" w:eastAsia="Verdana" w:hAnsi="Verdana" w:cs="Verdana"/>
          <w:sz w:val="20"/>
          <w:szCs w:val="20"/>
        </w:rPr>
      </w:pPr>
      <w:r>
        <w:rPr>
          <w:rFonts w:ascii="Verdana" w:eastAsia="Verdana" w:hAnsi="Verdana" w:cs="Verdana"/>
          <w:sz w:val="20"/>
          <w:szCs w:val="20"/>
        </w:rPr>
        <w:t>Determines the probabilit</w:t>
      </w:r>
      <w:r>
        <w:rPr>
          <w:rFonts w:ascii="Verdana" w:eastAsia="Verdana" w:hAnsi="Verdana" w:cs="Verdana"/>
          <w:sz w:val="20"/>
          <w:szCs w:val="20"/>
        </w:rPr>
        <w:t xml:space="preserve">y that a new example comes from the training </w:t>
      </w:r>
      <w:proofErr w:type="gramStart"/>
      <w:r>
        <w:rPr>
          <w:rFonts w:ascii="Verdana" w:eastAsia="Verdana" w:hAnsi="Verdana" w:cs="Verdana"/>
          <w:sz w:val="20"/>
          <w:szCs w:val="20"/>
        </w:rPr>
        <w:t>set, or</w:t>
      </w:r>
      <w:proofErr w:type="gramEnd"/>
      <w:r>
        <w:rPr>
          <w:rFonts w:ascii="Verdana" w:eastAsia="Verdana" w:hAnsi="Verdana" w:cs="Verdana"/>
          <w:sz w:val="20"/>
          <w:szCs w:val="20"/>
        </w:rPr>
        <w:t xml:space="preserve"> was created from the same mechanism that created the training set. For example, after training on a dataset consisting of English sentences, a generative model could determine the probability that new in</w:t>
      </w:r>
      <w:r>
        <w:rPr>
          <w:rFonts w:ascii="Verdana" w:eastAsia="Verdana" w:hAnsi="Verdana" w:cs="Verdana"/>
          <w:sz w:val="20"/>
          <w:szCs w:val="20"/>
        </w:rPr>
        <w:t>put is a valid English sentence.</w:t>
      </w:r>
    </w:p>
    <w:p w14:paraId="23E8FABE" w14:textId="77777777" w:rsidR="00E87BE3" w:rsidRDefault="00E87BE3">
      <w:pPr>
        <w:spacing w:line="240" w:lineRule="auto"/>
        <w:ind w:left="2160"/>
        <w:rPr>
          <w:rFonts w:ascii="Verdana" w:eastAsia="Verdana" w:hAnsi="Verdana" w:cs="Verdana"/>
          <w:sz w:val="20"/>
          <w:szCs w:val="20"/>
        </w:rPr>
      </w:pPr>
    </w:p>
    <w:p w14:paraId="3BE8111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A generative model can theoretically discern the distribution of examples or </w:t>
      </w:r>
      <w:proofErr w:type="gramStart"/>
      <w:r>
        <w:rPr>
          <w:rFonts w:ascii="Verdana" w:eastAsia="Verdana" w:hAnsi="Verdana" w:cs="Verdana"/>
          <w:sz w:val="20"/>
          <w:szCs w:val="20"/>
        </w:rPr>
        <w:t>particular features</w:t>
      </w:r>
      <w:proofErr w:type="gramEnd"/>
      <w:r>
        <w:rPr>
          <w:rFonts w:ascii="Verdana" w:eastAsia="Verdana" w:hAnsi="Verdana" w:cs="Verdana"/>
          <w:sz w:val="20"/>
          <w:szCs w:val="20"/>
        </w:rPr>
        <w:t xml:space="preserve"> in a dataset. That is:</w:t>
      </w:r>
    </w:p>
    <w:p w14:paraId="50E42619" w14:textId="77777777" w:rsidR="00E87BE3" w:rsidRDefault="00E87BE3">
      <w:pPr>
        <w:spacing w:line="240" w:lineRule="auto"/>
        <w:ind w:left="1440"/>
        <w:rPr>
          <w:rFonts w:ascii="Verdana" w:eastAsia="Verdana" w:hAnsi="Verdana" w:cs="Verdana"/>
          <w:sz w:val="20"/>
          <w:szCs w:val="20"/>
        </w:rPr>
      </w:pPr>
    </w:p>
    <w:p w14:paraId="5B967442"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rPr>
        <w:t>p(examples)</w:t>
      </w:r>
    </w:p>
    <w:p w14:paraId="35F6E663" w14:textId="77777777" w:rsidR="00E87BE3" w:rsidRDefault="00E8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rPr>
      </w:pPr>
    </w:p>
    <w:p w14:paraId="5BF138B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Unsupervised learning models are generative.</w:t>
      </w:r>
    </w:p>
    <w:p w14:paraId="5019624D" w14:textId="77777777" w:rsidR="00E87BE3" w:rsidRDefault="00E87BE3">
      <w:pPr>
        <w:spacing w:line="240" w:lineRule="auto"/>
        <w:ind w:left="1440"/>
        <w:rPr>
          <w:rFonts w:ascii="Verdana" w:eastAsia="Verdana" w:hAnsi="Verdana" w:cs="Verdana"/>
          <w:sz w:val="20"/>
          <w:szCs w:val="20"/>
        </w:rPr>
      </w:pPr>
    </w:p>
    <w:p w14:paraId="78DD090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Contrast with discriminative models.</w:t>
      </w:r>
    </w:p>
    <w:p w14:paraId="52B112D6" w14:textId="77777777" w:rsidR="00E87BE3" w:rsidRDefault="00E87BE3">
      <w:pPr>
        <w:spacing w:line="240" w:lineRule="auto"/>
        <w:ind w:left="1440"/>
        <w:rPr>
          <w:rFonts w:ascii="Verdana" w:eastAsia="Verdana" w:hAnsi="Verdana" w:cs="Verdana"/>
          <w:sz w:val="20"/>
          <w:szCs w:val="20"/>
        </w:rPr>
      </w:pPr>
    </w:p>
    <w:p w14:paraId="6E2C70C9" w14:textId="77777777" w:rsidR="00E87BE3" w:rsidRDefault="000648A8">
      <w:pPr>
        <w:pStyle w:val="Heading2"/>
      </w:pPr>
      <w:bookmarkStart w:id="74" w:name="_3hv69ve" w:colFirst="0" w:colLast="0"/>
      <w:bookmarkEnd w:id="74"/>
      <w:r>
        <w:t>Gr</w:t>
      </w:r>
      <w:r>
        <w:t>adient</w:t>
      </w:r>
    </w:p>
    <w:p w14:paraId="39EFAF14"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 xml:space="preserve">The vector of partial derivatives with respect to </w:t>
      </w:r>
      <w:proofErr w:type="gramStart"/>
      <w:r>
        <w:rPr>
          <w:rFonts w:ascii="Verdana" w:eastAsia="Verdana" w:hAnsi="Verdana" w:cs="Verdana"/>
          <w:sz w:val="20"/>
          <w:szCs w:val="20"/>
        </w:rPr>
        <w:t>all of</w:t>
      </w:r>
      <w:proofErr w:type="gramEnd"/>
      <w:r>
        <w:rPr>
          <w:rFonts w:ascii="Verdana" w:eastAsia="Verdana" w:hAnsi="Verdana" w:cs="Verdana"/>
          <w:sz w:val="20"/>
          <w:szCs w:val="20"/>
        </w:rPr>
        <w:t xml:space="preserve"> the independent variables. In machine learning, the gradient is the vector of partial derivatives of the model function. The gradient points in the direction of steepest ascent.</w:t>
      </w:r>
    </w:p>
    <w:p w14:paraId="3B1C6703" w14:textId="77777777" w:rsidR="00E87BE3" w:rsidRDefault="00E87BE3">
      <w:pPr>
        <w:spacing w:line="240" w:lineRule="auto"/>
        <w:ind w:left="1440"/>
        <w:rPr>
          <w:rFonts w:ascii="Verdana" w:eastAsia="Verdana" w:hAnsi="Verdana" w:cs="Verdana"/>
          <w:sz w:val="20"/>
          <w:szCs w:val="20"/>
        </w:rPr>
      </w:pPr>
    </w:p>
    <w:p w14:paraId="4BA8A246" w14:textId="77777777" w:rsidR="00E87BE3" w:rsidRDefault="000648A8">
      <w:pPr>
        <w:pStyle w:val="Heading2"/>
      </w:pPr>
      <w:bookmarkStart w:id="75" w:name="_1x0gk37" w:colFirst="0" w:colLast="0"/>
      <w:bookmarkEnd w:id="75"/>
      <w:r>
        <w:t>gradient clipping</w:t>
      </w:r>
    </w:p>
    <w:p w14:paraId="1F663C83"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A commonly used mechanism to mitigate the exploding gradient problem by artificially limiting (clipping) the maximum value of gradients when using gradient descent to train a model.</w:t>
      </w:r>
    </w:p>
    <w:p w14:paraId="302C2257" w14:textId="77777777" w:rsidR="00E87BE3" w:rsidRDefault="00E87BE3">
      <w:pPr>
        <w:spacing w:line="240" w:lineRule="auto"/>
        <w:ind w:left="1440"/>
        <w:rPr>
          <w:rFonts w:ascii="Verdana" w:eastAsia="Verdana" w:hAnsi="Verdana" w:cs="Verdana"/>
          <w:sz w:val="20"/>
          <w:szCs w:val="20"/>
        </w:rPr>
      </w:pPr>
    </w:p>
    <w:p w14:paraId="282E38A7" w14:textId="77777777" w:rsidR="00E87BE3" w:rsidRDefault="000648A8">
      <w:pPr>
        <w:pStyle w:val="Heading2"/>
      </w:pPr>
      <w:bookmarkStart w:id="76" w:name="_4h042r0" w:colFirst="0" w:colLast="0"/>
      <w:bookmarkEnd w:id="76"/>
      <w:r>
        <w:t>gradient descent</w:t>
      </w:r>
    </w:p>
    <w:p w14:paraId="1040185E"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A technique to minimize loss by comput</w:t>
      </w:r>
      <w:r>
        <w:rPr>
          <w:rFonts w:ascii="Verdana" w:eastAsia="Verdana" w:hAnsi="Verdana" w:cs="Verdana"/>
          <w:sz w:val="20"/>
          <w:szCs w:val="20"/>
        </w:rPr>
        <w:t>ing the gradients of loss with respect to the model's parameters, conditioned on training data. Informally, gradient descent iteratively adjusts parameters, gradually finding the best combination of weights and bias to minimize loss.</w:t>
      </w:r>
    </w:p>
    <w:p w14:paraId="05F37C62" w14:textId="77777777" w:rsidR="00E87BE3" w:rsidRDefault="00E87BE3">
      <w:pPr>
        <w:spacing w:line="240" w:lineRule="auto"/>
        <w:ind w:left="1440"/>
        <w:rPr>
          <w:rFonts w:ascii="Verdana" w:eastAsia="Verdana" w:hAnsi="Verdana" w:cs="Verdana"/>
          <w:sz w:val="20"/>
          <w:szCs w:val="20"/>
        </w:rPr>
      </w:pPr>
    </w:p>
    <w:p w14:paraId="68F771D9" w14:textId="77777777" w:rsidR="00E87BE3" w:rsidRDefault="000648A8">
      <w:pPr>
        <w:pStyle w:val="Heading2"/>
      </w:pPr>
      <w:bookmarkStart w:id="77" w:name="_2w5ecyt" w:colFirst="0" w:colLast="0"/>
      <w:bookmarkEnd w:id="77"/>
      <w:r>
        <w:t>Graph</w:t>
      </w:r>
    </w:p>
    <w:p w14:paraId="77D77F26"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 xml:space="preserve">In TensorFlow, a computation specification. Nodes in the graph represent operations. Edges are directed and represent passing the result of an operation (a Tensor) as an operand to another operation. Use </w:t>
      </w:r>
      <w:proofErr w:type="spellStart"/>
      <w:r>
        <w:rPr>
          <w:rFonts w:ascii="Verdana" w:eastAsia="Verdana" w:hAnsi="Verdana" w:cs="Verdana"/>
          <w:sz w:val="20"/>
          <w:szCs w:val="20"/>
        </w:rPr>
        <w:t>TensorBoard</w:t>
      </w:r>
      <w:proofErr w:type="spellEnd"/>
      <w:r>
        <w:rPr>
          <w:rFonts w:ascii="Verdana" w:eastAsia="Verdana" w:hAnsi="Verdana" w:cs="Verdana"/>
          <w:sz w:val="20"/>
          <w:szCs w:val="20"/>
        </w:rPr>
        <w:t xml:space="preserve"> to visualize a graph.</w:t>
      </w:r>
    </w:p>
    <w:p w14:paraId="2135D589" w14:textId="77777777" w:rsidR="00E87BE3" w:rsidRDefault="00E87BE3">
      <w:pPr>
        <w:spacing w:line="240" w:lineRule="auto"/>
        <w:ind w:left="1440"/>
        <w:rPr>
          <w:rFonts w:ascii="Verdana" w:eastAsia="Verdana" w:hAnsi="Verdana" w:cs="Verdana"/>
          <w:sz w:val="20"/>
          <w:szCs w:val="20"/>
        </w:rPr>
      </w:pPr>
    </w:p>
    <w:p w14:paraId="294D9EA5" w14:textId="77777777" w:rsidR="00E87BE3" w:rsidRDefault="000648A8">
      <w:pPr>
        <w:pStyle w:val="Heading2"/>
      </w:pPr>
      <w:bookmarkStart w:id="78" w:name="_1baon6m" w:colFirst="0" w:colLast="0"/>
      <w:bookmarkEnd w:id="78"/>
      <w:r>
        <w:t>graph execution</w:t>
      </w:r>
    </w:p>
    <w:p w14:paraId="21CBEA6C"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A</w:t>
      </w:r>
      <w:r>
        <w:rPr>
          <w:rFonts w:ascii="Verdana" w:eastAsia="Verdana" w:hAnsi="Verdana" w:cs="Verdana"/>
          <w:sz w:val="20"/>
          <w:szCs w:val="20"/>
        </w:rPr>
        <w:t xml:space="preserve"> TensorFlow programming environment in which the program first constructs a graph and then executes all or part of that graph. Graph execution is the default execution mode in TensorFlow 1.x.</w:t>
      </w:r>
    </w:p>
    <w:p w14:paraId="26ECF9D7"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Contrast with eager execution.</w:t>
      </w:r>
    </w:p>
    <w:p w14:paraId="6C398751" w14:textId="77777777" w:rsidR="00E87BE3" w:rsidRDefault="00E87BE3">
      <w:pPr>
        <w:spacing w:line="240" w:lineRule="auto"/>
        <w:ind w:left="1440"/>
        <w:rPr>
          <w:rFonts w:ascii="Verdana" w:eastAsia="Verdana" w:hAnsi="Verdana" w:cs="Verdana"/>
          <w:sz w:val="20"/>
          <w:szCs w:val="20"/>
        </w:rPr>
      </w:pPr>
    </w:p>
    <w:p w14:paraId="760922F0" w14:textId="77777777" w:rsidR="00E87BE3" w:rsidRDefault="000648A8">
      <w:pPr>
        <w:pStyle w:val="Heading2"/>
      </w:pPr>
      <w:bookmarkStart w:id="79" w:name="_3vac5uf" w:colFirst="0" w:colLast="0"/>
      <w:bookmarkEnd w:id="79"/>
      <w:r>
        <w:t>ground truth</w:t>
      </w:r>
    </w:p>
    <w:p w14:paraId="578E3C69"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The correct answer.</w:t>
      </w:r>
      <w:r>
        <w:rPr>
          <w:rFonts w:ascii="Verdana" w:eastAsia="Verdana" w:hAnsi="Verdana" w:cs="Verdana"/>
          <w:sz w:val="20"/>
          <w:szCs w:val="20"/>
        </w:rPr>
        <w:t xml:space="preserve"> Reality. Since reality is often subjective, expert raters typically are the proxy for ground truth.</w:t>
      </w:r>
    </w:p>
    <w:p w14:paraId="06B05F4A" w14:textId="77777777" w:rsidR="00E87BE3" w:rsidRDefault="00E87BE3">
      <w:pPr>
        <w:spacing w:line="240" w:lineRule="auto"/>
        <w:ind w:left="1440"/>
        <w:rPr>
          <w:rFonts w:ascii="Verdana" w:eastAsia="Verdana" w:hAnsi="Verdana" w:cs="Verdana"/>
          <w:sz w:val="20"/>
          <w:szCs w:val="20"/>
        </w:rPr>
      </w:pPr>
    </w:p>
    <w:p w14:paraId="374456E0" w14:textId="77777777" w:rsidR="00E87BE3" w:rsidRDefault="000648A8">
      <w:pPr>
        <w:pStyle w:val="Heading2"/>
      </w:pPr>
      <w:bookmarkStart w:id="80" w:name="_2afmg28" w:colFirst="0" w:colLast="0"/>
      <w:bookmarkEnd w:id="80"/>
      <w:r>
        <w:lastRenderedPageBreak/>
        <w:t>group attribution bias</w:t>
      </w:r>
    </w:p>
    <w:p w14:paraId="53C5A3AB"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 xml:space="preserve">Assuming that what is true for an individual is also true for everyone in that group. The effects of group attribution bias can be </w:t>
      </w:r>
      <w:r>
        <w:rPr>
          <w:rFonts w:ascii="Verdana" w:eastAsia="Verdana" w:hAnsi="Verdana" w:cs="Verdana"/>
          <w:sz w:val="20"/>
          <w:szCs w:val="20"/>
        </w:rPr>
        <w:t>exacerbated if a convenience sampling is used for data collection. In a non-representative sample, attributions may be made that do not reflect reality.</w:t>
      </w:r>
    </w:p>
    <w:p w14:paraId="6024BE39"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See also out-group homogeneity bias and in-group bias.</w:t>
      </w:r>
    </w:p>
    <w:p w14:paraId="7CA26825" w14:textId="77777777" w:rsidR="00E87BE3" w:rsidRDefault="00E87BE3">
      <w:pPr>
        <w:spacing w:line="240" w:lineRule="auto"/>
        <w:rPr>
          <w:rFonts w:ascii="Verdana" w:eastAsia="Verdana" w:hAnsi="Verdana" w:cs="Verdana"/>
          <w:sz w:val="20"/>
          <w:szCs w:val="20"/>
        </w:rPr>
      </w:pPr>
    </w:p>
    <w:p w14:paraId="7D8252AB" w14:textId="77777777" w:rsidR="00E87BE3" w:rsidRDefault="00E87BE3">
      <w:pPr>
        <w:spacing w:line="240" w:lineRule="auto"/>
        <w:rPr>
          <w:rFonts w:ascii="Verdana" w:eastAsia="Verdana" w:hAnsi="Verdana" w:cs="Verdana"/>
          <w:sz w:val="20"/>
          <w:szCs w:val="20"/>
        </w:rPr>
      </w:pPr>
    </w:p>
    <w:p w14:paraId="0BAA5473" w14:textId="77777777" w:rsidR="00E87BE3" w:rsidRDefault="000648A8">
      <w:pPr>
        <w:pStyle w:val="Heading2"/>
      </w:pPr>
      <w:bookmarkStart w:id="81" w:name="_pkwqa1" w:colFirst="0" w:colLast="0"/>
      <w:bookmarkEnd w:id="81"/>
      <w:r>
        <w:t>Hashing</w:t>
      </w:r>
    </w:p>
    <w:p w14:paraId="207669AA" w14:textId="77777777" w:rsidR="00E87BE3" w:rsidRDefault="000648A8">
      <w:pPr>
        <w:numPr>
          <w:ilvl w:val="1"/>
          <w:numId w:val="95"/>
        </w:numPr>
        <w:spacing w:line="240" w:lineRule="auto"/>
        <w:rPr>
          <w:rFonts w:ascii="Verdana" w:eastAsia="Verdana" w:hAnsi="Verdana" w:cs="Verdana"/>
          <w:sz w:val="20"/>
          <w:szCs w:val="20"/>
        </w:rPr>
      </w:pPr>
      <w:r>
        <w:rPr>
          <w:rFonts w:ascii="Verdana" w:eastAsia="Verdana" w:hAnsi="Verdana" w:cs="Verdana"/>
          <w:sz w:val="20"/>
          <w:szCs w:val="20"/>
        </w:rPr>
        <w:t>In machine learning, a mechanism for b</w:t>
      </w:r>
      <w:r>
        <w:rPr>
          <w:rFonts w:ascii="Verdana" w:eastAsia="Verdana" w:hAnsi="Verdana" w:cs="Verdana"/>
          <w:sz w:val="20"/>
          <w:szCs w:val="20"/>
        </w:rPr>
        <w:t xml:space="preserve">ucketing categorical data, particularly when the number of categories is large, but the number of categories </w:t>
      </w:r>
      <w:proofErr w:type="gramStart"/>
      <w:r>
        <w:rPr>
          <w:rFonts w:ascii="Verdana" w:eastAsia="Verdana" w:hAnsi="Verdana" w:cs="Verdana"/>
          <w:sz w:val="20"/>
          <w:szCs w:val="20"/>
        </w:rPr>
        <w:t>actually appearing</w:t>
      </w:r>
      <w:proofErr w:type="gramEnd"/>
      <w:r>
        <w:rPr>
          <w:rFonts w:ascii="Verdana" w:eastAsia="Verdana" w:hAnsi="Verdana" w:cs="Verdana"/>
          <w:sz w:val="20"/>
          <w:szCs w:val="20"/>
        </w:rPr>
        <w:t xml:space="preserve"> in the dataset is comparatively small.</w:t>
      </w:r>
    </w:p>
    <w:p w14:paraId="79C066D6" w14:textId="77777777" w:rsidR="00E87BE3" w:rsidRDefault="00E87BE3">
      <w:pPr>
        <w:spacing w:line="240" w:lineRule="auto"/>
        <w:ind w:left="1440"/>
        <w:rPr>
          <w:rFonts w:ascii="Verdana" w:eastAsia="Verdana" w:hAnsi="Verdana" w:cs="Verdana"/>
          <w:sz w:val="20"/>
          <w:szCs w:val="20"/>
        </w:rPr>
      </w:pPr>
    </w:p>
    <w:p w14:paraId="653615E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Earth is home to about 60,000 tree species. You could represent each of the</w:t>
      </w:r>
      <w:r>
        <w:rPr>
          <w:rFonts w:ascii="Verdana" w:eastAsia="Verdana" w:hAnsi="Verdana" w:cs="Verdana"/>
          <w:sz w:val="20"/>
          <w:szCs w:val="20"/>
        </w:rPr>
        <w:t xml:space="preserve"> 60,000 tree species in 60,000 separate categorical buckets. Alternatively, if only 200 of those tree species </w:t>
      </w:r>
      <w:proofErr w:type="gramStart"/>
      <w:r>
        <w:rPr>
          <w:rFonts w:ascii="Verdana" w:eastAsia="Verdana" w:hAnsi="Verdana" w:cs="Verdana"/>
          <w:sz w:val="20"/>
          <w:szCs w:val="20"/>
        </w:rPr>
        <w:t>actually appear</w:t>
      </w:r>
      <w:proofErr w:type="gramEnd"/>
      <w:r>
        <w:rPr>
          <w:rFonts w:ascii="Verdana" w:eastAsia="Verdana" w:hAnsi="Verdana" w:cs="Verdana"/>
          <w:sz w:val="20"/>
          <w:szCs w:val="20"/>
        </w:rPr>
        <w:t xml:space="preserve"> in a dataset, you could use hashing to divide tree species into perhaps 500 buckets.</w:t>
      </w:r>
    </w:p>
    <w:p w14:paraId="66F329FD" w14:textId="77777777" w:rsidR="00E87BE3" w:rsidRDefault="00E87BE3">
      <w:pPr>
        <w:spacing w:line="240" w:lineRule="auto"/>
        <w:ind w:left="1440"/>
        <w:rPr>
          <w:rFonts w:ascii="Verdana" w:eastAsia="Verdana" w:hAnsi="Verdana" w:cs="Verdana"/>
          <w:sz w:val="20"/>
          <w:szCs w:val="20"/>
        </w:rPr>
      </w:pPr>
    </w:p>
    <w:p w14:paraId="199EBE6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A single bucket could contain multiple tree </w:t>
      </w:r>
      <w:r>
        <w:rPr>
          <w:rFonts w:ascii="Verdana" w:eastAsia="Verdana" w:hAnsi="Verdana" w:cs="Verdana"/>
          <w:sz w:val="20"/>
          <w:szCs w:val="20"/>
        </w:rPr>
        <w:t>species. For example, hashing could place baobab and red maple—two genetically dissimilar species—into the same bucket. Regardless, hashing is still a good way to map large categorical sets into the desired number of buckets. Hashing turns a categorical fe</w:t>
      </w:r>
      <w:r>
        <w:rPr>
          <w:rFonts w:ascii="Verdana" w:eastAsia="Verdana" w:hAnsi="Verdana" w:cs="Verdana"/>
          <w:sz w:val="20"/>
          <w:szCs w:val="20"/>
        </w:rPr>
        <w:t xml:space="preserve">ature having </w:t>
      </w:r>
      <w:proofErr w:type="gramStart"/>
      <w:r>
        <w:rPr>
          <w:rFonts w:ascii="Verdana" w:eastAsia="Verdana" w:hAnsi="Verdana" w:cs="Verdana"/>
          <w:sz w:val="20"/>
          <w:szCs w:val="20"/>
        </w:rPr>
        <w:t>a large number of</w:t>
      </w:r>
      <w:proofErr w:type="gramEnd"/>
      <w:r>
        <w:rPr>
          <w:rFonts w:ascii="Verdana" w:eastAsia="Verdana" w:hAnsi="Verdana" w:cs="Verdana"/>
          <w:sz w:val="20"/>
          <w:szCs w:val="20"/>
        </w:rPr>
        <w:t xml:space="preserve"> possible values into a much smaller number of values by grouping values in a deterministic way.</w:t>
      </w:r>
    </w:p>
    <w:p w14:paraId="79FB5A0B" w14:textId="77777777" w:rsidR="00E87BE3" w:rsidRDefault="00E87BE3">
      <w:pPr>
        <w:spacing w:line="240" w:lineRule="auto"/>
        <w:ind w:left="1440"/>
        <w:rPr>
          <w:rFonts w:ascii="Verdana" w:eastAsia="Verdana" w:hAnsi="Verdana" w:cs="Verdana"/>
          <w:sz w:val="20"/>
          <w:szCs w:val="20"/>
        </w:rPr>
      </w:pPr>
    </w:p>
    <w:p w14:paraId="3ABA5607" w14:textId="77777777" w:rsidR="00E87BE3" w:rsidRDefault="000648A8">
      <w:pPr>
        <w:pStyle w:val="Heading2"/>
      </w:pPr>
      <w:bookmarkStart w:id="82" w:name="_39kk8xu" w:colFirst="0" w:colLast="0"/>
      <w:bookmarkEnd w:id="82"/>
      <w:r>
        <w:t>Heuristic</w:t>
      </w:r>
    </w:p>
    <w:p w14:paraId="1983121A" w14:textId="77777777" w:rsidR="00E87BE3" w:rsidRDefault="000648A8">
      <w:pPr>
        <w:numPr>
          <w:ilvl w:val="1"/>
          <w:numId w:val="95"/>
        </w:numPr>
        <w:spacing w:line="240" w:lineRule="auto"/>
        <w:rPr>
          <w:rFonts w:ascii="Verdana" w:eastAsia="Verdana" w:hAnsi="Verdana" w:cs="Verdana"/>
          <w:sz w:val="20"/>
          <w:szCs w:val="20"/>
        </w:rPr>
      </w:pPr>
      <w:r>
        <w:rPr>
          <w:rFonts w:ascii="Verdana" w:eastAsia="Verdana" w:hAnsi="Verdana" w:cs="Verdana"/>
          <w:sz w:val="20"/>
          <w:szCs w:val="20"/>
        </w:rPr>
        <w:t xml:space="preserve">A quick solution to a problem, which may or may not be the best solution. For example, "With a heuristic, we achieved </w:t>
      </w:r>
      <w:r>
        <w:rPr>
          <w:rFonts w:ascii="Verdana" w:eastAsia="Verdana" w:hAnsi="Verdana" w:cs="Verdana"/>
          <w:sz w:val="20"/>
          <w:szCs w:val="20"/>
        </w:rPr>
        <w:t>86% accuracy. When we switched to a deep neural network, accuracy went up to 98%."</w:t>
      </w:r>
    </w:p>
    <w:p w14:paraId="545A34D4" w14:textId="77777777" w:rsidR="00E87BE3" w:rsidRDefault="00E87BE3">
      <w:pPr>
        <w:spacing w:line="240" w:lineRule="auto"/>
        <w:ind w:left="1440"/>
        <w:rPr>
          <w:rFonts w:ascii="Verdana" w:eastAsia="Verdana" w:hAnsi="Verdana" w:cs="Verdana"/>
          <w:sz w:val="20"/>
          <w:szCs w:val="20"/>
        </w:rPr>
      </w:pPr>
    </w:p>
    <w:p w14:paraId="23A98A80" w14:textId="77777777" w:rsidR="00E87BE3" w:rsidRDefault="000648A8">
      <w:pPr>
        <w:pStyle w:val="Heading2"/>
      </w:pPr>
      <w:bookmarkStart w:id="83" w:name="_1opuj5n" w:colFirst="0" w:colLast="0"/>
      <w:bookmarkEnd w:id="83"/>
      <w:r>
        <w:t>hidden layer</w:t>
      </w:r>
    </w:p>
    <w:p w14:paraId="3A33100A" w14:textId="77777777" w:rsidR="00E87BE3" w:rsidRDefault="000648A8">
      <w:pPr>
        <w:numPr>
          <w:ilvl w:val="1"/>
          <w:numId w:val="95"/>
        </w:numPr>
        <w:spacing w:line="240" w:lineRule="auto"/>
        <w:rPr>
          <w:rFonts w:ascii="Verdana" w:eastAsia="Verdana" w:hAnsi="Verdana" w:cs="Verdana"/>
          <w:sz w:val="20"/>
          <w:szCs w:val="20"/>
        </w:rPr>
      </w:pPr>
      <w:r>
        <w:rPr>
          <w:rFonts w:ascii="Verdana" w:eastAsia="Verdana" w:hAnsi="Verdana" w:cs="Verdana"/>
          <w:sz w:val="20"/>
          <w:szCs w:val="20"/>
        </w:rPr>
        <w:t>A synthetic layer in a neural network between the input layer (that is, the features) and the output layer (the prediction). Hidden layers typically contain an</w:t>
      </w:r>
      <w:r>
        <w:rPr>
          <w:rFonts w:ascii="Verdana" w:eastAsia="Verdana" w:hAnsi="Verdana" w:cs="Verdana"/>
          <w:sz w:val="20"/>
          <w:szCs w:val="20"/>
        </w:rPr>
        <w:t xml:space="preserve"> activation function (such as </w:t>
      </w:r>
      <w:proofErr w:type="spellStart"/>
      <w:r>
        <w:rPr>
          <w:rFonts w:ascii="Verdana" w:eastAsia="Verdana" w:hAnsi="Verdana" w:cs="Verdana"/>
          <w:sz w:val="20"/>
          <w:szCs w:val="20"/>
        </w:rPr>
        <w:t>ReLU</w:t>
      </w:r>
      <w:proofErr w:type="spellEnd"/>
      <w:r>
        <w:rPr>
          <w:rFonts w:ascii="Verdana" w:eastAsia="Verdana" w:hAnsi="Verdana" w:cs="Verdana"/>
          <w:sz w:val="20"/>
          <w:szCs w:val="20"/>
        </w:rPr>
        <w:t>) for training. A deep neural network contains more than one hidden layer.</w:t>
      </w:r>
    </w:p>
    <w:p w14:paraId="53FB2AAB" w14:textId="77777777" w:rsidR="00E87BE3" w:rsidRDefault="00E87BE3">
      <w:pPr>
        <w:spacing w:line="240" w:lineRule="auto"/>
        <w:rPr>
          <w:rFonts w:ascii="Verdana" w:eastAsia="Verdana" w:hAnsi="Verdana" w:cs="Verdana"/>
          <w:sz w:val="20"/>
          <w:szCs w:val="20"/>
        </w:rPr>
      </w:pPr>
    </w:p>
    <w:p w14:paraId="65A0D68F" w14:textId="77777777" w:rsidR="00E87BE3" w:rsidRDefault="00E87BE3">
      <w:pPr>
        <w:spacing w:line="240" w:lineRule="auto"/>
        <w:rPr>
          <w:rFonts w:ascii="Verdana" w:eastAsia="Verdana" w:hAnsi="Verdana" w:cs="Verdana"/>
          <w:sz w:val="20"/>
          <w:szCs w:val="20"/>
        </w:rPr>
      </w:pPr>
    </w:p>
    <w:p w14:paraId="66541020" w14:textId="77777777" w:rsidR="00E87BE3" w:rsidRDefault="000648A8">
      <w:pPr>
        <w:pStyle w:val="Heading2"/>
      </w:pPr>
      <w:bookmarkStart w:id="84" w:name="_48pi1tg" w:colFirst="0" w:colLast="0"/>
      <w:bookmarkEnd w:id="84"/>
      <w:r>
        <w:t>holdout data</w:t>
      </w:r>
    </w:p>
    <w:p w14:paraId="41FB9635" w14:textId="77777777" w:rsidR="00E87BE3" w:rsidRDefault="000648A8">
      <w:pPr>
        <w:numPr>
          <w:ilvl w:val="1"/>
          <w:numId w:val="95"/>
        </w:numPr>
        <w:spacing w:line="240" w:lineRule="auto"/>
        <w:rPr>
          <w:rFonts w:ascii="Verdana" w:eastAsia="Verdana" w:hAnsi="Verdana" w:cs="Verdana"/>
          <w:sz w:val="20"/>
          <w:szCs w:val="20"/>
        </w:rPr>
      </w:pPr>
      <w:r>
        <w:rPr>
          <w:rFonts w:ascii="Verdana" w:eastAsia="Verdana" w:hAnsi="Verdana" w:cs="Verdana"/>
          <w:sz w:val="20"/>
          <w:szCs w:val="20"/>
        </w:rPr>
        <w:t xml:space="preserve">Examples intentionally not used ("held out") during training. The validation dataset and test dataset are examples of holdout data. Holdout data helps evaluate your model's ability to generalize to data other than the data it was </w:t>
      </w:r>
      <w:r>
        <w:rPr>
          <w:rFonts w:ascii="Verdana" w:eastAsia="Verdana" w:hAnsi="Verdana" w:cs="Verdana"/>
          <w:sz w:val="20"/>
          <w:szCs w:val="20"/>
        </w:rPr>
        <w:lastRenderedPageBreak/>
        <w:t>trained on. The loss on th</w:t>
      </w:r>
      <w:r>
        <w:rPr>
          <w:rFonts w:ascii="Verdana" w:eastAsia="Verdana" w:hAnsi="Verdana" w:cs="Verdana"/>
          <w:sz w:val="20"/>
          <w:szCs w:val="20"/>
        </w:rPr>
        <w:t>e holdout set provides a better estimate of the loss on an unseen dataset than does the loss on the training set.</w:t>
      </w:r>
    </w:p>
    <w:p w14:paraId="6BBE4F62" w14:textId="77777777" w:rsidR="00E87BE3" w:rsidRDefault="00E87BE3">
      <w:pPr>
        <w:spacing w:line="240" w:lineRule="auto"/>
        <w:ind w:left="1440"/>
        <w:rPr>
          <w:rFonts w:ascii="Verdana" w:eastAsia="Verdana" w:hAnsi="Verdana" w:cs="Verdana"/>
          <w:sz w:val="20"/>
          <w:szCs w:val="20"/>
        </w:rPr>
      </w:pPr>
    </w:p>
    <w:p w14:paraId="7EF86486" w14:textId="77777777" w:rsidR="00E87BE3" w:rsidRDefault="000648A8">
      <w:pPr>
        <w:pStyle w:val="Heading2"/>
      </w:pPr>
      <w:bookmarkStart w:id="85" w:name="_2nusc19" w:colFirst="0" w:colLast="0"/>
      <w:bookmarkEnd w:id="85"/>
      <w:r>
        <w:t>Hyperparameter</w:t>
      </w:r>
    </w:p>
    <w:p w14:paraId="1A3567B0" w14:textId="77777777" w:rsidR="00E87BE3" w:rsidRDefault="000648A8">
      <w:pPr>
        <w:numPr>
          <w:ilvl w:val="1"/>
          <w:numId w:val="95"/>
        </w:numPr>
        <w:spacing w:line="240" w:lineRule="auto"/>
        <w:rPr>
          <w:rFonts w:ascii="Verdana" w:eastAsia="Verdana" w:hAnsi="Verdana" w:cs="Verdana"/>
          <w:sz w:val="20"/>
          <w:szCs w:val="20"/>
        </w:rPr>
      </w:pPr>
      <w:r>
        <w:rPr>
          <w:rFonts w:ascii="Verdana" w:eastAsia="Verdana" w:hAnsi="Verdana" w:cs="Verdana"/>
          <w:sz w:val="20"/>
          <w:szCs w:val="20"/>
        </w:rPr>
        <w:t>The "knobs" that you tweak during successive runs of training a model. For example, learning rate is a hyperparameter.</w:t>
      </w:r>
    </w:p>
    <w:p w14:paraId="0DD779E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w:t>
      </w:r>
      <w:r>
        <w:rPr>
          <w:rFonts w:ascii="Verdana" w:eastAsia="Verdana" w:hAnsi="Verdana" w:cs="Verdana"/>
          <w:sz w:val="20"/>
          <w:szCs w:val="20"/>
        </w:rPr>
        <w:t>t with parameter.</w:t>
      </w:r>
    </w:p>
    <w:p w14:paraId="1E6D01F1" w14:textId="77777777" w:rsidR="00E87BE3" w:rsidRDefault="00E87BE3">
      <w:pPr>
        <w:spacing w:line="240" w:lineRule="auto"/>
        <w:ind w:left="1440"/>
        <w:rPr>
          <w:rFonts w:ascii="Verdana" w:eastAsia="Verdana" w:hAnsi="Verdana" w:cs="Verdana"/>
          <w:sz w:val="20"/>
          <w:szCs w:val="20"/>
        </w:rPr>
      </w:pPr>
    </w:p>
    <w:p w14:paraId="56F03EA9" w14:textId="77777777" w:rsidR="00E87BE3" w:rsidRDefault="000648A8">
      <w:pPr>
        <w:pStyle w:val="Heading2"/>
      </w:pPr>
      <w:bookmarkStart w:id="86" w:name="_1302m92" w:colFirst="0" w:colLast="0"/>
      <w:bookmarkEnd w:id="86"/>
      <w:r>
        <w:t>Hyperplane</w:t>
      </w:r>
    </w:p>
    <w:p w14:paraId="59A0B781" w14:textId="77777777" w:rsidR="00E87BE3" w:rsidRDefault="000648A8">
      <w:pPr>
        <w:numPr>
          <w:ilvl w:val="1"/>
          <w:numId w:val="95"/>
        </w:numPr>
        <w:rPr>
          <w:rFonts w:ascii="Verdana" w:eastAsia="Verdana" w:hAnsi="Verdana" w:cs="Verdana"/>
          <w:sz w:val="20"/>
          <w:szCs w:val="20"/>
        </w:rPr>
      </w:pPr>
      <w:r>
        <w:rPr>
          <w:rFonts w:ascii="Verdana" w:eastAsia="Verdana" w:hAnsi="Verdana" w:cs="Verdana"/>
          <w:sz w:val="20"/>
          <w:szCs w:val="20"/>
        </w:rPr>
        <w:t>A boundary that separates a space into two subspaces. For example, a line is a hyperplane in two dimensions and a plane is a hyperplane in three dimensions. More typically in machine learning, a hyperplane is the boundary sepa</w:t>
      </w:r>
      <w:r>
        <w:rPr>
          <w:rFonts w:ascii="Verdana" w:eastAsia="Verdana" w:hAnsi="Verdana" w:cs="Verdana"/>
          <w:sz w:val="20"/>
          <w:szCs w:val="20"/>
        </w:rPr>
        <w:t>rating a high-dimensional space. Kernel Support Vector Machines use hyperplanes to separate positive classes from negative classes, often in a very high-dimensional space.</w:t>
      </w:r>
    </w:p>
    <w:p w14:paraId="05ACAF1A" w14:textId="77777777" w:rsidR="00E87BE3" w:rsidRDefault="000648A8">
      <w:pPr>
        <w:pStyle w:val="Heading2"/>
      </w:pPr>
      <w:bookmarkStart w:id="87" w:name="_3mzq4wv" w:colFirst="0" w:colLast="0"/>
      <w:bookmarkEnd w:id="87"/>
      <w:r>
        <w:t>image recognition</w:t>
      </w:r>
    </w:p>
    <w:p w14:paraId="4CC626C0"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 xml:space="preserve">A process that classifies object(s), pattern(s), or concept(s) in </w:t>
      </w:r>
      <w:r>
        <w:rPr>
          <w:rFonts w:ascii="Verdana" w:eastAsia="Verdana" w:hAnsi="Verdana" w:cs="Verdana"/>
          <w:sz w:val="20"/>
          <w:szCs w:val="20"/>
        </w:rPr>
        <w:t>an image. Image recognition is also known as image classification.</w:t>
      </w:r>
    </w:p>
    <w:p w14:paraId="68C97754" w14:textId="77777777" w:rsidR="00E87BE3" w:rsidRDefault="00E87BE3">
      <w:pPr>
        <w:spacing w:line="240" w:lineRule="auto"/>
        <w:ind w:left="1440"/>
        <w:rPr>
          <w:rFonts w:ascii="Verdana" w:eastAsia="Verdana" w:hAnsi="Verdana" w:cs="Verdana"/>
          <w:sz w:val="20"/>
          <w:szCs w:val="20"/>
        </w:rPr>
      </w:pPr>
    </w:p>
    <w:p w14:paraId="13F3BAB8" w14:textId="77777777" w:rsidR="00E87BE3" w:rsidRDefault="000648A8">
      <w:pPr>
        <w:pStyle w:val="Heading2"/>
      </w:pPr>
      <w:bookmarkStart w:id="88" w:name="_2250f4o" w:colFirst="0" w:colLast="0"/>
      <w:bookmarkEnd w:id="88"/>
      <w:r>
        <w:t>imbalanced dataset</w:t>
      </w:r>
    </w:p>
    <w:p w14:paraId="084ED939"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Synonym for class-imbalanced dataset.</w:t>
      </w:r>
    </w:p>
    <w:p w14:paraId="53F011E8" w14:textId="77777777" w:rsidR="00E87BE3" w:rsidRDefault="00E87BE3">
      <w:pPr>
        <w:spacing w:line="240" w:lineRule="auto"/>
        <w:ind w:left="2160"/>
        <w:rPr>
          <w:rFonts w:ascii="Verdana" w:eastAsia="Verdana" w:hAnsi="Verdana" w:cs="Verdana"/>
          <w:sz w:val="20"/>
          <w:szCs w:val="20"/>
        </w:rPr>
      </w:pPr>
    </w:p>
    <w:p w14:paraId="3BEBE5F2" w14:textId="77777777" w:rsidR="00E87BE3" w:rsidRDefault="000648A8">
      <w:pPr>
        <w:pStyle w:val="Heading2"/>
      </w:pPr>
      <w:bookmarkStart w:id="89" w:name="_haapch" w:colFirst="0" w:colLast="0"/>
      <w:bookmarkEnd w:id="89"/>
      <w:r>
        <w:t>implicit bias</w:t>
      </w:r>
    </w:p>
    <w:p w14:paraId="63E147A2"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Automatically making an association or assumption based on one’s mental models and memories. Implicit bias can affec</w:t>
      </w:r>
      <w:r>
        <w:rPr>
          <w:rFonts w:ascii="Verdana" w:eastAsia="Verdana" w:hAnsi="Verdana" w:cs="Verdana"/>
          <w:sz w:val="20"/>
          <w:szCs w:val="20"/>
        </w:rPr>
        <w:t>t the following:</w:t>
      </w:r>
    </w:p>
    <w:p w14:paraId="54860012" w14:textId="77777777" w:rsidR="00E87BE3" w:rsidRDefault="000648A8">
      <w:pPr>
        <w:numPr>
          <w:ilvl w:val="2"/>
          <w:numId w:val="45"/>
        </w:numPr>
        <w:spacing w:line="240" w:lineRule="auto"/>
        <w:rPr>
          <w:rFonts w:ascii="Verdana" w:eastAsia="Verdana" w:hAnsi="Verdana" w:cs="Verdana"/>
          <w:sz w:val="20"/>
          <w:szCs w:val="20"/>
        </w:rPr>
      </w:pPr>
      <w:r>
        <w:rPr>
          <w:rFonts w:ascii="Verdana" w:eastAsia="Verdana" w:hAnsi="Verdana" w:cs="Verdana"/>
          <w:sz w:val="20"/>
          <w:szCs w:val="20"/>
        </w:rPr>
        <w:t>How data is collected and classified.</w:t>
      </w:r>
    </w:p>
    <w:p w14:paraId="33BD93CC" w14:textId="77777777" w:rsidR="00E87BE3" w:rsidRDefault="000648A8">
      <w:pPr>
        <w:numPr>
          <w:ilvl w:val="2"/>
          <w:numId w:val="45"/>
        </w:numPr>
        <w:spacing w:line="240" w:lineRule="auto"/>
        <w:rPr>
          <w:rFonts w:ascii="Verdana" w:eastAsia="Verdana" w:hAnsi="Verdana" w:cs="Verdana"/>
          <w:sz w:val="20"/>
          <w:szCs w:val="20"/>
        </w:rPr>
      </w:pPr>
      <w:r>
        <w:rPr>
          <w:rFonts w:ascii="Verdana" w:eastAsia="Verdana" w:hAnsi="Verdana" w:cs="Verdana"/>
          <w:sz w:val="20"/>
          <w:szCs w:val="20"/>
        </w:rPr>
        <w:t>How machine learning systems are designed and developed.</w:t>
      </w:r>
    </w:p>
    <w:p w14:paraId="0ADBCA1C" w14:textId="77777777" w:rsidR="00E87BE3" w:rsidRDefault="00E87BE3">
      <w:pPr>
        <w:spacing w:line="240" w:lineRule="auto"/>
        <w:ind w:left="2160"/>
        <w:rPr>
          <w:rFonts w:ascii="Verdana" w:eastAsia="Verdana" w:hAnsi="Verdana" w:cs="Verdana"/>
          <w:sz w:val="20"/>
          <w:szCs w:val="20"/>
        </w:rPr>
      </w:pPr>
    </w:p>
    <w:p w14:paraId="2CE5553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when building a classifier to identify wedding photos, an engineer may use the presence of a white dress in a photo as a feature. However, white dresses have been customary only during certain eras and in certain cultures</w:t>
      </w:r>
    </w:p>
    <w:p w14:paraId="7502C591" w14:textId="77777777" w:rsidR="00E87BE3" w:rsidRDefault="00E87BE3">
      <w:pPr>
        <w:spacing w:line="240" w:lineRule="auto"/>
        <w:ind w:left="1440"/>
        <w:rPr>
          <w:rFonts w:ascii="Verdana" w:eastAsia="Verdana" w:hAnsi="Verdana" w:cs="Verdana"/>
          <w:sz w:val="20"/>
          <w:szCs w:val="20"/>
        </w:rPr>
      </w:pPr>
    </w:p>
    <w:p w14:paraId="06623A6C" w14:textId="77777777" w:rsidR="00E87BE3" w:rsidRDefault="000648A8">
      <w:pPr>
        <w:pStyle w:val="Heading2"/>
      </w:pPr>
      <w:bookmarkStart w:id="90" w:name="_319y80a" w:colFirst="0" w:colLast="0"/>
      <w:bookmarkEnd w:id="90"/>
      <w:r>
        <w:t>Inference</w:t>
      </w:r>
    </w:p>
    <w:p w14:paraId="016806B2"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 xml:space="preserve">In machine learning, often refers to the process of making predictions by applying the trained model to unlabeled examples. In statistics, inference </w:t>
      </w:r>
      <w:r>
        <w:rPr>
          <w:rFonts w:ascii="Verdana" w:eastAsia="Verdana" w:hAnsi="Verdana" w:cs="Verdana"/>
          <w:sz w:val="20"/>
          <w:szCs w:val="20"/>
        </w:rPr>
        <w:lastRenderedPageBreak/>
        <w:t>refers to the process of fitting the parameters of a distribution conditioned on some observed data.</w:t>
      </w:r>
    </w:p>
    <w:p w14:paraId="0ED59CC1" w14:textId="77777777" w:rsidR="00E87BE3" w:rsidRDefault="00E87BE3">
      <w:pPr>
        <w:spacing w:line="240" w:lineRule="auto"/>
        <w:ind w:left="1440"/>
        <w:rPr>
          <w:rFonts w:ascii="Verdana" w:eastAsia="Verdana" w:hAnsi="Verdana" w:cs="Verdana"/>
          <w:sz w:val="20"/>
          <w:szCs w:val="20"/>
        </w:rPr>
      </w:pPr>
    </w:p>
    <w:p w14:paraId="33EB5389" w14:textId="77777777" w:rsidR="00E87BE3" w:rsidRDefault="000648A8">
      <w:pPr>
        <w:pStyle w:val="Heading2"/>
      </w:pPr>
      <w:bookmarkStart w:id="91" w:name="_1gf8i83" w:colFirst="0" w:colLast="0"/>
      <w:bookmarkEnd w:id="91"/>
      <w:r>
        <w:t>in-gr</w:t>
      </w:r>
      <w:r>
        <w:t>oup bias</w:t>
      </w:r>
    </w:p>
    <w:p w14:paraId="65F06F51"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In machine learning, often refers to the process of making predictions by applying the trained model to unlabeled examples. In statistics, inference refers to the process of fitting the parameters of a distribution conditioned on some observed dat</w:t>
      </w:r>
      <w:r>
        <w:rPr>
          <w:rFonts w:ascii="Verdana" w:eastAsia="Verdana" w:hAnsi="Verdana" w:cs="Verdana"/>
          <w:sz w:val="20"/>
          <w:szCs w:val="20"/>
        </w:rPr>
        <w:t>a.</w:t>
      </w:r>
    </w:p>
    <w:p w14:paraId="53EB75FE" w14:textId="77777777" w:rsidR="00E87BE3" w:rsidRDefault="00E87BE3">
      <w:pPr>
        <w:spacing w:line="240" w:lineRule="auto"/>
        <w:ind w:left="1440"/>
        <w:rPr>
          <w:rFonts w:ascii="Verdana" w:eastAsia="Verdana" w:hAnsi="Verdana" w:cs="Verdana"/>
          <w:sz w:val="20"/>
          <w:szCs w:val="20"/>
        </w:rPr>
      </w:pPr>
    </w:p>
    <w:p w14:paraId="0B1A614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In-group bias is a form of group attribution bias.</w:t>
      </w:r>
    </w:p>
    <w:p w14:paraId="0E137A27" w14:textId="77777777" w:rsidR="00E87BE3" w:rsidRDefault="00E87BE3">
      <w:pPr>
        <w:spacing w:line="240" w:lineRule="auto"/>
        <w:ind w:left="1440"/>
        <w:rPr>
          <w:rFonts w:ascii="Verdana" w:eastAsia="Verdana" w:hAnsi="Verdana" w:cs="Verdana"/>
          <w:sz w:val="20"/>
          <w:szCs w:val="20"/>
        </w:rPr>
      </w:pPr>
    </w:p>
    <w:p w14:paraId="1C41DFF8" w14:textId="77777777" w:rsidR="00E87BE3" w:rsidRDefault="000648A8">
      <w:pPr>
        <w:pStyle w:val="Heading2"/>
      </w:pPr>
      <w:bookmarkStart w:id="92" w:name="_40ew0vw" w:colFirst="0" w:colLast="0"/>
      <w:bookmarkEnd w:id="92"/>
      <w:r>
        <w:t>Instance</w:t>
      </w:r>
    </w:p>
    <w:p w14:paraId="2639F09B"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Synonym for example.</w:t>
      </w:r>
    </w:p>
    <w:p w14:paraId="17D0370A" w14:textId="77777777" w:rsidR="00E87BE3" w:rsidRDefault="00E87BE3">
      <w:pPr>
        <w:spacing w:line="240" w:lineRule="auto"/>
        <w:ind w:left="1440"/>
        <w:rPr>
          <w:rFonts w:ascii="Verdana" w:eastAsia="Verdana" w:hAnsi="Verdana" w:cs="Verdana"/>
          <w:sz w:val="20"/>
          <w:szCs w:val="20"/>
        </w:rPr>
      </w:pPr>
    </w:p>
    <w:p w14:paraId="29DC2E1C" w14:textId="77777777" w:rsidR="00E87BE3" w:rsidRDefault="000648A8">
      <w:pPr>
        <w:pStyle w:val="Heading2"/>
      </w:pPr>
      <w:bookmarkStart w:id="93" w:name="_2fk6b3p" w:colFirst="0" w:colLast="0"/>
      <w:bookmarkEnd w:id="93"/>
      <w:r>
        <w:t>Interpretability</w:t>
      </w:r>
    </w:p>
    <w:p w14:paraId="7EE1B9D7"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The degree to which a model's predictions can be readily explained. Deep models are often non-interpretable; that is, a deep model's different layers ca</w:t>
      </w:r>
      <w:r>
        <w:rPr>
          <w:rFonts w:ascii="Verdana" w:eastAsia="Verdana" w:hAnsi="Verdana" w:cs="Verdana"/>
          <w:sz w:val="20"/>
          <w:szCs w:val="20"/>
        </w:rPr>
        <w:t>n be hard to decipher. By contrast, linear regression models and wide models are typically far more interpretable.</w:t>
      </w:r>
    </w:p>
    <w:p w14:paraId="34A36CDC" w14:textId="77777777" w:rsidR="00E87BE3" w:rsidRDefault="00E87BE3">
      <w:pPr>
        <w:spacing w:line="240" w:lineRule="auto"/>
        <w:ind w:left="1440"/>
        <w:rPr>
          <w:rFonts w:ascii="Verdana" w:eastAsia="Verdana" w:hAnsi="Verdana" w:cs="Verdana"/>
          <w:sz w:val="20"/>
          <w:szCs w:val="20"/>
        </w:rPr>
      </w:pPr>
    </w:p>
    <w:p w14:paraId="7C940238" w14:textId="77777777" w:rsidR="00E87BE3" w:rsidRDefault="000648A8">
      <w:pPr>
        <w:pStyle w:val="Heading2"/>
      </w:pPr>
      <w:bookmarkStart w:id="94" w:name="_upglbi" w:colFirst="0" w:colLast="0"/>
      <w:bookmarkEnd w:id="94"/>
      <w:r>
        <w:t>Items</w:t>
      </w:r>
    </w:p>
    <w:p w14:paraId="5526176D"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In a recommendation system, the entities that a system recommends. For example, videos are the items that a video store recommends, wh</w:t>
      </w:r>
      <w:r>
        <w:rPr>
          <w:rFonts w:ascii="Verdana" w:eastAsia="Verdana" w:hAnsi="Verdana" w:cs="Verdana"/>
          <w:sz w:val="20"/>
          <w:szCs w:val="20"/>
        </w:rPr>
        <w:t>ile books are the items that a bookstore recommends.</w:t>
      </w:r>
    </w:p>
    <w:p w14:paraId="315D9ED2" w14:textId="77777777" w:rsidR="00E87BE3" w:rsidRDefault="00E87BE3">
      <w:pPr>
        <w:spacing w:line="240" w:lineRule="auto"/>
        <w:ind w:left="2160"/>
        <w:rPr>
          <w:rFonts w:ascii="Verdana" w:eastAsia="Verdana" w:hAnsi="Verdana" w:cs="Verdana"/>
          <w:sz w:val="20"/>
          <w:szCs w:val="20"/>
        </w:rPr>
      </w:pPr>
    </w:p>
    <w:p w14:paraId="6FA2992E" w14:textId="77777777" w:rsidR="00E87BE3" w:rsidRDefault="000648A8">
      <w:pPr>
        <w:pStyle w:val="Heading2"/>
      </w:pPr>
      <w:bookmarkStart w:id="95" w:name="_3ep43zb" w:colFirst="0" w:colLast="0"/>
      <w:bookmarkEnd w:id="95"/>
      <w:r>
        <w:t>Iteration</w:t>
      </w:r>
    </w:p>
    <w:p w14:paraId="4BDB7112" w14:textId="77777777" w:rsidR="00E87BE3" w:rsidRDefault="000648A8">
      <w:pPr>
        <w:numPr>
          <w:ilvl w:val="1"/>
          <w:numId w:val="45"/>
        </w:numPr>
        <w:spacing w:line="240" w:lineRule="auto"/>
        <w:rPr>
          <w:rFonts w:ascii="Verdana" w:eastAsia="Verdana" w:hAnsi="Verdana" w:cs="Verdana"/>
          <w:sz w:val="20"/>
          <w:szCs w:val="20"/>
        </w:rPr>
      </w:pPr>
      <w:r>
        <w:rPr>
          <w:rFonts w:ascii="Verdana" w:eastAsia="Verdana" w:hAnsi="Verdana" w:cs="Verdana"/>
          <w:sz w:val="20"/>
          <w:szCs w:val="20"/>
        </w:rPr>
        <w:t>A single update of a model's weights during training. An iteration consists of computing the gradients of the parameters with respect to the loss on a single batch of data.</w:t>
      </w:r>
    </w:p>
    <w:p w14:paraId="3C8DA704" w14:textId="77777777" w:rsidR="00E87BE3" w:rsidRDefault="00E87BE3">
      <w:pPr>
        <w:spacing w:line="240" w:lineRule="auto"/>
        <w:rPr>
          <w:rFonts w:ascii="Verdana" w:eastAsia="Verdana" w:hAnsi="Verdana" w:cs="Verdana"/>
          <w:sz w:val="20"/>
          <w:szCs w:val="20"/>
        </w:rPr>
      </w:pPr>
    </w:p>
    <w:p w14:paraId="214D1860" w14:textId="77777777" w:rsidR="00E87BE3" w:rsidRDefault="00E87BE3">
      <w:pPr>
        <w:spacing w:line="240" w:lineRule="auto"/>
        <w:rPr>
          <w:rFonts w:ascii="Verdana" w:eastAsia="Verdana" w:hAnsi="Verdana" w:cs="Verdana"/>
          <w:sz w:val="20"/>
          <w:szCs w:val="20"/>
        </w:rPr>
      </w:pPr>
    </w:p>
    <w:p w14:paraId="25ACDF23" w14:textId="77777777" w:rsidR="00E87BE3" w:rsidRDefault="000648A8">
      <w:pPr>
        <w:pStyle w:val="Heading2"/>
      </w:pPr>
      <w:bookmarkStart w:id="96" w:name="_1tuee74" w:colFirst="0" w:colLast="0"/>
      <w:bookmarkEnd w:id="96"/>
      <w:proofErr w:type="spellStart"/>
      <w:r>
        <w:t>Keras</w:t>
      </w:r>
      <w:proofErr w:type="spellEnd"/>
    </w:p>
    <w:p w14:paraId="73F90765" w14:textId="77777777" w:rsidR="00E87BE3" w:rsidRDefault="000648A8">
      <w:pPr>
        <w:numPr>
          <w:ilvl w:val="1"/>
          <w:numId w:val="131"/>
        </w:numPr>
        <w:spacing w:line="240" w:lineRule="auto"/>
        <w:rPr>
          <w:rFonts w:ascii="Verdana" w:eastAsia="Verdana" w:hAnsi="Verdana" w:cs="Verdana"/>
          <w:sz w:val="20"/>
          <w:szCs w:val="20"/>
        </w:rPr>
      </w:pPr>
      <w:r>
        <w:rPr>
          <w:rFonts w:ascii="Verdana" w:eastAsia="Verdana" w:hAnsi="Verdana" w:cs="Verdana"/>
          <w:sz w:val="20"/>
          <w:szCs w:val="20"/>
        </w:rPr>
        <w:t>A popular P</w:t>
      </w:r>
      <w:r>
        <w:rPr>
          <w:rFonts w:ascii="Verdana" w:eastAsia="Verdana" w:hAnsi="Verdana" w:cs="Verdana"/>
          <w:sz w:val="20"/>
          <w:szCs w:val="20"/>
        </w:rPr>
        <w:t xml:space="preserve">ython machine learning API. </w:t>
      </w:r>
      <w:proofErr w:type="spellStart"/>
      <w:r>
        <w:rPr>
          <w:rFonts w:ascii="Verdana" w:eastAsia="Verdana" w:hAnsi="Verdana" w:cs="Verdana"/>
          <w:sz w:val="20"/>
          <w:szCs w:val="20"/>
        </w:rPr>
        <w:t>Keras</w:t>
      </w:r>
      <w:proofErr w:type="spellEnd"/>
      <w:r>
        <w:rPr>
          <w:rFonts w:ascii="Verdana" w:eastAsia="Verdana" w:hAnsi="Verdana" w:cs="Verdana"/>
          <w:sz w:val="20"/>
          <w:szCs w:val="20"/>
        </w:rPr>
        <w:t xml:space="preserve"> runs on several deep learning frameworks, including TensorFlow, where it is made available as </w:t>
      </w:r>
      <w:proofErr w:type="spellStart"/>
      <w:proofErr w:type="gramStart"/>
      <w:r>
        <w:rPr>
          <w:rFonts w:ascii="Verdana" w:eastAsia="Verdana" w:hAnsi="Verdana" w:cs="Verdana"/>
          <w:sz w:val="20"/>
          <w:szCs w:val="20"/>
        </w:rPr>
        <w:t>tf.keras</w:t>
      </w:r>
      <w:proofErr w:type="spellEnd"/>
      <w:proofErr w:type="gramEnd"/>
      <w:r>
        <w:rPr>
          <w:rFonts w:ascii="Verdana" w:eastAsia="Verdana" w:hAnsi="Verdana" w:cs="Verdana"/>
          <w:sz w:val="20"/>
          <w:szCs w:val="20"/>
        </w:rPr>
        <w:t>.</w:t>
      </w:r>
    </w:p>
    <w:p w14:paraId="339DAB0C" w14:textId="77777777" w:rsidR="00E87BE3" w:rsidRDefault="00E87BE3">
      <w:pPr>
        <w:spacing w:line="240" w:lineRule="auto"/>
        <w:ind w:left="1440"/>
        <w:rPr>
          <w:rFonts w:ascii="Verdana" w:eastAsia="Verdana" w:hAnsi="Verdana" w:cs="Verdana"/>
          <w:sz w:val="20"/>
          <w:szCs w:val="20"/>
        </w:rPr>
      </w:pPr>
    </w:p>
    <w:p w14:paraId="42B7C0DA" w14:textId="77777777" w:rsidR="00E87BE3" w:rsidRDefault="000648A8">
      <w:pPr>
        <w:pStyle w:val="Heading2"/>
      </w:pPr>
      <w:bookmarkStart w:id="97" w:name="_4du1wux" w:colFirst="0" w:colLast="0"/>
      <w:bookmarkEnd w:id="97"/>
      <w:proofErr w:type="spellStart"/>
      <w:r>
        <w:lastRenderedPageBreak/>
        <w:t>Keypoints</w:t>
      </w:r>
      <w:proofErr w:type="spellEnd"/>
    </w:p>
    <w:p w14:paraId="1E6E4EB4" w14:textId="77777777" w:rsidR="00E87BE3" w:rsidRDefault="000648A8">
      <w:pPr>
        <w:numPr>
          <w:ilvl w:val="1"/>
          <w:numId w:val="131"/>
        </w:numPr>
        <w:spacing w:line="240" w:lineRule="auto"/>
        <w:rPr>
          <w:rFonts w:ascii="Verdana" w:eastAsia="Verdana" w:hAnsi="Verdana" w:cs="Verdana"/>
          <w:sz w:val="20"/>
          <w:szCs w:val="20"/>
        </w:rPr>
      </w:pPr>
      <w:r>
        <w:rPr>
          <w:rFonts w:ascii="Verdana" w:eastAsia="Verdana" w:hAnsi="Verdana" w:cs="Verdana"/>
          <w:sz w:val="20"/>
          <w:szCs w:val="20"/>
        </w:rPr>
        <w:t xml:space="preserve">The coordinates of </w:t>
      </w:r>
      <w:proofErr w:type="gramStart"/>
      <w:r>
        <w:rPr>
          <w:rFonts w:ascii="Verdana" w:eastAsia="Verdana" w:hAnsi="Verdana" w:cs="Verdana"/>
          <w:sz w:val="20"/>
          <w:szCs w:val="20"/>
        </w:rPr>
        <w:t>particular features</w:t>
      </w:r>
      <w:proofErr w:type="gramEnd"/>
      <w:r>
        <w:rPr>
          <w:rFonts w:ascii="Verdana" w:eastAsia="Verdana" w:hAnsi="Verdana" w:cs="Verdana"/>
          <w:sz w:val="20"/>
          <w:szCs w:val="20"/>
        </w:rPr>
        <w:t xml:space="preserve"> in an image. For example, for an image recognition model that distinguishes flower species, </w:t>
      </w:r>
      <w:proofErr w:type="spellStart"/>
      <w:r>
        <w:rPr>
          <w:rFonts w:ascii="Verdana" w:eastAsia="Verdana" w:hAnsi="Verdana" w:cs="Verdana"/>
          <w:sz w:val="20"/>
          <w:szCs w:val="20"/>
        </w:rPr>
        <w:t>keypoints</w:t>
      </w:r>
      <w:proofErr w:type="spellEnd"/>
      <w:r>
        <w:rPr>
          <w:rFonts w:ascii="Verdana" w:eastAsia="Verdana" w:hAnsi="Verdana" w:cs="Verdana"/>
          <w:sz w:val="20"/>
          <w:szCs w:val="20"/>
        </w:rPr>
        <w:t xml:space="preserve"> might be the center of each petal, the stem, the stamen, and so on.</w:t>
      </w:r>
    </w:p>
    <w:p w14:paraId="08CE0B43" w14:textId="77777777" w:rsidR="00E87BE3" w:rsidRDefault="00E87BE3">
      <w:pPr>
        <w:spacing w:line="240" w:lineRule="auto"/>
        <w:ind w:left="1440"/>
        <w:rPr>
          <w:rFonts w:ascii="Verdana" w:eastAsia="Verdana" w:hAnsi="Verdana" w:cs="Verdana"/>
          <w:sz w:val="20"/>
          <w:szCs w:val="20"/>
        </w:rPr>
      </w:pPr>
    </w:p>
    <w:p w14:paraId="6392C1D5" w14:textId="77777777" w:rsidR="00E87BE3" w:rsidRDefault="00E87BE3">
      <w:pPr>
        <w:spacing w:line="240" w:lineRule="auto"/>
        <w:rPr>
          <w:rFonts w:ascii="Verdana" w:eastAsia="Verdana" w:hAnsi="Verdana" w:cs="Verdana"/>
          <w:sz w:val="20"/>
          <w:szCs w:val="20"/>
        </w:rPr>
      </w:pPr>
    </w:p>
    <w:p w14:paraId="102306F0" w14:textId="77777777" w:rsidR="00E87BE3" w:rsidRDefault="000648A8">
      <w:pPr>
        <w:pStyle w:val="Heading2"/>
      </w:pPr>
      <w:bookmarkStart w:id="98" w:name="_2szc72q" w:colFirst="0" w:colLast="0"/>
      <w:bookmarkEnd w:id="98"/>
      <w:r>
        <w:t>L1 regularization</w:t>
      </w:r>
    </w:p>
    <w:p w14:paraId="2ACDD0A6" w14:textId="77777777" w:rsidR="00E87BE3" w:rsidRDefault="000648A8">
      <w:pPr>
        <w:numPr>
          <w:ilvl w:val="1"/>
          <w:numId w:val="41"/>
        </w:numPr>
        <w:spacing w:line="240" w:lineRule="auto"/>
        <w:rPr>
          <w:rFonts w:ascii="Verdana" w:eastAsia="Verdana" w:hAnsi="Verdana" w:cs="Verdana"/>
          <w:sz w:val="20"/>
          <w:szCs w:val="20"/>
        </w:rPr>
      </w:pPr>
      <w:bookmarkStart w:id="99" w:name="_184mhaj" w:colFirst="0" w:colLast="0"/>
      <w:bookmarkEnd w:id="99"/>
      <w:r>
        <w:t>A type of regularization th</w:t>
      </w:r>
      <w:r>
        <w:t>at penalizes weights in proportion to the sum of the absolute</w:t>
      </w:r>
      <w:r>
        <w:rPr>
          <w:rFonts w:ascii="Verdana" w:eastAsia="Verdana" w:hAnsi="Verdana" w:cs="Verdana"/>
          <w:sz w:val="20"/>
          <w:szCs w:val="20"/>
        </w:rPr>
        <w:t xml:space="preserve"> values of the weights. In models relying on sparse </w:t>
      </w:r>
      <w:proofErr w:type="gramStart"/>
      <w:r>
        <w:rPr>
          <w:rFonts w:ascii="Verdana" w:eastAsia="Verdana" w:hAnsi="Verdana" w:cs="Verdana"/>
          <w:sz w:val="20"/>
          <w:szCs w:val="20"/>
        </w:rPr>
        <w:t xml:space="preserve">features, </w:t>
      </w:r>
      <w:r>
        <w:rPr>
          <w:rFonts w:ascii="Roboto" w:eastAsia="Roboto" w:hAnsi="Roboto" w:cs="Roboto"/>
          <w:color w:val="202124"/>
          <w:highlight w:val="white"/>
        </w:rPr>
        <w:t> L</w:t>
      </w:r>
      <w:proofErr w:type="gramEnd"/>
      <w:r>
        <w:rPr>
          <w:rFonts w:ascii="Roboto" w:eastAsia="Roboto" w:hAnsi="Roboto" w:cs="Roboto"/>
          <w:color w:val="202124"/>
          <w:highlight w:val="white"/>
          <w:vertAlign w:val="subscript"/>
        </w:rPr>
        <w:t>1</w:t>
      </w:r>
      <w:r>
        <w:rPr>
          <w:rFonts w:ascii="Roboto" w:eastAsia="Roboto" w:hAnsi="Roboto" w:cs="Roboto"/>
          <w:color w:val="202124"/>
          <w:highlight w:val="white"/>
        </w:rPr>
        <w:t xml:space="preserve"> regularization helps drive the weights of irrelevant or barely relevant features to exactly 0, which removes those features from </w:t>
      </w:r>
      <w:r>
        <w:rPr>
          <w:rFonts w:ascii="Roboto" w:eastAsia="Roboto" w:hAnsi="Roboto" w:cs="Roboto"/>
          <w:color w:val="202124"/>
          <w:highlight w:val="white"/>
        </w:rPr>
        <w:t>the model. Contrast with</w:t>
      </w:r>
      <w:r>
        <w:rPr>
          <w:rFonts w:ascii="Roboto" w:eastAsia="Roboto" w:hAnsi="Roboto" w:cs="Roboto"/>
          <w:b/>
          <w:highlight w:val="white"/>
        </w:rPr>
        <w:t xml:space="preserve"> </w:t>
      </w:r>
      <w:hyperlink r:id="rId34" w:anchor="L2_regularization">
        <w:r>
          <w:rPr>
            <w:rFonts w:ascii="Roboto" w:eastAsia="Roboto" w:hAnsi="Roboto" w:cs="Roboto"/>
            <w:highlight w:val="white"/>
          </w:rPr>
          <w:t>L</w:t>
        </w:r>
      </w:hyperlink>
      <w:hyperlink r:id="rId35" w:anchor="L2_regularization">
        <w:r>
          <w:rPr>
            <w:rFonts w:ascii="Roboto" w:eastAsia="Roboto" w:hAnsi="Roboto" w:cs="Roboto"/>
            <w:highlight w:val="white"/>
            <w:vertAlign w:val="subscript"/>
          </w:rPr>
          <w:t>2</w:t>
        </w:r>
      </w:hyperlink>
      <w:r>
        <w:rPr>
          <w:b/>
        </w:rPr>
        <w:t xml:space="preserve"> </w:t>
      </w:r>
      <w:r>
        <w:rPr>
          <w:rFonts w:ascii="Verdana" w:eastAsia="Verdana" w:hAnsi="Verdana" w:cs="Verdana"/>
          <w:sz w:val="20"/>
          <w:szCs w:val="20"/>
        </w:rPr>
        <w:t>regularization.</w:t>
      </w:r>
    </w:p>
    <w:p w14:paraId="34CA3145" w14:textId="77777777" w:rsidR="00E87BE3" w:rsidRDefault="00E87BE3">
      <w:pPr>
        <w:spacing w:line="240" w:lineRule="auto"/>
        <w:ind w:left="1440"/>
        <w:rPr>
          <w:rFonts w:ascii="Verdana" w:eastAsia="Verdana" w:hAnsi="Verdana" w:cs="Verdana"/>
          <w:sz w:val="20"/>
          <w:szCs w:val="20"/>
        </w:rPr>
      </w:pPr>
    </w:p>
    <w:p w14:paraId="4BD0EA0D" w14:textId="77777777" w:rsidR="00E87BE3" w:rsidRDefault="000648A8">
      <w:pPr>
        <w:pStyle w:val="Heading2"/>
      </w:pPr>
      <w:bookmarkStart w:id="100" w:name="_3s49zyc" w:colFirst="0" w:colLast="0"/>
      <w:bookmarkEnd w:id="100"/>
      <w:r>
        <w:t>L2 loss</w:t>
      </w:r>
    </w:p>
    <w:p w14:paraId="28AFC13A"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See squared loss.</w:t>
      </w:r>
    </w:p>
    <w:p w14:paraId="79949300" w14:textId="77777777" w:rsidR="00E87BE3" w:rsidRDefault="00E87BE3">
      <w:pPr>
        <w:spacing w:line="240" w:lineRule="auto"/>
        <w:ind w:left="1440"/>
        <w:rPr>
          <w:rFonts w:ascii="Verdana" w:eastAsia="Verdana" w:hAnsi="Verdana" w:cs="Verdana"/>
          <w:sz w:val="20"/>
          <w:szCs w:val="20"/>
        </w:rPr>
      </w:pPr>
    </w:p>
    <w:p w14:paraId="53D86B66" w14:textId="77777777" w:rsidR="00E87BE3" w:rsidRDefault="000648A8">
      <w:pPr>
        <w:pStyle w:val="Heading2"/>
      </w:pPr>
      <w:bookmarkStart w:id="101" w:name="_279ka65" w:colFirst="0" w:colLast="0"/>
      <w:bookmarkEnd w:id="101"/>
      <w:r>
        <w:t>L2 regularization</w:t>
      </w:r>
    </w:p>
    <w:p w14:paraId="309D0065"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 xml:space="preserve">A type of regularization that penalizes weights in proportion to the sum of the squares of the weights. </w:t>
      </w:r>
      <w:hyperlink r:id="rId36" w:anchor="L2_regularization">
        <w:r>
          <w:rPr>
            <w:rFonts w:ascii="Roboto" w:eastAsia="Roboto" w:hAnsi="Roboto" w:cs="Roboto"/>
            <w:highlight w:val="white"/>
          </w:rPr>
          <w:t>L</w:t>
        </w:r>
      </w:hyperlink>
      <w:hyperlink r:id="rId37" w:anchor="L2_regularization">
        <w:r>
          <w:rPr>
            <w:rFonts w:ascii="Roboto" w:eastAsia="Roboto" w:hAnsi="Roboto" w:cs="Roboto"/>
            <w:highlight w:val="white"/>
            <w:vertAlign w:val="subscript"/>
          </w:rPr>
          <w:t>2</w:t>
        </w:r>
      </w:hyperlink>
      <w:r>
        <w:rPr>
          <w:rFonts w:ascii="Verdana" w:eastAsia="Verdana" w:hAnsi="Verdana" w:cs="Verdana"/>
          <w:b/>
          <w:sz w:val="20"/>
          <w:szCs w:val="20"/>
        </w:rPr>
        <w:t xml:space="preserve"> </w:t>
      </w:r>
      <w:r>
        <w:rPr>
          <w:rFonts w:ascii="Verdana" w:eastAsia="Verdana" w:hAnsi="Verdana" w:cs="Verdana"/>
          <w:sz w:val="20"/>
          <w:szCs w:val="20"/>
        </w:rPr>
        <w:t xml:space="preserve">regularization helps drive outlier weights (those with high positive </w:t>
      </w:r>
      <w:r>
        <w:rPr>
          <w:rFonts w:ascii="Verdana" w:eastAsia="Verdana" w:hAnsi="Verdana" w:cs="Verdana"/>
          <w:sz w:val="20"/>
          <w:szCs w:val="20"/>
        </w:rPr>
        <w:t xml:space="preserve">or low negative values) closer to 0 but not quite to 0. (Contrast </w:t>
      </w:r>
      <w:proofErr w:type="gramStart"/>
      <w:r>
        <w:rPr>
          <w:rFonts w:ascii="Verdana" w:eastAsia="Verdana" w:hAnsi="Verdana" w:cs="Verdana"/>
          <w:sz w:val="20"/>
          <w:szCs w:val="20"/>
        </w:rPr>
        <w:t xml:space="preserve">with </w:t>
      </w:r>
      <w:r>
        <w:rPr>
          <w:rFonts w:ascii="Roboto" w:eastAsia="Roboto" w:hAnsi="Roboto" w:cs="Roboto"/>
          <w:color w:val="202124"/>
          <w:highlight w:val="white"/>
        </w:rPr>
        <w:t> L</w:t>
      </w:r>
      <w:proofErr w:type="gramEnd"/>
      <w:r>
        <w:rPr>
          <w:rFonts w:ascii="Roboto" w:eastAsia="Roboto" w:hAnsi="Roboto" w:cs="Roboto"/>
          <w:color w:val="202124"/>
          <w:highlight w:val="white"/>
          <w:vertAlign w:val="subscript"/>
        </w:rPr>
        <w:t xml:space="preserve">1 </w:t>
      </w:r>
      <w:r>
        <w:rPr>
          <w:rFonts w:ascii="Verdana" w:eastAsia="Verdana" w:hAnsi="Verdana" w:cs="Verdana"/>
          <w:sz w:val="20"/>
          <w:szCs w:val="20"/>
        </w:rPr>
        <w:t xml:space="preserve">regularization.) </w:t>
      </w:r>
      <w:hyperlink r:id="rId38" w:anchor="L2_regularization">
        <w:r>
          <w:rPr>
            <w:rFonts w:ascii="Roboto" w:eastAsia="Roboto" w:hAnsi="Roboto" w:cs="Roboto"/>
            <w:highlight w:val="white"/>
          </w:rPr>
          <w:t>L</w:t>
        </w:r>
      </w:hyperlink>
      <w:hyperlink r:id="rId39" w:anchor="L2_regularization">
        <w:r>
          <w:rPr>
            <w:rFonts w:ascii="Roboto" w:eastAsia="Roboto" w:hAnsi="Roboto" w:cs="Roboto"/>
            <w:highlight w:val="white"/>
            <w:vertAlign w:val="subscript"/>
          </w:rPr>
          <w:t>2</w:t>
        </w:r>
      </w:hyperlink>
      <w:r>
        <w:rPr>
          <w:rFonts w:ascii="Verdana" w:eastAsia="Verdana" w:hAnsi="Verdana" w:cs="Verdana"/>
          <w:b/>
          <w:sz w:val="20"/>
          <w:szCs w:val="20"/>
        </w:rPr>
        <w:t xml:space="preserve"> </w:t>
      </w:r>
      <w:r>
        <w:rPr>
          <w:rFonts w:ascii="Verdana" w:eastAsia="Verdana" w:hAnsi="Verdana" w:cs="Verdana"/>
          <w:sz w:val="20"/>
          <w:szCs w:val="20"/>
        </w:rPr>
        <w:t xml:space="preserve">regularization always improves generalization in linear models. </w:t>
      </w:r>
    </w:p>
    <w:p w14:paraId="12250274" w14:textId="77777777" w:rsidR="00E87BE3" w:rsidRDefault="00E87BE3">
      <w:pPr>
        <w:spacing w:line="240" w:lineRule="auto"/>
        <w:ind w:left="1440"/>
        <w:rPr>
          <w:rFonts w:ascii="Verdana" w:eastAsia="Verdana" w:hAnsi="Verdana" w:cs="Verdana"/>
          <w:sz w:val="20"/>
          <w:szCs w:val="20"/>
        </w:rPr>
      </w:pPr>
    </w:p>
    <w:p w14:paraId="30DBD4DD" w14:textId="77777777" w:rsidR="00E87BE3" w:rsidRDefault="000648A8">
      <w:pPr>
        <w:pStyle w:val="Heading2"/>
      </w:pPr>
      <w:bookmarkStart w:id="102" w:name="_meukdy" w:colFirst="0" w:colLast="0"/>
      <w:bookmarkEnd w:id="102"/>
      <w:r>
        <w:t>Lambda</w:t>
      </w:r>
    </w:p>
    <w:p w14:paraId="7C81E904"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 xml:space="preserve">Synonym </w:t>
      </w:r>
      <w:r>
        <w:rPr>
          <w:rFonts w:ascii="Verdana" w:eastAsia="Verdana" w:hAnsi="Verdana" w:cs="Verdana"/>
          <w:sz w:val="20"/>
          <w:szCs w:val="20"/>
        </w:rPr>
        <w:t>for regularization rate.</w:t>
      </w:r>
    </w:p>
    <w:p w14:paraId="1ED52A47" w14:textId="77777777" w:rsidR="00E87BE3" w:rsidRDefault="00E87BE3">
      <w:pPr>
        <w:spacing w:line="240" w:lineRule="auto"/>
        <w:ind w:left="1440"/>
        <w:rPr>
          <w:rFonts w:ascii="Verdana" w:eastAsia="Verdana" w:hAnsi="Verdana" w:cs="Verdana"/>
          <w:sz w:val="20"/>
          <w:szCs w:val="20"/>
        </w:rPr>
      </w:pPr>
    </w:p>
    <w:p w14:paraId="72C3A7F4" w14:textId="77777777" w:rsidR="00E87BE3" w:rsidRDefault="000648A8">
      <w:pPr>
        <w:pStyle w:val="Heading2"/>
      </w:pPr>
      <w:bookmarkStart w:id="103" w:name="_36ei31r" w:colFirst="0" w:colLast="0"/>
      <w:bookmarkEnd w:id="103"/>
      <w:r>
        <w:t>Landmarks</w:t>
      </w:r>
    </w:p>
    <w:p w14:paraId="570F2464"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 xml:space="preserve">Synonym for </w:t>
      </w:r>
      <w:proofErr w:type="spellStart"/>
      <w:r>
        <w:rPr>
          <w:rFonts w:ascii="Verdana" w:eastAsia="Verdana" w:hAnsi="Verdana" w:cs="Verdana"/>
          <w:sz w:val="20"/>
          <w:szCs w:val="20"/>
        </w:rPr>
        <w:t>keypoints</w:t>
      </w:r>
      <w:proofErr w:type="spellEnd"/>
      <w:r>
        <w:rPr>
          <w:rFonts w:ascii="Verdana" w:eastAsia="Verdana" w:hAnsi="Verdana" w:cs="Verdana"/>
          <w:sz w:val="20"/>
          <w:szCs w:val="20"/>
        </w:rPr>
        <w:t>.</w:t>
      </w:r>
    </w:p>
    <w:p w14:paraId="7AF3E7C4" w14:textId="77777777" w:rsidR="00E87BE3" w:rsidRDefault="000648A8">
      <w:pPr>
        <w:pStyle w:val="Heading2"/>
      </w:pPr>
      <w:bookmarkStart w:id="104" w:name="_1ljsd9k" w:colFirst="0" w:colLast="0"/>
      <w:bookmarkEnd w:id="104"/>
      <w:r>
        <w:t>Layer</w:t>
      </w:r>
    </w:p>
    <w:p w14:paraId="7A0F496E"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A set of neurons in a neural network that process a set of input features, or the output of those neurons.</w:t>
      </w:r>
    </w:p>
    <w:p w14:paraId="3780EB49"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Also, an abstraction in TensorFlow. Layers are Python functions that take Tensors an</w:t>
      </w:r>
      <w:r>
        <w:rPr>
          <w:rFonts w:ascii="Verdana" w:eastAsia="Verdana" w:hAnsi="Verdana" w:cs="Verdana"/>
          <w:sz w:val="20"/>
          <w:szCs w:val="20"/>
        </w:rPr>
        <w:t>d configuration options as input and produce other tensors as output. Once the necessary Tensors have been composed, the user can convert the result into an Estimator via a model function.</w:t>
      </w:r>
    </w:p>
    <w:p w14:paraId="67CF1FC4" w14:textId="77777777" w:rsidR="00E87BE3" w:rsidRDefault="00E87BE3">
      <w:pPr>
        <w:spacing w:line="240" w:lineRule="auto"/>
        <w:ind w:left="1440"/>
        <w:rPr>
          <w:rFonts w:ascii="Verdana" w:eastAsia="Verdana" w:hAnsi="Verdana" w:cs="Verdana"/>
          <w:sz w:val="20"/>
          <w:szCs w:val="20"/>
        </w:rPr>
      </w:pPr>
    </w:p>
    <w:p w14:paraId="100290A7" w14:textId="77777777" w:rsidR="00E87BE3" w:rsidRDefault="000648A8">
      <w:pPr>
        <w:pStyle w:val="Heading2"/>
      </w:pPr>
      <w:bookmarkStart w:id="105" w:name="_45jfvxd" w:colFirst="0" w:colLast="0"/>
      <w:bookmarkEnd w:id="105"/>
      <w:r>
        <w:t>learning rate</w:t>
      </w:r>
    </w:p>
    <w:p w14:paraId="4D74001A"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A scalar used to train a model via gradient descent. During each iteration, the gradient descent algorithm multiplies the learning rate by the gradient. The resulting product is called the gradient step.</w:t>
      </w:r>
    </w:p>
    <w:p w14:paraId="7634D071" w14:textId="77777777" w:rsidR="00E87BE3" w:rsidRDefault="00E87BE3">
      <w:pPr>
        <w:spacing w:line="240" w:lineRule="auto"/>
        <w:ind w:left="1440"/>
        <w:rPr>
          <w:rFonts w:ascii="Verdana" w:eastAsia="Verdana" w:hAnsi="Verdana" w:cs="Verdana"/>
          <w:sz w:val="20"/>
          <w:szCs w:val="20"/>
        </w:rPr>
      </w:pPr>
    </w:p>
    <w:p w14:paraId="632D679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Learning rate is a key hyperparameter.</w:t>
      </w:r>
    </w:p>
    <w:p w14:paraId="5FEB5B3A" w14:textId="77777777" w:rsidR="00E87BE3" w:rsidRDefault="00E87BE3">
      <w:pPr>
        <w:spacing w:line="240" w:lineRule="auto"/>
        <w:ind w:left="1440"/>
        <w:rPr>
          <w:rFonts w:ascii="Verdana" w:eastAsia="Verdana" w:hAnsi="Verdana" w:cs="Verdana"/>
          <w:sz w:val="20"/>
          <w:szCs w:val="20"/>
        </w:rPr>
      </w:pPr>
    </w:p>
    <w:p w14:paraId="63179E54" w14:textId="77777777" w:rsidR="00E87BE3" w:rsidRDefault="000648A8">
      <w:pPr>
        <w:pStyle w:val="Heading2"/>
      </w:pPr>
      <w:bookmarkStart w:id="106" w:name="_2koq656" w:colFirst="0" w:colLast="0"/>
      <w:bookmarkEnd w:id="106"/>
      <w:r>
        <w:t>Logits</w:t>
      </w:r>
    </w:p>
    <w:p w14:paraId="1C21E9B0"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 xml:space="preserve">The vector of raw (non-normalized) predictions that a classification model generates, which is ordinarily then passed to a normalization function. If the model is solving a multi-class classification problem, </w:t>
      </w:r>
      <w:r>
        <w:rPr>
          <w:rFonts w:ascii="Verdana" w:eastAsia="Verdana" w:hAnsi="Verdana" w:cs="Verdana"/>
          <w:sz w:val="20"/>
          <w:szCs w:val="20"/>
        </w:rPr>
        <w:t xml:space="preserve">logits typically become an input to the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function. The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function then generates a vector of (normalized) probabilities with one value for each possible class.</w:t>
      </w:r>
    </w:p>
    <w:p w14:paraId="5C0ED15D" w14:textId="77777777" w:rsidR="00E87BE3" w:rsidRDefault="00E87BE3">
      <w:pPr>
        <w:spacing w:line="240" w:lineRule="auto"/>
        <w:ind w:left="1440"/>
        <w:rPr>
          <w:rFonts w:ascii="Verdana" w:eastAsia="Verdana" w:hAnsi="Verdana" w:cs="Verdana"/>
          <w:sz w:val="20"/>
          <w:szCs w:val="20"/>
        </w:rPr>
      </w:pPr>
    </w:p>
    <w:p w14:paraId="3F82C11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addition, logits sometimes refer to the element-wise inverse of the sigmoid fun</w:t>
      </w:r>
      <w:r>
        <w:rPr>
          <w:rFonts w:ascii="Verdana" w:eastAsia="Verdana" w:hAnsi="Verdana" w:cs="Verdana"/>
          <w:sz w:val="20"/>
          <w:szCs w:val="20"/>
        </w:rPr>
        <w:t>ction.</w:t>
      </w:r>
    </w:p>
    <w:p w14:paraId="163757B2" w14:textId="77777777" w:rsidR="00E87BE3" w:rsidRDefault="00E87BE3">
      <w:pPr>
        <w:spacing w:line="240" w:lineRule="auto"/>
        <w:ind w:left="1440"/>
        <w:rPr>
          <w:rFonts w:ascii="Verdana" w:eastAsia="Verdana" w:hAnsi="Verdana" w:cs="Verdana"/>
          <w:sz w:val="20"/>
          <w:szCs w:val="20"/>
        </w:rPr>
      </w:pPr>
    </w:p>
    <w:p w14:paraId="642BF931" w14:textId="77777777" w:rsidR="00E87BE3" w:rsidRDefault="000648A8">
      <w:pPr>
        <w:pStyle w:val="Heading2"/>
      </w:pPr>
      <w:bookmarkStart w:id="107" w:name="_zu0gcz" w:colFirst="0" w:colLast="0"/>
      <w:bookmarkEnd w:id="107"/>
      <w:r>
        <w:t>log-odds</w:t>
      </w:r>
    </w:p>
    <w:p w14:paraId="0603A91E" w14:textId="77777777" w:rsidR="00E87BE3" w:rsidRDefault="000648A8">
      <w:pPr>
        <w:numPr>
          <w:ilvl w:val="1"/>
          <w:numId w:val="41"/>
        </w:numPr>
        <w:spacing w:line="240" w:lineRule="auto"/>
        <w:rPr>
          <w:rFonts w:ascii="Verdana" w:eastAsia="Verdana" w:hAnsi="Verdana" w:cs="Verdana"/>
          <w:sz w:val="20"/>
          <w:szCs w:val="20"/>
        </w:rPr>
      </w:pPr>
      <w:r>
        <w:rPr>
          <w:rFonts w:ascii="Verdana" w:eastAsia="Verdana" w:hAnsi="Verdana" w:cs="Verdana"/>
          <w:sz w:val="20"/>
          <w:szCs w:val="20"/>
        </w:rPr>
        <w:t>The logarithm of the odds of some event.</w:t>
      </w:r>
    </w:p>
    <w:p w14:paraId="557B8EF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If the event refers to a binary probability, then odds </w:t>
      </w:r>
      <w:proofErr w:type="gramStart"/>
      <w:r>
        <w:rPr>
          <w:rFonts w:ascii="Verdana" w:eastAsia="Verdana" w:hAnsi="Verdana" w:cs="Verdana"/>
          <w:sz w:val="20"/>
          <w:szCs w:val="20"/>
        </w:rPr>
        <w:t>refers</w:t>
      </w:r>
      <w:proofErr w:type="gramEnd"/>
      <w:r>
        <w:rPr>
          <w:rFonts w:ascii="Verdana" w:eastAsia="Verdana" w:hAnsi="Verdana" w:cs="Verdana"/>
          <w:sz w:val="20"/>
          <w:szCs w:val="20"/>
        </w:rPr>
        <w:t xml:space="preserve"> to the ratio of the probability of success (p) to the probability of failure (1-p). For example, suppose that a given event has a 90% pr</w:t>
      </w:r>
      <w:r>
        <w:rPr>
          <w:rFonts w:ascii="Verdana" w:eastAsia="Verdana" w:hAnsi="Verdana" w:cs="Verdana"/>
          <w:sz w:val="20"/>
          <w:szCs w:val="20"/>
        </w:rPr>
        <w:t xml:space="preserve">obability of success and a 10% probability of failure. In this case,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calculated as follows:</w:t>
      </w:r>
    </w:p>
    <w:p w14:paraId="00291E09" w14:textId="77777777" w:rsidR="00E87BE3" w:rsidRDefault="000648A8">
      <w:pPr>
        <w:spacing w:line="240" w:lineRule="auto"/>
        <w:ind w:left="2880"/>
        <w:rPr>
          <w:rFonts w:ascii="Verdana" w:eastAsia="Verdana" w:hAnsi="Verdana" w:cs="Verdana"/>
          <w:sz w:val="20"/>
          <w:szCs w:val="20"/>
        </w:rPr>
      </w:pPr>
      <w:r>
        <w:rPr>
          <w:rFonts w:ascii="Verdana" w:eastAsia="Verdana" w:hAnsi="Verdana" w:cs="Verdana"/>
          <w:noProof/>
          <w:sz w:val="20"/>
          <w:szCs w:val="20"/>
        </w:rPr>
        <w:drawing>
          <wp:inline distT="0" distB="0" distL="0" distR="0" wp14:anchorId="4108EA64" wp14:editId="0E14DBB1">
            <wp:extent cx="2105025" cy="65532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2105025" cy="655320"/>
                    </a:xfrm>
                    <a:prstGeom prst="rect">
                      <a:avLst/>
                    </a:prstGeom>
                    <a:ln/>
                  </pic:spPr>
                </pic:pic>
              </a:graphicData>
            </a:graphic>
          </wp:inline>
        </w:drawing>
      </w:r>
    </w:p>
    <w:p w14:paraId="4471F37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log-odds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simply the logarithm of the odds. By convention, "logarithm" refers to natural logarithm, but logarithm could </w:t>
      </w:r>
      <w:proofErr w:type="gramStart"/>
      <w:r>
        <w:rPr>
          <w:rFonts w:ascii="Verdana" w:eastAsia="Verdana" w:hAnsi="Verdana" w:cs="Verdana"/>
          <w:sz w:val="20"/>
          <w:szCs w:val="20"/>
        </w:rPr>
        <w:t>actually be</w:t>
      </w:r>
      <w:proofErr w:type="gramEnd"/>
      <w:r>
        <w:rPr>
          <w:rFonts w:ascii="Verdana" w:eastAsia="Verdana" w:hAnsi="Verdana" w:cs="Verdana"/>
          <w:sz w:val="20"/>
          <w:szCs w:val="20"/>
        </w:rPr>
        <w:t xml:space="preserve"> any base greater</w:t>
      </w:r>
      <w:r>
        <w:rPr>
          <w:rFonts w:ascii="Verdana" w:eastAsia="Verdana" w:hAnsi="Verdana" w:cs="Verdana"/>
          <w:sz w:val="20"/>
          <w:szCs w:val="20"/>
        </w:rPr>
        <w:t xml:space="preserve"> than 1. Sticking to convention, the log-odds of our example is therefore:</w:t>
      </w:r>
    </w:p>
    <w:p w14:paraId="629719C4"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513CD537" wp14:editId="25CC7680">
            <wp:extent cx="2061845" cy="491490"/>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2061845" cy="491490"/>
                    </a:xfrm>
                    <a:prstGeom prst="rect">
                      <a:avLst/>
                    </a:prstGeom>
                    <a:ln/>
                  </pic:spPr>
                </pic:pic>
              </a:graphicData>
            </a:graphic>
          </wp:inline>
        </w:drawing>
      </w:r>
    </w:p>
    <w:p w14:paraId="59C45921"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The log-odds are the inverse of the sigmoid function.</w:t>
      </w:r>
    </w:p>
    <w:p w14:paraId="5C9C3A87" w14:textId="77777777" w:rsidR="00E87BE3" w:rsidRDefault="00E87BE3">
      <w:pPr>
        <w:spacing w:line="240" w:lineRule="auto"/>
        <w:rPr>
          <w:rFonts w:ascii="Verdana" w:eastAsia="Verdana" w:hAnsi="Verdana" w:cs="Verdana"/>
          <w:sz w:val="20"/>
          <w:szCs w:val="20"/>
        </w:rPr>
      </w:pPr>
    </w:p>
    <w:p w14:paraId="707E2A53" w14:textId="77777777" w:rsidR="00E87BE3" w:rsidRDefault="00E87BE3">
      <w:pPr>
        <w:spacing w:line="240" w:lineRule="auto"/>
        <w:rPr>
          <w:rFonts w:ascii="Verdana" w:eastAsia="Verdana" w:hAnsi="Verdana" w:cs="Verdana"/>
          <w:sz w:val="20"/>
          <w:szCs w:val="20"/>
        </w:rPr>
      </w:pPr>
    </w:p>
    <w:p w14:paraId="332AB7D3" w14:textId="77777777" w:rsidR="00E87BE3" w:rsidRDefault="00E87BE3">
      <w:pPr>
        <w:spacing w:line="240" w:lineRule="auto"/>
        <w:rPr>
          <w:rFonts w:ascii="Verdana" w:eastAsia="Verdana" w:hAnsi="Verdana" w:cs="Verdana"/>
          <w:sz w:val="20"/>
          <w:szCs w:val="20"/>
        </w:rPr>
      </w:pPr>
    </w:p>
    <w:p w14:paraId="08DAF54B" w14:textId="77777777" w:rsidR="00E87BE3" w:rsidRDefault="000648A8">
      <w:pPr>
        <w:pStyle w:val="Heading2"/>
      </w:pPr>
      <w:bookmarkStart w:id="108" w:name="_3jtnz0s" w:colFirst="0" w:colLast="0"/>
      <w:bookmarkEnd w:id="108"/>
      <w:r>
        <w:t>machine learning</w:t>
      </w:r>
    </w:p>
    <w:p w14:paraId="5300F757"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A program or system that builds (trains) a predictive model from input data. The system uses the learne</w:t>
      </w:r>
      <w:r>
        <w:rPr>
          <w:rFonts w:ascii="Verdana" w:eastAsia="Verdana" w:hAnsi="Verdana" w:cs="Verdana"/>
          <w:sz w:val="20"/>
          <w:szCs w:val="20"/>
        </w:rPr>
        <w:t xml:space="preserve">d model to make useful predictions from new (never-before-seen) data drawn from the same distribution as the one used </w:t>
      </w:r>
      <w:r>
        <w:rPr>
          <w:rFonts w:ascii="Verdana" w:eastAsia="Verdana" w:hAnsi="Verdana" w:cs="Verdana"/>
          <w:sz w:val="20"/>
          <w:szCs w:val="20"/>
        </w:rPr>
        <w:lastRenderedPageBreak/>
        <w:t>to train the model. Machine learning also refers to the field of study concerned with these programs or systems.</w:t>
      </w:r>
    </w:p>
    <w:p w14:paraId="671DAE2D" w14:textId="77777777" w:rsidR="00E87BE3" w:rsidRDefault="00E87BE3">
      <w:pPr>
        <w:spacing w:line="240" w:lineRule="auto"/>
        <w:ind w:left="1440"/>
        <w:rPr>
          <w:rFonts w:ascii="Verdana" w:eastAsia="Verdana" w:hAnsi="Verdana" w:cs="Verdana"/>
          <w:sz w:val="20"/>
          <w:szCs w:val="20"/>
        </w:rPr>
      </w:pPr>
    </w:p>
    <w:p w14:paraId="78AFF1ED" w14:textId="77777777" w:rsidR="00E87BE3" w:rsidRDefault="000648A8">
      <w:pPr>
        <w:pStyle w:val="Heading2"/>
      </w:pPr>
      <w:bookmarkStart w:id="109" w:name="_1yyy98l" w:colFirst="0" w:colLast="0"/>
      <w:bookmarkEnd w:id="109"/>
      <w:r>
        <w:t>Mean Squared Error (MSE)</w:t>
      </w:r>
    </w:p>
    <w:p w14:paraId="10E0FB6D"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The average squared loss per example. MSE is calculated by dividing the squared loss by the number of examples. The values that TensorFlow Playground displays for "Training loss" and "Test loss" are MSE.</w:t>
      </w:r>
    </w:p>
    <w:p w14:paraId="221A2E7C" w14:textId="77777777" w:rsidR="00E87BE3" w:rsidRDefault="00E87BE3">
      <w:pPr>
        <w:spacing w:line="240" w:lineRule="auto"/>
        <w:ind w:left="1440"/>
        <w:rPr>
          <w:rFonts w:ascii="Verdana" w:eastAsia="Verdana" w:hAnsi="Verdana" w:cs="Verdana"/>
          <w:sz w:val="20"/>
          <w:szCs w:val="20"/>
        </w:rPr>
      </w:pPr>
    </w:p>
    <w:p w14:paraId="61761320" w14:textId="77777777" w:rsidR="00E87BE3" w:rsidRDefault="000648A8">
      <w:pPr>
        <w:pStyle w:val="Heading2"/>
      </w:pPr>
      <w:bookmarkStart w:id="110" w:name="_4iylrwe" w:colFirst="0" w:colLast="0"/>
      <w:bookmarkEnd w:id="110"/>
      <w:r>
        <w:t>Metric</w:t>
      </w:r>
    </w:p>
    <w:p w14:paraId="09C8A8CA"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A number that you care about. May or may not be directly optimized in a machine-learning system. A metric that your system tries to optimize is called an objective.</w:t>
      </w:r>
    </w:p>
    <w:p w14:paraId="72001204" w14:textId="77777777" w:rsidR="00E87BE3" w:rsidRDefault="00E87BE3">
      <w:pPr>
        <w:spacing w:line="240" w:lineRule="auto"/>
        <w:ind w:left="2160"/>
        <w:rPr>
          <w:rFonts w:ascii="Verdana" w:eastAsia="Verdana" w:hAnsi="Verdana" w:cs="Verdana"/>
          <w:sz w:val="20"/>
          <w:szCs w:val="20"/>
        </w:rPr>
      </w:pPr>
    </w:p>
    <w:p w14:paraId="07C00BFB" w14:textId="77777777" w:rsidR="00E87BE3" w:rsidRDefault="000648A8">
      <w:pPr>
        <w:pStyle w:val="Heading2"/>
      </w:pPr>
      <w:bookmarkStart w:id="111" w:name="_2y3w247" w:colFirst="0" w:colLast="0"/>
      <w:bookmarkEnd w:id="111"/>
      <w:r>
        <w:t>ML</w:t>
      </w:r>
    </w:p>
    <w:p w14:paraId="6D985EA4"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Abbreviation for machine learning.</w:t>
      </w:r>
    </w:p>
    <w:p w14:paraId="0973BE34" w14:textId="77777777" w:rsidR="00E87BE3" w:rsidRDefault="00E87BE3">
      <w:pPr>
        <w:spacing w:line="240" w:lineRule="auto"/>
        <w:ind w:left="1440"/>
        <w:rPr>
          <w:rFonts w:ascii="Verdana" w:eastAsia="Verdana" w:hAnsi="Verdana" w:cs="Verdana"/>
          <w:sz w:val="20"/>
          <w:szCs w:val="20"/>
        </w:rPr>
      </w:pPr>
    </w:p>
    <w:p w14:paraId="385497D9" w14:textId="77777777" w:rsidR="00E87BE3" w:rsidRDefault="000648A8">
      <w:pPr>
        <w:pStyle w:val="Heading2"/>
      </w:pPr>
      <w:bookmarkStart w:id="112" w:name="_1d96cc0" w:colFirst="0" w:colLast="0"/>
      <w:bookmarkEnd w:id="112"/>
      <w:r>
        <w:t>MNIST</w:t>
      </w:r>
    </w:p>
    <w:p w14:paraId="20523A33"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 xml:space="preserve">A public-domain dataset compiled by </w:t>
      </w:r>
      <w:proofErr w:type="spellStart"/>
      <w:r>
        <w:rPr>
          <w:rFonts w:ascii="Verdana" w:eastAsia="Verdana" w:hAnsi="Verdana" w:cs="Verdana"/>
          <w:sz w:val="20"/>
          <w:szCs w:val="20"/>
        </w:rPr>
        <w:t>LeCun</w:t>
      </w:r>
      <w:proofErr w:type="spellEnd"/>
      <w:r>
        <w:rPr>
          <w:rFonts w:ascii="Verdana" w:eastAsia="Verdana" w:hAnsi="Verdana" w:cs="Verdana"/>
          <w:sz w:val="20"/>
          <w:szCs w:val="20"/>
        </w:rPr>
        <w:t>, Co</w:t>
      </w:r>
      <w:r>
        <w:rPr>
          <w:rFonts w:ascii="Verdana" w:eastAsia="Verdana" w:hAnsi="Verdana" w:cs="Verdana"/>
          <w:sz w:val="20"/>
          <w:szCs w:val="20"/>
        </w:rPr>
        <w:t>rtes, and Burges containing 60,000 images, each image showing how a human manually wrote a particular digit from 0–9. Each image is stored as a 28x28 array of integers, where each integer is a grayscale value between 0 and 255, inclusive.</w:t>
      </w:r>
    </w:p>
    <w:p w14:paraId="0D8F6C41" w14:textId="77777777" w:rsidR="00E87BE3" w:rsidRDefault="00E87BE3">
      <w:pPr>
        <w:spacing w:line="240" w:lineRule="auto"/>
        <w:ind w:left="1440"/>
        <w:rPr>
          <w:rFonts w:ascii="Verdana" w:eastAsia="Verdana" w:hAnsi="Verdana" w:cs="Verdana"/>
          <w:sz w:val="20"/>
          <w:szCs w:val="20"/>
        </w:rPr>
      </w:pPr>
    </w:p>
    <w:p w14:paraId="5238B62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MNIST is a canon</w:t>
      </w:r>
      <w:r>
        <w:rPr>
          <w:rFonts w:ascii="Verdana" w:eastAsia="Verdana" w:hAnsi="Verdana" w:cs="Verdana"/>
          <w:sz w:val="20"/>
          <w:szCs w:val="20"/>
        </w:rPr>
        <w:t>ical dataset for machine learning, often used to test new machine learning approaches.</w:t>
      </w:r>
    </w:p>
    <w:p w14:paraId="64B0ED61" w14:textId="77777777" w:rsidR="00E87BE3" w:rsidRDefault="00E87BE3">
      <w:pPr>
        <w:spacing w:line="240" w:lineRule="auto"/>
        <w:rPr>
          <w:rFonts w:ascii="Verdana" w:eastAsia="Verdana" w:hAnsi="Verdana" w:cs="Verdana"/>
          <w:sz w:val="20"/>
          <w:szCs w:val="20"/>
        </w:rPr>
      </w:pPr>
    </w:p>
    <w:p w14:paraId="728F7BB3" w14:textId="77777777" w:rsidR="00E87BE3" w:rsidRDefault="000648A8">
      <w:pPr>
        <w:pStyle w:val="Heading2"/>
      </w:pPr>
      <w:bookmarkStart w:id="113" w:name="_3x8tuzt" w:colFirst="0" w:colLast="0"/>
      <w:bookmarkEnd w:id="113"/>
      <w:r>
        <w:t>Model</w:t>
      </w:r>
    </w:p>
    <w:p w14:paraId="05897D97"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 xml:space="preserve">The representation of what a machine learning system has learned from the training data. Within TensorFlow, model is an overloaded term, which can have either of </w:t>
      </w:r>
      <w:r>
        <w:rPr>
          <w:rFonts w:ascii="Verdana" w:eastAsia="Verdana" w:hAnsi="Verdana" w:cs="Verdana"/>
          <w:sz w:val="20"/>
          <w:szCs w:val="20"/>
        </w:rPr>
        <w:t>the following two related meanings:</w:t>
      </w:r>
    </w:p>
    <w:p w14:paraId="06A3AB34" w14:textId="77777777" w:rsidR="00E87BE3" w:rsidRDefault="000648A8">
      <w:pPr>
        <w:numPr>
          <w:ilvl w:val="2"/>
          <w:numId w:val="57"/>
        </w:numPr>
        <w:spacing w:line="240" w:lineRule="auto"/>
        <w:rPr>
          <w:rFonts w:ascii="Verdana" w:eastAsia="Verdana" w:hAnsi="Verdana" w:cs="Verdana"/>
          <w:sz w:val="20"/>
          <w:szCs w:val="20"/>
        </w:rPr>
      </w:pPr>
      <w:r>
        <w:rPr>
          <w:rFonts w:ascii="Verdana" w:eastAsia="Verdana" w:hAnsi="Verdana" w:cs="Verdana"/>
          <w:sz w:val="20"/>
          <w:szCs w:val="20"/>
        </w:rPr>
        <w:t>The TensorFlow graph that expresses the structure of how a prediction will be computed.</w:t>
      </w:r>
    </w:p>
    <w:p w14:paraId="4FEB96D9" w14:textId="77777777" w:rsidR="00E87BE3" w:rsidRDefault="000648A8">
      <w:pPr>
        <w:numPr>
          <w:ilvl w:val="2"/>
          <w:numId w:val="57"/>
        </w:numPr>
        <w:spacing w:line="240" w:lineRule="auto"/>
        <w:rPr>
          <w:rFonts w:ascii="Verdana" w:eastAsia="Verdana" w:hAnsi="Verdana" w:cs="Verdana"/>
          <w:sz w:val="20"/>
          <w:szCs w:val="20"/>
        </w:rPr>
      </w:pPr>
      <w:r>
        <w:rPr>
          <w:rFonts w:ascii="Verdana" w:eastAsia="Verdana" w:hAnsi="Verdana" w:cs="Verdana"/>
          <w:sz w:val="20"/>
          <w:szCs w:val="20"/>
        </w:rPr>
        <w:t xml:space="preserve">The </w:t>
      </w:r>
      <w:proofErr w:type="gramStart"/>
      <w:r>
        <w:rPr>
          <w:rFonts w:ascii="Verdana" w:eastAsia="Verdana" w:hAnsi="Verdana" w:cs="Verdana"/>
          <w:sz w:val="20"/>
          <w:szCs w:val="20"/>
        </w:rPr>
        <w:t>particular weights</w:t>
      </w:r>
      <w:proofErr w:type="gramEnd"/>
      <w:r>
        <w:rPr>
          <w:rFonts w:ascii="Verdana" w:eastAsia="Verdana" w:hAnsi="Verdana" w:cs="Verdana"/>
          <w:sz w:val="20"/>
          <w:szCs w:val="20"/>
        </w:rPr>
        <w:t xml:space="preserve"> and biases of that TensorFlow graph, which are determined by training.</w:t>
      </w:r>
    </w:p>
    <w:p w14:paraId="1C06DC13" w14:textId="77777777" w:rsidR="00E87BE3" w:rsidRDefault="00E87BE3">
      <w:pPr>
        <w:spacing w:line="240" w:lineRule="auto"/>
        <w:ind w:left="2160"/>
        <w:rPr>
          <w:rFonts w:ascii="Verdana" w:eastAsia="Verdana" w:hAnsi="Verdana" w:cs="Verdana"/>
          <w:sz w:val="20"/>
          <w:szCs w:val="20"/>
        </w:rPr>
      </w:pPr>
    </w:p>
    <w:p w14:paraId="4E358531" w14:textId="77777777" w:rsidR="00E87BE3" w:rsidRDefault="000648A8">
      <w:pPr>
        <w:pStyle w:val="Heading2"/>
      </w:pPr>
      <w:bookmarkStart w:id="114" w:name="_2ce457m" w:colFirst="0" w:colLast="0"/>
      <w:bookmarkEnd w:id="114"/>
      <w:r>
        <w:t>model function</w:t>
      </w:r>
    </w:p>
    <w:p w14:paraId="76437CCB"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The function within an</w:t>
      </w:r>
      <w:r>
        <w:rPr>
          <w:rFonts w:ascii="Verdana" w:eastAsia="Verdana" w:hAnsi="Verdana" w:cs="Verdana"/>
          <w:sz w:val="20"/>
          <w:szCs w:val="20"/>
        </w:rPr>
        <w:t xml:space="preserve"> Estimator that implements machine learning training, evaluation, and inference. For example, the training portion of a model </w:t>
      </w:r>
      <w:r>
        <w:rPr>
          <w:rFonts w:ascii="Verdana" w:eastAsia="Verdana" w:hAnsi="Verdana" w:cs="Verdana"/>
          <w:sz w:val="20"/>
          <w:szCs w:val="20"/>
        </w:rPr>
        <w:lastRenderedPageBreak/>
        <w:t>function might handle tasks such as defining the topology of a deep neural network and identifying its optimizer function. When us</w:t>
      </w:r>
      <w:r>
        <w:rPr>
          <w:rFonts w:ascii="Verdana" w:eastAsia="Verdana" w:hAnsi="Verdana" w:cs="Verdana"/>
          <w:sz w:val="20"/>
          <w:szCs w:val="20"/>
        </w:rPr>
        <w:t>ing premade Estimators, someone has already written the model function for you. When using custom Estimators, you must write the model function yourself.</w:t>
      </w:r>
    </w:p>
    <w:p w14:paraId="16176957" w14:textId="77777777" w:rsidR="00E87BE3" w:rsidRDefault="00E87BE3">
      <w:pPr>
        <w:spacing w:line="240" w:lineRule="auto"/>
        <w:rPr>
          <w:rFonts w:ascii="Verdana" w:eastAsia="Verdana" w:hAnsi="Verdana" w:cs="Verdana"/>
          <w:sz w:val="20"/>
          <w:szCs w:val="20"/>
        </w:rPr>
      </w:pPr>
    </w:p>
    <w:p w14:paraId="1B30F02C" w14:textId="77777777" w:rsidR="00E87BE3" w:rsidRDefault="000648A8">
      <w:pPr>
        <w:pStyle w:val="Heading2"/>
      </w:pPr>
      <w:bookmarkStart w:id="115" w:name="_rjefff" w:colFirst="0" w:colLast="0"/>
      <w:bookmarkEnd w:id="115"/>
      <w:r>
        <w:t>model training</w:t>
      </w:r>
    </w:p>
    <w:p w14:paraId="3F7A78FD"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The process of determining the best model.</w:t>
      </w:r>
    </w:p>
    <w:p w14:paraId="588053CE" w14:textId="77777777" w:rsidR="00E87BE3" w:rsidRDefault="00E87BE3">
      <w:pPr>
        <w:spacing w:line="240" w:lineRule="auto"/>
        <w:ind w:left="2160"/>
        <w:rPr>
          <w:rFonts w:ascii="Verdana" w:eastAsia="Verdana" w:hAnsi="Verdana" w:cs="Verdana"/>
          <w:sz w:val="20"/>
          <w:szCs w:val="20"/>
        </w:rPr>
      </w:pPr>
    </w:p>
    <w:p w14:paraId="4E1BF421" w14:textId="77777777" w:rsidR="00E87BE3" w:rsidRDefault="000648A8">
      <w:pPr>
        <w:pStyle w:val="Heading2"/>
      </w:pPr>
      <w:bookmarkStart w:id="116" w:name="_3bj1y38" w:colFirst="0" w:colLast="0"/>
      <w:bookmarkEnd w:id="116"/>
      <w:r>
        <w:t>Momentum</w:t>
      </w:r>
    </w:p>
    <w:p w14:paraId="21717E37" w14:textId="77777777" w:rsidR="00E87BE3" w:rsidRDefault="000648A8">
      <w:pPr>
        <w:numPr>
          <w:ilvl w:val="1"/>
          <w:numId w:val="57"/>
        </w:numPr>
        <w:spacing w:line="240" w:lineRule="auto"/>
        <w:rPr>
          <w:rFonts w:ascii="Verdana" w:eastAsia="Verdana" w:hAnsi="Verdana" w:cs="Verdana"/>
          <w:sz w:val="20"/>
          <w:szCs w:val="20"/>
        </w:rPr>
      </w:pPr>
      <w:r>
        <w:rPr>
          <w:rFonts w:ascii="Verdana" w:eastAsia="Verdana" w:hAnsi="Verdana" w:cs="Verdana"/>
          <w:sz w:val="20"/>
          <w:szCs w:val="20"/>
        </w:rPr>
        <w:t>A sophisticated gradient descent algorithm in which a learning step depends not only on the derivative in the current step, but also on the derivatives of the step(s) that immediately preceded it. Momentum involves computing an exponentially weighted movin</w:t>
      </w:r>
      <w:r>
        <w:rPr>
          <w:rFonts w:ascii="Verdana" w:eastAsia="Verdana" w:hAnsi="Verdana" w:cs="Verdana"/>
          <w:sz w:val="20"/>
          <w:szCs w:val="20"/>
        </w:rPr>
        <w:t>g average of the gradients over time, analogous to momentum in physics. Momentum sometimes prevents learning from getting stuck in local minima.</w:t>
      </w:r>
    </w:p>
    <w:p w14:paraId="1A03D0DC" w14:textId="77777777" w:rsidR="00E87BE3" w:rsidRDefault="00E87BE3">
      <w:pPr>
        <w:spacing w:line="240" w:lineRule="auto"/>
        <w:rPr>
          <w:rFonts w:ascii="Verdana" w:eastAsia="Verdana" w:hAnsi="Verdana" w:cs="Verdana"/>
          <w:sz w:val="20"/>
          <w:szCs w:val="20"/>
        </w:rPr>
      </w:pPr>
    </w:p>
    <w:p w14:paraId="1F704956" w14:textId="77777777" w:rsidR="00E87BE3" w:rsidRDefault="00E87BE3">
      <w:pPr>
        <w:spacing w:line="240" w:lineRule="auto"/>
        <w:rPr>
          <w:rFonts w:ascii="Verdana" w:eastAsia="Verdana" w:hAnsi="Verdana" w:cs="Verdana"/>
          <w:sz w:val="20"/>
          <w:szCs w:val="20"/>
        </w:rPr>
      </w:pPr>
    </w:p>
    <w:p w14:paraId="31BA31AC" w14:textId="77777777" w:rsidR="00E87BE3" w:rsidRDefault="00E87BE3">
      <w:pPr>
        <w:spacing w:line="240" w:lineRule="auto"/>
        <w:rPr>
          <w:rFonts w:ascii="Verdana" w:eastAsia="Verdana" w:hAnsi="Verdana" w:cs="Verdana"/>
          <w:sz w:val="20"/>
          <w:szCs w:val="20"/>
        </w:rPr>
      </w:pPr>
    </w:p>
    <w:p w14:paraId="4F106D9F" w14:textId="77777777" w:rsidR="00E87BE3" w:rsidRDefault="000648A8">
      <w:pPr>
        <w:pStyle w:val="Heading2"/>
      </w:pPr>
      <w:bookmarkStart w:id="117" w:name="_1qoc8b1" w:colFirst="0" w:colLast="0"/>
      <w:bookmarkEnd w:id="117"/>
      <w:proofErr w:type="spellStart"/>
      <w:r>
        <w:t>NaN</w:t>
      </w:r>
      <w:proofErr w:type="spellEnd"/>
      <w:r>
        <w:t xml:space="preserve"> trap</w:t>
      </w:r>
    </w:p>
    <w:p w14:paraId="444A5A4F"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 xml:space="preserve">When one number in your model becomes a </w:t>
      </w:r>
      <w:proofErr w:type="spellStart"/>
      <w:r>
        <w:rPr>
          <w:rFonts w:ascii="Verdana" w:eastAsia="Verdana" w:hAnsi="Verdana" w:cs="Verdana"/>
          <w:sz w:val="20"/>
          <w:szCs w:val="20"/>
        </w:rPr>
        <w:t>NaN</w:t>
      </w:r>
      <w:proofErr w:type="spellEnd"/>
      <w:r>
        <w:rPr>
          <w:rFonts w:ascii="Verdana" w:eastAsia="Verdana" w:hAnsi="Verdana" w:cs="Verdana"/>
          <w:sz w:val="20"/>
          <w:szCs w:val="20"/>
        </w:rPr>
        <w:t xml:space="preserve"> during training, which causes many or all other numbers in your model to eventually become a </w:t>
      </w:r>
      <w:proofErr w:type="spellStart"/>
      <w:r>
        <w:rPr>
          <w:rFonts w:ascii="Verdana" w:eastAsia="Verdana" w:hAnsi="Verdana" w:cs="Verdana"/>
          <w:sz w:val="20"/>
          <w:szCs w:val="20"/>
        </w:rPr>
        <w:t>NaN</w:t>
      </w:r>
      <w:proofErr w:type="spellEnd"/>
      <w:r>
        <w:rPr>
          <w:rFonts w:ascii="Verdana" w:eastAsia="Verdana" w:hAnsi="Verdana" w:cs="Verdana"/>
          <w:sz w:val="20"/>
          <w:szCs w:val="20"/>
        </w:rPr>
        <w:t>.</w:t>
      </w:r>
    </w:p>
    <w:p w14:paraId="7377519A" w14:textId="77777777" w:rsidR="00E87BE3" w:rsidRDefault="00E87BE3">
      <w:pPr>
        <w:spacing w:line="240" w:lineRule="auto"/>
        <w:ind w:left="1440"/>
        <w:rPr>
          <w:rFonts w:ascii="Verdana" w:eastAsia="Verdana" w:hAnsi="Verdana" w:cs="Verdana"/>
          <w:sz w:val="20"/>
          <w:szCs w:val="20"/>
        </w:rPr>
      </w:pPr>
    </w:p>
    <w:p w14:paraId="43827708" w14:textId="77777777" w:rsidR="00E87BE3" w:rsidRDefault="000648A8">
      <w:pPr>
        <w:spacing w:line="240" w:lineRule="auto"/>
        <w:ind w:left="1440"/>
        <w:rPr>
          <w:rFonts w:ascii="Verdana" w:eastAsia="Verdana" w:hAnsi="Verdana" w:cs="Verdana"/>
          <w:sz w:val="20"/>
          <w:szCs w:val="20"/>
        </w:rPr>
      </w:pPr>
      <w:proofErr w:type="spellStart"/>
      <w:r>
        <w:rPr>
          <w:rFonts w:ascii="Verdana" w:eastAsia="Verdana" w:hAnsi="Verdana" w:cs="Verdana"/>
          <w:sz w:val="20"/>
          <w:szCs w:val="20"/>
        </w:rPr>
        <w:t>NaN</w:t>
      </w:r>
      <w:proofErr w:type="spellEnd"/>
      <w:r>
        <w:rPr>
          <w:rFonts w:ascii="Verdana" w:eastAsia="Verdana" w:hAnsi="Verdana" w:cs="Verdana"/>
          <w:sz w:val="20"/>
          <w:szCs w:val="20"/>
        </w:rPr>
        <w:t xml:space="preserve"> is an abbreviation for "Not a Number."</w:t>
      </w:r>
    </w:p>
    <w:p w14:paraId="7F1D51EF" w14:textId="77777777" w:rsidR="00E87BE3" w:rsidRDefault="00E87BE3">
      <w:pPr>
        <w:spacing w:line="240" w:lineRule="auto"/>
        <w:ind w:left="1440"/>
        <w:rPr>
          <w:rFonts w:ascii="Verdana" w:eastAsia="Verdana" w:hAnsi="Verdana" w:cs="Verdana"/>
          <w:sz w:val="20"/>
          <w:szCs w:val="20"/>
        </w:rPr>
      </w:pPr>
    </w:p>
    <w:p w14:paraId="22DD2A79" w14:textId="77777777" w:rsidR="00E87BE3" w:rsidRDefault="000648A8">
      <w:pPr>
        <w:pStyle w:val="Heading2"/>
      </w:pPr>
      <w:bookmarkStart w:id="118" w:name="_4anzqyu" w:colFirst="0" w:colLast="0"/>
      <w:bookmarkEnd w:id="118"/>
      <w:r>
        <w:t>natural language understanding</w:t>
      </w:r>
    </w:p>
    <w:p w14:paraId="19B3261F"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 xml:space="preserve">Determining a user's intentions based </w:t>
      </w:r>
      <w:r>
        <w:rPr>
          <w:rFonts w:ascii="Verdana" w:eastAsia="Verdana" w:hAnsi="Verdana" w:cs="Verdana"/>
          <w:sz w:val="20"/>
          <w:szCs w:val="20"/>
        </w:rPr>
        <w:t>on what the user typed or said. For example, a search engine uses natural language understanding to determine what the user is searching for based on what the user typed or said.</w:t>
      </w:r>
    </w:p>
    <w:p w14:paraId="08CA35A7" w14:textId="77777777" w:rsidR="00E87BE3" w:rsidRDefault="00E87BE3">
      <w:pPr>
        <w:spacing w:line="240" w:lineRule="auto"/>
        <w:ind w:left="1440"/>
        <w:rPr>
          <w:rFonts w:ascii="Verdana" w:eastAsia="Verdana" w:hAnsi="Verdana" w:cs="Verdana"/>
          <w:sz w:val="20"/>
          <w:szCs w:val="20"/>
        </w:rPr>
      </w:pPr>
    </w:p>
    <w:p w14:paraId="5078F898" w14:textId="77777777" w:rsidR="00E87BE3" w:rsidRDefault="000648A8">
      <w:pPr>
        <w:pStyle w:val="Heading2"/>
      </w:pPr>
      <w:bookmarkStart w:id="119" w:name="_2pta16n" w:colFirst="0" w:colLast="0"/>
      <w:bookmarkEnd w:id="119"/>
      <w:r>
        <w:t>neural network</w:t>
      </w:r>
    </w:p>
    <w:p w14:paraId="4BE5D083"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 xml:space="preserve">A model that, taking inspiration from the brain, is composed </w:t>
      </w:r>
      <w:r>
        <w:rPr>
          <w:rFonts w:ascii="Verdana" w:eastAsia="Verdana" w:hAnsi="Verdana" w:cs="Verdana"/>
          <w:sz w:val="20"/>
          <w:szCs w:val="20"/>
        </w:rPr>
        <w:t>of layers (at least one of which is hidden) consisting of simple connected units or neurons followed by nonlinearities.</w:t>
      </w:r>
    </w:p>
    <w:p w14:paraId="4A7CFDA4" w14:textId="77777777" w:rsidR="00E87BE3" w:rsidRDefault="00E87BE3">
      <w:pPr>
        <w:spacing w:line="240" w:lineRule="auto"/>
        <w:ind w:left="1440"/>
        <w:rPr>
          <w:rFonts w:ascii="Verdana" w:eastAsia="Verdana" w:hAnsi="Verdana" w:cs="Verdana"/>
          <w:sz w:val="20"/>
          <w:szCs w:val="20"/>
        </w:rPr>
      </w:pPr>
    </w:p>
    <w:p w14:paraId="381B646E" w14:textId="77777777" w:rsidR="00E87BE3" w:rsidRDefault="000648A8">
      <w:pPr>
        <w:pStyle w:val="Heading2"/>
      </w:pPr>
      <w:bookmarkStart w:id="120" w:name="_14ykbeg" w:colFirst="0" w:colLast="0"/>
      <w:bookmarkEnd w:id="120"/>
      <w:r>
        <w:t>Neuron</w:t>
      </w:r>
    </w:p>
    <w:p w14:paraId="0DE8A05D"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A node in a neural network, typically taking in multiple input values and generating one output value. The neuron calculates the</w:t>
      </w:r>
      <w:r>
        <w:rPr>
          <w:rFonts w:ascii="Verdana" w:eastAsia="Verdana" w:hAnsi="Verdana" w:cs="Verdana"/>
          <w:sz w:val="20"/>
          <w:szCs w:val="20"/>
        </w:rPr>
        <w:t xml:space="preserve"> output value by </w:t>
      </w:r>
      <w:r>
        <w:rPr>
          <w:rFonts w:ascii="Verdana" w:eastAsia="Verdana" w:hAnsi="Verdana" w:cs="Verdana"/>
          <w:sz w:val="20"/>
          <w:szCs w:val="20"/>
        </w:rPr>
        <w:lastRenderedPageBreak/>
        <w:t>applying an activation function (nonlinear transformation) to a weighted sum of input values.</w:t>
      </w:r>
    </w:p>
    <w:p w14:paraId="305CBF71" w14:textId="77777777" w:rsidR="00E87BE3" w:rsidRDefault="00E87BE3">
      <w:pPr>
        <w:spacing w:line="240" w:lineRule="auto"/>
        <w:ind w:left="1440"/>
        <w:rPr>
          <w:rFonts w:ascii="Verdana" w:eastAsia="Verdana" w:hAnsi="Verdana" w:cs="Verdana"/>
          <w:sz w:val="20"/>
          <w:szCs w:val="20"/>
        </w:rPr>
      </w:pPr>
    </w:p>
    <w:p w14:paraId="7129199B" w14:textId="77777777" w:rsidR="00E87BE3" w:rsidRDefault="000648A8">
      <w:pPr>
        <w:pStyle w:val="Heading2"/>
      </w:pPr>
      <w:bookmarkStart w:id="121" w:name="_3oy7u29" w:colFirst="0" w:colLast="0"/>
      <w:bookmarkEnd w:id="121"/>
      <w:r>
        <w:t>Noise</w:t>
      </w:r>
    </w:p>
    <w:p w14:paraId="50C83B0E"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Broadly speaking, anything that obscures the signal in a dataset. Noise can be introduced into data in a variety of ways. For example:</w:t>
      </w:r>
    </w:p>
    <w:p w14:paraId="2C8E69B8" w14:textId="77777777" w:rsidR="00E87BE3" w:rsidRDefault="000648A8">
      <w:pPr>
        <w:numPr>
          <w:ilvl w:val="2"/>
          <w:numId w:val="147"/>
        </w:numPr>
        <w:spacing w:line="240" w:lineRule="auto"/>
        <w:rPr>
          <w:rFonts w:ascii="Verdana" w:eastAsia="Verdana" w:hAnsi="Verdana" w:cs="Verdana"/>
          <w:sz w:val="20"/>
          <w:szCs w:val="20"/>
        </w:rPr>
      </w:pPr>
      <w:r>
        <w:rPr>
          <w:rFonts w:ascii="Verdana" w:eastAsia="Verdana" w:hAnsi="Verdana" w:cs="Verdana"/>
          <w:sz w:val="20"/>
          <w:szCs w:val="20"/>
        </w:rPr>
        <w:t>Hum</w:t>
      </w:r>
      <w:r>
        <w:rPr>
          <w:rFonts w:ascii="Verdana" w:eastAsia="Verdana" w:hAnsi="Verdana" w:cs="Verdana"/>
          <w:sz w:val="20"/>
          <w:szCs w:val="20"/>
        </w:rPr>
        <w:t>an raters make mistakes in labeling.</w:t>
      </w:r>
    </w:p>
    <w:p w14:paraId="6E7A8551" w14:textId="77777777" w:rsidR="00E87BE3" w:rsidRDefault="000648A8">
      <w:pPr>
        <w:numPr>
          <w:ilvl w:val="2"/>
          <w:numId w:val="147"/>
        </w:numPr>
        <w:spacing w:line="240" w:lineRule="auto"/>
        <w:rPr>
          <w:rFonts w:ascii="Verdana" w:eastAsia="Verdana" w:hAnsi="Verdana" w:cs="Verdana"/>
          <w:sz w:val="20"/>
          <w:szCs w:val="20"/>
        </w:rPr>
      </w:pPr>
      <w:r>
        <w:rPr>
          <w:rFonts w:ascii="Verdana" w:eastAsia="Verdana" w:hAnsi="Verdana" w:cs="Verdana"/>
          <w:sz w:val="20"/>
          <w:szCs w:val="20"/>
        </w:rPr>
        <w:t>Humans and instruments mis-record or omit feature values.</w:t>
      </w:r>
    </w:p>
    <w:p w14:paraId="6D596D95" w14:textId="77777777" w:rsidR="00E87BE3" w:rsidRDefault="00E87BE3">
      <w:pPr>
        <w:spacing w:line="240" w:lineRule="auto"/>
        <w:ind w:left="2880"/>
        <w:rPr>
          <w:rFonts w:ascii="Verdana" w:eastAsia="Verdana" w:hAnsi="Verdana" w:cs="Verdana"/>
          <w:sz w:val="20"/>
          <w:szCs w:val="20"/>
        </w:rPr>
      </w:pPr>
    </w:p>
    <w:p w14:paraId="1ACDE265" w14:textId="77777777" w:rsidR="00E87BE3" w:rsidRDefault="000648A8">
      <w:pPr>
        <w:pStyle w:val="Heading2"/>
      </w:pPr>
      <w:bookmarkStart w:id="122" w:name="_243i4a2" w:colFirst="0" w:colLast="0"/>
      <w:bookmarkEnd w:id="122"/>
      <w:r>
        <w:t>Normalization</w:t>
      </w:r>
    </w:p>
    <w:p w14:paraId="6772FA81"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The process of converting an actual range of values into a standard range of values, typically -1 to +1 or 0 to 1. For example, suppose the natura</w:t>
      </w:r>
      <w:r>
        <w:rPr>
          <w:rFonts w:ascii="Verdana" w:eastAsia="Verdana" w:hAnsi="Verdana" w:cs="Verdana"/>
          <w:sz w:val="20"/>
          <w:szCs w:val="20"/>
        </w:rPr>
        <w:t>l range of a certain feature is 800 to 6,000. Through subtraction and division, you can normalize those values into the range -1 to +1.</w:t>
      </w:r>
    </w:p>
    <w:p w14:paraId="41012172" w14:textId="77777777" w:rsidR="00E87BE3" w:rsidRDefault="00E87BE3">
      <w:pPr>
        <w:spacing w:line="240" w:lineRule="auto"/>
        <w:ind w:left="1440"/>
        <w:rPr>
          <w:rFonts w:ascii="Verdana" w:eastAsia="Verdana" w:hAnsi="Verdana" w:cs="Verdana"/>
          <w:sz w:val="20"/>
          <w:szCs w:val="20"/>
        </w:rPr>
      </w:pPr>
    </w:p>
    <w:p w14:paraId="636CF28C"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See also scaling.</w:t>
      </w:r>
    </w:p>
    <w:p w14:paraId="65A1C06B" w14:textId="77777777" w:rsidR="00E87BE3" w:rsidRDefault="00E87BE3">
      <w:pPr>
        <w:spacing w:line="240" w:lineRule="auto"/>
        <w:ind w:left="1440"/>
        <w:rPr>
          <w:rFonts w:ascii="Verdana" w:eastAsia="Verdana" w:hAnsi="Verdana" w:cs="Verdana"/>
          <w:sz w:val="20"/>
          <w:szCs w:val="20"/>
        </w:rPr>
      </w:pPr>
    </w:p>
    <w:p w14:paraId="095FC7BA" w14:textId="77777777" w:rsidR="00E87BE3" w:rsidRDefault="000648A8">
      <w:pPr>
        <w:pStyle w:val="Heading2"/>
      </w:pPr>
      <w:bookmarkStart w:id="123" w:name="_j8sehv" w:colFirst="0" w:colLast="0"/>
      <w:bookmarkEnd w:id="123"/>
      <w:r>
        <w:t>numerical data</w:t>
      </w:r>
    </w:p>
    <w:p w14:paraId="3A7DF1E7" w14:textId="77777777" w:rsidR="00E87BE3" w:rsidRDefault="000648A8">
      <w:pPr>
        <w:numPr>
          <w:ilvl w:val="1"/>
          <w:numId w:val="147"/>
        </w:numPr>
        <w:spacing w:line="240" w:lineRule="auto"/>
        <w:rPr>
          <w:rFonts w:ascii="Verdana" w:eastAsia="Verdana" w:hAnsi="Verdana" w:cs="Verdana"/>
          <w:sz w:val="20"/>
          <w:szCs w:val="20"/>
        </w:rPr>
      </w:pPr>
      <w:r>
        <w:rPr>
          <w:rFonts w:ascii="Verdana" w:eastAsia="Verdana" w:hAnsi="Verdana" w:cs="Verdana"/>
          <w:sz w:val="20"/>
          <w:szCs w:val="20"/>
        </w:rPr>
        <w:t xml:space="preserve">Features represented as integers or real-valued numbers. For example, in a real estate model, you would probably represent the size of a house (in square feet or square meters) as numerical data. Representing a feature as numerical data indicates that the </w:t>
      </w:r>
      <w:r>
        <w:rPr>
          <w:rFonts w:ascii="Verdana" w:eastAsia="Verdana" w:hAnsi="Verdana" w:cs="Verdana"/>
          <w:sz w:val="20"/>
          <w:szCs w:val="20"/>
        </w:rPr>
        <w:t>feature's values have a mathematical relationship to each other and possibly to the label. For example, representing the size of a house as numerical data indicates that a 200 square-meter house is twice as large as a 100 square-meter house. Furthermore, t</w:t>
      </w:r>
      <w:r>
        <w:rPr>
          <w:rFonts w:ascii="Verdana" w:eastAsia="Verdana" w:hAnsi="Verdana" w:cs="Verdana"/>
          <w:sz w:val="20"/>
          <w:szCs w:val="20"/>
        </w:rPr>
        <w:t>he number of square meters in a house probably has some mathematical relationship to the price of the house.</w:t>
      </w:r>
    </w:p>
    <w:p w14:paraId="0CB601C3" w14:textId="77777777" w:rsidR="00E87BE3" w:rsidRDefault="00E87BE3">
      <w:pPr>
        <w:spacing w:line="240" w:lineRule="auto"/>
        <w:ind w:left="1440"/>
        <w:rPr>
          <w:rFonts w:ascii="Verdana" w:eastAsia="Verdana" w:hAnsi="Verdana" w:cs="Verdana"/>
          <w:sz w:val="20"/>
          <w:szCs w:val="20"/>
        </w:rPr>
      </w:pPr>
    </w:p>
    <w:p w14:paraId="3D6E5D5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Not all integer data should be represented as numerical data. For example, postal codes in some parts of the world are integers; however, integer </w:t>
      </w:r>
      <w:r>
        <w:rPr>
          <w:rFonts w:ascii="Verdana" w:eastAsia="Verdana" w:hAnsi="Verdana" w:cs="Verdana"/>
          <w:sz w:val="20"/>
          <w:szCs w:val="20"/>
        </w:rPr>
        <w:t>postal codes should not be represented as numerical data in models. That's because a postal code of 20000 is not twice (or half) as potent as a postal code of 10000. Furthermore, although different postal codes do correlate to different real estate values,</w:t>
      </w:r>
      <w:r>
        <w:rPr>
          <w:rFonts w:ascii="Verdana" w:eastAsia="Verdana" w:hAnsi="Verdana" w:cs="Verdana"/>
          <w:sz w:val="20"/>
          <w:szCs w:val="20"/>
        </w:rPr>
        <w:t xml:space="preserve"> we can't assume that real estate values at postal code 20000 are twice as valuable as real estate values at postal code 10000. Postal codes should be represented as categorical data instead.</w:t>
      </w:r>
    </w:p>
    <w:p w14:paraId="4DFEF791" w14:textId="77777777" w:rsidR="00E87BE3" w:rsidRDefault="00E87BE3">
      <w:pPr>
        <w:spacing w:line="240" w:lineRule="auto"/>
        <w:ind w:left="1440"/>
        <w:rPr>
          <w:rFonts w:ascii="Verdana" w:eastAsia="Verdana" w:hAnsi="Verdana" w:cs="Verdana"/>
          <w:sz w:val="20"/>
          <w:szCs w:val="20"/>
        </w:rPr>
      </w:pPr>
    </w:p>
    <w:p w14:paraId="496C5B4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Numerical features are sometimes called continuous features.</w:t>
      </w:r>
    </w:p>
    <w:p w14:paraId="5CF69852" w14:textId="77777777" w:rsidR="00E87BE3" w:rsidRDefault="00E87BE3">
      <w:pPr>
        <w:spacing w:line="240" w:lineRule="auto"/>
        <w:rPr>
          <w:rFonts w:ascii="Verdana" w:eastAsia="Verdana" w:hAnsi="Verdana" w:cs="Verdana"/>
          <w:sz w:val="20"/>
          <w:szCs w:val="20"/>
        </w:rPr>
      </w:pPr>
    </w:p>
    <w:p w14:paraId="7B3E6058" w14:textId="77777777" w:rsidR="00E87BE3" w:rsidRDefault="00E87BE3">
      <w:pPr>
        <w:spacing w:line="240" w:lineRule="auto"/>
        <w:rPr>
          <w:rFonts w:ascii="Verdana" w:eastAsia="Verdana" w:hAnsi="Verdana" w:cs="Verdana"/>
          <w:sz w:val="20"/>
          <w:szCs w:val="20"/>
        </w:rPr>
      </w:pPr>
    </w:p>
    <w:p w14:paraId="23031904" w14:textId="77777777" w:rsidR="00E87BE3" w:rsidRDefault="000648A8">
      <w:pPr>
        <w:pStyle w:val="Heading2"/>
      </w:pPr>
      <w:bookmarkStart w:id="124" w:name="_338fx5o" w:colFirst="0" w:colLast="0"/>
      <w:bookmarkEnd w:id="124"/>
      <w:r>
        <w:t>Objective</w:t>
      </w:r>
    </w:p>
    <w:p w14:paraId="48E36A78"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A metric that your algorithm is trying to optimize.</w:t>
      </w:r>
    </w:p>
    <w:p w14:paraId="57786A63" w14:textId="77777777" w:rsidR="00E87BE3" w:rsidRDefault="00E87BE3">
      <w:pPr>
        <w:spacing w:line="240" w:lineRule="auto"/>
        <w:ind w:left="720"/>
        <w:rPr>
          <w:rFonts w:ascii="Verdana" w:eastAsia="Verdana" w:hAnsi="Verdana" w:cs="Verdana"/>
          <w:sz w:val="20"/>
          <w:szCs w:val="20"/>
        </w:rPr>
      </w:pPr>
    </w:p>
    <w:p w14:paraId="41964E47" w14:textId="77777777" w:rsidR="00E87BE3" w:rsidRDefault="000648A8">
      <w:pPr>
        <w:pStyle w:val="Heading2"/>
      </w:pPr>
      <w:bookmarkStart w:id="125" w:name="_1idq7dh" w:colFirst="0" w:colLast="0"/>
      <w:bookmarkEnd w:id="125"/>
      <w:r>
        <w:t>Objective function</w:t>
      </w:r>
    </w:p>
    <w:p w14:paraId="3E45CC5D"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 xml:space="preserve">The mathematical formula or metric that a model aims to optimize. For example, the objective function for linear regression is usually squared loss. Therefore, when training </w:t>
      </w:r>
      <w:r>
        <w:rPr>
          <w:rFonts w:ascii="Verdana" w:eastAsia="Verdana" w:hAnsi="Verdana" w:cs="Verdana"/>
          <w:sz w:val="20"/>
          <w:szCs w:val="20"/>
        </w:rPr>
        <w:t>a linear regression model, the goal is to minimize squared loss.</w:t>
      </w:r>
    </w:p>
    <w:p w14:paraId="16BDEC12" w14:textId="77777777" w:rsidR="00E87BE3" w:rsidRDefault="00E87BE3">
      <w:pPr>
        <w:spacing w:line="240" w:lineRule="auto"/>
        <w:ind w:left="1440"/>
        <w:rPr>
          <w:rFonts w:ascii="Verdana" w:eastAsia="Verdana" w:hAnsi="Verdana" w:cs="Verdana"/>
          <w:sz w:val="20"/>
          <w:szCs w:val="20"/>
        </w:rPr>
      </w:pPr>
    </w:p>
    <w:p w14:paraId="0F1631A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some cases, the goal is to maximize the objective function. For example, if the objective function is accuracy, the goal is to maximize accuracy.</w:t>
      </w:r>
    </w:p>
    <w:p w14:paraId="617C8A18" w14:textId="77777777" w:rsidR="00E87BE3" w:rsidRDefault="00E87BE3">
      <w:pPr>
        <w:spacing w:line="240" w:lineRule="auto"/>
        <w:ind w:left="1440"/>
        <w:rPr>
          <w:rFonts w:ascii="Verdana" w:eastAsia="Verdana" w:hAnsi="Verdana" w:cs="Verdana"/>
          <w:sz w:val="20"/>
          <w:szCs w:val="20"/>
        </w:rPr>
      </w:pPr>
    </w:p>
    <w:p w14:paraId="01CAA92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loss.</w:t>
      </w:r>
    </w:p>
    <w:p w14:paraId="56C8800E" w14:textId="77777777" w:rsidR="00E87BE3" w:rsidRDefault="00E87BE3">
      <w:pPr>
        <w:spacing w:line="240" w:lineRule="auto"/>
        <w:ind w:left="1440"/>
        <w:rPr>
          <w:rFonts w:ascii="Verdana" w:eastAsia="Verdana" w:hAnsi="Verdana" w:cs="Verdana"/>
          <w:sz w:val="20"/>
          <w:szCs w:val="20"/>
        </w:rPr>
      </w:pPr>
    </w:p>
    <w:p w14:paraId="64E58415" w14:textId="77777777" w:rsidR="00E87BE3" w:rsidRDefault="000648A8">
      <w:pPr>
        <w:pStyle w:val="Heading2"/>
      </w:pPr>
      <w:bookmarkStart w:id="126" w:name="_42ddq1a" w:colFirst="0" w:colLast="0"/>
      <w:bookmarkEnd w:id="126"/>
      <w:r>
        <w:t>one-shot learning</w:t>
      </w:r>
    </w:p>
    <w:p w14:paraId="54091928"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A mach</w:t>
      </w:r>
      <w:r>
        <w:rPr>
          <w:rFonts w:ascii="Verdana" w:eastAsia="Verdana" w:hAnsi="Verdana" w:cs="Verdana"/>
          <w:sz w:val="20"/>
          <w:szCs w:val="20"/>
        </w:rPr>
        <w:t>ine learning approach, often used for object classification, designed to learn effective classifiers from a single training example.</w:t>
      </w:r>
    </w:p>
    <w:p w14:paraId="7C16F336" w14:textId="77777777" w:rsidR="00E87BE3" w:rsidRDefault="00E87BE3">
      <w:pPr>
        <w:spacing w:line="240" w:lineRule="auto"/>
        <w:ind w:left="1440"/>
        <w:rPr>
          <w:rFonts w:ascii="Verdana" w:eastAsia="Verdana" w:hAnsi="Verdana" w:cs="Verdana"/>
          <w:sz w:val="20"/>
          <w:szCs w:val="20"/>
        </w:rPr>
      </w:pPr>
    </w:p>
    <w:p w14:paraId="177D5D1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few-shot learning.</w:t>
      </w:r>
    </w:p>
    <w:p w14:paraId="3F6952F0" w14:textId="77777777" w:rsidR="00E87BE3" w:rsidRDefault="00E87BE3">
      <w:pPr>
        <w:spacing w:line="240" w:lineRule="auto"/>
        <w:ind w:left="1440"/>
        <w:rPr>
          <w:rFonts w:ascii="Verdana" w:eastAsia="Verdana" w:hAnsi="Verdana" w:cs="Verdana"/>
          <w:sz w:val="20"/>
          <w:szCs w:val="20"/>
        </w:rPr>
      </w:pPr>
    </w:p>
    <w:p w14:paraId="469F8645" w14:textId="77777777" w:rsidR="00E87BE3" w:rsidRDefault="000648A8">
      <w:pPr>
        <w:pStyle w:val="Heading2"/>
      </w:pPr>
      <w:bookmarkStart w:id="127" w:name="_2hio093" w:colFirst="0" w:colLast="0"/>
      <w:bookmarkEnd w:id="127"/>
      <w:r>
        <w:t>Operation (op)</w:t>
      </w:r>
    </w:p>
    <w:p w14:paraId="70EEF109"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A node in the TensorFlow graph. In TensorFlow, any procedure that creates, manipulates, or destroys a Tensor is an operation. For example, a matrix multiply is an operation that takes two Tensors as input and generates one Tensor as output.</w:t>
      </w:r>
    </w:p>
    <w:p w14:paraId="19A1DCA9" w14:textId="77777777" w:rsidR="00E87BE3" w:rsidRDefault="00E87BE3">
      <w:pPr>
        <w:spacing w:line="240" w:lineRule="auto"/>
        <w:ind w:left="720"/>
        <w:rPr>
          <w:rFonts w:ascii="Verdana" w:eastAsia="Verdana" w:hAnsi="Verdana" w:cs="Verdana"/>
          <w:sz w:val="20"/>
          <w:szCs w:val="20"/>
        </w:rPr>
      </w:pPr>
    </w:p>
    <w:p w14:paraId="719AF291" w14:textId="77777777" w:rsidR="00E87BE3" w:rsidRDefault="000648A8">
      <w:pPr>
        <w:pStyle w:val="Heading2"/>
      </w:pPr>
      <w:bookmarkStart w:id="128" w:name="_wnyagw" w:colFirst="0" w:colLast="0"/>
      <w:bookmarkEnd w:id="128"/>
      <w:r>
        <w:t>Outliers</w:t>
      </w:r>
    </w:p>
    <w:p w14:paraId="6058A733"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Value</w:t>
      </w:r>
      <w:r>
        <w:rPr>
          <w:rFonts w:ascii="Verdana" w:eastAsia="Verdana" w:hAnsi="Verdana" w:cs="Verdana"/>
          <w:sz w:val="20"/>
          <w:szCs w:val="20"/>
        </w:rPr>
        <w:t>s distant from most other values. In machine learning, any of the following are outliers:</w:t>
      </w:r>
    </w:p>
    <w:p w14:paraId="4413398D" w14:textId="77777777" w:rsidR="00E87BE3" w:rsidRDefault="000648A8">
      <w:pPr>
        <w:numPr>
          <w:ilvl w:val="2"/>
          <w:numId w:val="20"/>
        </w:numPr>
        <w:spacing w:line="240" w:lineRule="auto"/>
        <w:rPr>
          <w:rFonts w:ascii="Verdana" w:eastAsia="Verdana" w:hAnsi="Verdana" w:cs="Verdana"/>
          <w:sz w:val="20"/>
          <w:szCs w:val="20"/>
        </w:rPr>
      </w:pPr>
      <w:r>
        <w:rPr>
          <w:rFonts w:ascii="Verdana" w:eastAsia="Verdana" w:hAnsi="Verdana" w:cs="Verdana"/>
          <w:sz w:val="20"/>
          <w:szCs w:val="20"/>
        </w:rPr>
        <w:t>Weights with high absolute values.</w:t>
      </w:r>
    </w:p>
    <w:p w14:paraId="3093B0E3" w14:textId="77777777" w:rsidR="00E87BE3" w:rsidRDefault="000648A8">
      <w:pPr>
        <w:numPr>
          <w:ilvl w:val="2"/>
          <w:numId w:val="20"/>
        </w:numPr>
        <w:spacing w:line="240" w:lineRule="auto"/>
        <w:rPr>
          <w:rFonts w:ascii="Verdana" w:eastAsia="Verdana" w:hAnsi="Verdana" w:cs="Verdana"/>
          <w:sz w:val="20"/>
          <w:szCs w:val="20"/>
        </w:rPr>
      </w:pPr>
      <w:r>
        <w:rPr>
          <w:rFonts w:ascii="Verdana" w:eastAsia="Verdana" w:hAnsi="Verdana" w:cs="Verdana"/>
          <w:sz w:val="20"/>
          <w:szCs w:val="20"/>
        </w:rPr>
        <w:t>Predicted values relatively far away from the actual values.</w:t>
      </w:r>
    </w:p>
    <w:p w14:paraId="2CF5C610" w14:textId="77777777" w:rsidR="00E87BE3" w:rsidRDefault="000648A8">
      <w:pPr>
        <w:numPr>
          <w:ilvl w:val="2"/>
          <w:numId w:val="20"/>
        </w:numPr>
        <w:spacing w:line="240" w:lineRule="auto"/>
        <w:rPr>
          <w:rFonts w:ascii="Verdana" w:eastAsia="Verdana" w:hAnsi="Verdana" w:cs="Verdana"/>
          <w:sz w:val="20"/>
          <w:szCs w:val="20"/>
        </w:rPr>
      </w:pPr>
      <w:r>
        <w:rPr>
          <w:rFonts w:ascii="Verdana" w:eastAsia="Verdana" w:hAnsi="Verdana" w:cs="Verdana"/>
          <w:sz w:val="20"/>
          <w:szCs w:val="20"/>
        </w:rPr>
        <w:t>Input data whose values are more than roughly 3 standard deviations fr</w:t>
      </w:r>
      <w:r>
        <w:rPr>
          <w:rFonts w:ascii="Verdana" w:eastAsia="Verdana" w:hAnsi="Verdana" w:cs="Verdana"/>
          <w:sz w:val="20"/>
          <w:szCs w:val="20"/>
        </w:rPr>
        <w:t>om the mean.</w:t>
      </w:r>
    </w:p>
    <w:p w14:paraId="6BBC263B" w14:textId="77777777" w:rsidR="00E87BE3" w:rsidRDefault="00E87BE3">
      <w:pPr>
        <w:spacing w:line="240" w:lineRule="auto"/>
        <w:ind w:left="2160"/>
        <w:rPr>
          <w:rFonts w:ascii="Verdana" w:eastAsia="Verdana" w:hAnsi="Verdana" w:cs="Verdana"/>
          <w:sz w:val="20"/>
          <w:szCs w:val="20"/>
        </w:rPr>
      </w:pPr>
    </w:p>
    <w:p w14:paraId="2C139E25"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Outliers often cause problems in model training. Clipping is one way of managing outliers.</w:t>
      </w:r>
    </w:p>
    <w:p w14:paraId="07A6BCE6" w14:textId="77777777" w:rsidR="00E87BE3" w:rsidRDefault="00E87BE3">
      <w:pPr>
        <w:spacing w:line="240" w:lineRule="auto"/>
        <w:rPr>
          <w:rFonts w:ascii="Verdana" w:eastAsia="Verdana" w:hAnsi="Verdana" w:cs="Verdana"/>
          <w:sz w:val="20"/>
          <w:szCs w:val="20"/>
        </w:rPr>
      </w:pPr>
    </w:p>
    <w:p w14:paraId="22A973A9" w14:textId="77777777" w:rsidR="00E87BE3" w:rsidRDefault="00E87BE3">
      <w:pPr>
        <w:spacing w:line="240" w:lineRule="auto"/>
        <w:ind w:left="1440"/>
        <w:rPr>
          <w:rFonts w:ascii="Verdana" w:eastAsia="Verdana" w:hAnsi="Verdana" w:cs="Verdana"/>
          <w:sz w:val="20"/>
          <w:szCs w:val="20"/>
        </w:rPr>
      </w:pPr>
    </w:p>
    <w:p w14:paraId="59C6E566" w14:textId="77777777" w:rsidR="00E87BE3" w:rsidRDefault="000648A8">
      <w:pPr>
        <w:pStyle w:val="Heading2"/>
      </w:pPr>
      <w:bookmarkStart w:id="129" w:name="_3gnlt4p" w:colFirst="0" w:colLast="0"/>
      <w:bookmarkEnd w:id="129"/>
      <w:r>
        <w:t>Overfitting</w:t>
      </w:r>
    </w:p>
    <w:p w14:paraId="3E5B4D13" w14:textId="77777777" w:rsidR="00E87BE3" w:rsidRDefault="000648A8">
      <w:pPr>
        <w:numPr>
          <w:ilvl w:val="1"/>
          <w:numId w:val="20"/>
        </w:numPr>
        <w:spacing w:line="240" w:lineRule="auto"/>
        <w:rPr>
          <w:rFonts w:ascii="Verdana" w:eastAsia="Verdana" w:hAnsi="Verdana" w:cs="Verdana"/>
          <w:sz w:val="20"/>
          <w:szCs w:val="20"/>
        </w:rPr>
      </w:pPr>
      <w:r>
        <w:rPr>
          <w:rFonts w:ascii="Verdana" w:eastAsia="Verdana" w:hAnsi="Verdana" w:cs="Verdana"/>
          <w:sz w:val="20"/>
          <w:szCs w:val="20"/>
        </w:rPr>
        <w:t>Creating a model that matches the training data so closely that the model fails to make correct predictions on new data.</w:t>
      </w:r>
    </w:p>
    <w:p w14:paraId="4FA8B5A2" w14:textId="77777777" w:rsidR="00E87BE3" w:rsidRDefault="00E87BE3">
      <w:pPr>
        <w:spacing w:line="240" w:lineRule="auto"/>
        <w:rPr>
          <w:rFonts w:ascii="Verdana" w:eastAsia="Verdana" w:hAnsi="Verdana" w:cs="Verdana"/>
          <w:sz w:val="20"/>
          <w:szCs w:val="20"/>
        </w:rPr>
      </w:pPr>
    </w:p>
    <w:p w14:paraId="164CD8A1" w14:textId="77777777" w:rsidR="00E87BE3" w:rsidRDefault="00E87BE3">
      <w:pPr>
        <w:spacing w:line="240" w:lineRule="auto"/>
        <w:rPr>
          <w:rFonts w:ascii="Verdana" w:eastAsia="Verdana" w:hAnsi="Verdana" w:cs="Verdana"/>
          <w:sz w:val="20"/>
          <w:szCs w:val="20"/>
        </w:rPr>
      </w:pPr>
    </w:p>
    <w:p w14:paraId="1D1F44A0" w14:textId="77777777" w:rsidR="00E87BE3" w:rsidRDefault="000648A8">
      <w:pPr>
        <w:pStyle w:val="Heading2"/>
      </w:pPr>
      <w:bookmarkStart w:id="130" w:name="_488uthg" w:colFirst="0" w:colLast="0"/>
      <w:bookmarkEnd w:id="130"/>
      <w:r>
        <w:t>pandas</w:t>
      </w:r>
    </w:p>
    <w:p w14:paraId="53986113" w14:textId="77777777" w:rsidR="00E87BE3" w:rsidRDefault="000648A8">
      <w:pPr>
        <w:numPr>
          <w:ilvl w:val="1"/>
          <w:numId w:val="139"/>
        </w:numPr>
        <w:spacing w:line="240" w:lineRule="auto"/>
        <w:rPr>
          <w:rFonts w:ascii="Verdana" w:eastAsia="Verdana" w:hAnsi="Verdana" w:cs="Verdana"/>
          <w:sz w:val="20"/>
          <w:szCs w:val="20"/>
        </w:rPr>
      </w:pPr>
      <w:r>
        <w:rPr>
          <w:rFonts w:ascii="Verdana" w:eastAsia="Verdana" w:hAnsi="Verdana" w:cs="Verdana"/>
          <w:sz w:val="20"/>
          <w:szCs w:val="20"/>
        </w:rPr>
        <w:t xml:space="preserve">A column-oriented data analysis API. Many </w:t>
      </w:r>
      <w:proofErr w:type="gramStart"/>
      <w:r>
        <w:rPr>
          <w:rFonts w:ascii="Verdana" w:eastAsia="Verdana" w:hAnsi="Verdana" w:cs="Verdana"/>
          <w:sz w:val="20"/>
          <w:szCs w:val="20"/>
        </w:rPr>
        <w:t>machine</w:t>
      </w:r>
      <w:proofErr w:type="gramEnd"/>
      <w:r>
        <w:rPr>
          <w:rFonts w:ascii="Verdana" w:eastAsia="Verdana" w:hAnsi="Verdana" w:cs="Verdana"/>
          <w:sz w:val="20"/>
          <w:szCs w:val="20"/>
        </w:rPr>
        <w:t xml:space="preserve"> learning frameworks, including TensorFlow, support pandas data structures as</w:t>
      </w:r>
      <w:r>
        <w:rPr>
          <w:rFonts w:ascii="Verdana" w:eastAsia="Verdana" w:hAnsi="Verdana" w:cs="Verdana"/>
          <w:sz w:val="20"/>
          <w:szCs w:val="20"/>
        </w:rPr>
        <w:t xml:space="preserve"> input. See the </w:t>
      </w:r>
      <w:proofErr w:type="gramStart"/>
      <w:r>
        <w:rPr>
          <w:rFonts w:ascii="Verdana" w:eastAsia="Verdana" w:hAnsi="Verdana" w:cs="Verdana"/>
          <w:sz w:val="20"/>
          <w:szCs w:val="20"/>
        </w:rPr>
        <w:t>pandas</w:t>
      </w:r>
      <w:proofErr w:type="gramEnd"/>
      <w:r>
        <w:rPr>
          <w:rFonts w:ascii="Verdana" w:eastAsia="Verdana" w:hAnsi="Verdana" w:cs="Verdana"/>
          <w:sz w:val="20"/>
          <w:szCs w:val="20"/>
        </w:rPr>
        <w:t xml:space="preserve"> documentation for details.</w:t>
      </w:r>
    </w:p>
    <w:p w14:paraId="17D10386" w14:textId="77777777" w:rsidR="00E87BE3" w:rsidRDefault="000648A8">
      <w:pPr>
        <w:pStyle w:val="Heading2"/>
      </w:pPr>
      <w:bookmarkStart w:id="131" w:name="_wrxrfv6rdvff" w:colFirst="0" w:colLast="0"/>
      <w:bookmarkEnd w:id="131"/>
      <w:r>
        <w:t>Parameter</w:t>
      </w:r>
    </w:p>
    <w:p w14:paraId="4880FB8E" w14:textId="77777777" w:rsidR="00E87BE3" w:rsidRDefault="000648A8">
      <w:pPr>
        <w:numPr>
          <w:ilvl w:val="1"/>
          <w:numId w:val="27"/>
        </w:numPr>
        <w:spacing w:line="240" w:lineRule="auto"/>
        <w:rPr>
          <w:rFonts w:ascii="Verdana" w:eastAsia="Verdana" w:hAnsi="Verdana" w:cs="Verdana"/>
          <w:sz w:val="20"/>
          <w:szCs w:val="20"/>
        </w:rPr>
      </w:pPr>
      <w:r>
        <w:rPr>
          <w:rFonts w:ascii="Verdana" w:eastAsia="Verdana" w:hAnsi="Verdana" w:cs="Verdana"/>
          <w:sz w:val="20"/>
          <w:szCs w:val="20"/>
        </w:rPr>
        <w:t>A variable of a model that the machine learning system trains on its own. For example, weights are parameters whose values the machine learning system gradually learns through successive training iterations. Contrast with hyperparameter.</w:t>
      </w:r>
    </w:p>
    <w:p w14:paraId="173F4231" w14:textId="77777777" w:rsidR="00E87BE3" w:rsidRDefault="00E87BE3">
      <w:pPr>
        <w:spacing w:line="240" w:lineRule="auto"/>
        <w:ind w:left="2160"/>
        <w:rPr>
          <w:rFonts w:ascii="Verdana" w:eastAsia="Verdana" w:hAnsi="Verdana" w:cs="Verdana"/>
          <w:sz w:val="20"/>
          <w:szCs w:val="20"/>
        </w:rPr>
      </w:pPr>
    </w:p>
    <w:p w14:paraId="70DB0FD7" w14:textId="77777777" w:rsidR="00E87BE3" w:rsidRDefault="000648A8">
      <w:pPr>
        <w:pStyle w:val="Heading2"/>
      </w:pPr>
      <w:bookmarkStart w:id="132" w:name="_4fsjm0b" w:colFirst="0" w:colLast="0"/>
      <w:bookmarkEnd w:id="132"/>
      <w:r>
        <w:t>parameter update</w:t>
      </w:r>
    </w:p>
    <w:p w14:paraId="1EFB943B" w14:textId="77777777" w:rsidR="00E87BE3" w:rsidRDefault="000648A8">
      <w:pPr>
        <w:numPr>
          <w:ilvl w:val="1"/>
          <w:numId w:val="27"/>
        </w:numPr>
        <w:rPr>
          <w:rFonts w:ascii="Verdana" w:eastAsia="Verdana" w:hAnsi="Verdana" w:cs="Verdana"/>
          <w:sz w:val="20"/>
          <w:szCs w:val="20"/>
        </w:rPr>
      </w:pPr>
      <w:r>
        <w:rPr>
          <w:rFonts w:ascii="Verdana" w:eastAsia="Verdana" w:hAnsi="Verdana" w:cs="Verdana"/>
          <w:sz w:val="20"/>
          <w:szCs w:val="20"/>
        </w:rPr>
        <w:t>The operation of adjusting a model's parameters during training, typically within a single iteration of gradient descent.</w:t>
      </w:r>
    </w:p>
    <w:p w14:paraId="34726F48" w14:textId="77777777" w:rsidR="00E87BE3" w:rsidRDefault="00E87BE3">
      <w:pPr>
        <w:spacing w:line="240" w:lineRule="auto"/>
        <w:ind w:left="1440"/>
        <w:rPr>
          <w:rFonts w:ascii="Verdana" w:eastAsia="Verdana" w:hAnsi="Verdana" w:cs="Verdana"/>
          <w:sz w:val="20"/>
          <w:szCs w:val="20"/>
        </w:rPr>
      </w:pPr>
    </w:p>
    <w:p w14:paraId="2523DA73" w14:textId="77777777" w:rsidR="00E87BE3" w:rsidRDefault="000648A8">
      <w:pPr>
        <w:pStyle w:val="Heading2"/>
      </w:pPr>
      <w:bookmarkStart w:id="133" w:name="_2uxtw84" w:colFirst="0" w:colLast="0"/>
      <w:bookmarkEnd w:id="133"/>
      <w:r>
        <w:t>partial derivative</w:t>
      </w:r>
    </w:p>
    <w:p w14:paraId="6B803794" w14:textId="77777777" w:rsidR="00E87BE3" w:rsidRDefault="000648A8">
      <w:pPr>
        <w:numPr>
          <w:ilvl w:val="1"/>
          <w:numId w:val="27"/>
        </w:numPr>
        <w:spacing w:line="240" w:lineRule="auto"/>
        <w:rPr>
          <w:rFonts w:ascii="Verdana" w:eastAsia="Verdana" w:hAnsi="Verdana" w:cs="Verdana"/>
          <w:sz w:val="20"/>
          <w:szCs w:val="20"/>
        </w:rPr>
      </w:pPr>
      <w:r>
        <w:rPr>
          <w:rFonts w:ascii="Verdana" w:eastAsia="Verdana" w:hAnsi="Verdana" w:cs="Verdana"/>
          <w:sz w:val="20"/>
          <w:szCs w:val="20"/>
        </w:rPr>
        <w:t>A derivative in which all but one of the variables is considered a constant. For example, the partial derivative o</w:t>
      </w:r>
      <w:r>
        <w:rPr>
          <w:rFonts w:ascii="Verdana" w:eastAsia="Verdana" w:hAnsi="Verdana" w:cs="Verdana"/>
          <w:sz w:val="20"/>
          <w:szCs w:val="20"/>
        </w:rPr>
        <w:t xml:space="preserve">f </w:t>
      </w:r>
      <w:proofErr w:type="gramStart"/>
      <w:r>
        <w:rPr>
          <w:rFonts w:ascii="Verdana" w:eastAsia="Verdana" w:hAnsi="Verdana" w:cs="Verdana"/>
          <w:sz w:val="20"/>
          <w:szCs w:val="20"/>
        </w:rPr>
        <w:t>f(</w:t>
      </w:r>
      <w:proofErr w:type="gramEnd"/>
      <w:r>
        <w:rPr>
          <w:rFonts w:ascii="Verdana" w:eastAsia="Verdana" w:hAnsi="Verdana" w:cs="Verdana"/>
          <w:sz w:val="20"/>
          <w:szCs w:val="20"/>
        </w:rPr>
        <w:t xml:space="preserve">x, y) with respect to x is the derivative </w:t>
      </w:r>
      <w:proofErr w:type="spellStart"/>
      <w:r>
        <w:rPr>
          <w:rFonts w:ascii="Verdana" w:eastAsia="Verdana" w:hAnsi="Verdana" w:cs="Verdana"/>
          <w:sz w:val="20"/>
          <w:szCs w:val="20"/>
        </w:rPr>
        <w:t>of f</w:t>
      </w:r>
      <w:proofErr w:type="spellEnd"/>
      <w:r>
        <w:rPr>
          <w:rFonts w:ascii="Verdana" w:eastAsia="Verdana" w:hAnsi="Verdana" w:cs="Verdana"/>
          <w:sz w:val="20"/>
          <w:szCs w:val="20"/>
        </w:rPr>
        <w:t xml:space="preserve"> considered as a function of x alone (that is, keeping y constant). The partial derivative </w:t>
      </w:r>
      <w:proofErr w:type="spellStart"/>
      <w:r>
        <w:rPr>
          <w:rFonts w:ascii="Verdana" w:eastAsia="Verdana" w:hAnsi="Verdana" w:cs="Verdana"/>
          <w:sz w:val="20"/>
          <w:szCs w:val="20"/>
        </w:rPr>
        <w:t>of f</w:t>
      </w:r>
      <w:proofErr w:type="spellEnd"/>
      <w:r>
        <w:rPr>
          <w:rFonts w:ascii="Verdana" w:eastAsia="Verdana" w:hAnsi="Verdana" w:cs="Verdana"/>
          <w:sz w:val="20"/>
          <w:szCs w:val="20"/>
        </w:rPr>
        <w:t xml:space="preserve"> with respect to x focuses only on how x is changing and ignores all other variables in the equation.</w:t>
      </w:r>
    </w:p>
    <w:p w14:paraId="30E125BF" w14:textId="77777777" w:rsidR="00E87BE3" w:rsidRDefault="00E87BE3">
      <w:pPr>
        <w:spacing w:line="240" w:lineRule="auto"/>
        <w:ind w:left="1440"/>
        <w:rPr>
          <w:rFonts w:ascii="Verdana" w:eastAsia="Verdana" w:hAnsi="Verdana" w:cs="Verdana"/>
          <w:sz w:val="20"/>
          <w:szCs w:val="20"/>
        </w:rPr>
      </w:pPr>
    </w:p>
    <w:p w14:paraId="4871E954" w14:textId="77777777" w:rsidR="00E87BE3" w:rsidRDefault="000648A8">
      <w:pPr>
        <w:pStyle w:val="Heading2"/>
      </w:pPr>
      <w:bookmarkStart w:id="134" w:name="_1a346fx" w:colFirst="0" w:colLast="0"/>
      <w:bookmarkEnd w:id="134"/>
      <w:r>
        <w:t>particip</w:t>
      </w:r>
      <w:r>
        <w:t>ation bias</w:t>
      </w:r>
    </w:p>
    <w:p w14:paraId="5511064B" w14:textId="77777777" w:rsidR="00E87BE3" w:rsidRDefault="000648A8">
      <w:pPr>
        <w:numPr>
          <w:ilvl w:val="1"/>
          <w:numId w:val="27"/>
        </w:numPr>
        <w:spacing w:line="240" w:lineRule="auto"/>
        <w:rPr>
          <w:rFonts w:ascii="Verdana" w:eastAsia="Verdana" w:hAnsi="Verdana" w:cs="Verdana"/>
          <w:sz w:val="20"/>
          <w:szCs w:val="20"/>
        </w:rPr>
      </w:pPr>
      <w:r>
        <w:rPr>
          <w:rFonts w:ascii="Verdana" w:eastAsia="Verdana" w:hAnsi="Verdana" w:cs="Verdana"/>
          <w:sz w:val="20"/>
          <w:szCs w:val="20"/>
        </w:rPr>
        <w:t>Synonym for non-response bias. See selection bias.</w:t>
      </w:r>
    </w:p>
    <w:p w14:paraId="092B4FBB" w14:textId="77777777" w:rsidR="00E87BE3" w:rsidRDefault="00E87BE3">
      <w:pPr>
        <w:spacing w:line="240" w:lineRule="auto"/>
        <w:ind w:left="1440"/>
        <w:rPr>
          <w:rFonts w:ascii="Verdana" w:eastAsia="Verdana" w:hAnsi="Verdana" w:cs="Verdana"/>
          <w:sz w:val="20"/>
          <w:szCs w:val="20"/>
        </w:rPr>
      </w:pPr>
    </w:p>
    <w:p w14:paraId="5D9E5C4C" w14:textId="77777777" w:rsidR="00E87BE3" w:rsidRDefault="000648A8">
      <w:pPr>
        <w:pStyle w:val="Heading2"/>
      </w:pPr>
      <w:bookmarkStart w:id="135" w:name="_3u2rp3q" w:colFirst="0" w:colLast="0"/>
      <w:bookmarkEnd w:id="135"/>
      <w:r>
        <w:t>partitioning strategy</w:t>
      </w:r>
    </w:p>
    <w:p w14:paraId="1F47C5A0" w14:textId="77777777" w:rsidR="00E87BE3" w:rsidRDefault="000648A8">
      <w:pPr>
        <w:numPr>
          <w:ilvl w:val="1"/>
          <w:numId w:val="27"/>
        </w:numPr>
        <w:rPr>
          <w:rFonts w:ascii="Verdana" w:eastAsia="Verdana" w:hAnsi="Verdana" w:cs="Verdana"/>
          <w:sz w:val="20"/>
          <w:szCs w:val="20"/>
        </w:rPr>
      </w:pPr>
      <w:r>
        <w:rPr>
          <w:rFonts w:ascii="Verdana" w:eastAsia="Verdana" w:hAnsi="Verdana" w:cs="Verdana"/>
          <w:sz w:val="20"/>
          <w:szCs w:val="20"/>
        </w:rPr>
        <w:t>The algorithm by which variables are divided across parameter servers.</w:t>
      </w:r>
    </w:p>
    <w:p w14:paraId="1F7541D3" w14:textId="77777777" w:rsidR="00E87BE3" w:rsidRDefault="00E87BE3">
      <w:pPr>
        <w:spacing w:line="240" w:lineRule="auto"/>
        <w:ind w:left="1440"/>
        <w:rPr>
          <w:rFonts w:ascii="Verdana" w:eastAsia="Verdana" w:hAnsi="Verdana" w:cs="Verdana"/>
          <w:sz w:val="20"/>
          <w:szCs w:val="20"/>
        </w:rPr>
      </w:pPr>
    </w:p>
    <w:p w14:paraId="706B060E" w14:textId="77777777" w:rsidR="00E87BE3" w:rsidRDefault="000648A8">
      <w:pPr>
        <w:pStyle w:val="Heading2"/>
      </w:pPr>
      <w:bookmarkStart w:id="136" w:name="_2981zbj" w:colFirst="0" w:colLast="0"/>
      <w:bookmarkEnd w:id="136"/>
      <w:r>
        <w:t>Performance</w:t>
      </w:r>
    </w:p>
    <w:p w14:paraId="54D42F16" w14:textId="77777777" w:rsidR="00E87BE3" w:rsidRDefault="000648A8">
      <w:pPr>
        <w:numPr>
          <w:ilvl w:val="1"/>
          <w:numId w:val="27"/>
        </w:numPr>
        <w:spacing w:line="240" w:lineRule="auto"/>
        <w:rPr>
          <w:rFonts w:ascii="Verdana" w:eastAsia="Verdana" w:hAnsi="Verdana" w:cs="Verdana"/>
          <w:sz w:val="20"/>
          <w:szCs w:val="20"/>
        </w:rPr>
      </w:pPr>
      <w:r>
        <w:rPr>
          <w:rFonts w:ascii="Verdana" w:eastAsia="Verdana" w:hAnsi="Verdana" w:cs="Verdana"/>
          <w:sz w:val="20"/>
          <w:szCs w:val="20"/>
        </w:rPr>
        <w:t>Overloaded term with the following meanings:</w:t>
      </w:r>
    </w:p>
    <w:p w14:paraId="6B1F3D53" w14:textId="77777777" w:rsidR="00E87BE3" w:rsidRDefault="000648A8">
      <w:pPr>
        <w:numPr>
          <w:ilvl w:val="2"/>
          <w:numId w:val="27"/>
        </w:numPr>
        <w:spacing w:line="240" w:lineRule="auto"/>
        <w:rPr>
          <w:rFonts w:ascii="Verdana" w:eastAsia="Verdana" w:hAnsi="Verdana" w:cs="Verdana"/>
          <w:sz w:val="20"/>
          <w:szCs w:val="20"/>
        </w:rPr>
      </w:pPr>
      <w:r>
        <w:rPr>
          <w:rFonts w:ascii="Verdana" w:eastAsia="Verdana" w:hAnsi="Verdana" w:cs="Verdana"/>
          <w:sz w:val="20"/>
          <w:szCs w:val="20"/>
        </w:rPr>
        <w:t>The traditional meaning within software en</w:t>
      </w:r>
      <w:r>
        <w:rPr>
          <w:rFonts w:ascii="Verdana" w:eastAsia="Verdana" w:hAnsi="Verdana" w:cs="Verdana"/>
          <w:sz w:val="20"/>
          <w:szCs w:val="20"/>
        </w:rPr>
        <w:t>gineering. Namely: How fast (or efficiently) does this piece of software run?</w:t>
      </w:r>
    </w:p>
    <w:p w14:paraId="28808D4B" w14:textId="77777777" w:rsidR="00E87BE3" w:rsidRDefault="000648A8">
      <w:pPr>
        <w:numPr>
          <w:ilvl w:val="2"/>
          <w:numId w:val="27"/>
        </w:numPr>
        <w:spacing w:line="240" w:lineRule="auto"/>
        <w:rPr>
          <w:rFonts w:ascii="Verdana" w:eastAsia="Verdana" w:hAnsi="Verdana" w:cs="Verdana"/>
          <w:sz w:val="20"/>
          <w:szCs w:val="20"/>
        </w:rPr>
      </w:pPr>
      <w:r>
        <w:rPr>
          <w:rFonts w:ascii="Verdana" w:eastAsia="Verdana" w:hAnsi="Verdana" w:cs="Verdana"/>
          <w:sz w:val="20"/>
          <w:szCs w:val="20"/>
        </w:rPr>
        <w:lastRenderedPageBreak/>
        <w:t>The meaning within machine learning. Here, performance answers the following question: How correct is this model? That is, how good are the model's predictions?</w:t>
      </w:r>
    </w:p>
    <w:p w14:paraId="66B93EB3" w14:textId="77777777" w:rsidR="00E87BE3" w:rsidRDefault="00E87BE3">
      <w:pPr>
        <w:spacing w:line="240" w:lineRule="auto"/>
        <w:ind w:left="2160"/>
        <w:rPr>
          <w:rFonts w:ascii="Verdana" w:eastAsia="Verdana" w:hAnsi="Verdana" w:cs="Verdana"/>
          <w:sz w:val="20"/>
          <w:szCs w:val="20"/>
        </w:rPr>
      </w:pPr>
    </w:p>
    <w:p w14:paraId="6BA74BAA" w14:textId="77777777" w:rsidR="00E87BE3" w:rsidRDefault="000648A8">
      <w:pPr>
        <w:pStyle w:val="Heading2"/>
      </w:pPr>
      <w:bookmarkStart w:id="137" w:name="_odc9jc" w:colFirst="0" w:colLast="0"/>
      <w:bookmarkEnd w:id="137"/>
      <w:r>
        <w:t>Perplexity</w:t>
      </w:r>
    </w:p>
    <w:p w14:paraId="0C0EB584" w14:textId="77777777" w:rsidR="00E87BE3" w:rsidRDefault="000648A8">
      <w:pPr>
        <w:numPr>
          <w:ilvl w:val="1"/>
          <w:numId w:val="27"/>
        </w:numPr>
        <w:spacing w:line="240" w:lineRule="auto"/>
        <w:rPr>
          <w:rFonts w:ascii="Verdana" w:eastAsia="Verdana" w:hAnsi="Verdana" w:cs="Verdana"/>
          <w:sz w:val="20"/>
          <w:szCs w:val="20"/>
        </w:rPr>
      </w:pPr>
      <w:r>
        <w:rPr>
          <w:rFonts w:ascii="Verdana" w:eastAsia="Verdana" w:hAnsi="Verdana" w:cs="Verdana"/>
          <w:sz w:val="20"/>
          <w:szCs w:val="20"/>
        </w:rPr>
        <w:t>One m</w:t>
      </w:r>
      <w:r>
        <w:rPr>
          <w:rFonts w:ascii="Verdana" w:eastAsia="Verdana" w:hAnsi="Verdana" w:cs="Verdana"/>
          <w:sz w:val="20"/>
          <w:szCs w:val="20"/>
        </w:rPr>
        <w:t>easure of how well a model is accomplishing its task. For example, suppose your task is to read the first few letters of a word a user is typing on a smartphone keyboard, and to offer a list of possible completion words. Perplexity, P, for this task is app</w:t>
      </w:r>
      <w:r>
        <w:rPr>
          <w:rFonts w:ascii="Verdana" w:eastAsia="Verdana" w:hAnsi="Verdana" w:cs="Verdana"/>
          <w:sz w:val="20"/>
          <w:szCs w:val="20"/>
        </w:rPr>
        <w:t xml:space="preserve">roximately the number of guesses you need to offer </w:t>
      </w:r>
      <w:proofErr w:type="gramStart"/>
      <w:r>
        <w:rPr>
          <w:rFonts w:ascii="Verdana" w:eastAsia="Verdana" w:hAnsi="Verdana" w:cs="Verdana"/>
          <w:sz w:val="20"/>
          <w:szCs w:val="20"/>
        </w:rPr>
        <w:t>in order for</w:t>
      </w:r>
      <w:proofErr w:type="gramEnd"/>
      <w:r>
        <w:rPr>
          <w:rFonts w:ascii="Verdana" w:eastAsia="Verdana" w:hAnsi="Verdana" w:cs="Verdana"/>
          <w:sz w:val="20"/>
          <w:szCs w:val="20"/>
        </w:rPr>
        <w:t xml:space="preserve"> your list to contain the actual word the user is trying to type.</w:t>
      </w:r>
    </w:p>
    <w:p w14:paraId="2B564D11" w14:textId="77777777" w:rsidR="00E87BE3" w:rsidRDefault="000648A8">
      <w:pPr>
        <w:numPr>
          <w:ilvl w:val="1"/>
          <w:numId w:val="27"/>
        </w:numPr>
        <w:rPr>
          <w:rFonts w:ascii="Verdana" w:eastAsia="Verdana" w:hAnsi="Verdana" w:cs="Verdana"/>
          <w:sz w:val="20"/>
          <w:szCs w:val="20"/>
        </w:rPr>
      </w:pPr>
      <w:r>
        <w:rPr>
          <w:rFonts w:ascii="Verdana" w:eastAsia="Verdana" w:hAnsi="Verdana" w:cs="Verdana"/>
          <w:sz w:val="20"/>
          <w:szCs w:val="20"/>
        </w:rPr>
        <w:t>Perplexity is related to cross-entropy as follows:</w:t>
      </w:r>
    </w:p>
    <w:p w14:paraId="28D73CED"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2FEAC5F9" wp14:editId="5CB9A125">
            <wp:extent cx="1475105" cy="353695"/>
            <wp:effectExtent l="0" t="0" r="0" b="0"/>
            <wp:docPr id="7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2"/>
                    <a:srcRect/>
                    <a:stretch>
                      <a:fillRect/>
                    </a:stretch>
                  </pic:blipFill>
                  <pic:spPr>
                    <a:xfrm>
                      <a:off x="0" y="0"/>
                      <a:ext cx="1475105" cy="353695"/>
                    </a:xfrm>
                    <a:prstGeom prst="rect">
                      <a:avLst/>
                    </a:prstGeom>
                    <a:ln/>
                  </pic:spPr>
                </pic:pic>
              </a:graphicData>
            </a:graphic>
          </wp:inline>
        </w:drawing>
      </w:r>
    </w:p>
    <w:p w14:paraId="644908F7" w14:textId="77777777" w:rsidR="00E87BE3" w:rsidRDefault="00E87BE3">
      <w:pPr>
        <w:spacing w:line="240" w:lineRule="auto"/>
        <w:rPr>
          <w:rFonts w:ascii="Verdana" w:eastAsia="Verdana" w:hAnsi="Verdana" w:cs="Verdana"/>
          <w:sz w:val="20"/>
          <w:szCs w:val="20"/>
        </w:rPr>
      </w:pPr>
    </w:p>
    <w:p w14:paraId="60E9E6C3" w14:textId="77777777" w:rsidR="00E87BE3" w:rsidRDefault="000648A8">
      <w:pPr>
        <w:pStyle w:val="Heading2"/>
      </w:pPr>
      <w:bookmarkStart w:id="138" w:name="_3mj2wkv" w:colFirst="0" w:colLast="0"/>
      <w:bookmarkEnd w:id="138"/>
      <w:r>
        <w:t>Pipeline</w:t>
      </w:r>
    </w:p>
    <w:p w14:paraId="0846AA6C" w14:textId="77777777" w:rsidR="00E87BE3" w:rsidRDefault="000648A8">
      <w:pPr>
        <w:numPr>
          <w:ilvl w:val="1"/>
          <w:numId w:val="128"/>
        </w:numPr>
        <w:rPr>
          <w:rFonts w:ascii="Verdana" w:eastAsia="Verdana" w:hAnsi="Verdana" w:cs="Verdana"/>
          <w:sz w:val="20"/>
          <w:szCs w:val="20"/>
        </w:rPr>
      </w:pPr>
      <w:r>
        <w:rPr>
          <w:rFonts w:ascii="Verdana" w:eastAsia="Verdana" w:hAnsi="Verdana" w:cs="Verdana"/>
          <w:sz w:val="20"/>
          <w:szCs w:val="20"/>
        </w:rPr>
        <w:t>The infrastructure surrounding a machine learning algorithm. A pipeline includes gathering the data, putting the data into training data files, training one or more models, and exporting the models to production.</w:t>
      </w:r>
    </w:p>
    <w:p w14:paraId="1A04B413" w14:textId="77777777" w:rsidR="00E87BE3" w:rsidRDefault="00E87BE3">
      <w:pPr>
        <w:spacing w:line="240" w:lineRule="auto"/>
        <w:rPr>
          <w:rFonts w:ascii="Verdana" w:eastAsia="Verdana" w:hAnsi="Verdana" w:cs="Verdana"/>
          <w:sz w:val="20"/>
          <w:szCs w:val="20"/>
        </w:rPr>
      </w:pPr>
    </w:p>
    <w:p w14:paraId="417CF147" w14:textId="77777777" w:rsidR="00E87BE3" w:rsidRDefault="000648A8">
      <w:pPr>
        <w:pStyle w:val="Heading2"/>
      </w:pPr>
      <w:bookmarkStart w:id="139" w:name="_38czs75" w:colFirst="0" w:colLast="0"/>
      <w:bookmarkEnd w:id="139"/>
      <w:r>
        <w:t>Quantile</w:t>
      </w:r>
    </w:p>
    <w:p w14:paraId="7141095B" w14:textId="77777777" w:rsidR="00E87BE3" w:rsidRDefault="000648A8">
      <w:pPr>
        <w:numPr>
          <w:ilvl w:val="1"/>
          <w:numId w:val="129"/>
        </w:numPr>
        <w:spacing w:line="240" w:lineRule="auto"/>
        <w:rPr>
          <w:rFonts w:ascii="Verdana" w:eastAsia="Verdana" w:hAnsi="Verdana" w:cs="Verdana"/>
          <w:sz w:val="20"/>
          <w:szCs w:val="20"/>
        </w:rPr>
      </w:pPr>
      <w:r>
        <w:rPr>
          <w:rFonts w:ascii="Verdana" w:eastAsia="Verdana" w:hAnsi="Verdana" w:cs="Verdana"/>
          <w:sz w:val="20"/>
          <w:szCs w:val="20"/>
        </w:rPr>
        <w:t>Each bucket in quantile bucketing</w:t>
      </w:r>
      <w:r>
        <w:rPr>
          <w:rFonts w:ascii="Verdana" w:eastAsia="Verdana" w:hAnsi="Verdana" w:cs="Verdana"/>
          <w:sz w:val="20"/>
          <w:szCs w:val="20"/>
        </w:rPr>
        <w:t>.</w:t>
      </w:r>
    </w:p>
    <w:p w14:paraId="6710DCB8" w14:textId="77777777" w:rsidR="00E87BE3" w:rsidRDefault="00E87BE3">
      <w:pPr>
        <w:spacing w:line="240" w:lineRule="auto"/>
        <w:ind w:left="1440"/>
        <w:rPr>
          <w:rFonts w:ascii="Verdana" w:eastAsia="Verdana" w:hAnsi="Verdana" w:cs="Verdana"/>
          <w:sz w:val="20"/>
          <w:szCs w:val="20"/>
        </w:rPr>
      </w:pPr>
    </w:p>
    <w:p w14:paraId="0CF07802" w14:textId="77777777" w:rsidR="00E87BE3" w:rsidRDefault="000648A8">
      <w:pPr>
        <w:pStyle w:val="Heading2"/>
      </w:pPr>
      <w:bookmarkStart w:id="140" w:name="_1nia2ey" w:colFirst="0" w:colLast="0"/>
      <w:bookmarkEnd w:id="140"/>
      <w:r>
        <w:t>quantile bucketing</w:t>
      </w:r>
    </w:p>
    <w:p w14:paraId="00388D31" w14:textId="77777777" w:rsidR="00E87BE3" w:rsidRDefault="000648A8">
      <w:pPr>
        <w:numPr>
          <w:ilvl w:val="1"/>
          <w:numId w:val="129"/>
        </w:numPr>
        <w:spacing w:line="240" w:lineRule="auto"/>
        <w:rPr>
          <w:rFonts w:ascii="Verdana" w:eastAsia="Verdana" w:hAnsi="Verdana" w:cs="Verdana"/>
          <w:sz w:val="20"/>
          <w:szCs w:val="20"/>
        </w:rPr>
      </w:pPr>
      <w:r>
        <w:rPr>
          <w:rFonts w:ascii="Verdana" w:eastAsia="Verdana" w:hAnsi="Verdana" w:cs="Verdana"/>
          <w:sz w:val="20"/>
          <w:szCs w:val="20"/>
        </w:rPr>
        <w:t xml:space="preserve">Distributing a feature's values into buckets so that each bucket contains the same (or almost the same) number of examples. For example, the following figure divides 44 points into 4 buckets, each of which contains 11 points. </w:t>
      </w:r>
      <w:proofErr w:type="gramStart"/>
      <w:r>
        <w:rPr>
          <w:rFonts w:ascii="Verdana" w:eastAsia="Verdana" w:hAnsi="Verdana" w:cs="Verdana"/>
          <w:sz w:val="20"/>
          <w:szCs w:val="20"/>
        </w:rPr>
        <w:t>In order</w:t>
      </w:r>
      <w:r>
        <w:rPr>
          <w:rFonts w:ascii="Verdana" w:eastAsia="Verdana" w:hAnsi="Verdana" w:cs="Verdana"/>
          <w:sz w:val="20"/>
          <w:szCs w:val="20"/>
        </w:rPr>
        <w:t xml:space="preserve"> for</w:t>
      </w:r>
      <w:proofErr w:type="gramEnd"/>
      <w:r>
        <w:rPr>
          <w:rFonts w:ascii="Verdana" w:eastAsia="Verdana" w:hAnsi="Verdana" w:cs="Verdana"/>
          <w:sz w:val="20"/>
          <w:szCs w:val="20"/>
        </w:rPr>
        <w:t xml:space="preserve"> each bucket in the figure to contain the same number of points, some buckets span a different width of x-values.</w:t>
      </w:r>
    </w:p>
    <w:p w14:paraId="148D4794"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5867F16A" wp14:editId="26A55BB5">
            <wp:extent cx="3721213" cy="1404201"/>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721213" cy="1404201"/>
                    </a:xfrm>
                    <a:prstGeom prst="rect">
                      <a:avLst/>
                    </a:prstGeom>
                    <a:ln/>
                  </pic:spPr>
                </pic:pic>
              </a:graphicData>
            </a:graphic>
          </wp:inline>
        </w:drawing>
      </w:r>
    </w:p>
    <w:p w14:paraId="0AFFA3C8" w14:textId="77777777" w:rsidR="00E87BE3" w:rsidRDefault="00E87BE3">
      <w:pPr>
        <w:spacing w:line="240" w:lineRule="auto"/>
        <w:ind w:left="1440"/>
        <w:rPr>
          <w:rFonts w:ascii="Verdana" w:eastAsia="Verdana" w:hAnsi="Verdana" w:cs="Verdana"/>
          <w:sz w:val="20"/>
          <w:szCs w:val="20"/>
        </w:rPr>
      </w:pPr>
    </w:p>
    <w:p w14:paraId="0C3AD52E" w14:textId="77777777" w:rsidR="00E87BE3" w:rsidRDefault="000648A8">
      <w:pPr>
        <w:pStyle w:val="Heading2"/>
      </w:pPr>
      <w:bookmarkStart w:id="141" w:name="_47hxl2r" w:colFirst="0" w:colLast="0"/>
      <w:bookmarkEnd w:id="141"/>
      <w:r>
        <w:lastRenderedPageBreak/>
        <w:t>Quantization</w:t>
      </w:r>
    </w:p>
    <w:p w14:paraId="4811011C" w14:textId="77777777" w:rsidR="00E87BE3" w:rsidRDefault="000648A8">
      <w:pPr>
        <w:numPr>
          <w:ilvl w:val="1"/>
          <w:numId w:val="129"/>
        </w:numPr>
        <w:spacing w:line="240" w:lineRule="auto"/>
        <w:rPr>
          <w:rFonts w:ascii="Verdana" w:eastAsia="Verdana" w:hAnsi="Verdana" w:cs="Verdana"/>
          <w:sz w:val="20"/>
          <w:szCs w:val="20"/>
        </w:rPr>
      </w:pPr>
      <w:r>
        <w:rPr>
          <w:rFonts w:ascii="Verdana" w:eastAsia="Verdana" w:hAnsi="Verdana" w:cs="Verdana"/>
          <w:sz w:val="20"/>
          <w:szCs w:val="20"/>
        </w:rPr>
        <w:t>An algorithm that implements quantile bucketing on a particular feature in a dataset.</w:t>
      </w:r>
    </w:p>
    <w:p w14:paraId="4F64726F" w14:textId="77777777" w:rsidR="00E87BE3" w:rsidRDefault="00E87BE3">
      <w:pPr>
        <w:spacing w:line="240" w:lineRule="auto"/>
        <w:ind w:left="2160"/>
        <w:rPr>
          <w:rFonts w:ascii="Verdana" w:eastAsia="Verdana" w:hAnsi="Verdana" w:cs="Verdana"/>
          <w:sz w:val="20"/>
          <w:szCs w:val="20"/>
        </w:rPr>
      </w:pPr>
    </w:p>
    <w:p w14:paraId="5B86E184" w14:textId="77777777" w:rsidR="00E87BE3" w:rsidRDefault="000648A8">
      <w:pPr>
        <w:pStyle w:val="Heading2"/>
      </w:pPr>
      <w:bookmarkStart w:id="142" w:name="_2mn7vak" w:colFirst="0" w:colLast="0"/>
      <w:bookmarkEnd w:id="142"/>
      <w:r>
        <w:t>Queue</w:t>
      </w:r>
    </w:p>
    <w:p w14:paraId="608672F2" w14:textId="77777777" w:rsidR="00E87BE3" w:rsidRDefault="000648A8">
      <w:pPr>
        <w:numPr>
          <w:ilvl w:val="1"/>
          <w:numId w:val="129"/>
        </w:numPr>
        <w:spacing w:line="240" w:lineRule="auto"/>
        <w:rPr>
          <w:rFonts w:ascii="Verdana" w:eastAsia="Verdana" w:hAnsi="Verdana" w:cs="Verdana"/>
          <w:sz w:val="20"/>
          <w:szCs w:val="20"/>
        </w:rPr>
      </w:pPr>
      <w:r>
        <w:rPr>
          <w:rFonts w:ascii="Verdana" w:eastAsia="Verdana" w:hAnsi="Verdana" w:cs="Verdana"/>
          <w:sz w:val="20"/>
          <w:szCs w:val="20"/>
        </w:rPr>
        <w:t>A TensorFlow Operation that implements a queue data structure. Typically used in I/O.</w:t>
      </w:r>
    </w:p>
    <w:p w14:paraId="20F4A0A2" w14:textId="77777777" w:rsidR="00E87BE3" w:rsidRDefault="00E87BE3">
      <w:pPr>
        <w:spacing w:line="240" w:lineRule="auto"/>
        <w:rPr>
          <w:rFonts w:ascii="Verdana" w:eastAsia="Verdana" w:hAnsi="Verdana" w:cs="Verdana"/>
          <w:sz w:val="20"/>
          <w:szCs w:val="20"/>
        </w:rPr>
      </w:pPr>
    </w:p>
    <w:p w14:paraId="63C31DD9" w14:textId="77777777" w:rsidR="00E87BE3" w:rsidRDefault="00E87BE3">
      <w:pPr>
        <w:spacing w:line="240" w:lineRule="auto"/>
        <w:rPr>
          <w:rFonts w:ascii="Verdana" w:eastAsia="Verdana" w:hAnsi="Verdana" w:cs="Verdana"/>
          <w:sz w:val="20"/>
          <w:szCs w:val="20"/>
        </w:rPr>
      </w:pPr>
    </w:p>
    <w:p w14:paraId="4F5CF41C" w14:textId="77777777" w:rsidR="00E87BE3" w:rsidRDefault="000648A8">
      <w:pPr>
        <w:pStyle w:val="Heading2"/>
      </w:pPr>
      <w:bookmarkStart w:id="143" w:name="_11si5id" w:colFirst="0" w:colLast="0"/>
      <w:bookmarkEnd w:id="143"/>
      <w:r>
        <w:t>rank (ordinality)</w:t>
      </w:r>
    </w:p>
    <w:p w14:paraId="3C0DADB0" w14:textId="77777777" w:rsidR="00E87BE3" w:rsidRDefault="000648A8">
      <w:pPr>
        <w:numPr>
          <w:ilvl w:val="1"/>
          <w:numId w:val="112"/>
        </w:numPr>
        <w:rPr>
          <w:rFonts w:ascii="Verdana" w:eastAsia="Verdana" w:hAnsi="Verdana" w:cs="Verdana"/>
          <w:sz w:val="20"/>
          <w:szCs w:val="20"/>
        </w:rPr>
      </w:pPr>
      <w:r>
        <w:rPr>
          <w:rFonts w:ascii="Verdana" w:eastAsia="Verdana" w:hAnsi="Verdana" w:cs="Verdana"/>
          <w:sz w:val="20"/>
          <w:szCs w:val="20"/>
        </w:rPr>
        <w:t xml:space="preserve">The ordinal position of a class in a machine learning problem that categorizes classes from highest to lowest. For example, a behavior ranking system </w:t>
      </w:r>
      <w:r>
        <w:rPr>
          <w:rFonts w:ascii="Verdana" w:eastAsia="Verdana" w:hAnsi="Verdana" w:cs="Verdana"/>
          <w:sz w:val="20"/>
          <w:szCs w:val="20"/>
        </w:rPr>
        <w:t>could rank a dog's rewards from highest (a steak) to lowest (wilted kale).</w:t>
      </w:r>
    </w:p>
    <w:p w14:paraId="73CD18C5" w14:textId="77777777" w:rsidR="00E87BE3" w:rsidRDefault="00E87BE3">
      <w:pPr>
        <w:spacing w:line="240" w:lineRule="auto"/>
        <w:ind w:left="1440"/>
        <w:rPr>
          <w:rFonts w:ascii="Verdana" w:eastAsia="Verdana" w:hAnsi="Verdana" w:cs="Verdana"/>
          <w:sz w:val="20"/>
          <w:szCs w:val="20"/>
        </w:rPr>
      </w:pPr>
    </w:p>
    <w:p w14:paraId="1E3C239F" w14:textId="77777777" w:rsidR="00E87BE3" w:rsidRDefault="000648A8">
      <w:pPr>
        <w:pStyle w:val="Heading2"/>
      </w:pPr>
      <w:bookmarkStart w:id="144" w:name="_3ls5o66" w:colFirst="0" w:colLast="0"/>
      <w:bookmarkEnd w:id="144"/>
      <w:r>
        <w:t>Recall</w:t>
      </w:r>
    </w:p>
    <w:p w14:paraId="042F4D87" w14:textId="77777777" w:rsidR="00E87BE3" w:rsidRDefault="000648A8">
      <w:pPr>
        <w:numPr>
          <w:ilvl w:val="1"/>
          <w:numId w:val="112"/>
        </w:numPr>
        <w:spacing w:line="240" w:lineRule="auto"/>
        <w:rPr>
          <w:rFonts w:ascii="Verdana" w:eastAsia="Verdana" w:hAnsi="Verdana" w:cs="Verdana"/>
          <w:sz w:val="20"/>
          <w:szCs w:val="20"/>
        </w:rPr>
      </w:pPr>
      <w:r>
        <w:rPr>
          <w:rFonts w:ascii="Verdana" w:eastAsia="Verdana" w:hAnsi="Verdana" w:cs="Verdana"/>
          <w:sz w:val="20"/>
          <w:szCs w:val="20"/>
        </w:rPr>
        <w:t>A metric for classification models that answers the following question: Out of all the possible positive labels, how many did the model correctly identify? That is:</w:t>
      </w:r>
    </w:p>
    <w:p w14:paraId="25BDE17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30BBED52" wp14:editId="348C2FF7">
            <wp:extent cx="3460686" cy="55122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3460686" cy="551228"/>
                    </a:xfrm>
                    <a:prstGeom prst="rect">
                      <a:avLst/>
                    </a:prstGeom>
                    <a:ln/>
                  </pic:spPr>
                </pic:pic>
              </a:graphicData>
            </a:graphic>
          </wp:inline>
        </w:drawing>
      </w:r>
    </w:p>
    <w:p w14:paraId="007ED578" w14:textId="77777777" w:rsidR="00E87BE3" w:rsidRDefault="00E87BE3">
      <w:pPr>
        <w:spacing w:line="240" w:lineRule="auto"/>
        <w:ind w:left="1440"/>
        <w:rPr>
          <w:rFonts w:ascii="Verdana" w:eastAsia="Verdana" w:hAnsi="Verdana" w:cs="Verdana"/>
          <w:sz w:val="20"/>
          <w:szCs w:val="20"/>
        </w:rPr>
      </w:pPr>
    </w:p>
    <w:p w14:paraId="1CD00429" w14:textId="77777777" w:rsidR="00E87BE3" w:rsidRDefault="000648A8">
      <w:pPr>
        <w:pStyle w:val="Heading2"/>
      </w:pPr>
      <w:bookmarkStart w:id="145" w:name="_20xfydz" w:colFirst="0" w:colLast="0"/>
      <w:bookmarkEnd w:id="145"/>
      <w:r>
        <w:t>reporting bias</w:t>
      </w:r>
    </w:p>
    <w:p w14:paraId="733C48C6" w14:textId="77777777" w:rsidR="00E87BE3" w:rsidRDefault="000648A8">
      <w:pPr>
        <w:numPr>
          <w:ilvl w:val="1"/>
          <w:numId w:val="112"/>
        </w:numPr>
        <w:spacing w:line="240" w:lineRule="auto"/>
        <w:rPr>
          <w:rFonts w:ascii="Verdana" w:eastAsia="Verdana" w:hAnsi="Verdana" w:cs="Verdana"/>
          <w:sz w:val="20"/>
          <w:szCs w:val="20"/>
        </w:rPr>
      </w:pPr>
      <w:r>
        <w:rPr>
          <w:rFonts w:ascii="Verdana" w:eastAsia="Verdana" w:hAnsi="Verdana" w:cs="Verdana"/>
          <w:sz w:val="20"/>
          <w:szCs w:val="20"/>
        </w:rPr>
        <w:t>The fact that the frequency with which people write about actions, outcom</w:t>
      </w:r>
      <w:r>
        <w:rPr>
          <w:rFonts w:ascii="Verdana" w:eastAsia="Verdana" w:hAnsi="Verdana" w:cs="Verdana"/>
          <w:sz w:val="20"/>
          <w:szCs w:val="20"/>
        </w:rPr>
        <w:t>es, or properties is not a reflection of their real-world frequencies or the degree to which a property is characteristic of a class of individuals. Reporting bias can influence the composition of data that machine learning systems learn from.</w:t>
      </w:r>
    </w:p>
    <w:p w14:paraId="6AC0BBE4" w14:textId="77777777" w:rsidR="00E87BE3" w:rsidRDefault="00E87BE3">
      <w:pPr>
        <w:spacing w:line="240" w:lineRule="auto"/>
        <w:ind w:left="1440"/>
        <w:rPr>
          <w:rFonts w:ascii="Verdana" w:eastAsia="Verdana" w:hAnsi="Verdana" w:cs="Verdana"/>
          <w:sz w:val="20"/>
          <w:szCs w:val="20"/>
        </w:rPr>
      </w:pPr>
    </w:p>
    <w:p w14:paraId="7EF507E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w:t>
      </w:r>
      <w:r>
        <w:rPr>
          <w:rFonts w:ascii="Verdana" w:eastAsia="Verdana" w:hAnsi="Verdana" w:cs="Verdana"/>
          <w:sz w:val="20"/>
          <w:szCs w:val="20"/>
        </w:rPr>
        <w:t>, in books, the word laughed is more prevalent than breathed. A machine learning model that estimates the relative frequency of laughing and breathing from a book corpus would probably determine that laughing is more common than breathing.</w:t>
      </w:r>
    </w:p>
    <w:p w14:paraId="193CD5E1" w14:textId="77777777" w:rsidR="00E87BE3" w:rsidRDefault="00E87BE3">
      <w:pPr>
        <w:spacing w:line="240" w:lineRule="auto"/>
        <w:ind w:left="1440"/>
        <w:rPr>
          <w:rFonts w:ascii="Verdana" w:eastAsia="Verdana" w:hAnsi="Verdana" w:cs="Verdana"/>
          <w:sz w:val="20"/>
          <w:szCs w:val="20"/>
        </w:rPr>
      </w:pPr>
    </w:p>
    <w:p w14:paraId="4DE5CB9D" w14:textId="77777777" w:rsidR="00E87BE3" w:rsidRDefault="000648A8">
      <w:pPr>
        <w:pStyle w:val="Heading2"/>
      </w:pPr>
      <w:bookmarkStart w:id="146" w:name="_4kx3h1s" w:colFirst="0" w:colLast="0"/>
      <w:bookmarkEnd w:id="146"/>
      <w:r>
        <w:t>Representation</w:t>
      </w:r>
    </w:p>
    <w:p w14:paraId="03C12CB1" w14:textId="77777777" w:rsidR="00E87BE3" w:rsidRDefault="000648A8">
      <w:pPr>
        <w:numPr>
          <w:ilvl w:val="1"/>
          <w:numId w:val="112"/>
        </w:numPr>
        <w:spacing w:line="240" w:lineRule="auto"/>
        <w:rPr>
          <w:rFonts w:ascii="Verdana" w:eastAsia="Verdana" w:hAnsi="Verdana" w:cs="Verdana"/>
          <w:sz w:val="20"/>
          <w:szCs w:val="20"/>
        </w:rPr>
      </w:pPr>
      <w:r>
        <w:rPr>
          <w:rFonts w:ascii="Verdana" w:eastAsia="Verdana" w:hAnsi="Verdana" w:cs="Verdana"/>
          <w:sz w:val="20"/>
          <w:szCs w:val="20"/>
        </w:rPr>
        <w:t>The process of mapping data to useful features.</w:t>
      </w:r>
    </w:p>
    <w:p w14:paraId="24DC2FEF" w14:textId="77777777" w:rsidR="00E87BE3" w:rsidRDefault="00E87BE3">
      <w:pPr>
        <w:spacing w:line="240" w:lineRule="auto"/>
        <w:ind w:left="1440"/>
        <w:rPr>
          <w:rFonts w:ascii="Verdana" w:eastAsia="Verdana" w:hAnsi="Verdana" w:cs="Verdana"/>
          <w:sz w:val="20"/>
          <w:szCs w:val="20"/>
        </w:rPr>
      </w:pPr>
    </w:p>
    <w:p w14:paraId="2E27AF0E" w14:textId="77777777" w:rsidR="00E87BE3" w:rsidRDefault="000648A8">
      <w:pPr>
        <w:pStyle w:val="Heading2"/>
      </w:pPr>
      <w:bookmarkStart w:id="147" w:name="_302dr9l" w:colFirst="0" w:colLast="0"/>
      <w:bookmarkEnd w:id="147"/>
      <w:r>
        <w:lastRenderedPageBreak/>
        <w:t>ridge regularization</w:t>
      </w:r>
    </w:p>
    <w:p w14:paraId="43736DA6" w14:textId="77777777" w:rsidR="00E87BE3" w:rsidRDefault="000648A8">
      <w:pPr>
        <w:numPr>
          <w:ilvl w:val="1"/>
          <w:numId w:val="112"/>
        </w:numPr>
        <w:spacing w:line="240" w:lineRule="auto"/>
        <w:rPr>
          <w:rFonts w:ascii="Verdana" w:eastAsia="Verdana" w:hAnsi="Verdana" w:cs="Verdana"/>
          <w:sz w:val="20"/>
          <w:szCs w:val="20"/>
        </w:rPr>
      </w:pPr>
      <w:r>
        <w:rPr>
          <w:rFonts w:ascii="Verdana" w:eastAsia="Verdana" w:hAnsi="Verdana" w:cs="Verdana"/>
          <w:sz w:val="20"/>
          <w:szCs w:val="20"/>
        </w:rPr>
        <w:t xml:space="preserve">Synonym for </w:t>
      </w:r>
      <w:r>
        <w:rPr>
          <w:rFonts w:ascii="Roboto" w:eastAsia="Roboto" w:hAnsi="Roboto" w:cs="Roboto"/>
          <w:b/>
          <w:highlight w:val="white"/>
        </w:rPr>
        <w:t xml:space="preserve"> </w:t>
      </w:r>
      <w:hyperlink r:id="rId45" w:anchor="L2_regularization">
        <w:r>
          <w:rPr>
            <w:rFonts w:ascii="Roboto" w:eastAsia="Roboto" w:hAnsi="Roboto" w:cs="Roboto"/>
            <w:highlight w:val="white"/>
          </w:rPr>
          <w:t>L</w:t>
        </w:r>
      </w:hyperlink>
      <w:hyperlink r:id="rId46" w:anchor="L2_regularization">
        <w:r>
          <w:rPr>
            <w:rFonts w:ascii="Roboto" w:eastAsia="Roboto" w:hAnsi="Roboto" w:cs="Roboto"/>
            <w:highlight w:val="white"/>
            <w:vertAlign w:val="subscript"/>
          </w:rPr>
          <w:t>2</w:t>
        </w:r>
      </w:hyperlink>
      <w:r>
        <w:rPr>
          <w:b/>
        </w:rPr>
        <w:t xml:space="preserve"> </w:t>
      </w:r>
      <w:r>
        <w:rPr>
          <w:rFonts w:ascii="Verdana" w:eastAsia="Verdana" w:hAnsi="Verdana" w:cs="Verdana"/>
          <w:sz w:val="20"/>
          <w:szCs w:val="20"/>
        </w:rPr>
        <w:t>regularization. The term ridge regularization is more frequently used in pure statistics c</w:t>
      </w:r>
      <w:r>
        <w:rPr>
          <w:rFonts w:ascii="Verdana" w:eastAsia="Verdana" w:hAnsi="Verdana" w:cs="Verdana"/>
          <w:sz w:val="20"/>
          <w:szCs w:val="20"/>
        </w:rPr>
        <w:t xml:space="preserve">ontexts, whereas </w:t>
      </w:r>
      <w:hyperlink r:id="rId47" w:anchor="L2_regularization">
        <w:r>
          <w:rPr>
            <w:rFonts w:ascii="Roboto" w:eastAsia="Roboto" w:hAnsi="Roboto" w:cs="Roboto"/>
            <w:highlight w:val="white"/>
          </w:rPr>
          <w:t>L</w:t>
        </w:r>
      </w:hyperlink>
      <w:hyperlink r:id="rId48" w:anchor="L2_regularization">
        <w:r>
          <w:rPr>
            <w:rFonts w:ascii="Roboto" w:eastAsia="Roboto" w:hAnsi="Roboto" w:cs="Roboto"/>
            <w:highlight w:val="white"/>
            <w:vertAlign w:val="subscript"/>
          </w:rPr>
          <w:t>2</w:t>
        </w:r>
      </w:hyperlink>
      <w:r>
        <w:rPr>
          <w:b/>
        </w:rPr>
        <w:t xml:space="preserve"> </w:t>
      </w:r>
      <w:r>
        <w:rPr>
          <w:rFonts w:ascii="Verdana" w:eastAsia="Verdana" w:hAnsi="Verdana" w:cs="Verdana"/>
          <w:sz w:val="20"/>
          <w:szCs w:val="20"/>
        </w:rPr>
        <w:t xml:space="preserve">regularization </w:t>
      </w:r>
      <w:r>
        <w:rPr>
          <w:rFonts w:ascii="Roboto" w:eastAsia="Roboto" w:hAnsi="Roboto" w:cs="Roboto"/>
          <w:color w:val="202124"/>
          <w:highlight w:val="white"/>
        </w:rPr>
        <w:t>is used more often in machine learning.</w:t>
      </w:r>
    </w:p>
    <w:p w14:paraId="3E4250AC" w14:textId="77777777" w:rsidR="00E87BE3" w:rsidRDefault="00E87BE3">
      <w:pPr>
        <w:spacing w:line="240" w:lineRule="auto"/>
        <w:rPr>
          <w:rFonts w:ascii="Verdana" w:eastAsia="Verdana" w:hAnsi="Verdana" w:cs="Verdana"/>
          <w:sz w:val="20"/>
          <w:szCs w:val="20"/>
        </w:rPr>
      </w:pPr>
    </w:p>
    <w:p w14:paraId="111DA862" w14:textId="77777777" w:rsidR="00E87BE3" w:rsidRDefault="00E87BE3">
      <w:pPr>
        <w:spacing w:line="240" w:lineRule="auto"/>
        <w:rPr>
          <w:rFonts w:ascii="Verdana" w:eastAsia="Verdana" w:hAnsi="Verdana" w:cs="Verdana"/>
          <w:sz w:val="20"/>
          <w:szCs w:val="20"/>
        </w:rPr>
      </w:pPr>
    </w:p>
    <w:p w14:paraId="39D17F89" w14:textId="77777777" w:rsidR="00E87BE3" w:rsidRDefault="000648A8">
      <w:pPr>
        <w:pStyle w:val="Heading2"/>
      </w:pPr>
      <w:bookmarkStart w:id="148" w:name="_1f7o1he" w:colFirst="0" w:colLast="0"/>
      <w:bookmarkEnd w:id="148"/>
      <w:r>
        <w:t>sampling bias</w:t>
      </w:r>
    </w:p>
    <w:p w14:paraId="35166CA2" w14:textId="77777777" w:rsidR="00E87BE3" w:rsidRDefault="000648A8">
      <w:pPr>
        <w:numPr>
          <w:ilvl w:val="1"/>
          <w:numId w:val="89"/>
        </w:numPr>
        <w:rPr>
          <w:rFonts w:ascii="Verdana" w:eastAsia="Verdana" w:hAnsi="Verdana" w:cs="Verdana"/>
          <w:sz w:val="20"/>
          <w:szCs w:val="20"/>
        </w:rPr>
      </w:pPr>
      <w:r>
        <w:rPr>
          <w:rFonts w:ascii="Verdana" w:eastAsia="Verdana" w:hAnsi="Verdana" w:cs="Verdana"/>
          <w:sz w:val="20"/>
          <w:szCs w:val="20"/>
        </w:rPr>
        <w:t>See selection bias.</w:t>
      </w:r>
    </w:p>
    <w:p w14:paraId="38524FBB" w14:textId="77777777" w:rsidR="00E87BE3" w:rsidRDefault="00E87BE3">
      <w:pPr>
        <w:spacing w:line="240" w:lineRule="auto"/>
        <w:ind w:left="1440"/>
        <w:rPr>
          <w:rFonts w:ascii="Verdana" w:eastAsia="Verdana" w:hAnsi="Verdana" w:cs="Verdana"/>
          <w:sz w:val="20"/>
          <w:szCs w:val="20"/>
        </w:rPr>
      </w:pPr>
    </w:p>
    <w:p w14:paraId="48C97A59" w14:textId="77777777" w:rsidR="00E87BE3" w:rsidRDefault="000648A8">
      <w:pPr>
        <w:pStyle w:val="Heading2"/>
      </w:pPr>
      <w:bookmarkStart w:id="149" w:name="_3z7bk57" w:colFirst="0" w:colLast="0"/>
      <w:bookmarkEnd w:id="149"/>
      <w:r>
        <w:t>Scalar</w:t>
      </w:r>
    </w:p>
    <w:p w14:paraId="746771C2"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single number or a single string that can be represented as a tensor of rank 0. For example, the following lines of code each create one scalar in TensorFlow:</w:t>
      </w:r>
    </w:p>
    <w:p w14:paraId="3F841FFB" w14:textId="77777777" w:rsidR="00E87BE3" w:rsidRDefault="00E87BE3">
      <w:pPr>
        <w:spacing w:line="240" w:lineRule="auto"/>
        <w:ind w:left="1440"/>
        <w:rPr>
          <w:rFonts w:ascii="Verdana" w:eastAsia="Verdana" w:hAnsi="Verdana" w:cs="Verdana"/>
          <w:sz w:val="20"/>
          <w:szCs w:val="20"/>
        </w:rPr>
      </w:pPr>
    </w:p>
    <w:p w14:paraId="4ACBA771"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00"/>
        <w:rPr>
          <w:rFonts w:ascii="Courier New" w:eastAsia="Courier New" w:hAnsi="Courier New" w:cs="Courier New"/>
          <w:sz w:val="20"/>
          <w:szCs w:val="20"/>
        </w:rPr>
      </w:pPr>
      <w:r>
        <w:rPr>
          <w:rFonts w:ascii="Courier New" w:eastAsia="Courier New" w:hAnsi="Courier New" w:cs="Courier New"/>
          <w:sz w:val="20"/>
          <w:szCs w:val="20"/>
        </w:rPr>
        <w:t xml:space="preserve">breed = </w:t>
      </w:r>
      <w:proofErr w:type="spellStart"/>
      <w:proofErr w:type="gramStart"/>
      <w:r>
        <w:rPr>
          <w:rFonts w:ascii="Courier New" w:eastAsia="Courier New" w:hAnsi="Courier New" w:cs="Courier New"/>
          <w:sz w:val="20"/>
          <w:szCs w:val="20"/>
        </w:rPr>
        <w:t>tf.Variable</w:t>
      </w:r>
      <w:proofErr w:type="spellEnd"/>
      <w:proofErr w:type="gramEnd"/>
      <w:r>
        <w:rPr>
          <w:rFonts w:ascii="Courier New" w:eastAsia="Courier New" w:hAnsi="Courier New" w:cs="Courier New"/>
          <w:sz w:val="20"/>
          <w:szCs w:val="20"/>
        </w:rPr>
        <w:t xml:space="preserve">("poodle", </w:t>
      </w:r>
      <w:proofErr w:type="spellStart"/>
      <w:r>
        <w:rPr>
          <w:rFonts w:ascii="Courier New" w:eastAsia="Courier New" w:hAnsi="Courier New" w:cs="Courier New"/>
          <w:sz w:val="20"/>
          <w:szCs w:val="20"/>
        </w:rPr>
        <w:t>tf.string</w:t>
      </w:r>
      <w:proofErr w:type="spellEnd"/>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t xml:space="preserve">temperature = </w:t>
      </w:r>
      <w:proofErr w:type="spellStart"/>
      <w:r>
        <w:rPr>
          <w:rFonts w:ascii="Courier New" w:eastAsia="Courier New" w:hAnsi="Courier New" w:cs="Courier New"/>
          <w:sz w:val="20"/>
          <w:szCs w:val="20"/>
        </w:rPr>
        <w:t>tf.Variable</w:t>
      </w:r>
      <w:proofErr w:type="spellEnd"/>
      <w:r>
        <w:rPr>
          <w:rFonts w:ascii="Courier New" w:eastAsia="Courier New" w:hAnsi="Courier New" w:cs="Courier New"/>
          <w:sz w:val="20"/>
          <w:szCs w:val="20"/>
        </w:rPr>
        <w:t>(27, tf.int16)</w:t>
      </w:r>
      <w:r>
        <w:rPr>
          <w:rFonts w:ascii="Courier New" w:eastAsia="Courier New" w:hAnsi="Courier New" w:cs="Courier New"/>
          <w:sz w:val="20"/>
          <w:szCs w:val="20"/>
        </w:rPr>
        <w:br/>
        <w:t xml:space="preserve">precision = </w:t>
      </w:r>
      <w:proofErr w:type="spellStart"/>
      <w:r>
        <w:rPr>
          <w:rFonts w:ascii="Courier New" w:eastAsia="Courier New" w:hAnsi="Courier New" w:cs="Courier New"/>
          <w:sz w:val="20"/>
          <w:szCs w:val="20"/>
        </w:rPr>
        <w:t>tf.Variable</w:t>
      </w:r>
      <w:proofErr w:type="spellEnd"/>
      <w:r>
        <w:rPr>
          <w:rFonts w:ascii="Courier New" w:eastAsia="Courier New" w:hAnsi="Courier New" w:cs="Courier New"/>
          <w:sz w:val="20"/>
          <w:szCs w:val="20"/>
        </w:rPr>
        <w:t>(0.982375101275, tf.float64)</w:t>
      </w:r>
    </w:p>
    <w:p w14:paraId="01E369EE" w14:textId="77777777" w:rsidR="00E87BE3" w:rsidRDefault="00E87BE3">
      <w:pPr>
        <w:spacing w:line="240" w:lineRule="auto"/>
        <w:ind w:left="1440"/>
        <w:rPr>
          <w:rFonts w:ascii="Verdana" w:eastAsia="Verdana" w:hAnsi="Verdana" w:cs="Verdana"/>
          <w:sz w:val="20"/>
          <w:szCs w:val="20"/>
        </w:rPr>
      </w:pPr>
    </w:p>
    <w:p w14:paraId="0C6374B4" w14:textId="77777777" w:rsidR="00E87BE3" w:rsidRDefault="000648A8">
      <w:pPr>
        <w:pStyle w:val="Heading2"/>
      </w:pPr>
      <w:bookmarkStart w:id="150" w:name="_2eclud0" w:colFirst="0" w:colLast="0"/>
      <w:bookmarkEnd w:id="150"/>
      <w:r>
        <w:t>Scaling</w:t>
      </w:r>
    </w:p>
    <w:p w14:paraId="5E80DB6F"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commonly used practice in feature engineering to tame a feature's range of values to match the range of other features in the dataset. For example, suppo</w:t>
      </w:r>
      <w:r>
        <w:rPr>
          <w:rFonts w:ascii="Verdana" w:eastAsia="Verdana" w:hAnsi="Verdana" w:cs="Verdana"/>
          <w:sz w:val="20"/>
          <w:szCs w:val="20"/>
        </w:rPr>
        <w:t>se that you want all floating-point features in the dataset to have a range of 0 to 1. Given a particular feature's range of 0 to 500, you could scale that feature by dividing each value by 500.</w:t>
      </w:r>
    </w:p>
    <w:p w14:paraId="106F0B15" w14:textId="77777777" w:rsidR="00E87BE3" w:rsidRDefault="00E87BE3">
      <w:pPr>
        <w:spacing w:line="240" w:lineRule="auto"/>
        <w:ind w:left="1440"/>
        <w:rPr>
          <w:rFonts w:ascii="Verdana" w:eastAsia="Verdana" w:hAnsi="Verdana" w:cs="Verdana"/>
          <w:sz w:val="20"/>
          <w:szCs w:val="20"/>
        </w:rPr>
      </w:pPr>
    </w:p>
    <w:p w14:paraId="0F08E00D"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See also normalization.</w:t>
      </w:r>
    </w:p>
    <w:p w14:paraId="628807C5" w14:textId="77777777" w:rsidR="00E87BE3" w:rsidRDefault="00E87BE3">
      <w:pPr>
        <w:spacing w:line="240" w:lineRule="auto"/>
        <w:ind w:left="1440"/>
        <w:rPr>
          <w:rFonts w:ascii="Verdana" w:eastAsia="Verdana" w:hAnsi="Verdana" w:cs="Verdana"/>
          <w:sz w:val="20"/>
          <w:szCs w:val="20"/>
        </w:rPr>
      </w:pPr>
    </w:p>
    <w:p w14:paraId="179F017C" w14:textId="77777777" w:rsidR="00E87BE3" w:rsidRDefault="000648A8">
      <w:pPr>
        <w:pStyle w:val="Heading2"/>
      </w:pPr>
      <w:bookmarkStart w:id="151" w:name="_thw4kt" w:colFirst="0" w:colLast="0"/>
      <w:bookmarkEnd w:id="151"/>
      <w:r>
        <w:t>Scoring</w:t>
      </w:r>
    </w:p>
    <w:p w14:paraId="4A08C19F" w14:textId="77777777" w:rsidR="00E87BE3" w:rsidRDefault="000648A8">
      <w:pPr>
        <w:numPr>
          <w:ilvl w:val="1"/>
          <w:numId w:val="89"/>
        </w:numPr>
        <w:rPr>
          <w:rFonts w:ascii="Verdana" w:eastAsia="Verdana" w:hAnsi="Verdana" w:cs="Verdana"/>
          <w:sz w:val="20"/>
          <w:szCs w:val="20"/>
        </w:rPr>
      </w:pPr>
      <w:r>
        <w:rPr>
          <w:rFonts w:ascii="Verdana" w:eastAsia="Verdana" w:hAnsi="Verdana" w:cs="Verdana"/>
          <w:sz w:val="20"/>
          <w:szCs w:val="20"/>
        </w:rPr>
        <w:t>The part of a recommendatio</w:t>
      </w:r>
      <w:r>
        <w:rPr>
          <w:rFonts w:ascii="Verdana" w:eastAsia="Verdana" w:hAnsi="Verdana" w:cs="Verdana"/>
          <w:sz w:val="20"/>
          <w:szCs w:val="20"/>
        </w:rPr>
        <w:t>n system that provides a value or ranking for each item produced by the candidate generation phase.</w:t>
      </w:r>
    </w:p>
    <w:p w14:paraId="4CF8C6DB" w14:textId="77777777" w:rsidR="00E87BE3" w:rsidRDefault="00E87BE3">
      <w:pPr>
        <w:spacing w:line="240" w:lineRule="auto"/>
        <w:ind w:left="1440"/>
        <w:rPr>
          <w:rFonts w:ascii="Verdana" w:eastAsia="Verdana" w:hAnsi="Verdana" w:cs="Verdana"/>
          <w:sz w:val="20"/>
          <w:szCs w:val="20"/>
        </w:rPr>
      </w:pPr>
    </w:p>
    <w:p w14:paraId="7EF18E14" w14:textId="77777777" w:rsidR="00E87BE3" w:rsidRDefault="000648A8">
      <w:pPr>
        <w:pStyle w:val="Heading2"/>
      </w:pPr>
      <w:bookmarkStart w:id="152" w:name="_3dhjn8m" w:colFirst="0" w:colLast="0"/>
      <w:bookmarkEnd w:id="152"/>
      <w:r>
        <w:t>semi-supervised learning</w:t>
      </w:r>
    </w:p>
    <w:p w14:paraId="13E4A342"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Training a model on data where some of the training examples have labels but others don’t. One technique for semi-supervised learn</w:t>
      </w:r>
      <w:r>
        <w:rPr>
          <w:rFonts w:ascii="Verdana" w:eastAsia="Verdana" w:hAnsi="Verdana" w:cs="Verdana"/>
          <w:sz w:val="20"/>
          <w:szCs w:val="20"/>
        </w:rPr>
        <w:t>ing is to infer labels for the unlabeled examples, and then to train on the inferred labels to create a new model. Semi-supervised learning can be useful if labels are expensive to obtain but unlabeled examples are plentiful.</w:t>
      </w:r>
    </w:p>
    <w:p w14:paraId="4557D68B" w14:textId="77777777" w:rsidR="00E87BE3" w:rsidRDefault="00E87BE3">
      <w:pPr>
        <w:spacing w:line="240" w:lineRule="auto"/>
        <w:ind w:left="1440"/>
        <w:rPr>
          <w:rFonts w:ascii="Verdana" w:eastAsia="Verdana" w:hAnsi="Verdana" w:cs="Verdana"/>
          <w:sz w:val="20"/>
          <w:szCs w:val="20"/>
        </w:rPr>
      </w:pPr>
    </w:p>
    <w:p w14:paraId="55CE7BD8" w14:textId="77777777" w:rsidR="00E87BE3" w:rsidRDefault="000648A8">
      <w:pPr>
        <w:pStyle w:val="Heading2"/>
      </w:pPr>
      <w:bookmarkStart w:id="153" w:name="_1smtxgf" w:colFirst="0" w:colLast="0"/>
      <w:bookmarkEnd w:id="153"/>
      <w:r>
        <w:t>sensitive attribute</w:t>
      </w:r>
    </w:p>
    <w:p w14:paraId="6D71F624"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human a</w:t>
      </w:r>
      <w:r>
        <w:rPr>
          <w:rFonts w:ascii="Verdana" w:eastAsia="Verdana" w:hAnsi="Verdana" w:cs="Verdana"/>
          <w:sz w:val="20"/>
          <w:szCs w:val="20"/>
        </w:rPr>
        <w:t>ttribute that may be given special consideration for legal, ethical, social, or personal reasons.</w:t>
      </w:r>
    </w:p>
    <w:p w14:paraId="47FCB9C4" w14:textId="77777777" w:rsidR="00E87BE3" w:rsidRDefault="00E87BE3">
      <w:pPr>
        <w:spacing w:line="240" w:lineRule="auto"/>
        <w:ind w:left="1440"/>
        <w:rPr>
          <w:rFonts w:ascii="Verdana" w:eastAsia="Verdana" w:hAnsi="Verdana" w:cs="Verdana"/>
          <w:sz w:val="20"/>
          <w:szCs w:val="20"/>
        </w:rPr>
      </w:pPr>
    </w:p>
    <w:p w14:paraId="456F6341" w14:textId="77777777" w:rsidR="00E87BE3" w:rsidRDefault="000648A8">
      <w:pPr>
        <w:pStyle w:val="Heading2"/>
      </w:pPr>
      <w:bookmarkStart w:id="154" w:name="_4cmhg48" w:colFirst="0" w:colLast="0"/>
      <w:bookmarkEnd w:id="154"/>
      <w:r>
        <w:t>Serving</w:t>
      </w:r>
    </w:p>
    <w:p w14:paraId="5D3F804A"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synonym for inferring.</w:t>
      </w:r>
    </w:p>
    <w:p w14:paraId="68298241" w14:textId="77777777" w:rsidR="00E87BE3" w:rsidRDefault="00E87BE3">
      <w:pPr>
        <w:spacing w:line="240" w:lineRule="auto"/>
        <w:ind w:left="1440"/>
        <w:rPr>
          <w:rFonts w:ascii="Verdana" w:eastAsia="Verdana" w:hAnsi="Verdana" w:cs="Verdana"/>
          <w:sz w:val="20"/>
          <w:szCs w:val="20"/>
        </w:rPr>
      </w:pPr>
    </w:p>
    <w:p w14:paraId="1B76DC9F" w14:textId="77777777" w:rsidR="00E87BE3" w:rsidRDefault="000648A8">
      <w:pPr>
        <w:pStyle w:val="Heading2"/>
      </w:pPr>
      <w:bookmarkStart w:id="155" w:name="_2rrrqc1" w:colFirst="0" w:colLast="0"/>
      <w:bookmarkEnd w:id="155"/>
      <w:r>
        <w:t>sigmoid function</w:t>
      </w:r>
    </w:p>
    <w:p w14:paraId="39FA6D8B"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function that maps logistic or multinomial regression output (log odds) to probabilities, returning a va</w:t>
      </w:r>
      <w:r>
        <w:rPr>
          <w:rFonts w:ascii="Verdana" w:eastAsia="Verdana" w:hAnsi="Verdana" w:cs="Verdana"/>
          <w:sz w:val="20"/>
          <w:szCs w:val="20"/>
        </w:rPr>
        <w:t>lue between 0 and 1. The sigmoid function has the following formula:</w:t>
      </w:r>
    </w:p>
    <w:p w14:paraId="574946A9" w14:textId="77777777" w:rsidR="00E87BE3" w:rsidRDefault="000648A8">
      <w:pPr>
        <w:spacing w:line="240" w:lineRule="auto"/>
        <w:ind w:left="288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0118F405" wp14:editId="35561CC3">
            <wp:extent cx="1250950" cy="48323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1250950" cy="483235"/>
                    </a:xfrm>
                    <a:prstGeom prst="rect">
                      <a:avLst/>
                    </a:prstGeom>
                    <a:ln/>
                  </pic:spPr>
                </pic:pic>
              </a:graphicData>
            </a:graphic>
          </wp:inline>
        </w:drawing>
      </w:r>
    </w:p>
    <w:p w14:paraId="3128A114"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 xml:space="preserve">where </w:t>
      </w:r>
      <w:r>
        <w:rPr>
          <w:rFonts w:ascii="Verdana" w:eastAsia="Verdana" w:hAnsi="Verdana" w:cs="Verdana"/>
          <w:i/>
          <w:sz w:val="20"/>
          <w:szCs w:val="20"/>
        </w:rPr>
        <w:t>σ</w:t>
      </w:r>
      <w:r>
        <w:rPr>
          <w:rFonts w:ascii="Verdana" w:eastAsia="Verdana" w:hAnsi="Verdana" w:cs="Verdana"/>
          <w:sz w:val="20"/>
          <w:szCs w:val="20"/>
        </w:rPr>
        <w:t xml:space="preserve"> in logistic regression problems is simply:</w:t>
      </w:r>
    </w:p>
    <w:p w14:paraId="7EB85461"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noProof/>
          <w:sz w:val="20"/>
          <w:szCs w:val="20"/>
        </w:rPr>
        <w:drawing>
          <wp:inline distT="0" distB="0" distL="0" distR="0" wp14:anchorId="439A407A" wp14:editId="0FA87349">
            <wp:extent cx="2734310" cy="370840"/>
            <wp:effectExtent l="0" t="0" r="0" b="0"/>
            <wp:docPr id="8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2734310" cy="370840"/>
                    </a:xfrm>
                    <a:prstGeom prst="rect">
                      <a:avLst/>
                    </a:prstGeom>
                    <a:ln/>
                  </pic:spPr>
                </pic:pic>
              </a:graphicData>
            </a:graphic>
          </wp:inline>
        </w:drawing>
      </w:r>
    </w:p>
    <w:p w14:paraId="0089FE7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other words, the sigmoid function converts </w:t>
      </w:r>
      <w:r>
        <w:rPr>
          <w:rFonts w:ascii="Verdana" w:eastAsia="Verdana" w:hAnsi="Verdana" w:cs="Verdana"/>
          <w:i/>
          <w:sz w:val="20"/>
          <w:szCs w:val="20"/>
        </w:rPr>
        <w:t>σ</w:t>
      </w:r>
      <w:r>
        <w:rPr>
          <w:rFonts w:ascii="Verdana" w:eastAsia="Verdana" w:hAnsi="Verdana" w:cs="Verdana"/>
          <w:sz w:val="20"/>
          <w:szCs w:val="20"/>
        </w:rPr>
        <w:t xml:space="preserve"> into a probability between 0 and 1.</w:t>
      </w:r>
    </w:p>
    <w:p w14:paraId="48F393AA" w14:textId="77777777" w:rsidR="00E87BE3" w:rsidRDefault="00E87BE3">
      <w:pPr>
        <w:spacing w:line="240" w:lineRule="auto"/>
        <w:ind w:left="1440"/>
        <w:rPr>
          <w:rFonts w:ascii="Verdana" w:eastAsia="Verdana" w:hAnsi="Verdana" w:cs="Verdana"/>
          <w:sz w:val="20"/>
          <w:szCs w:val="20"/>
        </w:rPr>
      </w:pPr>
    </w:p>
    <w:p w14:paraId="4374AD5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some neural networks, the sigmoid function acts as the activation function.</w:t>
      </w:r>
    </w:p>
    <w:p w14:paraId="6E2A939B" w14:textId="77777777" w:rsidR="00E87BE3" w:rsidRDefault="00E87BE3">
      <w:pPr>
        <w:spacing w:line="240" w:lineRule="auto"/>
        <w:ind w:left="1440"/>
        <w:rPr>
          <w:rFonts w:ascii="Verdana" w:eastAsia="Verdana" w:hAnsi="Verdana" w:cs="Verdana"/>
          <w:sz w:val="20"/>
          <w:szCs w:val="20"/>
        </w:rPr>
      </w:pPr>
    </w:p>
    <w:p w14:paraId="726D9991" w14:textId="77777777" w:rsidR="00E87BE3" w:rsidRDefault="000648A8">
      <w:pPr>
        <w:pStyle w:val="Heading2"/>
      </w:pPr>
      <w:bookmarkStart w:id="156" w:name="_16x20ju" w:colFirst="0" w:colLast="0"/>
      <w:bookmarkEnd w:id="156"/>
      <w:r>
        <w:t>similarity measure</w:t>
      </w:r>
    </w:p>
    <w:p w14:paraId="71A93E0B" w14:textId="77777777" w:rsidR="00E87BE3" w:rsidRDefault="000648A8">
      <w:pPr>
        <w:numPr>
          <w:ilvl w:val="1"/>
          <w:numId w:val="89"/>
        </w:numPr>
        <w:rPr>
          <w:rFonts w:ascii="Verdana" w:eastAsia="Verdana" w:hAnsi="Verdana" w:cs="Verdana"/>
          <w:sz w:val="20"/>
          <w:szCs w:val="20"/>
        </w:rPr>
      </w:pPr>
      <w:r>
        <w:rPr>
          <w:rFonts w:ascii="Verdana" w:eastAsia="Verdana" w:hAnsi="Verdana" w:cs="Verdana"/>
          <w:sz w:val="20"/>
          <w:szCs w:val="20"/>
        </w:rPr>
        <w:t>In clustering algorithms, the metric used to determine how alike (how similar) any two examples are.</w:t>
      </w:r>
    </w:p>
    <w:p w14:paraId="04BE1B45" w14:textId="77777777" w:rsidR="00E87BE3" w:rsidRDefault="00E87BE3">
      <w:pPr>
        <w:spacing w:line="240" w:lineRule="auto"/>
        <w:ind w:left="1440"/>
        <w:rPr>
          <w:rFonts w:ascii="Verdana" w:eastAsia="Verdana" w:hAnsi="Verdana" w:cs="Verdana"/>
          <w:sz w:val="20"/>
          <w:szCs w:val="20"/>
        </w:rPr>
      </w:pPr>
    </w:p>
    <w:p w14:paraId="0C28CF81" w14:textId="77777777" w:rsidR="00E87BE3" w:rsidRDefault="000648A8">
      <w:pPr>
        <w:pStyle w:val="Heading2"/>
      </w:pPr>
      <w:bookmarkStart w:id="157" w:name="_3qwpj7n" w:colFirst="0" w:colLast="0"/>
      <w:bookmarkEnd w:id="157"/>
      <w:r>
        <w:t>size invariance</w:t>
      </w:r>
    </w:p>
    <w:p w14:paraId="14AD4C80"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 xml:space="preserve">In an image classification problem, an </w:t>
      </w:r>
      <w:r>
        <w:rPr>
          <w:rFonts w:ascii="Verdana" w:eastAsia="Verdana" w:hAnsi="Verdana" w:cs="Verdana"/>
          <w:sz w:val="20"/>
          <w:szCs w:val="20"/>
        </w:rPr>
        <w:t>algorithm's ability to successfully classify images even when the size of the image changes. For example, the algorithm can still identify a cat whether it consumes 2M pixels or 200K pixels. Note that even the best image classification algorithms still hav</w:t>
      </w:r>
      <w:r>
        <w:rPr>
          <w:rFonts w:ascii="Verdana" w:eastAsia="Verdana" w:hAnsi="Verdana" w:cs="Verdana"/>
          <w:sz w:val="20"/>
          <w:szCs w:val="20"/>
        </w:rPr>
        <w:t>e practical limits on size invariance. For example, an algorithm (or human) is unlikely to correctly classify a cat image consuming only 20 pixels.</w:t>
      </w:r>
    </w:p>
    <w:p w14:paraId="575C8CA9" w14:textId="77777777" w:rsidR="00E87BE3" w:rsidRDefault="00E87BE3">
      <w:pPr>
        <w:spacing w:line="240" w:lineRule="auto"/>
        <w:ind w:left="1440"/>
        <w:rPr>
          <w:rFonts w:ascii="Verdana" w:eastAsia="Verdana" w:hAnsi="Verdana" w:cs="Verdana"/>
          <w:sz w:val="20"/>
          <w:szCs w:val="20"/>
        </w:rPr>
      </w:pPr>
    </w:p>
    <w:p w14:paraId="148D182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translational invariance and rotational invariance.</w:t>
      </w:r>
    </w:p>
    <w:p w14:paraId="03E41ABD" w14:textId="77777777" w:rsidR="00E87BE3" w:rsidRDefault="00E87BE3">
      <w:pPr>
        <w:spacing w:line="240" w:lineRule="auto"/>
        <w:ind w:left="1440"/>
        <w:rPr>
          <w:rFonts w:ascii="Verdana" w:eastAsia="Verdana" w:hAnsi="Verdana" w:cs="Verdana"/>
          <w:sz w:val="20"/>
          <w:szCs w:val="20"/>
        </w:rPr>
      </w:pPr>
    </w:p>
    <w:p w14:paraId="60E26939" w14:textId="77777777" w:rsidR="00E87BE3" w:rsidRDefault="000648A8">
      <w:pPr>
        <w:pStyle w:val="Heading2"/>
      </w:pPr>
      <w:bookmarkStart w:id="158" w:name="_261ztfg" w:colFirst="0" w:colLast="0"/>
      <w:bookmarkEnd w:id="158"/>
      <w:r>
        <w:lastRenderedPageBreak/>
        <w:t>Sketching</w:t>
      </w:r>
    </w:p>
    <w:p w14:paraId="68EBA21F"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In unsupervised machine learning, a</w:t>
      </w:r>
      <w:r>
        <w:rPr>
          <w:rFonts w:ascii="Verdana" w:eastAsia="Verdana" w:hAnsi="Verdana" w:cs="Verdana"/>
          <w:sz w:val="20"/>
          <w:szCs w:val="20"/>
        </w:rPr>
        <w:t xml:space="preserve"> category of algorithms that perform a preliminary similarity analysis on examples. Sketching algorithms use a locality-sensitive hash function to identify points that are likely to be similar, and then group them into buckets.</w:t>
      </w:r>
    </w:p>
    <w:p w14:paraId="32B7671D" w14:textId="77777777" w:rsidR="00E87BE3" w:rsidRDefault="00E87BE3">
      <w:pPr>
        <w:spacing w:line="240" w:lineRule="auto"/>
        <w:ind w:left="1440"/>
        <w:rPr>
          <w:rFonts w:ascii="Verdana" w:eastAsia="Verdana" w:hAnsi="Verdana" w:cs="Verdana"/>
          <w:sz w:val="20"/>
          <w:szCs w:val="20"/>
        </w:rPr>
      </w:pPr>
    </w:p>
    <w:p w14:paraId="40FB93E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Sketching decreases the com</w:t>
      </w:r>
      <w:r>
        <w:rPr>
          <w:rFonts w:ascii="Verdana" w:eastAsia="Verdana" w:hAnsi="Verdana" w:cs="Verdana"/>
          <w:sz w:val="20"/>
          <w:szCs w:val="20"/>
        </w:rPr>
        <w:t>putation required for similarity calculations on large datasets. Instead of calculating similarity for every single pair of examples in the dataset, we calculate similarity only for each pair of points within each bucket.</w:t>
      </w:r>
    </w:p>
    <w:p w14:paraId="0E670DD8" w14:textId="77777777" w:rsidR="00E87BE3" w:rsidRDefault="00E87BE3">
      <w:pPr>
        <w:spacing w:line="240" w:lineRule="auto"/>
        <w:ind w:left="1440"/>
        <w:rPr>
          <w:rFonts w:ascii="Verdana" w:eastAsia="Verdana" w:hAnsi="Verdana" w:cs="Verdana"/>
          <w:sz w:val="20"/>
          <w:szCs w:val="20"/>
        </w:rPr>
      </w:pPr>
    </w:p>
    <w:p w14:paraId="228ADF07" w14:textId="77777777" w:rsidR="00E87BE3" w:rsidRDefault="000648A8">
      <w:pPr>
        <w:pStyle w:val="Heading2"/>
      </w:pPr>
      <w:bookmarkStart w:id="159" w:name="_l7a3n9" w:colFirst="0" w:colLast="0"/>
      <w:bookmarkEnd w:id="159"/>
      <w:proofErr w:type="spellStart"/>
      <w:r>
        <w:t>Softmax</w:t>
      </w:r>
      <w:proofErr w:type="spellEnd"/>
    </w:p>
    <w:p w14:paraId="449AD4ED"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 xml:space="preserve">A function that provides </w:t>
      </w:r>
      <w:r>
        <w:rPr>
          <w:rFonts w:ascii="Verdana" w:eastAsia="Verdana" w:hAnsi="Verdana" w:cs="Verdana"/>
          <w:sz w:val="20"/>
          <w:szCs w:val="20"/>
        </w:rPr>
        <w:t xml:space="preserve">probabilities for each possible class in a multi-class classification model. The probabilities add up to exactly 1.0. For example,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might determine that the probability of a particular image being a dog at 0.9, a cat at 0.08, and a horse at 0.02. (A</w:t>
      </w:r>
      <w:r>
        <w:rPr>
          <w:rFonts w:ascii="Verdana" w:eastAsia="Verdana" w:hAnsi="Verdana" w:cs="Verdana"/>
          <w:sz w:val="20"/>
          <w:szCs w:val="20"/>
        </w:rPr>
        <w:t xml:space="preserve">lso called full </w:t>
      </w:r>
      <w:proofErr w:type="spellStart"/>
      <w:r>
        <w:rPr>
          <w:rFonts w:ascii="Verdana" w:eastAsia="Verdana" w:hAnsi="Verdana" w:cs="Verdana"/>
          <w:sz w:val="20"/>
          <w:szCs w:val="20"/>
        </w:rPr>
        <w:t>softmax</w:t>
      </w:r>
      <w:proofErr w:type="spellEnd"/>
      <w:r>
        <w:rPr>
          <w:rFonts w:ascii="Verdana" w:eastAsia="Verdana" w:hAnsi="Verdana" w:cs="Verdana"/>
          <w:sz w:val="20"/>
          <w:szCs w:val="20"/>
        </w:rPr>
        <w:t>.)</w:t>
      </w:r>
    </w:p>
    <w:p w14:paraId="02E76995" w14:textId="77777777" w:rsidR="00E87BE3" w:rsidRDefault="00E87BE3">
      <w:pPr>
        <w:spacing w:line="240" w:lineRule="auto"/>
        <w:ind w:left="1440"/>
        <w:rPr>
          <w:rFonts w:ascii="Verdana" w:eastAsia="Verdana" w:hAnsi="Verdana" w:cs="Verdana"/>
          <w:sz w:val="20"/>
          <w:szCs w:val="20"/>
        </w:rPr>
      </w:pPr>
    </w:p>
    <w:p w14:paraId="02CA38A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candidate sampling.</w:t>
      </w:r>
    </w:p>
    <w:p w14:paraId="22ECD32A" w14:textId="77777777" w:rsidR="00E87BE3" w:rsidRDefault="00E87BE3">
      <w:pPr>
        <w:spacing w:line="240" w:lineRule="auto"/>
        <w:ind w:left="1440"/>
        <w:rPr>
          <w:rFonts w:ascii="Verdana" w:eastAsia="Verdana" w:hAnsi="Verdana" w:cs="Verdana"/>
          <w:sz w:val="20"/>
          <w:szCs w:val="20"/>
        </w:rPr>
      </w:pPr>
    </w:p>
    <w:p w14:paraId="726DB0F7" w14:textId="77777777" w:rsidR="00E87BE3" w:rsidRDefault="000648A8">
      <w:pPr>
        <w:pStyle w:val="Heading2"/>
      </w:pPr>
      <w:bookmarkStart w:id="160" w:name="_356xmb2" w:colFirst="0" w:colLast="0"/>
      <w:bookmarkEnd w:id="160"/>
      <w:r>
        <w:t>sparse feature</w:t>
      </w:r>
    </w:p>
    <w:p w14:paraId="752AED90"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 xml:space="preserve">Feature vector whose values are predominately zero or empty. For example, a vector containing a single 1 value and a million 0 values is sparse. As another example, words in a search query could also be a sparse feature—there are many possible words </w:t>
      </w:r>
      <w:proofErr w:type="gramStart"/>
      <w:r>
        <w:rPr>
          <w:rFonts w:ascii="Verdana" w:eastAsia="Verdana" w:hAnsi="Verdana" w:cs="Verdana"/>
          <w:sz w:val="20"/>
          <w:szCs w:val="20"/>
        </w:rPr>
        <w:t>in a g</w:t>
      </w:r>
      <w:r>
        <w:rPr>
          <w:rFonts w:ascii="Verdana" w:eastAsia="Verdana" w:hAnsi="Verdana" w:cs="Verdana"/>
          <w:sz w:val="20"/>
          <w:szCs w:val="20"/>
        </w:rPr>
        <w:t>iven</w:t>
      </w:r>
      <w:proofErr w:type="gramEnd"/>
      <w:r>
        <w:rPr>
          <w:rFonts w:ascii="Verdana" w:eastAsia="Verdana" w:hAnsi="Verdana" w:cs="Verdana"/>
          <w:sz w:val="20"/>
          <w:szCs w:val="20"/>
        </w:rPr>
        <w:t xml:space="preserve"> language, but only a few of them occur in a given query.</w:t>
      </w:r>
    </w:p>
    <w:p w14:paraId="0AE894A4" w14:textId="77777777" w:rsidR="00E87BE3" w:rsidRDefault="00E87BE3">
      <w:pPr>
        <w:spacing w:line="240" w:lineRule="auto"/>
        <w:ind w:left="1440"/>
        <w:rPr>
          <w:rFonts w:ascii="Verdana" w:eastAsia="Verdana" w:hAnsi="Verdana" w:cs="Verdana"/>
          <w:sz w:val="20"/>
          <w:szCs w:val="20"/>
        </w:rPr>
      </w:pPr>
    </w:p>
    <w:p w14:paraId="179B1DA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dense feature.</w:t>
      </w:r>
    </w:p>
    <w:p w14:paraId="34CCC9B0" w14:textId="77777777" w:rsidR="00E87BE3" w:rsidRDefault="00E87BE3">
      <w:pPr>
        <w:spacing w:line="240" w:lineRule="auto"/>
        <w:ind w:left="1440"/>
        <w:rPr>
          <w:rFonts w:ascii="Verdana" w:eastAsia="Verdana" w:hAnsi="Verdana" w:cs="Verdana"/>
          <w:sz w:val="20"/>
          <w:szCs w:val="20"/>
        </w:rPr>
      </w:pPr>
    </w:p>
    <w:p w14:paraId="2F6225C0" w14:textId="77777777" w:rsidR="00E87BE3" w:rsidRDefault="000648A8">
      <w:pPr>
        <w:pStyle w:val="Heading2"/>
      </w:pPr>
      <w:bookmarkStart w:id="161" w:name="_1kc7wiv" w:colFirst="0" w:colLast="0"/>
      <w:bookmarkEnd w:id="161"/>
      <w:r>
        <w:t>sparse representation</w:t>
      </w:r>
    </w:p>
    <w:p w14:paraId="634F1528"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representation of a tensor that only stores nonzero elements.</w:t>
      </w:r>
    </w:p>
    <w:p w14:paraId="6BEB9AA3" w14:textId="77777777" w:rsidR="00E87BE3" w:rsidRDefault="00E87BE3">
      <w:pPr>
        <w:spacing w:line="240" w:lineRule="auto"/>
        <w:ind w:left="1440"/>
        <w:rPr>
          <w:rFonts w:ascii="Verdana" w:eastAsia="Verdana" w:hAnsi="Verdana" w:cs="Verdana"/>
          <w:sz w:val="20"/>
          <w:szCs w:val="20"/>
        </w:rPr>
      </w:pPr>
    </w:p>
    <w:p w14:paraId="489849C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the English language consists of about a million words. Conside</w:t>
      </w:r>
      <w:r>
        <w:rPr>
          <w:rFonts w:ascii="Verdana" w:eastAsia="Verdana" w:hAnsi="Verdana" w:cs="Verdana"/>
          <w:sz w:val="20"/>
          <w:szCs w:val="20"/>
        </w:rPr>
        <w:t>r two ways to represent a count of the words used in one English sentence:</w:t>
      </w:r>
    </w:p>
    <w:p w14:paraId="1552A312" w14:textId="77777777" w:rsidR="00E87BE3" w:rsidRDefault="000648A8">
      <w:pPr>
        <w:numPr>
          <w:ilvl w:val="3"/>
          <w:numId w:val="54"/>
        </w:numPr>
        <w:spacing w:line="240" w:lineRule="auto"/>
        <w:rPr>
          <w:rFonts w:ascii="Verdana" w:eastAsia="Verdana" w:hAnsi="Verdana" w:cs="Verdana"/>
          <w:sz w:val="20"/>
          <w:szCs w:val="20"/>
        </w:rPr>
      </w:pPr>
      <w:r>
        <w:rPr>
          <w:rFonts w:ascii="Verdana" w:eastAsia="Verdana" w:hAnsi="Verdana" w:cs="Verdana"/>
          <w:sz w:val="20"/>
          <w:szCs w:val="20"/>
        </w:rPr>
        <w:t>A dense representation of this sentence must set an integer for all one million cells, placing a 0 in most of them, and a low integer into a few of them.</w:t>
      </w:r>
    </w:p>
    <w:p w14:paraId="1E46AC3A" w14:textId="77777777" w:rsidR="00E87BE3" w:rsidRDefault="00E87BE3">
      <w:pPr>
        <w:spacing w:line="240" w:lineRule="auto"/>
        <w:ind w:left="1440"/>
        <w:rPr>
          <w:rFonts w:ascii="Verdana" w:eastAsia="Verdana" w:hAnsi="Verdana" w:cs="Verdana"/>
          <w:sz w:val="20"/>
          <w:szCs w:val="20"/>
        </w:rPr>
      </w:pPr>
    </w:p>
    <w:p w14:paraId="1849F9E0" w14:textId="77777777" w:rsidR="00E87BE3" w:rsidRDefault="000648A8">
      <w:pPr>
        <w:numPr>
          <w:ilvl w:val="3"/>
          <w:numId w:val="54"/>
        </w:numPr>
        <w:spacing w:line="240" w:lineRule="auto"/>
        <w:rPr>
          <w:rFonts w:ascii="Verdana" w:eastAsia="Verdana" w:hAnsi="Verdana" w:cs="Verdana"/>
          <w:sz w:val="20"/>
          <w:szCs w:val="20"/>
        </w:rPr>
      </w:pPr>
      <w:r>
        <w:rPr>
          <w:rFonts w:ascii="Verdana" w:eastAsia="Verdana" w:hAnsi="Verdana" w:cs="Verdana"/>
          <w:sz w:val="20"/>
          <w:szCs w:val="20"/>
        </w:rPr>
        <w:t>A sparse representation of</w:t>
      </w:r>
      <w:r>
        <w:rPr>
          <w:rFonts w:ascii="Verdana" w:eastAsia="Verdana" w:hAnsi="Verdana" w:cs="Verdana"/>
          <w:sz w:val="20"/>
          <w:szCs w:val="20"/>
        </w:rPr>
        <w:t xml:space="preserve"> this sentence stores only those cells symbolizing a word </w:t>
      </w:r>
      <w:proofErr w:type="gramStart"/>
      <w:r>
        <w:rPr>
          <w:rFonts w:ascii="Verdana" w:eastAsia="Verdana" w:hAnsi="Verdana" w:cs="Verdana"/>
          <w:sz w:val="20"/>
          <w:szCs w:val="20"/>
        </w:rPr>
        <w:t>actually in</w:t>
      </w:r>
      <w:proofErr w:type="gramEnd"/>
      <w:r>
        <w:rPr>
          <w:rFonts w:ascii="Verdana" w:eastAsia="Verdana" w:hAnsi="Verdana" w:cs="Verdana"/>
          <w:sz w:val="20"/>
          <w:szCs w:val="20"/>
        </w:rPr>
        <w:t xml:space="preserve"> the sentence. So, if the sentence contained only 20 unique words, then the sparse representation for the sentence would store an integer in only 20 cells.</w:t>
      </w:r>
    </w:p>
    <w:p w14:paraId="6903C0D1" w14:textId="77777777" w:rsidR="00E87BE3" w:rsidRDefault="00E87BE3">
      <w:pPr>
        <w:ind w:left="720"/>
        <w:rPr>
          <w:rFonts w:ascii="Verdana" w:eastAsia="Verdana" w:hAnsi="Verdana" w:cs="Verdana"/>
          <w:sz w:val="20"/>
          <w:szCs w:val="20"/>
        </w:rPr>
      </w:pPr>
    </w:p>
    <w:p w14:paraId="500905D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For example, consider two ways</w:t>
      </w:r>
      <w:r>
        <w:rPr>
          <w:rFonts w:ascii="Verdana" w:eastAsia="Verdana" w:hAnsi="Verdana" w:cs="Verdana"/>
          <w:sz w:val="20"/>
          <w:szCs w:val="20"/>
        </w:rPr>
        <w:t xml:space="preserve"> to represent the sentence, "Dogs wag tails." As the following tables show, the dense representation consumes about a million cells; the sparse representation consumes only 3 cells:</w:t>
      </w:r>
    </w:p>
    <w:p w14:paraId="0531E2E0" w14:textId="77777777" w:rsidR="00E87BE3" w:rsidRDefault="00E87BE3">
      <w:pPr>
        <w:spacing w:line="240" w:lineRule="auto"/>
        <w:ind w:left="1440"/>
        <w:rPr>
          <w:rFonts w:ascii="Verdana" w:eastAsia="Verdana" w:hAnsi="Verdana" w:cs="Verdana"/>
          <w:sz w:val="20"/>
          <w:szCs w:val="20"/>
        </w:rPr>
      </w:pPr>
    </w:p>
    <w:p w14:paraId="65D94FB7"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4C5B62FA" wp14:editId="68F0F825">
            <wp:extent cx="5353409" cy="3556804"/>
            <wp:effectExtent l="0" t="0" r="0" b="0"/>
            <wp:docPr id="7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1"/>
                    <a:srcRect/>
                    <a:stretch>
                      <a:fillRect/>
                    </a:stretch>
                  </pic:blipFill>
                  <pic:spPr>
                    <a:xfrm>
                      <a:off x="0" y="0"/>
                      <a:ext cx="5353409" cy="3556804"/>
                    </a:xfrm>
                    <a:prstGeom prst="rect">
                      <a:avLst/>
                    </a:prstGeom>
                    <a:ln/>
                  </pic:spPr>
                </pic:pic>
              </a:graphicData>
            </a:graphic>
          </wp:inline>
        </w:drawing>
      </w:r>
    </w:p>
    <w:p w14:paraId="5CD3FCFD" w14:textId="77777777" w:rsidR="00E87BE3" w:rsidRDefault="00E87BE3">
      <w:pPr>
        <w:spacing w:line="240" w:lineRule="auto"/>
        <w:ind w:left="720" w:firstLine="720"/>
        <w:rPr>
          <w:rFonts w:ascii="Verdana" w:eastAsia="Verdana" w:hAnsi="Verdana" w:cs="Verdana"/>
          <w:sz w:val="20"/>
          <w:szCs w:val="20"/>
        </w:rPr>
      </w:pPr>
    </w:p>
    <w:p w14:paraId="4B9D6A20" w14:textId="77777777" w:rsidR="00E87BE3" w:rsidRDefault="000648A8">
      <w:pPr>
        <w:pStyle w:val="Heading2"/>
      </w:pPr>
      <w:bookmarkStart w:id="162" w:name="_44bvf6o" w:colFirst="0" w:colLast="0"/>
      <w:bookmarkEnd w:id="162"/>
      <w:r>
        <w:t>Stationarity</w:t>
      </w:r>
    </w:p>
    <w:p w14:paraId="70FD1CE5"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property of data in a dataset, in which the data distri</w:t>
      </w:r>
      <w:r>
        <w:rPr>
          <w:rFonts w:ascii="Verdana" w:eastAsia="Verdana" w:hAnsi="Verdana" w:cs="Verdana"/>
          <w:sz w:val="20"/>
          <w:szCs w:val="20"/>
        </w:rPr>
        <w:t>bution stays constant across one or more dimensions. Most commonly, that dimension is time, meaning that data exhibiting stationarity doesn't change over time. For example, data that exhibits stationarity doesn't change from September to December.</w:t>
      </w:r>
    </w:p>
    <w:p w14:paraId="394A8423" w14:textId="77777777" w:rsidR="00E87BE3" w:rsidRDefault="00E87BE3">
      <w:pPr>
        <w:spacing w:line="240" w:lineRule="auto"/>
        <w:ind w:left="1440"/>
        <w:rPr>
          <w:rFonts w:ascii="Verdana" w:eastAsia="Verdana" w:hAnsi="Verdana" w:cs="Verdana"/>
          <w:sz w:val="20"/>
          <w:szCs w:val="20"/>
        </w:rPr>
      </w:pPr>
    </w:p>
    <w:p w14:paraId="7ABC11CC" w14:textId="77777777" w:rsidR="00E87BE3" w:rsidRDefault="000648A8">
      <w:pPr>
        <w:pStyle w:val="Heading2"/>
      </w:pPr>
      <w:bookmarkStart w:id="163" w:name="_2jh5peh" w:colFirst="0" w:colLast="0"/>
      <w:bookmarkEnd w:id="163"/>
      <w:r>
        <w:t>Step</w:t>
      </w:r>
    </w:p>
    <w:p w14:paraId="1C03AC35"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sz w:val="20"/>
          <w:szCs w:val="20"/>
        </w:rPr>
        <w:t>forward and backward evaluation of one batch.</w:t>
      </w:r>
    </w:p>
    <w:p w14:paraId="53F232B6" w14:textId="77777777" w:rsidR="00E87BE3" w:rsidRDefault="00E87BE3">
      <w:pPr>
        <w:spacing w:line="240" w:lineRule="auto"/>
        <w:ind w:left="1440"/>
        <w:rPr>
          <w:rFonts w:ascii="Verdana" w:eastAsia="Verdana" w:hAnsi="Verdana" w:cs="Verdana"/>
          <w:sz w:val="20"/>
          <w:szCs w:val="20"/>
        </w:rPr>
      </w:pPr>
    </w:p>
    <w:p w14:paraId="0D905892" w14:textId="77777777" w:rsidR="00E87BE3" w:rsidRDefault="000648A8">
      <w:pPr>
        <w:pStyle w:val="Heading2"/>
      </w:pPr>
      <w:bookmarkStart w:id="164" w:name="_ymfzma" w:colFirst="0" w:colLast="0"/>
      <w:bookmarkEnd w:id="164"/>
      <w:r>
        <w:t>step size</w:t>
      </w:r>
    </w:p>
    <w:p w14:paraId="75A29474"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Synonym for learning rate.</w:t>
      </w:r>
    </w:p>
    <w:p w14:paraId="792627EA" w14:textId="77777777" w:rsidR="00E87BE3" w:rsidRDefault="00E87BE3">
      <w:pPr>
        <w:spacing w:line="240" w:lineRule="auto"/>
        <w:rPr>
          <w:rFonts w:ascii="Verdana" w:eastAsia="Verdana" w:hAnsi="Verdana" w:cs="Verdana"/>
          <w:sz w:val="20"/>
          <w:szCs w:val="20"/>
        </w:rPr>
      </w:pPr>
    </w:p>
    <w:p w14:paraId="47D62CED" w14:textId="77777777" w:rsidR="00E87BE3" w:rsidRDefault="00E87BE3">
      <w:pPr>
        <w:spacing w:line="240" w:lineRule="auto"/>
        <w:rPr>
          <w:rFonts w:ascii="Verdana" w:eastAsia="Verdana" w:hAnsi="Verdana" w:cs="Verdana"/>
          <w:sz w:val="20"/>
          <w:szCs w:val="20"/>
        </w:rPr>
      </w:pPr>
    </w:p>
    <w:p w14:paraId="7E864FBE" w14:textId="77777777" w:rsidR="00E87BE3" w:rsidRDefault="00E87BE3">
      <w:pPr>
        <w:spacing w:line="240" w:lineRule="auto"/>
        <w:rPr>
          <w:rFonts w:ascii="Verdana" w:eastAsia="Verdana" w:hAnsi="Verdana" w:cs="Verdana"/>
          <w:sz w:val="20"/>
          <w:szCs w:val="20"/>
        </w:rPr>
      </w:pPr>
    </w:p>
    <w:p w14:paraId="01AE2F74" w14:textId="77777777" w:rsidR="00E87BE3" w:rsidRDefault="00E87BE3">
      <w:pPr>
        <w:spacing w:line="240" w:lineRule="auto"/>
        <w:ind w:left="1440"/>
        <w:rPr>
          <w:rFonts w:ascii="Verdana" w:eastAsia="Verdana" w:hAnsi="Verdana" w:cs="Verdana"/>
          <w:sz w:val="20"/>
          <w:szCs w:val="20"/>
        </w:rPr>
      </w:pPr>
    </w:p>
    <w:p w14:paraId="125F1956" w14:textId="77777777" w:rsidR="00E87BE3" w:rsidRDefault="000648A8">
      <w:pPr>
        <w:pStyle w:val="Heading2"/>
      </w:pPr>
      <w:bookmarkStart w:id="165" w:name="_3im3ia3" w:colFirst="0" w:colLast="0"/>
      <w:bookmarkEnd w:id="165"/>
      <w:r>
        <w:lastRenderedPageBreak/>
        <w:t>stochastic gradient descent (SGD)</w:t>
      </w:r>
    </w:p>
    <w:p w14:paraId="655BA174"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 gradient descent algorithm in which the batch size is one. In other words, SGD relies on a single example chosen uniformly at random from a dataset to calculate an estimate of the gradient at each step.</w:t>
      </w:r>
    </w:p>
    <w:p w14:paraId="074DCC3D" w14:textId="77777777" w:rsidR="00E87BE3" w:rsidRDefault="00E87BE3">
      <w:pPr>
        <w:spacing w:line="240" w:lineRule="auto"/>
        <w:ind w:left="1440"/>
        <w:rPr>
          <w:rFonts w:ascii="Verdana" w:eastAsia="Verdana" w:hAnsi="Verdana" w:cs="Verdana"/>
          <w:sz w:val="20"/>
          <w:szCs w:val="20"/>
        </w:rPr>
      </w:pPr>
    </w:p>
    <w:p w14:paraId="4EA1059E" w14:textId="77777777" w:rsidR="00E87BE3" w:rsidRDefault="000648A8">
      <w:pPr>
        <w:pStyle w:val="Heading2"/>
      </w:pPr>
      <w:bookmarkStart w:id="166" w:name="_1xrdshw" w:colFirst="0" w:colLast="0"/>
      <w:bookmarkEnd w:id="166"/>
      <w:r>
        <w:t>structural risk minimization (SRM)</w:t>
      </w:r>
    </w:p>
    <w:p w14:paraId="126166DA"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An algorithm th</w:t>
      </w:r>
      <w:r>
        <w:rPr>
          <w:rFonts w:ascii="Verdana" w:eastAsia="Verdana" w:hAnsi="Verdana" w:cs="Verdana"/>
          <w:sz w:val="20"/>
          <w:szCs w:val="20"/>
        </w:rPr>
        <w:t>at balances two goals:</w:t>
      </w:r>
    </w:p>
    <w:p w14:paraId="3DB3749D" w14:textId="77777777" w:rsidR="00E87BE3" w:rsidRDefault="000648A8">
      <w:pPr>
        <w:numPr>
          <w:ilvl w:val="2"/>
          <w:numId w:val="89"/>
        </w:numPr>
        <w:spacing w:line="240" w:lineRule="auto"/>
        <w:rPr>
          <w:rFonts w:ascii="Verdana" w:eastAsia="Verdana" w:hAnsi="Verdana" w:cs="Verdana"/>
          <w:sz w:val="20"/>
          <w:szCs w:val="20"/>
        </w:rPr>
      </w:pPr>
      <w:r>
        <w:rPr>
          <w:rFonts w:ascii="Verdana" w:eastAsia="Verdana" w:hAnsi="Verdana" w:cs="Verdana"/>
          <w:sz w:val="20"/>
          <w:szCs w:val="20"/>
        </w:rPr>
        <w:t>The desire to build the most predictive model (for example, lowest loss).</w:t>
      </w:r>
    </w:p>
    <w:p w14:paraId="288D8673" w14:textId="77777777" w:rsidR="00E87BE3" w:rsidRDefault="000648A8">
      <w:pPr>
        <w:numPr>
          <w:ilvl w:val="2"/>
          <w:numId w:val="89"/>
        </w:numPr>
        <w:spacing w:line="240" w:lineRule="auto"/>
        <w:rPr>
          <w:rFonts w:ascii="Verdana" w:eastAsia="Verdana" w:hAnsi="Verdana" w:cs="Verdana"/>
          <w:sz w:val="20"/>
          <w:szCs w:val="20"/>
        </w:rPr>
      </w:pPr>
      <w:r>
        <w:rPr>
          <w:rFonts w:ascii="Verdana" w:eastAsia="Verdana" w:hAnsi="Verdana" w:cs="Verdana"/>
          <w:sz w:val="20"/>
          <w:szCs w:val="20"/>
        </w:rPr>
        <w:t>The desire to keep the model as simple as possible (for example, strong regularization).</w:t>
      </w:r>
    </w:p>
    <w:p w14:paraId="586BB454" w14:textId="77777777" w:rsidR="00E87BE3" w:rsidRDefault="00E87BE3">
      <w:pPr>
        <w:spacing w:line="240" w:lineRule="auto"/>
        <w:ind w:left="2160"/>
        <w:rPr>
          <w:rFonts w:ascii="Verdana" w:eastAsia="Verdana" w:hAnsi="Verdana" w:cs="Verdana"/>
          <w:sz w:val="20"/>
          <w:szCs w:val="20"/>
        </w:rPr>
      </w:pPr>
    </w:p>
    <w:p w14:paraId="36F1F07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a function that minimizes </w:t>
      </w:r>
      <w:proofErr w:type="spellStart"/>
      <w:r>
        <w:rPr>
          <w:rFonts w:ascii="Verdana" w:eastAsia="Verdana" w:hAnsi="Verdana" w:cs="Verdana"/>
          <w:sz w:val="20"/>
          <w:szCs w:val="20"/>
        </w:rPr>
        <w:t>loss+regularization</w:t>
      </w:r>
      <w:proofErr w:type="spellEnd"/>
      <w:r>
        <w:rPr>
          <w:rFonts w:ascii="Verdana" w:eastAsia="Verdana" w:hAnsi="Verdana" w:cs="Verdana"/>
          <w:sz w:val="20"/>
          <w:szCs w:val="20"/>
        </w:rPr>
        <w:t xml:space="preserve"> on the tra</w:t>
      </w:r>
      <w:r>
        <w:rPr>
          <w:rFonts w:ascii="Verdana" w:eastAsia="Verdana" w:hAnsi="Verdana" w:cs="Verdana"/>
          <w:sz w:val="20"/>
          <w:szCs w:val="20"/>
        </w:rPr>
        <w:t>ining set is a structural risk minimization algorithm.</w:t>
      </w:r>
    </w:p>
    <w:p w14:paraId="7AA2683B" w14:textId="77777777" w:rsidR="00E87BE3" w:rsidRDefault="00E87BE3">
      <w:pPr>
        <w:spacing w:line="240" w:lineRule="auto"/>
        <w:ind w:left="1440"/>
        <w:rPr>
          <w:rFonts w:ascii="Verdana" w:eastAsia="Verdana" w:hAnsi="Verdana" w:cs="Verdana"/>
          <w:sz w:val="20"/>
          <w:szCs w:val="20"/>
        </w:rPr>
      </w:pPr>
    </w:p>
    <w:p w14:paraId="4385945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more information, see http://www.svms.org/srm/.</w:t>
      </w:r>
    </w:p>
    <w:p w14:paraId="7697F569" w14:textId="77777777" w:rsidR="00E87BE3" w:rsidRDefault="00E87BE3">
      <w:pPr>
        <w:spacing w:line="240" w:lineRule="auto"/>
        <w:ind w:left="1440"/>
        <w:rPr>
          <w:rFonts w:ascii="Verdana" w:eastAsia="Verdana" w:hAnsi="Verdana" w:cs="Verdana"/>
          <w:sz w:val="20"/>
          <w:szCs w:val="20"/>
        </w:rPr>
      </w:pPr>
    </w:p>
    <w:p w14:paraId="3EAEC55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empirical risk minimization.</w:t>
      </w:r>
    </w:p>
    <w:p w14:paraId="51D66351" w14:textId="77777777" w:rsidR="00E87BE3" w:rsidRDefault="00E87BE3">
      <w:pPr>
        <w:spacing w:line="240" w:lineRule="auto"/>
        <w:ind w:left="1440"/>
        <w:rPr>
          <w:rFonts w:ascii="Verdana" w:eastAsia="Verdana" w:hAnsi="Verdana" w:cs="Verdana"/>
          <w:sz w:val="20"/>
          <w:szCs w:val="20"/>
        </w:rPr>
      </w:pPr>
    </w:p>
    <w:p w14:paraId="28ACEECC" w14:textId="77777777" w:rsidR="00E87BE3" w:rsidRDefault="000648A8">
      <w:pPr>
        <w:pStyle w:val="Heading2"/>
      </w:pPr>
      <w:bookmarkStart w:id="167" w:name="_4hr1b5p" w:colFirst="0" w:colLast="0"/>
      <w:bookmarkEnd w:id="167"/>
      <w:r>
        <w:t>Subsampling</w:t>
      </w:r>
    </w:p>
    <w:p w14:paraId="0D51CFD2"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See pooling.</w:t>
      </w:r>
    </w:p>
    <w:p w14:paraId="169E5840" w14:textId="77777777" w:rsidR="00E87BE3" w:rsidRDefault="00E87BE3">
      <w:pPr>
        <w:spacing w:line="240" w:lineRule="auto"/>
        <w:ind w:left="1440"/>
        <w:rPr>
          <w:rFonts w:ascii="Verdana" w:eastAsia="Verdana" w:hAnsi="Verdana" w:cs="Verdana"/>
          <w:sz w:val="20"/>
          <w:szCs w:val="20"/>
        </w:rPr>
      </w:pPr>
    </w:p>
    <w:p w14:paraId="53AC4220" w14:textId="77777777" w:rsidR="00E87BE3" w:rsidRDefault="000648A8">
      <w:pPr>
        <w:pStyle w:val="Heading2"/>
      </w:pPr>
      <w:bookmarkStart w:id="168" w:name="_2wwbldi" w:colFirst="0" w:colLast="0"/>
      <w:bookmarkEnd w:id="168"/>
      <w:r>
        <w:t>Summary</w:t>
      </w:r>
    </w:p>
    <w:p w14:paraId="1271AC48" w14:textId="77777777" w:rsidR="00E87BE3" w:rsidRDefault="000648A8">
      <w:pPr>
        <w:numPr>
          <w:ilvl w:val="1"/>
          <w:numId w:val="89"/>
        </w:numPr>
        <w:rPr>
          <w:rFonts w:ascii="Verdana" w:eastAsia="Verdana" w:hAnsi="Verdana" w:cs="Verdana"/>
          <w:sz w:val="20"/>
          <w:szCs w:val="20"/>
        </w:rPr>
      </w:pPr>
      <w:r>
        <w:rPr>
          <w:rFonts w:ascii="Verdana" w:eastAsia="Verdana" w:hAnsi="Verdana" w:cs="Verdana"/>
          <w:sz w:val="20"/>
          <w:szCs w:val="20"/>
        </w:rPr>
        <w:t>In TensorFlow, a value or set of values calculated at a particular step, usually used for tracking model metrics during training.</w:t>
      </w:r>
    </w:p>
    <w:p w14:paraId="2DEAF3CA" w14:textId="77777777" w:rsidR="00E87BE3" w:rsidRDefault="00E87BE3">
      <w:pPr>
        <w:spacing w:line="240" w:lineRule="auto"/>
        <w:ind w:left="1440"/>
        <w:rPr>
          <w:rFonts w:ascii="Verdana" w:eastAsia="Verdana" w:hAnsi="Verdana" w:cs="Verdana"/>
          <w:sz w:val="20"/>
          <w:szCs w:val="20"/>
        </w:rPr>
      </w:pPr>
    </w:p>
    <w:p w14:paraId="2997579D" w14:textId="77777777" w:rsidR="00E87BE3" w:rsidRDefault="000648A8">
      <w:pPr>
        <w:pStyle w:val="Heading2"/>
      </w:pPr>
      <w:bookmarkStart w:id="169" w:name="_1c1lvlb" w:colFirst="0" w:colLast="0"/>
      <w:bookmarkEnd w:id="169"/>
      <w:r>
        <w:t>supervised machine learning</w:t>
      </w:r>
    </w:p>
    <w:p w14:paraId="2E08E399" w14:textId="77777777" w:rsidR="00E87BE3" w:rsidRDefault="000648A8">
      <w:pPr>
        <w:numPr>
          <w:ilvl w:val="1"/>
          <w:numId w:val="89"/>
        </w:numPr>
        <w:spacing w:line="240" w:lineRule="auto"/>
        <w:rPr>
          <w:rFonts w:ascii="Verdana" w:eastAsia="Verdana" w:hAnsi="Verdana" w:cs="Verdana"/>
          <w:sz w:val="20"/>
          <w:szCs w:val="20"/>
        </w:rPr>
      </w:pPr>
      <w:r>
        <w:rPr>
          <w:rFonts w:ascii="Verdana" w:eastAsia="Verdana" w:hAnsi="Verdana" w:cs="Verdana"/>
          <w:sz w:val="20"/>
          <w:szCs w:val="20"/>
        </w:rPr>
        <w:t>Training a model from input data and its corresponding labels. Supervised machine learning is ana</w:t>
      </w:r>
      <w:r>
        <w:rPr>
          <w:rFonts w:ascii="Verdana" w:eastAsia="Verdana" w:hAnsi="Verdana" w:cs="Verdana"/>
          <w:sz w:val="20"/>
          <w:szCs w:val="20"/>
        </w:rPr>
        <w:t>logous to a student learning a subject by studying a set of questions and their corresponding answers. After mastering the mapping between questions and answers, the student can then provide answers to new (never-before-seen) questions on the same topic. C</w:t>
      </w:r>
      <w:r>
        <w:rPr>
          <w:rFonts w:ascii="Verdana" w:eastAsia="Verdana" w:hAnsi="Verdana" w:cs="Verdana"/>
          <w:sz w:val="20"/>
          <w:szCs w:val="20"/>
        </w:rPr>
        <w:t>ompare with unsupervised machine learning.</w:t>
      </w:r>
    </w:p>
    <w:p w14:paraId="26103BF3" w14:textId="77777777" w:rsidR="00E87BE3" w:rsidRDefault="00E87BE3">
      <w:pPr>
        <w:spacing w:line="240" w:lineRule="auto"/>
        <w:rPr>
          <w:rFonts w:ascii="Verdana" w:eastAsia="Verdana" w:hAnsi="Verdana" w:cs="Verdana"/>
          <w:sz w:val="20"/>
          <w:szCs w:val="20"/>
        </w:rPr>
      </w:pPr>
    </w:p>
    <w:p w14:paraId="57D8AB2C" w14:textId="77777777" w:rsidR="00E87BE3" w:rsidRDefault="00E87BE3">
      <w:pPr>
        <w:spacing w:line="240" w:lineRule="auto"/>
        <w:rPr>
          <w:rFonts w:ascii="Verdana" w:eastAsia="Verdana" w:hAnsi="Verdana" w:cs="Verdana"/>
          <w:sz w:val="20"/>
          <w:szCs w:val="20"/>
        </w:rPr>
      </w:pPr>
    </w:p>
    <w:p w14:paraId="2E2BA548" w14:textId="77777777" w:rsidR="00E87BE3" w:rsidRDefault="000648A8">
      <w:pPr>
        <w:pStyle w:val="Heading2"/>
      </w:pPr>
      <w:bookmarkStart w:id="170" w:name="_3w19e94" w:colFirst="0" w:colLast="0"/>
      <w:bookmarkEnd w:id="170"/>
      <w:r>
        <w:t>Target</w:t>
      </w:r>
    </w:p>
    <w:p w14:paraId="5B707D04"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Synonym for label.</w:t>
      </w:r>
    </w:p>
    <w:p w14:paraId="0578F5B2" w14:textId="77777777" w:rsidR="00E87BE3" w:rsidRDefault="00E87BE3">
      <w:pPr>
        <w:spacing w:line="240" w:lineRule="auto"/>
        <w:ind w:left="2160"/>
        <w:rPr>
          <w:rFonts w:ascii="Verdana" w:eastAsia="Verdana" w:hAnsi="Verdana" w:cs="Verdana"/>
          <w:sz w:val="20"/>
          <w:szCs w:val="20"/>
        </w:rPr>
      </w:pPr>
    </w:p>
    <w:p w14:paraId="0C766F14" w14:textId="77777777" w:rsidR="00E87BE3" w:rsidRDefault="000648A8">
      <w:pPr>
        <w:pStyle w:val="Heading2"/>
      </w:pPr>
      <w:bookmarkStart w:id="171" w:name="_2b6jogx" w:colFirst="0" w:colLast="0"/>
      <w:bookmarkEnd w:id="171"/>
      <w:r>
        <w:lastRenderedPageBreak/>
        <w:t>termination condition</w:t>
      </w:r>
    </w:p>
    <w:p w14:paraId="36901BB2"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In reinforcement learning, the conditions that determine when an episode ends, such as when the agent reaches a certain state or exceeds a threshold number of sta</w:t>
      </w:r>
      <w:r>
        <w:rPr>
          <w:rFonts w:ascii="Verdana" w:eastAsia="Verdana" w:hAnsi="Verdana" w:cs="Verdana"/>
          <w:sz w:val="20"/>
          <w:szCs w:val="20"/>
        </w:rPr>
        <w:t xml:space="preserve">te transitions. For example, in tic-tac-toe (also known as </w:t>
      </w:r>
      <w:proofErr w:type="spellStart"/>
      <w:r>
        <w:rPr>
          <w:rFonts w:ascii="Verdana" w:eastAsia="Verdana" w:hAnsi="Verdana" w:cs="Verdana"/>
          <w:sz w:val="20"/>
          <w:szCs w:val="20"/>
        </w:rPr>
        <w:t>noughts</w:t>
      </w:r>
      <w:proofErr w:type="spellEnd"/>
      <w:r>
        <w:rPr>
          <w:rFonts w:ascii="Verdana" w:eastAsia="Verdana" w:hAnsi="Verdana" w:cs="Verdana"/>
          <w:sz w:val="20"/>
          <w:szCs w:val="20"/>
        </w:rPr>
        <w:t xml:space="preserve"> and crosses), an episode terminates either when a player marks three consecutive spaces or when all spaces are marked.</w:t>
      </w:r>
    </w:p>
    <w:p w14:paraId="518355CD" w14:textId="77777777" w:rsidR="00E87BE3" w:rsidRDefault="00E87BE3">
      <w:pPr>
        <w:spacing w:line="240" w:lineRule="auto"/>
        <w:ind w:left="1440"/>
        <w:rPr>
          <w:rFonts w:ascii="Verdana" w:eastAsia="Verdana" w:hAnsi="Verdana" w:cs="Verdana"/>
          <w:sz w:val="20"/>
          <w:szCs w:val="20"/>
        </w:rPr>
      </w:pPr>
    </w:p>
    <w:p w14:paraId="367F8705" w14:textId="77777777" w:rsidR="00E87BE3" w:rsidRDefault="000648A8">
      <w:pPr>
        <w:pStyle w:val="Heading2"/>
      </w:pPr>
      <w:bookmarkStart w:id="172" w:name="_qbtyoq" w:colFirst="0" w:colLast="0"/>
      <w:bookmarkEnd w:id="172"/>
      <w:r>
        <w:t>test set</w:t>
      </w:r>
    </w:p>
    <w:p w14:paraId="556B93B8"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The subset of the dataset that you use to test your model af</w:t>
      </w:r>
      <w:r>
        <w:rPr>
          <w:rFonts w:ascii="Verdana" w:eastAsia="Verdana" w:hAnsi="Verdana" w:cs="Verdana"/>
          <w:sz w:val="20"/>
          <w:szCs w:val="20"/>
        </w:rPr>
        <w:t>ter the model has gone through initial vetting by the validation set.</w:t>
      </w:r>
    </w:p>
    <w:p w14:paraId="1B0EEFEF" w14:textId="77777777" w:rsidR="00E87BE3" w:rsidRDefault="00E87BE3">
      <w:pPr>
        <w:spacing w:line="240" w:lineRule="auto"/>
        <w:ind w:left="1440"/>
        <w:rPr>
          <w:rFonts w:ascii="Verdana" w:eastAsia="Verdana" w:hAnsi="Verdana" w:cs="Verdana"/>
          <w:sz w:val="20"/>
          <w:szCs w:val="20"/>
        </w:rPr>
      </w:pPr>
    </w:p>
    <w:p w14:paraId="2717617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validation set.</w:t>
      </w:r>
    </w:p>
    <w:p w14:paraId="4703E50E" w14:textId="77777777" w:rsidR="00E87BE3" w:rsidRDefault="00E87BE3">
      <w:pPr>
        <w:spacing w:line="240" w:lineRule="auto"/>
        <w:ind w:left="1440"/>
        <w:rPr>
          <w:rFonts w:ascii="Verdana" w:eastAsia="Verdana" w:hAnsi="Verdana" w:cs="Verdana"/>
          <w:sz w:val="20"/>
          <w:szCs w:val="20"/>
        </w:rPr>
      </w:pPr>
    </w:p>
    <w:p w14:paraId="7B773275" w14:textId="77777777" w:rsidR="00E87BE3" w:rsidRDefault="00E87BE3">
      <w:pPr>
        <w:spacing w:line="240" w:lineRule="auto"/>
        <w:ind w:left="1440"/>
        <w:rPr>
          <w:rFonts w:ascii="Verdana" w:eastAsia="Verdana" w:hAnsi="Verdana" w:cs="Verdana"/>
          <w:sz w:val="20"/>
          <w:szCs w:val="20"/>
        </w:rPr>
      </w:pPr>
    </w:p>
    <w:p w14:paraId="26D7B3AF" w14:textId="77777777" w:rsidR="00E87BE3" w:rsidRDefault="00E87BE3">
      <w:pPr>
        <w:spacing w:line="240" w:lineRule="auto"/>
        <w:ind w:left="1440"/>
        <w:rPr>
          <w:rFonts w:ascii="Verdana" w:eastAsia="Verdana" w:hAnsi="Verdana" w:cs="Verdana"/>
          <w:sz w:val="20"/>
          <w:szCs w:val="20"/>
        </w:rPr>
      </w:pPr>
    </w:p>
    <w:p w14:paraId="3C14F9BF" w14:textId="77777777" w:rsidR="00E87BE3" w:rsidRDefault="000648A8">
      <w:pPr>
        <w:pStyle w:val="Heading2"/>
      </w:pPr>
      <w:bookmarkStart w:id="173" w:name="_3abhhcj" w:colFirst="0" w:colLast="0"/>
      <w:bookmarkEnd w:id="173"/>
      <w:r>
        <w:t>time series analysis</w:t>
      </w:r>
    </w:p>
    <w:p w14:paraId="0BBDDE92"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A subfield of machine learning and statistics that analyzes temporal data. Many types of machine learning problems</w:t>
      </w:r>
      <w:r>
        <w:rPr>
          <w:rFonts w:ascii="Verdana" w:eastAsia="Verdana" w:hAnsi="Verdana" w:cs="Verdana"/>
          <w:sz w:val="20"/>
          <w:szCs w:val="20"/>
        </w:rPr>
        <w:t xml:space="preserve"> require time series analysis, including classification, clustering, forecasting, and anomaly detection. For example, you could use time series analysis to forecast the future sales of winter coats by month based on historical sales data.</w:t>
      </w:r>
    </w:p>
    <w:p w14:paraId="0E1033C6" w14:textId="77777777" w:rsidR="00E87BE3" w:rsidRDefault="00E87BE3">
      <w:pPr>
        <w:spacing w:line="240" w:lineRule="auto"/>
        <w:ind w:left="1440"/>
        <w:rPr>
          <w:rFonts w:ascii="Verdana" w:eastAsia="Verdana" w:hAnsi="Verdana" w:cs="Verdana"/>
          <w:sz w:val="20"/>
          <w:szCs w:val="20"/>
        </w:rPr>
      </w:pPr>
    </w:p>
    <w:p w14:paraId="1E9EF744" w14:textId="77777777" w:rsidR="00E87BE3" w:rsidRDefault="000648A8">
      <w:pPr>
        <w:pStyle w:val="Heading2"/>
      </w:pPr>
      <w:bookmarkStart w:id="174" w:name="_1pgrrkc" w:colFirst="0" w:colLast="0"/>
      <w:bookmarkEnd w:id="174"/>
      <w:r>
        <w:t>Timestep</w:t>
      </w:r>
    </w:p>
    <w:p w14:paraId="5380B85B" w14:textId="77777777" w:rsidR="00E87BE3" w:rsidRDefault="000648A8">
      <w:pPr>
        <w:numPr>
          <w:ilvl w:val="1"/>
          <w:numId w:val="118"/>
        </w:numPr>
        <w:rPr>
          <w:rFonts w:ascii="Verdana" w:eastAsia="Verdana" w:hAnsi="Verdana" w:cs="Verdana"/>
          <w:sz w:val="20"/>
          <w:szCs w:val="20"/>
        </w:rPr>
      </w:pPr>
      <w:r>
        <w:rPr>
          <w:rFonts w:ascii="Verdana" w:eastAsia="Verdana" w:hAnsi="Verdana" w:cs="Verdana"/>
          <w:sz w:val="20"/>
          <w:szCs w:val="20"/>
        </w:rPr>
        <w:t>One "unrolled" cell within a recurrent neural network. For example, the following figure shows three timesteps (labeled with the subscripts t-1, t, and t+1):</w:t>
      </w:r>
    </w:p>
    <w:p w14:paraId="0C2D4DE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F6C8FC9" wp14:editId="02D504E3">
            <wp:extent cx="4833479" cy="1679255"/>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4833479" cy="1679255"/>
                    </a:xfrm>
                    <a:prstGeom prst="rect">
                      <a:avLst/>
                    </a:prstGeom>
                    <a:ln/>
                  </pic:spPr>
                </pic:pic>
              </a:graphicData>
            </a:graphic>
          </wp:inline>
        </w:drawing>
      </w:r>
    </w:p>
    <w:p w14:paraId="41137941" w14:textId="77777777" w:rsidR="00E87BE3" w:rsidRDefault="00E87BE3">
      <w:pPr>
        <w:spacing w:line="240" w:lineRule="auto"/>
        <w:ind w:left="1440"/>
        <w:rPr>
          <w:rFonts w:ascii="Verdana" w:eastAsia="Verdana" w:hAnsi="Verdana" w:cs="Verdana"/>
          <w:sz w:val="20"/>
          <w:szCs w:val="20"/>
        </w:rPr>
      </w:pPr>
    </w:p>
    <w:p w14:paraId="231F8BA1" w14:textId="77777777" w:rsidR="00E87BE3" w:rsidRDefault="000648A8">
      <w:pPr>
        <w:pStyle w:val="Heading2"/>
      </w:pPr>
      <w:bookmarkStart w:id="175" w:name="_49gfa85" w:colFirst="0" w:colLast="0"/>
      <w:bookmarkEnd w:id="175"/>
      <w:r>
        <w:t>Training</w:t>
      </w:r>
    </w:p>
    <w:p w14:paraId="0C3C713D"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The process of determining the ideal parameters comprising a model.</w:t>
      </w:r>
    </w:p>
    <w:p w14:paraId="05D0EB29" w14:textId="77777777" w:rsidR="00E87BE3" w:rsidRDefault="00E87BE3">
      <w:pPr>
        <w:spacing w:line="240" w:lineRule="auto"/>
        <w:ind w:left="1440"/>
        <w:rPr>
          <w:rFonts w:ascii="Verdana" w:eastAsia="Verdana" w:hAnsi="Verdana" w:cs="Verdana"/>
          <w:sz w:val="20"/>
          <w:szCs w:val="20"/>
        </w:rPr>
      </w:pPr>
    </w:p>
    <w:p w14:paraId="3ADA27A3" w14:textId="77777777" w:rsidR="00E87BE3" w:rsidRDefault="000648A8">
      <w:pPr>
        <w:pStyle w:val="Heading2"/>
      </w:pPr>
      <w:bookmarkStart w:id="176" w:name="_2olpkfy" w:colFirst="0" w:colLast="0"/>
      <w:bookmarkEnd w:id="176"/>
      <w:r>
        <w:t>training set</w:t>
      </w:r>
    </w:p>
    <w:p w14:paraId="5E2F6457"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 xml:space="preserve">The </w:t>
      </w:r>
      <w:r>
        <w:rPr>
          <w:rFonts w:ascii="Verdana" w:eastAsia="Verdana" w:hAnsi="Verdana" w:cs="Verdana"/>
          <w:sz w:val="20"/>
          <w:szCs w:val="20"/>
        </w:rPr>
        <w:t>subset of the dataset used to train a model.</w:t>
      </w:r>
    </w:p>
    <w:p w14:paraId="5B294C6C" w14:textId="77777777" w:rsidR="00E87BE3" w:rsidRDefault="00E87BE3">
      <w:pPr>
        <w:spacing w:line="240" w:lineRule="auto"/>
        <w:ind w:left="1440"/>
        <w:rPr>
          <w:rFonts w:ascii="Verdana" w:eastAsia="Verdana" w:hAnsi="Verdana" w:cs="Verdana"/>
          <w:sz w:val="20"/>
          <w:szCs w:val="20"/>
        </w:rPr>
      </w:pPr>
    </w:p>
    <w:p w14:paraId="5A65BDE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validation set and test set.</w:t>
      </w:r>
    </w:p>
    <w:p w14:paraId="0C3210C5" w14:textId="77777777" w:rsidR="00E87BE3" w:rsidRDefault="00E87BE3">
      <w:pPr>
        <w:spacing w:line="240" w:lineRule="auto"/>
        <w:ind w:left="1440"/>
        <w:rPr>
          <w:rFonts w:ascii="Verdana" w:eastAsia="Verdana" w:hAnsi="Verdana" w:cs="Verdana"/>
          <w:sz w:val="20"/>
          <w:szCs w:val="20"/>
        </w:rPr>
      </w:pPr>
    </w:p>
    <w:p w14:paraId="77BA1999" w14:textId="77777777" w:rsidR="00E87BE3" w:rsidRDefault="000648A8">
      <w:pPr>
        <w:pStyle w:val="Heading2"/>
      </w:pPr>
      <w:bookmarkStart w:id="177" w:name="_13qzunr" w:colFirst="0" w:colLast="0"/>
      <w:bookmarkEnd w:id="177"/>
      <w:r>
        <w:t>Trajectory</w:t>
      </w:r>
    </w:p>
    <w:p w14:paraId="39750016"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In reinforcement learning, a sequence of tuples that represent a sequence of state transitions of the agent, where each tuple corresponds to the state, action, reward, and next state for a given state transition.</w:t>
      </w:r>
    </w:p>
    <w:p w14:paraId="58912F6C" w14:textId="77777777" w:rsidR="00E87BE3" w:rsidRDefault="00E87BE3">
      <w:pPr>
        <w:spacing w:line="240" w:lineRule="auto"/>
        <w:ind w:left="1440"/>
        <w:rPr>
          <w:rFonts w:ascii="Verdana" w:eastAsia="Verdana" w:hAnsi="Verdana" w:cs="Verdana"/>
          <w:sz w:val="20"/>
          <w:szCs w:val="20"/>
        </w:rPr>
      </w:pPr>
    </w:p>
    <w:p w14:paraId="54D51D7F" w14:textId="77777777" w:rsidR="00E87BE3" w:rsidRDefault="000648A8">
      <w:pPr>
        <w:pStyle w:val="Heading2"/>
      </w:pPr>
      <w:bookmarkStart w:id="178" w:name="_3nqndbk" w:colFirst="0" w:colLast="0"/>
      <w:bookmarkEnd w:id="178"/>
      <w:r>
        <w:t>transfer learning</w:t>
      </w:r>
    </w:p>
    <w:p w14:paraId="0ED9741F"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Transferring information</w:t>
      </w:r>
      <w:r>
        <w:rPr>
          <w:rFonts w:ascii="Verdana" w:eastAsia="Verdana" w:hAnsi="Verdana" w:cs="Verdana"/>
          <w:sz w:val="20"/>
          <w:szCs w:val="20"/>
        </w:rPr>
        <w:t xml:space="preserve"> from one machine learning task to another. For example, in multi-task learning, a single model solves multiple tasks, such as a deep model that has different output nodes for different tasks. Transfer learning might involve transferring knowledge from the</w:t>
      </w:r>
      <w:r>
        <w:rPr>
          <w:rFonts w:ascii="Verdana" w:eastAsia="Verdana" w:hAnsi="Verdana" w:cs="Verdana"/>
          <w:sz w:val="20"/>
          <w:szCs w:val="20"/>
        </w:rPr>
        <w:t xml:space="preserve"> solution of a simpler task to a more complex </w:t>
      </w:r>
      <w:proofErr w:type="gramStart"/>
      <w:r>
        <w:rPr>
          <w:rFonts w:ascii="Verdana" w:eastAsia="Verdana" w:hAnsi="Verdana" w:cs="Verdana"/>
          <w:sz w:val="20"/>
          <w:szCs w:val="20"/>
        </w:rPr>
        <w:t>one, or</w:t>
      </w:r>
      <w:proofErr w:type="gramEnd"/>
      <w:r>
        <w:rPr>
          <w:rFonts w:ascii="Verdana" w:eastAsia="Verdana" w:hAnsi="Verdana" w:cs="Verdana"/>
          <w:sz w:val="20"/>
          <w:szCs w:val="20"/>
        </w:rPr>
        <w:t xml:space="preserve"> involve transferring knowledge from a task where there is more data to one where there is less data.</w:t>
      </w:r>
    </w:p>
    <w:p w14:paraId="47487AB7" w14:textId="77777777" w:rsidR="00E87BE3" w:rsidRDefault="00E87BE3">
      <w:pPr>
        <w:spacing w:line="240" w:lineRule="auto"/>
        <w:ind w:left="1440"/>
        <w:rPr>
          <w:rFonts w:ascii="Verdana" w:eastAsia="Verdana" w:hAnsi="Verdana" w:cs="Verdana"/>
          <w:sz w:val="20"/>
          <w:szCs w:val="20"/>
        </w:rPr>
      </w:pPr>
    </w:p>
    <w:p w14:paraId="429893D3"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 xml:space="preserve">Most machine learning systems solve a single task. Transfer learning is </w:t>
      </w:r>
      <w:proofErr w:type="spellStart"/>
      <w:r>
        <w:rPr>
          <w:rFonts w:ascii="Verdana" w:eastAsia="Verdana" w:hAnsi="Verdana" w:cs="Verdana"/>
          <w:sz w:val="20"/>
          <w:szCs w:val="20"/>
        </w:rPr>
        <w:t>ababy</w:t>
      </w:r>
      <w:proofErr w:type="spellEnd"/>
      <w:r>
        <w:rPr>
          <w:rFonts w:ascii="Verdana" w:eastAsia="Verdana" w:hAnsi="Verdana" w:cs="Verdana"/>
          <w:sz w:val="20"/>
          <w:szCs w:val="20"/>
        </w:rPr>
        <w:t xml:space="preserve"> step towards artificia</w:t>
      </w:r>
      <w:r>
        <w:rPr>
          <w:rFonts w:ascii="Verdana" w:eastAsia="Verdana" w:hAnsi="Verdana" w:cs="Verdana"/>
          <w:sz w:val="20"/>
          <w:szCs w:val="20"/>
        </w:rPr>
        <w:t>l intelligence in which a single program can solve multiple tasks.</w:t>
      </w:r>
    </w:p>
    <w:p w14:paraId="726BDB38" w14:textId="77777777" w:rsidR="00E87BE3" w:rsidRDefault="00E87BE3">
      <w:pPr>
        <w:spacing w:line="240" w:lineRule="auto"/>
        <w:rPr>
          <w:rFonts w:ascii="Verdana" w:eastAsia="Verdana" w:hAnsi="Verdana" w:cs="Verdana"/>
          <w:sz w:val="20"/>
          <w:szCs w:val="20"/>
        </w:rPr>
      </w:pPr>
    </w:p>
    <w:p w14:paraId="2EC5DDD1" w14:textId="77777777" w:rsidR="00E87BE3" w:rsidRDefault="000648A8">
      <w:pPr>
        <w:pStyle w:val="Heading2"/>
      </w:pPr>
      <w:bookmarkStart w:id="179" w:name="_22vxnjd" w:colFirst="0" w:colLast="0"/>
      <w:bookmarkEnd w:id="179"/>
      <w:r>
        <w:t>translational invariance</w:t>
      </w:r>
    </w:p>
    <w:p w14:paraId="77DB791C"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In an image classification problem, an algorithm's ability to successfully classify images even when the position of objects within the image changes. For example,</w:t>
      </w:r>
      <w:r>
        <w:rPr>
          <w:rFonts w:ascii="Verdana" w:eastAsia="Verdana" w:hAnsi="Verdana" w:cs="Verdana"/>
          <w:sz w:val="20"/>
          <w:szCs w:val="20"/>
        </w:rPr>
        <w:t xml:space="preserve"> the algorithm can still identify a dog, whether it is in the center of the frame or at the left end of the frame.</w:t>
      </w:r>
    </w:p>
    <w:p w14:paraId="39C20D6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size invariance and rotational invariance.</w:t>
      </w:r>
    </w:p>
    <w:p w14:paraId="6487EC6C" w14:textId="77777777" w:rsidR="00E87BE3" w:rsidRDefault="00E87BE3">
      <w:pPr>
        <w:spacing w:line="240" w:lineRule="auto"/>
        <w:ind w:left="1440"/>
        <w:rPr>
          <w:rFonts w:ascii="Verdana" w:eastAsia="Verdana" w:hAnsi="Verdana" w:cs="Verdana"/>
          <w:sz w:val="20"/>
          <w:szCs w:val="20"/>
        </w:rPr>
      </w:pPr>
    </w:p>
    <w:p w14:paraId="4D85CF30" w14:textId="77777777" w:rsidR="00E87BE3" w:rsidRDefault="000648A8">
      <w:pPr>
        <w:pStyle w:val="Heading2"/>
      </w:pPr>
      <w:bookmarkStart w:id="180" w:name="_i17xr6" w:colFirst="0" w:colLast="0"/>
      <w:bookmarkEnd w:id="180"/>
      <w:r>
        <w:t>Trigram</w:t>
      </w:r>
    </w:p>
    <w:p w14:paraId="216A4A1E"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An N-gram in which N=3.</w:t>
      </w:r>
    </w:p>
    <w:p w14:paraId="05AA2709" w14:textId="77777777" w:rsidR="00E87BE3" w:rsidRDefault="00E87BE3">
      <w:pPr>
        <w:spacing w:line="240" w:lineRule="auto"/>
        <w:ind w:left="1440"/>
        <w:rPr>
          <w:rFonts w:ascii="Verdana" w:eastAsia="Verdana" w:hAnsi="Verdana" w:cs="Verdana"/>
          <w:sz w:val="20"/>
          <w:szCs w:val="20"/>
        </w:rPr>
      </w:pPr>
    </w:p>
    <w:p w14:paraId="6BA83858" w14:textId="77777777" w:rsidR="00E87BE3" w:rsidRDefault="000648A8">
      <w:pPr>
        <w:pStyle w:val="Heading2"/>
      </w:pPr>
      <w:bookmarkStart w:id="181" w:name="_320vgez" w:colFirst="0" w:colLast="0"/>
      <w:bookmarkEnd w:id="181"/>
      <w:r>
        <w:lastRenderedPageBreak/>
        <w:t>true negative (TN)</w:t>
      </w:r>
    </w:p>
    <w:p w14:paraId="2F866B06" w14:textId="77777777" w:rsidR="00E87BE3" w:rsidRDefault="000648A8">
      <w:pPr>
        <w:numPr>
          <w:ilvl w:val="1"/>
          <w:numId w:val="118"/>
        </w:numPr>
        <w:rPr>
          <w:rFonts w:ascii="Verdana" w:eastAsia="Verdana" w:hAnsi="Verdana" w:cs="Verdana"/>
          <w:sz w:val="20"/>
          <w:szCs w:val="20"/>
        </w:rPr>
      </w:pPr>
      <w:r>
        <w:rPr>
          <w:rFonts w:ascii="Verdana" w:eastAsia="Verdana" w:hAnsi="Verdana" w:cs="Verdana"/>
          <w:sz w:val="20"/>
          <w:szCs w:val="20"/>
        </w:rPr>
        <w:t>An example in which the model correctly predicted the negative class. For example, the model inferred that a particular email message was not spam, and that email message really was not spam.</w:t>
      </w:r>
    </w:p>
    <w:p w14:paraId="52C4A41D" w14:textId="77777777" w:rsidR="00E87BE3" w:rsidRDefault="00E87BE3">
      <w:pPr>
        <w:spacing w:line="240" w:lineRule="auto"/>
        <w:ind w:left="1440"/>
        <w:rPr>
          <w:rFonts w:ascii="Verdana" w:eastAsia="Verdana" w:hAnsi="Verdana" w:cs="Verdana"/>
          <w:sz w:val="20"/>
          <w:szCs w:val="20"/>
        </w:rPr>
      </w:pPr>
    </w:p>
    <w:p w14:paraId="5CD8CBB1" w14:textId="77777777" w:rsidR="00E87BE3" w:rsidRDefault="000648A8">
      <w:pPr>
        <w:pStyle w:val="Heading2"/>
      </w:pPr>
      <w:bookmarkStart w:id="182" w:name="_1h65qms" w:colFirst="0" w:colLast="0"/>
      <w:bookmarkEnd w:id="182"/>
      <w:r>
        <w:t>true positive (TP)</w:t>
      </w:r>
    </w:p>
    <w:p w14:paraId="040B395E" w14:textId="77777777" w:rsidR="00E87BE3" w:rsidRDefault="000648A8">
      <w:pPr>
        <w:numPr>
          <w:ilvl w:val="1"/>
          <w:numId w:val="118"/>
        </w:numPr>
        <w:spacing w:line="240" w:lineRule="auto"/>
        <w:rPr>
          <w:rFonts w:ascii="Verdana" w:eastAsia="Verdana" w:hAnsi="Verdana" w:cs="Verdana"/>
          <w:sz w:val="20"/>
          <w:szCs w:val="20"/>
        </w:rPr>
      </w:pPr>
      <w:r>
        <w:rPr>
          <w:rFonts w:ascii="Verdana" w:eastAsia="Verdana" w:hAnsi="Verdana" w:cs="Verdana"/>
          <w:sz w:val="20"/>
          <w:szCs w:val="20"/>
        </w:rPr>
        <w:t>An example in which the model correctly pred</w:t>
      </w:r>
      <w:r>
        <w:rPr>
          <w:rFonts w:ascii="Verdana" w:eastAsia="Verdana" w:hAnsi="Verdana" w:cs="Verdana"/>
          <w:sz w:val="20"/>
          <w:szCs w:val="20"/>
        </w:rPr>
        <w:t>icted the positive class. For example, the model inferred that a particular email message was spam, and that email message really was spam.</w:t>
      </w:r>
    </w:p>
    <w:p w14:paraId="3DA48C7D" w14:textId="77777777" w:rsidR="00E87BE3" w:rsidRDefault="00E87BE3">
      <w:pPr>
        <w:spacing w:line="240" w:lineRule="auto"/>
        <w:rPr>
          <w:rFonts w:ascii="Verdana" w:eastAsia="Verdana" w:hAnsi="Verdana" w:cs="Verdana"/>
          <w:sz w:val="20"/>
          <w:szCs w:val="20"/>
        </w:rPr>
      </w:pPr>
    </w:p>
    <w:p w14:paraId="6CAE59DF" w14:textId="77777777" w:rsidR="00E87BE3" w:rsidRDefault="00E87BE3">
      <w:pPr>
        <w:spacing w:line="240" w:lineRule="auto"/>
        <w:rPr>
          <w:rFonts w:ascii="Verdana" w:eastAsia="Verdana" w:hAnsi="Verdana" w:cs="Verdana"/>
          <w:sz w:val="20"/>
          <w:szCs w:val="20"/>
        </w:rPr>
      </w:pPr>
    </w:p>
    <w:p w14:paraId="77BA9E45" w14:textId="77777777" w:rsidR="00E87BE3" w:rsidRDefault="000648A8">
      <w:pPr>
        <w:pStyle w:val="Heading2"/>
      </w:pPr>
      <w:bookmarkStart w:id="183" w:name="_415t9al" w:colFirst="0" w:colLast="0"/>
      <w:bookmarkEnd w:id="183"/>
      <w:r>
        <w:t>unawareness (to a sensitive attribute)</w:t>
      </w:r>
    </w:p>
    <w:p w14:paraId="4D56AA63" w14:textId="77777777" w:rsidR="00E87BE3" w:rsidRDefault="000648A8">
      <w:pPr>
        <w:numPr>
          <w:ilvl w:val="1"/>
          <w:numId w:val="140"/>
        </w:numPr>
        <w:rPr>
          <w:rFonts w:ascii="Verdana" w:eastAsia="Verdana" w:hAnsi="Verdana" w:cs="Verdana"/>
          <w:sz w:val="20"/>
          <w:szCs w:val="20"/>
        </w:rPr>
      </w:pPr>
      <w:r>
        <w:rPr>
          <w:rFonts w:ascii="Verdana" w:eastAsia="Verdana" w:hAnsi="Verdana" w:cs="Verdana"/>
          <w:sz w:val="20"/>
          <w:szCs w:val="20"/>
        </w:rPr>
        <w:t xml:space="preserve">A situation in which sensitive attributes are present, but not included in </w:t>
      </w:r>
      <w:r>
        <w:rPr>
          <w:rFonts w:ascii="Verdana" w:eastAsia="Verdana" w:hAnsi="Verdana" w:cs="Verdana"/>
          <w:sz w:val="20"/>
          <w:szCs w:val="20"/>
        </w:rPr>
        <w:t xml:space="preserve">the training data. Because sensitive attributes are often correlated with other attributes of one’s data, a model trained with unawareness about a sensitive attribute could still have disparate impact with respect to that </w:t>
      </w:r>
      <w:proofErr w:type="gramStart"/>
      <w:r>
        <w:rPr>
          <w:rFonts w:ascii="Verdana" w:eastAsia="Verdana" w:hAnsi="Verdana" w:cs="Verdana"/>
          <w:sz w:val="20"/>
          <w:szCs w:val="20"/>
        </w:rPr>
        <w:t>attribute, or</w:t>
      </w:r>
      <w:proofErr w:type="gramEnd"/>
      <w:r>
        <w:rPr>
          <w:rFonts w:ascii="Verdana" w:eastAsia="Verdana" w:hAnsi="Verdana" w:cs="Verdana"/>
          <w:sz w:val="20"/>
          <w:szCs w:val="20"/>
        </w:rPr>
        <w:t xml:space="preserve"> violate other fairne</w:t>
      </w:r>
      <w:r>
        <w:rPr>
          <w:rFonts w:ascii="Verdana" w:eastAsia="Verdana" w:hAnsi="Verdana" w:cs="Verdana"/>
          <w:sz w:val="20"/>
          <w:szCs w:val="20"/>
        </w:rPr>
        <w:t>ss constraints.</w:t>
      </w:r>
    </w:p>
    <w:p w14:paraId="10D37268" w14:textId="77777777" w:rsidR="00E87BE3" w:rsidRDefault="00E87BE3">
      <w:pPr>
        <w:spacing w:line="240" w:lineRule="auto"/>
        <w:ind w:left="1440"/>
        <w:rPr>
          <w:rFonts w:ascii="Verdana" w:eastAsia="Verdana" w:hAnsi="Verdana" w:cs="Verdana"/>
          <w:sz w:val="20"/>
          <w:szCs w:val="20"/>
        </w:rPr>
      </w:pPr>
    </w:p>
    <w:p w14:paraId="1AD8BC7A" w14:textId="77777777" w:rsidR="00E87BE3" w:rsidRDefault="000648A8">
      <w:pPr>
        <w:pStyle w:val="Heading2"/>
      </w:pPr>
      <w:bookmarkStart w:id="184" w:name="_2gb3jie" w:colFirst="0" w:colLast="0"/>
      <w:bookmarkEnd w:id="184"/>
      <w:r>
        <w:t>Underfitting</w:t>
      </w:r>
    </w:p>
    <w:p w14:paraId="07C34CBF" w14:textId="77777777" w:rsidR="00E87BE3" w:rsidRDefault="000648A8">
      <w:pPr>
        <w:numPr>
          <w:ilvl w:val="1"/>
          <w:numId w:val="140"/>
        </w:numPr>
        <w:spacing w:line="240" w:lineRule="auto"/>
        <w:rPr>
          <w:rFonts w:ascii="Verdana" w:eastAsia="Verdana" w:hAnsi="Verdana" w:cs="Verdana"/>
          <w:sz w:val="20"/>
          <w:szCs w:val="20"/>
        </w:rPr>
      </w:pPr>
      <w:r>
        <w:rPr>
          <w:rFonts w:ascii="Verdana" w:eastAsia="Verdana" w:hAnsi="Verdana" w:cs="Verdana"/>
          <w:sz w:val="20"/>
          <w:szCs w:val="20"/>
        </w:rPr>
        <w:t>Producing a model with poor predictive ability because the model hasn't captured the complexity of the training data. Many problems can cause underfitting, including:</w:t>
      </w:r>
    </w:p>
    <w:p w14:paraId="6A63E63E" w14:textId="77777777" w:rsidR="00E87BE3" w:rsidRDefault="000648A8">
      <w:pPr>
        <w:numPr>
          <w:ilvl w:val="2"/>
          <w:numId w:val="140"/>
        </w:numPr>
        <w:spacing w:line="240" w:lineRule="auto"/>
        <w:rPr>
          <w:rFonts w:ascii="Verdana" w:eastAsia="Verdana" w:hAnsi="Verdana" w:cs="Verdana"/>
          <w:sz w:val="20"/>
          <w:szCs w:val="20"/>
        </w:rPr>
      </w:pPr>
      <w:r>
        <w:rPr>
          <w:rFonts w:ascii="Verdana" w:eastAsia="Verdana" w:hAnsi="Verdana" w:cs="Verdana"/>
          <w:sz w:val="20"/>
          <w:szCs w:val="20"/>
        </w:rPr>
        <w:t>Training on the wrong set of features.</w:t>
      </w:r>
    </w:p>
    <w:p w14:paraId="1584D4D5" w14:textId="77777777" w:rsidR="00E87BE3" w:rsidRDefault="000648A8">
      <w:pPr>
        <w:numPr>
          <w:ilvl w:val="2"/>
          <w:numId w:val="140"/>
        </w:numPr>
        <w:spacing w:line="240" w:lineRule="auto"/>
        <w:rPr>
          <w:rFonts w:ascii="Verdana" w:eastAsia="Verdana" w:hAnsi="Verdana" w:cs="Verdana"/>
          <w:sz w:val="20"/>
          <w:szCs w:val="20"/>
        </w:rPr>
      </w:pPr>
      <w:r>
        <w:rPr>
          <w:rFonts w:ascii="Verdana" w:eastAsia="Verdana" w:hAnsi="Verdana" w:cs="Verdana"/>
          <w:sz w:val="20"/>
          <w:szCs w:val="20"/>
        </w:rPr>
        <w:t>Training for too few</w:t>
      </w:r>
      <w:r>
        <w:rPr>
          <w:rFonts w:ascii="Verdana" w:eastAsia="Verdana" w:hAnsi="Verdana" w:cs="Verdana"/>
          <w:sz w:val="20"/>
          <w:szCs w:val="20"/>
        </w:rPr>
        <w:t xml:space="preserve"> epochs or at too low a learning rate.</w:t>
      </w:r>
    </w:p>
    <w:p w14:paraId="23E5AFF8" w14:textId="77777777" w:rsidR="00E87BE3" w:rsidRDefault="000648A8">
      <w:pPr>
        <w:numPr>
          <w:ilvl w:val="2"/>
          <w:numId w:val="140"/>
        </w:numPr>
        <w:spacing w:line="240" w:lineRule="auto"/>
        <w:rPr>
          <w:rFonts w:ascii="Verdana" w:eastAsia="Verdana" w:hAnsi="Verdana" w:cs="Verdana"/>
          <w:sz w:val="20"/>
          <w:szCs w:val="20"/>
        </w:rPr>
      </w:pPr>
      <w:r>
        <w:rPr>
          <w:rFonts w:ascii="Verdana" w:eastAsia="Verdana" w:hAnsi="Verdana" w:cs="Verdana"/>
          <w:sz w:val="20"/>
          <w:szCs w:val="20"/>
        </w:rPr>
        <w:t>Training with too high a regularization rate.</w:t>
      </w:r>
    </w:p>
    <w:p w14:paraId="3D9C8699" w14:textId="77777777" w:rsidR="00E87BE3" w:rsidRDefault="000648A8">
      <w:pPr>
        <w:numPr>
          <w:ilvl w:val="2"/>
          <w:numId w:val="140"/>
        </w:numPr>
        <w:spacing w:line="240" w:lineRule="auto"/>
        <w:rPr>
          <w:rFonts w:ascii="Verdana" w:eastAsia="Verdana" w:hAnsi="Verdana" w:cs="Verdana"/>
          <w:sz w:val="20"/>
          <w:szCs w:val="20"/>
        </w:rPr>
      </w:pPr>
      <w:r>
        <w:rPr>
          <w:rFonts w:ascii="Verdana" w:eastAsia="Verdana" w:hAnsi="Verdana" w:cs="Verdana"/>
          <w:sz w:val="20"/>
          <w:szCs w:val="20"/>
        </w:rPr>
        <w:t>Providing too few hidden layers in a deep neural network.</w:t>
      </w:r>
    </w:p>
    <w:p w14:paraId="38E47CB1" w14:textId="77777777" w:rsidR="00E87BE3" w:rsidRDefault="00E87BE3">
      <w:pPr>
        <w:spacing w:line="240" w:lineRule="auto"/>
        <w:ind w:left="2160"/>
        <w:rPr>
          <w:rFonts w:ascii="Verdana" w:eastAsia="Verdana" w:hAnsi="Verdana" w:cs="Verdana"/>
          <w:sz w:val="20"/>
          <w:szCs w:val="20"/>
        </w:rPr>
      </w:pPr>
    </w:p>
    <w:p w14:paraId="3090555D" w14:textId="77777777" w:rsidR="00E87BE3" w:rsidRDefault="000648A8">
      <w:pPr>
        <w:pStyle w:val="Heading2"/>
      </w:pPr>
      <w:bookmarkStart w:id="185" w:name="_vgdtq7" w:colFirst="0" w:colLast="0"/>
      <w:bookmarkEnd w:id="185"/>
      <w:r>
        <w:t>unlabeled example</w:t>
      </w:r>
    </w:p>
    <w:p w14:paraId="2C279A11" w14:textId="77777777" w:rsidR="00E87BE3" w:rsidRDefault="000648A8">
      <w:pPr>
        <w:numPr>
          <w:ilvl w:val="1"/>
          <w:numId w:val="140"/>
        </w:numPr>
        <w:spacing w:line="240" w:lineRule="auto"/>
        <w:rPr>
          <w:rFonts w:ascii="Verdana" w:eastAsia="Verdana" w:hAnsi="Verdana" w:cs="Verdana"/>
          <w:sz w:val="20"/>
          <w:szCs w:val="20"/>
        </w:rPr>
      </w:pPr>
      <w:r>
        <w:rPr>
          <w:rFonts w:ascii="Verdana" w:eastAsia="Verdana" w:hAnsi="Verdana" w:cs="Verdana"/>
          <w:sz w:val="20"/>
          <w:szCs w:val="20"/>
        </w:rPr>
        <w:t>An example that contains features but no label. Unlabeled examples are the input to inference.</w:t>
      </w:r>
      <w:r>
        <w:rPr>
          <w:rFonts w:ascii="Verdana" w:eastAsia="Verdana" w:hAnsi="Verdana" w:cs="Verdana"/>
          <w:sz w:val="20"/>
          <w:szCs w:val="20"/>
        </w:rPr>
        <w:t xml:space="preserve"> In semi-supervised and unsupervised learning, unlabeled examples are used during training.</w:t>
      </w:r>
    </w:p>
    <w:p w14:paraId="064E4A62" w14:textId="77777777" w:rsidR="00E87BE3" w:rsidRDefault="00E87BE3">
      <w:pPr>
        <w:spacing w:line="240" w:lineRule="auto"/>
        <w:ind w:left="1440"/>
        <w:rPr>
          <w:rFonts w:ascii="Verdana" w:eastAsia="Verdana" w:hAnsi="Verdana" w:cs="Verdana"/>
          <w:sz w:val="20"/>
          <w:szCs w:val="20"/>
        </w:rPr>
      </w:pPr>
    </w:p>
    <w:p w14:paraId="04883AAB" w14:textId="77777777" w:rsidR="00E87BE3" w:rsidRDefault="000648A8">
      <w:pPr>
        <w:pStyle w:val="Heading2"/>
      </w:pPr>
      <w:bookmarkStart w:id="186" w:name="_3fg1ce0" w:colFirst="0" w:colLast="0"/>
      <w:bookmarkEnd w:id="186"/>
      <w:r>
        <w:t>unsupervised machine learning</w:t>
      </w:r>
    </w:p>
    <w:p w14:paraId="793F53E9" w14:textId="77777777" w:rsidR="00E87BE3" w:rsidRDefault="000648A8">
      <w:pPr>
        <w:numPr>
          <w:ilvl w:val="1"/>
          <w:numId w:val="140"/>
        </w:numPr>
        <w:spacing w:line="240" w:lineRule="auto"/>
        <w:rPr>
          <w:rFonts w:ascii="Verdana" w:eastAsia="Verdana" w:hAnsi="Verdana" w:cs="Verdana"/>
          <w:sz w:val="20"/>
          <w:szCs w:val="20"/>
        </w:rPr>
      </w:pPr>
      <w:r>
        <w:rPr>
          <w:rFonts w:ascii="Verdana" w:eastAsia="Verdana" w:hAnsi="Verdana" w:cs="Verdana"/>
          <w:sz w:val="20"/>
          <w:szCs w:val="20"/>
        </w:rPr>
        <w:t>Training a model to find patterns in a dataset, typically an unlabeled dataset.</w:t>
      </w:r>
    </w:p>
    <w:p w14:paraId="0D830EC7" w14:textId="77777777" w:rsidR="00E87BE3" w:rsidRDefault="00E87BE3">
      <w:pPr>
        <w:spacing w:line="240" w:lineRule="auto"/>
        <w:ind w:left="1440"/>
        <w:rPr>
          <w:rFonts w:ascii="Verdana" w:eastAsia="Verdana" w:hAnsi="Verdana" w:cs="Verdana"/>
          <w:sz w:val="20"/>
          <w:szCs w:val="20"/>
        </w:rPr>
      </w:pPr>
    </w:p>
    <w:p w14:paraId="77DAA8F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most common use of unsupervised machine learning is to cluster data into groups of similar examples. For example, an unsupervised machine </w:t>
      </w:r>
      <w:r>
        <w:rPr>
          <w:rFonts w:ascii="Verdana" w:eastAsia="Verdana" w:hAnsi="Verdana" w:cs="Verdana"/>
          <w:sz w:val="20"/>
          <w:szCs w:val="20"/>
        </w:rPr>
        <w:lastRenderedPageBreak/>
        <w:t>learning algorithm can cluster songs together based on various properties of the music. The resulting clusters can</w:t>
      </w:r>
      <w:r>
        <w:rPr>
          <w:rFonts w:ascii="Verdana" w:eastAsia="Verdana" w:hAnsi="Verdana" w:cs="Verdana"/>
          <w:sz w:val="20"/>
          <w:szCs w:val="20"/>
        </w:rPr>
        <w:t xml:space="preserve"> become an input to other machine learning algorithms (for example, to a music recommendation service). Clustering can be helpful in domains where true labels are hard to obtain. For example, in domains such as anti-abuse and fraud, clusters can help human</w:t>
      </w:r>
      <w:r>
        <w:rPr>
          <w:rFonts w:ascii="Verdana" w:eastAsia="Verdana" w:hAnsi="Verdana" w:cs="Verdana"/>
          <w:sz w:val="20"/>
          <w:szCs w:val="20"/>
        </w:rPr>
        <w:t>s better understand the data.</w:t>
      </w:r>
    </w:p>
    <w:p w14:paraId="1A908F7B" w14:textId="77777777" w:rsidR="00E87BE3" w:rsidRDefault="00E87BE3">
      <w:pPr>
        <w:spacing w:line="240" w:lineRule="auto"/>
        <w:ind w:left="1440"/>
        <w:rPr>
          <w:rFonts w:ascii="Verdana" w:eastAsia="Verdana" w:hAnsi="Verdana" w:cs="Verdana"/>
          <w:sz w:val="20"/>
          <w:szCs w:val="20"/>
        </w:rPr>
      </w:pPr>
    </w:p>
    <w:p w14:paraId="36DD187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Another example of unsupervised machine learning is principal component analysis (PCA). For example, applying PCA on a dataset containing the contents of millions of shopping carts might reveal that shopping carts containing </w:t>
      </w:r>
      <w:r>
        <w:rPr>
          <w:rFonts w:ascii="Verdana" w:eastAsia="Verdana" w:hAnsi="Verdana" w:cs="Verdana"/>
          <w:sz w:val="20"/>
          <w:szCs w:val="20"/>
        </w:rPr>
        <w:t>lemons frequently also contain antacids.</w:t>
      </w:r>
    </w:p>
    <w:p w14:paraId="5B0011E0" w14:textId="77777777" w:rsidR="00E87BE3" w:rsidRDefault="00E87BE3">
      <w:pPr>
        <w:spacing w:line="240" w:lineRule="auto"/>
        <w:ind w:left="1440"/>
        <w:rPr>
          <w:rFonts w:ascii="Verdana" w:eastAsia="Verdana" w:hAnsi="Verdana" w:cs="Verdana"/>
          <w:sz w:val="20"/>
          <w:szCs w:val="20"/>
        </w:rPr>
      </w:pPr>
    </w:p>
    <w:p w14:paraId="2CBAA24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Compare with supervised machine learning.</w:t>
      </w:r>
    </w:p>
    <w:p w14:paraId="0EEF7653" w14:textId="77777777" w:rsidR="00E87BE3" w:rsidRDefault="00E87BE3">
      <w:pPr>
        <w:spacing w:line="240" w:lineRule="auto"/>
        <w:ind w:left="1440"/>
        <w:rPr>
          <w:rFonts w:ascii="Verdana" w:eastAsia="Verdana" w:hAnsi="Verdana" w:cs="Verdana"/>
          <w:sz w:val="20"/>
          <w:szCs w:val="20"/>
        </w:rPr>
      </w:pPr>
    </w:p>
    <w:p w14:paraId="139B1869" w14:textId="77777777" w:rsidR="00E87BE3" w:rsidRDefault="000648A8">
      <w:pPr>
        <w:pStyle w:val="Heading2"/>
      </w:pPr>
      <w:bookmarkStart w:id="187" w:name="_1ulbmlt" w:colFirst="0" w:colLast="0"/>
      <w:bookmarkEnd w:id="187"/>
      <w:r>
        <w:t>Upweighting</w:t>
      </w:r>
    </w:p>
    <w:p w14:paraId="400427D8" w14:textId="77777777" w:rsidR="00E87BE3" w:rsidRDefault="000648A8">
      <w:pPr>
        <w:numPr>
          <w:ilvl w:val="1"/>
          <w:numId w:val="140"/>
        </w:numPr>
        <w:spacing w:line="240" w:lineRule="auto"/>
        <w:rPr>
          <w:rFonts w:ascii="Verdana" w:eastAsia="Verdana" w:hAnsi="Verdana" w:cs="Verdana"/>
          <w:sz w:val="20"/>
          <w:szCs w:val="20"/>
        </w:rPr>
      </w:pPr>
      <w:r>
        <w:rPr>
          <w:rFonts w:ascii="Verdana" w:eastAsia="Verdana" w:hAnsi="Verdana" w:cs="Verdana"/>
          <w:sz w:val="20"/>
          <w:szCs w:val="20"/>
        </w:rPr>
        <w:t xml:space="preserve">Applying a weight to the </w:t>
      </w:r>
      <w:proofErr w:type="spellStart"/>
      <w:r>
        <w:rPr>
          <w:rFonts w:ascii="Verdana" w:eastAsia="Verdana" w:hAnsi="Verdana" w:cs="Verdana"/>
          <w:sz w:val="20"/>
          <w:szCs w:val="20"/>
        </w:rPr>
        <w:t>downsampled</w:t>
      </w:r>
      <w:proofErr w:type="spellEnd"/>
      <w:r>
        <w:rPr>
          <w:rFonts w:ascii="Verdana" w:eastAsia="Verdana" w:hAnsi="Verdana" w:cs="Verdana"/>
          <w:sz w:val="20"/>
          <w:szCs w:val="20"/>
        </w:rPr>
        <w:t xml:space="preserve"> class equal to the factor by which you </w:t>
      </w:r>
      <w:proofErr w:type="spellStart"/>
      <w:r>
        <w:rPr>
          <w:rFonts w:ascii="Verdana" w:eastAsia="Verdana" w:hAnsi="Verdana" w:cs="Verdana"/>
          <w:sz w:val="20"/>
          <w:szCs w:val="20"/>
        </w:rPr>
        <w:t>downsampled</w:t>
      </w:r>
      <w:proofErr w:type="spellEnd"/>
      <w:r>
        <w:rPr>
          <w:rFonts w:ascii="Verdana" w:eastAsia="Verdana" w:hAnsi="Verdana" w:cs="Verdana"/>
          <w:sz w:val="20"/>
          <w:szCs w:val="20"/>
        </w:rPr>
        <w:t>.</w:t>
      </w:r>
    </w:p>
    <w:p w14:paraId="7A79700B" w14:textId="77777777" w:rsidR="00E87BE3" w:rsidRDefault="00E87BE3">
      <w:pPr>
        <w:spacing w:line="240" w:lineRule="auto"/>
        <w:ind w:left="720"/>
        <w:rPr>
          <w:rFonts w:ascii="Verdana" w:eastAsia="Verdana" w:hAnsi="Verdana" w:cs="Verdana"/>
          <w:sz w:val="20"/>
          <w:szCs w:val="20"/>
        </w:rPr>
      </w:pPr>
    </w:p>
    <w:p w14:paraId="1FCC4963" w14:textId="77777777" w:rsidR="00E87BE3" w:rsidRDefault="000648A8">
      <w:pPr>
        <w:pStyle w:val="Heading2"/>
      </w:pPr>
      <w:bookmarkStart w:id="188" w:name="_4ekz59m" w:colFirst="0" w:colLast="0"/>
      <w:bookmarkEnd w:id="188"/>
      <w:r>
        <w:t>user matrix</w:t>
      </w:r>
    </w:p>
    <w:p w14:paraId="7B282A50" w14:textId="77777777" w:rsidR="00E87BE3" w:rsidRDefault="000648A8">
      <w:pPr>
        <w:numPr>
          <w:ilvl w:val="1"/>
          <w:numId w:val="140"/>
        </w:numPr>
        <w:spacing w:line="240" w:lineRule="auto"/>
        <w:rPr>
          <w:rFonts w:ascii="Verdana" w:eastAsia="Verdana" w:hAnsi="Verdana" w:cs="Verdana"/>
          <w:sz w:val="20"/>
          <w:szCs w:val="20"/>
        </w:rPr>
      </w:pPr>
      <w:r>
        <w:rPr>
          <w:rFonts w:ascii="Verdana" w:eastAsia="Verdana" w:hAnsi="Verdana" w:cs="Verdana"/>
          <w:sz w:val="20"/>
          <w:szCs w:val="20"/>
        </w:rPr>
        <w:t>In recommendation systems, an embedding generated by matr</w:t>
      </w:r>
      <w:r>
        <w:rPr>
          <w:rFonts w:ascii="Verdana" w:eastAsia="Verdana" w:hAnsi="Verdana" w:cs="Verdana"/>
          <w:sz w:val="20"/>
          <w:szCs w:val="20"/>
        </w:rPr>
        <w:t>ix factorization that holds latent signals about user preferences. Each row of the user matrix holds information about the relative strength of various latent signals for a single user. For example, consider a movie recommendation system. In this system, t</w:t>
      </w:r>
      <w:r>
        <w:rPr>
          <w:rFonts w:ascii="Verdana" w:eastAsia="Verdana" w:hAnsi="Verdana" w:cs="Verdana"/>
          <w:sz w:val="20"/>
          <w:szCs w:val="20"/>
        </w:rPr>
        <w:t xml:space="preserve">he latent signals in the user matrix might represent each user's interest in particular </w:t>
      </w:r>
      <w:proofErr w:type="gramStart"/>
      <w:r>
        <w:rPr>
          <w:rFonts w:ascii="Verdana" w:eastAsia="Verdana" w:hAnsi="Verdana" w:cs="Verdana"/>
          <w:sz w:val="20"/>
          <w:szCs w:val="20"/>
        </w:rPr>
        <w:t>genres, or</w:t>
      </w:r>
      <w:proofErr w:type="gramEnd"/>
      <w:r>
        <w:rPr>
          <w:rFonts w:ascii="Verdana" w:eastAsia="Verdana" w:hAnsi="Verdana" w:cs="Verdana"/>
          <w:sz w:val="20"/>
          <w:szCs w:val="20"/>
        </w:rPr>
        <w:t xml:space="preserve"> might be harder-to-interpret signals that involve complex interactions across multiple factors.</w:t>
      </w:r>
    </w:p>
    <w:p w14:paraId="4EEC269D" w14:textId="77777777" w:rsidR="00E87BE3" w:rsidRDefault="00E87BE3">
      <w:pPr>
        <w:spacing w:line="240" w:lineRule="auto"/>
        <w:ind w:left="1440"/>
        <w:rPr>
          <w:rFonts w:ascii="Verdana" w:eastAsia="Verdana" w:hAnsi="Verdana" w:cs="Verdana"/>
          <w:sz w:val="20"/>
          <w:szCs w:val="20"/>
        </w:rPr>
      </w:pPr>
    </w:p>
    <w:p w14:paraId="5492301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user matrix has a column for each latent feature and a r</w:t>
      </w:r>
      <w:r>
        <w:rPr>
          <w:rFonts w:ascii="Verdana" w:eastAsia="Verdana" w:hAnsi="Verdana" w:cs="Verdana"/>
          <w:sz w:val="20"/>
          <w:szCs w:val="20"/>
        </w:rPr>
        <w:t>ow for each user. That is, the user matrix has the same number of rows as the target matrix that is being factorized. For example, given a movie recommendation system for 1,000,000 users, the user matrix will have 1,000,000 rows.</w:t>
      </w:r>
    </w:p>
    <w:p w14:paraId="074B16FB" w14:textId="77777777" w:rsidR="00E87BE3" w:rsidRDefault="00E87BE3">
      <w:pPr>
        <w:spacing w:line="240" w:lineRule="auto"/>
        <w:ind w:left="1440"/>
        <w:rPr>
          <w:rFonts w:ascii="Verdana" w:eastAsia="Verdana" w:hAnsi="Verdana" w:cs="Verdana"/>
          <w:sz w:val="20"/>
          <w:szCs w:val="20"/>
        </w:rPr>
      </w:pPr>
    </w:p>
    <w:p w14:paraId="66BD58FF" w14:textId="77777777" w:rsidR="00E87BE3" w:rsidRDefault="00E87BE3">
      <w:pPr>
        <w:spacing w:line="240" w:lineRule="auto"/>
        <w:rPr>
          <w:rFonts w:ascii="Verdana" w:eastAsia="Verdana" w:hAnsi="Verdana" w:cs="Verdana"/>
          <w:sz w:val="20"/>
          <w:szCs w:val="20"/>
        </w:rPr>
      </w:pPr>
    </w:p>
    <w:p w14:paraId="090C2939" w14:textId="77777777" w:rsidR="00E87BE3" w:rsidRDefault="00E87BE3">
      <w:pPr>
        <w:spacing w:line="240" w:lineRule="auto"/>
        <w:rPr>
          <w:rFonts w:ascii="Verdana" w:eastAsia="Verdana" w:hAnsi="Verdana" w:cs="Verdana"/>
          <w:sz w:val="20"/>
          <w:szCs w:val="20"/>
        </w:rPr>
      </w:pPr>
    </w:p>
    <w:p w14:paraId="3296297A" w14:textId="77777777" w:rsidR="00E87BE3" w:rsidRDefault="000648A8">
      <w:pPr>
        <w:pStyle w:val="Heading2"/>
      </w:pPr>
      <w:bookmarkStart w:id="189" w:name="_2tq9fhf" w:colFirst="0" w:colLast="0"/>
      <w:bookmarkEnd w:id="189"/>
      <w:r>
        <w:t>Validation</w:t>
      </w:r>
    </w:p>
    <w:p w14:paraId="45C208E2" w14:textId="77777777" w:rsidR="00E87BE3" w:rsidRDefault="000648A8">
      <w:pPr>
        <w:numPr>
          <w:ilvl w:val="1"/>
          <w:numId w:val="121"/>
        </w:numPr>
        <w:spacing w:line="240" w:lineRule="auto"/>
        <w:rPr>
          <w:rFonts w:ascii="Verdana" w:eastAsia="Verdana" w:hAnsi="Verdana" w:cs="Verdana"/>
          <w:sz w:val="20"/>
          <w:szCs w:val="20"/>
        </w:rPr>
      </w:pPr>
      <w:r>
        <w:rPr>
          <w:rFonts w:ascii="Verdana" w:eastAsia="Verdana" w:hAnsi="Verdana" w:cs="Verdana"/>
          <w:sz w:val="20"/>
          <w:szCs w:val="20"/>
        </w:rPr>
        <w:t>A process us</w:t>
      </w:r>
      <w:r>
        <w:rPr>
          <w:rFonts w:ascii="Verdana" w:eastAsia="Verdana" w:hAnsi="Verdana" w:cs="Verdana"/>
          <w:sz w:val="20"/>
          <w:szCs w:val="20"/>
        </w:rPr>
        <w:t>ed, as part of training, to evaluate the quality of a machine learning model using the validation set. Because the validation set is disjoint from the training set, validation helps ensure that the model’s performance generalizes beyond the training set.</w:t>
      </w:r>
    </w:p>
    <w:p w14:paraId="3FDB9E98" w14:textId="77777777" w:rsidR="00E87BE3" w:rsidRDefault="00E87BE3">
      <w:pPr>
        <w:spacing w:line="240" w:lineRule="auto"/>
        <w:ind w:left="1440"/>
        <w:rPr>
          <w:rFonts w:ascii="Verdana" w:eastAsia="Verdana" w:hAnsi="Verdana" w:cs="Verdana"/>
          <w:sz w:val="20"/>
          <w:szCs w:val="20"/>
        </w:rPr>
      </w:pPr>
    </w:p>
    <w:p w14:paraId="675FF48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test set.</w:t>
      </w:r>
    </w:p>
    <w:p w14:paraId="67359C10" w14:textId="77777777" w:rsidR="00E87BE3" w:rsidRDefault="00E87BE3">
      <w:pPr>
        <w:spacing w:line="240" w:lineRule="auto"/>
        <w:ind w:left="1440"/>
        <w:rPr>
          <w:rFonts w:ascii="Verdana" w:eastAsia="Verdana" w:hAnsi="Verdana" w:cs="Verdana"/>
          <w:sz w:val="20"/>
          <w:szCs w:val="20"/>
        </w:rPr>
      </w:pPr>
    </w:p>
    <w:p w14:paraId="0EB0FFA9" w14:textId="77777777" w:rsidR="00E87BE3" w:rsidRDefault="000648A8">
      <w:pPr>
        <w:pStyle w:val="Heading2"/>
      </w:pPr>
      <w:bookmarkStart w:id="190" w:name="_18vjpp8" w:colFirst="0" w:colLast="0"/>
      <w:bookmarkEnd w:id="190"/>
      <w:r>
        <w:lastRenderedPageBreak/>
        <w:t>validation set</w:t>
      </w:r>
    </w:p>
    <w:p w14:paraId="374CB4D0" w14:textId="77777777" w:rsidR="00E87BE3" w:rsidRDefault="000648A8">
      <w:pPr>
        <w:numPr>
          <w:ilvl w:val="1"/>
          <w:numId w:val="121"/>
        </w:numPr>
        <w:spacing w:line="240" w:lineRule="auto"/>
        <w:rPr>
          <w:rFonts w:ascii="Verdana" w:eastAsia="Verdana" w:hAnsi="Verdana" w:cs="Verdana"/>
          <w:sz w:val="20"/>
          <w:szCs w:val="20"/>
        </w:rPr>
      </w:pPr>
      <w:r>
        <w:rPr>
          <w:rFonts w:ascii="Verdana" w:eastAsia="Verdana" w:hAnsi="Verdana" w:cs="Verdana"/>
          <w:sz w:val="20"/>
          <w:szCs w:val="20"/>
        </w:rPr>
        <w:t>A subset of the dataset—disjoint from the training set—used in validation.</w:t>
      </w:r>
    </w:p>
    <w:p w14:paraId="14C14ECE" w14:textId="77777777" w:rsidR="00E87BE3" w:rsidRDefault="00E87BE3">
      <w:pPr>
        <w:spacing w:line="240" w:lineRule="auto"/>
        <w:ind w:left="1440"/>
        <w:rPr>
          <w:rFonts w:ascii="Verdana" w:eastAsia="Verdana" w:hAnsi="Verdana" w:cs="Verdana"/>
          <w:sz w:val="20"/>
          <w:szCs w:val="20"/>
        </w:rPr>
      </w:pPr>
    </w:p>
    <w:p w14:paraId="56F8F40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test set.</w:t>
      </w:r>
    </w:p>
    <w:p w14:paraId="27B58290" w14:textId="77777777" w:rsidR="00E87BE3" w:rsidRDefault="00E87BE3">
      <w:pPr>
        <w:spacing w:line="240" w:lineRule="auto"/>
        <w:ind w:left="1440"/>
        <w:rPr>
          <w:rFonts w:ascii="Verdana" w:eastAsia="Verdana" w:hAnsi="Verdana" w:cs="Verdana"/>
          <w:sz w:val="20"/>
          <w:szCs w:val="20"/>
        </w:rPr>
      </w:pPr>
    </w:p>
    <w:p w14:paraId="795E8AA0" w14:textId="77777777" w:rsidR="00E87BE3" w:rsidRDefault="000648A8">
      <w:pPr>
        <w:pStyle w:val="Heading2"/>
      </w:pPr>
      <w:bookmarkStart w:id="191" w:name="_3sv78d1" w:colFirst="0" w:colLast="0"/>
      <w:bookmarkEnd w:id="191"/>
      <w:r>
        <w:t>vanishing gradient problem</w:t>
      </w:r>
    </w:p>
    <w:p w14:paraId="3AF924CB" w14:textId="77777777" w:rsidR="00E87BE3" w:rsidRDefault="000648A8">
      <w:pPr>
        <w:numPr>
          <w:ilvl w:val="1"/>
          <w:numId w:val="121"/>
        </w:numPr>
        <w:spacing w:line="240" w:lineRule="auto"/>
        <w:rPr>
          <w:rFonts w:ascii="Verdana" w:eastAsia="Verdana" w:hAnsi="Verdana" w:cs="Verdana"/>
          <w:sz w:val="20"/>
          <w:szCs w:val="20"/>
        </w:rPr>
      </w:pPr>
      <w:r>
        <w:rPr>
          <w:rFonts w:ascii="Verdana" w:eastAsia="Verdana" w:hAnsi="Verdana" w:cs="Verdana"/>
          <w:sz w:val="20"/>
          <w:szCs w:val="20"/>
        </w:rPr>
        <w:t>The tendency for the gradients of early hidden layers of some deep neural networks to become surprisingly flat (low). Increasingly lower gradients result in increasingly smaller changes to the weights on nodes in a deep neural network, leading to little or</w:t>
      </w:r>
      <w:r>
        <w:rPr>
          <w:rFonts w:ascii="Verdana" w:eastAsia="Verdana" w:hAnsi="Verdana" w:cs="Verdana"/>
          <w:sz w:val="20"/>
          <w:szCs w:val="20"/>
        </w:rPr>
        <w:t xml:space="preserve"> no learning. Models suffering from the vanishing gradient problem become difficult or impossible to train. Long Short-Term Memory cells address this issue.</w:t>
      </w:r>
    </w:p>
    <w:p w14:paraId="03056594" w14:textId="77777777" w:rsidR="00E87BE3" w:rsidRDefault="00E87BE3">
      <w:pPr>
        <w:spacing w:line="240" w:lineRule="auto"/>
        <w:ind w:left="1440"/>
        <w:rPr>
          <w:rFonts w:ascii="Verdana" w:eastAsia="Verdana" w:hAnsi="Verdana" w:cs="Verdana"/>
          <w:sz w:val="20"/>
          <w:szCs w:val="20"/>
        </w:rPr>
      </w:pPr>
    </w:p>
    <w:p w14:paraId="01168C7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Compare to exploding gradient problem.</w:t>
      </w:r>
    </w:p>
    <w:p w14:paraId="5917D028" w14:textId="77777777" w:rsidR="00E87BE3" w:rsidRDefault="00E87BE3">
      <w:pPr>
        <w:spacing w:line="240" w:lineRule="auto"/>
        <w:ind w:left="1440"/>
        <w:rPr>
          <w:rFonts w:ascii="Verdana" w:eastAsia="Verdana" w:hAnsi="Verdana" w:cs="Verdana"/>
          <w:sz w:val="20"/>
          <w:szCs w:val="20"/>
        </w:rPr>
      </w:pPr>
    </w:p>
    <w:p w14:paraId="019962F9" w14:textId="77777777" w:rsidR="00E87BE3" w:rsidRDefault="00E87BE3">
      <w:pPr>
        <w:spacing w:line="240" w:lineRule="auto"/>
        <w:rPr>
          <w:rFonts w:ascii="Verdana" w:eastAsia="Verdana" w:hAnsi="Verdana" w:cs="Verdana"/>
          <w:sz w:val="20"/>
          <w:szCs w:val="20"/>
        </w:rPr>
      </w:pPr>
    </w:p>
    <w:p w14:paraId="7476A606" w14:textId="77777777" w:rsidR="00E87BE3" w:rsidRDefault="00E87BE3">
      <w:pPr>
        <w:spacing w:line="240" w:lineRule="auto"/>
        <w:rPr>
          <w:rFonts w:ascii="Verdana" w:eastAsia="Verdana" w:hAnsi="Verdana" w:cs="Verdana"/>
          <w:sz w:val="20"/>
          <w:szCs w:val="20"/>
        </w:rPr>
      </w:pPr>
    </w:p>
    <w:p w14:paraId="06CC1D89" w14:textId="77777777" w:rsidR="00E87BE3" w:rsidRDefault="000648A8">
      <w:pPr>
        <w:pStyle w:val="Heading2"/>
      </w:pPr>
      <w:bookmarkStart w:id="192" w:name="_280hiku" w:colFirst="0" w:colLast="0"/>
      <w:bookmarkEnd w:id="192"/>
      <w:r>
        <w:t>Weight</w:t>
      </w:r>
    </w:p>
    <w:p w14:paraId="5F95B841" w14:textId="77777777" w:rsidR="00E87BE3" w:rsidRDefault="000648A8">
      <w:pPr>
        <w:numPr>
          <w:ilvl w:val="1"/>
          <w:numId w:val="115"/>
        </w:numPr>
        <w:spacing w:line="240" w:lineRule="auto"/>
        <w:rPr>
          <w:rFonts w:ascii="Verdana" w:eastAsia="Verdana" w:hAnsi="Verdana" w:cs="Verdana"/>
          <w:sz w:val="20"/>
          <w:szCs w:val="20"/>
        </w:rPr>
      </w:pPr>
      <w:r>
        <w:rPr>
          <w:rFonts w:ascii="Verdana" w:eastAsia="Verdana" w:hAnsi="Verdana" w:cs="Verdana"/>
          <w:sz w:val="20"/>
          <w:szCs w:val="20"/>
        </w:rPr>
        <w:t>A coefficient for a feature in a linear model, or</w:t>
      </w:r>
      <w:r>
        <w:rPr>
          <w:rFonts w:ascii="Verdana" w:eastAsia="Verdana" w:hAnsi="Verdana" w:cs="Verdana"/>
          <w:sz w:val="20"/>
          <w:szCs w:val="20"/>
        </w:rPr>
        <w:t xml:space="preserve"> an edge in a deep network. The goal of training a linear model is to determine the ideal weight for each feature. If a weight is 0, then its corresponding feature does not contribute to the model.</w:t>
      </w:r>
    </w:p>
    <w:p w14:paraId="0DCA8B41" w14:textId="77777777" w:rsidR="00E87BE3" w:rsidRDefault="00E87BE3">
      <w:pPr>
        <w:spacing w:line="240" w:lineRule="auto"/>
        <w:ind w:left="2160"/>
        <w:rPr>
          <w:rFonts w:ascii="Verdana" w:eastAsia="Verdana" w:hAnsi="Verdana" w:cs="Verdana"/>
          <w:sz w:val="20"/>
          <w:szCs w:val="20"/>
        </w:rPr>
      </w:pPr>
    </w:p>
    <w:p w14:paraId="2E4CF6D5" w14:textId="77777777" w:rsidR="00E87BE3" w:rsidRDefault="000648A8">
      <w:pPr>
        <w:pStyle w:val="Heading2"/>
      </w:pPr>
      <w:bookmarkStart w:id="193" w:name="_n5rssn" w:colFirst="0" w:colLast="0"/>
      <w:bookmarkEnd w:id="193"/>
      <w:r>
        <w:t>Weighted Alternating Least Squares (WALS)</w:t>
      </w:r>
    </w:p>
    <w:p w14:paraId="59A62863" w14:textId="77777777" w:rsidR="00E87BE3" w:rsidRDefault="000648A8">
      <w:pPr>
        <w:numPr>
          <w:ilvl w:val="1"/>
          <w:numId w:val="115"/>
        </w:numPr>
        <w:spacing w:line="240" w:lineRule="auto"/>
        <w:rPr>
          <w:rFonts w:ascii="Verdana" w:eastAsia="Verdana" w:hAnsi="Verdana" w:cs="Verdana"/>
          <w:sz w:val="20"/>
          <w:szCs w:val="20"/>
        </w:rPr>
      </w:pPr>
      <w:r>
        <w:rPr>
          <w:rFonts w:ascii="Verdana" w:eastAsia="Verdana" w:hAnsi="Verdana" w:cs="Verdana"/>
          <w:sz w:val="20"/>
          <w:szCs w:val="20"/>
        </w:rPr>
        <w:t>Width</w:t>
      </w:r>
      <w:r>
        <w:t xml:space="preserve"> </w:t>
      </w:r>
      <w:r>
        <w:rPr>
          <w:rFonts w:ascii="Verdana" w:eastAsia="Verdana" w:hAnsi="Verdana" w:cs="Verdana"/>
          <w:sz w:val="20"/>
          <w:szCs w:val="20"/>
        </w:rPr>
        <w:t>An algori</w:t>
      </w:r>
      <w:r>
        <w:rPr>
          <w:rFonts w:ascii="Verdana" w:eastAsia="Verdana" w:hAnsi="Verdana" w:cs="Verdana"/>
          <w:sz w:val="20"/>
          <w:szCs w:val="20"/>
        </w:rPr>
        <w:t xml:space="preserve">thm for minimizing the objective function during matrix factorization in recommendation systems, which allows a </w:t>
      </w:r>
      <w:proofErr w:type="spellStart"/>
      <w:r>
        <w:rPr>
          <w:rFonts w:ascii="Verdana" w:eastAsia="Verdana" w:hAnsi="Verdana" w:cs="Verdana"/>
          <w:sz w:val="20"/>
          <w:szCs w:val="20"/>
        </w:rPr>
        <w:t>downweighting</w:t>
      </w:r>
      <w:proofErr w:type="spellEnd"/>
      <w:r>
        <w:rPr>
          <w:rFonts w:ascii="Verdana" w:eastAsia="Verdana" w:hAnsi="Verdana" w:cs="Verdana"/>
          <w:sz w:val="20"/>
          <w:szCs w:val="20"/>
        </w:rPr>
        <w:t xml:space="preserve"> of the missing examples. WALS minimizes the weighted squared error between the original matrix and the reconstruction by alternati</w:t>
      </w:r>
      <w:r>
        <w:rPr>
          <w:rFonts w:ascii="Verdana" w:eastAsia="Verdana" w:hAnsi="Verdana" w:cs="Verdana"/>
          <w:sz w:val="20"/>
          <w:szCs w:val="20"/>
        </w:rPr>
        <w:t>ng between fixing the row factorization and column factorization. Each of these optimizations can be solved by least squares convex optimization. For details, see the Recommendation Systems course</w:t>
      </w:r>
    </w:p>
    <w:p w14:paraId="56684417" w14:textId="77777777" w:rsidR="00E87BE3" w:rsidRDefault="00E87BE3">
      <w:pPr>
        <w:spacing w:line="240" w:lineRule="auto"/>
        <w:rPr>
          <w:rFonts w:ascii="Verdana" w:eastAsia="Verdana" w:hAnsi="Verdana" w:cs="Verdana"/>
          <w:sz w:val="20"/>
          <w:szCs w:val="20"/>
        </w:rPr>
      </w:pPr>
    </w:p>
    <w:p w14:paraId="7909164C" w14:textId="77777777" w:rsidR="00E87BE3" w:rsidRDefault="00E87BE3">
      <w:pPr>
        <w:spacing w:line="240" w:lineRule="auto"/>
        <w:rPr>
          <w:rFonts w:ascii="Verdana" w:eastAsia="Verdana" w:hAnsi="Verdana" w:cs="Verdana"/>
          <w:sz w:val="20"/>
          <w:szCs w:val="20"/>
        </w:rPr>
      </w:pPr>
    </w:p>
    <w:p w14:paraId="6CA949AF" w14:textId="77777777" w:rsidR="00E87BE3" w:rsidRDefault="00E87BE3">
      <w:pPr>
        <w:spacing w:line="240" w:lineRule="auto"/>
        <w:rPr>
          <w:rFonts w:ascii="Verdana" w:eastAsia="Verdana" w:hAnsi="Verdana" w:cs="Verdana"/>
          <w:sz w:val="20"/>
          <w:szCs w:val="20"/>
        </w:rPr>
      </w:pPr>
    </w:p>
    <w:p w14:paraId="357CA3F4" w14:textId="77777777" w:rsidR="00E87BE3" w:rsidRDefault="00E87BE3">
      <w:pPr>
        <w:spacing w:line="240" w:lineRule="auto"/>
        <w:rPr>
          <w:rFonts w:ascii="Verdana" w:eastAsia="Verdana" w:hAnsi="Verdana" w:cs="Verdana"/>
          <w:sz w:val="20"/>
          <w:szCs w:val="20"/>
        </w:rPr>
      </w:pPr>
    </w:p>
    <w:p w14:paraId="09AA9858" w14:textId="77777777" w:rsidR="00E87BE3" w:rsidRDefault="00E87BE3">
      <w:pPr>
        <w:spacing w:line="240" w:lineRule="auto"/>
        <w:rPr>
          <w:rFonts w:ascii="Verdana" w:eastAsia="Verdana" w:hAnsi="Verdana" w:cs="Verdana"/>
          <w:sz w:val="20"/>
          <w:szCs w:val="20"/>
        </w:rPr>
      </w:pPr>
    </w:p>
    <w:p w14:paraId="70A30D21" w14:textId="77777777" w:rsidR="00E87BE3" w:rsidRDefault="00E87BE3">
      <w:pPr>
        <w:spacing w:line="240" w:lineRule="auto"/>
        <w:rPr>
          <w:rFonts w:ascii="Verdana" w:eastAsia="Verdana" w:hAnsi="Verdana" w:cs="Verdana"/>
          <w:sz w:val="20"/>
          <w:szCs w:val="20"/>
        </w:rPr>
      </w:pPr>
    </w:p>
    <w:p w14:paraId="3A3BAECA" w14:textId="77777777" w:rsidR="00E87BE3" w:rsidRDefault="00E87BE3">
      <w:pPr>
        <w:spacing w:line="240" w:lineRule="auto"/>
        <w:rPr>
          <w:rFonts w:ascii="Verdana" w:eastAsia="Verdana" w:hAnsi="Verdana" w:cs="Verdana"/>
          <w:sz w:val="20"/>
          <w:szCs w:val="20"/>
        </w:rPr>
      </w:pPr>
    </w:p>
    <w:p w14:paraId="1EAD4258" w14:textId="77777777" w:rsidR="00E87BE3" w:rsidRDefault="00E87BE3">
      <w:pPr>
        <w:spacing w:line="240" w:lineRule="auto"/>
        <w:rPr>
          <w:rFonts w:ascii="Verdana" w:eastAsia="Verdana" w:hAnsi="Verdana" w:cs="Verdana"/>
          <w:sz w:val="20"/>
          <w:szCs w:val="20"/>
        </w:rPr>
      </w:pPr>
    </w:p>
    <w:p w14:paraId="77D6DDF7" w14:textId="77777777" w:rsidR="00E87BE3" w:rsidRDefault="000648A8">
      <w:pPr>
        <w:pStyle w:val="Heading1"/>
        <w:rPr>
          <w:rFonts w:ascii="Verdana" w:eastAsia="Verdana" w:hAnsi="Verdana" w:cs="Verdana"/>
          <w:sz w:val="20"/>
          <w:szCs w:val="20"/>
        </w:rPr>
      </w:pPr>
      <w:bookmarkStart w:id="194" w:name="_375fbgg" w:colFirst="0" w:colLast="0"/>
      <w:bookmarkEnd w:id="194"/>
      <w:r>
        <w:rPr>
          <w:highlight w:val="white"/>
        </w:rPr>
        <w:lastRenderedPageBreak/>
        <w:t>Regression</w:t>
      </w:r>
    </w:p>
    <w:p w14:paraId="090E4F2F" w14:textId="77777777" w:rsidR="00E87BE3" w:rsidRDefault="000648A8">
      <w:pPr>
        <w:pStyle w:val="Heading2"/>
      </w:pPr>
      <w:bookmarkStart w:id="195" w:name="_46ad4c2" w:colFirst="0" w:colLast="0"/>
      <w:bookmarkEnd w:id="195"/>
      <w:r>
        <w:t>attribute</w:t>
      </w:r>
    </w:p>
    <w:p w14:paraId="05007AB2" w14:textId="77777777" w:rsidR="00E87BE3" w:rsidRDefault="000648A8">
      <w:pPr>
        <w:numPr>
          <w:ilvl w:val="1"/>
          <w:numId w:val="53"/>
        </w:numPr>
        <w:spacing w:line="240" w:lineRule="auto"/>
        <w:rPr>
          <w:rFonts w:ascii="Verdana" w:eastAsia="Verdana" w:hAnsi="Verdana" w:cs="Verdana"/>
          <w:sz w:val="20"/>
          <w:szCs w:val="20"/>
        </w:rPr>
      </w:pPr>
      <w:r>
        <w:rPr>
          <w:rFonts w:ascii="Verdana" w:eastAsia="Verdana" w:hAnsi="Verdana" w:cs="Verdana"/>
          <w:sz w:val="20"/>
          <w:szCs w:val="20"/>
        </w:rPr>
        <w:t>Synonym for feature. In fairness, attributes often refer to characteristics pertaining to individuals.</w:t>
      </w:r>
    </w:p>
    <w:p w14:paraId="7E6FB01D" w14:textId="77777777" w:rsidR="00E87BE3" w:rsidRDefault="00E87BE3">
      <w:pPr>
        <w:spacing w:line="240" w:lineRule="auto"/>
        <w:ind w:left="720"/>
        <w:rPr>
          <w:rFonts w:ascii="Verdana" w:eastAsia="Verdana" w:hAnsi="Verdana" w:cs="Verdana"/>
          <w:sz w:val="20"/>
          <w:szCs w:val="20"/>
        </w:rPr>
      </w:pPr>
    </w:p>
    <w:p w14:paraId="1DC4443F" w14:textId="77777777" w:rsidR="00E87BE3" w:rsidRDefault="00E87BE3">
      <w:pPr>
        <w:spacing w:line="240" w:lineRule="auto"/>
        <w:rPr>
          <w:rFonts w:ascii="Verdana" w:eastAsia="Verdana" w:hAnsi="Verdana" w:cs="Verdana"/>
          <w:sz w:val="20"/>
          <w:szCs w:val="20"/>
        </w:rPr>
      </w:pPr>
    </w:p>
    <w:p w14:paraId="0D7AD42B" w14:textId="77777777" w:rsidR="00E87BE3" w:rsidRDefault="000648A8">
      <w:pPr>
        <w:pStyle w:val="Heading2"/>
      </w:pPr>
      <w:bookmarkStart w:id="196" w:name="_2lfnejv" w:colFirst="0" w:colLast="0"/>
      <w:bookmarkEnd w:id="196"/>
      <w:r>
        <w:t>Binning</w:t>
      </w:r>
    </w:p>
    <w:p w14:paraId="3C2A40B3"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See bucketing.</w:t>
      </w:r>
    </w:p>
    <w:p w14:paraId="3C00ED04" w14:textId="77777777" w:rsidR="00E87BE3" w:rsidRDefault="00E87BE3">
      <w:pPr>
        <w:spacing w:line="240" w:lineRule="auto"/>
        <w:ind w:left="1440"/>
        <w:rPr>
          <w:rFonts w:ascii="Verdana" w:eastAsia="Verdana" w:hAnsi="Verdana" w:cs="Verdana"/>
          <w:sz w:val="20"/>
          <w:szCs w:val="20"/>
        </w:rPr>
      </w:pPr>
    </w:p>
    <w:p w14:paraId="0A919211" w14:textId="77777777" w:rsidR="00E87BE3" w:rsidRDefault="000648A8">
      <w:pPr>
        <w:pStyle w:val="Heading2"/>
      </w:pPr>
      <w:bookmarkStart w:id="197" w:name="_10kxoro" w:colFirst="0" w:colLast="0"/>
      <w:bookmarkEnd w:id="197"/>
      <w:r>
        <w:t>Bucketing</w:t>
      </w:r>
    </w:p>
    <w:p w14:paraId="0D9D40F7"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Converting a (usually continuous) feature into multiple binary features called buckets or bins, typically based on va</w:t>
      </w:r>
      <w:r>
        <w:rPr>
          <w:rFonts w:ascii="Verdana" w:eastAsia="Verdana" w:hAnsi="Verdana" w:cs="Verdana"/>
          <w:sz w:val="20"/>
          <w:szCs w:val="20"/>
        </w:rPr>
        <w:t>lue range. For example, instead of representing temperature as a single continuous floating-point feature, you could chop ranges of temperatures into discrete bins. Given temperature data sensitive to a tenth of a degree, all temperatures between 0.0 and 1</w:t>
      </w:r>
      <w:r>
        <w:rPr>
          <w:rFonts w:ascii="Verdana" w:eastAsia="Verdana" w:hAnsi="Verdana" w:cs="Verdana"/>
          <w:sz w:val="20"/>
          <w:szCs w:val="20"/>
        </w:rPr>
        <w:t>5.0 degrees could be put into one bin, 15.1 to 30.0 degrees could be a second bin, and 30.1 to 50.0 degrees could be a third bin.</w:t>
      </w:r>
    </w:p>
    <w:p w14:paraId="64D1EC57" w14:textId="77777777" w:rsidR="00E87BE3" w:rsidRDefault="00E87BE3">
      <w:pPr>
        <w:spacing w:line="240" w:lineRule="auto"/>
        <w:ind w:left="1440"/>
        <w:rPr>
          <w:rFonts w:ascii="Verdana" w:eastAsia="Verdana" w:hAnsi="Verdana" w:cs="Verdana"/>
          <w:sz w:val="20"/>
          <w:szCs w:val="20"/>
        </w:rPr>
      </w:pPr>
    </w:p>
    <w:p w14:paraId="6464B0AD" w14:textId="77777777" w:rsidR="00E87BE3" w:rsidRDefault="00E87BE3">
      <w:pPr>
        <w:spacing w:line="240" w:lineRule="auto"/>
        <w:rPr>
          <w:rFonts w:ascii="Verdana" w:eastAsia="Verdana" w:hAnsi="Verdana" w:cs="Verdana"/>
          <w:sz w:val="20"/>
          <w:szCs w:val="20"/>
        </w:rPr>
      </w:pPr>
    </w:p>
    <w:p w14:paraId="05DACC58" w14:textId="77777777" w:rsidR="00E87BE3" w:rsidRDefault="000648A8">
      <w:pPr>
        <w:pStyle w:val="Heading2"/>
      </w:pPr>
      <w:bookmarkStart w:id="198" w:name="_3kkl7fh" w:colFirst="0" w:colLast="0"/>
      <w:bookmarkEnd w:id="198"/>
      <w:r>
        <w:t>continuous feature</w:t>
      </w:r>
    </w:p>
    <w:p w14:paraId="35DE0A3C" w14:textId="77777777" w:rsidR="00E87BE3" w:rsidRDefault="000648A8">
      <w:pPr>
        <w:numPr>
          <w:ilvl w:val="1"/>
          <w:numId w:val="135"/>
        </w:numPr>
        <w:spacing w:line="240" w:lineRule="auto"/>
        <w:rPr>
          <w:rFonts w:ascii="Verdana" w:eastAsia="Verdana" w:hAnsi="Verdana" w:cs="Verdana"/>
          <w:sz w:val="20"/>
          <w:szCs w:val="20"/>
        </w:rPr>
      </w:pPr>
      <w:r>
        <w:rPr>
          <w:rFonts w:ascii="Verdana" w:eastAsia="Verdana" w:hAnsi="Verdana" w:cs="Verdana"/>
          <w:sz w:val="20"/>
          <w:szCs w:val="20"/>
        </w:rPr>
        <w:t>A floating-point feature with an infinite range of possible values. Contrast with discrete feature.</w:t>
      </w:r>
    </w:p>
    <w:p w14:paraId="223B7777" w14:textId="77777777" w:rsidR="00E87BE3" w:rsidRDefault="00E87BE3">
      <w:pPr>
        <w:spacing w:line="240" w:lineRule="auto"/>
        <w:ind w:left="1440"/>
        <w:rPr>
          <w:rFonts w:ascii="Verdana" w:eastAsia="Verdana" w:hAnsi="Verdana" w:cs="Verdana"/>
          <w:sz w:val="20"/>
          <w:szCs w:val="20"/>
        </w:rPr>
      </w:pPr>
    </w:p>
    <w:p w14:paraId="5E62D7A3" w14:textId="77777777" w:rsidR="00E87BE3" w:rsidRDefault="00E87BE3">
      <w:pPr>
        <w:spacing w:line="240" w:lineRule="auto"/>
        <w:rPr>
          <w:rFonts w:ascii="Verdana" w:eastAsia="Verdana" w:hAnsi="Verdana" w:cs="Verdana"/>
          <w:sz w:val="20"/>
          <w:szCs w:val="20"/>
        </w:rPr>
      </w:pPr>
    </w:p>
    <w:p w14:paraId="10F76607" w14:textId="77777777" w:rsidR="00E87BE3" w:rsidRDefault="000648A8">
      <w:pPr>
        <w:pStyle w:val="Heading2"/>
      </w:pPr>
      <w:bookmarkStart w:id="199" w:name="_2yutaiw" w:colFirst="0" w:colLast="0"/>
      <w:bookmarkEnd w:id="199"/>
      <w:r>
        <w:t>Dat</w:t>
      </w:r>
      <w:r>
        <w:t>a set or dataset</w:t>
      </w:r>
    </w:p>
    <w:p w14:paraId="7E11DDE6" w14:textId="77777777" w:rsidR="00E87BE3" w:rsidRDefault="000648A8">
      <w:pPr>
        <w:numPr>
          <w:ilvl w:val="1"/>
          <w:numId w:val="33"/>
        </w:numPr>
        <w:spacing w:line="240" w:lineRule="auto"/>
        <w:rPr>
          <w:rFonts w:ascii="Verdana" w:eastAsia="Verdana" w:hAnsi="Verdana" w:cs="Verdana"/>
          <w:sz w:val="20"/>
          <w:szCs w:val="20"/>
        </w:rPr>
      </w:pPr>
      <w:r>
        <w:rPr>
          <w:rFonts w:ascii="Verdana" w:eastAsia="Verdana" w:hAnsi="Verdana" w:cs="Verdana"/>
          <w:sz w:val="20"/>
          <w:szCs w:val="20"/>
        </w:rPr>
        <w:t>A collection of examples.</w:t>
      </w:r>
    </w:p>
    <w:p w14:paraId="0E7ACC13" w14:textId="77777777" w:rsidR="00E87BE3" w:rsidRDefault="00E87BE3">
      <w:pPr>
        <w:spacing w:line="240" w:lineRule="auto"/>
        <w:rPr>
          <w:rFonts w:ascii="Verdana" w:eastAsia="Verdana" w:hAnsi="Verdana" w:cs="Verdana"/>
          <w:sz w:val="20"/>
          <w:szCs w:val="20"/>
        </w:rPr>
      </w:pPr>
    </w:p>
    <w:p w14:paraId="17F3B0C6" w14:textId="77777777" w:rsidR="00E87BE3" w:rsidRDefault="00E87BE3">
      <w:pPr>
        <w:spacing w:line="240" w:lineRule="auto"/>
        <w:ind w:left="1440"/>
        <w:rPr>
          <w:rFonts w:ascii="Verdana" w:eastAsia="Verdana" w:hAnsi="Verdana" w:cs="Verdana"/>
          <w:sz w:val="20"/>
          <w:szCs w:val="20"/>
        </w:rPr>
      </w:pPr>
    </w:p>
    <w:p w14:paraId="7AD1546C" w14:textId="77777777" w:rsidR="00E87BE3" w:rsidRDefault="000648A8">
      <w:pPr>
        <w:pStyle w:val="Heading2"/>
      </w:pPr>
      <w:bookmarkStart w:id="200" w:name="_3xzr3ei" w:colFirst="0" w:colLast="0"/>
      <w:bookmarkEnd w:id="200"/>
      <w:r>
        <w:t>Dimensions</w:t>
      </w:r>
    </w:p>
    <w:p w14:paraId="4BA0B1CA" w14:textId="77777777" w:rsidR="00E87BE3" w:rsidRDefault="000648A8">
      <w:pPr>
        <w:numPr>
          <w:ilvl w:val="0"/>
          <w:numId w:val="15"/>
        </w:numPr>
        <w:shd w:val="clear" w:color="auto" w:fill="FFFFFF"/>
        <w:spacing w:before="240" w:after="240" w:line="240" w:lineRule="auto"/>
        <w:rPr>
          <w:rFonts w:ascii="Verdana" w:eastAsia="Verdana" w:hAnsi="Verdana" w:cs="Verdana"/>
          <w:sz w:val="20"/>
          <w:szCs w:val="20"/>
        </w:rPr>
      </w:pPr>
      <w:r>
        <w:rPr>
          <w:rFonts w:ascii="Verdana" w:eastAsia="Verdana" w:hAnsi="Verdana" w:cs="Verdana"/>
          <w:sz w:val="20"/>
          <w:szCs w:val="20"/>
        </w:rPr>
        <w:t>Overloaded term having any of the following definitions:</w:t>
      </w:r>
    </w:p>
    <w:p w14:paraId="6ED16447" w14:textId="77777777" w:rsidR="00E87BE3" w:rsidRDefault="000648A8">
      <w:pPr>
        <w:numPr>
          <w:ilvl w:val="0"/>
          <w:numId w:val="85"/>
        </w:numPr>
        <w:shd w:val="clear" w:color="auto" w:fill="FFFFFF"/>
        <w:spacing w:after="180" w:line="240" w:lineRule="auto"/>
        <w:ind w:left="2160"/>
        <w:rPr>
          <w:rFonts w:ascii="Verdana" w:eastAsia="Verdana" w:hAnsi="Verdana" w:cs="Verdana"/>
        </w:rPr>
      </w:pPr>
      <w:r>
        <w:rPr>
          <w:rFonts w:ascii="Verdana" w:eastAsia="Verdana" w:hAnsi="Verdana" w:cs="Verdana"/>
          <w:sz w:val="20"/>
          <w:szCs w:val="20"/>
        </w:rPr>
        <w:t>The number of levels of coordinates in a </w:t>
      </w:r>
      <w:hyperlink r:id="rId53" w:anchor="tensor">
        <w:r>
          <w:rPr>
            <w:rFonts w:ascii="Verdana" w:eastAsia="Verdana" w:hAnsi="Verdana" w:cs="Verdana"/>
            <w:sz w:val="20"/>
            <w:szCs w:val="20"/>
          </w:rPr>
          <w:t>Tensor</w:t>
        </w:r>
      </w:hyperlink>
      <w:r>
        <w:rPr>
          <w:rFonts w:ascii="Verdana" w:eastAsia="Verdana" w:hAnsi="Verdana" w:cs="Verdana"/>
          <w:sz w:val="20"/>
          <w:szCs w:val="20"/>
        </w:rPr>
        <w:t>. For example:</w:t>
      </w:r>
    </w:p>
    <w:p w14:paraId="7200E616"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t>A scalar has zero dimensions; for example,</w:t>
      </w:r>
      <w:r>
        <w:rPr>
          <w:rFonts w:ascii="Roboto" w:eastAsia="Roboto" w:hAnsi="Roboto" w:cs="Roboto"/>
          <w:color w:val="202124"/>
          <w:sz w:val="24"/>
          <w:szCs w:val="24"/>
        </w:rPr>
        <w:t> </w:t>
      </w:r>
      <w:r>
        <w:rPr>
          <w:rFonts w:ascii="Courier New" w:eastAsia="Courier New" w:hAnsi="Courier New" w:cs="Courier New"/>
          <w:color w:val="37474F"/>
        </w:rPr>
        <w:t>["Hello"]</w:t>
      </w:r>
      <w:r>
        <w:rPr>
          <w:rFonts w:ascii="Roboto" w:eastAsia="Roboto" w:hAnsi="Roboto" w:cs="Roboto"/>
          <w:color w:val="202124"/>
          <w:sz w:val="24"/>
          <w:szCs w:val="24"/>
        </w:rPr>
        <w:t>.</w:t>
      </w:r>
    </w:p>
    <w:p w14:paraId="2787C238"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lastRenderedPageBreak/>
        <w:t>A vector has one dimension; for example</w:t>
      </w:r>
      <w:r>
        <w:rPr>
          <w:rFonts w:ascii="Roboto" w:eastAsia="Roboto" w:hAnsi="Roboto" w:cs="Roboto"/>
          <w:color w:val="202124"/>
          <w:sz w:val="24"/>
          <w:szCs w:val="24"/>
        </w:rPr>
        <w:t>, </w:t>
      </w:r>
      <w:r>
        <w:rPr>
          <w:rFonts w:ascii="Courier New" w:eastAsia="Courier New" w:hAnsi="Courier New" w:cs="Courier New"/>
          <w:color w:val="37474F"/>
        </w:rPr>
        <w:t>[3, 5, 7, 11]</w:t>
      </w:r>
      <w:r>
        <w:rPr>
          <w:rFonts w:ascii="Roboto" w:eastAsia="Roboto" w:hAnsi="Roboto" w:cs="Roboto"/>
          <w:color w:val="202124"/>
          <w:sz w:val="24"/>
          <w:szCs w:val="24"/>
        </w:rPr>
        <w:t>.</w:t>
      </w:r>
    </w:p>
    <w:p w14:paraId="1E32AB4C" w14:textId="77777777" w:rsidR="00E87BE3" w:rsidRDefault="000648A8">
      <w:pPr>
        <w:numPr>
          <w:ilvl w:val="1"/>
          <w:numId w:val="85"/>
        </w:numPr>
        <w:shd w:val="clear" w:color="auto" w:fill="FFFFFF"/>
        <w:spacing w:before="180" w:after="180" w:line="240" w:lineRule="auto"/>
        <w:ind w:left="2880"/>
        <w:rPr>
          <w:rFonts w:ascii="Roboto" w:eastAsia="Roboto" w:hAnsi="Roboto" w:cs="Roboto"/>
          <w:color w:val="202124"/>
          <w:sz w:val="24"/>
          <w:szCs w:val="24"/>
        </w:rPr>
      </w:pPr>
      <w:r>
        <w:rPr>
          <w:rFonts w:ascii="Verdana" w:eastAsia="Verdana" w:hAnsi="Verdana" w:cs="Verdana"/>
          <w:sz w:val="20"/>
          <w:szCs w:val="20"/>
        </w:rPr>
        <w:t>A matrix has two dimensions; for example</w:t>
      </w:r>
      <w:r>
        <w:rPr>
          <w:rFonts w:ascii="Roboto" w:eastAsia="Roboto" w:hAnsi="Roboto" w:cs="Roboto"/>
          <w:color w:val="202124"/>
          <w:sz w:val="24"/>
          <w:szCs w:val="24"/>
        </w:rPr>
        <w:t>, </w:t>
      </w:r>
      <w:r>
        <w:rPr>
          <w:rFonts w:ascii="Courier New" w:eastAsia="Courier New" w:hAnsi="Courier New" w:cs="Courier New"/>
          <w:color w:val="37474F"/>
        </w:rPr>
        <w:t>[[2, 4, 18], [5, 7, 14]]</w:t>
      </w:r>
      <w:r>
        <w:rPr>
          <w:rFonts w:ascii="Roboto" w:eastAsia="Roboto" w:hAnsi="Roboto" w:cs="Roboto"/>
          <w:color w:val="202124"/>
          <w:sz w:val="24"/>
          <w:szCs w:val="24"/>
        </w:rPr>
        <w:t>.</w:t>
      </w:r>
    </w:p>
    <w:p w14:paraId="18E24AFE" w14:textId="77777777" w:rsidR="00E87BE3" w:rsidRDefault="000648A8">
      <w:pPr>
        <w:shd w:val="clear" w:color="auto" w:fill="FFFFFF"/>
        <w:spacing w:before="180" w:line="240" w:lineRule="auto"/>
        <w:ind w:left="2160"/>
        <w:rPr>
          <w:rFonts w:ascii="Verdana" w:eastAsia="Verdana" w:hAnsi="Verdana" w:cs="Verdana"/>
          <w:sz w:val="20"/>
          <w:szCs w:val="20"/>
        </w:rPr>
      </w:pPr>
      <w:r>
        <w:rPr>
          <w:rFonts w:ascii="Verdana" w:eastAsia="Verdana" w:hAnsi="Verdana" w:cs="Verdana"/>
          <w:sz w:val="20"/>
          <w:szCs w:val="20"/>
        </w:rPr>
        <w:t>You can uniquely specify a particular cell in a one-dimensional vector with one coordinate; you need two coordinates to uniquely specify a particular cell in a two-dimensional matrix.</w:t>
      </w:r>
    </w:p>
    <w:p w14:paraId="3C63B795" w14:textId="77777777" w:rsidR="00E87BE3" w:rsidRDefault="000648A8">
      <w:pPr>
        <w:numPr>
          <w:ilvl w:val="0"/>
          <w:numId w:val="85"/>
        </w:numPr>
        <w:shd w:val="clear" w:color="auto" w:fill="FFFFFF"/>
        <w:spacing w:line="240" w:lineRule="auto"/>
        <w:ind w:left="2160"/>
        <w:rPr>
          <w:rFonts w:ascii="Verdana" w:eastAsia="Verdana" w:hAnsi="Verdana" w:cs="Verdana"/>
        </w:rPr>
      </w:pPr>
      <w:r>
        <w:rPr>
          <w:rFonts w:ascii="Verdana" w:eastAsia="Verdana" w:hAnsi="Verdana" w:cs="Verdana"/>
          <w:sz w:val="20"/>
          <w:szCs w:val="20"/>
        </w:rPr>
        <w:t xml:space="preserve">The </w:t>
      </w:r>
      <w:r>
        <w:rPr>
          <w:rFonts w:ascii="Verdana" w:eastAsia="Verdana" w:hAnsi="Verdana" w:cs="Verdana"/>
          <w:sz w:val="20"/>
          <w:szCs w:val="20"/>
        </w:rPr>
        <w:t>number of entries in a </w:t>
      </w:r>
      <w:hyperlink r:id="rId54" w:anchor="feature_vector">
        <w:r>
          <w:rPr>
            <w:rFonts w:ascii="Verdana" w:eastAsia="Verdana" w:hAnsi="Verdana" w:cs="Verdana"/>
            <w:sz w:val="20"/>
            <w:szCs w:val="20"/>
          </w:rPr>
          <w:t>feature vector</w:t>
        </w:r>
      </w:hyperlink>
      <w:r>
        <w:rPr>
          <w:rFonts w:ascii="Verdana" w:eastAsia="Verdana" w:hAnsi="Verdana" w:cs="Verdana"/>
          <w:sz w:val="20"/>
          <w:szCs w:val="20"/>
        </w:rPr>
        <w:t>.</w:t>
      </w:r>
    </w:p>
    <w:p w14:paraId="5886A9A4" w14:textId="77777777" w:rsidR="00E87BE3" w:rsidRDefault="000648A8">
      <w:pPr>
        <w:numPr>
          <w:ilvl w:val="0"/>
          <w:numId w:val="85"/>
        </w:numPr>
        <w:shd w:val="clear" w:color="auto" w:fill="FFFFFF"/>
        <w:spacing w:line="240" w:lineRule="auto"/>
        <w:ind w:left="2160"/>
        <w:rPr>
          <w:rFonts w:ascii="Verdana" w:eastAsia="Verdana" w:hAnsi="Verdana" w:cs="Verdana"/>
        </w:rPr>
      </w:pPr>
      <w:r>
        <w:rPr>
          <w:rFonts w:ascii="Verdana" w:eastAsia="Verdana" w:hAnsi="Verdana" w:cs="Verdana"/>
          <w:sz w:val="20"/>
          <w:szCs w:val="20"/>
        </w:rPr>
        <w:t>The number of elements in an </w:t>
      </w:r>
      <w:hyperlink r:id="rId55" w:anchor="embeddings">
        <w:r>
          <w:rPr>
            <w:rFonts w:ascii="Verdana" w:eastAsia="Verdana" w:hAnsi="Verdana" w:cs="Verdana"/>
            <w:sz w:val="20"/>
            <w:szCs w:val="20"/>
          </w:rPr>
          <w:t>embedding</w:t>
        </w:r>
      </w:hyperlink>
      <w:r>
        <w:rPr>
          <w:rFonts w:ascii="Verdana" w:eastAsia="Verdana" w:hAnsi="Verdana" w:cs="Verdana"/>
          <w:sz w:val="20"/>
          <w:szCs w:val="20"/>
        </w:rPr>
        <w:t> layer.</w:t>
      </w:r>
    </w:p>
    <w:p w14:paraId="4126E29A" w14:textId="77777777" w:rsidR="00E87BE3" w:rsidRDefault="00E87BE3">
      <w:pPr>
        <w:spacing w:line="240" w:lineRule="auto"/>
        <w:rPr>
          <w:rFonts w:ascii="Verdana" w:eastAsia="Verdana" w:hAnsi="Verdana" w:cs="Verdana"/>
          <w:sz w:val="20"/>
          <w:szCs w:val="20"/>
        </w:rPr>
      </w:pPr>
    </w:p>
    <w:p w14:paraId="0BD0089D" w14:textId="77777777" w:rsidR="00E87BE3" w:rsidRDefault="000648A8">
      <w:pPr>
        <w:pStyle w:val="Heading2"/>
      </w:pPr>
      <w:bookmarkStart w:id="201" w:name="_sabnu4" w:colFirst="0" w:colLast="0"/>
      <w:bookmarkEnd w:id="201"/>
      <w:r>
        <w:t>Ensemble</w:t>
      </w:r>
    </w:p>
    <w:p w14:paraId="46E71A45" w14:textId="77777777" w:rsidR="00E87BE3" w:rsidRDefault="000648A8">
      <w:pPr>
        <w:numPr>
          <w:ilvl w:val="1"/>
          <w:numId w:val="92"/>
        </w:numPr>
        <w:spacing w:line="240" w:lineRule="auto"/>
        <w:rPr>
          <w:rFonts w:ascii="Verdana" w:eastAsia="Verdana" w:hAnsi="Verdana" w:cs="Verdana"/>
          <w:sz w:val="20"/>
          <w:szCs w:val="20"/>
        </w:rPr>
      </w:pPr>
      <w:r>
        <w:rPr>
          <w:rFonts w:ascii="Verdana" w:eastAsia="Verdana" w:hAnsi="Verdana" w:cs="Verdana"/>
          <w:sz w:val="20"/>
          <w:szCs w:val="20"/>
        </w:rPr>
        <w:t>A merger of the predictions of multiple models. You can create an ensemble via one or more of the following:</w:t>
      </w:r>
    </w:p>
    <w:p w14:paraId="2AE79B7D" w14:textId="77777777" w:rsidR="00E87BE3" w:rsidRDefault="000648A8">
      <w:pPr>
        <w:numPr>
          <w:ilvl w:val="2"/>
          <w:numId w:val="92"/>
        </w:numPr>
        <w:spacing w:line="240" w:lineRule="auto"/>
        <w:rPr>
          <w:rFonts w:ascii="Verdana" w:eastAsia="Verdana" w:hAnsi="Verdana" w:cs="Verdana"/>
          <w:sz w:val="20"/>
          <w:szCs w:val="20"/>
        </w:rPr>
      </w:pPr>
      <w:r>
        <w:rPr>
          <w:rFonts w:ascii="Verdana" w:eastAsia="Verdana" w:hAnsi="Verdana" w:cs="Verdana"/>
          <w:sz w:val="20"/>
          <w:szCs w:val="20"/>
        </w:rPr>
        <w:t>different initializations</w:t>
      </w:r>
    </w:p>
    <w:p w14:paraId="1244DCC2" w14:textId="77777777" w:rsidR="00E87BE3" w:rsidRDefault="000648A8">
      <w:pPr>
        <w:numPr>
          <w:ilvl w:val="2"/>
          <w:numId w:val="92"/>
        </w:numPr>
        <w:spacing w:line="240" w:lineRule="auto"/>
        <w:rPr>
          <w:rFonts w:ascii="Verdana" w:eastAsia="Verdana" w:hAnsi="Verdana" w:cs="Verdana"/>
          <w:sz w:val="20"/>
          <w:szCs w:val="20"/>
        </w:rPr>
      </w:pPr>
      <w:r>
        <w:rPr>
          <w:rFonts w:ascii="Verdana" w:eastAsia="Verdana" w:hAnsi="Verdana" w:cs="Verdana"/>
          <w:sz w:val="20"/>
          <w:szCs w:val="20"/>
        </w:rPr>
        <w:t>different hyperparameters</w:t>
      </w:r>
    </w:p>
    <w:p w14:paraId="76D5C9DA" w14:textId="77777777" w:rsidR="00E87BE3" w:rsidRDefault="000648A8">
      <w:pPr>
        <w:numPr>
          <w:ilvl w:val="2"/>
          <w:numId w:val="92"/>
        </w:numPr>
        <w:spacing w:line="240" w:lineRule="auto"/>
        <w:rPr>
          <w:rFonts w:ascii="Verdana" w:eastAsia="Verdana" w:hAnsi="Verdana" w:cs="Verdana"/>
          <w:sz w:val="20"/>
          <w:szCs w:val="20"/>
        </w:rPr>
      </w:pPr>
      <w:r>
        <w:rPr>
          <w:rFonts w:ascii="Verdana" w:eastAsia="Verdana" w:hAnsi="Verdana" w:cs="Verdana"/>
          <w:sz w:val="20"/>
          <w:szCs w:val="20"/>
        </w:rPr>
        <w:t>different overall structure</w:t>
      </w:r>
    </w:p>
    <w:p w14:paraId="02ADA610" w14:textId="77777777" w:rsidR="00E87BE3" w:rsidRDefault="000648A8">
      <w:pPr>
        <w:spacing w:line="240" w:lineRule="auto"/>
        <w:ind w:left="1800"/>
        <w:rPr>
          <w:rFonts w:ascii="Verdana" w:eastAsia="Verdana" w:hAnsi="Verdana" w:cs="Verdana"/>
          <w:sz w:val="20"/>
          <w:szCs w:val="20"/>
        </w:rPr>
      </w:pPr>
      <w:r>
        <w:rPr>
          <w:rFonts w:ascii="Verdana" w:eastAsia="Verdana" w:hAnsi="Verdana" w:cs="Verdana"/>
          <w:sz w:val="20"/>
          <w:szCs w:val="20"/>
        </w:rPr>
        <w:t>Deep and wide models are a kind of ensemble.</w:t>
      </w:r>
    </w:p>
    <w:p w14:paraId="5AC85CA6" w14:textId="77777777" w:rsidR="00E87BE3" w:rsidRDefault="00E87BE3">
      <w:pPr>
        <w:spacing w:line="240" w:lineRule="auto"/>
        <w:rPr>
          <w:rFonts w:ascii="Verdana" w:eastAsia="Verdana" w:hAnsi="Verdana" w:cs="Verdana"/>
          <w:sz w:val="20"/>
          <w:szCs w:val="20"/>
        </w:rPr>
      </w:pPr>
    </w:p>
    <w:p w14:paraId="539725EC" w14:textId="77777777" w:rsidR="00E87BE3" w:rsidRDefault="00E87BE3">
      <w:pPr>
        <w:spacing w:line="240" w:lineRule="auto"/>
        <w:rPr>
          <w:rFonts w:ascii="Verdana" w:eastAsia="Verdana" w:hAnsi="Verdana" w:cs="Verdana"/>
          <w:sz w:val="20"/>
          <w:szCs w:val="20"/>
        </w:rPr>
      </w:pPr>
    </w:p>
    <w:p w14:paraId="6896A281" w14:textId="77777777" w:rsidR="00E87BE3" w:rsidRDefault="00E87BE3">
      <w:pPr>
        <w:spacing w:line="240" w:lineRule="auto"/>
        <w:rPr>
          <w:rFonts w:ascii="Verdana" w:eastAsia="Verdana" w:hAnsi="Verdana" w:cs="Verdana"/>
          <w:sz w:val="20"/>
          <w:szCs w:val="20"/>
        </w:rPr>
      </w:pPr>
    </w:p>
    <w:p w14:paraId="75E50B8C" w14:textId="77777777" w:rsidR="00E87BE3" w:rsidRDefault="000648A8">
      <w:pPr>
        <w:pStyle w:val="Heading2"/>
      </w:pPr>
      <w:bookmarkStart w:id="202" w:name="_3c9z6hx" w:colFirst="0" w:colLast="0"/>
      <w:bookmarkEnd w:id="202"/>
      <w:r>
        <w:t>feature</w:t>
      </w:r>
    </w:p>
    <w:p w14:paraId="6EF8EE25"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An input variable used in making predictions.</w:t>
      </w:r>
    </w:p>
    <w:p w14:paraId="5ED4FE0C" w14:textId="77777777" w:rsidR="00E87BE3" w:rsidRDefault="00E87BE3">
      <w:pPr>
        <w:spacing w:line="240" w:lineRule="auto"/>
        <w:ind w:left="1440"/>
        <w:rPr>
          <w:rFonts w:ascii="Verdana" w:eastAsia="Verdana" w:hAnsi="Verdana" w:cs="Verdana"/>
          <w:sz w:val="20"/>
          <w:szCs w:val="20"/>
        </w:rPr>
      </w:pPr>
    </w:p>
    <w:p w14:paraId="2C22EEE6" w14:textId="77777777" w:rsidR="00E87BE3" w:rsidRDefault="000648A8">
      <w:pPr>
        <w:pStyle w:val="Heading2"/>
      </w:pPr>
      <w:bookmarkStart w:id="203" w:name="_1rf9gpq" w:colFirst="0" w:colLast="0"/>
      <w:bookmarkEnd w:id="203"/>
      <w:r>
        <w:t>feature engineering</w:t>
      </w:r>
    </w:p>
    <w:p w14:paraId="5333AD8B"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 xml:space="preserve">The process of determining which features might be useful in training a model, and then converting raw data from log files and other </w:t>
      </w:r>
      <w:r>
        <w:rPr>
          <w:rFonts w:ascii="Verdana" w:eastAsia="Verdana" w:hAnsi="Verdana" w:cs="Verdana"/>
          <w:sz w:val="20"/>
          <w:szCs w:val="20"/>
        </w:rPr>
        <w:t xml:space="preserve">sources into said features. In TensorFlow, feature engineering often means converting raw log file entries to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buffers. See also </w:t>
      </w:r>
      <w:proofErr w:type="spellStart"/>
      <w:proofErr w:type="gramStart"/>
      <w:r>
        <w:rPr>
          <w:rFonts w:ascii="Verdana" w:eastAsia="Verdana" w:hAnsi="Verdana" w:cs="Verdana"/>
          <w:sz w:val="20"/>
          <w:szCs w:val="20"/>
        </w:rPr>
        <w:t>tf.Transform</w:t>
      </w:r>
      <w:proofErr w:type="spellEnd"/>
      <w:proofErr w:type="gramEnd"/>
      <w:r>
        <w:rPr>
          <w:rFonts w:ascii="Verdana" w:eastAsia="Verdana" w:hAnsi="Verdana" w:cs="Verdana"/>
          <w:sz w:val="20"/>
          <w:szCs w:val="20"/>
        </w:rPr>
        <w:t>.</w:t>
      </w:r>
    </w:p>
    <w:p w14:paraId="00958BFC" w14:textId="77777777" w:rsidR="00E87BE3" w:rsidRDefault="00E87BE3">
      <w:pPr>
        <w:spacing w:line="240" w:lineRule="auto"/>
        <w:ind w:left="1440"/>
        <w:rPr>
          <w:rFonts w:ascii="Verdana" w:eastAsia="Verdana" w:hAnsi="Verdana" w:cs="Verdana"/>
          <w:sz w:val="20"/>
          <w:szCs w:val="20"/>
        </w:rPr>
      </w:pPr>
    </w:p>
    <w:p w14:paraId="0427F7E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Feature engineering is sometimes called feature extraction.</w:t>
      </w:r>
    </w:p>
    <w:p w14:paraId="0C5DF29F" w14:textId="77777777" w:rsidR="00E87BE3" w:rsidRDefault="00E87BE3">
      <w:pPr>
        <w:spacing w:line="240" w:lineRule="auto"/>
        <w:ind w:left="1440"/>
        <w:rPr>
          <w:rFonts w:ascii="Verdana" w:eastAsia="Verdana" w:hAnsi="Verdana" w:cs="Verdana"/>
          <w:sz w:val="20"/>
          <w:szCs w:val="20"/>
        </w:rPr>
      </w:pPr>
    </w:p>
    <w:p w14:paraId="0B31885A" w14:textId="77777777" w:rsidR="00E87BE3" w:rsidRDefault="000648A8">
      <w:pPr>
        <w:pStyle w:val="Heading2"/>
      </w:pPr>
      <w:bookmarkStart w:id="204" w:name="_4bewzdj" w:colFirst="0" w:colLast="0"/>
      <w:bookmarkEnd w:id="204"/>
      <w:r>
        <w:t>feature extraction</w:t>
      </w:r>
    </w:p>
    <w:p w14:paraId="06489CF4"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Overloaded te</w:t>
      </w:r>
      <w:r>
        <w:rPr>
          <w:rFonts w:ascii="Verdana" w:eastAsia="Verdana" w:hAnsi="Verdana" w:cs="Verdana"/>
          <w:sz w:val="20"/>
          <w:szCs w:val="20"/>
        </w:rPr>
        <w:t>rm having either of the following definitions:</w:t>
      </w:r>
    </w:p>
    <w:p w14:paraId="2AB9E16A" w14:textId="77777777" w:rsidR="00E87BE3" w:rsidRDefault="00E87BE3">
      <w:pPr>
        <w:spacing w:line="240" w:lineRule="auto"/>
        <w:ind w:left="1440"/>
        <w:rPr>
          <w:rFonts w:ascii="Verdana" w:eastAsia="Verdana" w:hAnsi="Verdana" w:cs="Verdana"/>
          <w:sz w:val="20"/>
          <w:szCs w:val="20"/>
        </w:rPr>
      </w:pPr>
    </w:p>
    <w:p w14:paraId="380961F4" w14:textId="77777777" w:rsidR="00E87BE3" w:rsidRDefault="000648A8">
      <w:pPr>
        <w:numPr>
          <w:ilvl w:val="2"/>
          <w:numId w:val="94"/>
        </w:numPr>
        <w:spacing w:line="240" w:lineRule="auto"/>
        <w:rPr>
          <w:rFonts w:ascii="Verdana" w:eastAsia="Verdana" w:hAnsi="Verdana" w:cs="Verdana"/>
          <w:sz w:val="20"/>
          <w:szCs w:val="20"/>
        </w:rPr>
      </w:pPr>
      <w:r>
        <w:rPr>
          <w:rFonts w:ascii="Verdana" w:eastAsia="Verdana" w:hAnsi="Verdana" w:cs="Verdana"/>
          <w:sz w:val="20"/>
          <w:szCs w:val="20"/>
        </w:rPr>
        <w:t>Retrieving intermediate feature representations calculated by an unsupervised or pretrained model (for example, hidden layer values in a neural network) for use in another model as input.</w:t>
      </w:r>
    </w:p>
    <w:p w14:paraId="5AFF8D67" w14:textId="77777777" w:rsidR="00E87BE3" w:rsidRDefault="000648A8">
      <w:pPr>
        <w:numPr>
          <w:ilvl w:val="2"/>
          <w:numId w:val="94"/>
        </w:numPr>
        <w:spacing w:line="240" w:lineRule="auto"/>
        <w:rPr>
          <w:rFonts w:ascii="Verdana" w:eastAsia="Verdana" w:hAnsi="Verdana" w:cs="Verdana"/>
          <w:sz w:val="20"/>
          <w:szCs w:val="20"/>
        </w:rPr>
      </w:pPr>
      <w:r>
        <w:rPr>
          <w:rFonts w:ascii="Verdana" w:eastAsia="Verdana" w:hAnsi="Verdana" w:cs="Verdana"/>
          <w:sz w:val="20"/>
          <w:szCs w:val="20"/>
        </w:rPr>
        <w:t>Synonym for feature engineering.</w:t>
      </w:r>
    </w:p>
    <w:p w14:paraId="18E0985D" w14:textId="77777777" w:rsidR="00E87BE3" w:rsidRDefault="00E87BE3">
      <w:pPr>
        <w:spacing w:line="240" w:lineRule="auto"/>
        <w:ind w:left="2160"/>
        <w:rPr>
          <w:rFonts w:ascii="Verdana" w:eastAsia="Verdana" w:hAnsi="Verdana" w:cs="Verdana"/>
          <w:sz w:val="20"/>
          <w:szCs w:val="20"/>
        </w:rPr>
      </w:pPr>
    </w:p>
    <w:p w14:paraId="7B41E97E" w14:textId="77777777" w:rsidR="00E87BE3" w:rsidRDefault="000648A8">
      <w:pPr>
        <w:pStyle w:val="Heading2"/>
      </w:pPr>
      <w:bookmarkStart w:id="205" w:name="_2qk79lc" w:colFirst="0" w:colLast="0"/>
      <w:bookmarkEnd w:id="205"/>
      <w:r>
        <w:lastRenderedPageBreak/>
        <w:t>feature</w:t>
      </w:r>
      <w:r>
        <w:tab/>
        <w:t xml:space="preserve"> set</w:t>
      </w:r>
    </w:p>
    <w:p w14:paraId="2AA79271"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The group of features your machine learning model trains on. For example, postal code, property size, and property condition might comprise a simple feature set for a model that predicts housing prices.</w:t>
      </w:r>
    </w:p>
    <w:p w14:paraId="79A9C2B4" w14:textId="77777777" w:rsidR="00E87BE3" w:rsidRDefault="00E87BE3">
      <w:pPr>
        <w:spacing w:line="240" w:lineRule="auto"/>
        <w:ind w:left="1440"/>
        <w:rPr>
          <w:rFonts w:ascii="Verdana" w:eastAsia="Verdana" w:hAnsi="Verdana" w:cs="Verdana"/>
          <w:sz w:val="20"/>
          <w:szCs w:val="20"/>
        </w:rPr>
      </w:pPr>
    </w:p>
    <w:p w14:paraId="009F6270" w14:textId="77777777" w:rsidR="00E87BE3" w:rsidRDefault="000648A8">
      <w:pPr>
        <w:pStyle w:val="Heading2"/>
      </w:pPr>
      <w:bookmarkStart w:id="206" w:name="_15phjt5" w:colFirst="0" w:colLast="0"/>
      <w:bookmarkEnd w:id="206"/>
      <w:r>
        <w:t>featu</w:t>
      </w:r>
      <w:r>
        <w:t>re spec</w:t>
      </w:r>
    </w:p>
    <w:p w14:paraId="7D901DA7"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 xml:space="preserve">Describes the information required to extract features data from the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 Because the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protocol buffer is just a container for data, you must specify the following:</w:t>
      </w:r>
    </w:p>
    <w:p w14:paraId="1CCE8E00" w14:textId="77777777" w:rsidR="00E87BE3" w:rsidRDefault="00E87BE3">
      <w:pPr>
        <w:spacing w:line="240" w:lineRule="auto"/>
        <w:ind w:left="1440"/>
        <w:rPr>
          <w:rFonts w:ascii="Verdana" w:eastAsia="Verdana" w:hAnsi="Verdana" w:cs="Verdana"/>
          <w:sz w:val="20"/>
          <w:szCs w:val="20"/>
        </w:rPr>
      </w:pPr>
    </w:p>
    <w:p w14:paraId="3B2A5E75" w14:textId="77777777" w:rsidR="00E87BE3" w:rsidRDefault="000648A8">
      <w:pPr>
        <w:numPr>
          <w:ilvl w:val="2"/>
          <w:numId w:val="70"/>
        </w:numPr>
        <w:spacing w:line="240" w:lineRule="auto"/>
        <w:rPr>
          <w:rFonts w:ascii="Verdana" w:eastAsia="Verdana" w:hAnsi="Verdana" w:cs="Verdana"/>
          <w:sz w:val="20"/>
          <w:szCs w:val="20"/>
        </w:rPr>
      </w:pPr>
      <w:r>
        <w:rPr>
          <w:rFonts w:ascii="Verdana" w:eastAsia="Verdana" w:hAnsi="Verdana" w:cs="Verdana"/>
          <w:sz w:val="20"/>
          <w:szCs w:val="20"/>
        </w:rPr>
        <w:t>the data to extract (that is, the keys for the features)</w:t>
      </w:r>
    </w:p>
    <w:p w14:paraId="63767AC7" w14:textId="77777777" w:rsidR="00E87BE3" w:rsidRDefault="000648A8">
      <w:pPr>
        <w:numPr>
          <w:ilvl w:val="2"/>
          <w:numId w:val="70"/>
        </w:numPr>
        <w:spacing w:line="240" w:lineRule="auto"/>
        <w:rPr>
          <w:rFonts w:ascii="Verdana" w:eastAsia="Verdana" w:hAnsi="Verdana" w:cs="Verdana"/>
          <w:sz w:val="20"/>
          <w:szCs w:val="20"/>
        </w:rPr>
      </w:pPr>
      <w:r>
        <w:rPr>
          <w:rFonts w:ascii="Verdana" w:eastAsia="Verdana" w:hAnsi="Verdana" w:cs="Verdana"/>
          <w:sz w:val="20"/>
          <w:szCs w:val="20"/>
        </w:rPr>
        <w:t>the data type (for example, float or int)</w:t>
      </w:r>
    </w:p>
    <w:p w14:paraId="5351210C" w14:textId="77777777" w:rsidR="00E87BE3" w:rsidRDefault="000648A8">
      <w:pPr>
        <w:numPr>
          <w:ilvl w:val="2"/>
          <w:numId w:val="70"/>
        </w:numPr>
        <w:spacing w:line="240" w:lineRule="auto"/>
        <w:rPr>
          <w:rFonts w:ascii="Verdana" w:eastAsia="Verdana" w:hAnsi="Verdana" w:cs="Verdana"/>
          <w:sz w:val="20"/>
          <w:szCs w:val="20"/>
        </w:rPr>
      </w:pPr>
      <w:r>
        <w:rPr>
          <w:rFonts w:ascii="Verdana" w:eastAsia="Verdana" w:hAnsi="Verdana" w:cs="Verdana"/>
          <w:sz w:val="20"/>
          <w:szCs w:val="20"/>
        </w:rPr>
        <w:t>The length (fixed or variable)</w:t>
      </w:r>
    </w:p>
    <w:p w14:paraId="6A6DB3C1" w14:textId="77777777" w:rsidR="00E87BE3" w:rsidRDefault="00E87BE3">
      <w:pPr>
        <w:numPr>
          <w:ilvl w:val="2"/>
          <w:numId w:val="70"/>
        </w:numPr>
        <w:spacing w:line="240" w:lineRule="auto"/>
        <w:rPr>
          <w:rFonts w:ascii="Verdana" w:eastAsia="Verdana" w:hAnsi="Verdana" w:cs="Verdana"/>
          <w:sz w:val="20"/>
          <w:szCs w:val="20"/>
        </w:rPr>
      </w:pPr>
    </w:p>
    <w:p w14:paraId="0D95F09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Estimator API provides facilities for producing a feature spec from a list of </w:t>
      </w:r>
      <w:proofErr w:type="spellStart"/>
      <w:r>
        <w:rPr>
          <w:rFonts w:ascii="Verdana" w:eastAsia="Verdana" w:hAnsi="Verdana" w:cs="Verdana"/>
          <w:sz w:val="20"/>
          <w:szCs w:val="20"/>
        </w:rPr>
        <w:t>FeatureColumns</w:t>
      </w:r>
      <w:proofErr w:type="spellEnd"/>
      <w:r>
        <w:rPr>
          <w:rFonts w:ascii="Verdana" w:eastAsia="Verdana" w:hAnsi="Verdana" w:cs="Verdana"/>
          <w:sz w:val="20"/>
          <w:szCs w:val="20"/>
        </w:rPr>
        <w:t>.</w:t>
      </w:r>
    </w:p>
    <w:p w14:paraId="4C3CC0C1" w14:textId="77777777" w:rsidR="00E87BE3" w:rsidRDefault="00E87BE3">
      <w:pPr>
        <w:spacing w:line="240" w:lineRule="auto"/>
        <w:ind w:left="1440"/>
        <w:rPr>
          <w:rFonts w:ascii="Verdana" w:eastAsia="Verdana" w:hAnsi="Verdana" w:cs="Verdana"/>
          <w:sz w:val="20"/>
          <w:szCs w:val="20"/>
        </w:rPr>
      </w:pPr>
    </w:p>
    <w:p w14:paraId="51BB8068" w14:textId="77777777" w:rsidR="00E87BE3" w:rsidRDefault="000648A8">
      <w:pPr>
        <w:pStyle w:val="Heading2"/>
      </w:pPr>
      <w:bookmarkStart w:id="207" w:name="_3pp52gy" w:colFirst="0" w:colLast="0"/>
      <w:bookmarkEnd w:id="207"/>
      <w:r>
        <w:t>feature vector</w:t>
      </w:r>
    </w:p>
    <w:p w14:paraId="2139FCE3" w14:textId="77777777" w:rsidR="00E87BE3" w:rsidRDefault="000648A8">
      <w:pPr>
        <w:numPr>
          <w:ilvl w:val="1"/>
          <w:numId w:val="94"/>
        </w:numPr>
        <w:spacing w:line="240" w:lineRule="auto"/>
        <w:rPr>
          <w:rFonts w:ascii="Verdana" w:eastAsia="Verdana" w:hAnsi="Verdana" w:cs="Verdana"/>
          <w:sz w:val="20"/>
          <w:szCs w:val="20"/>
        </w:rPr>
      </w:pPr>
      <w:r>
        <w:rPr>
          <w:rFonts w:ascii="Verdana" w:eastAsia="Verdana" w:hAnsi="Verdana" w:cs="Verdana"/>
          <w:sz w:val="20"/>
          <w:szCs w:val="20"/>
        </w:rPr>
        <w:t>The list of</w:t>
      </w:r>
      <w:r>
        <w:rPr>
          <w:rFonts w:ascii="Verdana" w:eastAsia="Verdana" w:hAnsi="Verdana" w:cs="Verdana"/>
          <w:sz w:val="20"/>
          <w:szCs w:val="20"/>
        </w:rPr>
        <w:t xml:space="preserve"> feature values representing an example passed into a model.</w:t>
      </w:r>
    </w:p>
    <w:p w14:paraId="48A7418B" w14:textId="77777777" w:rsidR="00E87BE3" w:rsidRDefault="00E87BE3">
      <w:pPr>
        <w:spacing w:line="240" w:lineRule="auto"/>
        <w:rPr>
          <w:rFonts w:ascii="Verdana" w:eastAsia="Verdana" w:hAnsi="Verdana" w:cs="Verdana"/>
          <w:sz w:val="20"/>
          <w:szCs w:val="20"/>
        </w:rPr>
      </w:pPr>
    </w:p>
    <w:p w14:paraId="538A4A5C" w14:textId="77777777" w:rsidR="00E87BE3" w:rsidRDefault="00E87BE3">
      <w:pPr>
        <w:spacing w:line="240" w:lineRule="auto"/>
        <w:rPr>
          <w:rFonts w:ascii="Verdana" w:eastAsia="Verdana" w:hAnsi="Verdana" w:cs="Verdana"/>
          <w:sz w:val="20"/>
          <w:szCs w:val="20"/>
        </w:rPr>
      </w:pPr>
    </w:p>
    <w:p w14:paraId="7B539598" w14:textId="77777777" w:rsidR="00E87BE3" w:rsidRDefault="00E87BE3">
      <w:pPr>
        <w:spacing w:line="240" w:lineRule="auto"/>
        <w:rPr>
          <w:rFonts w:ascii="Verdana" w:eastAsia="Verdana" w:hAnsi="Verdana" w:cs="Verdana"/>
          <w:sz w:val="20"/>
          <w:szCs w:val="20"/>
        </w:rPr>
      </w:pPr>
    </w:p>
    <w:p w14:paraId="509ED0D1" w14:textId="77777777" w:rsidR="00E87BE3" w:rsidRDefault="000648A8">
      <w:pPr>
        <w:pStyle w:val="Heading2"/>
      </w:pPr>
      <w:bookmarkStart w:id="208" w:name="_24ufcor" w:colFirst="0" w:colLast="0"/>
      <w:bookmarkEnd w:id="208"/>
      <w:r>
        <w:t>Generalization</w:t>
      </w:r>
    </w:p>
    <w:p w14:paraId="77BDD1A4" w14:textId="77777777" w:rsidR="00E87BE3" w:rsidRDefault="000648A8">
      <w:pPr>
        <w:numPr>
          <w:ilvl w:val="1"/>
          <w:numId w:val="107"/>
        </w:numPr>
        <w:spacing w:line="240" w:lineRule="auto"/>
        <w:rPr>
          <w:rFonts w:ascii="Verdana" w:eastAsia="Verdana" w:hAnsi="Verdana" w:cs="Verdana"/>
          <w:sz w:val="20"/>
          <w:szCs w:val="20"/>
        </w:rPr>
      </w:pPr>
      <w:r>
        <w:rPr>
          <w:rFonts w:ascii="Verdana" w:eastAsia="Verdana" w:hAnsi="Verdana" w:cs="Verdana"/>
          <w:sz w:val="20"/>
          <w:szCs w:val="20"/>
        </w:rPr>
        <w:t>Refers to your model's ability to make correct predictions on new, previously unseen data as opposed to the data used to train the model.</w:t>
      </w:r>
    </w:p>
    <w:p w14:paraId="48207A1D" w14:textId="77777777" w:rsidR="00E87BE3" w:rsidRDefault="00E87BE3">
      <w:pPr>
        <w:spacing w:line="240" w:lineRule="auto"/>
        <w:rPr>
          <w:rFonts w:ascii="Verdana" w:eastAsia="Verdana" w:hAnsi="Verdana" w:cs="Verdana"/>
          <w:sz w:val="20"/>
          <w:szCs w:val="20"/>
        </w:rPr>
      </w:pPr>
    </w:p>
    <w:p w14:paraId="20F975FD" w14:textId="77777777" w:rsidR="00E87BE3" w:rsidRDefault="000648A8">
      <w:pPr>
        <w:pStyle w:val="Heading2"/>
      </w:pPr>
      <w:bookmarkStart w:id="209" w:name="_33zd5kd" w:colFirst="0" w:colLast="0"/>
      <w:bookmarkEnd w:id="209"/>
      <w:r>
        <w:t>generalized linear model</w:t>
      </w:r>
    </w:p>
    <w:p w14:paraId="1D304161" w14:textId="77777777" w:rsidR="00E87BE3" w:rsidRDefault="000648A8">
      <w:pPr>
        <w:numPr>
          <w:ilvl w:val="1"/>
          <w:numId w:val="107"/>
        </w:numPr>
        <w:spacing w:line="240" w:lineRule="auto"/>
        <w:rPr>
          <w:rFonts w:ascii="Verdana" w:eastAsia="Verdana" w:hAnsi="Verdana" w:cs="Verdana"/>
          <w:sz w:val="20"/>
          <w:szCs w:val="20"/>
        </w:rPr>
      </w:pPr>
      <w:r>
        <w:rPr>
          <w:rFonts w:ascii="Verdana" w:eastAsia="Verdana" w:hAnsi="Verdana" w:cs="Verdana"/>
          <w:sz w:val="20"/>
          <w:szCs w:val="20"/>
        </w:rPr>
        <w:t>A generalizat</w:t>
      </w:r>
      <w:r>
        <w:rPr>
          <w:rFonts w:ascii="Verdana" w:eastAsia="Verdana" w:hAnsi="Verdana" w:cs="Verdana"/>
          <w:sz w:val="20"/>
          <w:szCs w:val="20"/>
        </w:rPr>
        <w:t>ion of least squares regression models, which are based on Gaussian noise, to other types of models based on other types of noise, such as Poisson noise or categorical noise. Examples of generalized linear models include:</w:t>
      </w:r>
    </w:p>
    <w:p w14:paraId="5F48F13D"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logistic regression</w:t>
      </w:r>
    </w:p>
    <w:p w14:paraId="0C5BAA8C"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multi-class re</w:t>
      </w:r>
      <w:r>
        <w:rPr>
          <w:rFonts w:ascii="Verdana" w:eastAsia="Verdana" w:hAnsi="Verdana" w:cs="Verdana"/>
          <w:sz w:val="20"/>
          <w:szCs w:val="20"/>
        </w:rPr>
        <w:t>gression</w:t>
      </w:r>
    </w:p>
    <w:p w14:paraId="33AA7A3A"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least squares regression</w:t>
      </w:r>
    </w:p>
    <w:p w14:paraId="2E1FD3D8" w14:textId="77777777" w:rsidR="00E87BE3" w:rsidRDefault="00E87BE3">
      <w:pPr>
        <w:spacing w:line="240" w:lineRule="auto"/>
        <w:ind w:left="2160"/>
        <w:rPr>
          <w:rFonts w:ascii="Verdana" w:eastAsia="Verdana" w:hAnsi="Verdana" w:cs="Verdana"/>
          <w:sz w:val="20"/>
          <w:szCs w:val="20"/>
        </w:rPr>
      </w:pPr>
    </w:p>
    <w:p w14:paraId="160ED7F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parameters of a generalized linear model can be found through convex optimization.</w:t>
      </w:r>
    </w:p>
    <w:p w14:paraId="527FF80B" w14:textId="77777777" w:rsidR="00E87BE3" w:rsidRDefault="00E87BE3">
      <w:pPr>
        <w:spacing w:line="240" w:lineRule="auto"/>
        <w:ind w:left="1440"/>
        <w:rPr>
          <w:rFonts w:ascii="Verdana" w:eastAsia="Verdana" w:hAnsi="Verdana" w:cs="Verdana"/>
          <w:sz w:val="20"/>
          <w:szCs w:val="20"/>
        </w:rPr>
      </w:pPr>
    </w:p>
    <w:p w14:paraId="125BAB9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Generalized linear models exhibit the following properties:</w:t>
      </w:r>
    </w:p>
    <w:p w14:paraId="61D39C45" w14:textId="77777777" w:rsidR="00E87BE3" w:rsidRDefault="000648A8">
      <w:pPr>
        <w:numPr>
          <w:ilvl w:val="0"/>
          <w:numId w:val="32"/>
        </w:numPr>
        <w:spacing w:line="240" w:lineRule="auto"/>
        <w:rPr>
          <w:rFonts w:ascii="Verdana" w:eastAsia="Verdana" w:hAnsi="Verdana" w:cs="Verdana"/>
          <w:sz w:val="20"/>
          <w:szCs w:val="20"/>
        </w:rPr>
      </w:pPr>
      <w:r>
        <w:rPr>
          <w:rFonts w:ascii="Verdana" w:eastAsia="Verdana" w:hAnsi="Verdana" w:cs="Verdana"/>
          <w:sz w:val="20"/>
          <w:szCs w:val="20"/>
        </w:rPr>
        <w:t xml:space="preserve">The average prediction of the optimal least </w:t>
      </w:r>
      <w:proofErr w:type="gramStart"/>
      <w:r>
        <w:rPr>
          <w:rFonts w:ascii="Verdana" w:eastAsia="Verdana" w:hAnsi="Verdana" w:cs="Verdana"/>
          <w:sz w:val="20"/>
          <w:szCs w:val="20"/>
        </w:rPr>
        <w:t>squares</w:t>
      </w:r>
      <w:proofErr w:type="gramEnd"/>
      <w:r>
        <w:rPr>
          <w:rFonts w:ascii="Verdana" w:eastAsia="Verdana" w:hAnsi="Verdana" w:cs="Verdana"/>
          <w:sz w:val="20"/>
          <w:szCs w:val="20"/>
        </w:rPr>
        <w:t xml:space="preserve"> regression model is equal to the average label on the training data.</w:t>
      </w:r>
    </w:p>
    <w:p w14:paraId="0E1EF509" w14:textId="77777777" w:rsidR="00E87BE3" w:rsidRDefault="000648A8">
      <w:pPr>
        <w:numPr>
          <w:ilvl w:val="0"/>
          <w:numId w:val="32"/>
        </w:numPr>
        <w:spacing w:line="240" w:lineRule="auto"/>
        <w:rPr>
          <w:rFonts w:ascii="Verdana" w:eastAsia="Verdana" w:hAnsi="Verdana" w:cs="Verdana"/>
          <w:sz w:val="20"/>
          <w:szCs w:val="20"/>
        </w:rPr>
      </w:pPr>
      <w:r>
        <w:rPr>
          <w:rFonts w:ascii="Verdana" w:eastAsia="Verdana" w:hAnsi="Verdana" w:cs="Verdana"/>
          <w:sz w:val="20"/>
          <w:szCs w:val="20"/>
        </w:rPr>
        <w:lastRenderedPageBreak/>
        <w:t>The average probability predicted by the optimal logistic regression model is equal to the average label on the training data.</w:t>
      </w:r>
    </w:p>
    <w:p w14:paraId="54AB184F" w14:textId="77777777" w:rsidR="00E87BE3" w:rsidRDefault="00E87BE3">
      <w:pPr>
        <w:spacing w:line="240" w:lineRule="auto"/>
        <w:ind w:left="1800"/>
        <w:rPr>
          <w:rFonts w:ascii="Verdana" w:eastAsia="Verdana" w:hAnsi="Verdana" w:cs="Verdana"/>
          <w:sz w:val="20"/>
          <w:szCs w:val="20"/>
        </w:rPr>
      </w:pPr>
    </w:p>
    <w:p w14:paraId="42D077D3"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The pow</w:t>
      </w:r>
      <w:r>
        <w:rPr>
          <w:rFonts w:ascii="Verdana" w:eastAsia="Verdana" w:hAnsi="Verdana" w:cs="Verdana"/>
          <w:sz w:val="20"/>
          <w:szCs w:val="20"/>
        </w:rPr>
        <w:t>er of a generalized linear model is limited by its features. Unlike a deep model, a generalized linear model cannot "learn new features."</w:t>
      </w:r>
    </w:p>
    <w:p w14:paraId="5291AD6C" w14:textId="77777777" w:rsidR="00E87BE3" w:rsidRDefault="00E87BE3">
      <w:pPr>
        <w:spacing w:line="240" w:lineRule="auto"/>
        <w:rPr>
          <w:rFonts w:ascii="Verdana" w:eastAsia="Verdana" w:hAnsi="Verdana" w:cs="Verdana"/>
          <w:sz w:val="20"/>
          <w:szCs w:val="20"/>
        </w:rPr>
      </w:pPr>
    </w:p>
    <w:p w14:paraId="39B6E4EC" w14:textId="77777777" w:rsidR="00E87BE3" w:rsidRDefault="00E87BE3">
      <w:pPr>
        <w:spacing w:line="240" w:lineRule="auto"/>
        <w:rPr>
          <w:rFonts w:ascii="Verdana" w:eastAsia="Verdana" w:hAnsi="Verdana" w:cs="Verdana"/>
          <w:sz w:val="20"/>
          <w:szCs w:val="20"/>
        </w:rPr>
      </w:pPr>
    </w:p>
    <w:p w14:paraId="3878FFA9" w14:textId="77777777" w:rsidR="00E87BE3" w:rsidRDefault="00E87BE3">
      <w:pPr>
        <w:spacing w:line="240" w:lineRule="auto"/>
        <w:rPr>
          <w:rFonts w:ascii="Verdana" w:eastAsia="Verdana" w:hAnsi="Verdana" w:cs="Verdana"/>
          <w:sz w:val="20"/>
          <w:szCs w:val="20"/>
        </w:rPr>
      </w:pPr>
    </w:p>
    <w:p w14:paraId="14F4CCA4" w14:textId="77777777" w:rsidR="00E87BE3" w:rsidRDefault="000648A8">
      <w:pPr>
        <w:pStyle w:val="Heading2"/>
      </w:pPr>
      <w:bookmarkStart w:id="210" w:name="_1j4nfs6" w:colFirst="0" w:colLast="0"/>
      <w:bookmarkEnd w:id="210"/>
      <w:r>
        <w:t>Hyperparameter</w:t>
      </w:r>
    </w:p>
    <w:p w14:paraId="0E5B65AE" w14:textId="77777777" w:rsidR="00E87BE3" w:rsidRDefault="000648A8">
      <w:pPr>
        <w:numPr>
          <w:ilvl w:val="1"/>
          <w:numId w:val="1"/>
        </w:numPr>
        <w:spacing w:line="240" w:lineRule="auto"/>
        <w:rPr>
          <w:rFonts w:ascii="Verdana" w:eastAsia="Verdana" w:hAnsi="Verdana" w:cs="Verdana"/>
          <w:sz w:val="20"/>
          <w:szCs w:val="20"/>
        </w:rPr>
      </w:pPr>
      <w:r>
        <w:rPr>
          <w:rFonts w:ascii="Verdana" w:eastAsia="Verdana" w:hAnsi="Verdana" w:cs="Verdana"/>
          <w:sz w:val="20"/>
          <w:szCs w:val="20"/>
        </w:rPr>
        <w:t>The "knobs" that you tweak during successive runs of training a model. For example, learning rate is</w:t>
      </w:r>
      <w:r>
        <w:rPr>
          <w:rFonts w:ascii="Verdana" w:eastAsia="Verdana" w:hAnsi="Verdana" w:cs="Verdana"/>
          <w:sz w:val="20"/>
          <w:szCs w:val="20"/>
        </w:rPr>
        <w:t xml:space="preserve"> a hyperparameter.</w:t>
      </w:r>
    </w:p>
    <w:p w14:paraId="63587D3B" w14:textId="77777777" w:rsidR="00E87BE3" w:rsidRDefault="00E87BE3">
      <w:pPr>
        <w:spacing w:line="240" w:lineRule="auto"/>
        <w:ind w:left="1440"/>
        <w:rPr>
          <w:rFonts w:ascii="Verdana" w:eastAsia="Verdana" w:hAnsi="Verdana" w:cs="Verdana"/>
          <w:sz w:val="20"/>
          <w:szCs w:val="20"/>
        </w:rPr>
      </w:pPr>
    </w:p>
    <w:p w14:paraId="54C9230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parameter.</w:t>
      </w:r>
    </w:p>
    <w:p w14:paraId="435211F8" w14:textId="77777777" w:rsidR="00E87BE3" w:rsidRDefault="00E87BE3">
      <w:pPr>
        <w:spacing w:line="240" w:lineRule="auto"/>
        <w:rPr>
          <w:rFonts w:ascii="Verdana" w:eastAsia="Verdana" w:hAnsi="Verdana" w:cs="Verdana"/>
          <w:sz w:val="20"/>
          <w:szCs w:val="20"/>
        </w:rPr>
      </w:pPr>
    </w:p>
    <w:p w14:paraId="3E88410B" w14:textId="77777777" w:rsidR="00E87BE3" w:rsidRDefault="000648A8">
      <w:pPr>
        <w:pStyle w:val="Heading2"/>
      </w:pPr>
      <w:bookmarkStart w:id="211" w:name="_2i9l8ns" w:colFirst="0" w:colLast="0"/>
      <w:bookmarkEnd w:id="211"/>
      <w:r>
        <w:t>learning rate</w:t>
      </w:r>
    </w:p>
    <w:p w14:paraId="0C3416B2" w14:textId="77777777" w:rsidR="00E87BE3" w:rsidRDefault="000648A8">
      <w:pPr>
        <w:numPr>
          <w:ilvl w:val="1"/>
          <w:numId w:val="100"/>
        </w:numPr>
        <w:spacing w:line="240" w:lineRule="auto"/>
        <w:rPr>
          <w:rFonts w:ascii="Verdana" w:eastAsia="Verdana" w:hAnsi="Verdana" w:cs="Verdana"/>
          <w:sz w:val="20"/>
          <w:szCs w:val="20"/>
        </w:rPr>
      </w:pPr>
      <w:r>
        <w:rPr>
          <w:rFonts w:ascii="Verdana" w:eastAsia="Verdana" w:hAnsi="Verdana" w:cs="Verdana"/>
          <w:sz w:val="20"/>
          <w:szCs w:val="20"/>
        </w:rPr>
        <w:t>A scalar used to train a model via gradient descent. During each iteration, the gradient descent algorithm multiplies the learning rate by the gradient. The resulting product is called the gradien</w:t>
      </w:r>
      <w:r>
        <w:rPr>
          <w:rFonts w:ascii="Verdana" w:eastAsia="Verdana" w:hAnsi="Verdana" w:cs="Verdana"/>
          <w:sz w:val="20"/>
          <w:szCs w:val="20"/>
        </w:rPr>
        <w:t>t step.</w:t>
      </w:r>
    </w:p>
    <w:p w14:paraId="45575A05" w14:textId="77777777" w:rsidR="00E87BE3" w:rsidRDefault="00E87BE3">
      <w:pPr>
        <w:spacing w:line="240" w:lineRule="auto"/>
        <w:ind w:left="1440"/>
        <w:rPr>
          <w:rFonts w:ascii="Verdana" w:eastAsia="Verdana" w:hAnsi="Verdana" w:cs="Verdana"/>
          <w:sz w:val="20"/>
          <w:szCs w:val="20"/>
        </w:rPr>
      </w:pPr>
    </w:p>
    <w:p w14:paraId="432543D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Learning rate is a key hyperparameter.</w:t>
      </w:r>
    </w:p>
    <w:p w14:paraId="07A94B28" w14:textId="77777777" w:rsidR="00E87BE3" w:rsidRDefault="00E87BE3">
      <w:pPr>
        <w:spacing w:line="240" w:lineRule="auto"/>
        <w:rPr>
          <w:rFonts w:ascii="Verdana" w:eastAsia="Verdana" w:hAnsi="Verdana" w:cs="Verdana"/>
          <w:sz w:val="20"/>
          <w:szCs w:val="20"/>
        </w:rPr>
      </w:pPr>
    </w:p>
    <w:p w14:paraId="04B4F728" w14:textId="77777777" w:rsidR="00E87BE3" w:rsidRDefault="000648A8">
      <w:pPr>
        <w:pStyle w:val="Heading2"/>
      </w:pPr>
      <w:bookmarkStart w:id="212" w:name="_xevivl" w:colFirst="0" w:colLast="0"/>
      <w:bookmarkEnd w:id="212"/>
      <w:r>
        <w:t>linear model</w:t>
      </w:r>
    </w:p>
    <w:p w14:paraId="2D7A60CC" w14:textId="77777777" w:rsidR="00E87BE3" w:rsidRDefault="000648A8">
      <w:pPr>
        <w:numPr>
          <w:ilvl w:val="1"/>
          <w:numId w:val="100"/>
        </w:numPr>
        <w:spacing w:line="240" w:lineRule="auto"/>
        <w:rPr>
          <w:rFonts w:ascii="Verdana" w:eastAsia="Verdana" w:hAnsi="Verdana" w:cs="Verdana"/>
          <w:sz w:val="20"/>
          <w:szCs w:val="20"/>
        </w:rPr>
      </w:pPr>
      <w:r>
        <w:rPr>
          <w:rFonts w:ascii="Verdana" w:eastAsia="Verdana" w:hAnsi="Verdana" w:cs="Verdana"/>
          <w:sz w:val="20"/>
          <w:szCs w:val="20"/>
        </w:rPr>
        <w:t>A model that assigns one weight per feature to make predictions. (Linear models also incorporate a bias.) By contrast, the relationship of weights to features in deep models is not one-to-one.</w:t>
      </w:r>
    </w:p>
    <w:p w14:paraId="4AE02C7A" w14:textId="77777777" w:rsidR="00E87BE3" w:rsidRDefault="00E87BE3">
      <w:pPr>
        <w:spacing w:line="240" w:lineRule="auto"/>
        <w:ind w:left="1440"/>
        <w:rPr>
          <w:rFonts w:ascii="Verdana" w:eastAsia="Verdana" w:hAnsi="Verdana" w:cs="Verdana"/>
          <w:sz w:val="20"/>
          <w:szCs w:val="20"/>
        </w:rPr>
      </w:pPr>
    </w:p>
    <w:p w14:paraId="1517314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linear model uses the following formula:</w:t>
      </w:r>
    </w:p>
    <w:p w14:paraId="35C9DB97"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41293D79" wp14:editId="66282FF6">
            <wp:extent cx="2786380" cy="25908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2786380" cy="259080"/>
                    </a:xfrm>
                    <a:prstGeom prst="rect">
                      <a:avLst/>
                    </a:prstGeom>
                    <a:ln/>
                  </pic:spPr>
                </pic:pic>
              </a:graphicData>
            </a:graphic>
          </wp:inline>
        </w:drawing>
      </w:r>
    </w:p>
    <w:p w14:paraId="1BF9FA30" w14:textId="77777777" w:rsidR="00E87BE3" w:rsidRDefault="00E87BE3">
      <w:pPr>
        <w:spacing w:line="240" w:lineRule="auto"/>
        <w:ind w:left="1440" w:firstLine="720"/>
        <w:rPr>
          <w:rFonts w:ascii="Verdana" w:eastAsia="Verdana" w:hAnsi="Verdana" w:cs="Verdana"/>
          <w:sz w:val="20"/>
          <w:szCs w:val="20"/>
        </w:rPr>
      </w:pPr>
    </w:p>
    <w:p w14:paraId="5FFFBE1B"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where:</w:t>
      </w:r>
    </w:p>
    <w:p w14:paraId="712CF443" w14:textId="77777777" w:rsidR="00E87BE3" w:rsidRDefault="000648A8">
      <w:pPr>
        <w:numPr>
          <w:ilvl w:val="0"/>
          <w:numId w:val="87"/>
        </w:numPr>
        <w:spacing w:line="240" w:lineRule="auto"/>
        <w:rPr>
          <w:rFonts w:ascii="Verdana" w:eastAsia="Verdana" w:hAnsi="Verdana" w:cs="Verdana"/>
          <w:sz w:val="20"/>
          <w:szCs w:val="20"/>
        </w:rPr>
      </w:pP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oMath>
      <w:r>
        <w:rPr>
          <w:rFonts w:ascii="Verdana" w:eastAsia="Verdana" w:hAnsi="Verdana" w:cs="Verdana"/>
          <w:sz w:val="20"/>
          <w:szCs w:val="20"/>
        </w:rPr>
        <w:t xml:space="preserve"> is the raw prediction. (In certain kinds of linear models, this raw prediction will be further modified. For example, see logistic regression.)</w:t>
      </w:r>
    </w:p>
    <w:p w14:paraId="64A3A21A"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b</m:t>
        </m:r>
        <m:r>
          <w:rPr>
            <w:rFonts w:ascii="Cambria Math" w:eastAsia="Cambria Math" w:hAnsi="Cambria Math" w:cs="Cambria Math"/>
            <w:sz w:val="20"/>
            <w:szCs w:val="20"/>
          </w:rPr>
          <m:t xml:space="preserve"> </m:t>
        </m:r>
      </m:oMath>
      <w:r>
        <w:rPr>
          <w:rFonts w:ascii="Verdana" w:eastAsia="Verdana" w:hAnsi="Verdana" w:cs="Verdana"/>
          <w:sz w:val="20"/>
          <w:szCs w:val="20"/>
        </w:rPr>
        <w:t>is the bias.</w:t>
      </w:r>
    </w:p>
    <w:p w14:paraId="748EB1B5"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w</m:t>
        </m:r>
      </m:oMath>
      <w:r>
        <w:rPr>
          <w:rFonts w:ascii="Verdana" w:eastAsia="Verdana" w:hAnsi="Verdana" w:cs="Verdana"/>
          <w:sz w:val="20"/>
          <w:szCs w:val="20"/>
        </w:rPr>
        <w:t xml:space="preserve"> is a weight, so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rPr>
          <w:rFonts w:ascii="Verdana" w:eastAsia="Verdana" w:hAnsi="Verdana" w:cs="Verdana"/>
          <w:sz w:val="20"/>
          <w:szCs w:val="20"/>
        </w:rPr>
        <w:t xml:space="preserve"> is the weight of the first feature,</w:t>
      </w: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ascii="Verdana" w:eastAsia="Verdana" w:hAnsi="Verdana" w:cs="Verdana"/>
          <w:sz w:val="20"/>
          <w:szCs w:val="20"/>
        </w:rPr>
        <w:t xml:space="preserve"> is the weight of the second feat</w:t>
      </w:r>
      <w:proofErr w:type="spellStart"/>
      <w:r>
        <w:rPr>
          <w:rFonts w:ascii="Verdana" w:eastAsia="Verdana" w:hAnsi="Verdana" w:cs="Verdana"/>
          <w:sz w:val="20"/>
          <w:szCs w:val="20"/>
        </w:rPr>
        <w:t>ure</w:t>
      </w:r>
      <w:proofErr w:type="spellEnd"/>
      <w:r>
        <w:rPr>
          <w:rFonts w:ascii="Verdana" w:eastAsia="Verdana" w:hAnsi="Verdana" w:cs="Verdana"/>
          <w:sz w:val="20"/>
          <w:szCs w:val="20"/>
        </w:rPr>
        <w:t>, and so on.</w:t>
      </w:r>
    </w:p>
    <w:p w14:paraId="21446D09"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x</m:t>
        </m:r>
      </m:oMath>
      <w:r>
        <w:rPr>
          <w:rFonts w:ascii="Verdana" w:eastAsia="Verdana" w:hAnsi="Verdana" w:cs="Verdana"/>
          <w:sz w:val="20"/>
          <w:szCs w:val="20"/>
        </w:rPr>
        <w:t xml:space="preserve"> is a feature, so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Pr>
          <w:rFonts w:ascii="Verdana" w:eastAsia="Verdana" w:hAnsi="Verdana" w:cs="Verdana"/>
          <w:sz w:val="20"/>
          <w:szCs w:val="20"/>
        </w:rPr>
        <w:t xml:space="preserve">  is the value of the first feature,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Pr>
          <w:rFonts w:ascii="Verdana" w:eastAsia="Verdana" w:hAnsi="Verdana" w:cs="Verdana"/>
          <w:sz w:val="20"/>
          <w:szCs w:val="20"/>
        </w:rPr>
        <w:t xml:space="preserve"> is the value of the second feature, and so on.</w:t>
      </w:r>
    </w:p>
    <w:p w14:paraId="5917A48C" w14:textId="77777777" w:rsidR="00E87BE3" w:rsidRDefault="00E87BE3">
      <w:pPr>
        <w:spacing w:line="240" w:lineRule="auto"/>
        <w:ind w:left="2160"/>
        <w:rPr>
          <w:rFonts w:ascii="Verdana" w:eastAsia="Verdana" w:hAnsi="Verdana" w:cs="Verdana"/>
          <w:sz w:val="20"/>
          <w:szCs w:val="20"/>
        </w:rPr>
      </w:pPr>
    </w:p>
    <w:p w14:paraId="7B10642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a linear model for three features learns the following bias and weights:</w:t>
      </w:r>
    </w:p>
    <w:p w14:paraId="3EDE1497" w14:textId="77777777" w:rsidR="00E87BE3" w:rsidRDefault="00E87BE3">
      <w:pPr>
        <w:spacing w:line="240" w:lineRule="auto"/>
        <w:ind w:left="1440"/>
        <w:rPr>
          <w:rFonts w:ascii="Verdana" w:eastAsia="Verdana" w:hAnsi="Verdana" w:cs="Verdana"/>
          <w:sz w:val="20"/>
          <w:szCs w:val="20"/>
        </w:rPr>
      </w:pPr>
    </w:p>
    <w:p w14:paraId="68C8AD29" w14:textId="77777777" w:rsidR="00E87BE3" w:rsidRDefault="000648A8">
      <w:pPr>
        <w:numPr>
          <w:ilvl w:val="2"/>
          <w:numId w:val="2"/>
        </w:numPr>
        <w:spacing w:line="240" w:lineRule="auto"/>
        <w:rPr>
          <w:rFonts w:ascii="Verdana" w:eastAsia="Verdana" w:hAnsi="Verdana" w:cs="Verdana"/>
          <w:sz w:val="20"/>
          <w:szCs w:val="20"/>
        </w:rPr>
      </w:pPr>
      <m:oMath>
        <m:r>
          <w:rPr>
            <w:rFonts w:ascii="Cambria Math" w:eastAsia="Cambria Math" w:hAnsi="Cambria Math" w:cs="Cambria Math"/>
          </w:rPr>
          <m:t>b</m:t>
        </m:r>
        <m:r>
          <w:rPr>
            <w:rFonts w:ascii="Cambria Math" w:eastAsia="Cambria Math" w:hAnsi="Cambria Math" w:cs="Cambria Math"/>
          </w:rPr>
          <m:t xml:space="preserve"> </m:t>
        </m:r>
      </m:oMath>
      <w:r>
        <w:rPr>
          <w:rFonts w:ascii="Verdana" w:eastAsia="Verdana" w:hAnsi="Verdana" w:cs="Verdana"/>
          <w:sz w:val="20"/>
          <w:szCs w:val="20"/>
        </w:rPr>
        <w:t xml:space="preserve">= 7 </w:t>
      </w:r>
    </w:p>
    <w:p w14:paraId="75A7E298"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rPr>
          <w:rFonts w:ascii="Verdana" w:eastAsia="Verdana" w:hAnsi="Verdana" w:cs="Verdana"/>
          <w:sz w:val="20"/>
          <w:szCs w:val="20"/>
        </w:rPr>
        <w:t xml:space="preserve"> = -2.5</w:t>
      </w:r>
    </w:p>
    <w:p w14:paraId="44ACE637"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ascii="Verdana" w:eastAsia="Verdana" w:hAnsi="Verdana" w:cs="Verdana"/>
          <w:sz w:val="20"/>
          <w:szCs w:val="20"/>
        </w:rPr>
        <w:t xml:space="preserve"> = -1.2</w:t>
      </w:r>
    </w:p>
    <w:p w14:paraId="3808B5B5"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m:t>
            </m:r>
          </m:sub>
        </m:sSub>
      </m:oMath>
      <w:r>
        <w:rPr>
          <w:rFonts w:ascii="Verdana" w:eastAsia="Verdana" w:hAnsi="Verdana" w:cs="Verdana"/>
        </w:rPr>
        <w:t xml:space="preserve">= </w:t>
      </w:r>
      <w:r>
        <w:rPr>
          <w:rFonts w:ascii="Verdana" w:eastAsia="Verdana" w:hAnsi="Verdana" w:cs="Verdana"/>
          <w:sz w:val="20"/>
          <w:szCs w:val="20"/>
        </w:rPr>
        <w:t>1.4</w:t>
      </w:r>
    </w:p>
    <w:p w14:paraId="412F9F8B" w14:textId="77777777" w:rsidR="00E87BE3" w:rsidRDefault="00E87BE3">
      <w:pPr>
        <w:spacing w:line="240" w:lineRule="auto"/>
        <w:ind w:left="1440"/>
        <w:rPr>
          <w:rFonts w:ascii="Verdana" w:eastAsia="Verdana" w:hAnsi="Verdana" w:cs="Verdana"/>
          <w:sz w:val="20"/>
          <w:szCs w:val="20"/>
        </w:rPr>
      </w:pPr>
    </w:p>
    <w:p w14:paraId="5B087993" w14:textId="77777777" w:rsidR="00E87BE3" w:rsidRDefault="000648A8">
      <w:pPr>
        <w:ind w:left="1440"/>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 xml:space="preserve">Therefore, given three features </w:t>
      </w:r>
      <m:oMath>
        <m:r>
          <w:rPr>
            <w:rFonts w:ascii="Cambria Math" w:eastAsia="Cambria Math" w:hAnsi="Cambria Math" w:cs="Cambria Math"/>
            <w:color w:val="202124"/>
            <w:highlight w:val="white"/>
          </w:rPr>
          <m:t>(</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1</m:t>
            </m:r>
          </m:sub>
        </m:sSub>
        <m:r>
          <w:rPr>
            <w:rFonts w:ascii="Cambria Math" w:eastAsia="Cambria Math" w:hAnsi="Cambria Math" w:cs="Cambria Math"/>
            <w:color w:val="202124"/>
            <w:highlight w:val="white"/>
          </w:rPr>
          <m:t xml:space="preserve">, </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2</m:t>
            </m:r>
          </m:sub>
        </m:sSub>
        <m:r>
          <w:rPr>
            <w:rFonts w:ascii="Cambria Math" w:eastAsia="Cambria Math" w:hAnsi="Cambria Math" w:cs="Cambria Math"/>
            <w:color w:val="202124"/>
            <w:highlight w:val="white"/>
          </w:rPr>
          <m:t xml:space="preserve">, </m:t>
        </m:r>
        <m:r>
          <w:rPr>
            <w:rFonts w:ascii="Cambria Math" w:eastAsia="Cambria Math" w:hAnsi="Cambria Math" w:cs="Cambria Math"/>
            <w:color w:val="202124"/>
            <w:highlight w:val="white"/>
          </w:rPr>
          <m:t>and</m:t>
        </m:r>
        <m:r>
          <w:rPr>
            <w:rFonts w:ascii="Cambria Math" w:eastAsia="Cambria Math" w:hAnsi="Cambria Math" w:cs="Cambria Math"/>
            <w:color w:val="202124"/>
            <w:highlight w:val="white"/>
          </w:rPr>
          <m:t xml:space="preserve"> </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3</m:t>
            </m:r>
          </m:sub>
        </m:sSub>
        <m:r>
          <w:rPr>
            <w:rFonts w:ascii="Cambria Math" w:eastAsia="Cambria Math" w:hAnsi="Cambria Math" w:cs="Cambria Math"/>
            <w:color w:val="202124"/>
            <w:highlight w:val="white"/>
          </w:rPr>
          <m:t>)</m:t>
        </m:r>
      </m:oMath>
      <w:r>
        <w:rPr>
          <w:rFonts w:ascii="Verdana" w:eastAsia="Verdana" w:hAnsi="Verdana" w:cs="Verdana"/>
          <w:color w:val="202124"/>
          <w:highlight w:val="white"/>
        </w:rPr>
        <w:t xml:space="preserve">, </w:t>
      </w:r>
      <w:r>
        <w:rPr>
          <w:rFonts w:ascii="Verdana" w:eastAsia="Verdana" w:hAnsi="Verdana" w:cs="Verdana"/>
          <w:color w:val="202124"/>
          <w:sz w:val="20"/>
          <w:szCs w:val="20"/>
          <w:highlight w:val="white"/>
        </w:rPr>
        <w:t>the linear model uses the following equation to generate each prediction:</w:t>
      </w:r>
    </w:p>
    <w:p w14:paraId="6F2CF3B0" w14:textId="77777777" w:rsidR="00E87BE3" w:rsidRDefault="000648A8">
      <w:pPr>
        <w:ind w:left="1440" w:firstLine="720"/>
        <w:rPr>
          <w:rFonts w:ascii="Verdana" w:eastAsia="Verdana" w:hAnsi="Verdana" w:cs="Verdana"/>
          <w:color w:val="202124"/>
          <w:sz w:val="20"/>
          <w:szCs w:val="20"/>
          <w:highlight w:val="white"/>
        </w:rPr>
      </w:pPr>
      <w:r>
        <w:rPr>
          <w:rFonts w:ascii="Verdana" w:eastAsia="Verdana" w:hAnsi="Verdana" w:cs="Verdana"/>
          <w:noProof/>
          <w:color w:val="202124"/>
          <w:sz w:val="20"/>
          <w:szCs w:val="20"/>
          <w:highlight w:val="white"/>
        </w:rPr>
        <w:drawing>
          <wp:inline distT="0" distB="0" distL="0" distR="0" wp14:anchorId="2EC4DB84" wp14:editId="5126270D">
            <wp:extent cx="3743960" cy="310515"/>
            <wp:effectExtent l="0" t="0" r="0" b="0"/>
            <wp:docPr id="8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3743960" cy="310515"/>
                    </a:xfrm>
                    <a:prstGeom prst="rect">
                      <a:avLst/>
                    </a:prstGeom>
                    <a:ln/>
                  </pic:spPr>
                </pic:pic>
              </a:graphicData>
            </a:graphic>
          </wp:inline>
        </w:drawing>
      </w:r>
    </w:p>
    <w:p w14:paraId="2A8D875F" w14:textId="77777777" w:rsidR="00E87BE3" w:rsidRDefault="00E87BE3">
      <w:pPr>
        <w:ind w:left="1440" w:firstLine="720"/>
        <w:rPr>
          <w:rFonts w:ascii="Verdana" w:eastAsia="Verdana" w:hAnsi="Verdana" w:cs="Verdana"/>
          <w:color w:val="202124"/>
          <w:sz w:val="20"/>
          <w:szCs w:val="20"/>
          <w:highlight w:val="white"/>
        </w:rPr>
      </w:pPr>
    </w:p>
    <w:p w14:paraId="128F18AA" w14:textId="77777777" w:rsidR="00E87BE3" w:rsidRDefault="00E87BE3">
      <w:pPr>
        <w:ind w:left="1440" w:firstLine="720"/>
        <w:rPr>
          <w:rFonts w:ascii="Verdana" w:eastAsia="Verdana" w:hAnsi="Verdana" w:cs="Verdana"/>
          <w:color w:val="202124"/>
          <w:sz w:val="20"/>
          <w:szCs w:val="20"/>
          <w:highlight w:val="white"/>
        </w:rPr>
      </w:pPr>
    </w:p>
    <w:p w14:paraId="16B1DA5F" w14:textId="77777777" w:rsidR="00E87BE3" w:rsidRDefault="00E87BE3">
      <w:pPr>
        <w:ind w:left="1440" w:firstLine="720"/>
        <w:rPr>
          <w:rFonts w:ascii="Verdana" w:eastAsia="Verdana" w:hAnsi="Verdana" w:cs="Verdana"/>
          <w:color w:val="202124"/>
          <w:sz w:val="20"/>
          <w:szCs w:val="20"/>
          <w:highlight w:val="white"/>
        </w:rPr>
      </w:pPr>
    </w:p>
    <w:p w14:paraId="40133339" w14:textId="77777777" w:rsidR="00E87BE3" w:rsidRDefault="00E87BE3">
      <w:pPr>
        <w:ind w:left="1440" w:firstLine="720"/>
        <w:rPr>
          <w:rFonts w:ascii="Verdana" w:eastAsia="Verdana" w:hAnsi="Verdana" w:cs="Verdana"/>
          <w:color w:val="202124"/>
          <w:sz w:val="20"/>
          <w:szCs w:val="20"/>
          <w:highlight w:val="white"/>
        </w:rPr>
      </w:pPr>
    </w:p>
    <w:p w14:paraId="3BA0DAD6" w14:textId="77777777" w:rsidR="00E87BE3" w:rsidRDefault="000648A8">
      <w:pPr>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ab/>
      </w:r>
      <w:r>
        <w:rPr>
          <w:rFonts w:ascii="Verdana" w:eastAsia="Verdana" w:hAnsi="Verdana" w:cs="Verdana"/>
          <w:color w:val="202124"/>
          <w:sz w:val="20"/>
          <w:szCs w:val="20"/>
          <w:highlight w:val="white"/>
        </w:rPr>
        <w:tab/>
      </w:r>
      <w:r>
        <w:rPr>
          <w:rFonts w:ascii="Verdana" w:eastAsia="Verdana" w:hAnsi="Verdana" w:cs="Verdana"/>
          <w:color w:val="202124"/>
          <w:sz w:val="20"/>
          <w:szCs w:val="20"/>
          <w:highlight w:val="white"/>
        </w:rPr>
        <w:t>Suppose a particular example contains the following values:</w:t>
      </w:r>
    </w:p>
    <w:p w14:paraId="24F8285F"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1</m:t>
            </m:r>
          </m:sub>
        </m:sSub>
      </m:oMath>
      <w:r>
        <w:rPr>
          <w:rFonts w:ascii="Verdana" w:eastAsia="Verdana" w:hAnsi="Verdana" w:cs="Verdana"/>
          <w:color w:val="202124"/>
          <w:highlight w:val="white"/>
        </w:rPr>
        <w:t xml:space="preserve"> </w:t>
      </w:r>
      <w:r>
        <w:rPr>
          <w:rFonts w:ascii="Verdana" w:eastAsia="Verdana" w:hAnsi="Verdana" w:cs="Verdana"/>
          <w:color w:val="202124"/>
          <w:sz w:val="20"/>
          <w:szCs w:val="20"/>
          <w:highlight w:val="white"/>
        </w:rPr>
        <w:t>= 4</w:t>
      </w:r>
    </w:p>
    <w:p w14:paraId="5F319C2D"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2</m:t>
            </m:r>
          </m:sub>
        </m:sSub>
        <m:r>
          <w:rPr>
            <w:rFonts w:ascii="Cambria Math" w:eastAsia="Cambria Math" w:hAnsi="Cambria Math" w:cs="Cambria Math"/>
            <w:color w:val="202124"/>
            <w:highlight w:val="white"/>
          </w:rPr>
          <m:t xml:space="preserve"> </m:t>
        </m:r>
      </m:oMath>
      <w:r>
        <w:rPr>
          <w:rFonts w:ascii="Verdana" w:eastAsia="Verdana" w:hAnsi="Verdana" w:cs="Verdana"/>
          <w:color w:val="202124"/>
          <w:sz w:val="20"/>
          <w:szCs w:val="20"/>
          <w:highlight w:val="white"/>
        </w:rPr>
        <w:t>= -10</w:t>
      </w:r>
    </w:p>
    <w:p w14:paraId="0D41581F"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3</m:t>
            </m:r>
          </m:sub>
        </m:sSub>
        <m:r>
          <w:rPr>
            <w:rFonts w:ascii="Cambria Math" w:eastAsia="Cambria Math" w:hAnsi="Cambria Math" w:cs="Cambria Math"/>
            <w:color w:val="202124"/>
            <w:highlight w:val="white"/>
          </w:rPr>
          <m:t xml:space="preserve"> </m:t>
        </m:r>
      </m:oMath>
      <w:r>
        <w:rPr>
          <w:rFonts w:ascii="Verdana" w:eastAsia="Verdana" w:hAnsi="Verdana" w:cs="Verdana"/>
          <w:color w:val="202124"/>
          <w:sz w:val="20"/>
          <w:szCs w:val="20"/>
          <w:highlight w:val="white"/>
        </w:rPr>
        <w:t>= 5</w:t>
      </w:r>
    </w:p>
    <w:p w14:paraId="1EDE54B6" w14:textId="77777777" w:rsidR="00E87BE3" w:rsidRDefault="000648A8">
      <w:pPr>
        <w:spacing w:line="240" w:lineRule="auto"/>
        <w:ind w:left="720" w:firstLine="720"/>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Plugging those values into the formula yields a prediction for this example:</w:t>
      </w:r>
    </w:p>
    <w:p w14:paraId="52648D7A" w14:textId="77777777" w:rsidR="00E87BE3" w:rsidRDefault="000648A8">
      <w:pPr>
        <w:spacing w:line="240" w:lineRule="auto"/>
        <w:ind w:left="1440" w:firstLine="720"/>
        <w:rPr>
          <w:rFonts w:ascii="Verdana" w:eastAsia="Verdana" w:hAnsi="Verdana" w:cs="Verdana"/>
          <w:color w:val="202124"/>
          <w:sz w:val="20"/>
          <w:szCs w:val="20"/>
          <w:highlight w:val="white"/>
        </w:rPr>
      </w:pPr>
      <w:r>
        <w:rPr>
          <w:rFonts w:ascii="Verdana" w:eastAsia="Verdana" w:hAnsi="Verdana" w:cs="Verdana"/>
          <w:noProof/>
          <w:color w:val="202124"/>
          <w:sz w:val="20"/>
          <w:szCs w:val="20"/>
          <w:highlight w:val="white"/>
        </w:rPr>
        <w:drawing>
          <wp:inline distT="0" distB="0" distL="0" distR="0" wp14:anchorId="3FB4FE3B" wp14:editId="1D89F57A">
            <wp:extent cx="3631565" cy="716280"/>
            <wp:effectExtent l="0" t="0" r="0" b="0"/>
            <wp:docPr id="7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8"/>
                    <a:srcRect/>
                    <a:stretch>
                      <a:fillRect/>
                    </a:stretch>
                  </pic:blipFill>
                  <pic:spPr>
                    <a:xfrm>
                      <a:off x="0" y="0"/>
                      <a:ext cx="3631565" cy="716280"/>
                    </a:xfrm>
                    <a:prstGeom prst="rect">
                      <a:avLst/>
                    </a:prstGeom>
                    <a:ln/>
                  </pic:spPr>
                </pic:pic>
              </a:graphicData>
            </a:graphic>
          </wp:inline>
        </w:drawing>
      </w:r>
    </w:p>
    <w:p w14:paraId="76946678" w14:textId="77777777" w:rsidR="00E87BE3" w:rsidRDefault="00E87BE3">
      <w:pPr>
        <w:spacing w:line="240" w:lineRule="auto"/>
        <w:ind w:left="1440" w:firstLine="720"/>
        <w:rPr>
          <w:rFonts w:ascii="Verdana" w:eastAsia="Verdana" w:hAnsi="Verdana" w:cs="Verdana"/>
          <w:color w:val="202124"/>
          <w:sz w:val="20"/>
          <w:szCs w:val="20"/>
          <w:highlight w:val="white"/>
        </w:rPr>
      </w:pPr>
    </w:p>
    <w:p w14:paraId="362C120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Linear models tend to be easier to analyze and train than deep models. However, deep model</w:t>
      </w:r>
      <w:r>
        <w:rPr>
          <w:rFonts w:ascii="Verdana" w:eastAsia="Verdana" w:hAnsi="Verdana" w:cs="Verdana"/>
          <w:sz w:val="20"/>
          <w:szCs w:val="20"/>
        </w:rPr>
        <w:t>s can model complex relationships between features.</w:t>
      </w:r>
    </w:p>
    <w:p w14:paraId="53BCDAA1" w14:textId="77777777" w:rsidR="00E87BE3" w:rsidRDefault="00E87BE3">
      <w:pPr>
        <w:spacing w:line="240" w:lineRule="auto"/>
        <w:ind w:left="720" w:firstLine="720"/>
        <w:rPr>
          <w:rFonts w:ascii="Verdana" w:eastAsia="Verdana" w:hAnsi="Verdana" w:cs="Verdana"/>
          <w:sz w:val="20"/>
          <w:szCs w:val="20"/>
        </w:rPr>
      </w:pPr>
    </w:p>
    <w:p w14:paraId="0F1C39E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Linear regression and logistic regression are two types of linear models. Linear models include not only models that use the linear equation but also a broader set of models that use the linear equation </w:t>
      </w:r>
      <w:r>
        <w:rPr>
          <w:rFonts w:ascii="Verdana" w:eastAsia="Verdana" w:hAnsi="Verdana" w:cs="Verdana"/>
          <w:sz w:val="20"/>
          <w:szCs w:val="20"/>
        </w:rPr>
        <w:t xml:space="preserve">as part of the formula. For example, logistic regression post-processes the raw prediction </w:t>
      </w: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m:t>
            </m:r>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to calculate the prediction.</w:t>
      </w:r>
    </w:p>
    <w:p w14:paraId="48E5ACC7" w14:textId="77777777" w:rsidR="00E87BE3" w:rsidRDefault="00E87BE3">
      <w:pPr>
        <w:spacing w:line="240" w:lineRule="auto"/>
        <w:ind w:left="1440"/>
        <w:rPr>
          <w:rFonts w:ascii="Verdana" w:eastAsia="Verdana" w:hAnsi="Verdana" w:cs="Verdana"/>
          <w:sz w:val="20"/>
          <w:szCs w:val="20"/>
        </w:rPr>
      </w:pPr>
    </w:p>
    <w:p w14:paraId="2E223D0A" w14:textId="77777777" w:rsidR="00E87BE3" w:rsidRDefault="000648A8">
      <w:pPr>
        <w:pStyle w:val="Heading2"/>
      </w:pPr>
      <w:bookmarkStart w:id="213" w:name="_3hej1je" w:colFirst="0" w:colLast="0"/>
      <w:bookmarkEnd w:id="213"/>
      <w:r>
        <w:t>linear regression</w:t>
      </w:r>
    </w:p>
    <w:p w14:paraId="728C6DF0" w14:textId="77777777" w:rsidR="00E87BE3" w:rsidRDefault="000648A8">
      <w:pPr>
        <w:numPr>
          <w:ilvl w:val="1"/>
          <w:numId w:val="100"/>
        </w:numPr>
        <w:spacing w:line="240" w:lineRule="auto"/>
        <w:rPr>
          <w:rFonts w:ascii="Verdana" w:eastAsia="Verdana" w:hAnsi="Verdana" w:cs="Verdana"/>
          <w:sz w:val="20"/>
          <w:szCs w:val="20"/>
        </w:rPr>
      </w:pPr>
      <w:bookmarkStart w:id="214" w:name="_1wjtbr7" w:colFirst="0" w:colLast="0"/>
      <w:bookmarkEnd w:id="214"/>
      <w:r>
        <w:rPr>
          <w:rFonts w:ascii="Verdana" w:eastAsia="Verdana" w:hAnsi="Verdana" w:cs="Verdana"/>
          <w:sz w:val="20"/>
          <w:szCs w:val="20"/>
        </w:rPr>
        <w:t>Using the raw output (</w:t>
      </w: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of a linear model as the actual prediction in a regression model. The goal of a regr</w:t>
      </w:r>
      <w:proofErr w:type="spellStart"/>
      <w:r>
        <w:rPr>
          <w:rFonts w:ascii="Verdana" w:eastAsia="Verdana" w:hAnsi="Verdana" w:cs="Verdana"/>
          <w:sz w:val="20"/>
          <w:szCs w:val="20"/>
        </w:rPr>
        <w:t>ession</w:t>
      </w:r>
      <w:proofErr w:type="spellEnd"/>
      <w:r>
        <w:rPr>
          <w:rFonts w:ascii="Verdana" w:eastAsia="Verdana" w:hAnsi="Verdana" w:cs="Verdana"/>
          <w:sz w:val="20"/>
          <w:szCs w:val="20"/>
        </w:rPr>
        <w:t xml:space="preserve"> problem is to make a real-valued prediction. For example, if the raw output (</w:t>
      </w: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a linear model is 8.37, then the prediction is 8.37.</w:t>
      </w:r>
    </w:p>
    <w:p w14:paraId="10629111" w14:textId="77777777" w:rsidR="00E87BE3" w:rsidRDefault="00E87BE3">
      <w:pPr>
        <w:spacing w:line="240" w:lineRule="auto"/>
        <w:ind w:left="1440"/>
        <w:rPr>
          <w:rFonts w:ascii="Verdana" w:eastAsia="Verdana" w:hAnsi="Verdana" w:cs="Verdana"/>
          <w:sz w:val="20"/>
          <w:szCs w:val="20"/>
        </w:rPr>
      </w:pPr>
    </w:p>
    <w:p w14:paraId="3063FCD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linear regression with logistic regression. Also, contrast regression with classification.</w:t>
      </w:r>
    </w:p>
    <w:p w14:paraId="06E77869" w14:textId="77777777" w:rsidR="00E87BE3" w:rsidRDefault="00E87BE3">
      <w:pPr>
        <w:spacing w:line="240" w:lineRule="auto"/>
        <w:ind w:left="1440"/>
        <w:rPr>
          <w:rFonts w:ascii="Verdana" w:eastAsia="Verdana" w:hAnsi="Verdana" w:cs="Verdana"/>
          <w:sz w:val="20"/>
          <w:szCs w:val="20"/>
        </w:rPr>
      </w:pPr>
    </w:p>
    <w:p w14:paraId="7902FF60" w14:textId="77777777" w:rsidR="00E87BE3" w:rsidRDefault="000648A8">
      <w:pPr>
        <w:pStyle w:val="Heading2"/>
      </w:pPr>
      <w:bookmarkStart w:id="215" w:name="_2vor4mt" w:colFirst="0" w:colLast="0"/>
      <w:bookmarkEnd w:id="215"/>
      <w:r>
        <w:t>Model</w:t>
      </w:r>
    </w:p>
    <w:p w14:paraId="030BFEAA" w14:textId="77777777" w:rsidR="00E87BE3" w:rsidRDefault="000648A8">
      <w:pPr>
        <w:numPr>
          <w:ilvl w:val="1"/>
          <w:numId w:val="80"/>
        </w:numPr>
        <w:spacing w:line="240" w:lineRule="auto"/>
        <w:rPr>
          <w:rFonts w:ascii="Verdana" w:eastAsia="Verdana" w:hAnsi="Verdana" w:cs="Verdana"/>
          <w:sz w:val="20"/>
          <w:szCs w:val="20"/>
        </w:rPr>
      </w:pPr>
      <w:r>
        <w:rPr>
          <w:rFonts w:ascii="Verdana" w:eastAsia="Verdana" w:hAnsi="Verdana" w:cs="Verdana"/>
          <w:sz w:val="20"/>
          <w:szCs w:val="20"/>
        </w:rPr>
        <w:t>The representation of what a machine learning system has learned from the training data. Within TensorFlow, model is an overloaded term, which can have either of the following two related meanings:</w:t>
      </w:r>
    </w:p>
    <w:p w14:paraId="7E356BBD" w14:textId="77777777" w:rsidR="00E87BE3" w:rsidRDefault="00E87BE3">
      <w:pPr>
        <w:spacing w:line="240" w:lineRule="auto"/>
        <w:ind w:left="1440"/>
        <w:rPr>
          <w:rFonts w:ascii="Verdana" w:eastAsia="Verdana" w:hAnsi="Verdana" w:cs="Verdana"/>
          <w:sz w:val="20"/>
          <w:szCs w:val="20"/>
        </w:rPr>
      </w:pPr>
    </w:p>
    <w:p w14:paraId="6273236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 xml:space="preserve">The TensorFlow graph that expresses the structure of how </w:t>
      </w:r>
      <w:r>
        <w:rPr>
          <w:rFonts w:ascii="Verdana" w:eastAsia="Verdana" w:hAnsi="Verdana" w:cs="Verdana"/>
          <w:sz w:val="20"/>
          <w:szCs w:val="20"/>
        </w:rPr>
        <w:t>a prediction will be computed.</w:t>
      </w:r>
    </w:p>
    <w:p w14:paraId="76220CFE" w14:textId="77777777" w:rsidR="00E87BE3" w:rsidRDefault="00E87BE3">
      <w:pPr>
        <w:spacing w:line="240" w:lineRule="auto"/>
        <w:ind w:left="1440"/>
        <w:rPr>
          <w:rFonts w:ascii="Verdana" w:eastAsia="Verdana" w:hAnsi="Verdana" w:cs="Verdana"/>
          <w:sz w:val="20"/>
          <w:szCs w:val="20"/>
        </w:rPr>
      </w:pPr>
    </w:p>
    <w:p w14:paraId="13595FA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w:t>
      </w:r>
      <w:proofErr w:type="gramStart"/>
      <w:r>
        <w:rPr>
          <w:rFonts w:ascii="Verdana" w:eastAsia="Verdana" w:hAnsi="Verdana" w:cs="Verdana"/>
          <w:sz w:val="20"/>
          <w:szCs w:val="20"/>
        </w:rPr>
        <w:t>particular weights</w:t>
      </w:r>
      <w:proofErr w:type="gramEnd"/>
      <w:r>
        <w:rPr>
          <w:rFonts w:ascii="Verdana" w:eastAsia="Verdana" w:hAnsi="Verdana" w:cs="Verdana"/>
          <w:sz w:val="20"/>
          <w:szCs w:val="20"/>
        </w:rPr>
        <w:t xml:space="preserve"> and biases of that TensorFlow graph, which are determined by training.</w:t>
      </w:r>
    </w:p>
    <w:p w14:paraId="66B7CC1B" w14:textId="77777777" w:rsidR="00E87BE3" w:rsidRDefault="00E87BE3">
      <w:pPr>
        <w:spacing w:line="240" w:lineRule="auto"/>
        <w:ind w:left="1440"/>
        <w:rPr>
          <w:rFonts w:ascii="Verdana" w:eastAsia="Verdana" w:hAnsi="Verdana" w:cs="Verdana"/>
          <w:sz w:val="20"/>
          <w:szCs w:val="20"/>
        </w:rPr>
      </w:pPr>
    </w:p>
    <w:p w14:paraId="341E0F5C" w14:textId="77777777" w:rsidR="00E87BE3" w:rsidRDefault="000648A8">
      <w:pPr>
        <w:pStyle w:val="Heading2"/>
      </w:pPr>
      <w:bookmarkStart w:id="216" w:name="_1au1eum" w:colFirst="0" w:colLast="0"/>
      <w:bookmarkEnd w:id="216"/>
      <w:r>
        <w:t>model function</w:t>
      </w:r>
    </w:p>
    <w:p w14:paraId="00401750" w14:textId="77777777" w:rsidR="00E87BE3" w:rsidRDefault="000648A8">
      <w:pPr>
        <w:numPr>
          <w:ilvl w:val="1"/>
          <w:numId w:val="80"/>
        </w:numPr>
        <w:spacing w:line="240" w:lineRule="auto"/>
        <w:rPr>
          <w:rFonts w:ascii="Verdana" w:eastAsia="Verdana" w:hAnsi="Verdana" w:cs="Verdana"/>
          <w:sz w:val="20"/>
          <w:szCs w:val="20"/>
        </w:rPr>
      </w:pPr>
      <w:r>
        <w:rPr>
          <w:rFonts w:ascii="Verdana" w:eastAsia="Verdana" w:hAnsi="Verdana" w:cs="Verdana"/>
          <w:sz w:val="20"/>
          <w:szCs w:val="20"/>
        </w:rPr>
        <w:t>The function within an Estimator that implements machine learning training, evaluation, and inference. For example, the training portion of a model function might handle tasks such as defining the topology of a deep neural network and identifying its optim</w:t>
      </w:r>
      <w:r>
        <w:rPr>
          <w:rFonts w:ascii="Verdana" w:eastAsia="Verdana" w:hAnsi="Verdana" w:cs="Verdana"/>
          <w:sz w:val="20"/>
          <w:szCs w:val="20"/>
        </w:rPr>
        <w:t>izer function. When using premade Estimators, someone has already written the model function for you. When using custom Estimators, you must write the model function yourself.</w:t>
      </w:r>
    </w:p>
    <w:p w14:paraId="35CB1834" w14:textId="77777777" w:rsidR="00E87BE3" w:rsidRDefault="00E87BE3">
      <w:pPr>
        <w:spacing w:line="240" w:lineRule="auto"/>
        <w:ind w:left="1440"/>
        <w:rPr>
          <w:rFonts w:ascii="Verdana" w:eastAsia="Verdana" w:hAnsi="Verdana" w:cs="Verdana"/>
          <w:sz w:val="20"/>
          <w:szCs w:val="20"/>
        </w:rPr>
      </w:pPr>
    </w:p>
    <w:p w14:paraId="4B6C48F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details about writing a model function, see the Creating Custom Estimators </w:t>
      </w:r>
      <w:r>
        <w:rPr>
          <w:rFonts w:ascii="Verdana" w:eastAsia="Verdana" w:hAnsi="Verdana" w:cs="Verdana"/>
          <w:sz w:val="20"/>
          <w:szCs w:val="20"/>
        </w:rPr>
        <w:t>chapter in the TensorFlow Programmers Guide.</w:t>
      </w:r>
    </w:p>
    <w:p w14:paraId="14377423" w14:textId="77777777" w:rsidR="00E87BE3" w:rsidRDefault="00E87BE3">
      <w:pPr>
        <w:spacing w:line="240" w:lineRule="auto"/>
        <w:ind w:left="1440"/>
        <w:rPr>
          <w:rFonts w:ascii="Verdana" w:eastAsia="Verdana" w:hAnsi="Verdana" w:cs="Verdana"/>
          <w:sz w:val="20"/>
          <w:szCs w:val="20"/>
        </w:rPr>
      </w:pPr>
    </w:p>
    <w:p w14:paraId="2E6F1EBC" w14:textId="77777777" w:rsidR="00E87BE3" w:rsidRDefault="000648A8">
      <w:pPr>
        <w:pStyle w:val="Heading2"/>
      </w:pPr>
      <w:bookmarkStart w:id="217" w:name="_3utoxif" w:colFirst="0" w:colLast="0"/>
      <w:bookmarkEnd w:id="217"/>
      <w:r>
        <w:t>model training</w:t>
      </w:r>
    </w:p>
    <w:p w14:paraId="77FAD8BA" w14:textId="77777777" w:rsidR="00E87BE3" w:rsidRDefault="000648A8">
      <w:pPr>
        <w:numPr>
          <w:ilvl w:val="1"/>
          <w:numId w:val="80"/>
        </w:numPr>
        <w:spacing w:line="240" w:lineRule="auto"/>
        <w:rPr>
          <w:rFonts w:ascii="Verdana" w:eastAsia="Verdana" w:hAnsi="Verdana" w:cs="Verdana"/>
          <w:sz w:val="20"/>
          <w:szCs w:val="20"/>
        </w:rPr>
      </w:pPr>
      <w:r>
        <w:rPr>
          <w:rFonts w:ascii="Verdana" w:eastAsia="Verdana" w:hAnsi="Verdana" w:cs="Verdana"/>
          <w:sz w:val="20"/>
          <w:szCs w:val="20"/>
        </w:rPr>
        <w:t>The process of determining the best model.</w:t>
      </w:r>
    </w:p>
    <w:p w14:paraId="6D594DE1" w14:textId="77777777" w:rsidR="00E87BE3" w:rsidRDefault="00E87BE3">
      <w:pPr>
        <w:spacing w:line="240" w:lineRule="auto"/>
        <w:rPr>
          <w:rFonts w:ascii="Verdana" w:eastAsia="Verdana" w:hAnsi="Verdana" w:cs="Verdana"/>
          <w:sz w:val="20"/>
          <w:szCs w:val="20"/>
        </w:rPr>
      </w:pPr>
    </w:p>
    <w:p w14:paraId="160DA9C0" w14:textId="77777777" w:rsidR="00E87BE3" w:rsidRDefault="00E87BE3">
      <w:pPr>
        <w:spacing w:line="240" w:lineRule="auto"/>
        <w:rPr>
          <w:rFonts w:ascii="Verdana" w:eastAsia="Verdana" w:hAnsi="Verdana" w:cs="Verdana"/>
          <w:sz w:val="20"/>
          <w:szCs w:val="20"/>
        </w:rPr>
      </w:pPr>
    </w:p>
    <w:p w14:paraId="2535EBB7" w14:textId="77777777" w:rsidR="00E87BE3" w:rsidRDefault="000648A8">
      <w:pPr>
        <w:pStyle w:val="Heading2"/>
      </w:pPr>
      <w:bookmarkStart w:id="218" w:name="_29yz7q8" w:colFirst="0" w:colLast="0"/>
      <w:bookmarkEnd w:id="218"/>
      <w:r>
        <w:t>Normalization</w:t>
      </w:r>
    </w:p>
    <w:p w14:paraId="20A09177" w14:textId="77777777" w:rsidR="00E87BE3" w:rsidRDefault="000648A8">
      <w:pPr>
        <w:numPr>
          <w:ilvl w:val="1"/>
          <w:numId w:val="134"/>
        </w:numPr>
        <w:spacing w:line="240" w:lineRule="auto"/>
        <w:rPr>
          <w:rFonts w:ascii="Verdana" w:eastAsia="Verdana" w:hAnsi="Verdana" w:cs="Verdana"/>
          <w:sz w:val="20"/>
          <w:szCs w:val="20"/>
        </w:rPr>
      </w:pPr>
      <w:r>
        <w:rPr>
          <w:rFonts w:ascii="Verdana" w:eastAsia="Verdana" w:hAnsi="Verdana" w:cs="Verdana"/>
          <w:sz w:val="20"/>
          <w:szCs w:val="20"/>
        </w:rPr>
        <w:t xml:space="preserve">The process of converting an actual range of values into a standard range of values, typically -1 to +1 or 0 to 1. For example, suppose </w:t>
      </w:r>
      <w:r>
        <w:rPr>
          <w:rFonts w:ascii="Verdana" w:eastAsia="Verdana" w:hAnsi="Verdana" w:cs="Verdana"/>
          <w:sz w:val="20"/>
          <w:szCs w:val="20"/>
        </w:rPr>
        <w:t>the natural range of a certain feature is 800 to 6,000. Through subtraction and division, you can normalize those values into the range -1 to +1.</w:t>
      </w:r>
    </w:p>
    <w:p w14:paraId="4AF94EBB" w14:textId="77777777" w:rsidR="00E87BE3" w:rsidRDefault="00E87BE3">
      <w:pPr>
        <w:spacing w:line="240" w:lineRule="auto"/>
        <w:ind w:left="1440"/>
        <w:rPr>
          <w:rFonts w:ascii="Verdana" w:eastAsia="Verdana" w:hAnsi="Verdana" w:cs="Verdana"/>
          <w:sz w:val="20"/>
          <w:szCs w:val="20"/>
        </w:rPr>
      </w:pPr>
    </w:p>
    <w:p w14:paraId="594E473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scaling.</w:t>
      </w:r>
    </w:p>
    <w:p w14:paraId="2B0F8078" w14:textId="77777777" w:rsidR="00E87BE3" w:rsidRDefault="00E87BE3">
      <w:pPr>
        <w:spacing w:line="240" w:lineRule="auto"/>
        <w:ind w:left="1440"/>
        <w:rPr>
          <w:rFonts w:ascii="Verdana" w:eastAsia="Verdana" w:hAnsi="Verdana" w:cs="Verdana"/>
          <w:sz w:val="20"/>
          <w:szCs w:val="20"/>
        </w:rPr>
      </w:pPr>
    </w:p>
    <w:p w14:paraId="0CC053DD" w14:textId="77777777" w:rsidR="00E87BE3" w:rsidRDefault="000648A8">
      <w:pPr>
        <w:pStyle w:val="Heading2"/>
      </w:pPr>
      <w:bookmarkStart w:id="219" w:name="_p49hy1" w:colFirst="0" w:colLast="0"/>
      <w:bookmarkEnd w:id="219"/>
      <w:r>
        <w:t>numerical data</w:t>
      </w:r>
    </w:p>
    <w:p w14:paraId="495DF7B6" w14:textId="77777777" w:rsidR="00E87BE3" w:rsidRDefault="000648A8">
      <w:pPr>
        <w:numPr>
          <w:ilvl w:val="1"/>
          <w:numId w:val="134"/>
        </w:numPr>
        <w:spacing w:line="240" w:lineRule="auto"/>
        <w:rPr>
          <w:rFonts w:ascii="Verdana" w:eastAsia="Verdana" w:hAnsi="Verdana" w:cs="Verdana"/>
          <w:sz w:val="20"/>
          <w:szCs w:val="20"/>
        </w:rPr>
      </w:pPr>
      <w:r>
        <w:rPr>
          <w:rFonts w:ascii="Verdana" w:eastAsia="Verdana" w:hAnsi="Verdana" w:cs="Verdana"/>
          <w:sz w:val="20"/>
          <w:szCs w:val="20"/>
        </w:rPr>
        <w:t xml:space="preserve">Features represented as integers or real-valued numbers. For example, in a </w:t>
      </w:r>
      <w:r>
        <w:rPr>
          <w:rFonts w:ascii="Verdana" w:eastAsia="Verdana" w:hAnsi="Verdana" w:cs="Verdana"/>
          <w:sz w:val="20"/>
          <w:szCs w:val="20"/>
        </w:rPr>
        <w:t>real estate model, you would probably represent the size of a house (in square feet or square meters) as numerical data. Representing a feature as numerical data indicates that the feature's values have a mathematical relationship to each other and possibl</w:t>
      </w:r>
      <w:r>
        <w:rPr>
          <w:rFonts w:ascii="Verdana" w:eastAsia="Verdana" w:hAnsi="Verdana" w:cs="Verdana"/>
          <w:sz w:val="20"/>
          <w:szCs w:val="20"/>
        </w:rPr>
        <w:t>y to the label. For example, representing the size of a house as numerical data indicates that a 200 square-meter house is twice as large as a 100 square-meter house. Furthermore, the number of square meters in a house probably has some mathematical relati</w:t>
      </w:r>
      <w:r>
        <w:rPr>
          <w:rFonts w:ascii="Verdana" w:eastAsia="Verdana" w:hAnsi="Verdana" w:cs="Verdana"/>
          <w:sz w:val="20"/>
          <w:szCs w:val="20"/>
        </w:rPr>
        <w:t>onship to the price of the house.</w:t>
      </w:r>
    </w:p>
    <w:p w14:paraId="34F4E453" w14:textId="77777777" w:rsidR="00E87BE3" w:rsidRDefault="00E87BE3">
      <w:pPr>
        <w:spacing w:line="240" w:lineRule="auto"/>
        <w:ind w:left="1440"/>
        <w:rPr>
          <w:rFonts w:ascii="Verdana" w:eastAsia="Verdana" w:hAnsi="Verdana" w:cs="Verdana"/>
          <w:sz w:val="20"/>
          <w:szCs w:val="20"/>
        </w:rPr>
      </w:pPr>
    </w:p>
    <w:p w14:paraId="31E80A8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Not all integer data should be represented as numerical data. For example, postal codes in some parts of the world are integers; however, integer postal </w:t>
      </w:r>
      <w:r>
        <w:rPr>
          <w:rFonts w:ascii="Verdana" w:eastAsia="Verdana" w:hAnsi="Verdana" w:cs="Verdana"/>
          <w:sz w:val="20"/>
          <w:szCs w:val="20"/>
        </w:rPr>
        <w:lastRenderedPageBreak/>
        <w:t xml:space="preserve">codes should not be represented as numerical data in models. That's </w:t>
      </w:r>
      <w:r>
        <w:rPr>
          <w:rFonts w:ascii="Verdana" w:eastAsia="Verdana" w:hAnsi="Verdana" w:cs="Verdana"/>
          <w:sz w:val="20"/>
          <w:szCs w:val="20"/>
        </w:rPr>
        <w:t xml:space="preserve">because a postal code of 20000 is not twice (or half) as potent as a postal code of 10000. Furthermore, although different postal codes do correlate to different real estate values, we can't assume that real estate values at postal code 20000 are twice as </w:t>
      </w:r>
      <w:r>
        <w:rPr>
          <w:rFonts w:ascii="Verdana" w:eastAsia="Verdana" w:hAnsi="Verdana" w:cs="Verdana"/>
          <w:sz w:val="20"/>
          <w:szCs w:val="20"/>
        </w:rPr>
        <w:t>valuable as real estate values at postal code 10000. Postal codes should be represented as categorical data instead.</w:t>
      </w:r>
    </w:p>
    <w:p w14:paraId="2DE80C92" w14:textId="77777777" w:rsidR="00E87BE3" w:rsidRDefault="00E87BE3">
      <w:pPr>
        <w:spacing w:line="240" w:lineRule="auto"/>
        <w:ind w:left="1440"/>
        <w:rPr>
          <w:rFonts w:ascii="Verdana" w:eastAsia="Verdana" w:hAnsi="Verdana" w:cs="Verdana"/>
          <w:sz w:val="20"/>
          <w:szCs w:val="20"/>
        </w:rPr>
      </w:pPr>
    </w:p>
    <w:p w14:paraId="3A3713B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Numerical features are sometimes called continuous features.</w:t>
      </w:r>
    </w:p>
    <w:p w14:paraId="6DFCCCD7" w14:textId="77777777" w:rsidR="00E87BE3" w:rsidRDefault="00E87BE3">
      <w:pPr>
        <w:spacing w:line="240" w:lineRule="auto"/>
        <w:ind w:left="1440"/>
        <w:rPr>
          <w:rFonts w:ascii="Verdana" w:eastAsia="Verdana" w:hAnsi="Verdana" w:cs="Verdana"/>
          <w:sz w:val="20"/>
          <w:szCs w:val="20"/>
        </w:rPr>
      </w:pPr>
    </w:p>
    <w:p w14:paraId="164B4121" w14:textId="77777777" w:rsidR="00E87BE3" w:rsidRDefault="000648A8">
      <w:pPr>
        <w:pStyle w:val="Heading2"/>
      </w:pPr>
      <w:bookmarkStart w:id="220" w:name="_1o97atn" w:colFirst="0" w:colLast="0"/>
      <w:bookmarkEnd w:id="220"/>
      <w:r>
        <w:t>Optimizer</w:t>
      </w:r>
    </w:p>
    <w:p w14:paraId="600E4D8D" w14:textId="77777777" w:rsidR="00E87BE3" w:rsidRDefault="000648A8">
      <w:pPr>
        <w:numPr>
          <w:ilvl w:val="1"/>
          <w:numId w:val="12"/>
        </w:numPr>
        <w:spacing w:line="240" w:lineRule="auto"/>
        <w:rPr>
          <w:rFonts w:ascii="Verdana" w:eastAsia="Verdana" w:hAnsi="Verdana" w:cs="Verdana"/>
          <w:sz w:val="20"/>
          <w:szCs w:val="20"/>
        </w:rPr>
      </w:pPr>
      <w:r>
        <w:rPr>
          <w:rFonts w:ascii="Verdana" w:eastAsia="Verdana" w:hAnsi="Verdana" w:cs="Verdana"/>
          <w:sz w:val="20"/>
          <w:szCs w:val="20"/>
        </w:rPr>
        <w:t>A specific implementation of the gradient descent algorithm. Tenso</w:t>
      </w:r>
      <w:r>
        <w:rPr>
          <w:rFonts w:ascii="Verdana" w:eastAsia="Verdana" w:hAnsi="Verdana" w:cs="Verdana"/>
          <w:sz w:val="20"/>
          <w:szCs w:val="20"/>
        </w:rPr>
        <w:t xml:space="preserve">rFlow's base class for optimizers is </w:t>
      </w:r>
      <w:proofErr w:type="spellStart"/>
      <w:proofErr w:type="gramStart"/>
      <w:r>
        <w:rPr>
          <w:rFonts w:ascii="Verdana" w:eastAsia="Verdana" w:hAnsi="Verdana" w:cs="Verdana"/>
          <w:sz w:val="20"/>
          <w:szCs w:val="20"/>
        </w:rPr>
        <w:t>tf.train</w:t>
      </w:r>
      <w:proofErr w:type="gramEnd"/>
      <w:r>
        <w:rPr>
          <w:rFonts w:ascii="Verdana" w:eastAsia="Verdana" w:hAnsi="Verdana" w:cs="Verdana"/>
          <w:sz w:val="20"/>
          <w:szCs w:val="20"/>
        </w:rPr>
        <w:t>.Optimizer</w:t>
      </w:r>
      <w:proofErr w:type="spellEnd"/>
      <w:r>
        <w:rPr>
          <w:rFonts w:ascii="Verdana" w:eastAsia="Verdana" w:hAnsi="Verdana" w:cs="Verdana"/>
          <w:sz w:val="20"/>
          <w:szCs w:val="20"/>
        </w:rPr>
        <w:t>. Popular optimizers include:</w:t>
      </w:r>
    </w:p>
    <w:p w14:paraId="1FC20DC4" w14:textId="77777777" w:rsidR="00E87BE3" w:rsidRDefault="000648A8">
      <w:pPr>
        <w:numPr>
          <w:ilvl w:val="2"/>
          <w:numId w:val="12"/>
        </w:numPr>
        <w:spacing w:line="240" w:lineRule="auto"/>
        <w:rPr>
          <w:rFonts w:ascii="Verdana" w:eastAsia="Verdana" w:hAnsi="Verdana" w:cs="Verdana"/>
          <w:sz w:val="20"/>
          <w:szCs w:val="20"/>
        </w:rPr>
      </w:pPr>
      <w:proofErr w:type="spellStart"/>
      <w:r>
        <w:rPr>
          <w:rFonts w:ascii="Verdana" w:eastAsia="Verdana" w:hAnsi="Verdana" w:cs="Verdana"/>
          <w:sz w:val="20"/>
          <w:szCs w:val="20"/>
        </w:rPr>
        <w:t>AdaGrad</w:t>
      </w:r>
      <w:proofErr w:type="spellEnd"/>
      <w:r>
        <w:rPr>
          <w:rFonts w:ascii="Verdana" w:eastAsia="Verdana" w:hAnsi="Verdana" w:cs="Verdana"/>
          <w:sz w:val="20"/>
          <w:szCs w:val="20"/>
        </w:rPr>
        <w:t xml:space="preserve">, which stands for </w:t>
      </w:r>
      <w:proofErr w:type="spellStart"/>
      <w:r>
        <w:rPr>
          <w:rFonts w:ascii="Verdana" w:eastAsia="Verdana" w:hAnsi="Verdana" w:cs="Verdana"/>
          <w:sz w:val="20"/>
          <w:szCs w:val="20"/>
        </w:rPr>
        <w:t>ADAptive</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GRADient</w:t>
      </w:r>
      <w:proofErr w:type="spellEnd"/>
      <w:r>
        <w:rPr>
          <w:rFonts w:ascii="Verdana" w:eastAsia="Verdana" w:hAnsi="Verdana" w:cs="Verdana"/>
          <w:sz w:val="20"/>
          <w:szCs w:val="20"/>
        </w:rPr>
        <w:t xml:space="preserve"> descent.</w:t>
      </w:r>
    </w:p>
    <w:p w14:paraId="7296CF1F" w14:textId="77777777" w:rsidR="00E87BE3" w:rsidRDefault="000648A8">
      <w:pPr>
        <w:numPr>
          <w:ilvl w:val="2"/>
          <w:numId w:val="12"/>
        </w:numPr>
        <w:spacing w:line="240" w:lineRule="auto"/>
        <w:rPr>
          <w:rFonts w:ascii="Verdana" w:eastAsia="Verdana" w:hAnsi="Verdana" w:cs="Verdana"/>
          <w:sz w:val="20"/>
          <w:szCs w:val="20"/>
        </w:rPr>
      </w:pPr>
      <w:r>
        <w:rPr>
          <w:rFonts w:ascii="Verdana" w:eastAsia="Verdana" w:hAnsi="Verdana" w:cs="Verdana"/>
          <w:sz w:val="20"/>
          <w:szCs w:val="20"/>
        </w:rPr>
        <w:t xml:space="preserve">Adam, </w:t>
      </w:r>
      <w:proofErr w:type="gramStart"/>
      <w:r>
        <w:rPr>
          <w:rFonts w:ascii="Verdana" w:eastAsia="Verdana" w:hAnsi="Verdana" w:cs="Verdana"/>
          <w:sz w:val="20"/>
          <w:szCs w:val="20"/>
        </w:rPr>
        <w:t>which</w:t>
      </w:r>
      <w:proofErr w:type="gramEnd"/>
      <w:r>
        <w:rPr>
          <w:rFonts w:ascii="Verdana" w:eastAsia="Verdana" w:hAnsi="Verdana" w:cs="Verdana"/>
          <w:sz w:val="20"/>
          <w:szCs w:val="20"/>
        </w:rPr>
        <w:t xml:space="preserve"> stands for </w:t>
      </w:r>
      <w:proofErr w:type="spellStart"/>
      <w:r>
        <w:rPr>
          <w:rFonts w:ascii="Verdana" w:eastAsia="Verdana" w:hAnsi="Verdana" w:cs="Verdana"/>
          <w:sz w:val="20"/>
          <w:szCs w:val="20"/>
        </w:rPr>
        <w:t>ADAptive</w:t>
      </w:r>
      <w:proofErr w:type="spellEnd"/>
      <w:r>
        <w:rPr>
          <w:rFonts w:ascii="Verdana" w:eastAsia="Verdana" w:hAnsi="Verdana" w:cs="Verdana"/>
          <w:sz w:val="20"/>
          <w:szCs w:val="20"/>
        </w:rPr>
        <w:t xml:space="preserve"> with Momentum.</w:t>
      </w:r>
    </w:p>
    <w:p w14:paraId="1E94DDF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Different optimizers may leverage one or more of the following concepts to enhance the effectiveness of gradient descent on a given training set:</w:t>
      </w:r>
    </w:p>
    <w:p w14:paraId="5012F576" w14:textId="77777777" w:rsidR="00E87BE3" w:rsidRDefault="00E87BE3">
      <w:pPr>
        <w:spacing w:line="240" w:lineRule="auto"/>
        <w:ind w:left="2160"/>
        <w:rPr>
          <w:rFonts w:ascii="Verdana" w:eastAsia="Verdana" w:hAnsi="Verdana" w:cs="Verdana"/>
          <w:sz w:val="20"/>
          <w:szCs w:val="20"/>
        </w:rPr>
      </w:pPr>
    </w:p>
    <w:p w14:paraId="025F8F54" w14:textId="77777777" w:rsidR="00E87BE3" w:rsidRDefault="000648A8">
      <w:pPr>
        <w:numPr>
          <w:ilvl w:val="2"/>
          <w:numId w:val="12"/>
        </w:numPr>
        <w:spacing w:line="240" w:lineRule="auto"/>
        <w:rPr>
          <w:rFonts w:ascii="Verdana" w:eastAsia="Verdana" w:hAnsi="Verdana" w:cs="Verdana"/>
          <w:sz w:val="20"/>
          <w:szCs w:val="20"/>
        </w:rPr>
      </w:pPr>
      <w:r>
        <w:rPr>
          <w:rFonts w:ascii="Verdana" w:eastAsia="Verdana" w:hAnsi="Verdana" w:cs="Verdana"/>
          <w:sz w:val="20"/>
          <w:szCs w:val="20"/>
        </w:rPr>
        <w:t>momentum (Momentum)</w:t>
      </w:r>
    </w:p>
    <w:p w14:paraId="270A4CBA" w14:textId="77777777" w:rsidR="00E87BE3" w:rsidRDefault="000648A8">
      <w:pPr>
        <w:numPr>
          <w:ilvl w:val="2"/>
          <w:numId w:val="12"/>
        </w:numPr>
        <w:spacing w:line="240" w:lineRule="auto"/>
        <w:rPr>
          <w:rFonts w:ascii="Verdana" w:eastAsia="Verdana" w:hAnsi="Verdana" w:cs="Verdana"/>
          <w:sz w:val="20"/>
          <w:szCs w:val="20"/>
        </w:rPr>
      </w:pPr>
      <w:r>
        <w:rPr>
          <w:rFonts w:ascii="Verdana" w:eastAsia="Verdana" w:hAnsi="Verdana" w:cs="Verdana"/>
          <w:sz w:val="20"/>
          <w:szCs w:val="20"/>
        </w:rPr>
        <w:t>update frequency</w:t>
      </w:r>
    </w:p>
    <w:p w14:paraId="512E52CA" w14:textId="77777777" w:rsidR="00E87BE3" w:rsidRDefault="000648A8">
      <w:pPr>
        <w:numPr>
          <w:ilvl w:val="2"/>
          <w:numId w:val="12"/>
        </w:numPr>
        <w:spacing w:line="240" w:lineRule="auto"/>
        <w:rPr>
          <w:rFonts w:ascii="Verdana" w:eastAsia="Verdana" w:hAnsi="Verdana" w:cs="Verdana"/>
          <w:sz w:val="20"/>
          <w:szCs w:val="20"/>
        </w:rPr>
      </w:pPr>
      <w:r>
        <w:rPr>
          <w:rFonts w:ascii="Verdana" w:eastAsia="Verdana" w:hAnsi="Verdana" w:cs="Verdana"/>
          <w:sz w:val="20"/>
          <w:szCs w:val="20"/>
        </w:rPr>
        <w:t>sparsity/regularization (</w:t>
      </w:r>
      <w:proofErr w:type="spellStart"/>
      <w:r>
        <w:rPr>
          <w:rFonts w:ascii="Verdana" w:eastAsia="Verdana" w:hAnsi="Verdana" w:cs="Verdana"/>
          <w:sz w:val="20"/>
          <w:szCs w:val="20"/>
        </w:rPr>
        <w:t>Ftrl</w:t>
      </w:r>
      <w:proofErr w:type="spellEnd"/>
      <w:r>
        <w:rPr>
          <w:rFonts w:ascii="Verdana" w:eastAsia="Verdana" w:hAnsi="Verdana" w:cs="Verdana"/>
          <w:sz w:val="20"/>
          <w:szCs w:val="20"/>
        </w:rPr>
        <w:t>)</w:t>
      </w:r>
    </w:p>
    <w:p w14:paraId="792AEA58" w14:textId="77777777" w:rsidR="00E87BE3" w:rsidRDefault="000648A8">
      <w:pPr>
        <w:numPr>
          <w:ilvl w:val="2"/>
          <w:numId w:val="12"/>
        </w:numPr>
        <w:spacing w:line="240" w:lineRule="auto"/>
        <w:rPr>
          <w:rFonts w:ascii="Verdana" w:eastAsia="Verdana" w:hAnsi="Verdana" w:cs="Verdana"/>
          <w:sz w:val="20"/>
          <w:szCs w:val="20"/>
        </w:rPr>
      </w:pPr>
      <w:r>
        <w:rPr>
          <w:rFonts w:ascii="Verdana" w:eastAsia="Verdana" w:hAnsi="Verdana" w:cs="Verdana"/>
          <w:sz w:val="20"/>
          <w:szCs w:val="20"/>
        </w:rPr>
        <w:t>more complex math (Proximal, and others)</w:t>
      </w:r>
    </w:p>
    <w:p w14:paraId="7E6D1F6F" w14:textId="77777777" w:rsidR="00E87BE3" w:rsidRDefault="00E87BE3">
      <w:pPr>
        <w:spacing w:line="240" w:lineRule="auto"/>
        <w:ind w:left="2160"/>
        <w:rPr>
          <w:rFonts w:ascii="Verdana" w:eastAsia="Verdana" w:hAnsi="Verdana" w:cs="Verdana"/>
          <w:sz w:val="20"/>
          <w:szCs w:val="20"/>
        </w:rPr>
      </w:pPr>
    </w:p>
    <w:p w14:paraId="3B5BF410"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You might even imagine an NN-driven optimizer.</w:t>
      </w:r>
    </w:p>
    <w:p w14:paraId="51AEE4B3" w14:textId="77777777" w:rsidR="00E87BE3" w:rsidRDefault="00E87BE3">
      <w:pPr>
        <w:spacing w:line="240" w:lineRule="auto"/>
        <w:rPr>
          <w:rFonts w:ascii="Verdana" w:eastAsia="Verdana" w:hAnsi="Verdana" w:cs="Verdana"/>
          <w:sz w:val="20"/>
          <w:szCs w:val="20"/>
        </w:rPr>
      </w:pPr>
    </w:p>
    <w:p w14:paraId="3D888D88" w14:textId="77777777" w:rsidR="00E87BE3" w:rsidRDefault="00E87BE3">
      <w:pPr>
        <w:spacing w:line="240" w:lineRule="auto"/>
        <w:rPr>
          <w:rFonts w:ascii="Verdana" w:eastAsia="Verdana" w:hAnsi="Verdana" w:cs="Verdana"/>
          <w:sz w:val="20"/>
          <w:szCs w:val="20"/>
        </w:rPr>
      </w:pPr>
    </w:p>
    <w:p w14:paraId="3AAA6077" w14:textId="77777777" w:rsidR="00E87BE3" w:rsidRDefault="000648A8">
      <w:pPr>
        <w:pStyle w:val="Heading2"/>
      </w:pPr>
      <w:bookmarkStart w:id="221" w:name="_2ne53p9" w:colFirst="0" w:colLast="0"/>
      <w:bookmarkEnd w:id="221"/>
      <w:r>
        <w:t>Parameter</w:t>
      </w:r>
    </w:p>
    <w:p w14:paraId="354388B4" w14:textId="77777777" w:rsidR="00E87BE3" w:rsidRDefault="000648A8">
      <w:pPr>
        <w:numPr>
          <w:ilvl w:val="1"/>
          <w:numId w:val="28"/>
        </w:numPr>
        <w:spacing w:line="240" w:lineRule="auto"/>
        <w:rPr>
          <w:rFonts w:ascii="Verdana" w:eastAsia="Verdana" w:hAnsi="Verdana" w:cs="Verdana"/>
          <w:sz w:val="20"/>
          <w:szCs w:val="20"/>
        </w:rPr>
      </w:pPr>
      <w:r>
        <w:rPr>
          <w:rFonts w:ascii="Verdana" w:eastAsia="Verdana" w:hAnsi="Verdana" w:cs="Verdana"/>
          <w:sz w:val="20"/>
          <w:szCs w:val="20"/>
        </w:rPr>
        <w:t xml:space="preserve">A variable of a model that the machine learning system trains on its own. For example, weights are parameters whose values the machine learning system gradually learns through successive training </w:t>
      </w:r>
      <w:r>
        <w:rPr>
          <w:rFonts w:ascii="Verdana" w:eastAsia="Verdana" w:hAnsi="Verdana" w:cs="Verdana"/>
          <w:sz w:val="20"/>
          <w:szCs w:val="20"/>
        </w:rPr>
        <w:t>iterations. Contrast with hyperparameter.</w:t>
      </w:r>
    </w:p>
    <w:p w14:paraId="7AE02233" w14:textId="77777777" w:rsidR="00E87BE3" w:rsidRDefault="00E87BE3">
      <w:pPr>
        <w:spacing w:line="240" w:lineRule="auto"/>
        <w:rPr>
          <w:rFonts w:ascii="Verdana" w:eastAsia="Verdana" w:hAnsi="Verdana" w:cs="Verdana"/>
          <w:sz w:val="20"/>
          <w:szCs w:val="20"/>
        </w:rPr>
      </w:pPr>
    </w:p>
    <w:p w14:paraId="038D034E" w14:textId="77777777" w:rsidR="00E87BE3" w:rsidRDefault="00E87BE3">
      <w:pPr>
        <w:spacing w:line="240" w:lineRule="auto"/>
        <w:ind w:left="1440"/>
        <w:rPr>
          <w:rFonts w:ascii="Verdana" w:eastAsia="Verdana" w:hAnsi="Verdana" w:cs="Verdana"/>
          <w:sz w:val="20"/>
          <w:szCs w:val="20"/>
        </w:rPr>
      </w:pPr>
    </w:p>
    <w:p w14:paraId="53C475B7" w14:textId="77777777" w:rsidR="00E87BE3" w:rsidRDefault="000648A8">
      <w:pPr>
        <w:pStyle w:val="Heading2"/>
      </w:pPr>
      <w:bookmarkStart w:id="222" w:name="_gtnh0h" w:colFirst="0" w:colLast="0"/>
      <w:bookmarkEnd w:id="222"/>
      <w:r>
        <w:t>Prediction</w:t>
      </w:r>
    </w:p>
    <w:p w14:paraId="32E4D808" w14:textId="77777777" w:rsidR="00E87BE3" w:rsidRDefault="000648A8">
      <w:pPr>
        <w:numPr>
          <w:ilvl w:val="1"/>
          <w:numId w:val="28"/>
        </w:numPr>
        <w:spacing w:line="240" w:lineRule="auto"/>
        <w:rPr>
          <w:rFonts w:ascii="Verdana" w:eastAsia="Verdana" w:hAnsi="Verdana" w:cs="Verdana"/>
          <w:sz w:val="20"/>
          <w:szCs w:val="20"/>
        </w:rPr>
      </w:pPr>
      <w:r>
        <w:rPr>
          <w:rFonts w:ascii="Verdana" w:eastAsia="Verdana" w:hAnsi="Verdana" w:cs="Verdana"/>
          <w:sz w:val="20"/>
          <w:szCs w:val="20"/>
        </w:rPr>
        <w:t>A model's output when provided with an input example.</w:t>
      </w:r>
    </w:p>
    <w:p w14:paraId="104069A0" w14:textId="77777777" w:rsidR="00E87BE3" w:rsidRDefault="00E87BE3">
      <w:pPr>
        <w:spacing w:line="240" w:lineRule="auto"/>
        <w:ind w:left="1440"/>
        <w:rPr>
          <w:rFonts w:ascii="Verdana" w:eastAsia="Verdana" w:hAnsi="Verdana" w:cs="Verdana"/>
          <w:sz w:val="20"/>
          <w:szCs w:val="20"/>
        </w:rPr>
      </w:pPr>
    </w:p>
    <w:p w14:paraId="1220D3E1" w14:textId="77777777" w:rsidR="00E87BE3" w:rsidRDefault="000648A8">
      <w:pPr>
        <w:pStyle w:val="Heading2"/>
      </w:pPr>
      <w:bookmarkStart w:id="223" w:name="_30tazoa" w:colFirst="0" w:colLast="0"/>
      <w:bookmarkEnd w:id="223"/>
      <w:r>
        <w:t>prediction bias</w:t>
      </w:r>
    </w:p>
    <w:p w14:paraId="106D0D6C" w14:textId="77777777" w:rsidR="00E87BE3" w:rsidRDefault="000648A8">
      <w:pPr>
        <w:numPr>
          <w:ilvl w:val="1"/>
          <w:numId w:val="28"/>
        </w:numPr>
        <w:spacing w:line="240" w:lineRule="auto"/>
        <w:rPr>
          <w:rFonts w:ascii="Verdana" w:eastAsia="Verdana" w:hAnsi="Verdana" w:cs="Verdana"/>
          <w:sz w:val="20"/>
          <w:szCs w:val="20"/>
        </w:rPr>
      </w:pPr>
      <w:r>
        <w:rPr>
          <w:rFonts w:ascii="Verdana" w:eastAsia="Verdana" w:hAnsi="Verdana" w:cs="Verdana"/>
          <w:sz w:val="20"/>
          <w:szCs w:val="20"/>
        </w:rPr>
        <w:t>A value indicating how far apart the average of predictions is from the average of labels in the dataset.</w:t>
      </w:r>
    </w:p>
    <w:p w14:paraId="42A8A1EE" w14:textId="77777777" w:rsidR="00E87BE3" w:rsidRDefault="00E87BE3">
      <w:pPr>
        <w:spacing w:line="240" w:lineRule="auto"/>
        <w:ind w:left="1440"/>
        <w:rPr>
          <w:rFonts w:ascii="Verdana" w:eastAsia="Verdana" w:hAnsi="Verdana" w:cs="Verdana"/>
          <w:sz w:val="20"/>
          <w:szCs w:val="20"/>
        </w:rPr>
      </w:pPr>
    </w:p>
    <w:p w14:paraId="5A58FC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 to be confused with</w:t>
      </w:r>
      <w:r>
        <w:rPr>
          <w:rFonts w:ascii="Verdana" w:eastAsia="Verdana" w:hAnsi="Verdana" w:cs="Verdana"/>
          <w:sz w:val="20"/>
          <w:szCs w:val="20"/>
        </w:rPr>
        <w:t xml:space="preserve"> the bias term in machine learning models or with bias in ethics and fairness.</w:t>
      </w:r>
    </w:p>
    <w:p w14:paraId="22CA81B3" w14:textId="77777777" w:rsidR="00E87BE3" w:rsidRDefault="00E87BE3">
      <w:pPr>
        <w:spacing w:line="240" w:lineRule="auto"/>
        <w:rPr>
          <w:rFonts w:ascii="Verdana" w:eastAsia="Verdana" w:hAnsi="Verdana" w:cs="Verdana"/>
          <w:sz w:val="20"/>
          <w:szCs w:val="20"/>
        </w:rPr>
      </w:pPr>
    </w:p>
    <w:p w14:paraId="4DDE76FC" w14:textId="77777777" w:rsidR="00E87BE3" w:rsidRDefault="00E87BE3">
      <w:pPr>
        <w:spacing w:line="240" w:lineRule="auto"/>
        <w:rPr>
          <w:rFonts w:ascii="Verdana" w:eastAsia="Verdana" w:hAnsi="Verdana" w:cs="Verdana"/>
          <w:sz w:val="20"/>
          <w:szCs w:val="20"/>
        </w:rPr>
      </w:pPr>
    </w:p>
    <w:p w14:paraId="6A877BE8" w14:textId="77777777" w:rsidR="00E87BE3" w:rsidRDefault="000648A8">
      <w:pPr>
        <w:pStyle w:val="Heading2"/>
      </w:pPr>
      <w:bookmarkStart w:id="224" w:name="_1fyl9w3" w:colFirst="0" w:colLast="0"/>
      <w:bookmarkEnd w:id="224"/>
      <w:r>
        <w:t>random forest</w:t>
      </w:r>
    </w:p>
    <w:p w14:paraId="6AA975BB" w14:textId="77777777" w:rsidR="00E87BE3" w:rsidRDefault="000648A8">
      <w:pPr>
        <w:numPr>
          <w:ilvl w:val="1"/>
          <w:numId w:val="132"/>
        </w:numPr>
        <w:spacing w:line="240" w:lineRule="auto"/>
        <w:rPr>
          <w:rFonts w:ascii="Verdana" w:eastAsia="Verdana" w:hAnsi="Verdana" w:cs="Verdana"/>
          <w:sz w:val="20"/>
          <w:szCs w:val="20"/>
        </w:rPr>
      </w:pPr>
      <w:r>
        <w:rPr>
          <w:rFonts w:ascii="Verdana" w:eastAsia="Verdana" w:hAnsi="Verdana" w:cs="Verdana"/>
          <w:sz w:val="20"/>
          <w:szCs w:val="20"/>
        </w:rPr>
        <w:t>An ensemble approach to finding the decision tree that best fits the training data by creating many decision trees and then determining the "average" one. The "random" part of the term refers to building each of the decision trees from a random selection o</w:t>
      </w:r>
      <w:r>
        <w:rPr>
          <w:rFonts w:ascii="Verdana" w:eastAsia="Verdana" w:hAnsi="Verdana" w:cs="Verdana"/>
          <w:sz w:val="20"/>
          <w:szCs w:val="20"/>
        </w:rPr>
        <w:t>f features; the "forest" refers to the set of decision trees.</w:t>
      </w:r>
    </w:p>
    <w:p w14:paraId="021669D8" w14:textId="77777777" w:rsidR="00E87BE3" w:rsidRDefault="00E87BE3">
      <w:pPr>
        <w:spacing w:line="240" w:lineRule="auto"/>
        <w:rPr>
          <w:rFonts w:ascii="Verdana" w:eastAsia="Verdana" w:hAnsi="Verdana" w:cs="Verdana"/>
          <w:sz w:val="20"/>
          <w:szCs w:val="20"/>
        </w:rPr>
      </w:pPr>
    </w:p>
    <w:p w14:paraId="30E72DF4" w14:textId="77777777" w:rsidR="00E87BE3" w:rsidRDefault="00E87BE3">
      <w:pPr>
        <w:spacing w:line="240" w:lineRule="auto"/>
        <w:ind w:left="1440" w:firstLine="720"/>
        <w:rPr>
          <w:rFonts w:ascii="Verdana" w:eastAsia="Verdana" w:hAnsi="Verdana" w:cs="Verdana"/>
          <w:sz w:val="20"/>
          <w:szCs w:val="20"/>
        </w:rPr>
      </w:pPr>
    </w:p>
    <w:p w14:paraId="2FDAC31C" w14:textId="77777777" w:rsidR="00E87BE3" w:rsidRDefault="000648A8">
      <w:pPr>
        <w:pStyle w:val="Heading2"/>
      </w:pPr>
      <w:bookmarkStart w:id="225" w:name="_2f3j2rp" w:colFirst="0" w:colLast="0"/>
      <w:bookmarkEnd w:id="225"/>
      <w:r>
        <w:t>regression model</w:t>
      </w:r>
    </w:p>
    <w:p w14:paraId="767BCF01" w14:textId="77777777" w:rsidR="00E87BE3" w:rsidRDefault="000648A8">
      <w:pPr>
        <w:numPr>
          <w:ilvl w:val="1"/>
          <w:numId w:val="132"/>
        </w:numPr>
        <w:spacing w:line="240" w:lineRule="auto"/>
        <w:rPr>
          <w:rFonts w:ascii="Verdana" w:eastAsia="Verdana" w:hAnsi="Verdana" w:cs="Verdana"/>
          <w:sz w:val="20"/>
          <w:szCs w:val="20"/>
        </w:rPr>
      </w:pPr>
      <w:r>
        <w:rPr>
          <w:rFonts w:ascii="Verdana" w:eastAsia="Verdana" w:hAnsi="Verdana" w:cs="Verdana"/>
          <w:sz w:val="20"/>
          <w:szCs w:val="20"/>
        </w:rPr>
        <w:t>A type of model that outputs continuous (typically, floating-point) values. Compare with classification models, which output discrete values, such as "day lily" or "tiger lily</w:t>
      </w:r>
      <w:r>
        <w:rPr>
          <w:rFonts w:ascii="Verdana" w:eastAsia="Verdana" w:hAnsi="Verdana" w:cs="Verdana"/>
          <w:sz w:val="20"/>
          <w:szCs w:val="20"/>
        </w:rPr>
        <w:t>."</w:t>
      </w:r>
    </w:p>
    <w:p w14:paraId="06C13E4C" w14:textId="77777777" w:rsidR="00E87BE3" w:rsidRDefault="00E87BE3">
      <w:pPr>
        <w:spacing w:line="240" w:lineRule="auto"/>
        <w:ind w:left="2160"/>
        <w:rPr>
          <w:rFonts w:ascii="Verdana" w:eastAsia="Verdana" w:hAnsi="Verdana" w:cs="Verdana"/>
          <w:sz w:val="20"/>
          <w:szCs w:val="20"/>
        </w:rPr>
      </w:pPr>
    </w:p>
    <w:p w14:paraId="3E7F907F" w14:textId="77777777" w:rsidR="00E87BE3" w:rsidRDefault="000648A8">
      <w:pPr>
        <w:pStyle w:val="Heading2"/>
      </w:pPr>
      <w:bookmarkStart w:id="226" w:name="_u8tczi" w:colFirst="0" w:colLast="0"/>
      <w:bookmarkEnd w:id="226"/>
      <w:r>
        <w:t>Regularization</w:t>
      </w:r>
    </w:p>
    <w:p w14:paraId="3ED73C64" w14:textId="77777777" w:rsidR="00E87BE3" w:rsidRDefault="000648A8">
      <w:pPr>
        <w:numPr>
          <w:ilvl w:val="1"/>
          <w:numId w:val="132"/>
        </w:numPr>
        <w:spacing w:line="240" w:lineRule="auto"/>
        <w:rPr>
          <w:rFonts w:ascii="Verdana" w:eastAsia="Verdana" w:hAnsi="Verdana" w:cs="Verdana"/>
          <w:sz w:val="20"/>
          <w:szCs w:val="20"/>
        </w:rPr>
      </w:pPr>
      <w:r>
        <w:rPr>
          <w:rFonts w:ascii="Verdana" w:eastAsia="Verdana" w:hAnsi="Verdana" w:cs="Verdana"/>
          <w:sz w:val="20"/>
          <w:szCs w:val="20"/>
        </w:rPr>
        <w:t>The penalty on a model's complexity. Regularization helps prevent overfitting. Different kinds of regularization include:</w:t>
      </w:r>
    </w:p>
    <w:p w14:paraId="6234A384" w14:textId="77777777" w:rsidR="00E87BE3" w:rsidRDefault="000648A8">
      <w:pPr>
        <w:numPr>
          <w:ilvl w:val="2"/>
          <w:numId w:val="132"/>
        </w:numPr>
        <w:spacing w:line="240" w:lineRule="auto"/>
        <w:rPr>
          <w:rFonts w:ascii="Verdana" w:eastAsia="Verdana" w:hAnsi="Verdana" w:cs="Verdana"/>
          <w:sz w:val="20"/>
          <w:szCs w:val="20"/>
        </w:rPr>
      </w:pPr>
      <w:hyperlink r:id="rId59" w:anchor="L1_regularization">
        <w:r>
          <w:rPr>
            <w:rFonts w:ascii="Roboto" w:eastAsia="Roboto" w:hAnsi="Roboto" w:cs="Roboto"/>
            <w:b/>
            <w:highlight w:val="white"/>
          </w:rPr>
          <w:t>L</w:t>
        </w:r>
      </w:hyperlink>
      <w:hyperlink r:id="rId60" w:anchor="L1_regularization">
        <w:r>
          <w:rPr>
            <w:rFonts w:ascii="Roboto" w:eastAsia="Roboto" w:hAnsi="Roboto" w:cs="Roboto"/>
            <w:b/>
            <w:highlight w:val="white"/>
            <w:vertAlign w:val="subscript"/>
          </w:rPr>
          <w:t>1</w:t>
        </w:r>
      </w:hyperlink>
      <w:r>
        <w:t xml:space="preserve"> </w:t>
      </w:r>
      <w:r>
        <w:rPr>
          <w:rFonts w:ascii="Verdana" w:eastAsia="Verdana" w:hAnsi="Verdana" w:cs="Verdana"/>
          <w:sz w:val="20"/>
          <w:szCs w:val="20"/>
        </w:rPr>
        <w:t>regularization</w:t>
      </w:r>
    </w:p>
    <w:p w14:paraId="1871DAF8" w14:textId="77777777" w:rsidR="00E87BE3" w:rsidRDefault="000648A8">
      <w:pPr>
        <w:numPr>
          <w:ilvl w:val="2"/>
          <w:numId w:val="132"/>
        </w:numPr>
        <w:spacing w:line="240" w:lineRule="auto"/>
        <w:rPr>
          <w:rFonts w:ascii="Verdana" w:eastAsia="Verdana" w:hAnsi="Verdana" w:cs="Verdana"/>
          <w:sz w:val="20"/>
          <w:szCs w:val="20"/>
        </w:rPr>
      </w:pPr>
      <w:hyperlink r:id="rId61" w:anchor="L2_regularization">
        <w:r>
          <w:rPr>
            <w:rFonts w:ascii="Roboto" w:eastAsia="Roboto" w:hAnsi="Roboto" w:cs="Roboto"/>
            <w:b/>
            <w:highlight w:val="white"/>
          </w:rPr>
          <w:t>L</w:t>
        </w:r>
      </w:hyperlink>
      <w:hyperlink r:id="rId62" w:anchor="L2_regularization">
        <w:r>
          <w:rPr>
            <w:rFonts w:ascii="Roboto" w:eastAsia="Roboto" w:hAnsi="Roboto" w:cs="Roboto"/>
            <w:b/>
            <w:highlight w:val="white"/>
            <w:vertAlign w:val="subscript"/>
          </w:rPr>
          <w:t>2</w:t>
        </w:r>
      </w:hyperlink>
      <w:r>
        <w:rPr>
          <w:rFonts w:ascii="Verdana" w:eastAsia="Verdana" w:hAnsi="Verdana" w:cs="Verdana"/>
          <w:sz w:val="20"/>
          <w:szCs w:val="20"/>
        </w:rPr>
        <w:t xml:space="preserve"> regularization</w:t>
      </w:r>
    </w:p>
    <w:p w14:paraId="62EA11AA" w14:textId="77777777" w:rsidR="00E87BE3" w:rsidRDefault="000648A8">
      <w:pPr>
        <w:numPr>
          <w:ilvl w:val="2"/>
          <w:numId w:val="132"/>
        </w:numPr>
        <w:spacing w:line="240" w:lineRule="auto"/>
        <w:rPr>
          <w:rFonts w:ascii="Verdana" w:eastAsia="Verdana" w:hAnsi="Verdana" w:cs="Verdana"/>
          <w:sz w:val="20"/>
          <w:szCs w:val="20"/>
        </w:rPr>
      </w:pPr>
      <w:r>
        <w:rPr>
          <w:rFonts w:ascii="Verdana" w:eastAsia="Verdana" w:hAnsi="Verdana" w:cs="Verdana"/>
          <w:sz w:val="20"/>
          <w:szCs w:val="20"/>
        </w:rPr>
        <w:t>dropout regularization</w:t>
      </w:r>
    </w:p>
    <w:p w14:paraId="48B4A217" w14:textId="77777777" w:rsidR="00E87BE3" w:rsidRDefault="000648A8">
      <w:pPr>
        <w:numPr>
          <w:ilvl w:val="2"/>
          <w:numId w:val="132"/>
        </w:numPr>
        <w:spacing w:line="240" w:lineRule="auto"/>
        <w:rPr>
          <w:rFonts w:ascii="Verdana" w:eastAsia="Verdana" w:hAnsi="Verdana" w:cs="Verdana"/>
          <w:sz w:val="20"/>
          <w:szCs w:val="20"/>
        </w:rPr>
      </w:pPr>
      <w:r>
        <w:rPr>
          <w:rFonts w:ascii="Verdana" w:eastAsia="Verdana" w:hAnsi="Verdana" w:cs="Verdana"/>
          <w:sz w:val="20"/>
          <w:szCs w:val="20"/>
        </w:rPr>
        <w:t>early stopping (this is not a formal re</w:t>
      </w:r>
      <w:r>
        <w:rPr>
          <w:rFonts w:ascii="Verdana" w:eastAsia="Verdana" w:hAnsi="Verdana" w:cs="Verdana"/>
          <w:sz w:val="20"/>
          <w:szCs w:val="20"/>
        </w:rPr>
        <w:t>gularization method, but can effectively limit overfitting)</w:t>
      </w:r>
    </w:p>
    <w:p w14:paraId="54BB2572" w14:textId="77777777" w:rsidR="00E87BE3" w:rsidRDefault="00E87BE3">
      <w:pPr>
        <w:spacing w:line="240" w:lineRule="auto"/>
        <w:ind w:left="2160"/>
        <w:rPr>
          <w:rFonts w:ascii="Verdana" w:eastAsia="Verdana" w:hAnsi="Verdana" w:cs="Verdana"/>
          <w:sz w:val="20"/>
          <w:szCs w:val="20"/>
        </w:rPr>
      </w:pPr>
    </w:p>
    <w:p w14:paraId="2A985F21" w14:textId="77777777" w:rsidR="00E87BE3" w:rsidRDefault="000648A8">
      <w:pPr>
        <w:pStyle w:val="Heading2"/>
      </w:pPr>
      <w:bookmarkStart w:id="227" w:name="_3e8gvnb" w:colFirst="0" w:colLast="0"/>
      <w:bookmarkEnd w:id="227"/>
      <w:r>
        <w:t>regularization rate</w:t>
      </w:r>
    </w:p>
    <w:p w14:paraId="3286513A" w14:textId="77777777" w:rsidR="00E87BE3" w:rsidRDefault="000648A8">
      <w:pPr>
        <w:numPr>
          <w:ilvl w:val="1"/>
          <w:numId w:val="132"/>
        </w:numPr>
        <w:spacing w:line="240" w:lineRule="auto"/>
        <w:rPr>
          <w:rFonts w:ascii="Verdana" w:eastAsia="Verdana" w:hAnsi="Verdana" w:cs="Verdana"/>
          <w:sz w:val="20"/>
          <w:szCs w:val="20"/>
        </w:rPr>
      </w:pPr>
      <w:r>
        <w:rPr>
          <w:rFonts w:ascii="Verdana" w:eastAsia="Verdana" w:hAnsi="Verdana" w:cs="Verdana"/>
          <w:sz w:val="20"/>
          <w:szCs w:val="20"/>
        </w:rPr>
        <w:t>A scalar value, represented as lambda, specifying the relative importance of the regularization function. The following simplified loss equation shows the regularization rate'</w:t>
      </w:r>
      <w:r>
        <w:rPr>
          <w:rFonts w:ascii="Verdana" w:eastAsia="Verdana" w:hAnsi="Verdana" w:cs="Verdana"/>
          <w:sz w:val="20"/>
          <w:szCs w:val="20"/>
        </w:rPr>
        <w:t>s influence:</w:t>
      </w:r>
    </w:p>
    <w:p w14:paraId="65E6E88C"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noProof/>
          <w:sz w:val="20"/>
          <w:szCs w:val="20"/>
        </w:rPr>
        <w:drawing>
          <wp:inline distT="0" distB="0" distL="0" distR="0" wp14:anchorId="509B0D34" wp14:editId="67567375">
            <wp:extent cx="4312920" cy="23304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4312920" cy="233045"/>
                    </a:xfrm>
                    <a:prstGeom prst="rect">
                      <a:avLst/>
                    </a:prstGeom>
                    <a:ln/>
                  </pic:spPr>
                </pic:pic>
              </a:graphicData>
            </a:graphic>
          </wp:inline>
        </w:drawing>
      </w:r>
    </w:p>
    <w:p w14:paraId="667431D3" w14:textId="77777777" w:rsidR="00E87BE3" w:rsidRDefault="00E87BE3">
      <w:pPr>
        <w:spacing w:line="240" w:lineRule="auto"/>
        <w:ind w:left="2160"/>
        <w:rPr>
          <w:rFonts w:ascii="Verdana" w:eastAsia="Verdana" w:hAnsi="Verdana" w:cs="Verdana"/>
          <w:sz w:val="20"/>
          <w:szCs w:val="20"/>
        </w:rPr>
      </w:pPr>
    </w:p>
    <w:p w14:paraId="12A86C3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Raising the regularization rate reduces overfitting but may make the model less accurate.</w:t>
      </w:r>
    </w:p>
    <w:p w14:paraId="624CE195" w14:textId="77777777" w:rsidR="00E87BE3" w:rsidRDefault="00E87BE3">
      <w:pPr>
        <w:spacing w:line="240" w:lineRule="auto"/>
        <w:ind w:left="1440"/>
        <w:rPr>
          <w:rFonts w:ascii="Verdana" w:eastAsia="Verdana" w:hAnsi="Verdana" w:cs="Verdana"/>
          <w:sz w:val="20"/>
          <w:szCs w:val="20"/>
        </w:rPr>
      </w:pPr>
    </w:p>
    <w:p w14:paraId="3A76FC47" w14:textId="77777777" w:rsidR="00E87BE3" w:rsidRDefault="000648A8">
      <w:pPr>
        <w:pStyle w:val="Heading2"/>
      </w:pPr>
      <w:bookmarkStart w:id="228" w:name="_1tdr5v4" w:colFirst="0" w:colLast="0"/>
      <w:bookmarkEnd w:id="228"/>
      <w:r>
        <w:t>ridge regularization</w:t>
      </w:r>
    </w:p>
    <w:p w14:paraId="01B8FFE5" w14:textId="77777777" w:rsidR="00E87BE3" w:rsidRDefault="000648A8">
      <w:pPr>
        <w:numPr>
          <w:ilvl w:val="1"/>
          <w:numId w:val="132"/>
        </w:numPr>
        <w:rPr>
          <w:rFonts w:ascii="Verdana" w:eastAsia="Verdana" w:hAnsi="Verdana" w:cs="Verdana"/>
          <w:sz w:val="20"/>
          <w:szCs w:val="20"/>
        </w:rPr>
      </w:pPr>
      <w:r>
        <w:rPr>
          <w:rFonts w:ascii="Verdana" w:eastAsia="Verdana" w:hAnsi="Verdana" w:cs="Verdana"/>
          <w:sz w:val="20"/>
          <w:szCs w:val="20"/>
        </w:rPr>
        <w:t xml:space="preserve">Synonym for </w:t>
      </w:r>
      <w:hyperlink r:id="rId64" w:anchor="L2_regularization">
        <w:r>
          <w:rPr>
            <w:rFonts w:ascii="Roboto" w:eastAsia="Roboto" w:hAnsi="Roboto" w:cs="Roboto"/>
            <w:b/>
            <w:highlight w:val="white"/>
          </w:rPr>
          <w:t>L</w:t>
        </w:r>
      </w:hyperlink>
      <w:hyperlink r:id="rId65" w:anchor="L2_regularization">
        <w:r>
          <w:rPr>
            <w:rFonts w:ascii="Roboto" w:eastAsia="Roboto" w:hAnsi="Roboto" w:cs="Roboto"/>
            <w:b/>
            <w:highlight w:val="white"/>
            <w:vertAlign w:val="subscript"/>
          </w:rPr>
          <w:t>2</w:t>
        </w:r>
      </w:hyperlink>
      <w:r>
        <w:rPr>
          <w:rFonts w:ascii="Verdana" w:eastAsia="Verdana" w:hAnsi="Verdana" w:cs="Verdana"/>
          <w:sz w:val="20"/>
          <w:szCs w:val="20"/>
        </w:rPr>
        <w:t xml:space="preserve"> regularization. The term ridge regularization is more frequently used in pure statistics contexts, whereas </w:t>
      </w:r>
      <w:hyperlink r:id="rId66" w:anchor="L2_regularization">
        <w:r>
          <w:rPr>
            <w:rFonts w:ascii="Roboto" w:eastAsia="Roboto" w:hAnsi="Roboto" w:cs="Roboto"/>
            <w:b/>
            <w:highlight w:val="white"/>
          </w:rPr>
          <w:t>L</w:t>
        </w:r>
      </w:hyperlink>
      <w:hyperlink r:id="rId67" w:anchor="L2_regularization">
        <w:r>
          <w:rPr>
            <w:rFonts w:ascii="Roboto" w:eastAsia="Roboto" w:hAnsi="Roboto" w:cs="Roboto"/>
            <w:b/>
            <w:highlight w:val="white"/>
            <w:vertAlign w:val="subscript"/>
          </w:rPr>
          <w:t>2</w:t>
        </w:r>
      </w:hyperlink>
      <w:r>
        <w:rPr>
          <w:rFonts w:ascii="Verdana" w:eastAsia="Verdana" w:hAnsi="Verdana" w:cs="Verdana"/>
          <w:sz w:val="20"/>
          <w:szCs w:val="20"/>
        </w:rPr>
        <w:t xml:space="preserve"> regularization is used more often in machine learning.</w:t>
      </w:r>
    </w:p>
    <w:p w14:paraId="313DAE56" w14:textId="77777777" w:rsidR="00E87BE3" w:rsidRDefault="00E87BE3">
      <w:pPr>
        <w:spacing w:line="240" w:lineRule="auto"/>
        <w:rPr>
          <w:rFonts w:ascii="Verdana" w:eastAsia="Verdana" w:hAnsi="Verdana" w:cs="Verdana"/>
          <w:sz w:val="20"/>
          <w:szCs w:val="20"/>
        </w:rPr>
      </w:pPr>
    </w:p>
    <w:p w14:paraId="2655F14A" w14:textId="77777777" w:rsidR="00E87BE3" w:rsidRDefault="00E87BE3">
      <w:pPr>
        <w:spacing w:line="240" w:lineRule="auto"/>
        <w:rPr>
          <w:rFonts w:ascii="Verdana" w:eastAsia="Verdana" w:hAnsi="Verdana" w:cs="Verdana"/>
          <w:sz w:val="20"/>
          <w:szCs w:val="20"/>
        </w:rPr>
      </w:pPr>
    </w:p>
    <w:p w14:paraId="4A165868" w14:textId="77777777" w:rsidR="00E87BE3" w:rsidRDefault="000648A8">
      <w:pPr>
        <w:pStyle w:val="Heading2"/>
      </w:pPr>
      <w:bookmarkStart w:id="229" w:name="_4ddeoix" w:colFirst="0" w:colLast="0"/>
      <w:bookmarkEnd w:id="229"/>
      <w:r>
        <w:lastRenderedPageBreak/>
        <w:t>Scaling</w:t>
      </w:r>
    </w:p>
    <w:p w14:paraId="564A7448" w14:textId="77777777" w:rsidR="00E87BE3" w:rsidRDefault="000648A8">
      <w:pPr>
        <w:numPr>
          <w:ilvl w:val="1"/>
          <w:numId w:val="36"/>
        </w:numPr>
        <w:spacing w:line="240" w:lineRule="auto"/>
        <w:rPr>
          <w:rFonts w:ascii="Verdana" w:eastAsia="Verdana" w:hAnsi="Verdana" w:cs="Verdana"/>
          <w:sz w:val="20"/>
          <w:szCs w:val="20"/>
        </w:rPr>
      </w:pPr>
      <w:r>
        <w:rPr>
          <w:rFonts w:ascii="Verdana" w:eastAsia="Verdana" w:hAnsi="Verdana" w:cs="Verdana"/>
          <w:sz w:val="20"/>
          <w:szCs w:val="20"/>
        </w:rPr>
        <w:t xml:space="preserve">A commonly used practice in feature engineering to tame a feature's range of values to match the range of other features in the dataset. For example, suppose that you want all </w:t>
      </w:r>
      <w:r>
        <w:rPr>
          <w:rFonts w:ascii="Verdana" w:eastAsia="Verdana" w:hAnsi="Verdana" w:cs="Verdana"/>
          <w:sz w:val="20"/>
          <w:szCs w:val="20"/>
        </w:rPr>
        <w:t>floating-point features in the dataset to have a range of 0 to 1. Given a particular feature's range of 0 to 500, you could scale that feature by dividing each value by 500.</w:t>
      </w:r>
    </w:p>
    <w:p w14:paraId="015BDA95" w14:textId="77777777" w:rsidR="00E87BE3" w:rsidRDefault="00E87BE3">
      <w:pPr>
        <w:spacing w:line="240" w:lineRule="auto"/>
        <w:ind w:left="1440"/>
        <w:rPr>
          <w:rFonts w:ascii="Verdana" w:eastAsia="Verdana" w:hAnsi="Verdana" w:cs="Verdana"/>
          <w:sz w:val="20"/>
          <w:szCs w:val="20"/>
        </w:rPr>
      </w:pPr>
    </w:p>
    <w:p w14:paraId="3BDD333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normalization.</w:t>
      </w:r>
    </w:p>
    <w:p w14:paraId="30036BFA" w14:textId="77777777" w:rsidR="00E87BE3" w:rsidRDefault="00E87BE3">
      <w:pPr>
        <w:spacing w:line="240" w:lineRule="auto"/>
      </w:pPr>
    </w:p>
    <w:p w14:paraId="0E521956" w14:textId="77777777" w:rsidR="00E87BE3" w:rsidRDefault="000648A8">
      <w:pPr>
        <w:pStyle w:val="Heading2"/>
      </w:pPr>
      <w:bookmarkStart w:id="230" w:name="_2rbr1d7jnveq" w:colFirst="0" w:colLast="0"/>
      <w:bookmarkEnd w:id="230"/>
      <w:r>
        <w:t>Subsampling</w:t>
      </w:r>
    </w:p>
    <w:p w14:paraId="7EA29E9A" w14:textId="77777777" w:rsidR="00E87BE3" w:rsidRDefault="000648A8">
      <w:pPr>
        <w:numPr>
          <w:ilvl w:val="1"/>
          <w:numId w:val="36"/>
        </w:numPr>
        <w:spacing w:line="240" w:lineRule="auto"/>
        <w:rPr>
          <w:rFonts w:ascii="Verdana" w:eastAsia="Verdana" w:hAnsi="Verdana" w:cs="Verdana"/>
          <w:sz w:val="20"/>
          <w:szCs w:val="20"/>
        </w:rPr>
      </w:pPr>
      <w:r>
        <w:rPr>
          <w:rFonts w:ascii="Verdana" w:eastAsia="Verdana" w:hAnsi="Verdana" w:cs="Verdana"/>
          <w:sz w:val="20"/>
          <w:szCs w:val="20"/>
        </w:rPr>
        <w:t>See pooling.</w:t>
      </w:r>
    </w:p>
    <w:p w14:paraId="3FAB7A26" w14:textId="77777777" w:rsidR="00E87BE3" w:rsidRDefault="00E87BE3">
      <w:pPr>
        <w:spacing w:line="240" w:lineRule="auto"/>
        <w:rPr>
          <w:rFonts w:ascii="Verdana" w:eastAsia="Verdana" w:hAnsi="Verdana" w:cs="Verdana"/>
          <w:sz w:val="20"/>
          <w:szCs w:val="20"/>
        </w:rPr>
      </w:pPr>
    </w:p>
    <w:p w14:paraId="3079D58D" w14:textId="77777777" w:rsidR="00E87BE3" w:rsidRDefault="000648A8">
      <w:pPr>
        <w:pStyle w:val="Heading2"/>
      </w:pPr>
      <w:bookmarkStart w:id="231" w:name="_3rnmrmc" w:colFirst="0" w:colLast="0"/>
      <w:bookmarkEnd w:id="231"/>
      <w:r>
        <w:t>Target</w:t>
      </w:r>
    </w:p>
    <w:p w14:paraId="4D026294"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Synonym for label.</w:t>
      </w:r>
    </w:p>
    <w:p w14:paraId="6F8CB83B" w14:textId="77777777" w:rsidR="00E87BE3" w:rsidRDefault="00E87BE3">
      <w:pPr>
        <w:spacing w:line="240" w:lineRule="auto"/>
        <w:ind w:left="1440"/>
        <w:rPr>
          <w:rFonts w:ascii="Verdana" w:eastAsia="Verdana" w:hAnsi="Verdana" w:cs="Verdana"/>
          <w:sz w:val="20"/>
          <w:szCs w:val="20"/>
        </w:rPr>
      </w:pPr>
    </w:p>
    <w:p w14:paraId="0484A1EE" w14:textId="77777777" w:rsidR="00E87BE3" w:rsidRDefault="000648A8">
      <w:pPr>
        <w:pStyle w:val="Heading2"/>
      </w:pPr>
      <w:bookmarkStart w:id="232" w:name="_26sx1u5" w:colFirst="0" w:colLast="0"/>
      <w:bookmarkEnd w:id="232"/>
      <w:r>
        <w:t>Temporal data</w:t>
      </w:r>
    </w:p>
    <w:p w14:paraId="6F44C98D"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Data recorded at different points in time. For example, winter coat sales recorded for each day of the year would be temporal data.</w:t>
      </w:r>
    </w:p>
    <w:p w14:paraId="3CF518DD" w14:textId="77777777" w:rsidR="00E87BE3" w:rsidRDefault="00E87BE3">
      <w:pPr>
        <w:spacing w:line="240" w:lineRule="auto"/>
        <w:ind w:left="1440"/>
        <w:rPr>
          <w:rFonts w:ascii="Verdana" w:eastAsia="Verdana" w:hAnsi="Verdana" w:cs="Verdana"/>
          <w:sz w:val="20"/>
          <w:szCs w:val="20"/>
        </w:rPr>
      </w:pPr>
    </w:p>
    <w:p w14:paraId="21C7ACD4" w14:textId="77777777" w:rsidR="00E87BE3" w:rsidRDefault="000648A8">
      <w:pPr>
        <w:pStyle w:val="Heading2"/>
      </w:pPr>
      <w:bookmarkStart w:id="233" w:name="_ly7c1y" w:colFirst="0" w:colLast="0"/>
      <w:bookmarkEnd w:id="233"/>
      <w:r>
        <w:t>test set</w:t>
      </w:r>
    </w:p>
    <w:p w14:paraId="043E12FE"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The subset of the dataset that you use to test your model after the model has go</w:t>
      </w:r>
      <w:r>
        <w:rPr>
          <w:rFonts w:ascii="Verdana" w:eastAsia="Verdana" w:hAnsi="Verdana" w:cs="Verdana"/>
          <w:sz w:val="20"/>
          <w:szCs w:val="20"/>
        </w:rPr>
        <w:t>ne through initial vetting by the validation set.</w:t>
      </w:r>
    </w:p>
    <w:p w14:paraId="5C6B42CF" w14:textId="77777777" w:rsidR="00E87BE3" w:rsidRDefault="00E87BE3">
      <w:pPr>
        <w:spacing w:line="240" w:lineRule="auto"/>
        <w:ind w:left="1440"/>
        <w:rPr>
          <w:rFonts w:ascii="Verdana" w:eastAsia="Verdana" w:hAnsi="Verdana" w:cs="Verdana"/>
          <w:sz w:val="20"/>
          <w:szCs w:val="20"/>
        </w:rPr>
      </w:pPr>
    </w:p>
    <w:p w14:paraId="19EEE34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validation set.</w:t>
      </w:r>
    </w:p>
    <w:p w14:paraId="7C92F495" w14:textId="77777777" w:rsidR="00E87BE3" w:rsidRDefault="00E87BE3">
      <w:pPr>
        <w:spacing w:line="240" w:lineRule="auto"/>
        <w:ind w:left="1440"/>
        <w:rPr>
          <w:rFonts w:ascii="Verdana" w:eastAsia="Verdana" w:hAnsi="Verdana" w:cs="Verdana"/>
          <w:sz w:val="20"/>
          <w:szCs w:val="20"/>
        </w:rPr>
      </w:pPr>
    </w:p>
    <w:p w14:paraId="2CBE02BF" w14:textId="77777777" w:rsidR="00E87BE3" w:rsidRDefault="000648A8">
      <w:pPr>
        <w:pStyle w:val="Heading2"/>
      </w:pPr>
      <w:bookmarkStart w:id="234" w:name="_35xuupr" w:colFirst="0" w:colLast="0"/>
      <w:bookmarkEnd w:id="234"/>
      <w:r>
        <w:t>time series analysis</w:t>
      </w:r>
    </w:p>
    <w:p w14:paraId="107C34BA"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A subfield of machine learning and statistics that analyzes temporal data. Many types of machine learning problems require time series a</w:t>
      </w:r>
      <w:r>
        <w:rPr>
          <w:rFonts w:ascii="Verdana" w:eastAsia="Verdana" w:hAnsi="Verdana" w:cs="Verdana"/>
          <w:sz w:val="20"/>
          <w:szCs w:val="20"/>
        </w:rPr>
        <w:t>nalysis, including classification, clustering, forecasting, and anomaly detection. For example, you could use time series analysis to forecast the future sales of winter coats by month based on historical sales data.</w:t>
      </w:r>
    </w:p>
    <w:p w14:paraId="07FF8729" w14:textId="77777777" w:rsidR="00E87BE3" w:rsidRDefault="00E87BE3">
      <w:pPr>
        <w:spacing w:line="240" w:lineRule="auto"/>
        <w:ind w:left="1440"/>
        <w:rPr>
          <w:rFonts w:ascii="Verdana" w:eastAsia="Verdana" w:hAnsi="Verdana" w:cs="Verdana"/>
          <w:sz w:val="20"/>
          <w:szCs w:val="20"/>
        </w:rPr>
      </w:pPr>
    </w:p>
    <w:p w14:paraId="70F0DD39" w14:textId="77777777" w:rsidR="00E87BE3" w:rsidRDefault="000648A8">
      <w:pPr>
        <w:pStyle w:val="Heading2"/>
      </w:pPr>
      <w:bookmarkStart w:id="235" w:name="_1l354xk" w:colFirst="0" w:colLast="0"/>
      <w:bookmarkEnd w:id="235"/>
      <w:r>
        <w:t>Training</w:t>
      </w:r>
    </w:p>
    <w:p w14:paraId="6363CFC9"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The process of determining the ideal parameters comprising a model.</w:t>
      </w:r>
    </w:p>
    <w:p w14:paraId="07274A6F" w14:textId="77777777" w:rsidR="00E87BE3" w:rsidRDefault="00E87BE3">
      <w:pPr>
        <w:spacing w:line="240" w:lineRule="auto"/>
        <w:ind w:left="1440"/>
        <w:rPr>
          <w:rFonts w:ascii="Verdana" w:eastAsia="Verdana" w:hAnsi="Verdana" w:cs="Verdana"/>
          <w:sz w:val="20"/>
          <w:szCs w:val="20"/>
        </w:rPr>
      </w:pPr>
    </w:p>
    <w:p w14:paraId="095F33D5" w14:textId="77777777" w:rsidR="00E87BE3" w:rsidRDefault="000648A8">
      <w:pPr>
        <w:pStyle w:val="Heading2"/>
      </w:pPr>
      <w:bookmarkStart w:id="236" w:name="_452snld" w:colFirst="0" w:colLast="0"/>
      <w:bookmarkEnd w:id="236"/>
      <w:r>
        <w:lastRenderedPageBreak/>
        <w:t>training set</w:t>
      </w:r>
    </w:p>
    <w:p w14:paraId="24542C00" w14:textId="77777777" w:rsidR="00E87BE3" w:rsidRDefault="000648A8">
      <w:pPr>
        <w:numPr>
          <w:ilvl w:val="1"/>
          <w:numId w:val="123"/>
        </w:numPr>
        <w:spacing w:line="240" w:lineRule="auto"/>
        <w:rPr>
          <w:rFonts w:ascii="Verdana" w:eastAsia="Verdana" w:hAnsi="Verdana" w:cs="Verdana"/>
          <w:sz w:val="20"/>
          <w:szCs w:val="20"/>
        </w:rPr>
      </w:pPr>
      <w:r>
        <w:rPr>
          <w:rFonts w:ascii="Verdana" w:eastAsia="Verdana" w:hAnsi="Verdana" w:cs="Verdana"/>
          <w:sz w:val="20"/>
          <w:szCs w:val="20"/>
        </w:rPr>
        <w:t>The subset of the dataset used to train a model.</w:t>
      </w:r>
    </w:p>
    <w:p w14:paraId="4C28C9A0" w14:textId="77777777" w:rsidR="00E87BE3" w:rsidRDefault="00E87BE3">
      <w:pPr>
        <w:spacing w:line="240" w:lineRule="auto"/>
        <w:ind w:left="1440"/>
        <w:rPr>
          <w:rFonts w:ascii="Verdana" w:eastAsia="Verdana" w:hAnsi="Verdana" w:cs="Verdana"/>
          <w:sz w:val="20"/>
          <w:szCs w:val="20"/>
        </w:rPr>
      </w:pPr>
    </w:p>
    <w:p w14:paraId="53CBDFD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validation set and test set.</w:t>
      </w:r>
    </w:p>
    <w:p w14:paraId="4F57C181" w14:textId="77777777" w:rsidR="00E87BE3" w:rsidRDefault="000648A8">
      <w:pPr>
        <w:pStyle w:val="Heading2"/>
      </w:pPr>
      <w:bookmarkStart w:id="237" w:name="_1yib0wl" w:colFirst="0" w:colLast="0"/>
      <w:bookmarkEnd w:id="237"/>
      <w:r>
        <w:t>Validation</w:t>
      </w:r>
    </w:p>
    <w:p w14:paraId="74A74FBF" w14:textId="77777777" w:rsidR="00E87BE3" w:rsidRDefault="000648A8">
      <w:pPr>
        <w:numPr>
          <w:ilvl w:val="1"/>
          <w:numId w:val="64"/>
        </w:numPr>
        <w:spacing w:line="240" w:lineRule="auto"/>
        <w:rPr>
          <w:rFonts w:ascii="Verdana" w:eastAsia="Verdana" w:hAnsi="Verdana" w:cs="Verdana"/>
          <w:sz w:val="20"/>
          <w:szCs w:val="20"/>
        </w:rPr>
      </w:pPr>
      <w:r>
        <w:rPr>
          <w:rFonts w:ascii="Verdana" w:eastAsia="Verdana" w:hAnsi="Verdana" w:cs="Verdana"/>
          <w:sz w:val="20"/>
          <w:szCs w:val="20"/>
        </w:rPr>
        <w:t>A process used, as part of training, to evaluate the quality of a mach</w:t>
      </w:r>
      <w:r>
        <w:rPr>
          <w:rFonts w:ascii="Verdana" w:eastAsia="Verdana" w:hAnsi="Verdana" w:cs="Verdana"/>
          <w:sz w:val="20"/>
          <w:szCs w:val="20"/>
        </w:rPr>
        <w:t>ine learning model using the validation set. Because the validation set is disjoint from the training set, validation helps ensure that the model’s performance generalizes beyond the training set.</w:t>
      </w:r>
    </w:p>
    <w:p w14:paraId="51AB4314" w14:textId="77777777" w:rsidR="00E87BE3" w:rsidRDefault="00E87BE3">
      <w:pPr>
        <w:spacing w:line="240" w:lineRule="auto"/>
        <w:ind w:left="1440"/>
        <w:rPr>
          <w:rFonts w:ascii="Verdana" w:eastAsia="Verdana" w:hAnsi="Verdana" w:cs="Verdana"/>
          <w:sz w:val="20"/>
          <w:szCs w:val="20"/>
        </w:rPr>
      </w:pPr>
    </w:p>
    <w:p w14:paraId="3239374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test set.</w:t>
      </w:r>
    </w:p>
    <w:p w14:paraId="580B4110" w14:textId="77777777" w:rsidR="00E87BE3" w:rsidRDefault="00E87BE3">
      <w:pPr>
        <w:spacing w:line="240" w:lineRule="auto"/>
        <w:ind w:left="1440"/>
        <w:rPr>
          <w:rFonts w:ascii="Verdana" w:eastAsia="Verdana" w:hAnsi="Verdana" w:cs="Verdana"/>
          <w:sz w:val="20"/>
          <w:szCs w:val="20"/>
        </w:rPr>
      </w:pPr>
    </w:p>
    <w:p w14:paraId="42CBF694" w14:textId="77777777" w:rsidR="00E87BE3" w:rsidRDefault="000648A8">
      <w:pPr>
        <w:pStyle w:val="Heading2"/>
      </w:pPr>
      <w:bookmarkStart w:id="238" w:name="_4ihyjke" w:colFirst="0" w:colLast="0"/>
      <w:bookmarkEnd w:id="238"/>
      <w:r>
        <w:t>validation set</w:t>
      </w:r>
    </w:p>
    <w:p w14:paraId="25BF5798"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 subset of the da</w:t>
      </w:r>
      <w:r>
        <w:rPr>
          <w:rFonts w:ascii="Verdana" w:eastAsia="Verdana" w:hAnsi="Verdana" w:cs="Verdana"/>
          <w:sz w:val="20"/>
          <w:szCs w:val="20"/>
        </w:rPr>
        <w:t>taset—disjoint from the training set—used in validation. Contrast with training set and test set.</w:t>
      </w:r>
    </w:p>
    <w:p w14:paraId="3890352A" w14:textId="77777777" w:rsidR="00E87BE3" w:rsidRDefault="00E87BE3">
      <w:pPr>
        <w:spacing w:line="240" w:lineRule="auto"/>
        <w:rPr>
          <w:rFonts w:ascii="Verdana" w:eastAsia="Verdana" w:hAnsi="Verdana" w:cs="Verdana"/>
          <w:sz w:val="20"/>
          <w:szCs w:val="20"/>
        </w:rPr>
      </w:pPr>
    </w:p>
    <w:p w14:paraId="0F546906" w14:textId="77777777" w:rsidR="00E87BE3" w:rsidRDefault="000648A8">
      <w:pPr>
        <w:pStyle w:val="Heading1"/>
      </w:pPr>
      <w:bookmarkStart w:id="239" w:name="_2xn8ts7" w:colFirst="0" w:colLast="0"/>
      <w:bookmarkEnd w:id="239"/>
      <w:r>
        <w:t>Classification</w:t>
      </w:r>
    </w:p>
    <w:p w14:paraId="344DB9B6" w14:textId="77777777" w:rsidR="00E87BE3" w:rsidRDefault="00E87BE3">
      <w:pPr>
        <w:spacing w:line="240" w:lineRule="auto"/>
        <w:rPr>
          <w:rFonts w:ascii="Verdana" w:eastAsia="Verdana" w:hAnsi="Verdana" w:cs="Verdana"/>
          <w:sz w:val="20"/>
          <w:szCs w:val="20"/>
        </w:rPr>
      </w:pPr>
    </w:p>
    <w:p w14:paraId="24DA4D3E" w14:textId="77777777" w:rsidR="00E87BE3" w:rsidRDefault="000648A8">
      <w:pPr>
        <w:pStyle w:val="Heading2"/>
      </w:pPr>
      <w:bookmarkStart w:id="240" w:name="_1csj400" w:colFirst="0" w:colLast="0"/>
      <w:bookmarkEnd w:id="240"/>
      <w:r>
        <w:t>accuracy</w:t>
      </w:r>
    </w:p>
    <w:p w14:paraId="65D1F9FF" w14:textId="77777777" w:rsidR="00E87BE3" w:rsidRDefault="000648A8">
      <w:pPr>
        <w:numPr>
          <w:ilvl w:val="1"/>
          <w:numId w:val="105"/>
        </w:numPr>
        <w:spacing w:line="240" w:lineRule="auto"/>
        <w:rPr>
          <w:rFonts w:ascii="Verdana" w:eastAsia="Verdana" w:hAnsi="Verdana" w:cs="Verdana"/>
          <w:sz w:val="20"/>
          <w:szCs w:val="20"/>
        </w:rPr>
      </w:pPr>
      <w:r>
        <w:rPr>
          <w:rFonts w:ascii="Verdana" w:eastAsia="Verdana" w:hAnsi="Verdana" w:cs="Verdana"/>
          <w:sz w:val="20"/>
          <w:szCs w:val="20"/>
        </w:rPr>
        <w:t>The fraction of predictions that a classification model got right. In multi-class classification, accuracy is defined as follows:</w:t>
      </w:r>
    </w:p>
    <w:p w14:paraId="4370878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A983B19" wp14:editId="3D2027FE">
            <wp:extent cx="3400425" cy="5524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400425" cy="552450"/>
                    </a:xfrm>
                    <a:prstGeom prst="rect">
                      <a:avLst/>
                    </a:prstGeom>
                    <a:ln/>
                  </pic:spPr>
                </pic:pic>
              </a:graphicData>
            </a:graphic>
          </wp:inline>
        </w:drawing>
      </w:r>
    </w:p>
    <w:p w14:paraId="4F0B078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binary classification, accuracy has the following definition:</w:t>
      </w:r>
    </w:p>
    <w:p w14:paraId="752B96B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15AB0322" wp14:editId="5CA3EA3E">
            <wp:extent cx="3686175" cy="47625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86175" cy="476250"/>
                    </a:xfrm>
                    <a:prstGeom prst="rect">
                      <a:avLst/>
                    </a:prstGeom>
                    <a:ln/>
                  </pic:spPr>
                </pic:pic>
              </a:graphicData>
            </a:graphic>
          </wp:inline>
        </w:drawing>
      </w:r>
    </w:p>
    <w:p w14:paraId="24419C76" w14:textId="77777777" w:rsidR="00E87BE3" w:rsidRDefault="00E87BE3">
      <w:pPr>
        <w:spacing w:line="240" w:lineRule="auto"/>
        <w:ind w:left="1440"/>
        <w:rPr>
          <w:rFonts w:ascii="Verdana" w:eastAsia="Verdana" w:hAnsi="Verdana" w:cs="Verdana"/>
          <w:sz w:val="20"/>
          <w:szCs w:val="20"/>
        </w:rPr>
      </w:pPr>
    </w:p>
    <w:p w14:paraId="041C1457" w14:textId="77777777" w:rsidR="00E87BE3" w:rsidRDefault="000648A8">
      <w:pPr>
        <w:pStyle w:val="Heading2"/>
      </w:pPr>
      <w:bookmarkStart w:id="241" w:name="_3ws6mnt" w:colFirst="0" w:colLast="0"/>
      <w:bookmarkEnd w:id="241"/>
      <w:r>
        <w:t>area under the PR curve</w:t>
      </w:r>
    </w:p>
    <w:p w14:paraId="44450D4B" w14:textId="77777777" w:rsidR="00E87BE3" w:rsidRDefault="000648A8">
      <w:pPr>
        <w:numPr>
          <w:ilvl w:val="1"/>
          <w:numId w:val="105"/>
        </w:numPr>
        <w:spacing w:line="240" w:lineRule="auto"/>
        <w:rPr>
          <w:rFonts w:ascii="Verdana" w:eastAsia="Verdana" w:hAnsi="Verdana" w:cs="Verdana"/>
          <w:sz w:val="20"/>
          <w:szCs w:val="20"/>
        </w:rPr>
      </w:pPr>
      <w:r>
        <w:rPr>
          <w:rFonts w:ascii="Verdana" w:eastAsia="Verdana" w:hAnsi="Verdana" w:cs="Verdana"/>
          <w:sz w:val="20"/>
          <w:szCs w:val="20"/>
        </w:rPr>
        <w:t>See PR AUC (Area under the PR Curve).</w:t>
      </w:r>
    </w:p>
    <w:p w14:paraId="281BDF39" w14:textId="77777777" w:rsidR="00E87BE3" w:rsidRDefault="00E87BE3">
      <w:pPr>
        <w:spacing w:line="240" w:lineRule="auto"/>
        <w:ind w:left="720"/>
        <w:rPr>
          <w:rFonts w:ascii="Verdana" w:eastAsia="Verdana" w:hAnsi="Verdana" w:cs="Verdana"/>
          <w:sz w:val="20"/>
          <w:szCs w:val="20"/>
        </w:rPr>
      </w:pPr>
    </w:p>
    <w:p w14:paraId="504F538A" w14:textId="77777777" w:rsidR="00E87BE3" w:rsidRDefault="000648A8">
      <w:pPr>
        <w:pStyle w:val="Heading2"/>
      </w:pPr>
      <w:bookmarkStart w:id="242" w:name="_2bxgwvm" w:colFirst="0" w:colLast="0"/>
      <w:bookmarkEnd w:id="242"/>
      <w:r>
        <w:t>area under the ROC curve</w:t>
      </w:r>
    </w:p>
    <w:p w14:paraId="0E44BA11" w14:textId="77777777" w:rsidR="00E87BE3" w:rsidRDefault="000648A8">
      <w:pPr>
        <w:numPr>
          <w:ilvl w:val="1"/>
          <w:numId w:val="105"/>
        </w:numPr>
        <w:spacing w:line="240" w:lineRule="auto"/>
        <w:rPr>
          <w:rFonts w:ascii="Verdana" w:eastAsia="Verdana" w:hAnsi="Verdana" w:cs="Verdana"/>
          <w:sz w:val="20"/>
          <w:szCs w:val="20"/>
        </w:rPr>
      </w:pPr>
      <w:r>
        <w:rPr>
          <w:rFonts w:ascii="Verdana" w:eastAsia="Verdana" w:hAnsi="Verdana" w:cs="Verdana"/>
          <w:sz w:val="20"/>
          <w:szCs w:val="20"/>
        </w:rPr>
        <w:t>See AUC (Area under the ROC curve).</w:t>
      </w:r>
    </w:p>
    <w:p w14:paraId="7DA2C4FC" w14:textId="77777777" w:rsidR="00E87BE3" w:rsidRDefault="00E87BE3">
      <w:pPr>
        <w:spacing w:line="240" w:lineRule="auto"/>
        <w:ind w:left="1440"/>
        <w:rPr>
          <w:rFonts w:ascii="Verdana" w:eastAsia="Verdana" w:hAnsi="Verdana" w:cs="Verdana"/>
          <w:sz w:val="20"/>
          <w:szCs w:val="20"/>
        </w:rPr>
      </w:pPr>
    </w:p>
    <w:p w14:paraId="686BFB32" w14:textId="77777777" w:rsidR="00E87BE3" w:rsidRDefault="000648A8">
      <w:pPr>
        <w:pStyle w:val="Heading2"/>
      </w:pPr>
      <w:bookmarkStart w:id="243" w:name="_r2r73f" w:colFirst="0" w:colLast="0"/>
      <w:bookmarkEnd w:id="243"/>
      <w:r>
        <w:t>AUC (Area under the ROC Curve)</w:t>
      </w:r>
    </w:p>
    <w:p w14:paraId="11908C8D" w14:textId="77777777" w:rsidR="00E87BE3" w:rsidRDefault="000648A8">
      <w:pPr>
        <w:numPr>
          <w:ilvl w:val="1"/>
          <w:numId w:val="105"/>
        </w:numPr>
        <w:spacing w:line="240" w:lineRule="auto"/>
        <w:rPr>
          <w:rFonts w:ascii="Verdana" w:eastAsia="Verdana" w:hAnsi="Verdana" w:cs="Verdana"/>
          <w:sz w:val="20"/>
          <w:szCs w:val="20"/>
        </w:rPr>
      </w:pPr>
      <w:r>
        <w:rPr>
          <w:rFonts w:ascii="Verdana" w:eastAsia="Verdana" w:hAnsi="Verdana" w:cs="Verdana"/>
          <w:sz w:val="20"/>
          <w:szCs w:val="20"/>
        </w:rPr>
        <w:t>An evaluation metric that considers all possible classification thresholds.</w:t>
      </w:r>
    </w:p>
    <w:p w14:paraId="716CB976" w14:textId="77777777" w:rsidR="00E87BE3" w:rsidRDefault="00E87BE3">
      <w:pPr>
        <w:spacing w:line="240" w:lineRule="auto"/>
        <w:ind w:left="1440"/>
        <w:rPr>
          <w:rFonts w:ascii="Verdana" w:eastAsia="Verdana" w:hAnsi="Verdana" w:cs="Verdana"/>
          <w:sz w:val="20"/>
          <w:szCs w:val="20"/>
        </w:rPr>
      </w:pPr>
    </w:p>
    <w:p w14:paraId="7313E59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Area Under the ROC curve is the probability that a classifier will be more confident that a randomly chosen positive example is </w:t>
      </w:r>
      <w:proofErr w:type="gramStart"/>
      <w:r>
        <w:rPr>
          <w:rFonts w:ascii="Verdana" w:eastAsia="Verdana" w:hAnsi="Verdana" w:cs="Verdana"/>
          <w:sz w:val="20"/>
          <w:szCs w:val="20"/>
        </w:rPr>
        <w:t>actually positive</w:t>
      </w:r>
      <w:proofErr w:type="gramEnd"/>
      <w:r>
        <w:rPr>
          <w:rFonts w:ascii="Verdana" w:eastAsia="Verdana" w:hAnsi="Verdana" w:cs="Verdana"/>
          <w:sz w:val="20"/>
          <w:szCs w:val="20"/>
        </w:rPr>
        <w:t xml:space="preserve"> than that a randomly chosen negative example is positive.</w:t>
      </w:r>
    </w:p>
    <w:p w14:paraId="5D5AD5B3" w14:textId="77777777" w:rsidR="00E87BE3" w:rsidRDefault="00E87BE3">
      <w:pPr>
        <w:spacing w:line="240" w:lineRule="auto"/>
        <w:rPr>
          <w:rFonts w:ascii="Verdana" w:eastAsia="Verdana" w:hAnsi="Verdana" w:cs="Verdana"/>
          <w:sz w:val="20"/>
          <w:szCs w:val="20"/>
        </w:rPr>
      </w:pPr>
    </w:p>
    <w:p w14:paraId="00C50EC5" w14:textId="77777777" w:rsidR="00E87BE3" w:rsidRDefault="000648A8">
      <w:pPr>
        <w:pStyle w:val="Heading2"/>
      </w:pPr>
      <w:bookmarkStart w:id="244" w:name="_1q7ozz1" w:colFirst="0" w:colLast="0"/>
      <w:bookmarkEnd w:id="244"/>
      <w:r>
        <w:t>Batch</w:t>
      </w:r>
    </w:p>
    <w:p w14:paraId="22D44DC5"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The set of examples used in one iteration</w:t>
      </w:r>
      <w:r>
        <w:rPr>
          <w:rFonts w:ascii="Verdana" w:eastAsia="Verdana" w:hAnsi="Verdana" w:cs="Verdana"/>
          <w:sz w:val="20"/>
          <w:szCs w:val="20"/>
        </w:rPr>
        <w:t xml:space="preserve"> (that is, one gradient update) of model training.</w:t>
      </w:r>
    </w:p>
    <w:p w14:paraId="45B84CDE" w14:textId="77777777" w:rsidR="00E87BE3" w:rsidRDefault="00E87BE3">
      <w:pPr>
        <w:spacing w:line="240" w:lineRule="auto"/>
        <w:ind w:left="1440"/>
        <w:rPr>
          <w:rFonts w:ascii="Verdana" w:eastAsia="Verdana" w:hAnsi="Verdana" w:cs="Verdana"/>
          <w:sz w:val="20"/>
          <w:szCs w:val="20"/>
        </w:rPr>
      </w:pPr>
    </w:p>
    <w:p w14:paraId="4A69BED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batch size.</w:t>
      </w:r>
    </w:p>
    <w:p w14:paraId="55CC477A" w14:textId="77777777" w:rsidR="00E87BE3" w:rsidRDefault="00E87BE3">
      <w:pPr>
        <w:spacing w:line="240" w:lineRule="auto"/>
        <w:ind w:left="1440"/>
        <w:rPr>
          <w:rFonts w:ascii="Verdana" w:eastAsia="Verdana" w:hAnsi="Verdana" w:cs="Verdana"/>
          <w:sz w:val="20"/>
          <w:szCs w:val="20"/>
        </w:rPr>
      </w:pPr>
    </w:p>
    <w:p w14:paraId="18DF04B1" w14:textId="77777777" w:rsidR="00E87BE3" w:rsidRDefault="000648A8">
      <w:pPr>
        <w:pStyle w:val="Heading2"/>
      </w:pPr>
      <w:bookmarkStart w:id="245" w:name="_4a7cimu" w:colFirst="0" w:colLast="0"/>
      <w:bookmarkEnd w:id="245"/>
      <w:r>
        <w:t>batch normalization</w:t>
      </w:r>
    </w:p>
    <w:p w14:paraId="3EC3A6F5"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Normalizing the input or output of the activation functions in a hidden layer. Batch normalization can provide the following benefits:</w:t>
      </w:r>
    </w:p>
    <w:p w14:paraId="72E8E8BB" w14:textId="77777777" w:rsidR="00E87BE3" w:rsidRDefault="000648A8">
      <w:pPr>
        <w:numPr>
          <w:ilvl w:val="2"/>
          <w:numId w:val="83"/>
        </w:numPr>
        <w:spacing w:line="240" w:lineRule="auto"/>
        <w:rPr>
          <w:rFonts w:ascii="Verdana" w:eastAsia="Verdana" w:hAnsi="Verdana" w:cs="Verdana"/>
          <w:sz w:val="20"/>
          <w:szCs w:val="20"/>
        </w:rPr>
      </w:pPr>
      <w:r>
        <w:rPr>
          <w:rFonts w:ascii="Verdana" w:eastAsia="Verdana" w:hAnsi="Verdana" w:cs="Verdana"/>
          <w:sz w:val="20"/>
          <w:szCs w:val="20"/>
        </w:rPr>
        <w:t>Make neural networks more s</w:t>
      </w:r>
      <w:r>
        <w:rPr>
          <w:rFonts w:ascii="Verdana" w:eastAsia="Verdana" w:hAnsi="Verdana" w:cs="Verdana"/>
          <w:sz w:val="20"/>
          <w:szCs w:val="20"/>
        </w:rPr>
        <w:t>table by protecting against outlier weights.</w:t>
      </w:r>
    </w:p>
    <w:p w14:paraId="6C354511" w14:textId="77777777" w:rsidR="00E87BE3" w:rsidRDefault="000648A8">
      <w:pPr>
        <w:numPr>
          <w:ilvl w:val="2"/>
          <w:numId w:val="83"/>
        </w:numPr>
        <w:spacing w:line="240" w:lineRule="auto"/>
        <w:rPr>
          <w:rFonts w:ascii="Verdana" w:eastAsia="Verdana" w:hAnsi="Verdana" w:cs="Verdana"/>
          <w:sz w:val="20"/>
          <w:szCs w:val="20"/>
        </w:rPr>
      </w:pPr>
      <w:r>
        <w:rPr>
          <w:rFonts w:ascii="Verdana" w:eastAsia="Verdana" w:hAnsi="Verdana" w:cs="Verdana"/>
          <w:sz w:val="20"/>
          <w:szCs w:val="20"/>
        </w:rPr>
        <w:t>Enable higher learning rates.</w:t>
      </w:r>
    </w:p>
    <w:p w14:paraId="52A7962F" w14:textId="77777777" w:rsidR="00E87BE3" w:rsidRDefault="000648A8">
      <w:pPr>
        <w:numPr>
          <w:ilvl w:val="2"/>
          <w:numId w:val="83"/>
        </w:numPr>
        <w:spacing w:line="240" w:lineRule="auto"/>
        <w:rPr>
          <w:rFonts w:ascii="Verdana" w:eastAsia="Verdana" w:hAnsi="Verdana" w:cs="Verdana"/>
          <w:sz w:val="20"/>
          <w:szCs w:val="20"/>
        </w:rPr>
      </w:pPr>
      <w:r>
        <w:rPr>
          <w:rFonts w:ascii="Verdana" w:eastAsia="Verdana" w:hAnsi="Verdana" w:cs="Verdana"/>
          <w:sz w:val="20"/>
          <w:szCs w:val="20"/>
        </w:rPr>
        <w:t>Reduce overfitting.</w:t>
      </w:r>
    </w:p>
    <w:p w14:paraId="02397068" w14:textId="77777777" w:rsidR="00E87BE3" w:rsidRDefault="00E87BE3">
      <w:pPr>
        <w:spacing w:line="240" w:lineRule="auto"/>
        <w:ind w:left="720"/>
        <w:rPr>
          <w:rFonts w:ascii="Verdana" w:eastAsia="Verdana" w:hAnsi="Verdana" w:cs="Verdana"/>
          <w:sz w:val="20"/>
          <w:szCs w:val="20"/>
        </w:rPr>
      </w:pPr>
    </w:p>
    <w:p w14:paraId="7099E566" w14:textId="77777777" w:rsidR="00E87BE3" w:rsidRDefault="000648A8">
      <w:pPr>
        <w:pStyle w:val="Heading2"/>
      </w:pPr>
      <w:bookmarkStart w:id="246" w:name="_2pcmsun" w:colFirst="0" w:colLast="0"/>
      <w:bookmarkEnd w:id="246"/>
      <w:r>
        <w:t>batch size</w:t>
      </w:r>
    </w:p>
    <w:p w14:paraId="5B026CEC"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 xml:space="preserve">The number of examples in a batch. For example, the batch size of SGD is 1, while the batch size of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is usually between 10 and 1000. Batc</w:t>
      </w:r>
      <w:r>
        <w:rPr>
          <w:rFonts w:ascii="Verdana" w:eastAsia="Verdana" w:hAnsi="Verdana" w:cs="Verdana"/>
          <w:sz w:val="20"/>
          <w:szCs w:val="20"/>
        </w:rPr>
        <w:t>h size is usually fixed during training and inference; however, TensorFlow does permit dynamic batch sizes.</w:t>
      </w:r>
    </w:p>
    <w:p w14:paraId="071975AD" w14:textId="77777777" w:rsidR="00E87BE3" w:rsidRDefault="00E87BE3">
      <w:pPr>
        <w:spacing w:line="240" w:lineRule="auto"/>
        <w:ind w:left="1440"/>
        <w:rPr>
          <w:rFonts w:ascii="Verdana" w:eastAsia="Verdana" w:hAnsi="Verdana" w:cs="Verdana"/>
          <w:sz w:val="20"/>
          <w:szCs w:val="20"/>
        </w:rPr>
      </w:pPr>
    </w:p>
    <w:p w14:paraId="76C41C73" w14:textId="77777777" w:rsidR="00E87BE3" w:rsidRDefault="000648A8">
      <w:pPr>
        <w:pStyle w:val="Heading2"/>
      </w:pPr>
      <w:bookmarkStart w:id="247" w:name="_14hx32g" w:colFirst="0" w:colLast="0"/>
      <w:bookmarkEnd w:id="247"/>
      <w:r>
        <w:t>Bayesian neural network</w:t>
      </w:r>
    </w:p>
    <w:p w14:paraId="5C84673B"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A probabilistic neural network that accounts for uncertainty in weights and outputs. A standard neural network regression model typically predicts a scalar value; for example, a model predicts a house price of 853,000. By contrast, a Bayesian neural networ</w:t>
      </w:r>
      <w:r>
        <w:rPr>
          <w:rFonts w:ascii="Verdana" w:eastAsia="Verdana" w:hAnsi="Verdana" w:cs="Verdana"/>
          <w:sz w:val="20"/>
          <w:szCs w:val="20"/>
        </w:rPr>
        <w:t>k predicts a distribution of values; for example, a model predicts a house price of 853,000 with a standard deviation of 67,200. A Bayesian neural network relies on Bayes' Theorem to calculate uncertainties in weights and predictions. A Bayesian neural net</w:t>
      </w:r>
      <w:r>
        <w:rPr>
          <w:rFonts w:ascii="Verdana" w:eastAsia="Verdana" w:hAnsi="Verdana" w:cs="Verdana"/>
          <w:sz w:val="20"/>
          <w:szCs w:val="20"/>
        </w:rPr>
        <w:t>work can be useful when it is important to quantify uncertainty, such as in models related to pharmaceuticals. Bayesian neural networks can also help prevent overfitting.</w:t>
      </w:r>
    </w:p>
    <w:p w14:paraId="5E791B39" w14:textId="77777777" w:rsidR="00E87BE3" w:rsidRDefault="00E87BE3">
      <w:pPr>
        <w:spacing w:line="240" w:lineRule="auto"/>
        <w:ind w:left="1440"/>
        <w:rPr>
          <w:rFonts w:ascii="Verdana" w:eastAsia="Verdana" w:hAnsi="Verdana" w:cs="Verdana"/>
          <w:sz w:val="20"/>
          <w:szCs w:val="20"/>
        </w:rPr>
      </w:pPr>
    </w:p>
    <w:p w14:paraId="67163CE9" w14:textId="77777777" w:rsidR="00E87BE3" w:rsidRDefault="000648A8">
      <w:pPr>
        <w:pStyle w:val="Heading2"/>
      </w:pPr>
      <w:bookmarkStart w:id="248" w:name="_3ohklq9" w:colFirst="0" w:colLast="0"/>
      <w:bookmarkEnd w:id="248"/>
      <w:r>
        <w:t>binary classification</w:t>
      </w:r>
    </w:p>
    <w:p w14:paraId="5B2BA35D"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A type of classification task that outputs one of two mutually</w:t>
      </w:r>
      <w:r>
        <w:rPr>
          <w:rFonts w:ascii="Verdana" w:eastAsia="Verdana" w:hAnsi="Verdana" w:cs="Verdana"/>
          <w:sz w:val="20"/>
          <w:szCs w:val="20"/>
        </w:rPr>
        <w:t xml:space="preserve"> exclusive classes. For example, a machine learning model that evaluates email messages and outputs either "spam" or "not spam" is a binary classifier.</w:t>
      </w:r>
    </w:p>
    <w:p w14:paraId="34271621" w14:textId="77777777" w:rsidR="00E87BE3" w:rsidRDefault="00E87BE3">
      <w:pPr>
        <w:spacing w:line="240" w:lineRule="auto"/>
        <w:rPr>
          <w:rFonts w:ascii="Verdana" w:eastAsia="Verdana" w:hAnsi="Verdana" w:cs="Verdana"/>
          <w:sz w:val="20"/>
          <w:szCs w:val="20"/>
        </w:rPr>
      </w:pPr>
    </w:p>
    <w:p w14:paraId="5A88C6AE" w14:textId="77777777" w:rsidR="00E87BE3" w:rsidRDefault="00E87BE3">
      <w:pPr>
        <w:spacing w:line="240" w:lineRule="auto"/>
        <w:rPr>
          <w:rFonts w:ascii="Verdana" w:eastAsia="Verdana" w:hAnsi="Verdana" w:cs="Verdana"/>
          <w:sz w:val="20"/>
          <w:szCs w:val="20"/>
        </w:rPr>
      </w:pPr>
    </w:p>
    <w:p w14:paraId="4C3AE11E" w14:textId="77777777" w:rsidR="00E87BE3" w:rsidRDefault="00E87BE3">
      <w:pPr>
        <w:spacing w:line="240" w:lineRule="auto"/>
        <w:rPr>
          <w:rFonts w:ascii="Verdana" w:eastAsia="Verdana" w:hAnsi="Verdana" w:cs="Verdana"/>
          <w:sz w:val="20"/>
          <w:szCs w:val="20"/>
        </w:rPr>
      </w:pPr>
    </w:p>
    <w:p w14:paraId="09DB28EC" w14:textId="77777777" w:rsidR="00E87BE3" w:rsidRDefault="000648A8">
      <w:pPr>
        <w:pStyle w:val="Heading2"/>
      </w:pPr>
      <w:bookmarkStart w:id="249" w:name="_23muvy2" w:colFirst="0" w:colLast="0"/>
      <w:bookmarkEnd w:id="249"/>
      <w:r>
        <w:t>Boosting</w:t>
      </w:r>
    </w:p>
    <w:p w14:paraId="37BDA43A" w14:textId="77777777" w:rsidR="00E87BE3" w:rsidRDefault="000648A8">
      <w:pPr>
        <w:numPr>
          <w:ilvl w:val="1"/>
          <w:numId w:val="83"/>
        </w:numPr>
        <w:spacing w:line="240" w:lineRule="auto"/>
        <w:rPr>
          <w:rFonts w:ascii="Verdana" w:eastAsia="Verdana" w:hAnsi="Verdana" w:cs="Verdana"/>
          <w:sz w:val="20"/>
          <w:szCs w:val="20"/>
        </w:rPr>
      </w:pPr>
      <w:r>
        <w:rPr>
          <w:rFonts w:ascii="Verdana" w:eastAsia="Verdana" w:hAnsi="Verdana" w:cs="Verdana"/>
          <w:sz w:val="20"/>
          <w:szCs w:val="20"/>
        </w:rPr>
        <w:t>A machine learning technique that iteratively combines a set of simple and not very accurate</w:t>
      </w:r>
      <w:r>
        <w:rPr>
          <w:rFonts w:ascii="Verdana" w:eastAsia="Verdana" w:hAnsi="Verdana" w:cs="Verdana"/>
          <w:sz w:val="20"/>
          <w:szCs w:val="20"/>
        </w:rPr>
        <w:t xml:space="preserve"> classifiers (referred to as "weak" classifiers) into a classifier with high accuracy (a "strong" classifier) by upweighting the examples that the model is currently </w:t>
      </w:r>
      <w:proofErr w:type="spellStart"/>
      <w:r>
        <w:rPr>
          <w:rFonts w:ascii="Verdana" w:eastAsia="Verdana" w:hAnsi="Verdana" w:cs="Verdana"/>
          <w:sz w:val="20"/>
          <w:szCs w:val="20"/>
        </w:rPr>
        <w:t>misclassfying</w:t>
      </w:r>
      <w:proofErr w:type="spellEnd"/>
      <w:r>
        <w:rPr>
          <w:rFonts w:ascii="Verdana" w:eastAsia="Verdana" w:hAnsi="Verdana" w:cs="Verdana"/>
          <w:sz w:val="20"/>
          <w:szCs w:val="20"/>
        </w:rPr>
        <w:t>.</w:t>
      </w:r>
    </w:p>
    <w:p w14:paraId="01520B48" w14:textId="77777777" w:rsidR="00E87BE3" w:rsidRDefault="00E87BE3">
      <w:pPr>
        <w:spacing w:line="240" w:lineRule="auto"/>
        <w:rPr>
          <w:rFonts w:ascii="Verdana" w:eastAsia="Verdana" w:hAnsi="Verdana" w:cs="Verdana"/>
          <w:sz w:val="20"/>
          <w:szCs w:val="20"/>
        </w:rPr>
      </w:pPr>
    </w:p>
    <w:p w14:paraId="43878433" w14:textId="77777777" w:rsidR="00E87BE3" w:rsidRDefault="00E87BE3">
      <w:pPr>
        <w:spacing w:line="240" w:lineRule="auto"/>
        <w:rPr>
          <w:rFonts w:ascii="Verdana" w:eastAsia="Verdana" w:hAnsi="Verdana" w:cs="Verdana"/>
          <w:sz w:val="20"/>
          <w:szCs w:val="20"/>
        </w:rPr>
      </w:pPr>
    </w:p>
    <w:p w14:paraId="40E77777" w14:textId="77777777" w:rsidR="00E87BE3" w:rsidRDefault="000648A8">
      <w:pPr>
        <w:pStyle w:val="Heading2"/>
      </w:pPr>
      <w:bookmarkStart w:id="250" w:name="_is565v" w:colFirst="0" w:colLast="0"/>
      <w:bookmarkEnd w:id="250"/>
      <w:r>
        <w:t>categorical data</w:t>
      </w:r>
    </w:p>
    <w:p w14:paraId="0ADED47E"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Features having a discrete set of possible values. For e</w:t>
      </w:r>
      <w:r>
        <w:rPr>
          <w:rFonts w:ascii="Verdana" w:eastAsia="Verdana" w:hAnsi="Verdana" w:cs="Verdana"/>
          <w:sz w:val="20"/>
          <w:szCs w:val="20"/>
        </w:rPr>
        <w:t xml:space="preserve">xample, consider a categorical feature named house style, which has a discrete set of three possible values: Tudor, ranch, colonial. By representing house style as categorical data, the model can learn the separate impacts of Tudor, ranch, and colonial on </w:t>
      </w:r>
      <w:r>
        <w:rPr>
          <w:rFonts w:ascii="Verdana" w:eastAsia="Verdana" w:hAnsi="Verdana" w:cs="Verdana"/>
          <w:sz w:val="20"/>
          <w:szCs w:val="20"/>
        </w:rPr>
        <w:t>house price.</w:t>
      </w:r>
    </w:p>
    <w:p w14:paraId="218AAB75" w14:textId="77777777" w:rsidR="00E87BE3" w:rsidRDefault="00E87BE3">
      <w:pPr>
        <w:spacing w:line="240" w:lineRule="auto"/>
        <w:ind w:left="1440"/>
        <w:rPr>
          <w:rFonts w:ascii="Verdana" w:eastAsia="Verdana" w:hAnsi="Verdana" w:cs="Verdana"/>
          <w:sz w:val="20"/>
          <w:szCs w:val="20"/>
        </w:rPr>
      </w:pPr>
    </w:p>
    <w:p w14:paraId="5FE07E7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Sometimes, values in the discrete set are mutually exclusive, and only one value can be applied to a given example. For example, a car maker categorical feature would probably permit only a single value (Toyota) per example. Other times, more</w:t>
      </w:r>
      <w:r>
        <w:rPr>
          <w:rFonts w:ascii="Verdana" w:eastAsia="Verdana" w:hAnsi="Verdana" w:cs="Verdana"/>
          <w:sz w:val="20"/>
          <w:szCs w:val="20"/>
        </w:rPr>
        <w:t xml:space="preserve"> than one value may be applicable. A single car could be painted more than one different color, so a car color categorical feature would likely permit a single example to have multiple values (for example, red and white).</w:t>
      </w:r>
    </w:p>
    <w:p w14:paraId="4261A38E" w14:textId="77777777" w:rsidR="00E87BE3" w:rsidRDefault="00E87BE3">
      <w:pPr>
        <w:spacing w:line="240" w:lineRule="auto"/>
        <w:ind w:left="1440"/>
        <w:rPr>
          <w:rFonts w:ascii="Verdana" w:eastAsia="Verdana" w:hAnsi="Verdana" w:cs="Verdana"/>
          <w:sz w:val="20"/>
          <w:szCs w:val="20"/>
        </w:rPr>
      </w:pPr>
    </w:p>
    <w:p w14:paraId="36CC5B2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Categorical features are sometime</w:t>
      </w:r>
      <w:r>
        <w:rPr>
          <w:rFonts w:ascii="Verdana" w:eastAsia="Verdana" w:hAnsi="Verdana" w:cs="Verdana"/>
          <w:sz w:val="20"/>
          <w:szCs w:val="20"/>
        </w:rPr>
        <w:t>s called discrete features.</w:t>
      </w:r>
    </w:p>
    <w:p w14:paraId="58D09A9D" w14:textId="77777777" w:rsidR="00E87BE3" w:rsidRDefault="00E87BE3">
      <w:pPr>
        <w:spacing w:line="240" w:lineRule="auto"/>
        <w:ind w:left="1080"/>
        <w:rPr>
          <w:rFonts w:ascii="Verdana" w:eastAsia="Verdana" w:hAnsi="Verdana" w:cs="Verdana"/>
          <w:sz w:val="20"/>
          <w:szCs w:val="20"/>
        </w:rPr>
      </w:pPr>
    </w:p>
    <w:p w14:paraId="55C8578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numerical data.</w:t>
      </w:r>
    </w:p>
    <w:p w14:paraId="01D26508" w14:textId="77777777" w:rsidR="00E87BE3" w:rsidRDefault="00E87BE3">
      <w:pPr>
        <w:spacing w:line="240" w:lineRule="auto"/>
        <w:ind w:left="1440"/>
        <w:rPr>
          <w:rFonts w:ascii="Verdana" w:eastAsia="Verdana" w:hAnsi="Verdana" w:cs="Verdana"/>
          <w:sz w:val="20"/>
          <w:szCs w:val="20"/>
        </w:rPr>
      </w:pPr>
    </w:p>
    <w:p w14:paraId="7F7AA3F7" w14:textId="77777777" w:rsidR="00E87BE3" w:rsidRDefault="000648A8">
      <w:pPr>
        <w:pStyle w:val="Heading2"/>
      </w:pPr>
      <w:bookmarkStart w:id="251" w:name="_32rsoto" w:colFirst="0" w:colLast="0"/>
      <w:bookmarkEnd w:id="251"/>
      <w:r>
        <w:t>Class</w:t>
      </w:r>
    </w:p>
    <w:p w14:paraId="1EF1468D"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 xml:space="preserve">One of a set of enumerated target values for a label. For example, in a binary classification model that detects spam, the two classes are spam and not spam. In a multi-class classification </w:t>
      </w:r>
      <w:r>
        <w:rPr>
          <w:rFonts w:ascii="Verdana" w:eastAsia="Verdana" w:hAnsi="Verdana" w:cs="Verdana"/>
          <w:sz w:val="20"/>
          <w:szCs w:val="20"/>
        </w:rPr>
        <w:t>model that identifies dog breeds, the classes would be poodle, beagle, pug, and so on.</w:t>
      </w:r>
    </w:p>
    <w:p w14:paraId="292C5788" w14:textId="77777777" w:rsidR="00E87BE3" w:rsidRDefault="00E87BE3">
      <w:pPr>
        <w:spacing w:line="240" w:lineRule="auto"/>
        <w:ind w:left="1440"/>
        <w:rPr>
          <w:rFonts w:ascii="Verdana" w:eastAsia="Verdana" w:hAnsi="Verdana" w:cs="Verdana"/>
          <w:sz w:val="20"/>
          <w:szCs w:val="20"/>
        </w:rPr>
      </w:pPr>
    </w:p>
    <w:p w14:paraId="2526BAC0" w14:textId="77777777" w:rsidR="00E87BE3" w:rsidRDefault="000648A8">
      <w:pPr>
        <w:pStyle w:val="Heading2"/>
      </w:pPr>
      <w:bookmarkStart w:id="252" w:name="_1hx2z1h" w:colFirst="0" w:colLast="0"/>
      <w:bookmarkEnd w:id="252"/>
      <w:r>
        <w:lastRenderedPageBreak/>
        <w:t>classification model</w:t>
      </w:r>
    </w:p>
    <w:p w14:paraId="59D71005"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A type of machine learning model for distinguishing among two or more discrete classes. For example, a natural language processing classification model could determine whether an input sentence was in French, Spanish, or Italian. Compare with regression mo</w:t>
      </w:r>
      <w:r>
        <w:rPr>
          <w:rFonts w:ascii="Verdana" w:eastAsia="Verdana" w:hAnsi="Verdana" w:cs="Verdana"/>
          <w:sz w:val="20"/>
          <w:szCs w:val="20"/>
        </w:rPr>
        <w:t>del.</w:t>
      </w:r>
    </w:p>
    <w:p w14:paraId="2A8E7978" w14:textId="77777777" w:rsidR="00E87BE3" w:rsidRDefault="00E87BE3">
      <w:pPr>
        <w:spacing w:line="240" w:lineRule="auto"/>
        <w:ind w:left="1440"/>
        <w:rPr>
          <w:rFonts w:ascii="Verdana" w:eastAsia="Verdana" w:hAnsi="Verdana" w:cs="Verdana"/>
          <w:sz w:val="20"/>
          <w:szCs w:val="20"/>
        </w:rPr>
      </w:pPr>
    </w:p>
    <w:p w14:paraId="36D6A86B" w14:textId="77777777" w:rsidR="00E87BE3" w:rsidRDefault="000648A8">
      <w:pPr>
        <w:pStyle w:val="Heading2"/>
      </w:pPr>
      <w:bookmarkStart w:id="253" w:name="_41wqhpa" w:colFirst="0" w:colLast="0"/>
      <w:bookmarkEnd w:id="253"/>
      <w:r>
        <w:t>classification threshold</w:t>
      </w:r>
    </w:p>
    <w:p w14:paraId="6407D0B5"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 xml:space="preserve">A scalar-value criterion that is applied to a model's predicted score </w:t>
      </w:r>
      <w:proofErr w:type="gramStart"/>
      <w:r>
        <w:rPr>
          <w:rFonts w:ascii="Verdana" w:eastAsia="Verdana" w:hAnsi="Verdana" w:cs="Verdana"/>
          <w:sz w:val="20"/>
          <w:szCs w:val="20"/>
        </w:rPr>
        <w:t>in order to</w:t>
      </w:r>
      <w:proofErr w:type="gramEnd"/>
      <w:r>
        <w:rPr>
          <w:rFonts w:ascii="Verdana" w:eastAsia="Verdana" w:hAnsi="Verdana" w:cs="Verdana"/>
          <w:sz w:val="20"/>
          <w:szCs w:val="20"/>
        </w:rPr>
        <w:t xml:space="preserve"> separate the positive class from the negative class. Used when mapping logistic regression results to binary classification. For example, consi</w:t>
      </w:r>
      <w:r>
        <w:rPr>
          <w:rFonts w:ascii="Verdana" w:eastAsia="Verdana" w:hAnsi="Verdana" w:cs="Verdana"/>
          <w:sz w:val="20"/>
          <w:szCs w:val="20"/>
        </w:rPr>
        <w:t>der a logistic regression model that determines the probability of a given email message being spam. If the classification threshold is 0.9, then logistic regression values above 0.9 are classified as spam and those below 0.9 are classified as not spam.</w:t>
      </w:r>
    </w:p>
    <w:p w14:paraId="1ADEA6AB" w14:textId="77777777" w:rsidR="00E87BE3" w:rsidRDefault="00E87BE3">
      <w:pPr>
        <w:spacing w:line="240" w:lineRule="auto"/>
        <w:ind w:left="1440"/>
        <w:rPr>
          <w:rFonts w:ascii="Verdana" w:eastAsia="Verdana" w:hAnsi="Verdana" w:cs="Verdana"/>
          <w:sz w:val="20"/>
          <w:szCs w:val="20"/>
        </w:rPr>
      </w:pPr>
    </w:p>
    <w:p w14:paraId="6AACABB6" w14:textId="77777777" w:rsidR="00E87BE3" w:rsidRDefault="000648A8">
      <w:pPr>
        <w:pStyle w:val="Heading2"/>
      </w:pPr>
      <w:bookmarkStart w:id="254" w:name="_2h20rx3" w:colFirst="0" w:colLast="0"/>
      <w:bookmarkEnd w:id="254"/>
      <w:r>
        <w:t>c</w:t>
      </w:r>
      <w:r>
        <w:t>lass-imbalanced dataset</w:t>
      </w:r>
    </w:p>
    <w:p w14:paraId="7D444ACB"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A binary classification problem in which the labels for the two classes have significantly different frequencies. For example, a disease dataset in which 0.0001 of examples have positive labels and 0.9999 have negative labels is a c</w:t>
      </w:r>
      <w:r>
        <w:rPr>
          <w:rFonts w:ascii="Verdana" w:eastAsia="Verdana" w:hAnsi="Verdana" w:cs="Verdana"/>
          <w:sz w:val="20"/>
          <w:szCs w:val="20"/>
        </w:rPr>
        <w:t>lass-imbalanced problem, but a football game predictor in which 0.51 of examples label one team winning and 0.49 label the other team winning is not a class-imbalanced problem.</w:t>
      </w:r>
    </w:p>
    <w:p w14:paraId="3FF63A3E" w14:textId="77777777" w:rsidR="00E87BE3" w:rsidRDefault="00E87BE3">
      <w:pPr>
        <w:spacing w:line="240" w:lineRule="auto"/>
        <w:ind w:left="1440"/>
        <w:rPr>
          <w:rFonts w:ascii="Verdana" w:eastAsia="Verdana" w:hAnsi="Verdana" w:cs="Verdana"/>
          <w:sz w:val="20"/>
          <w:szCs w:val="20"/>
        </w:rPr>
      </w:pPr>
    </w:p>
    <w:p w14:paraId="642536F6" w14:textId="77777777" w:rsidR="00E87BE3" w:rsidRDefault="000648A8">
      <w:pPr>
        <w:pStyle w:val="Heading2"/>
      </w:pPr>
      <w:bookmarkStart w:id="255" w:name="_w7b24w" w:colFirst="0" w:colLast="0"/>
      <w:bookmarkEnd w:id="255"/>
      <w:r>
        <w:t>Clipping</w:t>
      </w:r>
    </w:p>
    <w:p w14:paraId="02BA5E6D"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A technique for handling outliers. Specifically, reducing feature val</w:t>
      </w:r>
      <w:r>
        <w:rPr>
          <w:rFonts w:ascii="Verdana" w:eastAsia="Verdana" w:hAnsi="Verdana" w:cs="Verdana"/>
          <w:sz w:val="20"/>
          <w:szCs w:val="20"/>
        </w:rPr>
        <w:t>ues that are greater than a set maximum value down to that maximum value. Also, increasing feature values that are less than a specific minimum value up to that minimum value.</w:t>
      </w:r>
    </w:p>
    <w:p w14:paraId="42C53405" w14:textId="77777777" w:rsidR="00E87BE3" w:rsidRDefault="00E87BE3">
      <w:pPr>
        <w:spacing w:line="240" w:lineRule="auto"/>
        <w:ind w:left="1440"/>
        <w:rPr>
          <w:rFonts w:ascii="Verdana" w:eastAsia="Verdana" w:hAnsi="Verdana" w:cs="Verdana"/>
          <w:sz w:val="20"/>
          <w:szCs w:val="20"/>
        </w:rPr>
      </w:pPr>
    </w:p>
    <w:p w14:paraId="2269750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that only a few feature values fall outside the range 40–6</w:t>
      </w:r>
      <w:r>
        <w:rPr>
          <w:rFonts w:ascii="Verdana" w:eastAsia="Verdana" w:hAnsi="Verdana" w:cs="Verdana"/>
          <w:sz w:val="20"/>
          <w:szCs w:val="20"/>
        </w:rPr>
        <w:t>0. In this case, you could do the following:</w:t>
      </w:r>
    </w:p>
    <w:p w14:paraId="42BBED94" w14:textId="77777777" w:rsidR="00E87BE3" w:rsidRDefault="000648A8">
      <w:pPr>
        <w:numPr>
          <w:ilvl w:val="0"/>
          <w:numId w:val="150"/>
        </w:numPr>
        <w:spacing w:line="240" w:lineRule="auto"/>
        <w:rPr>
          <w:rFonts w:ascii="Verdana" w:eastAsia="Verdana" w:hAnsi="Verdana" w:cs="Verdana"/>
          <w:sz w:val="20"/>
          <w:szCs w:val="20"/>
        </w:rPr>
      </w:pPr>
      <w:r>
        <w:rPr>
          <w:rFonts w:ascii="Verdana" w:eastAsia="Verdana" w:hAnsi="Verdana" w:cs="Verdana"/>
          <w:sz w:val="20"/>
          <w:szCs w:val="20"/>
        </w:rPr>
        <w:t>Clip all values over 60 to be exactly 60.</w:t>
      </w:r>
    </w:p>
    <w:p w14:paraId="3E9624A7" w14:textId="77777777" w:rsidR="00E87BE3" w:rsidRDefault="000648A8">
      <w:pPr>
        <w:numPr>
          <w:ilvl w:val="0"/>
          <w:numId w:val="150"/>
        </w:numPr>
        <w:spacing w:line="240" w:lineRule="auto"/>
        <w:rPr>
          <w:rFonts w:ascii="Verdana" w:eastAsia="Verdana" w:hAnsi="Verdana" w:cs="Verdana"/>
          <w:sz w:val="20"/>
          <w:szCs w:val="20"/>
        </w:rPr>
      </w:pPr>
      <w:r>
        <w:rPr>
          <w:rFonts w:ascii="Verdana" w:eastAsia="Verdana" w:hAnsi="Verdana" w:cs="Verdana"/>
          <w:sz w:val="20"/>
          <w:szCs w:val="20"/>
        </w:rPr>
        <w:t>Clip all values under 40 to be exactly 40.</w:t>
      </w:r>
    </w:p>
    <w:p w14:paraId="2108E500" w14:textId="77777777" w:rsidR="00E87BE3" w:rsidRDefault="00E87BE3">
      <w:pPr>
        <w:numPr>
          <w:ilvl w:val="0"/>
          <w:numId w:val="150"/>
        </w:numPr>
        <w:spacing w:line="240" w:lineRule="auto"/>
        <w:rPr>
          <w:rFonts w:ascii="Verdana" w:eastAsia="Verdana" w:hAnsi="Verdana" w:cs="Verdana"/>
          <w:sz w:val="20"/>
          <w:szCs w:val="20"/>
        </w:rPr>
      </w:pPr>
    </w:p>
    <w:p w14:paraId="6D45EBA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addition to bringing input values within a designated range, clipping can also </w:t>
      </w:r>
      <w:proofErr w:type="spellStart"/>
      <w:r>
        <w:rPr>
          <w:rFonts w:ascii="Verdana" w:eastAsia="Verdana" w:hAnsi="Verdana" w:cs="Verdana"/>
          <w:sz w:val="20"/>
          <w:szCs w:val="20"/>
        </w:rPr>
        <w:t>used</w:t>
      </w:r>
      <w:proofErr w:type="spellEnd"/>
      <w:r>
        <w:rPr>
          <w:rFonts w:ascii="Verdana" w:eastAsia="Verdana" w:hAnsi="Verdana" w:cs="Verdana"/>
          <w:sz w:val="20"/>
          <w:szCs w:val="20"/>
        </w:rPr>
        <w:t xml:space="preserve"> to force gradient values within a desi</w:t>
      </w:r>
      <w:r>
        <w:rPr>
          <w:rFonts w:ascii="Verdana" w:eastAsia="Verdana" w:hAnsi="Verdana" w:cs="Verdana"/>
          <w:sz w:val="20"/>
          <w:szCs w:val="20"/>
        </w:rPr>
        <w:t>gnated range during training.</w:t>
      </w:r>
    </w:p>
    <w:p w14:paraId="2E6EE194" w14:textId="77777777" w:rsidR="00E87BE3" w:rsidRDefault="00E87BE3">
      <w:pPr>
        <w:spacing w:line="240" w:lineRule="auto"/>
        <w:ind w:left="1440"/>
        <w:rPr>
          <w:rFonts w:ascii="Verdana" w:eastAsia="Verdana" w:hAnsi="Verdana" w:cs="Verdana"/>
          <w:sz w:val="20"/>
          <w:szCs w:val="20"/>
        </w:rPr>
      </w:pPr>
    </w:p>
    <w:p w14:paraId="6ED0B850" w14:textId="77777777" w:rsidR="00E87BE3" w:rsidRDefault="000648A8">
      <w:pPr>
        <w:pStyle w:val="Heading2"/>
      </w:pPr>
      <w:bookmarkStart w:id="256" w:name="_3g6yksp" w:colFirst="0" w:colLast="0"/>
      <w:bookmarkEnd w:id="256"/>
      <w:r>
        <w:t>confusion matrix</w:t>
      </w:r>
    </w:p>
    <w:p w14:paraId="583BD530"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 xml:space="preserve">An </w:t>
      </w:r>
      <w:proofErr w:type="spellStart"/>
      <w:r>
        <w:rPr>
          <w:rFonts w:ascii="Verdana" w:eastAsia="Verdana" w:hAnsi="Verdana" w:cs="Verdana"/>
          <w:sz w:val="20"/>
          <w:szCs w:val="20"/>
        </w:rPr>
        <w:t>NxN</w:t>
      </w:r>
      <w:proofErr w:type="spellEnd"/>
      <w:r>
        <w:rPr>
          <w:rFonts w:ascii="Verdana" w:eastAsia="Verdana" w:hAnsi="Verdana" w:cs="Verdana"/>
          <w:sz w:val="20"/>
          <w:szCs w:val="20"/>
        </w:rPr>
        <w:t xml:space="preserve"> table that summarizes how successful a classification model's predictions were; that is, the correlation between the label and the model's classification. One axis of a confusion matrix is the label that the model </w:t>
      </w:r>
      <w:r>
        <w:rPr>
          <w:rFonts w:ascii="Verdana" w:eastAsia="Verdana" w:hAnsi="Verdana" w:cs="Verdana"/>
          <w:sz w:val="20"/>
          <w:szCs w:val="20"/>
        </w:rPr>
        <w:lastRenderedPageBreak/>
        <w:t>predicted, and the other axis is th</w:t>
      </w:r>
      <w:r>
        <w:rPr>
          <w:rFonts w:ascii="Verdana" w:eastAsia="Verdana" w:hAnsi="Verdana" w:cs="Verdana"/>
          <w:sz w:val="20"/>
          <w:szCs w:val="20"/>
        </w:rPr>
        <w:t>e actual label. N represents the number of classes. In a binary classification problem, N=2. For example, here is a sample confusion matrix for a binary classification problem:</w:t>
      </w:r>
    </w:p>
    <w:p w14:paraId="0A6E83A8" w14:textId="77777777" w:rsidR="00E87BE3" w:rsidRDefault="00E87BE3">
      <w:pPr>
        <w:spacing w:line="240" w:lineRule="auto"/>
        <w:ind w:left="1440"/>
        <w:rPr>
          <w:rFonts w:ascii="Verdana" w:eastAsia="Verdana" w:hAnsi="Verdana" w:cs="Verdana"/>
          <w:sz w:val="20"/>
          <w:szCs w:val="20"/>
        </w:rPr>
      </w:pPr>
    </w:p>
    <w:p w14:paraId="4CBD891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175E43E3" wp14:editId="165F1C81">
            <wp:extent cx="5071041" cy="1079744"/>
            <wp:effectExtent l="0" t="0" r="0" b="0"/>
            <wp:docPr id="7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8"/>
                    <a:srcRect/>
                    <a:stretch>
                      <a:fillRect/>
                    </a:stretch>
                  </pic:blipFill>
                  <pic:spPr>
                    <a:xfrm>
                      <a:off x="0" y="0"/>
                      <a:ext cx="5071041" cy="1079744"/>
                    </a:xfrm>
                    <a:prstGeom prst="rect">
                      <a:avLst/>
                    </a:prstGeom>
                    <a:ln/>
                  </pic:spPr>
                </pic:pic>
              </a:graphicData>
            </a:graphic>
          </wp:inline>
        </w:drawing>
      </w:r>
    </w:p>
    <w:p w14:paraId="1E420982" w14:textId="77777777" w:rsidR="00E87BE3" w:rsidRDefault="00E87BE3">
      <w:pPr>
        <w:spacing w:line="240" w:lineRule="auto"/>
        <w:ind w:left="1440"/>
        <w:rPr>
          <w:rFonts w:ascii="Verdana" w:eastAsia="Verdana" w:hAnsi="Verdana" w:cs="Verdana"/>
          <w:sz w:val="20"/>
          <w:szCs w:val="20"/>
        </w:rPr>
      </w:pPr>
    </w:p>
    <w:p w14:paraId="6673903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preceding confusion matrix shows that of the 19 samples that </w:t>
      </w:r>
      <w:proofErr w:type="gramStart"/>
      <w:r>
        <w:rPr>
          <w:rFonts w:ascii="Verdana" w:eastAsia="Verdana" w:hAnsi="Verdana" w:cs="Verdana"/>
          <w:sz w:val="20"/>
          <w:szCs w:val="20"/>
        </w:rPr>
        <w:t>actually h</w:t>
      </w:r>
      <w:r>
        <w:rPr>
          <w:rFonts w:ascii="Verdana" w:eastAsia="Verdana" w:hAnsi="Verdana" w:cs="Verdana"/>
          <w:sz w:val="20"/>
          <w:szCs w:val="20"/>
        </w:rPr>
        <w:t>ad</w:t>
      </w:r>
      <w:proofErr w:type="gramEnd"/>
      <w:r>
        <w:rPr>
          <w:rFonts w:ascii="Verdana" w:eastAsia="Verdana" w:hAnsi="Verdana" w:cs="Verdana"/>
          <w:sz w:val="20"/>
          <w:szCs w:val="20"/>
        </w:rPr>
        <w:t xml:space="preserve"> tumors, the model correctly classified 18 as having tumors (18 true positives), and incorrectly classified 1 as not having a tumor (1 false negative). Similarly, of 458 samples that </w:t>
      </w:r>
      <w:proofErr w:type="gramStart"/>
      <w:r>
        <w:rPr>
          <w:rFonts w:ascii="Verdana" w:eastAsia="Verdana" w:hAnsi="Verdana" w:cs="Verdana"/>
          <w:sz w:val="20"/>
          <w:szCs w:val="20"/>
        </w:rPr>
        <w:t>actually did</w:t>
      </w:r>
      <w:proofErr w:type="gramEnd"/>
      <w:r>
        <w:rPr>
          <w:rFonts w:ascii="Verdana" w:eastAsia="Verdana" w:hAnsi="Verdana" w:cs="Verdana"/>
          <w:sz w:val="20"/>
          <w:szCs w:val="20"/>
        </w:rPr>
        <w:t xml:space="preserve"> not have tumors, 452 were correctly classified (452 true n</w:t>
      </w:r>
      <w:r>
        <w:rPr>
          <w:rFonts w:ascii="Verdana" w:eastAsia="Verdana" w:hAnsi="Verdana" w:cs="Verdana"/>
          <w:sz w:val="20"/>
          <w:szCs w:val="20"/>
        </w:rPr>
        <w:t>egatives) and 6 were incorrectly classified (6 false positives).</w:t>
      </w:r>
    </w:p>
    <w:p w14:paraId="7A71C0C9" w14:textId="77777777" w:rsidR="00E87BE3" w:rsidRDefault="00E87BE3">
      <w:pPr>
        <w:spacing w:line="240" w:lineRule="auto"/>
        <w:ind w:left="1440"/>
        <w:rPr>
          <w:rFonts w:ascii="Verdana" w:eastAsia="Verdana" w:hAnsi="Verdana" w:cs="Verdana"/>
          <w:sz w:val="20"/>
          <w:szCs w:val="20"/>
        </w:rPr>
      </w:pPr>
    </w:p>
    <w:p w14:paraId="78FDE18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confusion matrix for a multi-class classification problem can help you determine mistake patterns. For example, a confusion matrix could reveal that a model trained to recognize handwrit</w:t>
      </w:r>
      <w:r>
        <w:rPr>
          <w:rFonts w:ascii="Verdana" w:eastAsia="Verdana" w:hAnsi="Verdana" w:cs="Verdana"/>
          <w:sz w:val="20"/>
          <w:szCs w:val="20"/>
        </w:rPr>
        <w:t>ten digits tends to mistakenly predict 9 instead of 4, or 1 instead of 7.</w:t>
      </w:r>
    </w:p>
    <w:p w14:paraId="3EC27B85" w14:textId="77777777" w:rsidR="00E87BE3" w:rsidRDefault="00E87BE3">
      <w:pPr>
        <w:spacing w:line="240" w:lineRule="auto"/>
        <w:ind w:left="1440"/>
        <w:rPr>
          <w:rFonts w:ascii="Verdana" w:eastAsia="Verdana" w:hAnsi="Verdana" w:cs="Verdana"/>
          <w:sz w:val="20"/>
          <w:szCs w:val="20"/>
        </w:rPr>
      </w:pPr>
    </w:p>
    <w:p w14:paraId="460978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Confusion matrices contain sufficient information to calculate a variety of performance metrics, including precision and recall.</w:t>
      </w:r>
    </w:p>
    <w:p w14:paraId="744F89A6" w14:textId="77777777" w:rsidR="00E87BE3" w:rsidRDefault="00E87BE3">
      <w:pPr>
        <w:spacing w:line="240" w:lineRule="auto"/>
        <w:ind w:left="1440"/>
        <w:rPr>
          <w:rFonts w:ascii="Verdana" w:eastAsia="Verdana" w:hAnsi="Verdana" w:cs="Verdana"/>
          <w:sz w:val="20"/>
          <w:szCs w:val="20"/>
        </w:rPr>
      </w:pPr>
    </w:p>
    <w:p w14:paraId="2A6099F8" w14:textId="77777777" w:rsidR="00E87BE3" w:rsidRDefault="00E87BE3">
      <w:pPr>
        <w:spacing w:line="240" w:lineRule="auto"/>
        <w:ind w:left="1440"/>
        <w:rPr>
          <w:rFonts w:ascii="Verdana" w:eastAsia="Verdana" w:hAnsi="Verdana" w:cs="Verdana"/>
          <w:sz w:val="20"/>
          <w:szCs w:val="20"/>
        </w:rPr>
      </w:pPr>
    </w:p>
    <w:p w14:paraId="56FF91E3" w14:textId="77777777" w:rsidR="00E87BE3" w:rsidRDefault="000648A8">
      <w:pPr>
        <w:pStyle w:val="Heading2"/>
      </w:pPr>
      <w:bookmarkStart w:id="257" w:name="_1vc8v0i" w:colFirst="0" w:colLast="0"/>
      <w:bookmarkEnd w:id="257"/>
      <w:r>
        <w:t>cross-validation</w:t>
      </w:r>
    </w:p>
    <w:p w14:paraId="258CA6A8" w14:textId="77777777" w:rsidR="00E87BE3" w:rsidRDefault="000648A8">
      <w:pPr>
        <w:numPr>
          <w:ilvl w:val="1"/>
          <w:numId w:val="151"/>
        </w:numPr>
        <w:spacing w:line="240" w:lineRule="auto"/>
        <w:rPr>
          <w:rFonts w:ascii="Verdana" w:eastAsia="Verdana" w:hAnsi="Verdana" w:cs="Verdana"/>
          <w:sz w:val="20"/>
          <w:szCs w:val="20"/>
        </w:rPr>
      </w:pPr>
      <w:r>
        <w:rPr>
          <w:rFonts w:ascii="Verdana" w:eastAsia="Verdana" w:hAnsi="Verdana" w:cs="Verdana"/>
          <w:sz w:val="20"/>
          <w:szCs w:val="20"/>
        </w:rPr>
        <w:t xml:space="preserve">A mechanism for estimating how well a model will generalize to new data by testing the model against one or </w:t>
      </w:r>
      <w:r>
        <w:rPr>
          <w:rFonts w:ascii="Verdana" w:eastAsia="Verdana" w:hAnsi="Verdana" w:cs="Verdana"/>
          <w:sz w:val="20"/>
          <w:szCs w:val="20"/>
        </w:rPr>
        <w:t>more non-overlapping data subsets withheld from the training set.</w:t>
      </w:r>
    </w:p>
    <w:p w14:paraId="1FE231CE" w14:textId="77777777" w:rsidR="00E87BE3" w:rsidRDefault="000648A8">
      <w:pPr>
        <w:pStyle w:val="Heading2"/>
      </w:pPr>
      <w:bookmarkStart w:id="258" w:name="_4fbwdob" w:colFirst="0" w:colLast="0"/>
      <w:bookmarkEnd w:id="258"/>
      <w:r>
        <w:t>Data set or dataset</w:t>
      </w:r>
    </w:p>
    <w:p w14:paraId="439D7D35" w14:textId="77777777" w:rsidR="00E87BE3" w:rsidRDefault="000648A8">
      <w:pPr>
        <w:numPr>
          <w:ilvl w:val="1"/>
          <w:numId w:val="38"/>
        </w:numPr>
        <w:spacing w:line="240" w:lineRule="auto"/>
        <w:rPr>
          <w:rFonts w:ascii="Verdana" w:eastAsia="Verdana" w:hAnsi="Verdana" w:cs="Verdana"/>
          <w:sz w:val="20"/>
          <w:szCs w:val="20"/>
        </w:rPr>
      </w:pPr>
      <w:r>
        <w:rPr>
          <w:rFonts w:ascii="Verdana" w:eastAsia="Verdana" w:hAnsi="Verdana" w:cs="Verdana"/>
          <w:sz w:val="20"/>
          <w:szCs w:val="20"/>
        </w:rPr>
        <w:t>A collection of examples.</w:t>
      </w:r>
    </w:p>
    <w:p w14:paraId="0BD93E23" w14:textId="77777777" w:rsidR="00E87BE3" w:rsidRDefault="00E87BE3">
      <w:pPr>
        <w:spacing w:line="240" w:lineRule="auto"/>
        <w:ind w:left="1440"/>
        <w:rPr>
          <w:rFonts w:ascii="Verdana" w:eastAsia="Verdana" w:hAnsi="Verdana" w:cs="Verdana"/>
          <w:sz w:val="20"/>
          <w:szCs w:val="20"/>
        </w:rPr>
      </w:pPr>
    </w:p>
    <w:p w14:paraId="28317D10" w14:textId="77777777" w:rsidR="00E87BE3" w:rsidRDefault="000648A8">
      <w:pPr>
        <w:pStyle w:val="Heading2"/>
      </w:pPr>
      <w:bookmarkStart w:id="259" w:name="_2uh6nw4" w:colFirst="0" w:colLast="0"/>
      <w:bookmarkEnd w:id="259"/>
      <w:r>
        <w:t>decision boundary</w:t>
      </w:r>
    </w:p>
    <w:p w14:paraId="0D979912" w14:textId="77777777" w:rsidR="00E87BE3" w:rsidRDefault="000648A8">
      <w:pPr>
        <w:numPr>
          <w:ilvl w:val="1"/>
          <w:numId w:val="38"/>
        </w:numPr>
        <w:spacing w:line="240" w:lineRule="auto"/>
        <w:rPr>
          <w:rFonts w:ascii="Verdana" w:eastAsia="Verdana" w:hAnsi="Verdana" w:cs="Verdana"/>
          <w:sz w:val="20"/>
          <w:szCs w:val="20"/>
        </w:rPr>
      </w:pPr>
      <w:r>
        <w:rPr>
          <w:rFonts w:ascii="Verdana" w:eastAsia="Verdana" w:hAnsi="Verdana" w:cs="Verdana"/>
          <w:sz w:val="20"/>
          <w:szCs w:val="20"/>
        </w:rPr>
        <w:t>The separator between classes learned by a model in a binary class or multi-class classification problems. For example, in th</w:t>
      </w:r>
      <w:r>
        <w:rPr>
          <w:rFonts w:ascii="Verdana" w:eastAsia="Verdana" w:hAnsi="Verdana" w:cs="Verdana"/>
          <w:sz w:val="20"/>
          <w:szCs w:val="20"/>
        </w:rPr>
        <w:t xml:space="preserve">e following image </w:t>
      </w:r>
      <w:r>
        <w:rPr>
          <w:rFonts w:ascii="Verdana" w:eastAsia="Verdana" w:hAnsi="Verdana" w:cs="Verdana"/>
          <w:sz w:val="20"/>
          <w:szCs w:val="20"/>
        </w:rPr>
        <w:lastRenderedPageBreak/>
        <w:t>representing a binary classification problem, the decision boundary is the frontier between the orange class and the blue class:</w:t>
      </w:r>
      <w:r>
        <w:rPr>
          <w:noProof/>
        </w:rPr>
        <w:drawing>
          <wp:anchor distT="0" distB="0" distL="114300" distR="114300" simplePos="0" relativeHeight="251659264" behindDoc="0" locked="0" layoutInCell="1" hidden="0" allowOverlap="1" wp14:anchorId="59D54DD0" wp14:editId="6717134E">
            <wp:simplePos x="0" y="0"/>
            <wp:positionH relativeFrom="column">
              <wp:posOffset>1241425</wp:posOffset>
            </wp:positionH>
            <wp:positionV relativeFrom="paragraph">
              <wp:posOffset>780738</wp:posOffset>
            </wp:positionV>
            <wp:extent cx="1971675" cy="1981200"/>
            <wp:effectExtent l="0" t="0" r="0" b="0"/>
            <wp:wrapTopAndBottom distT="0" distB="0"/>
            <wp:docPr id="95" name="image15.png" descr="A&#10;well-defined boundary between one class and another."/>
            <wp:cNvGraphicFramePr/>
            <a:graphic xmlns:a="http://schemas.openxmlformats.org/drawingml/2006/main">
              <a:graphicData uri="http://schemas.openxmlformats.org/drawingml/2006/picture">
                <pic:pic xmlns:pic="http://schemas.openxmlformats.org/drawingml/2006/picture">
                  <pic:nvPicPr>
                    <pic:cNvPr id="0" name="image15.png" descr="A&#10;well-defined boundary between one class and another."/>
                    <pic:cNvPicPr preferRelativeResize="0"/>
                  </pic:nvPicPr>
                  <pic:blipFill>
                    <a:blip r:embed="rId26"/>
                    <a:srcRect/>
                    <a:stretch>
                      <a:fillRect/>
                    </a:stretch>
                  </pic:blipFill>
                  <pic:spPr>
                    <a:xfrm>
                      <a:off x="0" y="0"/>
                      <a:ext cx="1971675" cy="1981200"/>
                    </a:xfrm>
                    <a:prstGeom prst="rect">
                      <a:avLst/>
                    </a:prstGeom>
                    <a:ln/>
                  </pic:spPr>
                </pic:pic>
              </a:graphicData>
            </a:graphic>
          </wp:anchor>
        </w:drawing>
      </w:r>
    </w:p>
    <w:p w14:paraId="0BD7FB3E" w14:textId="77777777" w:rsidR="00E87BE3" w:rsidRDefault="00E87BE3">
      <w:pPr>
        <w:spacing w:line="240" w:lineRule="auto"/>
        <w:ind w:left="720"/>
        <w:rPr>
          <w:rFonts w:ascii="Verdana" w:eastAsia="Verdana" w:hAnsi="Verdana" w:cs="Verdana"/>
          <w:sz w:val="20"/>
          <w:szCs w:val="20"/>
        </w:rPr>
      </w:pPr>
    </w:p>
    <w:p w14:paraId="77CE39BC" w14:textId="77777777" w:rsidR="00E87BE3" w:rsidRDefault="00E87BE3">
      <w:pPr>
        <w:spacing w:line="240" w:lineRule="auto"/>
        <w:ind w:left="1440"/>
        <w:rPr>
          <w:rFonts w:ascii="Verdana" w:eastAsia="Verdana" w:hAnsi="Verdana" w:cs="Verdana"/>
          <w:sz w:val="20"/>
          <w:szCs w:val="20"/>
        </w:rPr>
      </w:pPr>
    </w:p>
    <w:p w14:paraId="3D89D4B0" w14:textId="77777777" w:rsidR="00E87BE3" w:rsidRDefault="000648A8">
      <w:pPr>
        <w:pStyle w:val="Heading2"/>
      </w:pPr>
      <w:bookmarkStart w:id="260" w:name="_19mgy3x" w:colFirst="0" w:colLast="0"/>
      <w:bookmarkEnd w:id="260"/>
      <w:r>
        <w:t>decision threshold</w:t>
      </w:r>
    </w:p>
    <w:p w14:paraId="6BB13349" w14:textId="77777777" w:rsidR="00E87BE3" w:rsidRDefault="000648A8">
      <w:pPr>
        <w:numPr>
          <w:ilvl w:val="1"/>
          <w:numId w:val="38"/>
        </w:numPr>
        <w:spacing w:line="240" w:lineRule="auto"/>
        <w:rPr>
          <w:rFonts w:ascii="Verdana" w:eastAsia="Verdana" w:hAnsi="Verdana" w:cs="Verdana"/>
          <w:sz w:val="20"/>
          <w:szCs w:val="20"/>
        </w:rPr>
      </w:pPr>
      <w:r>
        <w:rPr>
          <w:rFonts w:ascii="Verdana" w:eastAsia="Verdana" w:hAnsi="Verdana" w:cs="Verdana"/>
          <w:sz w:val="20"/>
          <w:szCs w:val="20"/>
        </w:rPr>
        <w:t>Synonym for classification threshold.</w:t>
      </w:r>
    </w:p>
    <w:p w14:paraId="08095F13" w14:textId="77777777" w:rsidR="00E87BE3" w:rsidRDefault="00E87BE3">
      <w:pPr>
        <w:spacing w:line="240" w:lineRule="auto"/>
        <w:ind w:left="1440"/>
        <w:rPr>
          <w:rFonts w:ascii="Verdana" w:eastAsia="Verdana" w:hAnsi="Verdana" w:cs="Verdana"/>
          <w:sz w:val="20"/>
          <w:szCs w:val="20"/>
        </w:rPr>
      </w:pPr>
    </w:p>
    <w:p w14:paraId="6A911093" w14:textId="77777777" w:rsidR="00E87BE3" w:rsidRDefault="000648A8">
      <w:pPr>
        <w:pStyle w:val="Heading2"/>
      </w:pPr>
      <w:bookmarkStart w:id="261" w:name="_3tm4grq" w:colFirst="0" w:colLast="0"/>
      <w:bookmarkEnd w:id="261"/>
      <w:r>
        <w:t>decision tree</w:t>
      </w:r>
    </w:p>
    <w:p w14:paraId="5A35CBD7" w14:textId="77777777" w:rsidR="00E87BE3" w:rsidRDefault="000648A8">
      <w:pPr>
        <w:numPr>
          <w:ilvl w:val="1"/>
          <w:numId w:val="38"/>
        </w:numPr>
        <w:spacing w:line="240" w:lineRule="auto"/>
        <w:rPr>
          <w:rFonts w:ascii="Verdana" w:eastAsia="Verdana" w:hAnsi="Verdana" w:cs="Verdana"/>
          <w:sz w:val="20"/>
          <w:szCs w:val="20"/>
        </w:rPr>
      </w:pPr>
      <w:r>
        <w:rPr>
          <w:rFonts w:ascii="Verdana" w:eastAsia="Verdana" w:hAnsi="Verdana" w:cs="Verdana"/>
          <w:sz w:val="20"/>
          <w:szCs w:val="20"/>
        </w:rPr>
        <w:t xml:space="preserve">A model represented as a sequence </w:t>
      </w:r>
      <w:r>
        <w:rPr>
          <w:rFonts w:ascii="Verdana" w:eastAsia="Verdana" w:hAnsi="Verdana" w:cs="Verdana"/>
          <w:sz w:val="20"/>
          <w:szCs w:val="20"/>
        </w:rPr>
        <w:t>of branching statements. For example, the following over-simplified decision tree branches a few times to predict the price of a house (in thousands of USD). According to this decision tree, a house larger than 160 square meters, having more than three bed</w:t>
      </w:r>
      <w:r>
        <w:rPr>
          <w:rFonts w:ascii="Verdana" w:eastAsia="Verdana" w:hAnsi="Verdana" w:cs="Verdana"/>
          <w:sz w:val="20"/>
          <w:szCs w:val="20"/>
        </w:rPr>
        <w:t>rooms, and built less than 10 years ago would have a predicted price of 510 thousand USD.</w:t>
      </w:r>
    </w:p>
    <w:p w14:paraId="5CD9DB48" w14:textId="77777777" w:rsidR="00E87BE3" w:rsidRDefault="000648A8">
      <w:pPr>
        <w:spacing w:line="240" w:lineRule="auto"/>
        <w:ind w:firstLine="360"/>
        <w:rPr>
          <w:rFonts w:ascii="Verdana" w:eastAsia="Verdana" w:hAnsi="Verdana" w:cs="Verdana"/>
          <w:sz w:val="20"/>
          <w:szCs w:val="20"/>
        </w:rPr>
      </w:pPr>
      <w:r>
        <w:rPr>
          <w:rFonts w:ascii="Verdana" w:eastAsia="Verdana" w:hAnsi="Verdana" w:cs="Verdana"/>
          <w:noProof/>
          <w:sz w:val="20"/>
          <w:szCs w:val="20"/>
        </w:rPr>
        <w:drawing>
          <wp:inline distT="0" distB="0" distL="0" distR="0" wp14:anchorId="7B4C8301" wp14:editId="414ABE3D">
            <wp:extent cx="5934710" cy="2760345"/>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5934710" cy="2760345"/>
                    </a:xfrm>
                    <a:prstGeom prst="rect">
                      <a:avLst/>
                    </a:prstGeom>
                    <a:ln/>
                  </pic:spPr>
                </pic:pic>
              </a:graphicData>
            </a:graphic>
          </wp:inline>
        </w:drawing>
      </w:r>
    </w:p>
    <w:p w14:paraId="2CBE53BE" w14:textId="77777777" w:rsidR="00E87BE3" w:rsidRDefault="00E87BE3">
      <w:pPr>
        <w:pStyle w:val="Heading2"/>
      </w:pPr>
      <w:bookmarkStart w:id="262" w:name="_nwp17c" w:colFirst="0" w:colLast="0"/>
      <w:bookmarkEnd w:id="262"/>
    </w:p>
    <w:p w14:paraId="1C9F59CC" w14:textId="77777777" w:rsidR="00E87BE3" w:rsidRDefault="000648A8">
      <w:pPr>
        <w:pStyle w:val="Heading2"/>
      </w:pPr>
      <w:bookmarkStart w:id="263" w:name="_ypi49l71imdv" w:colFirst="0" w:colLast="0"/>
      <w:bookmarkEnd w:id="263"/>
      <w:r>
        <w:t>Ensemble</w:t>
      </w:r>
    </w:p>
    <w:p w14:paraId="28449C4F" w14:textId="77777777" w:rsidR="00E87BE3" w:rsidRDefault="000648A8">
      <w:pPr>
        <w:numPr>
          <w:ilvl w:val="1"/>
          <w:numId w:val="113"/>
        </w:numPr>
        <w:spacing w:line="240" w:lineRule="auto"/>
        <w:rPr>
          <w:rFonts w:ascii="Verdana" w:eastAsia="Verdana" w:hAnsi="Verdana" w:cs="Verdana"/>
          <w:sz w:val="20"/>
          <w:szCs w:val="20"/>
        </w:rPr>
      </w:pPr>
      <w:r>
        <w:rPr>
          <w:rFonts w:ascii="Verdana" w:eastAsia="Verdana" w:hAnsi="Verdana" w:cs="Verdana"/>
          <w:sz w:val="20"/>
          <w:szCs w:val="20"/>
        </w:rPr>
        <w:t>A merger of the predictions of multiple models. You can create an ensemble via one or more of the following:</w:t>
      </w:r>
    </w:p>
    <w:p w14:paraId="6B2D5B30" w14:textId="77777777" w:rsidR="00E87BE3" w:rsidRDefault="000648A8">
      <w:pPr>
        <w:numPr>
          <w:ilvl w:val="2"/>
          <w:numId w:val="113"/>
        </w:numPr>
        <w:spacing w:line="240" w:lineRule="auto"/>
        <w:rPr>
          <w:rFonts w:ascii="Verdana" w:eastAsia="Verdana" w:hAnsi="Verdana" w:cs="Verdana"/>
          <w:sz w:val="20"/>
          <w:szCs w:val="20"/>
        </w:rPr>
      </w:pPr>
      <w:r>
        <w:rPr>
          <w:rFonts w:ascii="Verdana" w:eastAsia="Verdana" w:hAnsi="Verdana" w:cs="Verdana"/>
          <w:sz w:val="20"/>
          <w:szCs w:val="20"/>
        </w:rPr>
        <w:t>different initializations</w:t>
      </w:r>
    </w:p>
    <w:p w14:paraId="46102E22" w14:textId="77777777" w:rsidR="00E87BE3" w:rsidRDefault="000648A8">
      <w:pPr>
        <w:numPr>
          <w:ilvl w:val="2"/>
          <w:numId w:val="113"/>
        </w:numPr>
        <w:spacing w:line="240" w:lineRule="auto"/>
        <w:rPr>
          <w:rFonts w:ascii="Verdana" w:eastAsia="Verdana" w:hAnsi="Verdana" w:cs="Verdana"/>
          <w:sz w:val="20"/>
          <w:szCs w:val="20"/>
        </w:rPr>
      </w:pPr>
      <w:r>
        <w:rPr>
          <w:rFonts w:ascii="Verdana" w:eastAsia="Verdana" w:hAnsi="Verdana" w:cs="Verdana"/>
          <w:sz w:val="20"/>
          <w:szCs w:val="20"/>
        </w:rPr>
        <w:t>different hyperparameters</w:t>
      </w:r>
    </w:p>
    <w:p w14:paraId="75C6A531" w14:textId="77777777" w:rsidR="00E87BE3" w:rsidRDefault="000648A8">
      <w:pPr>
        <w:numPr>
          <w:ilvl w:val="2"/>
          <w:numId w:val="113"/>
        </w:numPr>
        <w:spacing w:line="240" w:lineRule="auto"/>
        <w:rPr>
          <w:rFonts w:ascii="Verdana" w:eastAsia="Verdana" w:hAnsi="Verdana" w:cs="Verdana"/>
          <w:sz w:val="20"/>
          <w:szCs w:val="20"/>
        </w:rPr>
      </w:pPr>
      <w:r>
        <w:rPr>
          <w:rFonts w:ascii="Verdana" w:eastAsia="Verdana" w:hAnsi="Verdana" w:cs="Verdana"/>
          <w:sz w:val="20"/>
          <w:szCs w:val="20"/>
        </w:rPr>
        <w:t>different overall structure</w:t>
      </w:r>
    </w:p>
    <w:p w14:paraId="60BC36A5" w14:textId="77777777" w:rsidR="00E87BE3" w:rsidRDefault="00E87BE3">
      <w:pPr>
        <w:numPr>
          <w:ilvl w:val="2"/>
          <w:numId w:val="113"/>
        </w:numPr>
        <w:spacing w:line="240" w:lineRule="auto"/>
        <w:rPr>
          <w:rFonts w:ascii="Verdana" w:eastAsia="Verdana" w:hAnsi="Verdana" w:cs="Verdana"/>
          <w:sz w:val="20"/>
          <w:szCs w:val="20"/>
        </w:rPr>
      </w:pPr>
    </w:p>
    <w:p w14:paraId="2F893CDF"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Deep and wide models are a kind of ensemble.</w:t>
      </w:r>
    </w:p>
    <w:p w14:paraId="3EF10430" w14:textId="77777777" w:rsidR="00E87BE3" w:rsidRDefault="00E87BE3">
      <w:pPr>
        <w:spacing w:line="240" w:lineRule="auto"/>
        <w:rPr>
          <w:rFonts w:ascii="Verdana" w:eastAsia="Verdana" w:hAnsi="Verdana" w:cs="Verdana"/>
          <w:sz w:val="20"/>
          <w:szCs w:val="20"/>
        </w:rPr>
      </w:pPr>
    </w:p>
    <w:p w14:paraId="3F3A82B9" w14:textId="77777777" w:rsidR="00E87BE3" w:rsidRDefault="000648A8">
      <w:pPr>
        <w:pStyle w:val="Heading2"/>
      </w:pPr>
      <w:bookmarkStart w:id="264" w:name="_37wcjv5" w:colFirst="0" w:colLast="0"/>
      <w:bookmarkEnd w:id="264"/>
      <w:r>
        <w:t>false negative (FN)</w:t>
      </w:r>
    </w:p>
    <w:p w14:paraId="42B5D284"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An example in which the model mistakenly predicted the negative class. For example, the model inferred that a</w:t>
      </w:r>
      <w:r>
        <w:rPr>
          <w:rFonts w:ascii="Verdana" w:eastAsia="Verdana" w:hAnsi="Verdana" w:cs="Verdana"/>
          <w:sz w:val="20"/>
          <w:szCs w:val="20"/>
        </w:rPr>
        <w:t xml:space="preserve"> particular email message was not spam (the negative class), but that email message </w:t>
      </w:r>
      <w:proofErr w:type="gramStart"/>
      <w:r>
        <w:rPr>
          <w:rFonts w:ascii="Verdana" w:eastAsia="Verdana" w:hAnsi="Verdana" w:cs="Verdana"/>
          <w:sz w:val="20"/>
          <w:szCs w:val="20"/>
        </w:rPr>
        <w:t>actually was</w:t>
      </w:r>
      <w:proofErr w:type="gramEnd"/>
      <w:r>
        <w:rPr>
          <w:rFonts w:ascii="Verdana" w:eastAsia="Verdana" w:hAnsi="Verdana" w:cs="Verdana"/>
          <w:sz w:val="20"/>
          <w:szCs w:val="20"/>
        </w:rPr>
        <w:t xml:space="preserve"> spam.</w:t>
      </w:r>
    </w:p>
    <w:p w14:paraId="5459ED97" w14:textId="77777777" w:rsidR="00E87BE3" w:rsidRDefault="00E87BE3">
      <w:pPr>
        <w:spacing w:line="240" w:lineRule="auto"/>
        <w:ind w:left="1440"/>
        <w:rPr>
          <w:rFonts w:ascii="Verdana" w:eastAsia="Verdana" w:hAnsi="Verdana" w:cs="Verdana"/>
          <w:sz w:val="20"/>
          <w:szCs w:val="20"/>
        </w:rPr>
      </w:pPr>
    </w:p>
    <w:p w14:paraId="18FC9951" w14:textId="77777777" w:rsidR="00E87BE3" w:rsidRDefault="000648A8">
      <w:pPr>
        <w:pStyle w:val="Heading2"/>
      </w:pPr>
      <w:bookmarkStart w:id="265" w:name="_1n1mu2y" w:colFirst="0" w:colLast="0"/>
      <w:bookmarkEnd w:id="265"/>
      <w:r>
        <w:t>false positive (FP)</w:t>
      </w:r>
    </w:p>
    <w:p w14:paraId="2D927BA3"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An example in which the model mistakenly predicted the positive class. For example, the model inferred that a particular email messa</w:t>
      </w:r>
      <w:r>
        <w:rPr>
          <w:rFonts w:ascii="Verdana" w:eastAsia="Verdana" w:hAnsi="Verdana" w:cs="Verdana"/>
          <w:sz w:val="20"/>
          <w:szCs w:val="20"/>
        </w:rPr>
        <w:t xml:space="preserve">ge was spam (the positive class), but that email message was </w:t>
      </w:r>
      <w:proofErr w:type="gramStart"/>
      <w:r>
        <w:rPr>
          <w:rFonts w:ascii="Verdana" w:eastAsia="Verdana" w:hAnsi="Verdana" w:cs="Verdana"/>
          <w:sz w:val="20"/>
          <w:szCs w:val="20"/>
        </w:rPr>
        <w:t>actually not</w:t>
      </w:r>
      <w:proofErr w:type="gramEnd"/>
      <w:r>
        <w:rPr>
          <w:rFonts w:ascii="Verdana" w:eastAsia="Verdana" w:hAnsi="Verdana" w:cs="Verdana"/>
          <w:sz w:val="20"/>
          <w:szCs w:val="20"/>
        </w:rPr>
        <w:t xml:space="preserve"> spam.</w:t>
      </w:r>
    </w:p>
    <w:p w14:paraId="679DF36E" w14:textId="77777777" w:rsidR="00E87BE3" w:rsidRDefault="00E87BE3">
      <w:pPr>
        <w:spacing w:line="240" w:lineRule="auto"/>
        <w:rPr>
          <w:rFonts w:ascii="Verdana" w:eastAsia="Verdana" w:hAnsi="Verdana" w:cs="Verdana"/>
          <w:sz w:val="20"/>
          <w:szCs w:val="20"/>
        </w:rPr>
      </w:pPr>
    </w:p>
    <w:p w14:paraId="3190AD49" w14:textId="77777777" w:rsidR="00E87BE3" w:rsidRDefault="000648A8">
      <w:pPr>
        <w:pStyle w:val="Heading2"/>
      </w:pPr>
      <w:bookmarkStart w:id="266" w:name="_471acqr" w:colFirst="0" w:colLast="0"/>
      <w:bookmarkEnd w:id="266"/>
      <w:r>
        <w:t>false positive rate (FPR)</w:t>
      </w:r>
    </w:p>
    <w:p w14:paraId="165499B2"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The x-axis in an ROC curve. The false positive rate is defined as follows:</w:t>
      </w:r>
    </w:p>
    <w:p w14:paraId="469902C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6B71142E" wp14:editId="6C2029BC">
            <wp:extent cx="4632325" cy="517525"/>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632325" cy="517525"/>
                    </a:xfrm>
                    <a:prstGeom prst="rect">
                      <a:avLst/>
                    </a:prstGeom>
                    <a:ln/>
                  </pic:spPr>
                </pic:pic>
              </a:graphicData>
            </a:graphic>
          </wp:inline>
        </w:drawing>
      </w:r>
    </w:p>
    <w:p w14:paraId="770C6036" w14:textId="77777777" w:rsidR="00E87BE3" w:rsidRDefault="00E87BE3">
      <w:pPr>
        <w:spacing w:line="240" w:lineRule="auto"/>
        <w:ind w:left="1440"/>
        <w:rPr>
          <w:rFonts w:ascii="Verdana" w:eastAsia="Verdana" w:hAnsi="Verdana" w:cs="Verdana"/>
          <w:sz w:val="20"/>
          <w:szCs w:val="20"/>
        </w:rPr>
      </w:pPr>
    </w:p>
    <w:p w14:paraId="30D3E23E" w14:textId="77777777" w:rsidR="00E87BE3" w:rsidRDefault="000648A8">
      <w:pPr>
        <w:pStyle w:val="Heading2"/>
      </w:pPr>
      <w:bookmarkStart w:id="267" w:name="_2m6kmyk" w:colFirst="0" w:colLast="0"/>
      <w:bookmarkEnd w:id="267"/>
      <w:r>
        <w:t>Feature</w:t>
      </w:r>
    </w:p>
    <w:p w14:paraId="4B9B2A48"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An input variable used in making predictions.</w:t>
      </w:r>
    </w:p>
    <w:p w14:paraId="1AB1EA1E" w14:textId="77777777" w:rsidR="00E87BE3" w:rsidRDefault="00E87BE3">
      <w:pPr>
        <w:spacing w:line="240" w:lineRule="auto"/>
        <w:ind w:left="1440"/>
        <w:rPr>
          <w:rFonts w:ascii="Verdana" w:eastAsia="Verdana" w:hAnsi="Verdana" w:cs="Verdana"/>
          <w:sz w:val="20"/>
          <w:szCs w:val="20"/>
        </w:rPr>
      </w:pPr>
    </w:p>
    <w:p w14:paraId="366F5232" w14:textId="77777777" w:rsidR="00E87BE3" w:rsidRDefault="000648A8">
      <w:pPr>
        <w:pStyle w:val="Heading2"/>
      </w:pPr>
      <w:bookmarkStart w:id="268" w:name="_11bux6d" w:colFirst="0" w:colLast="0"/>
      <w:bookmarkEnd w:id="268"/>
      <w:r>
        <w:t>feature engineer</w:t>
      </w:r>
      <w:r>
        <w:t>ing</w:t>
      </w:r>
    </w:p>
    <w:p w14:paraId="67B12513"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 xml:space="preserve">The process of determining which features might be useful in training a model, and then converting raw data from log files and other sources into said features. In TensorFlow, feature engineering often means converting raw log file entries to </w:t>
      </w:r>
      <w:proofErr w:type="spellStart"/>
      <w:proofErr w:type="gramStart"/>
      <w:r>
        <w:rPr>
          <w:rFonts w:ascii="Verdana" w:eastAsia="Verdana" w:hAnsi="Verdana" w:cs="Verdana"/>
          <w:sz w:val="20"/>
          <w:szCs w:val="20"/>
        </w:rPr>
        <w:t>tf.Example</w:t>
      </w:r>
      <w:proofErr w:type="spellEnd"/>
      <w:proofErr w:type="gramEnd"/>
      <w:r>
        <w:rPr>
          <w:rFonts w:ascii="Verdana" w:eastAsia="Verdana" w:hAnsi="Verdana" w:cs="Verdana"/>
          <w:sz w:val="20"/>
          <w:szCs w:val="20"/>
        </w:rPr>
        <w:t xml:space="preserve"> pr</w:t>
      </w:r>
      <w:r>
        <w:rPr>
          <w:rFonts w:ascii="Verdana" w:eastAsia="Verdana" w:hAnsi="Verdana" w:cs="Verdana"/>
          <w:sz w:val="20"/>
          <w:szCs w:val="20"/>
        </w:rPr>
        <w:t xml:space="preserve">otocol buffers. See also </w:t>
      </w:r>
      <w:proofErr w:type="spellStart"/>
      <w:proofErr w:type="gramStart"/>
      <w:r>
        <w:rPr>
          <w:rFonts w:ascii="Verdana" w:eastAsia="Verdana" w:hAnsi="Verdana" w:cs="Verdana"/>
          <w:sz w:val="20"/>
          <w:szCs w:val="20"/>
        </w:rPr>
        <w:t>tf.Transform</w:t>
      </w:r>
      <w:proofErr w:type="spellEnd"/>
      <w:proofErr w:type="gramEnd"/>
      <w:r>
        <w:rPr>
          <w:rFonts w:ascii="Verdana" w:eastAsia="Verdana" w:hAnsi="Verdana" w:cs="Verdana"/>
          <w:sz w:val="20"/>
          <w:szCs w:val="20"/>
        </w:rPr>
        <w:t>.</w:t>
      </w:r>
    </w:p>
    <w:p w14:paraId="11E82CBC" w14:textId="77777777" w:rsidR="00E87BE3" w:rsidRDefault="00E87BE3">
      <w:pPr>
        <w:spacing w:line="240" w:lineRule="auto"/>
        <w:ind w:left="1440"/>
        <w:rPr>
          <w:rFonts w:ascii="Verdana" w:eastAsia="Verdana" w:hAnsi="Verdana" w:cs="Verdana"/>
          <w:sz w:val="20"/>
          <w:szCs w:val="20"/>
        </w:rPr>
      </w:pPr>
    </w:p>
    <w:p w14:paraId="1308F22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Feature engineering is sometimes called feature extraction.</w:t>
      </w:r>
    </w:p>
    <w:p w14:paraId="593F85EF" w14:textId="77777777" w:rsidR="00E87BE3" w:rsidRDefault="00E87BE3">
      <w:pPr>
        <w:spacing w:line="240" w:lineRule="auto"/>
        <w:ind w:left="1440"/>
        <w:rPr>
          <w:rFonts w:ascii="Verdana" w:eastAsia="Verdana" w:hAnsi="Verdana" w:cs="Verdana"/>
          <w:sz w:val="20"/>
          <w:szCs w:val="20"/>
        </w:rPr>
      </w:pPr>
    </w:p>
    <w:p w14:paraId="7501F6A4" w14:textId="77777777" w:rsidR="00E87BE3" w:rsidRDefault="000648A8">
      <w:pPr>
        <w:pStyle w:val="Heading2"/>
      </w:pPr>
      <w:bookmarkStart w:id="269" w:name="_3lbifu6" w:colFirst="0" w:colLast="0"/>
      <w:bookmarkEnd w:id="269"/>
      <w:r>
        <w:t>feature extraction</w:t>
      </w:r>
    </w:p>
    <w:p w14:paraId="675FE318"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Overloaded term having either of the following definitions:</w:t>
      </w:r>
    </w:p>
    <w:p w14:paraId="6497F0C0" w14:textId="77777777" w:rsidR="00E87BE3" w:rsidRDefault="000648A8">
      <w:pPr>
        <w:numPr>
          <w:ilvl w:val="2"/>
          <w:numId w:val="106"/>
        </w:numPr>
        <w:spacing w:line="240" w:lineRule="auto"/>
        <w:rPr>
          <w:rFonts w:ascii="Verdana" w:eastAsia="Verdana" w:hAnsi="Verdana" w:cs="Verdana"/>
          <w:sz w:val="20"/>
          <w:szCs w:val="20"/>
        </w:rPr>
      </w:pPr>
      <w:r>
        <w:rPr>
          <w:rFonts w:ascii="Verdana" w:eastAsia="Verdana" w:hAnsi="Verdana" w:cs="Verdana"/>
          <w:sz w:val="20"/>
          <w:szCs w:val="20"/>
        </w:rPr>
        <w:t>Retrieving intermediate feature representations calculated by an unsupervised or pretrained model (for example, hidden layer values in a neural network) for use in another model as input.</w:t>
      </w:r>
    </w:p>
    <w:p w14:paraId="33FBD835" w14:textId="77777777" w:rsidR="00E87BE3" w:rsidRDefault="000648A8">
      <w:pPr>
        <w:numPr>
          <w:ilvl w:val="2"/>
          <w:numId w:val="106"/>
        </w:numPr>
        <w:spacing w:line="240" w:lineRule="auto"/>
        <w:rPr>
          <w:rFonts w:ascii="Verdana" w:eastAsia="Verdana" w:hAnsi="Verdana" w:cs="Verdana"/>
          <w:sz w:val="20"/>
          <w:szCs w:val="20"/>
        </w:rPr>
      </w:pPr>
      <w:r>
        <w:rPr>
          <w:rFonts w:ascii="Verdana" w:eastAsia="Verdana" w:hAnsi="Verdana" w:cs="Verdana"/>
          <w:sz w:val="20"/>
          <w:szCs w:val="20"/>
        </w:rPr>
        <w:t>Synonym for feature engineering.</w:t>
      </w:r>
    </w:p>
    <w:p w14:paraId="5FA236A7" w14:textId="77777777" w:rsidR="00E87BE3" w:rsidRDefault="00E87BE3">
      <w:pPr>
        <w:spacing w:line="240" w:lineRule="auto"/>
        <w:ind w:left="2160"/>
        <w:rPr>
          <w:rFonts w:ascii="Verdana" w:eastAsia="Verdana" w:hAnsi="Verdana" w:cs="Verdana"/>
          <w:sz w:val="20"/>
          <w:szCs w:val="20"/>
        </w:rPr>
      </w:pPr>
    </w:p>
    <w:p w14:paraId="6D1796DB" w14:textId="77777777" w:rsidR="00E87BE3" w:rsidRDefault="000648A8">
      <w:pPr>
        <w:pStyle w:val="Heading2"/>
      </w:pPr>
      <w:bookmarkStart w:id="270" w:name="_20gsq1z" w:colFirst="0" w:colLast="0"/>
      <w:bookmarkEnd w:id="270"/>
      <w:r>
        <w:t>feature set</w:t>
      </w:r>
    </w:p>
    <w:p w14:paraId="3D0348DE"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 xml:space="preserve">The group of features </w:t>
      </w:r>
      <w:r>
        <w:rPr>
          <w:rFonts w:ascii="Verdana" w:eastAsia="Verdana" w:hAnsi="Verdana" w:cs="Verdana"/>
          <w:sz w:val="20"/>
          <w:szCs w:val="20"/>
        </w:rPr>
        <w:t>your machine learning model trains on. For example, postal code, property size, and property condition might comprise a simple feature set for a model that predicts housing prices.</w:t>
      </w:r>
    </w:p>
    <w:p w14:paraId="420F497C" w14:textId="77777777" w:rsidR="00E87BE3" w:rsidRDefault="00E87BE3">
      <w:pPr>
        <w:spacing w:line="240" w:lineRule="auto"/>
        <w:ind w:left="1440"/>
        <w:rPr>
          <w:rFonts w:ascii="Verdana" w:eastAsia="Verdana" w:hAnsi="Verdana" w:cs="Verdana"/>
          <w:sz w:val="20"/>
          <w:szCs w:val="20"/>
        </w:rPr>
      </w:pPr>
    </w:p>
    <w:p w14:paraId="5F82F5E8" w14:textId="77777777" w:rsidR="00E87BE3" w:rsidRDefault="000648A8">
      <w:pPr>
        <w:pStyle w:val="Heading2"/>
      </w:pPr>
      <w:bookmarkStart w:id="271" w:name="_4kgg8ps" w:colFirst="0" w:colLast="0"/>
      <w:bookmarkEnd w:id="271"/>
      <w:r>
        <w:t>few-shot learning</w:t>
      </w:r>
    </w:p>
    <w:p w14:paraId="3E20B9A5"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 machine learning approach, often used for object class</w:t>
      </w:r>
      <w:r>
        <w:rPr>
          <w:rFonts w:ascii="Verdana" w:eastAsia="Verdana" w:hAnsi="Verdana" w:cs="Verdana"/>
          <w:sz w:val="20"/>
          <w:szCs w:val="20"/>
        </w:rPr>
        <w:t>ification, designed to learn effective classifiers from only a small number of training examples.</w:t>
      </w:r>
    </w:p>
    <w:p w14:paraId="087ECC28" w14:textId="77777777" w:rsidR="00E87BE3" w:rsidRDefault="00E87BE3">
      <w:pPr>
        <w:spacing w:line="240" w:lineRule="auto"/>
        <w:ind w:left="1440"/>
        <w:rPr>
          <w:rFonts w:ascii="Verdana" w:eastAsia="Verdana" w:hAnsi="Verdana" w:cs="Verdana"/>
          <w:sz w:val="20"/>
          <w:szCs w:val="20"/>
        </w:rPr>
      </w:pPr>
    </w:p>
    <w:p w14:paraId="036ACC8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one-shot learning.</w:t>
      </w:r>
    </w:p>
    <w:p w14:paraId="333476FC" w14:textId="77777777" w:rsidR="00E87BE3" w:rsidRDefault="00E87BE3">
      <w:pPr>
        <w:spacing w:line="240" w:lineRule="auto"/>
        <w:rPr>
          <w:rFonts w:ascii="Verdana" w:eastAsia="Verdana" w:hAnsi="Verdana" w:cs="Verdana"/>
          <w:sz w:val="20"/>
          <w:szCs w:val="20"/>
        </w:rPr>
      </w:pPr>
    </w:p>
    <w:p w14:paraId="7EC580A1" w14:textId="77777777" w:rsidR="00E87BE3" w:rsidRDefault="00E87BE3">
      <w:pPr>
        <w:spacing w:line="240" w:lineRule="auto"/>
        <w:rPr>
          <w:rFonts w:ascii="Verdana" w:eastAsia="Verdana" w:hAnsi="Verdana" w:cs="Verdana"/>
          <w:sz w:val="20"/>
          <w:szCs w:val="20"/>
        </w:rPr>
      </w:pPr>
    </w:p>
    <w:p w14:paraId="79E48D95" w14:textId="77777777" w:rsidR="00E87BE3" w:rsidRDefault="000648A8">
      <w:pPr>
        <w:pStyle w:val="Heading2"/>
      </w:pPr>
      <w:bookmarkStart w:id="272" w:name="_2zlqixl" w:colFirst="0" w:colLast="0"/>
      <w:bookmarkEnd w:id="272"/>
      <w:r>
        <w:t>generalized linear model</w:t>
      </w:r>
    </w:p>
    <w:p w14:paraId="501878F3" w14:textId="77777777" w:rsidR="00E87BE3" w:rsidRDefault="000648A8">
      <w:pPr>
        <w:numPr>
          <w:ilvl w:val="1"/>
          <w:numId w:val="107"/>
        </w:numPr>
        <w:spacing w:line="240" w:lineRule="auto"/>
        <w:rPr>
          <w:rFonts w:ascii="Verdana" w:eastAsia="Verdana" w:hAnsi="Verdana" w:cs="Verdana"/>
          <w:sz w:val="20"/>
          <w:szCs w:val="20"/>
        </w:rPr>
      </w:pPr>
      <w:r>
        <w:rPr>
          <w:rFonts w:ascii="Verdana" w:eastAsia="Verdana" w:hAnsi="Verdana" w:cs="Verdana"/>
          <w:sz w:val="20"/>
          <w:szCs w:val="20"/>
        </w:rPr>
        <w:t>A generalization of least squares regression models, which are based on Gaussian noise, to other types</w:t>
      </w:r>
      <w:r>
        <w:rPr>
          <w:rFonts w:ascii="Verdana" w:eastAsia="Verdana" w:hAnsi="Verdana" w:cs="Verdana"/>
          <w:sz w:val="20"/>
          <w:szCs w:val="20"/>
        </w:rPr>
        <w:t xml:space="preserve"> of models based on other types of noise, such as Poisson noise or categorical noise. Examples of generalized linear models include:</w:t>
      </w:r>
    </w:p>
    <w:p w14:paraId="55E4EACD"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logistic regression</w:t>
      </w:r>
    </w:p>
    <w:p w14:paraId="4A10A339"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multi-class regression</w:t>
      </w:r>
    </w:p>
    <w:p w14:paraId="7B5298FF" w14:textId="77777777" w:rsidR="00E87BE3" w:rsidRDefault="000648A8">
      <w:pPr>
        <w:numPr>
          <w:ilvl w:val="2"/>
          <w:numId w:val="107"/>
        </w:numPr>
        <w:spacing w:line="240" w:lineRule="auto"/>
        <w:rPr>
          <w:rFonts w:ascii="Verdana" w:eastAsia="Verdana" w:hAnsi="Verdana" w:cs="Verdana"/>
          <w:sz w:val="20"/>
          <w:szCs w:val="20"/>
        </w:rPr>
      </w:pPr>
      <w:r>
        <w:rPr>
          <w:rFonts w:ascii="Verdana" w:eastAsia="Verdana" w:hAnsi="Verdana" w:cs="Verdana"/>
          <w:sz w:val="20"/>
          <w:szCs w:val="20"/>
        </w:rPr>
        <w:t>least squares regression</w:t>
      </w:r>
    </w:p>
    <w:p w14:paraId="2AC45FEE" w14:textId="77777777" w:rsidR="00E87BE3" w:rsidRDefault="00E87BE3">
      <w:pPr>
        <w:spacing w:line="240" w:lineRule="auto"/>
        <w:ind w:left="2160"/>
        <w:rPr>
          <w:rFonts w:ascii="Verdana" w:eastAsia="Verdana" w:hAnsi="Verdana" w:cs="Verdana"/>
          <w:sz w:val="20"/>
          <w:szCs w:val="20"/>
        </w:rPr>
      </w:pPr>
    </w:p>
    <w:p w14:paraId="4AA0F98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parameters of a generalized linear model can be fo</w:t>
      </w:r>
      <w:r>
        <w:rPr>
          <w:rFonts w:ascii="Verdana" w:eastAsia="Verdana" w:hAnsi="Verdana" w:cs="Verdana"/>
          <w:sz w:val="20"/>
          <w:szCs w:val="20"/>
        </w:rPr>
        <w:t>und through convex optimization.</w:t>
      </w:r>
    </w:p>
    <w:p w14:paraId="1C90FE71" w14:textId="77777777" w:rsidR="00E87BE3" w:rsidRDefault="00E87BE3">
      <w:pPr>
        <w:spacing w:line="240" w:lineRule="auto"/>
        <w:ind w:left="1440"/>
        <w:rPr>
          <w:rFonts w:ascii="Verdana" w:eastAsia="Verdana" w:hAnsi="Verdana" w:cs="Verdana"/>
          <w:sz w:val="20"/>
          <w:szCs w:val="20"/>
        </w:rPr>
      </w:pPr>
    </w:p>
    <w:p w14:paraId="017E057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Generalized linear models exhibit the following properties:</w:t>
      </w:r>
    </w:p>
    <w:p w14:paraId="5AA3E2CB" w14:textId="77777777" w:rsidR="00E87BE3" w:rsidRDefault="000648A8">
      <w:pPr>
        <w:numPr>
          <w:ilvl w:val="0"/>
          <w:numId w:val="32"/>
        </w:numPr>
        <w:spacing w:line="240" w:lineRule="auto"/>
        <w:rPr>
          <w:rFonts w:ascii="Verdana" w:eastAsia="Verdana" w:hAnsi="Verdana" w:cs="Verdana"/>
          <w:sz w:val="20"/>
          <w:szCs w:val="20"/>
        </w:rPr>
      </w:pPr>
      <w:r>
        <w:rPr>
          <w:rFonts w:ascii="Verdana" w:eastAsia="Verdana" w:hAnsi="Verdana" w:cs="Verdana"/>
          <w:sz w:val="20"/>
          <w:szCs w:val="20"/>
        </w:rPr>
        <w:t xml:space="preserve">The average prediction of the optimal least </w:t>
      </w:r>
      <w:proofErr w:type="gramStart"/>
      <w:r>
        <w:rPr>
          <w:rFonts w:ascii="Verdana" w:eastAsia="Verdana" w:hAnsi="Verdana" w:cs="Verdana"/>
          <w:sz w:val="20"/>
          <w:szCs w:val="20"/>
        </w:rPr>
        <w:t>squares</w:t>
      </w:r>
      <w:proofErr w:type="gramEnd"/>
      <w:r>
        <w:rPr>
          <w:rFonts w:ascii="Verdana" w:eastAsia="Verdana" w:hAnsi="Verdana" w:cs="Verdana"/>
          <w:sz w:val="20"/>
          <w:szCs w:val="20"/>
        </w:rPr>
        <w:t xml:space="preserve"> regression model is equal to the average label on the training data.</w:t>
      </w:r>
    </w:p>
    <w:p w14:paraId="5C4073AA" w14:textId="77777777" w:rsidR="00E87BE3" w:rsidRDefault="000648A8">
      <w:pPr>
        <w:numPr>
          <w:ilvl w:val="0"/>
          <w:numId w:val="32"/>
        </w:numPr>
        <w:spacing w:line="240" w:lineRule="auto"/>
        <w:rPr>
          <w:rFonts w:ascii="Verdana" w:eastAsia="Verdana" w:hAnsi="Verdana" w:cs="Verdana"/>
          <w:sz w:val="20"/>
          <w:szCs w:val="20"/>
        </w:rPr>
      </w:pPr>
      <w:r>
        <w:rPr>
          <w:rFonts w:ascii="Verdana" w:eastAsia="Verdana" w:hAnsi="Verdana" w:cs="Verdana"/>
          <w:sz w:val="20"/>
          <w:szCs w:val="20"/>
        </w:rPr>
        <w:t>The average probability predicted by the optimal logistic regression model is equal to the average label on the training data.</w:t>
      </w:r>
    </w:p>
    <w:p w14:paraId="2FA237F8" w14:textId="77777777" w:rsidR="00E87BE3" w:rsidRDefault="00E87BE3">
      <w:pPr>
        <w:spacing w:line="240" w:lineRule="auto"/>
        <w:ind w:left="1800"/>
        <w:rPr>
          <w:rFonts w:ascii="Verdana" w:eastAsia="Verdana" w:hAnsi="Verdana" w:cs="Verdana"/>
          <w:sz w:val="20"/>
          <w:szCs w:val="20"/>
        </w:rPr>
      </w:pPr>
    </w:p>
    <w:p w14:paraId="7D49FE8E"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The pow</w:t>
      </w:r>
      <w:r>
        <w:rPr>
          <w:rFonts w:ascii="Verdana" w:eastAsia="Verdana" w:hAnsi="Verdana" w:cs="Verdana"/>
          <w:sz w:val="20"/>
          <w:szCs w:val="20"/>
        </w:rPr>
        <w:t>er of a generalized linear model is limited by its features. Unlike a deep model, a generalized linear model cannot "learn new features."</w:t>
      </w:r>
    </w:p>
    <w:p w14:paraId="1AB78925" w14:textId="77777777" w:rsidR="00E87BE3" w:rsidRDefault="00E87BE3">
      <w:pPr>
        <w:spacing w:line="240" w:lineRule="auto"/>
        <w:ind w:left="720"/>
        <w:rPr>
          <w:rFonts w:ascii="Verdana" w:eastAsia="Verdana" w:hAnsi="Verdana" w:cs="Verdana"/>
          <w:sz w:val="20"/>
          <w:szCs w:val="20"/>
        </w:rPr>
      </w:pPr>
    </w:p>
    <w:p w14:paraId="0E151827" w14:textId="77777777" w:rsidR="00E87BE3" w:rsidRDefault="00E87BE3">
      <w:pPr>
        <w:spacing w:line="240" w:lineRule="auto"/>
        <w:rPr>
          <w:rFonts w:ascii="Verdana" w:eastAsia="Verdana" w:hAnsi="Verdana" w:cs="Verdana"/>
          <w:sz w:val="20"/>
          <w:szCs w:val="20"/>
        </w:rPr>
      </w:pPr>
    </w:p>
    <w:p w14:paraId="5A4C3D20" w14:textId="77777777" w:rsidR="00E87BE3" w:rsidRDefault="000648A8">
      <w:pPr>
        <w:pStyle w:val="Heading2"/>
      </w:pPr>
      <w:bookmarkStart w:id="273" w:name="_1er0t5e" w:colFirst="0" w:colLast="0"/>
      <w:bookmarkEnd w:id="273"/>
      <w:r>
        <w:t>Hashing</w:t>
      </w:r>
    </w:p>
    <w:p w14:paraId="39D1CDDE" w14:textId="77777777" w:rsidR="00E87BE3" w:rsidRDefault="000648A8">
      <w:pPr>
        <w:numPr>
          <w:ilvl w:val="1"/>
          <w:numId w:val="42"/>
        </w:numPr>
        <w:spacing w:line="240" w:lineRule="auto"/>
        <w:rPr>
          <w:rFonts w:ascii="Verdana" w:eastAsia="Verdana" w:hAnsi="Verdana" w:cs="Verdana"/>
          <w:sz w:val="20"/>
          <w:szCs w:val="20"/>
        </w:rPr>
      </w:pPr>
      <w:r>
        <w:rPr>
          <w:rFonts w:ascii="Verdana" w:eastAsia="Verdana" w:hAnsi="Verdana" w:cs="Verdana"/>
          <w:sz w:val="20"/>
          <w:szCs w:val="20"/>
        </w:rPr>
        <w:t xml:space="preserve">In machine learning, a mechanism for bucketing categorical data, particularly when the number of categories </w:t>
      </w:r>
      <w:r>
        <w:rPr>
          <w:rFonts w:ascii="Verdana" w:eastAsia="Verdana" w:hAnsi="Verdana" w:cs="Verdana"/>
          <w:sz w:val="20"/>
          <w:szCs w:val="20"/>
        </w:rPr>
        <w:t xml:space="preserve">is large, but the number of categories </w:t>
      </w:r>
      <w:proofErr w:type="gramStart"/>
      <w:r>
        <w:rPr>
          <w:rFonts w:ascii="Verdana" w:eastAsia="Verdana" w:hAnsi="Verdana" w:cs="Verdana"/>
          <w:sz w:val="20"/>
          <w:szCs w:val="20"/>
        </w:rPr>
        <w:t>actually appearing</w:t>
      </w:r>
      <w:proofErr w:type="gramEnd"/>
      <w:r>
        <w:rPr>
          <w:rFonts w:ascii="Verdana" w:eastAsia="Verdana" w:hAnsi="Verdana" w:cs="Verdana"/>
          <w:sz w:val="20"/>
          <w:szCs w:val="20"/>
        </w:rPr>
        <w:t xml:space="preserve"> in the dataset is comparatively small.</w:t>
      </w:r>
    </w:p>
    <w:p w14:paraId="40D37DF0" w14:textId="77777777" w:rsidR="00E87BE3" w:rsidRDefault="00E87BE3">
      <w:pPr>
        <w:spacing w:line="240" w:lineRule="auto"/>
        <w:ind w:left="1440"/>
        <w:rPr>
          <w:rFonts w:ascii="Verdana" w:eastAsia="Verdana" w:hAnsi="Verdana" w:cs="Verdana"/>
          <w:sz w:val="20"/>
          <w:szCs w:val="20"/>
        </w:rPr>
      </w:pPr>
    </w:p>
    <w:p w14:paraId="0C93343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Earth is home to about 60,000 tree species. You could represent each of the 60,000 tree species in 60,000 separate categorical buckets. Alternati</w:t>
      </w:r>
      <w:r>
        <w:rPr>
          <w:rFonts w:ascii="Verdana" w:eastAsia="Verdana" w:hAnsi="Verdana" w:cs="Verdana"/>
          <w:sz w:val="20"/>
          <w:szCs w:val="20"/>
        </w:rPr>
        <w:t xml:space="preserve">vely, if only 200 of those tree species </w:t>
      </w:r>
      <w:proofErr w:type="gramStart"/>
      <w:r>
        <w:rPr>
          <w:rFonts w:ascii="Verdana" w:eastAsia="Verdana" w:hAnsi="Verdana" w:cs="Verdana"/>
          <w:sz w:val="20"/>
          <w:szCs w:val="20"/>
        </w:rPr>
        <w:t>actually appear</w:t>
      </w:r>
      <w:proofErr w:type="gramEnd"/>
      <w:r>
        <w:rPr>
          <w:rFonts w:ascii="Verdana" w:eastAsia="Verdana" w:hAnsi="Verdana" w:cs="Verdana"/>
          <w:sz w:val="20"/>
          <w:szCs w:val="20"/>
        </w:rPr>
        <w:t xml:space="preserve"> in a dataset, you could use hashing to divide tree species into perhaps 500 buckets.</w:t>
      </w:r>
    </w:p>
    <w:p w14:paraId="0645BA4E" w14:textId="77777777" w:rsidR="00E87BE3" w:rsidRDefault="00E87BE3">
      <w:pPr>
        <w:spacing w:line="240" w:lineRule="auto"/>
        <w:ind w:left="1440"/>
        <w:rPr>
          <w:rFonts w:ascii="Verdana" w:eastAsia="Verdana" w:hAnsi="Verdana" w:cs="Verdana"/>
          <w:sz w:val="20"/>
          <w:szCs w:val="20"/>
        </w:rPr>
      </w:pPr>
    </w:p>
    <w:p w14:paraId="3C0903E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single bucket could contain multiple tree species. For example, hashing could place baobab and red maple—two gen</w:t>
      </w:r>
      <w:r>
        <w:rPr>
          <w:rFonts w:ascii="Verdana" w:eastAsia="Verdana" w:hAnsi="Verdana" w:cs="Verdana"/>
          <w:sz w:val="20"/>
          <w:szCs w:val="20"/>
        </w:rPr>
        <w:t xml:space="preserve">etically dissimilar species—into the same bucket. Regardless, hashing is still a good way to map large categorical sets into the desired number of buckets. Hashing turns a categorical feature having </w:t>
      </w:r>
      <w:proofErr w:type="gramStart"/>
      <w:r>
        <w:rPr>
          <w:rFonts w:ascii="Verdana" w:eastAsia="Verdana" w:hAnsi="Verdana" w:cs="Verdana"/>
          <w:sz w:val="20"/>
          <w:szCs w:val="20"/>
        </w:rPr>
        <w:t>a large number of</w:t>
      </w:r>
      <w:proofErr w:type="gramEnd"/>
      <w:r>
        <w:rPr>
          <w:rFonts w:ascii="Verdana" w:eastAsia="Verdana" w:hAnsi="Verdana" w:cs="Verdana"/>
          <w:sz w:val="20"/>
          <w:szCs w:val="20"/>
        </w:rPr>
        <w:t xml:space="preserve"> possible values into a much smaller num</w:t>
      </w:r>
      <w:r>
        <w:rPr>
          <w:rFonts w:ascii="Verdana" w:eastAsia="Verdana" w:hAnsi="Verdana" w:cs="Verdana"/>
          <w:sz w:val="20"/>
          <w:szCs w:val="20"/>
        </w:rPr>
        <w:t>ber of values by grouping values in a deterministic way.</w:t>
      </w:r>
    </w:p>
    <w:p w14:paraId="40E765EC" w14:textId="77777777" w:rsidR="00E87BE3" w:rsidRDefault="00E87BE3">
      <w:pPr>
        <w:spacing w:line="240" w:lineRule="auto"/>
        <w:ind w:left="1440"/>
        <w:rPr>
          <w:rFonts w:ascii="Verdana" w:eastAsia="Verdana" w:hAnsi="Verdana" w:cs="Verdana"/>
          <w:sz w:val="20"/>
          <w:szCs w:val="20"/>
        </w:rPr>
      </w:pPr>
    </w:p>
    <w:p w14:paraId="083DE0A2" w14:textId="77777777" w:rsidR="00E87BE3" w:rsidRDefault="000648A8">
      <w:pPr>
        <w:pStyle w:val="Heading2"/>
      </w:pPr>
      <w:bookmarkStart w:id="274" w:name="_3yqobt7" w:colFirst="0" w:colLast="0"/>
      <w:bookmarkEnd w:id="274"/>
      <w:r>
        <w:t>Hyperparameter</w:t>
      </w:r>
    </w:p>
    <w:p w14:paraId="48DF6EC8" w14:textId="77777777" w:rsidR="00E87BE3" w:rsidRDefault="000648A8">
      <w:pPr>
        <w:numPr>
          <w:ilvl w:val="1"/>
          <w:numId w:val="42"/>
        </w:numPr>
        <w:spacing w:line="240" w:lineRule="auto"/>
        <w:rPr>
          <w:rFonts w:ascii="Verdana" w:eastAsia="Verdana" w:hAnsi="Verdana" w:cs="Verdana"/>
          <w:sz w:val="20"/>
          <w:szCs w:val="20"/>
        </w:rPr>
      </w:pPr>
      <w:r>
        <w:rPr>
          <w:rFonts w:ascii="Verdana" w:eastAsia="Verdana" w:hAnsi="Verdana" w:cs="Verdana"/>
          <w:sz w:val="20"/>
          <w:szCs w:val="20"/>
        </w:rPr>
        <w:t>The "knobs" that you tweak during successive runs of training a model. For example, learning rate is a hyperparameter.</w:t>
      </w:r>
    </w:p>
    <w:p w14:paraId="3EA9D6E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parameter.</w:t>
      </w:r>
    </w:p>
    <w:p w14:paraId="14A568FB" w14:textId="77777777" w:rsidR="00E87BE3" w:rsidRDefault="00E87BE3">
      <w:pPr>
        <w:spacing w:line="240" w:lineRule="auto"/>
        <w:ind w:left="1440"/>
        <w:rPr>
          <w:rFonts w:ascii="Verdana" w:eastAsia="Verdana" w:hAnsi="Verdana" w:cs="Verdana"/>
          <w:sz w:val="20"/>
          <w:szCs w:val="20"/>
        </w:rPr>
      </w:pPr>
    </w:p>
    <w:p w14:paraId="28B92699" w14:textId="77777777" w:rsidR="00E87BE3" w:rsidRDefault="000648A8">
      <w:pPr>
        <w:pStyle w:val="Heading2"/>
      </w:pPr>
      <w:bookmarkStart w:id="275" w:name="_2dvym10" w:colFirst="0" w:colLast="0"/>
      <w:bookmarkEnd w:id="275"/>
      <w:r>
        <w:t>Hyperplane</w:t>
      </w:r>
    </w:p>
    <w:p w14:paraId="620A8503" w14:textId="77777777" w:rsidR="00E87BE3" w:rsidRDefault="000648A8">
      <w:pPr>
        <w:numPr>
          <w:ilvl w:val="1"/>
          <w:numId w:val="42"/>
        </w:numPr>
        <w:rPr>
          <w:rFonts w:ascii="Verdana" w:eastAsia="Verdana" w:hAnsi="Verdana" w:cs="Verdana"/>
          <w:sz w:val="20"/>
          <w:szCs w:val="20"/>
        </w:rPr>
      </w:pPr>
      <w:r>
        <w:rPr>
          <w:rFonts w:ascii="Verdana" w:eastAsia="Verdana" w:hAnsi="Verdana" w:cs="Verdana"/>
          <w:sz w:val="20"/>
          <w:szCs w:val="20"/>
        </w:rPr>
        <w:t>A boundary that separates a</w:t>
      </w:r>
      <w:r>
        <w:rPr>
          <w:rFonts w:ascii="Verdana" w:eastAsia="Verdana" w:hAnsi="Verdana" w:cs="Verdana"/>
          <w:sz w:val="20"/>
          <w:szCs w:val="20"/>
        </w:rPr>
        <w:t xml:space="preserve"> space into two subspaces. For example, a line is a hyperplane in two dimensions and a plane is a hyperplane in three dimensions. More typically in machine learning, a hyperplane is the boundary separating a high-dimensional space. Kernel Support Vector Ma</w:t>
      </w:r>
      <w:r>
        <w:rPr>
          <w:rFonts w:ascii="Verdana" w:eastAsia="Verdana" w:hAnsi="Verdana" w:cs="Verdana"/>
          <w:sz w:val="20"/>
          <w:szCs w:val="20"/>
        </w:rPr>
        <w:t>chines use hyperplanes to separate positive classes from negative classes, often in a very high-dimensional space.</w:t>
      </w:r>
    </w:p>
    <w:p w14:paraId="489D9E3A" w14:textId="77777777" w:rsidR="00E87BE3" w:rsidRDefault="00E87BE3">
      <w:pPr>
        <w:spacing w:line="240" w:lineRule="auto"/>
        <w:ind w:left="720"/>
        <w:rPr>
          <w:rFonts w:ascii="Verdana" w:eastAsia="Verdana" w:hAnsi="Verdana" w:cs="Verdana"/>
          <w:sz w:val="20"/>
          <w:szCs w:val="20"/>
        </w:rPr>
      </w:pPr>
    </w:p>
    <w:p w14:paraId="61CC049D" w14:textId="77777777" w:rsidR="00E87BE3" w:rsidRDefault="00E87BE3">
      <w:pPr>
        <w:spacing w:line="240" w:lineRule="auto"/>
        <w:rPr>
          <w:rFonts w:ascii="Verdana" w:eastAsia="Verdana" w:hAnsi="Verdana" w:cs="Verdana"/>
          <w:sz w:val="20"/>
          <w:szCs w:val="20"/>
        </w:rPr>
      </w:pPr>
    </w:p>
    <w:p w14:paraId="6AD9EA4D" w14:textId="77777777" w:rsidR="00E87BE3" w:rsidRDefault="000648A8">
      <w:pPr>
        <w:pStyle w:val="Heading2"/>
      </w:pPr>
      <w:bookmarkStart w:id="276" w:name="_t18w8t" w:colFirst="0" w:colLast="0"/>
      <w:bookmarkEnd w:id="276"/>
      <w:r>
        <w:t>image recognition</w:t>
      </w:r>
    </w:p>
    <w:p w14:paraId="44FE820F" w14:textId="77777777" w:rsidR="00E87BE3" w:rsidRDefault="000648A8">
      <w:pPr>
        <w:numPr>
          <w:ilvl w:val="1"/>
          <w:numId w:val="104"/>
        </w:numPr>
        <w:spacing w:line="240" w:lineRule="auto"/>
        <w:rPr>
          <w:rFonts w:ascii="Verdana" w:eastAsia="Verdana" w:hAnsi="Verdana" w:cs="Verdana"/>
          <w:sz w:val="20"/>
          <w:szCs w:val="20"/>
        </w:rPr>
      </w:pPr>
      <w:r>
        <w:rPr>
          <w:rFonts w:ascii="Verdana" w:eastAsia="Verdana" w:hAnsi="Verdana" w:cs="Verdana"/>
          <w:sz w:val="20"/>
          <w:szCs w:val="20"/>
        </w:rPr>
        <w:t>A process that classifies object(s), pattern(s), or concept(s) in an image. Image recognition is also known as image classification.</w:t>
      </w:r>
    </w:p>
    <w:p w14:paraId="72D05D7A" w14:textId="77777777" w:rsidR="00E87BE3" w:rsidRDefault="00E87BE3">
      <w:pPr>
        <w:spacing w:line="240" w:lineRule="auto"/>
        <w:ind w:left="1440"/>
        <w:rPr>
          <w:rFonts w:ascii="Verdana" w:eastAsia="Verdana" w:hAnsi="Verdana" w:cs="Verdana"/>
          <w:sz w:val="20"/>
          <w:szCs w:val="20"/>
        </w:rPr>
      </w:pPr>
    </w:p>
    <w:p w14:paraId="3E9EFDF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more information, see ML Practicum: Image Classification.</w:t>
      </w:r>
    </w:p>
    <w:p w14:paraId="7481D541" w14:textId="77777777" w:rsidR="00E87BE3" w:rsidRDefault="00E87BE3">
      <w:pPr>
        <w:spacing w:line="240" w:lineRule="auto"/>
        <w:ind w:left="1440"/>
        <w:rPr>
          <w:rFonts w:ascii="Verdana" w:eastAsia="Verdana" w:hAnsi="Verdana" w:cs="Verdana"/>
          <w:sz w:val="20"/>
          <w:szCs w:val="20"/>
        </w:rPr>
      </w:pPr>
    </w:p>
    <w:p w14:paraId="33DF075D" w14:textId="77777777" w:rsidR="00E87BE3" w:rsidRDefault="000648A8">
      <w:pPr>
        <w:pStyle w:val="Heading2"/>
      </w:pPr>
      <w:bookmarkStart w:id="277" w:name="_3d0wewm" w:colFirst="0" w:colLast="0"/>
      <w:bookmarkEnd w:id="277"/>
      <w:r>
        <w:lastRenderedPageBreak/>
        <w:t>imbalanced dataset</w:t>
      </w:r>
    </w:p>
    <w:p w14:paraId="0E2A523B" w14:textId="77777777" w:rsidR="00E87BE3" w:rsidRDefault="000648A8">
      <w:pPr>
        <w:numPr>
          <w:ilvl w:val="1"/>
          <w:numId w:val="104"/>
        </w:numPr>
        <w:spacing w:line="240" w:lineRule="auto"/>
        <w:rPr>
          <w:rFonts w:ascii="Verdana" w:eastAsia="Verdana" w:hAnsi="Verdana" w:cs="Verdana"/>
          <w:sz w:val="20"/>
          <w:szCs w:val="20"/>
        </w:rPr>
      </w:pPr>
      <w:r>
        <w:rPr>
          <w:rFonts w:ascii="Verdana" w:eastAsia="Verdana" w:hAnsi="Verdana" w:cs="Verdana"/>
          <w:sz w:val="20"/>
          <w:szCs w:val="20"/>
        </w:rPr>
        <w:t>Synonym for class-imbalanced dataset.</w:t>
      </w:r>
    </w:p>
    <w:p w14:paraId="08A153F0" w14:textId="77777777" w:rsidR="00E87BE3" w:rsidRDefault="00E87BE3">
      <w:pPr>
        <w:spacing w:line="240" w:lineRule="auto"/>
        <w:ind w:left="1440"/>
        <w:rPr>
          <w:rFonts w:ascii="Verdana" w:eastAsia="Verdana" w:hAnsi="Verdana" w:cs="Verdana"/>
          <w:sz w:val="20"/>
          <w:szCs w:val="20"/>
        </w:rPr>
      </w:pPr>
    </w:p>
    <w:p w14:paraId="301DE200" w14:textId="77777777" w:rsidR="00E87BE3" w:rsidRDefault="000648A8">
      <w:pPr>
        <w:pStyle w:val="Heading2"/>
      </w:pPr>
      <w:bookmarkStart w:id="278" w:name="_4c5u7s8" w:colFirst="0" w:colLast="0"/>
      <w:bookmarkEnd w:id="278"/>
      <w:r>
        <w:t>K</w:t>
      </w:r>
      <w:r>
        <w:t>ernel Support Vector Machines (KSVMs)</w:t>
      </w:r>
    </w:p>
    <w:p w14:paraId="0573DC3E" w14:textId="77777777" w:rsidR="00E87BE3" w:rsidRDefault="000648A8">
      <w:pPr>
        <w:numPr>
          <w:ilvl w:val="1"/>
          <w:numId w:val="9"/>
        </w:numPr>
        <w:spacing w:line="240" w:lineRule="auto"/>
        <w:rPr>
          <w:rFonts w:ascii="Verdana" w:eastAsia="Verdana" w:hAnsi="Verdana" w:cs="Verdana"/>
          <w:sz w:val="20"/>
          <w:szCs w:val="20"/>
        </w:rPr>
      </w:pPr>
      <w:r>
        <w:rPr>
          <w:rFonts w:ascii="Verdana" w:eastAsia="Verdana" w:hAnsi="Verdana" w:cs="Verdana"/>
          <w:sz w:val="20"/>
          <w:szCs w:val="20"/>
        </w:rPr>
        <w:t>A classification algorithm that seeks to maximize the margin between positive and negative classes by mapping input data vectors to a higher dimensional space. For example, consider a classification problem in which th</w:t>
      </w:r>
      <w:r>
        <w:rPr>
          <w:rFonts w:ascii="Verdana" w:eastAsia="Verdana" w:hAnsi="Verdana" w:cs="Verdana"/>
          <w:sz w:val="20"/>
          <w:szCs w:val="20"/>
        </w:rPr>
        <w:t>e input dataset has a hundred features. To maximize the margin between positive and negative classes, a KSVM could internally map those features into a million-dimension space. KSVMs uses a loss function called hinge loss.</w:t>
      </w:r>
    </w:p>
    <w:p w14:paraId="48D4D984" w14:textId="77777777" w:rsidR="00E87BE3" w:rsidRDefault="00E87BE3">
      <w:pPr>
        <w:spacing w:line="240" w:lineRule="auto"/>
        <w:ind w:left="1440"/>
        <w:rPr>
          <w:rFonts w:ascii="Verdana" w:eastAsia="Verdana" w:hAnsi="Verdana" w:cs="Verdana"/>
          <w:sz w:val="20"/>
          <w:szCs w:val="20"/>
        </w:rPr>
      </w:pPr>
    </w:p>
    <w:p w14:paraId="28A97020" w14:textId="77777777" w:rsidR="00E87BE3" w:rsidRDefault="000648A8">
      <w:pPr>
        <w:pStyle w:val="Heading2"/>
      </w:pPr>
      <w:bookmarkStart w:id="279" w:name="_16ges7u" w:colFirst="0" w:colLast="0"/>
      <w:bookmarkEnd w:id="279"/>
      <w:r>
        <w:t>Label</w:t>
      </w:r>
    </w:p>
    <w:p w14:paraId="073F46EF" w14:textId="77777777" w:rsidR="00E87BE3" w:rsidRDefault="000648A8">
      <w:pPr>
        <w:numPr>
          <w:ilvl w:val="1"/>
          <w:numId w:val="124"/>
        </w:numPr>
        <w:spacing w:line="240" w:lineRule="auto"/>
        <w:rPr>
          <w:rFonts w:ascii="Verdana" w:eastAsia="Verdana" w:hAnsi="Verdana" w:cs="Verdana"/>
          <w:sz w:val="20"/>
          <w:szCs w:val="20"/>
        </w:rPr>
      </w:pPr>
      <w:r>
        <w:rPr>
          <w:rFonts w:ascii="Verdana" w:eastAsia="Verdana" w:hAnsi="Verdana" w:cs="Verdana"/>
          <w:sz w:val="20"/>
          <w:szCs w:val="20"/>
        </w:rPr>
        <w:t>In supervised learning, the "answer" or "result" portion of an example. Each example in a labeled dataset consists of one or more features and a label. For instance, in a housing dataset, the features might include the number of bedrooms, the number of bat</w:t>
      </w:r>
      <w:r>
        <w:rPr>
          <w:rFonts w:ascii="Verdana" w:eastAsia="Verdana" w:hAnsi="Verdana" w:cs="Verdana"/>
          <w:sz w:val="20"/>
          <w:szCs w:val="20"/>
        </w:rPr>
        <w:t>hrooms, and the age of the house, while the label might be the house's price. In a spam detection dataset, the features might include the subject line, the sender, and the email message itself, while the label would probably be either "spam" or "not spam."</w:t>
      </w:r>
    </w:p>
    <w:p w14:paraId="2190E0FE" w14:textId="77777777" w:rsidR="00E87BE3" w:rsidRDefault="00E87BE3">
      <w:pPr>
        <w:spacing w:line="240" w:lineRule="auto"/>
        <w:ind w:left="1440"/>
        <w:rPr>
          <w:rFonts w:ascii="Verdana" w:eastAsia="Verdana" w:hAnsi="Verdana" w:cs="Verdana"/>
          <w:sz w:val="20"/>
          <w:szCs w:val="20"/>
        </w:rPr>
      </w:pPr>
    </w:p>
    <w:p w14:paraId="4E144385" w14:textId="77777777" w:rsidR="00E87BE3" w:rsidRDefault="000648A8">
      <w:pPr>
        <w:pStyle w:val="Heading2"/>
      </w:pPr>
      <w:bookmarkStart w:id="280" w:name="_3qg2avn" w:colFirst="0" w:colLast="0"/>
      <w:bookmarkEnd w:id="280"/>
      <w:r>
        <w:t>labeled example</w:t>
      </w:r>
    </w:p>
    <w:p w14:paraId="7A6F1796" w14:textId="77777777" w:rsidR="00E87BE3" w:rsidRDefault="000648A8">
      <w:pPr>
        <w:numPr>
          <w:ilvl w:val="1"/>
          <w:numId w:val="124"/>
        </w:numPr>
        <w:spacing w:line="240" w:lineRule="auto"/>
        <w:rPr>
          <w:rFonts w:ascii="Verdana" w:eastAsia="Verdana" w:hAnsi="Verdana" w:cs="Verdana"/>
          <w:sz w:val="20"/>
          <w:szCs w:val="20"/>
        </w:rPr>
      </w:pPr>
      <w:r>
        <w:rPr>
          <w:rFonts w:ascii="Verdana" w:eastAsia="Verdana" w:hAnsi="Verdana" w:cs="Verdana"/>
          <w:sz w:val="20"/>
          <w:szCs w:val="20"/>
        </w:rPr>
        <w:t>An example that contains features and a label. In supervised training, models learn from labeled examples.</w:t>
      </w:r>
    </w:p>
    <w:p w14:paraId="12E8C045" w14:textId="77777777" w:rsidR="00E87BE3" w:rsidRDefault="00E87BE3">
      <w:pPr>
        <w:spacing w:line="240" w:lineRule="auto"/>
        <w:ind w:left="2160"/>
        <w:rPr>
          <w:rFonts w:ascii="Verdana" w:eastAsia="Verdana" w:hAnsi="Verdana" w:cs="Verdana"/>
          <w:sz w:val="20"/>
          <w:szCs w:val="20"/>
        </w:rPr>
      </w:pPr>
    </w:p>
    <w:p w14:paraId="0624C467" w14:textId="77777777" w:rsidR="00E87BE3" w:rsidRDefault="000648A8">
      <w:pPr>
        <w:pStyle w:val="Heading2"/>
      </w:pPr>
      <w:bookmarkStart w:id="281" w:name="_25lcl3g" w:colFirst="0" w:colLast="0"/>
      <w:bookmarkEnd w:id="281"/>
      <w:r>
        <w:t>logistic regression</w:t>
      </w:r>
    </w:p>
    <w:p w14:paraId="4B8F52C6" w14:textId="77777777" w:rsidR="00E87BE3" w:rsidRDefault="000648A8">
      <w:pPr>
        <w:numPr>
          <w:ilvl w:val="1"/>
          <w:numId w:val="124"/>
        </w:numPr>
        <w:spacing w:line="240" w:lineRule="auto"/>
        <w:rPr>
          <w:rFonts w:ascii="Verdana" w:eastAsia="Verdana" w:hAnsi="Verdana" w:cs="Verdana"/>
          <w:sz w:val="20"/>
          <w:szCs w:val="20"/>
        </w:rPr>
      </w:pPr>
      <w:r>
        <w:rPr>
          <w:rFonts w:ascii="Verdana" w:eastAsia="Verdana" w:hAnsi="Verdana" w:cs="Verdana"/>
          <w:sz w:val="20"/>
          <w:szCs w:val="20"/>
        </w:rPr>
        <w:t xml:space="preserve">A classification model that uses a sigmoid function to convert a linear model's raw prediction </w:t>
      </w:r>
      <m:oMath>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into a va</w:t>
      </w:r>
      <w:proofErr w:type="spellStart"/>
      <w:r>
        <w:rPr>
          <w:rFonts w:ascii="Verdana" w:eastAsia="Verdana" w:hAnsi="Verdana" w:cs="Verdana"/>
          <w:sz w:val="20"/>
          <w:szCs w:val="20"/>
        </w:rPr>
        <w:t>lue</w:t>
      </w:r>
      <w:proofErr w:type="spellEnd"/>
      <w:r>
        <w:rPr>
          <w:rFonts w:ascii="Verdana" w:eastAsia="Verdana" w:hAnsi="Verdana" w:cs="Verdana"/>
          <w:sz w:val="20"/>
          <w:szCs w:val="20"/>
        </w:rPr>
        <w:t xml:space="preserve"> between 0 and 1. You can interpret the value between 0 and 1 in either of the following two ways:</w:t>
      </w:r>
    </w:p>
    <w:p w14:paraId="546747FA" w14:textId="77777777" w:rsidR="00E87BE3" w:rsidRDefault="000648A8">
      <w:pPr>
        <w:numPr>
          <w:ilvl w:val="2"/>
          <w:numId w:val="124"/>
        </w:numPr>
        <w:spacing w:line="240" w:lineRule="auto"/>
        <w:rPr>
          <w:rFonts w:ascii="Verdana" w:eastAsia="Verdana" w:hAnsi="Verdana" w:cs="Verdana"/>
          <w:sz w:val="20"/>
          <w:szCs w:val="20"/>
        </w:rPr>
      </w:pPr>
      <w:r>
        <w:rPr>
          <w:rFonts w:ascii="Verdana" w:eastAsia="Verdana" w:hAnsi="Verdana" w:cs="Verdana"/>
          <w:sz w:val="20"/>
          <w:szCs w:val="20"/>
        </w:rPr>
        <w:t>As a probability that the example belongs to the positive class in a binary classification problem.</w:t>
      </w:r>
    </w:p>
    <w:p w14:paraId="194117B1" w14:textId="77777777" w:rsidR="00E87BE3" w:rsidRDefault="000648A8">
      <w:pPr>
        <w:numPr>
          <w:ilvl w:val="2"/>
          <w:numId w:val="124"/>
        </w:numPr>
        <w:spacing w:line="240" w:lineRule="auto"/>
        <w:rPr>
          <w:rFonts w:ascii="Verdana" w:eastAsia="Verdana" w:hAnsi="Verdana" w:cs="Verdana"/>
          <w:sz w:val="20"/>
          <w:szCs w:val="20"/>
        </w:rPr>
      </w:pPr>
      <w:r>
        <w:rPr>
          <w:rFonts w:ascii="Verdana" w:eastAsia="Verdana" w:hAnsi="Verdana" w:cs="Verdana"/>
          <w:sz w:val="20"/>
          <w:szCs w:val="20"/>
        </w:rPr>
        <w:t>As a value to be compared against a classification thr</w:t>
      </w:r>
      <w:r>
        <w:rPr>
          <w:rFonts w:ascii="Verdana" w:eastAsia="Verdana" w:hAnsi="Verdana" w:cs="Verdana"/>
          <w:sz w:val="20"/>
          <w:szCs w:val="20"/>
        </w:rPr>
        <w:t>eshold. If the value is equal to or above the classification threshold, the system classifies the example as the positive class. Conversely, if the value is below the given threshold, the system classifies the example as the negative class. For example, su</w:t>
      </w:r>
      <w:r>
        <w:rPr>
          <w:rFonts w:ascii="Verdana" w:eastAsia="Verdana" w:hAnsi="Verdana" w:cs="Verdana"/>
          <w:sz w:val="20"/>
          <w:szCs w:val="20"/>
        </w:rPr>
        <w:t xml:space="preserve">ppose the classification threshold is 0.82: </w:t>
      </w:r>
    </w:p>
    <w:p w14:paraId="71369AEB" w14:textId="77777777" w:rsidR="00E87BE3" w:rsidRDefault="000648A8">
      <w:pPr>
        <w:numPr>
          <w:ilvl w:val="3"/>
          <w:numId w:val="124"/>
        </w:numPr>
        <w:spacing w:line="240" w:lineRule="auto"/>
        <w:rPr>
          <w:rFonts w:ascii="Verdana" w:eastAsia="Verdana" w:hAnsi="Verdana" w:cs="Verdana"/>
          <w:sz w:val="20"/>
          <w:szCs w:val="20"/>
        </w:rPr>
      </w:pPr>
      <w:r>
        <w:rPr>
          <w:rFonts w:ascii="Verdana" w:eastAsia="Verdana" w:hAnsi="Verdana" w:cs="Verdana"/>
          <w:sz w:val="20"/>
          <w:szCs w:val="20"/>
        </w:rPr>
        <w:t xml:space="preserve">Imagine an example that produces a raw prediction </w:t>
      </w:r>
      <m:oMath>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of 2.6. The sigmoid of 2.6 is 0.93. Since 0.93 is greater than 0.82, the system classifies this example as the positive class.</w:t>
      </w:r>
    </w:p>
    <w:p w14:paraId="56E21D5C" w14:textId="77777777" w:rsidR="00E87BE3" w:rsidRDefault="000648A8">
      <w:pPr>
        <w:numPr>
          <w:ilvl w:val="3"/>
          <w:numId w:val="124"/>
        </w:numPr>
        <w:spacing w:line="240" w:lineRule="auto"/>
        <w:rPr>
          <w:rFonts w:ascii="Verdana" w:eastAsia="Verdana" w:hAnsi="Verdana" w:cs="Verdana"/>
          <w:sz w:val="20"/>
          <w:szCs w:val="20"/>
        </w:rPr>
      </w:pPr>
      <w:r>
        <w:rPr>
          <w:rFonts w:ascii="Verdana" w:eastAsia="Verdana" w:hAnsi="Verdana" w:cs="Verdana"/>
          <w:sz w:val="20"/>
          <w:szCs w:val="20"/>
        </w:rPr>
        <w:lastRenderedPageBreak/>
        <w:t xml:space="preserve">Imagine a different example </w:t>
      </w:r>
      <w:r>
        <w:rPr>
          <w:rFonts w:ascii="Verdana" w:eastAsia="Verdana" w:hAnsi="Verdana" w:cs="Verdana"/>
          <w:sz w:val="20"/>
          <w:szCs w:val="20"/>
        </w:rPr>
        <w:t>that produces a raw prediction of 1.3. The sigmoid of 1.3 is 0.79. Since 0.79 is less than 0.82, the system classifies that example as the negative class.</w:t>
      </w:r>
    </w:p>
    <w:p w14:paraId="3B8D3328" w14:textId="77777777" w:rsidR="00E87BE3" w:rsidRDefault="00E87BE3">
      <w:pPr>
        <w:spacing w:line="240" w:lineRule="auto"/>
        <w:ind w:left="2880"/>
        <w:rPr>
          <w:rFonts w:ascii="Verdana" w:eastAsia="Verdana" w:hAnsi="Verdana" w:cs="Verdana"/>
          <w:sz w:val="20"/>
          <w:szCs w:val="20"/>
        </w:rPr>
      </w:pPr>
    </w:p>
    <w:p w14:paraId="32F04C1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Although logistic regression is often used in binary classification problems, logistic regression can also be used in multi-class classification problems (where it becomes called multi-class logistic regression or multinomial regression).</w:t>
      </w:r>
    </w:p>
    <w:p w14:paraId="47A4D26C" w14:textId="77777777" w:rsidR="00E87BE3" w:rsidRDefault="00E87BE3">
      <w:pPr>
        <w:spacing w:line="240" w:lineRule="auto"/>
        <w:ind w:left="1440"/>
        <w:rPr>
          <w:rFonts w:ascii="Verdana" w:eastAsia="Verdana" w:hAnsi="Verdana" w:cs="Verdana"/>
          <w:sz w:val="20"/>
          <w:szCs w:val="20"/>
        </w:rPr>
      </w:pPr>
    </w:p>
    <w:p w14:paraId="19294391" w14:textId="77777777" w:rsidR="00E87BE3" w:rsidRDefault="000648A8">
      <w:pPr>
        <w:pStyle w:val="Heading2"/>
      </w:pPr>
      <w:bookmarkStart w:id="282" w:name="_kqmvb9" w:colFirst="0" w:colLast="0"/>
      <w:bookmarkEnd w:id="282"/>
      <w:r>
        <w:t>Logits</w:t>
      </w:r>
    </w:p>
    <w:p w14:paraId="5F11CC58" w14:textId="77777777" w:rsidR="00E87BE3" w:rsidRDefault="000648A8">
      <w:pPr>
        <w:numPr>
          <w:ilvl w:val="1"/>
          <w:numId w:val="124"/>
        </w:numPr>
        <w:spacing w:line="240" w:lineRule="auto"/>
        <w:rPr>
          <w:rFonts w:ascii="Verdana" w:eastAsia="Verdana" w:hAnsi="Verdana" w:cs="Verdana"/>
          <w:sz w:val="20"/>
          <w:szCs w:val="20"/>
        </w:rPr>
      </w:pPr>
      <w:r>
        <w:rPr>
          <w:rFonts w:ascii="Verdana" w:eastAsia="Verdana" w:hAnsi="Verdana" w:cs="Verdana"/>
          <w:sz w:val="20"/>
          <w:szCs w:val="20"/>
        </w:rPr>
        <w:t>The vecto</w:t>
      </w:r>
      <w:r>
        <w:rPr>
          <w:rFonts w:ascii="Verdana" w:eastAsia="Verdana" w:hAnsi="Verdana" w:cs="Verdana"/>
          <w:sz w:val="20"/>
          <w:szCs w:val="20"/>
        </w:rPr>
        <w:t xml:space="preserve">r of raw (non-normalized) predictions that a classification model generates, which is ordinarily then passed to a normalization function. If the model is solving a multi-class classification problem, logits typically become an input to the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function</w:t>
      </w:r>
      <w:r>
        <w:rPr>
          <w:rFonts w:ascii="Verdana" w:eastAsia="Verdana" w:hAnsi="Verdana" w:cs="Verdana"/>
          <w:sz w:val="20"/>
          <w:szCs w:val="20"/>
        </w:rPr>
        <w:t xml:space="preserve">. The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function then generates a vector of (normalized) probabilities with one value for each possible class.</w:t>
      </w:r>
    </w:p>
    <w:p w14:paraId="48D92E6D" w14:textId="77777777" w:rsidR="00E87BE3" w:rsidRDefault="00E87BE3">
      <w:pPr>
        <w:spacing w:line="240" w:lineRule="auto"/>
        <w:ind w:left="1440"/>
        <w:rPr>
          <w:rFonts w:ascii="Verdana" w:eastAsia="Verdana" w:hAnsi="Verdana" w:cs="Verdana"/>
          <w:sz w:val="20"/>
          <w:szCs w:val="20"/>
        </w:rPr>
      </w:pPr>
    </w:p>
    <w:p w14:paraId="4ED6D8F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addition, logits sometimes refer to the element-wise inverse of the sigmoid function. For more information, see </w:t>
      </w:r>
      <w:proofErr w:type="spellStart"/>
      <w:r>
        <w:rPr>
          <w:rFonts w:ascii="Verdana" w:eastAsia="Verdana" w:hAnsi="Verdana" w:cs="Verdana"/>
          <w:sz w:val="20"/>
          <w:szCs w:val="20"/>
        </w:rPr>
        <w:t>tf.</w:t>
      </w:r>
      <w:proofErr w:type="gramStart"/>
      <w:r>
        <w:rPr>
          <w:rFonts w:ascii="Verdana" w:eastAsia="Verdana" w:hAnsi="Verdana" w:cs="Verdana"/>
          <w:sz w:val="20"/>
          <w:szCs w:val="20"/>
        </w:rPr>
        <w:t>nn.sigmoid</w:t>
      </w:r>
      <w:proofErr w:type="gramEnd"/>
      <w:r>
        <w:rPr>
          <w:rFonts w:ascii="Verdana" w:eastAsia="Verdana" w:hAnsi="Verdana" w:cs="Verdana"/>
          <w:sz w:val="20"/>
          <w:szCs w:val="20"/>
        </w:rPr>
        <w:t>_cross_ent</w:t>
      </w:r>
      <w:r>
        <w:rPr>
          <w:rFonts w:ascii="Verdana" w:eastAsia="Verdana" w:hAnsi="Verdana" w:cs="Verdana"/>
          <w:sz w:val="20"/>
          <w:szCs w:val="20"/>
        </w:rPr>
        <w:t>ropy_with_logits</w:t>
      </w:r>
      <w:proofErr w:type="spellEnd"/>
      <w:r>
        <w:rPr>
          <w:rFonts w:ascii="Verdana" w:eastAsia="Verdana" w:hAnsi="Verdana" w:cs="Verdana"/>
          <w:sz w:val="20"/>
          <w:szCs w:val="20"/>
        </w:rPr>
        <w:t>.</w:t>
      </w:r>
    </w:p>
    <w:p w14:paraId="234FA0D4" w14:textId="77777777" w:rsidR="00E87BE3" w:rsidRDefault="00E87BE3">
      <w:pPr>
        <w:spacing w:line="240" w:lineRule="auto"/>
        <w:ind w:left="1440"/>
        <w:rPr>
          <w:rFonts w:ascii="Verdana" w:eastAsia="Verdana" w:hAnsi="Verdana" w:cs="Verdana"/>
          <w:sz w:val="20"/>
          <w:szCs w:val="20"/>
        </w:rPr>
      </w:pPr>
    </w:p>
    <w:p w14:paraId="40D9B7F6" w14:textId="77777777" w:rsidR="00E87BE3" w:rsidRDefault="00E87BE3">
      <w:pPr>
        <w:spacing w:line="240" w:lineRule="auto"/>
        <w:rPr>
          <w:rFonts w:ascii="Verdana" w:eastAsia="Verdana" w:hAnsi="Verdana" w:cs="Verdana"/>
          <w:sz w:val="20"/>
          <w:szCs w:val="20"/>
        </w:rPr>
      </w:pPr>
    </w:p>
    <w:p w14:paraId="7B733520" w14:textId="77777777" w:rsidR="00E87BE3" w:rsidRDefault="00E87BE3">
      <w:pPr>
        <w:spacing w:line="240" w:lineRule="auto"/>
        <w:rPr>
          <w:rFonts w:ascii="Verdana" w:eastAsia="Verdana" w:hAnsi="Verdana" w:cs="Verdana"/>
          <w:sz w:val="20"/>
          <w:szCs w:val="20"/>
        </w:rPr>
      </w:pPr>
    </w:p>
    <w:p w14:paraId="0DCA07E3" w14:textId="77777777" w:rsidR="00E87BE3" w:rsidRDefault="000648A8">
      <w:pPr>
        <w:pStyle w:val="Heading2"/>
      </w:pPr>
      <w:bookmarkStart w:id="283" w:name="_34qadz2" w:colFirst="0" w:colLast="0"/>
      <w:bookmarkEnd w:id="283"/>
      <w:r>
        <w:t>majority class</w:t>
      </w:r>
    </w:p>
    <w:p w14:paraId="1A9D3B4D" w14:textId="77777777" w:rsidR="00E87BE3" w:rsidRDefault="000648A8">
      <w:pPr>
        <w:numPr>
          <w:ilvl w:val="1"/>
          <w:numId w:val="152"/>
        </w:numPr>
        <w:rPr>
          <w:rFonts w:ascii="Verdana" w:eastAsia="Verdana" w:hAnsi="Verdana" w:cs="Verdana"/>
          <w:sz w:val="20"/>
          <w:szCs w:val="20"/>
        </w:rPr>
      </w:pPr>
      <w:r>
        <w:rPr>
          <w:rFonts w:ascii="Verdana" w:eastAsia="Verdana" w:hAnsi="Verdana" w:cs="Verdana"/>
          <w:sz w:val="20"/>
          <w:szCs w:val="20"/>
        </w:rPr>
        <w:t>The more common label in a class-imbalanced dataset. For example, given a dataset containing 99% non-spam labels and 1% spam labels, the non-spam labels are the majority class.</w:t>
      </w:r>
    </w:p>
    <w:p w14:paraId="1CF8B66B" w14:textId="77777777" w:rsidR="00E87BE3" w:rsidRDefault="00E87BE3">
      <w:pPr>
        <w:spacing w:line="240" w:lineRule="auto"/>
        <w:ind w:left="1440"/>
        <w:rPr>
          <w:rFonts w:ascii="Verdana" w:eastAsia="Verdana" w:hAnsi="Verdana" w:cs="Verdana"/>
          <w:sz w:val="20"/>
          <w:szCs w:val="20"/>
        </w:rPr>
      </w:pPr>
    </w:p>
    <w:p w14:paraId="0C7AD841" w14:textId="77777777" w:rsidR="00E87BE3" w:rsidRDefault="000648A8">
      <w:pPr>
        <w:pStyle w:val="Heading2"/>
      </w:pPr>
      <w:bookmarkStart w:id="284" w:name="_1jvko6v" w:colFirst="0" w:colLast="0"/>
      <w:bookmarkEnd w:id="284"/>
      <w:r>
        <w:t>MNIST</w:t>
      </w:r>
    </w:p>
    <w:p w14:paraId="5FC6DDA0" w14:textId="77777777" w:rsidR="00E87BE3" w:rsidRDefault="000648A8">
      <w:pPr>
        <w:numPr>
          <w:ilvl w:val="1"/>
          <w:numId w:val="152"/>
        </w:numPr>
        <w:spacing w:line="240" w:lineRule="auto"/>
        <w:rPr>
          <w:rFonts w:ascii="Verdana" w:eastAsia="Verdana" w:hAnsi="Verdana" w:cs="Verdana"/>
          <w:sz w:val="20"/>
          <w:szCs w:val="20"/>
        </w:rPr>
      </w:pPr>
      <w:r>
        <w:rPr>
          <w:rFonts w:ascii="Verdana" w:eastAsia="Verdana" w:hAnsi="Verdana" w:cs="Verdana"/>
          <w:sz w:val="20"/>
          <w:szCs w:val="20"/>
        </w:rPr>
        <w:t xml:space="preserve">A public-domain dataset compiled by </w:t>
      </w:r>
      <w:proofErr w:type="spellStart"/>
      <w:r>
        <w:rPr>
          <w:rFonts w:ascii="Verdana" w:eastAsia="Verdana" w:hAnsi="Verdana" w:cs="Verdana"/>
          <w:sz w:val="20"/>
          <w:szCs w:val="20"/>
        </w:rPr>
        <w:t>LeCun</w:t>
      </w:r>
      <w:proofErr w:type="spellEnd"/>
      <w:r>
        <w:rPr>
          <w:rFonts w:ascii="Verdana" w:eastAsia="Verdana" w:hAnsi="Verdana" w:cs="Verdana"/>
          <w:sz w:val="20"/>
          <w:szCs w:val="20"/>
        </w:rPr>
        <w:t>, Cortes, and Burges containing 60,000 images, each image showing how a human manually wrote a particular digit from 0–9. Each image is stored as a 28x28 array of integers, where each integer is a grayscale value between 0 and 255, inclusive.</w:t>
      </w:r>
    </w:p>
    <w:p w14:paraId="6B311CD0" w14:textId="77777777" w:rsidR="00E87BE3" w:rsidRDefault="00E87BE3">
      <w:pPr>
        <w:spacing w:line="240" w:lineRule="auto"/>
        <w:ind w:left="1440"/>
        <w:rPr>
          <w:rFonts w:ascii="Verdana" w:eastAsia="Verdana" w:hAnsi="Verdana" w:cs="Verdana"/>
          <w:sz w:val="20"/>
          <w:szCs w:val="20"/>
        </w:rPr>
      </w:pPr>
    </w:p>
    <w:p w14:paraId="562B41A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MNIST i</w:t>
      </w:r>
      <w:r>
        <w:rPr>
          <w:rFonts w:ascii="Verdana" w:eastAsia="Verdana" w:hAnsi="Verdana" w:cs="Verdana"/>
          <w:sz w:val="20"/>
          <w:szCs w:val="20"/>
        </w:rPr>
        <w:t>s a canonical dataset for machine learning, often used to test new machine learning approaches. For details, see The MNIST Database of Handwritten Digits.</w:t>
      </w:r>
    </w:p>
    <w:p w14:paraId="5482D206" w14:textId="77777777" w:rsidR="00E87BE3" w:rsidRDefault="00E87BE3">
      <w:pPr>
        <w:spacing w:line="240" w:lineRule="auto"/>
        <w:ind w:left="1440"/>
        <w:rPr>
          <w:rFonts w:ascii="Verdana" w:eastAsia="Verdana" w:hAnsi="Verdana" w:cs="Verdana"/>
          <w:sz w:val="20"/>
          <w:szCs w:val="20"/>
        </w:rPr>
      </w:pPr>
    </w:p>
    <w:p w14:paraId="39C02405" w14:textId="77777777" w:rsidR="00E87BE3" w:rsidRDefault="000648A8">
      <w:pPr>
        <w:pStyle w:val="Heading2"/>
      </w:pPr>
      <w:bookmarkStart w:id="285" w:name="_43v86uo" w:colFirst="0" w:colLast="0"/>
      <w:bookmarkEnd w:id="285"/>
      <w:r>
        <w:t>model function</w:t>
      </w:r>
    </w:p>
    <w:p w14:paraId="1B32A69D" w14:textId="77777777" w:rsidR="00E87BE3" w:rsidRDefault="000648A8">
      <w:pPr>
        <w:numPr>
          <w:ilvl w:val="1"/>
          <w:numId w:val="152"/>
        </w:numPr>
        <w:spacing w:line="240" w:lineRule="auto"/>
        <w:rPr>
          <w:rFonts w:ascii="Verdana" w:eastAsia="Verdana" w:hAnsi="Verdana" w:cs="Verdana"/>
          <w:sz w:val="20"/>
          <w:szCs w:val="20"/>
        </w:rPr>
      </w:pPr>
      <w:r>
        <w:rPr>
          <w:rFonts w:ascii="Verdana" w:eastAsia="Verdana" w:hAnsi="Verdana" w:cs="Verdana"/>
          <w:sz w:val="20"/>
          <w:szCs w:val="20"/>
        </w:rPr>
        <w:t>The function within an Estimator that implements machine learning training, evaluatio</w:t>
      </w:r>
      <w:r>
        <w:rPr>
          <w:rFonts w:ascii="Verdana" w:eastAsia="Verdana" w:hAnsi="Verdana" w:cs="Verdana"/>
          <w:sz w:val="20"/>
          <w:szCs w:val="20"/>
        </w:rPr>
        <w:t xml:space="preserve">n, and inference. For example, the training portion of a model function might handle tasks such as defining the topology of a deep neural network and identifying its optimizer function. When using premade </w:t>
      </w:r>
      <w:r>
        <w:rPr>
          <w:rFonts w:ascii="Verdana" w:eastAsia="Verdana" w:hAnsi="Verdana" w:cs="Verdana"/>
          <w:sz w:val="20"/>
          <w:szCs w:val="20"/>
        </w:rPr>
        <w:lastRenderedPageBreak/>
        <w:t>Estimators, someone has already written the model f</w:t>
      </w:r>
      <w:r>
        <w:rPr>
          <w:rFonts w:ascii="Verdana" w:eastAsia="Verdana" w:hAnsi="Verdana" w:cs="Verdana"/>
          <w:sz w:val="20"/>
          <w:szCs w:val="20"/>
        </w:rPr>
        <w:t>unction for you. When using custom Estimators, you must write the model function yourself.</w:t>
      </w:r>
    </w:p>
    <w:p w14:paraId="012EA3DD" w14:textId="77777777" w:rsidR="00E87BE3" w:rsidRDefault="00E87BE3">
      <w:pPr>
        <w:spacing w:line="240" w:lineRule="auto"/>
        <w:ind w:left="1440"/>
        <w:rPr>
          <w:rFonts w:ascii="Verdana" w:eastAsia="Verdana" w:hAnsi="Verdana" w:cs="Verdana"/>
          <w:sz w:val="20"/>
          <w:szCs w:val="20"/>
        </w:rPr>
      </w:pPr>
    </w:p>
    <w:p w14:paraId="75510C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details about writing a model function, see the Creating Custom Estimators chapter in the TensorFlow Programmers Guide.</w:t>
      </w:r>
    </w:p>
    <w:p w14:paraId="41486CD3" w14:textId="77777777" w:rsidR="00E87BE3" w:rsidRDefault="00E87BE3">
      <w:pPr>
        <w:spacing w:line="240" w:lineRule="auto"/>
        <w:ind w:left="1440"/>
        <w:rPr>
          <w:rFonts w:ascii="Verdana" w:eastAsia="Verdana" w:hAnsi="Verdana" w:cs="Verdana"/>
          <w:sz w:val="20"/>
          <w:szCs w:val="20"/>
        </w:rPr>
      </w:pPr>
    </w:p>
    <w:p w14:paraId="1283A3B6" w14:textId="77777777" w:rsidR="00E87BE3" w:rsidRDefault="000648A8">
      <w:pPr>
        <w:pStyle w:val="Heading2"/>
      </w:pPr>
      <w:bookmarkStart w:id="286" w:name="_2j0ih2h" w:colFirst="0" w:colLast="0"/>
      <w:bookmarkEnd w:id="286"/>
      <w:r>
        <w:t>model training</w:t>
      </w:r>
    </w:p>
    <w:p w14:paraId="5F2C346A" w14:textId="77777777" w:rsidR="00E87BE3" w:rsidRDefault="000648A8">
      <w:pPr>
        <w:numPr>
          <w:ilvl w:val="1"/>
          <w:numId w:val="152"/>
        </w:numPr>
        <w:spacing w:line="240" w:lineRule="auto"/>
        <w:rPr>
          <w:rFonts w:ascii="Verdana" w:eastAsia="Verdana" w:hAnsi="Verdana" w:cs="Verdana"/>
          <w:sz w:val="20"/>
          <w:szCs w:val="20"/>
        </w:rPr>
      </w:pPr>
      <w:r>
        <w:rPr>
          <w:rFonts w:ascii="Verdana" w:eastAsia="Verdana" w:hAnsi="Verdana" w:cs="Verdana"/>
          <w:sz w:val="20"/>
          <w:szCs w:val="20"/>
        </w:rPr>
        <w:t>The process of determining the best model.</w:t>
      </w:r>
    </w:p>
    <w:p w14:paraId="3DE3A24C" w14:textId="77777777" w:rsidR="00E87BE3" w:rsidRDefault="00E87BE3">
      <w:pPr>
        <w:spacing w:line="240" w:lineRule="auto"/>
        <w:ind w:left="720"/>
        <w:rPr>
          <w:rFonts w:ascii="Verdana" w:eastAsia="Verdana" w:hAnsi="Verdana" w:cs="Verdana"/>
          <w:sz w:val="20"/>
          <w:szCs w:val="20"/>
        </w:rPr>
      </w:pPr>
    </w:p>
    <w:p w14:paraId="60D604A4" w14:textId="77777777" w:rsidR="00E87BE3" w:rsidRDefault="000648A8">
      <w:pPr>
        <w:pStyle w:val="Heading2"/>
      </w:pPr>
      <w:bookmarkStart w:id="287" w:name="_y5sraa" w:colFirst="0" w:colLast="0"/>
      <w:bookmarkEnd w:id="287"/>
      <w:r>
        <w:t>multi-class classification</w:t>
      </w:r>
    </w:p>
    <w:p w14:paraId="0D7CE8EA" w14:textId="77777777" w:rsidR="00E87BE3" w:rsidRDefault="000648A8">
      <w:pPr>
        <w:numPr>
          <w:ilvl w:val="1"/>
          <w:numId w:val="152"/>
        </w:numPr>
        <w:spacing w:line="240" w:lineRule="auto"/>
        <w:rPr>
          <w:rFonts w:ascii="Verdana" w:eastAsia="Verdana" w:hAnsi="Verdana" w:cs="Verdana"/>
          <w:sz w:val="20"/>
          <w:szCs w:val="20"/>
        </w:rPr>
      </w:pPr>
      <w:r>
        <w:rPr>
          <w:rFonts w:ascii="Verdana" w:eastAsia="Verdana" w:hAnsi="Verdana" w:cs="Verdana"/>
          <w:sz w:val="20"/>
          <w:szCs w:val="20"/>
        </w:rPr>
        <w:t>Classification problems that distinguish among more than two classes. For example, there are approximately 128 species of maple trees, so a model that categorized maple tree species wou</w:t>
      </w:r>
      <w:r>
        <w:rPr>
          <w:rFonts w:ascii="Verdana" w:eastAsia="Verdana" w:hAnsi="Verdana" w:cs="Verdana"/>
          <w:sz w:val="20"/>
          <w:szCs w:val="20"/>
        </w:rPr>
        <w:t>ld be multi-class. Conversely, a model that divided emails into only two categories (spam and not spam) would be a binary classification model.</w:t>
      </w:r>
    </w:p>
    <w:p w14:paraId="0C000A9D" w14:textId="77777777" w:rsidR="00E87BE3" w:rsidRDefault="00E87BE3">
      <w:pPr>
        <w:spacing w:line="240" w:lineRule="auto"/>
        <w:ind w:left="1440"/>
        <w:rPr>
          <w:rFonts w:ascii="Verdana" w:eastAsia="Verdana" w:hAnsi="Verdana" w:cs="Verdana"/>
          <w:sz w:val="20"/>
          <w:szCs w:val="20"/>
        </w:rPr>
      </w:pPr>
    </w:p>
    <w:p w14:paraId="78A3E5F3" w14:textId="77777777" w:rsidR="00E87BE3" w:rsidRDefault="000648A8">
      <w:pPr>
        <w:pStyle w:val="Heading2"/>
      </w:pPr>
      <w:bookmarkStart w:id="288" w:name="_3i5g9y3" w:colFirst="0" w:colLast="0"/>
      <w:bookmarkEnd w:id="288"/>
      <w:r>
        <w:t>multi-class logistic regression</w:t>
      </w:r>
    </w:p>
    <w:p w14:paraId="42B98EF7" w14:textId="77777777" w:rsidR="00E87BE3" w:rsidRDefault="000648A8">
      <w:pPr>
        <w:numPr>
          <w:ilvl w:val="1"/>
          <w:numId w:val="152"/>
        </w:numPr>
        <w:spacing w:line="240" w:lineRule="auto"/>
        <w:rPr>
          <w:rFonts w:ascii="Verdana" w:eastAsia="Verdana" w:hAnsi="Verdana" w:cs="Verdana"/>
          <w:sz w:val="20"/>
          <w:szCs w:val="20"/>
        </w:rPr>
      </w:pPr>
      <w:r>
        <w:rPr>
          <w:rFonts w:ascii="Verdana" w:eastAsia="Verdana" w:hAnsi="Verdana" w:cs="Verdana"/>
          <w:sz w:val="20"/>
          <w:szCs w:val="20"/>
        </w:rPr>
        <w:t>Using logistic regression in multi-class classification problems.</w:t>
      </w:r>
    </w:p>
    <w:p w14:paraId="63AE84F3" w14:textId="77777777" w:rsidR="00E87BE3" w:rsidRDefault="00E87BE3">
      <w:pPr>
        <w:spacing w:line="240" w:lineRule="auto"/>
        <w:ind w:left="1440"/>
        <w:rPr>
          <w:rFonts w:ascii="Verdana" w:eastAsia="Verdana" w:hAnsi="Verdana" w:cs="Verdana"/>
          <w:sz w:val="20"/>
          <w:szCs w:val="20"/>
        </w:rPr>
      </w:pPr>
    </w:p>
    <w:p w14:paraId="392F5BB5" w14:textId="77777777" w:rsidR="00E87BE3" w:rsidRDefault="000648A8">
      <w:pPr>
        <w:pStyle w:val="Heading2"/>
      </w:pPr>
      <w:bookmarkStart w:id="289" w:name="_1xaqk5w" w:colFirst="0" w:colLast="0"/>
      <w:bookmarkEnd w:id="289"/>
      <w:r>
        <w:t xml:space="preserve">multinomial </w:t>
      </w:r>
      <w:r>
        <w:t>classification</w:t>
      </w:r>
    </w:p>
    <w:p w14:paraId="68DE0B23" w14:textId="77777777" w:rsidR="00E87BE3" w:rsidRDefault="000648A8">
      <w:pPr>
        <w:numPr>
          <w:ilvl w:val="1"/>
          <w:numId w:val="152"/>
        </w:numPr>
        <w:rPr>
          <w:rFonts w:ascii="Verdana" w:eastAsia="Verdana" w:hAnsi="Verdana" w:cs="Verdana"/>
          <w:sz w:val="20"/>
          <w:szCs w:val="20"/>
        </w:rPr>
      </w:pPr>
      <w:r>
        <w:rPr>
          <w:rFonts w:ascii="Verdana" w:eastAsia="Verdana" w:hAnsi="Verdana" w:cs="Verdana"/>
          <w:sz w:val="20"/>
          <w:szCs w:val="20"/>
        </w:rPr>
        <w:t>Synonym for multi-class classification.</w:t>
      </w:r>
    </w:p>
    <w:p w14:paraId="295E3C7F" w14:textId="77777777" w:rsidR="00E87BE3" w:rsidRDefault="00E87BE3">
      <w:pPr>
        <w:spacing w:line="240" w:lineRule="auto"/>
        <w:rPr>
          <w:rFonts w:ascii="Verdana" w:eastAsia="Verdana" w:hAnsi="Verdana" w:cs="Verdana"/>
          <w:sz w:val="20"/>
          <w:szCs w:val="20"/>
        </w:rPr>
      </w:pPr>
    </w:p>
    <w:p w14:paraId="1F439481" w14:textId="77777777" w:rsidR="00E87BE3" w:rsidRDefault="000648A8">
      <w:pPr>
        <w:pStyle w:val="Heading2"/>
      </w:pPr>
      <w:bookmarkStart w:id="290" w:name="_4hae2tp" w:colFirst="0" w:colLast="0"/>
      <w:bookmarkEnd w:id="290"/>
      <w:r>
        <w:t>negative class</w:t>
      </w:r>
    </w:p>
    <w:p w14:paraId="7EA4CD76" w14:textId="77777777" w:rsidR="00E87BE3" w:rsidRDefault="000648A8">
      <w:pPr>
        <w:numPr>
          <w:ilvl w:val="1"/>
          <w:numId w:val="21"/>
        </w:numPr>
        <w:spacing w:line="240" w:lineRule="auto"/>
        <w:rPr>
          <w:rFonts w:ascii="Verdana" w:eastAsia="Verdana" w:hAnsi="Verdana" w:cs="Verdana"/>
          <w:sz w:val="20"/>
          <w:szCs w:val="20"/>
        </w:rPr>
      </w:pPr>
      <w:r>
        <w:rPr>
          <w:rFonts w:ascii="Verdana" w:eastAsia="Verdana" w:hAnsi="Verdana" w:cs="Verdana"/>
          <w:sz w:val="20"/>
          <w:szCs w:val="20"/>
        </w:rPr>
        <w:t xml:space="preserve">In binary classification, one class is termed </w:t>
      </w:r>
      <w:proofErr w:type="gramStart"/>
      <w:r>
        <w:rPr>
          <w:rFonts w:ascii="Verdana" w:eastAsia="Verdana" w:hAnsi="Verdana" w:cs="Verdana"/>
          <w:sz w:val="20"/>
          <w:szCs w:val="20"/>
        </w:rPr>
        <w:t>positive</w:t>
      </w:r>
      <w:proofErr w:type="gramEnd"/>
      <w:r>
        <w:rPr>
          <w:rFonts w:ascii="Verdana" w:eastAsia="Verdana" w:hAnsi="Verdana" w:cs="Verdana"/>
          <w:sz w:val="20"/>
          <w:szCs w:val="20"/>
        </w:rPr>
        <w:t xml:space="preserve"> and the other is termed negative. The positive class is the thing we're looking for and the negative class is the other possibilit</w:t>
      </w:r>
      <w:r>
        <w:rPr>
          <w:rFonts w:ascii="Verdana" w:eastAsia="Verdana" w:hAnsi="Verdana" w:cs="Verdana"/>
          <w:sz w:val="20"/>
          <w:szCs w:val="20"/>
        </w:rPr>
        <w:t>y. For example, the negative class in a medical test might be "not tumor." The negative class in an email classifier might be "not spam." See also positive class.</w:t>
      </w:r>
    </w:p>
    <w:p w14:paraId="136B1557" w14:textId="77777777" w:rsidR="00E87BE3" w:rsidRDefault="00E87BE3">
      <w:pPr>
        <w:spacing w:line="240" w:lineRule="auto"/>
        <w:ind w:left="1440"/>
        <w:rPr>
          <w:rFonts w:ascii="Verdana" w:eastAsia="Verdana" w:hAnsi="Verdana" w:cs="Verdana"/>
          <w:sz w:val="20"/>
          <w:szCs w:val="20"/>
        </w:rPr>
      </w:pPr>
    </w:p>
    <w:p w14:paraId="0E1E6C9F" w14:textId="77777777" w:rsidR="00E87BE3" w:rsidRDefault="000648A8">
      <w:pPr>
        <w:pStyle w:val="Heading2"/>
      </w:pPr>
      <w:bookmarkStart w:id="291" w:name="_2wfod1i" w:colFirst="0" w:colLast="0"/>
      <w:bookmarkEnd w:id="291"/>
      <w:r>
        <w:t>Normalization</w:t>
      </w:r>
    </w:p>
    <w:p w14:paraId="4039C436" w14:textId="77777777" w:rsidR="00E87BE3" w:rsidRDefault="000648A8">
      <w:pPr>
        <w:numPr>
          <w:ilvl w:val="1"/>
          <w:numId w:val="21"/>
        </w:numPr>
        <w:spacing w:line="240" w:lineRule="auto"/>
        <w:rPr>
          <w:rFonts w:ascii="Verdana" w:eastAsia="Verdana" w:hAnsi="Verdana" w:cs="Verdana"/>
          <w:sz w:val="20"/>
          <w:szCs w:val="20"/>
        </w:rPr>
      </w:pPr>
      <w:r>
        <w:rPr>
          <w:rFonts w:ascii="Verdana" w:eastAsia="Verdana" w:hAnsi="Verdana" w:cs="Verdana"/>
          <w:sz w:val="20"/>
          <w:szCs w:val="20"/>
        </w:rPr>
        <w:t>The process of converting an actual range of values into a standard range of values, typically -1 to +1 or 0 to 1. For example, suppose the natural range of a certain feature is 800 to 6,000. Through subtraction and division, you can normalize those values</w:t>
      </w:r>
      <w:r>
        <w:rPr>
          <w:rFonts w:ascii="Verdana" w:eastAsia="Verdana" w:hAnsi="Verdana" w:cs="Verdana"/>
          <w:sz w:val="20"/>
          <w:szCs w:val="20"/>
        </w:rPr>
        <w:t xml:space="preserve"> into the range -1 to +1.</w:t>
      </w:r>
    </w:p>
    <w:p w14:paraId="03292B28" w14:textId="77777777" w:rsidR="00E87BE3" w:rsidRDefault="00E87BE3">
      <w:pPr>
        <w:spacing w:line="240" w:lineRule="auto"/>
        <w:ind w:left="1440"/>
        <w:rPr>
          <w:rFonts w:ascii="Verdana" w:eastAsia="Verdana" w:hAnsi="Verdana" w:cs="Verdana"/>
          <w:sz w:val="20"/>
          <w:szCs w:val="20"/>
        </w:rPr>
      </w:pPr>
    </w:p>
    <w:p w14:paraId="5D69415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scaling.</w:t>
      </w:r>
    </w:p>
    <w:p w14:paraId="29FCC66E" w14:textId="77777777" w:rsidR="00E87BE3" w:rsidRDefault="00E87BE3">
      <w:pPr>
        <w:spacing w:line="240" w:lineRule="auto"/>
        <w:ind w:left="1440"/>
        <w:rPr>
          <w:rFonts w:ascii="Verdana" w:eastAsia="Verdana" w:hAnsi="Verdana" w:cs="Verdana"/>
          <w:sz w:val="20"/>
          <w:szCs w:val="20"/>
        </w:rPr>
      </w:pPr>
    </w:p>
    <w:p w14:paraId="6155454C" w14:textId="77777777" w:rsidR="00E87BE3" w:rsidRDefault="00E87BE3">
      <w:pPr>
        <w:spacing w:line="240" w:lineRule="auto"/>
        <w:rPr>
          <w:rFonts w:ascii="Verdana" w:eastAsia="Verdana" w:hAnsi="Verdana" w:cs="Verdana"/>
          <w:sz w:val="20"/>
          <w:szCs w:val="20"/>
        </w:rPr>
      </w:pPr>
    </w:p>
    <w:p w14:paraId="1F505E8F" w14:textId="77777777" w:rsidR="00E87BE3" w:rsidRDefault="000648A8">
      <w:pPr>
        <w:pStyle w:val="Heading2"/>
      </w:pPr>
      <w:bookmarkStart w:id="292" w:name="_1bkyn9b" w:colFirst="0" w:colLast="0"/>
      <w:bookmarkEnd w:id="292"/>
      <w:r>
        <w:t>numerical data</w:t>
      </w:r>
    </w:p>
    <w:p w14:paraId="694867A4" w14:textId="77777777" w:rsidR="00E87BE3" w:rsidRDefault="000648A8">
      <w:pPr>
        <w:numPr>
          <w:ilvl w:val="1"/>
          <w:numId w:val="21"/>
        </w:numPr>
        <w:spacing w:line="240" w:lineRule="auto"/>
        <w:rPr>
          <w:rFonts w:ascii="Verdana" w:eastAsia="Verdana" w:hAnsi="Verdana" w:cs="Verdana"/>
          <w:sz w:val="20"/>
          <w:szCs w:val="20"/>
        </w:rPr>
      </w:pPr>
      <w:r>
        <w:rPr>
          <w:rFonts w:ascii="Verdana" w:eastAsia="Verdana" w:hAnsi="Verdana" w:cs="Verdana"/>
          <w:sz w:val="20"/>
          <w:szCs w:val="20"/>
        </w:rPr>
        <w:t>Features represented as integers or real-valued numbers. For example, in a real estate model, you would probably represent the size of a house (in square feet or square meters) as numerical data</w:t>
      </w:r>
      <w:r>
        <w:rPr>
          <w:rFonts w:ascii="Verdana" w:eastAsia="Verdana" w:hAnsi="Verdana" w:cs="Verdana"/>
          <w:sz w:val="20"/>
          <w:szCs w:val="20"/>
        </w:rPr>
        <w:t>. Representing a feature as numerical data indicates that the feature's values have a mathematical relationship to each other and possibly to the label. For example, representing the size of a house as numerical data indicates that a 200 square-meter house</w:t>
      </w:r>
      <w:r>
        <w:rPr>
          <w:rFonts w:ascii="Verdana" w:eastAsia="Verdana" w:hAnsi="Verdana" w:cs="Verdana"/>
          <w:sz w:val="20"/>
          <w:szCs w:val="20"/>
        </w:rPr>
        <w:t xml:space="preserve"> is twice as large as a 100 square-meter house. Furthermore, the number of square meters in a house probably has some mathematical relationship to the price of the house.</w:t>
      </w:r>
    </w:p>
    <w:p w14:paraId="19BCFAA9" w14:textId="77777777" w:rsidR="00E87BE3" w:rsidRDefault="00E87BE3">
      <w:pPr>
        <w:spacing w:line="240" w:lineRule="auto"/>
        <w:ind w:left="1440"/>
        <w:rPr>
          <w:rFonts w:ascii="Verdana" w:eastAsia="Verdana" w:hAnsi="Verdana" w:cs="Verdana"/>
          <w:sz w:val="20"/>
          <w:szCs w:val="20"/>
        </w:rPr>
      </w:pPr>
    </w:p>
    <w:p w14:paraId="01E8F77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 all integer data should be represented as numerical data. For example, postal co</w:t>
      </w:r>
      <w:r>
        <w:rPr>
          <w:rFonts w:ascii="Verdana" w:eastAsia="Verdana" w:hAnsi="Verdana" w:cs="Verdana"/>
          <w:sz w:val="20"/>
          <w:szCs w:val="20"/>
        </w:rPr>
        <w:t>des in some parts of the world are integers; however, integer postal codes should not be represented as numerical data in models. That's because a postal code of 20000 is not twice (or half) as potent as a postal code of 10000. Furthermore, although differ</w:t>
      </w:r>
      <w:r>
        <w:rPr>
          <w:rFonts w:ascii="Verdana" w:eastAsia="Verdana" w:hAnsi="Verdana" w:cs="Verdana"/>
          <w:sz w:val="20"/>
          <w:szCs w:val="20"/>
        </w:rPr>
        <w:t>ent postal codes do correlate to different real estate values, we can't assume that real estate values at postal code 20000 are twice as valuable as real estate values at postal code 10000. Postal codes should be represented as categorical data instead.</w:t>
      </w:r>
    </w:p>
    <w:p w14:paraId="61697FEB" w14:textId="77777777" w:rsidR="00E87BE3" w:rsidRDefault="00E87BE3">
      <w:pPr>
        <w:spacing w:line="240" w:lineRule="auto"/>
        <w:ind w:left="1440"/>
        <w:rPr>
          <w:rFonts w:ascii="Verdana" w:eastAsia="Verdana" w:hAnsi="Verdana" w:cs="Verdana"/>
          <w:sz w:val="20"/>
          <w:szCs w:val="20"/>
        </w:rPr>
      </w:pPr>
    </w:p>
    <w:p w14:paraId="275D3A5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Numerical features are sometimes called continuous features.</w:t>
      </w:r>
    </w:p>
    <w:p w14:paraId="3E9499B0" w14:textId="77777777" w:rsidR="00E87BE3" w:rsidRDefault="00E87BE3">
      <w:pPr>
        <w:spacing w:line="240" w:lineRule="auto"/>
        <w:ind w:left="1440"/>
        <w:rPr>
          <w:rFonts w:ascii="Verdana" w:eastAsia="Verdana" w:hAnsi="Verdana" w:cs="Verdana"/>
          <w:sz w:val="20"/>
          <w:szCs w:val="20"/>
        </w:rPr>
      </w:pPr>
    </w:p>
    <w:p w14:paraId="65D8CC9A" w14:textId="77777777" w:rsidR="00E87BE3" w:rsidRDefault="00E87BE3">
      <w:pPr>
        <w:spacing w:line="240" w:lineRule="auto"/>
        <w:rPr>
          <w:rFonts w:ascii="Verdana" w:eastAsia="Verdana" w:hAnsi="Verdana" w:cs="Verdana"/>
          <w:sz w:val="20"/>
          <w:szCs w:val="20"/>
        </w:rPr>
      </w:pPr>
    </w:p>
    <w:p w14:paraId="492E1DB7" w14:textId="77777777" w:rsidR="00E87BE3" w:rsidRDefault="000648A8">
      <w:pPr>
        <w:pStyle w:val="Heading2"/>
      </w:pPr>
      <w:bookmarkStart w:id="293" w:name="_3vkm5x4" w:colFirst="0" w:colLast="0"/>
      <w:bookmarkEnd w:id="293"/>
      <w:r>
        <w:t>one-hot encoding</w:t>
      </w:r>
    </w:p>
    <w:p w14:paraId="0936D34B" w14:textId="77777777" w:rsidR="00E87BE3" w:rsidRDefault="000648A8">
      <w:pPr>
        <w:numPr>
          <w:ilvl w:val="1"/>
          <w:numId w:val="125"/>
        </w:numPr>
        <w:spacing w:line="240" w:lineRule="auto"/>
        <w:rPr>
          <w:rFonts w:ascii="Verdana" w:eastAsia="Verdana" w:hAnsi="Verdana" w:cs="Verdana"/>
          <w:sz w:val="20"/>
          <w:szCs w:val="20"/>
        </w:rPr>
      </w:pPr>
      <w:r>
        <w:rPr>
          <w:rFonts w:ascii="Verdana" w:eastAsia="Verdana" w:hAnsi="Verdana" w:cs="Verdana"/>
          <w:sz w:val="20"/>
          <w:szCs w:val="20"/>
        </w:rPr>
        <w:t>A sparse vector in which:</w:t>
      </w:r>
    </w:p>
    <w:p w14:paraId="1754A79C" w14:textId="77777777" w:rsidR="00E87BE3" w:rsidRDefault="000648A8">
      <w:pPr>
        <w:numPr>
          <w:ilvl w:val="2"/>
          <w:numId w:val="125"/>
        </w:numPr>
        <w:spacing w:line="240" w:lineRule="auto"/>
        <w:rPr>
          <w:rFonts w:ascii="Verdana" w:eastAsia="Verdana" w:hAnsi="Verdana" w:cs="Verdana"/>
          <w:sz w:val="20"/>
          <w:szCs w:val="20"/>
        </w:rPr>
      </w:pPr>
      <w:r>
        <w:rPr>
          <w:rFonts w:ascii="Verdana" w:eastAsia="Verdana" w:hAnsi="Verdana" w:cs="Verdana"/>
          <w:sz w:val="20"/>
          <w:szCs w:val="20"/>
        </w:rPr>
        <w:t>One element is set to 1.</w:t>
      </w:r>
    </w:p>
    <w:p w14:paraId="25AECA77" w14:textId="77777777" w:rsidR="00E87BE3" w:rsidRDefault="000648A8">
      <w:pPr>
        <w:numPr>
          <w:ilvl w:val="2"/>
          <w:numId w:val="125"/>
        </w:numPr>
        <w:spacing w:line="240" w:lineRule="auto"/>
        <w:rPr>
          <w:rFonts w:ascii="Verdana" w:eastAsia="Verdana" w:hAnsi="Verdana" w:cs="Verdana"/>
          <w:sz w:val="20"/>
          <w:szCs w:val="20"/>
        </w:rPr>
      </w:pPr>
      <w:r>
        <w:rPr>
          <w:rFonts w:ascii="Verdana" w:eastAsia="Verdana" w:hAnsi="Verdana" w:cs="Verdana"/>
          <w:sz w:val="20"/>
          <w:szCs w:val="20"/>
        </w:rPr>
        <w:t>All other elements are set to 0.</w:t>
      </w:r>
    </w:p>
    <w:p w14:paraId="3D99F2F3" w14:textId="77777777" w:rsidR="00E87BE3" w:rsidRDefault="00E87BE3">
      <w:pPr>
        <w:spacing w:line="240" w:lineRule="auto"/>
        <w:ind w:left="2160"/>
        <w:rPr>
          <w:rFonts w:ascii="Verdana" w:eastAsia="Verdana" w:hAnsi="Verdana" w:cs="Verdana"/>
          <w:sz w:val="20"/>
          <w:szCs w:val="20"/>
        </w:rPr>
      </w:pPr>
    </w:p>
    <w:p w14:paraId="560A253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One-hot encoding is commonly used to represent strings or identifiers that have a finite se</w:t>
      </w:r>
      <w:r>
        <w:rPr>
          <w:rFonts w:ascii="Verdana" w:eastAsia="Verdana" w:hAnsi="Verdana" w:cs="Verdana"/>
          <w:sz w:val="20"/>
          <w:szCs w:val="20"/>
        </w:rPr>
        <w:t>t of possible values. For example, suppose a given botany dataset chronicles 15,000 different species, each denoted with a unique string identifier. As part of feature engineering, you'll probably encode those string identifiers as one-hot vectors in which</w:t>
      </w:r>
      <w:r>
        <w:rPr>
          <w:rFonts w:ascii="Verdana" w:eastAsia="Verdana" w:hAnsi="Verdana" w:cs="Verdana"/>
          <w:sz w:val="20"/>
          <w:szCs w:val="20"/>
        </w:rPr>
        <w:t xml:space="preserve"> the vector has a size of 15,000.</w:t>
      </w:r>
    </w:p>
    <w:p w14:paraId="5E41F5F5" w14:textId="77777777" w:rsidR="00E87BE3" w:rsidRDefault="00E87BE3">
      <w:pPr>
        <w:spacing w:line="240" w:lineRule="auto"/>
        <w:ind w:left="1440"/>
        <w:rPr>
          <w:rFonts w:ascii="Verdana" w:eastAsia="Verdana" w:hAnsi="Verdana" w:cs="Verdana"/>
          <w:sz w:val="20"/>
          <w:szCs w:val="20"/>
        </w:rPr>
      </w:pPr>
    </w:p>
    <w:p w14:paraId="2385AF71" w14:textId="77777777" w:rsidR="00E87BE3" w:rsidRDefault="000648A8">
      <w:pPr>
        <w:pStyle w:val="Heading2"/>
      </w:pPr>
      <w:bookmarkStart w:id="294" w:name="_2apwg4x" w:colFirst="0" w:colLast="0"/>
      <w:bookmarkEnd w:id="294"/>
      <w:r>
        <w:t>one-shot learning</w:t>
      </w:r>
    </w:p>
    <w:p w14:paraId="5AA84A0E" w14:textId="77777777" w:rsidR="00E87BE3" w:rsidRDefault="000648A8">
      <w:pPr>
        <w:numPr>
          <w:ilvl w:val="1"/>
          <w:numId w:val="125"/>
        </w:numPr>
        <w:spacing w:line="240" w:lineRule="auto"/>
        <w:rPr>
          <w:rFonts w:ascii="Verdana" w:eastAsia="Verdana" w:hAnsi="Verdana" w:cs="Verdana"/>
          <w:sz w:val="20"/>
          <w:szCs w:val="20"/>
        </w:rPr>
      </w:pPr>
      <w:r>
        <w:rPr>
          <w:rFonts w:ascii="Verdana" w:eastAsia="Verdana" w:hAnsi="Verdana" w:cs="Verdana"/>
          <w:sz w:val="20"/>
          <w:szCs w:val="20"/>
        </w:rPr>
        <w:t>A machine learning approach, often used for object classification, designed to learn effective classifiers from a single training example.</w:t>
      </w:r>
    </w:p>
    <w:p w14:paraId="052DEA49" w14:textId="77777777" w:rsidR="00E87BE3" w:rsidRDefault="00E87BE3">
      <w:pPr>
        <w:spacing w:line="240" w:lineRule="auto"/>
        <w:ind w:left="1440"/>
        <w:rPr>
          <w:rFonts w:ascii="Verdana" w:eastAsia="Verdana" w:hAnsi="Verdana" w:cs="Verdana"/>
          <w:sz w:val="20"/>
          <w:szCs w:val="20"/>
        </w:rPr>
      </w:pPr>
    </w:p>
    <w:p w14:paraId="4D8194E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few-shot learning.</w:t>
      </w:r>
    </w:p>
    <w:p w14:paraId="7F3A96CB" w14:textId="77777777" w:rsidR="00E87BE3" w:rsidRDefault="00E87BE3">
      <w:pPr>
        <w:spacing w:line="240" w:lineRule="auto"/>
        <w:rPr>
          <w:rFonts w:ascii="Verdana" w:eastAsia="Verdana" w:hAnsi="Verdana" w:cs="Verdana"/>
          <w:sz w:val="20"/>
          <w:szCs w:val="20"/>
        </w:rPr>
      </w:pPr>
    </w:p>
    <w:p w14:paraId="05B7D605" w14:textId="77777777" w:rsidR="00E87BE3" w:rsidRDefault="000648A8">
      <w:pPr>
        <w:pStyle w:val="Heading2"/>
      </w:pPr>
      <w:bookmarkStart w:id="295" w:name="_pv6qcq" w:colFirst="0" w:colLast="0"/>
      <w:bookmarkEnd w:id="295"/>
      <w:r>
        <w:lastRenderedPageBreak/>
        <w:t>one-vs.-all</w:t>
      </w:r>
    </w:p>
    <w:p w14:paraId="789A436C" w14:textId="77777777" w:rsidR="00E87BE3" w:rsidRDefault="000648A8">
      <w:pPr>
        <w:numPr>
          <w:ilvl w:val="1"/>
          <w:numId w:val="125"/>
        </w:numPr>
        <w:spacing w:line="240" w:lineRule="auto"/>
        <w:rPr>
          <w:rFonts w:ascii="Verdana" w:eastAsia="Verdana" w:hAnsi="Verdana" w:cs="Verdana"/>
          <w:sz w:val="20"/>
          <w:szCs w:val="20"/>
        </w:rPr>
      </w:pPr>
      <w:r>
        <w:rPr>
          <w:rFonts w:ascii="Verdana" w:eastAsia="Verdana" w:hAnsi="Verdana" w:cs="Verdana"/>
          <w:sz w:val="20"/>
          <w:szCs w:val="20"/>
        </w:rPr>
        <w:t>Given a classification</w:t>
      </w:r>
      <w:r>
        <w:rPr>
          <w:rFonts w:ascii="Verdana" w:eastAsia="Verdana" w:hAnsi="Verdana" w:cs="Verdana"/>
          <w:sz w:val="20"/>
          <w:szCs w:val="20"/>
        </w:rPr>
        <w:t xml:space="preserve"> problem with N possible solutions, a one-vs.-all solution consists of N separate binary classifiers—one binary classifier for each possible outcome. For example, given a model that classifies examples as animal, vegetable, or mineral, a one-vs.-all soluti</w:t>
      </w:r>
      <w:r>
        <w:rPr>
          <w:rFonts w:ascii="Verdana" w:eastAsia="Verdana" w:hAnsi="Verdana" w:cs="Verdana"/>
          <w:sz w:val="20"/>
          <w:szCs w:val="20"/>
        </w:rPr>
        <w:t>on would provide the following three separate binary classifiers:</w:t>
      </w:r>
    </w:p>
    <w:p w14:paraId="51197C9F" w14:textId="77777777" w:rsidR="00E87BE3" w:rsidRDefault="000648A8">
      <w:pPr>
        <w:numPr>
          <w:ilvl w:val="2"/>
          <w:numId w:val="125"/>
        </w:numPr>
        <w:spacing w:line="240" w:lineRule="auto"/>
        <w:rPr>
          <w:rFonts w:ascii="Verdana" w:eastAsia="Verdana" w:hAnsi="Verdana" w:cs="Verdana"/>
          <w:sz w:val="20"/>
          <w:szCs w:val="20"/>
        </w:rPr>
      </w:pPr>
      <w:r>
        <w:rPr>
          <w:rFonts w:ascii="Verdana" w:eastAsia="Verdana" w:hAnsi="Verdana" w:cs="Verdana"/>
          <w:sz w:val="20"/>
          <w:szCs w:val="20"/>
        </w:rPr>
        <w:t>animal vs. not animal</w:t>
      </w:r>
    </w:p>
    <w:p w14:paraId="59CEB94D" w14:textId="77777777" w:rsidR="00E87BE3" w:rsidRDefault="000648A8">
      <w:pPr>
        <w:numPr>
          <w:ilvl w:val="2"/>
          <w:numId w:val="125"/>
        </w:numPr>
        <w:spacing w:line="240" w:lineRule="auto"/>
        <w:rPr>
          <w:rFonts w:ascii="Verdana" w:eastAsia="Verdana" w:hAnsi="Verdana" w:cs="Verdana"/>
          <w:sz w:val="20"/>
          <w:szCs w:val="20"/>
        </w:rPr>
      </w:pPr>
      <w:r>
        <w:rPr>
          <w:rFonts w:ascii="Verdana" w:eastAsia="Verdana" w:hAnsi="Verdana" w:cs="Verdana"/>
          <w:sz w:val="20"/>
          <w:szCs w:val="20"/>
        </w:rPr>
        <w:t>vegetable vs. not vegetable</w:t>
      </w:r>
    </w:p>
    <w:p w14:paraId="6AA79B22" w14:textId="77777777" w:rsidR="00E87BE3" w:rsidRDefault="000648A8">
      <w:pPr>
        <w:numPr>
          <w:ilvl w:val="2"/>
          <w:numId w:val="125"/>
        </w:numPr>
        <w:spacing w:line="240" w:lineRule="auto"/>
        <w:rPr>
          <w:rFonts w:ascii="Verdana" w:eastAsia="Verdana" w:hAnsi="Verdana" w:cs="Verdana"/>
          <w:sz w:val="20"/>
          <w:szCs w:val="20"/>
        </w:rPr>
      </w:pPr>
      <w:r>
        <w:rPr>
          <w:rFonts w:ascii="Verdana" w:eastAsia="Verdana" w:hAnsi="Verdana" w:cs="Verdana"/>
          <w:sz w:val="20"/>
          <w:szCs w:val="20"/>
        </w:rPr>
        <w:t>mineral vs. not mineral</w:t>
      </w:r>
    </w:p>
    <w:p w14:paraId="3AF7513A" w14:textId="77777777" w:rsidR="00E87BE3" w:rsidRDefault="00E87BE3">
      <w:pPr>
        <w:spacing w:line="240" w:lineRule="auto"/>
        <w:ind w:left="2160"/>
        <w:rPr>
          <w:rFonts w:ascii="Verdana" w:eastAsia="Verdana" w:hAnsi="Verdana" w:cs="Verdana"/>
          <w:sz w:val="20"/>
          <w:szCs w:val="20"/>
        </w:rPr>
      </w:pPr>
    </w:p>
    <w:p w14:paraId="3CF3EACC" w14:textId="77777777" w:rsidR="00E87BE3" w:rsidRDefault="00E87BE3">
      <w:pPr>
        <w:spacing w:line="240" w:lineRule="auto"/>
        <w:ind w:left="1440"/>
        <w:rPr>
          <w:rFonts w:ascii="Verdana" w:eastAsia="Verdana" w:hAnsi="Verdana" w:cs="Verdana"/>
          <w:sz w:val="20"/>
          <w:szCs w:val="20"/>
        </w:rPr>
      </w:pPr>
    </w:p>
    <w:p w14:paraId="74836DF2" w14:textId="77777777" w:rsidR="00E87BE3" w:rsidRDefault="000648A8">
      <w:pPr>
        <w:pStyle w:val="Heading2"/>
      </w:pPr>
      <w:bookmarkStart w:id="296" w:name="_2o52c3y" w:colFirst="0" w:colLast="0"/>
      <w:bookmarkEnd w:id="296"/>
      <w:r>
        <w:t>Parameter</w:t>
      </w:r>
    </w:p>
    <w:p w14:paraId="711DD4F2"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 variable of a model that the machine learning system trains on its own. For example, weights are parameters whose values the machine learning system gradually learns through successive training iterations. Contrast with hyperparameter.</w:t>
      </w:r>
    </w:p>
    <w:p w14:paraId="207F47D2" w14:textId="77777777" w:rsidR="00E87BE3" w:rsidRDefault="00E87BE3">
      <w:pPr>
        <w:spacing w:line="240" w:lineRule="auto"/>
        <w:rPr>
          <w:rFonts w:ascii="Verdana" w:eastAsia="Verdana" w:hAnsi="Verdana" w:cs="Verdana"/>
          <w:sz w:val="20"/>
          <w:szCs w:val="20"/>
        </w:rPr>
      </w:pPr>
    </w:p>
    <w:p w14:paraId="4DF2F929" w14:textId="77777777" w:rsidR="00E87BE3" w:rsidRDefault="00E87BE3">
      <w:pPr>
        <w:spacing w:line="240" w:lineRule="auto"/>
        <w:ind w:left="1440"/>
        <w:rPr>
          <w:rFonts w:ascii="Verdana" w:eastAsia="Verdana" w:hAnsi="Verdana" w:cs="Verdana"/>
          <w:sz w:val="20"/>
          <w:szCs w:val="20"/>
        </w:rPr>
      </w:pPr>
    </w:p>
    <w:p w14:paraId="7D4D8ABC" w14:textId="77777777" w:rsidR="00E87BE3" w:rsidRDefault="000648A8">
      <w:pPr>
        <w:pStyle w:val="Heading2"/>
      </w:pPr>
      <w:bookmarkStart w:id="297" w:name="_3na04zk" w:colFirst="0" w:colLast="0"/>
      <w:bookmarkEnd w:id="297"/>
      <w:r>
        <w:t>positive class</w:t>
      </w:r>
    </w:p>
    <w:p w14:paraId="22D03D45"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I</w:t>
      </w:r>
      <w:r>
        <w:rPr>
          <w:rFonts w:ascii="Verdana" w:eastAsia="Verdana" w:hAnsi="Verdana" w:cs="Verdana"/>
          <w:sz w:val="20"/>
          <w:szCs w:val="20"/>
        </w:rPr>
        <w:t xml:space="preserve">n binary classification, the two possible classes are labeled as positive and negative. The positive outcome is the thing we're testing for. (Admittedly, we're simultaneously testing for both outcomes, but play along.) For example, the positive class in a </w:t>
      </w:r>
      <w:r>
        <w:rPr>
          <w:rFonts w:ascii="Verdana" w:eastAsia="Verdana" w:hAnsi="Verdana" w:cs="Verdana"/>
          <w:sz w:val="20"/>
          <w:szCs w:val="20"/>
        </w:rPr>
        <w:t>medical test might be "tumor." The positive class in an email classifier might be "spam."</w:t>
      </w:r>
    </w:p>
    <w:p w14:paraId="29CB33FE" w14:textId="77777777" w:rsidR="00E87BE3" w:rsidRDefault="00E87BE3">
      <w:pPr>
        <w:spacing w:line="240" w:lineRule="auto"/>
        <w:ind w:left="1440"/>
        <w:rPr>
          <w:rFonts w:ascii="Verdana" w:eastAsia="Verdana" w:hAnsi="Verdana" w:cs="Verdana"/>
          <w:sz w:val="20"/>
          <w:szCs w:val="20"/>
        </w:rPr>
      </w:pPr>
    </w:p>
    <w:p w14:paraId="73966C6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negative class.</w:t>
      </w:r>
    </w:p>
    <w:p w14:paraId="6CC91F5A" w14:textId="77777777" w:rsidR="00E87BE3" w:rsidRDefault="00E87BE3">
      <w:pPr>
        <w:spacing w:line="240" w:lineRule="auto"/>
        <w:ind w:left="1440"/>
        <w:rPr>
          <w:rFonts w:ascii="Verdana" w:eastAsia="Verdana" w:hAnsi="Verdana" w:cs="Verdana"/>
          <w:sz w:val="20"/>
          <w:szCs w:val="20"/>
        </w:rPr>
      </w:pPr>
    </w:p>
    <w:p w14:paraId="7AC4B69A" w14:textId="77777777" w:rsidR="00E87BE3" w:rsidRDefault="000648A8">
      <w:pPr>
        <w:pStyle w:val="Heading2"/>
      </w:pPr>
      <w:bookmarkStart w:id="298" w:name="_22faf7d" w:colFirst="0" w:colLast="0"/>
      <w:bookmarkEnd w:id="298"/>
      <w:r>
        <w:t>post-processing</w:t>
      </w:r>
    </w:p>
    <w:p w14:paraId="679E3C56"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Processing the output of a model after the model has been run. Post-processing can be used to enforce fairness constra</w:t>
      </w:r>
      <w:r>
        <w:rPr>
          <w:rFonts w:ascii="Verdana" w:eastAsia="Verdana" w:hAnsi="Verdana" w:cs="Verdana"/>
          <w:sz w:val="20"/>
          <w:szCs w:val="20"/>
        </w:rPr>
        <w:t>ints without modifying models themselves.</w:t>
      </w:r>
    </w:p>
    <w:p w14:paraId="3C7D9BF7" w14:textId="77777777" w:rsidR="00E87BE3" w:rsidRDefault="00E87BE3">
      <w:pPr>
        <w:spacing w:line="240" w:lineRule="auto"/>
        <w:ind w:left="1440"/>
        <w:rPr>
          <w:rFonts w:ascii="Verdana" w:eastAsia="Verdana" w:hAnsi="Verdana" w:cs="Verdana"/>
          <w:sz w:val="20"/>
          <w:szCs w:val="20"/>
        </w:rPr>
      </w:pPr>
    </w:p>
    <w:p w14:paraId="39D51BB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one might apply post-processing to a binary classifier by setting a classification threshold such that equality of opportunity is maintained for some attribute by checking that the true positive rate </w:t>
      </w:r>
      <w:r>
        <w:rPr>
          <w:rFonts w:ascii="Verdana" w:eastAsia="Verdana" w:hAnsi="Verdana" w:cs="Verdana"/>
          <w:sz w:val="20"/>
          <w:szCs w:val="20"/>
        </w:rPr>
        <w:t>is the same for all values of that attribute.</w:t>
      </w:r>
    </w:p>
    <w:p w14:paraId="3F94EBCF" w14:textId="77777777" w:rsidR="00E87BE3" w:rsidRDefault="00E87BE3">
      <w:pPr>
        <w:spacing w:line="240" w:lineRule="auto"/>
        <w:ind w:left="1440"/>
        <w:rPr>
          <w:rFonts w:ascii="Verdana" w:eastAsia="Verdana" w:hAnsi="Verdana" w:cs="Verdana"/>
          <w:sz w:val="20"/>
          <w:szCs w:val="20"/>
        </w:rPr>
      </w:pPr>
    </w:p>
    <w:p w14:paraId="4F27441B" w14:textId="77777777" w:rsidR="00E87BE3" w:rsidRDefault="00E87BE3">
      <w:pPr>
        <w:spacing w:line="240" w:lineRule="auto"/>
        <w:ind w:left="1440"/>
        <w:rPr>
          <w:rFonts w:ascii="Verdana" w:eastAsia="Verdana" w:hAnsi="Verdana" w:cs="Verdana"/>
          <w:sz w:val="20"/>
          <w:szCs w:val="20"/>
        </w:rPr>
      </w:pPr>
    </w:p>
    <w:p w14:paraId="306CACD5" w14:textId="77777777" w:rsidR="00E87BE3" w:rsidRDefault="000648A8">
      <w:pPr>
        <w:pStyle w:val="Heading2"/>
      </w:pPr>
      <w:bookmarkStart w:id="299" w:name="_hkkpf6" w:colFirst="0" w:colLast="0"/>
      <w:bookmarkEnd w:id="299"/>
      <w:r>
        <w:t>PR AUC (area under the PR curve)</w:t>
      </w:r>
    </w:p>
    <w:p w14:paraId="542F25DE"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See PR AUC (Area under the PR Curve).</w:t>
      </w:r>
    </w:p>
    <w:p w14:paraId="2FCCA239" w14:textId="77777777" w:rsidR="00E87BE3" w:rsidRDefault="00E87BE3">
      <w:pPr>
        <w:spacing w:line="240" w:lineRule="auto"/>
        <w:ind w:left="1440"/>
        <w:rPr>
          <w:rFonts w:ascii="Verdana" w:eastAsia="Verdana" w:hAnsi="Verdana" w:cs="Verdana"/>
          <w:sz w:val="20"/>
          <w:szCs w:val="20"/>
        </w:rPr>
      </w:pPr>
    </w:p>
    <w:p w14:paraId="58781FC0" w14:textId="77777777" w:rsidR="00E87BE3" w:rsidRDefault="000648A8">
      <w:pPr>
        <w:pStyle w:val="Heading2"/>
      </w:pPr>
      <w:bookmarkStart w:id="300" w:name="_31k882z" w:colFirst="0" w:colLast="0"/>
      <w:bookmarkEnd w:id="300"/>
      <w:r>
        <w:lastRenderedPageBreak/>
        <w:t>Precision</w:t>
      </w:r>
    </w:p>
    <w:p w14:paraId="1366E7B0"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 metric for classification models. Precision identifies the frequency with which a model was correct when predicting the posi</w:t>
      </w:r>
      <w:r>
        <w:rPr>
          <w:rFonts w:ascii="Verdana" w:eastAsia="Verdana" w:hAnsi="Verdana" w:cs="Verdana"/>
          <w:sz w:val="20"/>
          <w:szCs w:val="20"/>
        </w:rPr>
        <w:t>tive class. That is:</w:t>
      </w:r>
    </w:p>
    <w:p w14:paraId="6DD303BB" w14:textId="77777777" w:rsidR="00E87BE3" w:rsidRDefault="000648A8">
      <w:pPr>
        <w:spacing w:line="240" w:lineRule="auto"/>
        <w:ind w:left="1080" w:firstLine="360"/>
        <w:rPr>
          <w:rFonts w:ascii="Verdana" w:eastAsia="Verdana" w:hAnsi="Verdana" w:cs="Verdana"/>
          <w:sz w:val="20"/>
          <w:szCs w:val="20"/>
        </w:rPr>
      </w:pPr>
      <w:r>
        <w:rPr>
          <w:rFonts w:ascii="Verdana" w:eastAsia="Verdana" w:hAnsi="Verdana" w:cs="Verdana"/>
          <w:noProof/>
          <w:sz w:val="20"/>
          <w:szCs w:val="20"/>
        </w:rPr>
        <w:drawing>
          <wp:inline distT="0" distB="0" distL="0" distR="0" wp14:anchorId="28EE0969" wp14:editId="4EEBBB37">
            <wp:extent cx="3769995" cy="60388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3769995" cy="603885"/>
                    </a:xfrm>
                    <a:prstGeom prst="rect">
                      <a:avLst/>
                    </a:prstGeom>
                    <a:ln/>
                  </pic:spPr>
                </pic:pic>
              </a:graphicData>
            </a:graphic>
          </wp:inline>
        </w:drawing>
      </w:r>
    </w:p>
    <w:p w14:paraId="534310FF" w14:textId="77777777" w:rsidR="00E87BE3" w:rsidRDefault="000648A8">
      <w:pPr>
        <w:pStyle w:val="Heading2"/>
      </w:pPr>
      <w:bookmarkStart w:id="301" w:name="_1gpiias" w:colFirst="0" w:colLast="0"/>
      <w:bookmarkEnd w:id="301"/>
      <w:r>
        <w:t>precision-recall curve</w:t>
      </w:r>
    </w:p>
    <w:p w14:paraId="4EEFEE69"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 curve of precision vs. recall at different classification thresholds.</w:t>
      </w:r>
    </w:p>
    <w:p w14:paraId="659A21F0" w14:textId="77777777" w:rsidR="00E87BE3" w:rsidRDefault="00E87BE3">
      <w:pPr>
        <w:spacing w:line="240" w:lineRule="auto"/>
        <w:ind w:left="720"/>
        <w:rPr>
          <w:rFonts w:ascii="Verdana" w:eastAsia="Verdana" w:hAnsi="Verdana" w:cs="Verdana"/>
          <w:sz w:val="20"/>
          <w:szCs w:val="20"/>
        </w:rPr>
      </w:pPr>
    </w:p>
    <w:p w14:paraId="6514CE53" w14:textId="77777777" w:rsidR="00E87BE3" w:rsidRDefault="000648A8">
      <w:pPr>
        <w:pStyle w:val="Heading2"/>
      </w:pPr>
      <w:bookmarkStart w:id="302" w:name="_40p60yl" w:colFirst="0" w:colLast="0"/>
      <w:bookmarkEnd w:id="302"/>
      <w:r>
        <w:t>Prediction</w:t>
      </w:r>
    </w:p>
    <w:p w14:paraId="6A3C33B2"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 model's output when provided with an input example.</w:t>
      </w:r>
    </w:p>
    <w:p w14:paraId="229822EF" w14:textId="77777777" w:rsidR="00E87BE3" w:rsidRDefault="00E87BE3">
      <w:pPr>
        <w:spacing w:line="240" w:lineRule="auto"/>
        <w:ind w:left="1440"/>
        <w:rPr>
          <w:rFonts w:ascii="Verdana" w:eastAsia="Verdana" w:hAnsi="Verdana" w:cs="Verdana"/>
          <w:sz w:val="20"/>
          <w:szCs w:val="20"/>
        </w:rPr>
      </w:pPr>
    </w:p>
    <w:p w14:paraId="4180FA8C" w14:textId="77777777" w:rsidR="00E87BE3" w:rsidRDefault="000648A8">
      <w:pPr>
        <w:pStyle w:val="Heading2"/>
      </w:pPr>
      <w:bookmarkStart w:id="303" w:name="_2fugb6e" w:colFirst="0" w:colLast="0"/>
      <w:bookmarkEnd w:id="303"/>
      <w:r>
        <w:t>prediction bias</w:t>
      </w:r>
    </w:p>
    <w:p w14:paraId="0C18B0E4"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 value indicating how far apart the average of predictions is from the average of labels in the dataset.</w:t>
      </w:r>
    </w:p>
    <w:p w14:paraId="2A46E11D" w14:textId="77777777" w:rsidR="00E87BE3" w:rsidRDefault="00E87BE3">
      <w:pPr>
        <w:spacing w:line="240" w:lineRule="auto"/>
        <w:ind w:left="1440"/>
        <w:rPr>
          <w:rFonts w:ascii="Verdana" w:eastAsia="Verdana" w:hAnsi="Verdana" w:cs="Verdana"/>
          <w:sz w:val="20"/>
          <w:szCs w:val="20"/>
        </w:rPr>
      </w:pPr>
    </w:p>
    <w:p w14:paraId="7C36D78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 to be confused with the bias term in machine learning models or with bias in ethics and fairness.</w:t>
      </w:r>
    </w:p>
    <w:p w14:paraId="5EF7F0AC" w14:textId="77777777" w:rsidR="00E87BE3" w:rsidRDefault="00E87BE3">
      <w:pPr>
        <w:spacing w:line="240" w:lineRule="auto"/>
        <w:ind w:left="1440"/>
        <w:rPr>
          <w:rFonts w:ascii="Verdana" w:eastAsia="Verdana" w:hAnsi="Verdana" w:cs="Verdana"/>
          <w:sz w:val="20"/>
          <w:szCs w:val="20"/>
        </w:rPr>
      </w:pPr>
    </w:p>
    <w:p w14:paraId="68D8D604" w14:textId="77777777" w:rsidR="00E87BE3" w:rsidRDefault="000648A8">
      <w:pPr>
        <w:pStyle w:val="Heading2"/>
      </w:pPr>
      <w:bookmarkStart w:id="304" w:name="_uzqle7" w:colFirst="0" w:colLast="0"/>
      <w:bookmarkEnd w:id="304"/>
      <w:r>
        <w:t xml:space="preserve">preprocessing </w:t>
      </w:r>
    </w:p>
    <w:p w14:paraId="619747FE"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Processing data before it's use</w:t>
      </w:r>
      <w:r>
        <w:rPr>
          <w:rFonts w:ascii="Verdana" w:eastAsia="Verdana" w:hAnsi="Verdana" w:cs="Verdana"/>
          <w:sz w:val="20"/>
          <w:szCs w:val="20"/>
        </w:rPr>
        <w:t xml:space="preserve">d to train a model. Preprocessing could be as simple as removing words from an English text corpus that don't occur in the English </w:t>
      </w:r>
      <w:proofErr w:type="gramStart"/>
      <w:r>
        <w:rPr>
          <w:rFonts w:ascii="Verdana" w:eastAsia="Verdana" w:hAnsi="Verdana" w:cs="Verdana"/>
          <w:sz w:val="20"/>
          <w:szCs w:val="20"/>
        </w:rPr>
        <w:t>dictionary, or</w:t>
      </w:r>
      <w:proofErr w:type="gramEnd"/>
      <w:r>
        <w:rPr>
          <w:rFonts w:ascii="Verdana" w:eastAsia="Verdana" w:hAnsi="Verdana" w:cs="Verdana"/>
          <w:sz w:val="20"/>
          <w:szCs w:val="20"/>
        </w:rPr>
        <w:t xml:space="preserve"> could be as complex as re-expressing data points in a way that eliminates as many attributes that are correlat</w:t>
      </w:r>
      <w:r>
        <w:rPr>
          <w:rFonts w:ascii="Verdana" w:eastAsia="Verdana" w:hAnsi="Verdana" w:cs="Verdana"/>
          <w:sz w:val="20"/>
          <w:szCs w:val="20"/>
        </w:rPr>
        <w:t>ed with sensitive attributes as possible. Preprocessing can help satisfy fairness constraints.</w:t>
      </w:r>
    </w:p>
    <w:p w14:paraId="03B1D4BC" w14:textId="77777777" w:rsidR="00E87BE3" w:rsidRDefault="00E87BE3">
      <w:pPr>
        <w:spacing w:line="240" w:lineRule="auto"/>
        <w:ind w:left="1440"/>
        <w:rPr>
          <w:rFonts w:ascii="Verdana" w:eastAsia="Verdana" w:hAnsi="Verdana" w:cs="Verdana"/>
          <w:sz w:val="20"/>
          <w:szCs w:val="20"/>
        </w:rPr>
      </w:pPr>
    </w:p>
    <w:p w14:paraId="583AF4A1" w14:textId="77777777" w:rsidR="00E87BE3" w:rsidRDefault="000648A8">
      <w:pPr>
        <w:pStyle w:val="Heading2"/>
      </w:pPr>
      <w:bookmarkStart w:id="305" w:name="_3eze420" w:colFirst="0" w:colLast="0"/>
      <w:bookmarkEnd w:id="305"/>
      <w:r>
        <w:t>proxy (sensitive attributes)</w:t>
      </w:r>
    </w:p>
    <w:p w14:paraId="68C7B780"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An attribute used as a stand-in for a sensitive attribute. For example, an individual's postal code might be used as a proxy for th</w:t>
      </w:r>
      <w:r>
        <w:rPr>
          <w:rFonts w:ascii="Verdana" w:eastAsia="Verdana" w:hAnsi="Verdana" w:cs="Verdana"/>
          <w:sz w:val="20"/>
          <w:szCs w:val="20"/>
        </w:rPr>
        <w:t>eir income, race, or ethnicity.</w:t>
      </w:r>
    </w:p>
    <w:p w14:paraId="50D7A2BC" w14:textId="77777777" w:rsidR="00E87BE3" w:rsidRDefault="00E87BE3">
      <w:pPr>
        <w:spacing w:line="240" w:lineRule="auto"/>
        <w:ind w:left="1440"/>
        <w:rPr>
          <w:rFonts w:ascii="Verdana" w:eastAsia="Verdana" w:hAnsi="Verdana" w:cs="Verdana"/>
          <w:sz w:val="20"/>
          <w:szCs w:val="20"/>
        </w:rPr>
      </w:pPr>
    </w:p>
    <w:p w14:paraId="7B8ADC16" w14:textId="77777777" w:rsidR="00E87BE3" w:rsidRDefault="000648A8">
      <w:pPr>
        <w:pStyle w:val="Heading2"/>
      </w:pPr>
      <w:bookmarkStart w:id="306" w:name="_1u4oe9t" w:colFirst="0" w:colLast="0"/>
      <w:bookmarkEnd w:id="306"/>
      <w:r>
        <w:t>proxy labels</w:t>
      </w:r>
    </w:p>
    <w:p w14:paraId="192A375F" w14:textId="77777777" w:rsidR="00E87BE3" w:rsidRDefault="000648A8">
      <w:pPr>
        <w:numPr>
          <w:ilvl w:val="1"/>
          <w:numId w:val="49"/>
        </w:numPr>
        <w:spacing w:line="240" w:lineRule="auto"/>
        <w:rPr>
          <w:rFonts w:ascii="Verdana" w:eastAsia="Verdana" w:hAnsi="Verdana" w:cs="Verdana"/>
          <w:sz w:val="20"/>
          <w:szCs w:val="20"/>
        </w:rPr>
      </w:pPr>
      <w:r>
        <w:rPr>
          <w:rFonts w:ascii="Verdana" w:eastAsia="Verdana" w:hAnsi="Verdana" w:cs="Verdana"/>
          <w:sz w:val="20"/>
          <w:szCs w:val="20"/>
        </w:rPr>
        <w:t>Data used to approximate labels not directly available in a dataset.</w:t>
      </w:r>
    </w:p>
    <w:p w14:paraId="039B0943" w14:textId="77777777" w:rsidR="00E87BE3" w:rsidRDefault="00E87BE3">
      <w:pPr>
        <w:spacing w:line="240" w:lineRule="auto"/>
        <w:ind w:left="1440"/>
        <w:rPr>
          <w:rFonts w:ascii="Verdana" w:eastAsia="Verdana" w:hAnsi="Verdana" w:cs="Verdana"/>
          <w:sz w:val="20"/>
          <w:szCs w:val="20"/>
        </w:rPr>
      </w:pPr>
    </w:p>
    <w:p w14:paraId="6DBF095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For example, suppose you want is it raining? to be a Boolean label for your dataset, but the dataset doesn't contain rain data. If photograp</w:t>
      </w:r>
      <w:r>
        <w:rPr>
          <w:rFonts w:ascii="Verdana" w:eastAsia="Verdana" w:hAnsi="Verdana" w:cs="Verdana"/>
          <w:sz w:val="20"/>
          <w:szCs w:val="20"/>
        </w:rPr>
        <w:t>hs are available, you might establish pictures of people carrying umbrellas as a proxy label for is it raining? However, proxy labels may distort results. For example, in some places, it may be more common to carry umbrellas to protect against sun than the</w:t>
      </w:r>
      <w:r>
        <w:rPr>
          <w:rFonts w:ascii="Verdana" w:eastAsia="Verdana" w:hAnsi="Verdana" w:cs="Verdana"/>
          <w:sz w:val="20"/>
          <w:szCs w:val="20"/>
        </w:rPr>
        <w:t xml:space="preserve"> rain.</w:t>
      </w:r>
    </w:p>
    <w:p w14:paraId="54D5F258" w14:textId="77777777" w:rsidR="00E87BE3" w:rsidRDefault="00E87BE3">
      <w:pPr>
        <w:spacing w:line="240" w:lineRule="auto"/>
        <w:ind w:left="1440"/>
        <w:rPr>
          <w:rFonts w:ascii="Verdana" w:eastAsia="Verdana" w:hAnsi="Verdana" w:cs="Verdana"/>
          <w:sz w:val="20"/>
          <w:szCs w:val="20"/>
        </w:rPr>
      </w:pPr>
    </w:p>
    <w:p w14:paraId="2EBF0C89" w14:textId="77777777" w:rsidR="00E87BE3" w:rsidRDefault="00E87BE3">
      <w:pPr>
        <w:spacing w:line="240" w:lineRule="auto"/>
        <w:rPr>
          <w:rFonts w:ascii="Verdana" w:eastAsia="Verdana" w:hAnsi="Verdana" w:cs="Verdana"/>
          <w:sz w:val="20"/>
          <w:szCs w:val="20"/>
        </w:rPr>
      </w:pPr>
    </w:p>
    <w:p w14:paraId="7250B331" w14:textId="77777777" w:rsidR="00E87BE3" w:rsidRDefault="00E87BE3">
      <w:pPr>
        <w:spacing w:line="240" w:lineRule="auto"/>
        <w:rPr>
          <w:rFonts w:ascii="Verdana" w:eastAsia="Verdana" w:hAnsi="Verdana" w:cs="Verdana"/>
          <w:sz w:val="20"/>
          <w:szCs w:val="20"/>
        </w:rPr>
      </w:pPr>
    </w:p>
    <w:p w14:paraId="1CF74D53" w14:textId="77777777" w:rsidR="00E87BE3" w:rsidRDefault="00E87BE3">
      <w:pPr>
        <w:spacing w:line="240" w:lineRule="auto"/>
        <w:rPr>
          <w:rFonts w:ascii="Verdana" w:eastAsia="Verdana" w:hAnsi="Verdana" w:cs="Verdana"/>
          <w:sz w:val="20"/>
          <w:szCs w:val="20"/>
        </w:rPr>
      </w:pPr>
    </w:p>
    <w:p w14:paraId="565E19A1" w14:textId="77777777" w:rsidR="00E87BE3" w:rsidRDefault="000648A8">
      <w:pPr>
        <w:pStyle w:val="Heading2"/>
      </w:pPr>
      <w:bookmarkStart w:id="307" w:name="_4e4bwxm" w:colFirst="0" w:colLast="0"/>
      <w:bookmarkEnd w:id="307"/>
      <w:r>
        <w:t>rank (ordinality)</w:t>
      </w:r>
    </w:p>
    <w:p w14:paraId="730A2355" w14:textId="77777777" w:rsidR="00E87BE3" w:rsidRDefault="000648A8">
      <w:pPr>
        <w:numPr>
          <w:ilvl w:val="1"/>
          <w:numId w:val="77"/>
        </w:numPr>
        <w:spacing w:line="240" w:lineRule="auto"/>
        <w:rPr>
          <w:rFonts w:ascii="Verdana" w:eastAsia="Verdana" w:hAnsi="Verdana" w:cs="Verdana"/>
          <w:sz w:val="20"/>
          <w:szCs w:val="20"/>
        </w:rPr>
      </w:pPr>
      <w:r>
        <w:rPr>
          <w:rFonts w:ascii="Verdana" w:eastAsia="Verdana" w:hAnsi="Verdana" w:cs="Verdana"/>
          <w:sz w:val="20"/>
          <w:szCs w:val="20"/>
        </w:rPr>
        <w:t>The ordinal position of a class in a machine learning problem that categorizes classes from highest to lowest. For example, a behavior ranking system could rank a dog's rewards from highest (a steak) to lowest (wilted kale).</w:t>
      </w:r>
    </w:p>
    <w:p w14:paraId="66FA58A8" w14:textId="77777777" w:rsidR="00E87BE3" w:rsidRDefault="00E87BE3">
      <w:pPr>
        <w:spacing w:line="240" w:lineRule="auto"/>
        <w:ind w:left="1440"/>
        <w:rPr>
          <w:rFonts w:ascii="Verdana" w:eastAsia="Verdana" w:hAnsi="Verdana" w:cs="Verdana"/>
          <w:sz w:val="20"/>
          <w:szCs w:val="20"/>
        </w:rPr>
      </w:pPr>
    </w:p>
    <w:p w14:paraId="2D280AB6" w14:textId="77777777" w:rsidR="00E87BE3" w:rsidRDefault="000648A8">
      <w:pPr>
        <w:pStyle w:val="Heading2"/>
      </w:pPr>
      <w:bookmarkStart w:id="308" w:name="_2t9m75f" w:colFirst="0" w:colLast="0"/>
      <w:bookmarkEnd w:id="308"/>
      <w:r>
        <w:t>R</w:t>
      </w:r>
      <w:r>
        <w:t>ecall</w:t>
      </w:r>
    </w:p>
    <w:p w14:paraId="742FAE3F" w14:textId="77777777" w:rsidR="00E87BE3" w:rsidRDefault="000648A8">
      <w:pPr>
        <w:numPr>
          <w:ilvl w:val="1"/>
          <w:numId w:val="77"/>
        </w:numPr>
        <w:spacing w:line="240" w:lineRule="auto"/>
        <w:rPr>
          <w:rFonts w:ascii="Verdana" w:eastAsia="Verdana" w:hAnsi="Verdana" w:cs="Verdana"/>
          <w:sz w:val="20"/>
          <w:szCs w:val="20"/>
        </w:rPr>
      </w:pPr>
      <w:r>
        <w:rPr>
          <w:rFonts w:ascii="Verdana" w:eastAsia="Verdana" w:hAnsi="Verdana" w:cs="Verdana"/>
          <w:sz w:val="20"/>
          <w:szCs w:val="20"/>
        </w:rPr>
        <w:t>A metric for classification models that answers the following question: Out of all the possible positive labels, how many did the model correctly identify? That is:</w:t>
      </w:r>
    </w:p>
    <w:p w14:paraId="643CA7B0"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noProof/>
          <w:sz w:val="20"/>
          <w:szCs w:val="20"/>
        </w:rPr>
        <w:drawing>
          <wp:inline distT="0" distB="0" distL="0" distR="0" wp14:anchorId="4479FE0E" wp14:editId="17142718">
            <wp:extent cx="3528060" cy="66421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3528060" cy="664210"/>
                    </a:xfrm>
                    <a:prstGeom prst="rect">
                      <a:avLst/>
                    </a:prstGeom>
                    <a:ln/>
                  </pic:spPr>
                </pic:pic>
              </a:graphicData>
            </a:graphic>
          </wp:inline>
        </w:drawing>
      </w:r>
    </w:p>
    <w:p w14:paraId="05F9EE12" w14:textId="77777777" w:rsidR="00E87BE3" w:rsidRDefault="000648A8">
      <w:pPr>
        <w:pStyle w:val="Heading2"/>
      </w:pPr>
      <w:bookmarkStart w:id="309" w:name="_18ewhd8" w:colFirst="0" w:colLast="0"/>
      <w:bookmarkEnd w:id="309"/>
      <w:r>
        <w:t>Regularization</w:t>
      </w:r>
    </w:p>
    <w:p w14:paraId="602EE7ED" w14:textId="77777777" w:rsidR="00E87BE3" w:rsidRDefault="000648A8">
      <w:pPr>
        <w:numPr>
          <w:ilvl w:val="1"/>
          <w:numId w:val="77"/>
        </w:numPr>
        <w:spacing w:line="240" w:lineRule="auto"/>
        <w:rPr>
          <w:rFonts w:ascii="Verdana" w:eastAsia="Verdana" w:hAnsi="Verdana" w:cs="Verdana"/>
          <w:sz w:val="20"/>
          <w:szCs w:val="20"/>
        </w:rPr>
      </w:pPr>
      <w:r>
        <w:rPr>
          <w:rFonts w:ascii="Verdana" w:eastAsia="Verdana" w:hAnsi="Verdana" w:cs="Verdana"/>
          <w:sz w:val="20"/>
          <w:szCs w:val="20"/>
        </w:rPr>
        <w:t>The penalty on a model's complexity. Regularization helps prevent overfitting. Different kinds of regularization include:</w:t>
      </w:r>
    </w:p>
    <w:p w14:paraId="02846291" w14:textId="77777777" w:rsidR="00E87BE3" w:rsidRDefault="000648A8">
      <w:pPr>
        <w:numPr>
          <w:ilvl w:val="2"/>
          <w:numId w:val="77"/>
        </w:numPr>
        <w:spacing w:line="240" w:lineRule="auto"/>
        <w:rPr>
          <w:rFonts w:ascii="Verdana" w:eastAsia="Verdana" w:hAnsi="Verdana" w:cs="Verdana"/>
          <w:sz w:val="20"/>
          <w:szCs w:val="20"/>
        </w:rPr>
      </w:pPr>
      <w:hyperlink r:id="rId72" w:anchor="L1_regularization">
        <w:r>
          <w:rPr>
            <w:rFonts w:ascii="Roboto" w:eastAsia="Roboto" w:hAnsi="Roboto" w:cs="Roboto"/>
            <w:b/>
            <w:highlight w:val="white"/>
          </w:rPr>
          <w:t>L</w:t>
        </w:r>
      </w:hyperlink>
      <w:hyperlink r:id="rId73" w:anchor="L1_regularization">
        <w:r>
          <w:rPr>
            <w:rFonts w:ascii="Roboto" w:eastAsia="Roboto" w:hAnsi="Roboto" w:cs="Roboto"/>
            <w:b/>
            <w:highlight w:val="white"/>
            <w:vertAlign w:val="subscript"/>
          </w:rPr>
          <w:t>1</w:t>
        </w:r>
      </w:hyperlink>
      <w:r>
        <w:t xml:space="preserve"> </w:t>
      </w:r>
      <w:r>
        <w:rPr>
          <w:rFonts w:ascii="Verdana" w:eastAsia="Verdana" w:hAnsi="Verdana" w:cs="Verdana"/>
          <w:sz w:val="20"/>
          <w:szCs w:val="20"/>
        </w:rPr>
        <w:t>regularization</w:t>
      </w:r>
    </w:p>
    <w:p w14:paraId="2BC604A2" w14:textId="77777777" w:rsidR="00E87BE3" w:rsidRDefault="000648A8">
      <w:pPr>
        <w:numPr>
          <w:ilvl w:val="2"/>
          <w:numId w:val="77"/>
        </w:numPr>
        <w:spacing w:line="240" w:lineRule="auto"/>
        <w:rPr>
          <w:rFonts w:ascii="Verdana" w:eastAsia="Verdana" w:hAnsi="Verdana" w:cs="Verdana"/>
          <w:sz w:val="20"/>
          <w:szCs w:val="20"/>
        </w:rPr>
      </w:pPr>
      <w:hyperlink r:id="rId74" w:anchor="L2_regularization">
        <w:r>
          <w:rPr>
            <w:rFonts w:ascii="Roboto" w:eastAsia="Roboto" w:hAnsi="Roboto" w:cs="Roboto"/>
            <w:b/>
            <w:highlight w:val="white"/>
          </w:rPr>
          <w:t>L</w:t>
        </w:r>
      </w:hyperlink>
      <w:hyperlink r:id="rId75" w:anchor="L2_regularization">
        <w:r>
          <w:rPr>
            <w:rFonts w:ascii="Roboto" w:eastAsia="Roboto" w:hAnsi="Roboto" w:cs="Roboto"/>
            <w:b/>
            <w:highlight w:val="white"/>
            <w:vertAlign w:val="subscript"/>
          </w:rPr>
          <w:t>2</w:t>
        </w:r>
      </w:hyperlink>
      <w:r>
        <w:rPr>
          <w:rFonts w:ascii="Verdana" w:eastAsia="Verdana" w:hAnsi="Verdana" w:cs="Verdana"/>
          <w:sz w:val="20"/>
          <w:szCs w:val="20"/>
        </w:rPr>
        <w:t xml:space="preserve"> regularization</w:t>
      </w:r>
    </w:p>
    <w:p w14:paraId="66AC77EB" w14:textId="77777777" w:rsidR="00E87BE3" w:rsidRDefault="000648A8">
      <w:pPr>
        <w:numPr>
          <w:ilvl w:val="2"/>
          <w:numId w:val="77"/>
        </w:numPr>
        <w:spacing w:line="240" w:lineRule="auto"/>
        <w:rPr>
          <w:rFonts w:ascii="Verdana" w:eastAsia="Verdana" w:hAnsi="Verdana" w:cs="Verdana"/>
          <w:sz w:val="20"/>
          <w:szCs w:val="20"/>
        </w:rPr>
      </w:pPr>
      <w:r>
        <w:rPr>
          <w:rFonts w:ascii="Verdana" w:eastAsia="Verdana" w:hAnsi="Verdana" w:cs="Verdana"/>
          <w:sz w:val="20"/>
          <w:szCs w:val="20"/>
        </w:rPr>
        <w:t>dropout regularization</w:t>
      </w:r>
    </w:p>
    <w:p w14:paraId="018164A4" w14:textId="77777777" w:rsidR="00E87BE3" w:rsidRDefault="000648A8">
      <w:pPr>
        <w:numPr>
          <w:ilvl w:val="2"/>
          <w:numId w:val="77"/>
        </w:numPr>
        <w:spacing w:line="240" w:lineRule="auto"/>
        <w:rPr>
          <w:rFonts w:ascii="Verdana" w:eastAsia="Verdana" w:hAnsi="Verdana" w:cs="Verdana"/>
          <w:sz w:val="20"/>
          <w:szCs w:val="20"/>
        </w:rPr>
      </w:pPr>
      <w:r>
        <w:rPr>
          <w:rFonts w:ascii="Verdana" w:eastAsia="Verdana" w:hAnsi="Verdana" w:cs="Verdana"/>
          <w:sz w:val="20"/>
          <w:szCs w:val="20"/>
        </w:rPr>
        <w:t>early stopping (this is not a formal regularization method, but can effectively limit overfitting)</w:t>
      </w:r>
    </w:p>
    <w:p w14:paraId="5BFE9B21" w14:textId="77777777" w:rsidR="00E87BE3" w:rsidRDefault="00E87BE3">
      <w:pPr>
        <w:spacing w:line="240" w:lineRule="auto"/>
        <w:rPr>
          <w:rFonts w:ascii="Verdana" w:eastAsia="Verdana" w:hAnsi="Verdana" w:cs="Verdana"/>
          <w:sz w:val="20"/>
          <w:szCs w:val="20"/>
        </w:rPr>
      </w:pPr>
    </w:p>
    <w:p w14:paraId="519219A1" w14:textId="77777777" w:rsidR="00E87BE3" w:rsidRDefault="00E87BE3">
      <w:pPr>
        <w:spacing w:line="240" w:lineRule="auto"/>
        <w:rPr>
          <w:rFonts w:ascii="Verdana" w:eastAsia="Verdana" w:hAnsi="Verdana" w:cs="Verdana"/>
          <w:sz w:val="20"/>
          <w:szCs w:val="20"/>
        </w:rPr>
      </w:pPr>
    </w:p>
    <w:p w14:paraId="6CEE1638" w14:textId="77777777" w:rsidR="00E87BE3" w:rsidRDefault="000648A8">
      <w:pPr>
        <w:pStyle w:val="Heading2"/>
      </w:pPr>
      <w:bookmarkStart w:id="310" w:name="_3sek011" w:colFirst="0" w:colLast="0"/>
      <w:bookmarkEnd w:id="310"/>
      <w:r>
        <w:t>sampling bias</w:t>
      </w:r>
    </w:p>
    <w:p w14:paraId="04D74F4B"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See selection bias.</w:t>
      </w:r>
    </w:p>
    <w:p w14:paraId="5309A7EB" w14:textId="77777777" w:rsidR="00E87BE3" w:rsidRDefault="00E87BE3">
      <w:pPr>
        <w:spacing w:line="240" w:lineRule="auto"/>
        <w:rPr>
          <w:rFonts w:ascii="Verdana" w:eastAsia="Verdana" w:hAnsi="Verdana" w:cs="Verdana"/>
          <w:sz w:val="20"/>
          <w:szCs w:val="20"/>
        </w:rPr>
      </w:pPr>
    </w:p>
    <w:p w14:paraId="347BBAA3" w14:textId="77777777" w:rsidR="00E87BE3" w:rsidRDefault="000648A8">
      <w:pPr>
        <w:pStyle w:val="Heading2"/>
      </w:pPr>
      <w:bookmarkStart w:id="311" w:name="_mp4kgn" w:colFirst="0" w:colLast="0"/>
      <w:bookmarkEnd w:id="311"/>
      <w:r>
        <w:t>sentiment analysis</w:t>
      </w:r>
    </w:p>
    <w:p w14:paraId="09B3D802"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 xml:space="preserve">Using statistical or machine learning algorithms to determine a group's overall attitude—positive or </w:t>
      </w:r>
      <w:r>
        <w:rPr>
          <w:rFonts w:ascii="Verdana" w:eastAsia="Verdana" w:hAnsi="Verdana" w:cs="Verdana"/>
          <w:sz w:val="20"/>
          <w:szCs w:val="20"/>
        </w:rPr>
        <w:t xml:space="preserve">negative—toward a service, product, organization, or </w:t>
      </w:r>
      <w:r>
        <w:rPr>
          <w:rFonts w:ascii="Verdana" w:eastAsia="Verdana" w:hAnsi="Verdana" w:cs="Verdana"/>
          <w:sz w:val="20"/>
          <w:szCs w:val="20"/>
        </w:rPr>
        <w:lastRenderedPageBreak/>
        <w:t>topic. For example, using natural language understanding, an algorithm could perform sentiment analysis on the textual feedback from a university course to determine the degree to which students generall</w:t>
      </w:r>
      <w:r>
        <w:rPr>
          <w:rFonts w:ascii="Verdana" w:eastAsia="Verdana" w:hAnsi="Verdana" w:cs="Verdana"/>
          <w:sz w:val="20"/>
          <w:szCs w:val="20"/>
        </w:rPr>
        <w:t>y liked or disliked the course.</w:t>
      </w:r>
    </w:p>
    <w:p w14:paraId="53728191" w14:textId="77777777" w:rsidR="00E87BE3" w:rsidRDefault="00E87BE3">
      <w:pPr>
        <w:spacing w:line="240" w:lineRule="auto"/>
        <w:ind w:left="1440"/>
        <w:rPr>
          <w:rFonts w:ascii="Verdana" w:eastAsia="Verdana" w:hAnsi="Verdana" w:cs="Verdana"/>
          <w:sz w:val="20"/>
          <w:szCs w:val="20"/>
        </w:rPr>
      </w:pPr>
    </w:p>
    <w:p w14:paraId="6AE18465" w14:textId="77777777" w:rsidR="00E87BE3" w:rsidRDefault="000648A8">
      <w:pPr>
        <w:pStyle w:val="Heading2"/>
      </w:pPr>
      <w:bookmarkStart w:id="312" w:name="_36os34g" w:colFirst="0" w:colLast="0"/>
      <w:bookmarkEnd w:id="312"/>
      <w:r>
        <w:t>sigmoid function</w:t>
      </w:r>
    </w:p>
    <w:p w14:paraId="68A10608"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A function that maps logistic or multinomial regression output (log odds) to probabilities, returning a value between 0 and 1. The sigmoid function has the following formula:</w:t>
      </w:r>
    </w:p>
    <w:p w14:paraId="04715E1E" w14:textId="77777777" w:rsidR="00E87BE3" w:rsidRDefault="000648A8">
      <w:pPr>
        <w:spacing w:line="240" w:lineRule="auto"/>
        <w:ind w:left="288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7B2C8C8C" wp14:editId="7718C5FA">
            <wp:extent cx="1250950" cy="483235"/>
            <wp:effectExtent l="0" t="0" r="0" b="0"/>
            <wp:docPr id="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1250950" cy="483235"/>
                    </a:xfrm>
                    <a:prstGeom prst="rect">
                      <a:avLst/>
                    </a:prstGeom>
                    <a:ln/>
                  </pic:spPr>
                </pic:pic>
              </a:graphicData>
            </a:graphic>
          </wp:inline>
        </w:drawing>
      </w:r>
    </w:p>
    <w:p w14:paraId="0C344605"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 xml:space="preserve">where </w:t>
      </w:r>
      <w:r>
        <w:rPr>
          <w:rFonts w:ascii="Verdana" w:eastAsia="Verdana" w:hAnsi="Verdana" w:cs="Verdana"/>
          <w:i/>
          <w:sz w:val="20"/>
          <w:szCs w:val="20"/>
        </w:rPr>
        <w:t>σ</w:t>
      </w:r>
      <w:r>
        <w:rPr>
          <w:rFonts w:ascii="Verdana" w:eastAsia="Verdana" w:hAnsi="Verdana" w:cs="Verdana"/>
          <w:sz w:val="20"/>
          <w:szCs w:val="20"/>
        </w:rPr>
        <w:t xml:space="preserve"> in logistic regress</w:t>
      </w:r>
      <w:r>
        <w:rPr>
          <w:rFonts w:ascii="Verdana" w:eastAsia="Verdana" w:hAnsi="Verdana" w:cs="Verdana"/>
          <w:sz w:val="20"/>
          <w:szCs w:val="20"/>
        </w:rPr>
        <w:t>ion problems is simply:</w:t>
      </w:r>
    </w:p>
    <w:p w14:paraId="4C6EEC3B"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noProof/>
          <w:sz w:val="20"/>
          <w:szCs w:val="20"/>
        </w:rPr>
        <w:drawing>
          <wp:inline distT="0" distB="0" distL="0" distR="0" wp14:anchorId="0C6FF00D" wp14:editId="3D58C950">
            <wp:extent cx="2734310" cy="370840"/>
            <wp:effectExtent l="0" t="0" r="0" b="0"/>
            <wp:docPr id="7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2734310" cy="370840"/>
                    </a:xfrm>
                    <a:prstGeom prst="rect">
                      <a:avLst/>
                    </a:prstGeom>
                    <a:ln/>
                  </pic:spPr>
                </pic:pic>
              </a:graphicData>
            </a:graphic>
          </wp:inline>
        </w:drawing>
      </w:r>
    </w:p>
    <w:p w14:paraId="5669790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other words, the sigmoid function converts </w:t>
      </w:r>
      <w:r>
        <w:rPr>
          <w:rFonts w:ascii="Verdana" w:eastAsia="Verdana" w:hAnsi="Verdana" w:cs="Verdana"/>
          <w:i/>
          <w:sz w:val="20"/>
          <w:szCs w:val="20"/>
        </w:rPr>
        <w:t>σ</w:t>
      </w:r>
      <w:r>
        <w:rPr>
          <w:rFonts w:ascii="Verdana" w:eastAsia="Verdana" w:hAnsi="Verdana" w:cs="Verdana"/>
          <w:sz w:val="20"/>
          <w:szCs w:val="20"/>
        </w:rPr>
        <w:t xml:space="preserve"> into a probability between 0 and 1.</w:t>
      </w:r>
    </w:p>
    <w:p w14:paraId="275533CD" w14:textId="77777777" w:rsidR="00E87BE3" w:rsidRDefault="00E87BE3">
      <w:pPr>
        <w:spacing w:line="240" w:lineRule="auto"/>
        <w:ind w:left="1440"/>
        <w:rPr>
          <w:rFonts w:ascii="Verdana" w:eastAsia="Verdana" w:hAnsi="Verdana" w:cs="Verdana"/>
          <w:sz w:val="20"/>
          <w:szCs w:val="20"/>
        </w:rPr>
      </w:pPr>
    </w:p>
    <w:p w14:paraId="0AB0F7A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some neural networks, the sigmoid function acts as the activation function.</w:t>
      </w:r>
    </w:p>
    <w:p w14:paraId="421A3DCD" w14:textId="77777777" w:rsidR="00E87BE3" w:rsidRDefault="00E87BE3">
      <w:pPr>
        <w:spacing w:line="240" w:lineRule="auto"/>
        <w:ind w:left="1440"/>
        <w:rPr>
          <w:rFonts w:ascii="Verdana" w:eastAsia="Verdana" w:hAnsi="Verdana" w:cs="Verdana"/>
          <w:sz w:val="20"/>
          <w:szCs w:val="20"/>
        </w:rPr>
      </w:pPr>
    </w:p>
    <w:p w14:paraId="03C1C3C8" w14:textId="77777777" w:rsidR="00E87BE3" w:rsidRDefault="00E87BE3">
      <w:pPr>
        <w:spacing w:line="240" w:lineRule="auto"/>
        <w:ind w:left="1440"/>
        <w:rPr>
          <w:rFonts w:ascii="Verdana" w:eastAsia="Verdana" w:hAnsi="Verdana" w:cs="Verdana"/>
          <w:sz w:val="20"/>
          <w:szCs w:val="20"/>
        </w:rPr>
      </w:pPr>
    </w:p>
    <w:p w14:paraId="3B808F1F" w14:textId="77777777" w:rsidR="00E87BE3" w:rsidRDefault="000648A8">
      <w:pPr>
        <w:pStyle w:val="Heading2"/>
      </w:pPr>
      <w:bookmarkStart w:id="313" w:name="_1lu2dc9" w:colFirst="0" w:colLast="0"/>
      <w:bookmarkEnd w:id="313"/>
      <w:r>
        <w:t>size invariance</w:t>
      </w:r>
    </w:p>
    <w:p w14:paraId="4DFF6C55"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 xml:space="preserve">In an image classification problem, an algorithm's ability to successfully classify images even when the size of the image changes. For example, the algorithm </w:t>
      </w:r>
      <w:r>
        <w:rPr>
          <w:rFonts w:ascii="Verdana" w:eastAsia="Verdana" w:hAnsi="Verdana" w:cs="Verdana"/>
          <w:sz w:val="20"/>
          <w:szCs w:val="20"/>
        </w:rPr>
        <w:t>can still identify a cat whether it consumes 2M pixels or 200K pixels. Note that even the best image classification algorithms still have practical limits on size invariance. For example, an algorithm (or human) is unlikely to correctly classify a cat imag</w:t>
      </w:r>
      <w:r>
        <w:rPr>
          <w:rFonts w:ascii="Verdana" w:eastAsia="Verdana" w:hAnsi="Verdana" w:cs="Verdana"/>
          <w:sz w:val="20"/>
          <w:szCs w:val="20"/>
        </w:rPr>
        <w:t>e consuming only 20 pixels.</w:t>
      </w:r>
    </w:p>
    <w:p w14:paraId="5AEBCB13" w14:textId="77777777" w:rsidR="00E87BE3" w:rsidRDefault="00E87BE3">
      <w:pPr>
        <w:spacing w:line="240" w:lineRule="auto"/>
        <w:ind w:left="1440"/>
        <w:rPr>
          <w:rFonts w:ascii="Verdana" w:eastAsia="Verdana" w:hAnsi="Verdana" w:cs="Verdana"/>
          <w:sz w:val="20"/>
          <w:szCs w:val="20"/>
        </w:rPr>
      </w:pPr>
    </w:p>
    <w:p w14:paraId="22DA7BB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translational invariance and rotational invariance.</w:t>
      </w:r>
    </w:p>
    <w:p w14:paraId="32C8A67F" w14:textId="77777777" w:rsidR="00E87BE3" w:rsidRDefault="00E87BE3">
      <w:pPr>
        <w:spacing w:line="240" w:lineRule="auto"/>
        <w:ind w:left="1440"/>
        <w:rPr>
          <w:rFonts w:ascii="Verdana" w:eastAsia="Verdana" w:hAnsi="Verdana" w:cs="Verdana"/>
          <w:sz w:val="20"/>
          <w:szCs w:val="20"/>
        </w:rPr>
      </w:pPr>
    </w:p>
    <w:p w14:paraId="56A82483" w14:textId="77777777" w:rsidR="00E87BE3" w:rsidRDefault="000648A8">
      <w:pPr>
        <w:pStyle w:val="Heading2"/>
      </w:pPr>
      <w:bookmarkStart w:id="314" w:name="_2kz067v" w:colFirst="0" w:colLast="0"/>
      <w:bookmarkEnd w:id="314"/>
      <w:proofErr w:type="spellStart"/>
      <w:r>
        <w:t>Softmax</w:t>
      </w:r>
      <w:proofErr w:type="spellEnd"/>
    </w:p>
    <w:p w14:paraId="0B8D8F48"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 xml:space="preserve">A function that provides probabilities for each possible class in a multi-class classification model. The probabilities add up to exactly 1.0. For example, </w:t>
      </w:r>
      <w:proofErr w:type="spellStart"/>
      <w:r>
        <w:rPr>
          <w:rFonts w:ascii="Verdana" w:eastAsia="Verdana" w:hAnsi="Verdana" w:cs="Verdana"/>
          <w:sz w:val="20"/>
          <w:szCs w:val="20"/>
        </w:rPr>
        <w:t>s</w:t>
      </w:r>
      <w:r>
        <w:rPr>
          <w:rFonts w:ascii="Verdana" w:eastAsia="Verdana" w:hAnsi="Verdana" w:cs="Verdana"/>
          <w:sz w:val="20"/>
          <w:szCs w:val="20"/>
        </w:rPr>
        <w:t>oftmax</w:t>
      </w:r>
      <w:proofErr w:type="spellEnd"/>
      <w:r>
        <w:rPr>
          <w:rFonts w:ascii="Verdana" w:eastAsia="Verdana" w:hAnsi="Verdana" w:cs="Verdana"/>
          <w:sz w:val="20"/>
          <w:szCs w:val="20"/>
        </w:rPr>
        <w:t xml:space="preserve"> might determine that the probability of a particular image being a dog at 0.9, a cat at 0.08, and a horse at 0.02. (Also called full </w:t>
      </w:r>
      <w:proofErr w:type="spellStart"/>
      <w:r>
        <w:rPr>
          <w:rFonts w:ascii="Verdana" w:eastAsia="Verdana" w:hAnsi="Verdana" w:cs="Verdana"/>
          <w:sz w:val="20"/>
          <w:szCs w:val="20"/>
        </w:rPr>
        <w:t>softmax</w:t>
      </w:r>
      <w:proofErr w:type="spellEnd"/>
      <w:r>
        <w:rPr>
          <w:rFonts w:ascii="Verdana" w:eastAsia="Verdana" w:hAnsi="Verdana" w:cs="Verdana"/>
          <w:sz w:val="20"/>
          <w:szCs w:val="20"/>
        </w:rPr>
        <w:t>.)</w:t>
      </w:r>
    </w:p>
    <w:p w14:paraId="50BE80E4" w14:textId="77777777" w:rsidR="00E87BE3" w:rsidRDefault="00E87BE3">
      <w:pPr>
        <w:spacing w:line="240" w:lineRule="auto"/>
        <w:ind w:left="1440"/>
        <w:rPr>
          <w:rFonts w:ascii="Verdana" w:eastAsia="Verdana" w:hAnsi="Verdana" w:cs="Verdana"/>
          <w:sz w:val="20"/>
          <w:szCs w:val="20"/>
        </w:rPr>
      </w:pPr>
    </w:p>
    <w:p w14:paraId="37638C7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candidate sampling.</w:t>
      </w:r>
    </w:p>
    <w:p w14:paraId="01105859" w14:textId="77777777" w:rsidR="00E87BE3" w:rsidRDefault="00E87BE3">
      <w:pPr>
        <w:spacing w:line="240" w:lineRule="auto"/>
        <w:ind w:left="1440"/>
        <w:rPr>
          <w:rFonts w:ascii="Verdana" w:eastAsia="Verdana" w:hAnsi="Verdana" w:cs="Verdana"/>
          <w:sz w:val="20"/>
          <w:szCs w:val="20"/>
        </w:rPr>
      </w:pPr>
    </w:p>
    <w:p w14:paraId="6B19FAC3" w14:textId="77777777" w:rsidR="00E87BE3" w:rsidRDefault="000648A8">
      <w:pPr>
        <w:pStyle w:val="Heading2"/>
      </w:pPr>
      <w:bookmarkStart w:id="315" w:name="_104agfo" w:colFirst="0" w:colLast="0"/>
      <w:bookmarkEnd w:id="315"/>
      <w:r>
        <w:t>Subsampling</w:t>
      </w:r>
    </w:p>
    <w:p w14:paraId="5EB60007"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See pooling.</w:t>
      </w:r>
    </w:p>
    <w:p w14:paraId="072BF539" w14:textId="77777777" w:rsidR="00E87BE3" w:rsidRDefault="00E87BE3">
      <w:pPr>
        <w:spacing w:line="240" w:lineRule="auto"/>
        <w:ind w:left="1440"/>
        <w:rPr>
          <w:rFonts w:ascii="Verdana" w:eastAsia="Verdana" w:hAnsi="Verdana" w:cs="Verdana"/>
          <w:sz w:val="20"/>
          <w:szCs w:val="20"/>
        </w:rPr>
      </w:pPr>
    </w:p>
    <w:p w14:paraId="3C6B35AB" w14:textId="77777777" w:rsidR="00E87BE3" w:rsidRDefault="00E87BE3">
      <w:pPr>
        <w:spacing w:line="240" w:lineRule="auto"/>
        <w:ind w:left="1440"/>
        <w:rPr>
          <w:rFonts w:ascii="Verdana" w:eastAsia="Verdana" w:hAnsi="Verdana" w:cs="Verdana"/>
          <w:sz w:val="20"/>
          <w:szCs w:val="20"/>
        </w:rPr>
      </w:pPr>
    </w:p>
    <w:p w14:paraId="77F6B02B" w14:textId="77777777" w:rsidR="00E87BE3" w:rsidRDefault="000648A8">
      <w:pPr>
        <w:pStyle w:val="Heading2"/>
      </w:pPr>
      <w:bookmarkStart w:id="316" w:name="_1z989ba" w:colFirst="0" w:colLast="0"/>
      <w:bookmarkEnd w:id="316"/>
      <w:r>
        <w:t>synthetic feature</w:t>
      </w:r>
    </w:p>
    <w:p w14:paraId="4DD153A9" w14:textId="77777777" w:rsidR="00E87BE3" w:rsidRDefault="000648A8">
      <w:pPr>
        <w:numPr>
          <w:ilvl w:val="1"/>
          <w:numId w:val="111"/>
        </w:numPr>
        <w:spacing w:line="240" w:lineRule="auto"/>
        <w:rPr>
          <w:rFonts w:ascii="Verdana" w:eastAsia="Verdana" w:hAnsi="Verdana" w:cs="Verdana"/>
          <w:sz w:val="20"/>
          <w:szCs w:val="20"/>
        </w:rPr>
      </w:pPr>
      <w:r>
        <w:rPr>
          <w:rFonts w:ascii="Verdana" w:eastAsia="Verdana" w:hAnsi="Verdana" w:cs="Verdana"/>
          <w:sz w:val="20"/>
          <w:szCs w:val="20"/>
        </w:rPr>
        <w:t xml:space="preserve">A feature </w:t>
      </w:r>
      <w:proofErr w:type="gramStart"/>
      <w:r>
        <w:rPr>
          <w:rFonts w:ascii="Verdana" w:eastAsia="Verdana" w:hAnsi="Verdana" w:cs="Verdana"/>
          <w:sz w:val="20"/>
          <w:szCs w:val="20"/>
        </w:rPr>
        <w:t>not present</w:t>
      </w:r>
      <w:proofErr w:type="gramEnd"/>
      <w:r>
        <w:rPr>
          <w:rFonts w:ascii="Verdana" w:eastAsia="Verdana" w:hAnsi="Verdana" w:cs="Verdana"/>
          <w:sz w:val="20"/>
          <w:szCs w:val="20"/>
        </w:rPr>
        <w:t xml:space="preserve"> amo</w:t>
      </w:r>
      <w:r>
        <w:rPr>
          <w:rFonts w:ascii="Verdana" w:eastAsia="Verdana" w:hAnsi="Verdana" w:cs="Verdana"/>
          <w:sz w:val="20"/>
          <w:szCs w:val="20"/>
        </w:rPr>
        <w:t>ng the input features, but created from one or more of them. Kinds of synthetic features include:</w:t>
      </w:r>
    </w:p>
    <w:p w14:paraId="728365EA" w14:textId="77777777" w:rsidR="00E87BE3" w:rsidRDefault="000648A8">
      <w:pPr>
        <w:numPr>
          <w:ilvl w:val="2"/>
          <w:numId w:val="111"/>
        </w:numPr>
        <w:spacing w:line="240" w:lineRule="auto"/>
        <w:rPr>
          <w:rFonts w:ascii="Verdana" w:eastAsia="Verdana" w:hAnsi="Verdana" w:cs="Verdana"/>
          <w:sz w:val="20"/>
          <w:szCs w:val="20"/>
        </w:rPr>
      </w:pPr>
      <w:r>
        <w:rPr>
          <w:rFonts w:ascii="Verdana" w:eastAsia="Verdana" w:hAnsi="Verdana" w:cs="Verdana"/>
          <w:sz w:val="20"/>
          <w:szCs w:val="20"/>
        </w:rPr>
        <w:t>Bucketing a continuous feature into range bins.</w:t>
      </w:r>
    </w:p>
    <w:p w14:paraId="35E9B4F3" w14:textId="77777777" w:rsidR="00E87BE3" w:rsidRDefault="000648A8">
      <w:pPr>
        <w:numPr>
          <w:ilvl w:val="2"/>
          <w:numId w:val="111"/>
        </w:numPr>
        <w:spacing w:line="240" w:lineRule="auto"/>
        <w:rPr>
          <w:rFonts w:ascii="Verdana" w:eastAsia="Verdana" w:hAnsi="Verdana" w:cs="Verdana"/>
          <w:sz w:val="20"/>
          <w:szCs w:val="20"/>
        </w:rPr>
      </w:pPr>
      <w:r>
        <w:rPr>
          <w:rFonts w:ascii="Verdana" w:eastAsia="Verdana" w:hAnsi="Verdana" w:cs="Verdana"/>
          <w:sz w:val="20"/>
          <w:szCs w:val="20"/>
        </w:rPr>
        <w:t>Multiplying (or dividing) one feature value by other feature value(s) or by itself.</w:t>
      </w:r>
    </w:p>
    <w:p w14:paraId="61CF9A54" w14:textId="77777777" w:rsidR="00E87BE3" w:rsidRDefault="000648A8">
      <w:pPr>
        <w:numPr>
          <w:ilvl w:val="2"/>
          <w:numId w:val="111"/>
        </w:numPr>
        <w:spacing w:line="240" w:lineRule="auto"/>
        <w:rPr>
          <w:rFonts w:ascii="Verdana" w:eastAsia="Verdana" w:hAnsi="Verdana" w:cs="Verdana"/>
          <w:sz w:val="20"/>
          <w:szCs w:val="20"/>
        </w:rPr>
      </w:pPr>
      <w:r>
        <w:rPr>
          <w:rFonts w:ascii="Verdana" w:eastAsia="Verdana" w:hAnsi="Verdana" w:cs="Verdana"/>
          <w:sz w:val="20"/>
          <w:szCs w:val="20"/>
        </w:rPr>
        <w:t>Creating a feature cross.</w:t>
      </w:r>
    </w:p>
    <w:p w14:paraId="7460705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Features created by normalizing or scaling alone are not considered synthetic features.</w:t>
      </w:r>
    </w:p>
    <w:p w14:paraId="32C3968C" w14:textId="77777777" w:rsidR="00E87BE3" w:rsidRDefault="00E87BE3">
      <w:pPr>
        <w:spacing w:line="240" w:lineRule="auto"/>
        <w:rPr>
          <w:rFonts w:ascii="Verdana" w:eastAsia="Verdana" w:hAnsi="Verdana" w:cs="Verdana"/>
          <w:sz w:val="20"/>
          <w:szCs w:val="20"/>
        </w:rPr>
      </w:pPr>
    </w:p>
    <w:p w14:paraId="14734EF4" w14:textId="77777777" w:rsidR="00E87BE3" w:rsidRDefault="00E87BE3">
      <w:pPr>
        <w:spacing w:line="240" w:lineRule="auto"/>
        <w:rPr>
          <w:rFonts w:ascii="Verdana" w:eastAsia="Verdana" w:hAnsi="Verdana" w:cs="Verdana"/>
          <w:sz w:val="20"/>
          <w:szCs w:val="20"/>
        </w:rPr>
      </w:pPr>
    </w:p>
    <w:p w14:paraId="26A8B52B" w14:textId="77777777" w:rsidR="00E87BE3" w:rsidRDefault="000648A8">
      <w:pPr>
        <w:pStyle w:val="Heading2"/>
      </w:pPr>
      <w:bookmarkStart w:id="317" w:name="_4j8vrz3" w:colFirst="0" w:colLast="0"/>
      <w:bookmarkEnd w:id="317"/>
      <w:r>
        <w:t>Target</w:t>
      </w:r>
    </w:p>
    <w:p w14:paraId="313AF3E3"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Synonym for label.</w:t>
      </w:r>
    </w:p>
    <w:p w14:paraId="3DAB06F5" w14:textId="77777777" w:rsidR="00E87BE3" w:rsidRDefault="000648A8">
      <w:pPr>
        <w:pStyle w:val="Heading2"/>
      </w:pPr>
      <w:bookmarkStart w:id="318" w:name="_2ye626w" w:colFirst="0" w:colLast="0"/>
      <w:bookmarkEnd w:id="318"/>
      <w:r>
        <w:t>test set</w:t>
      </w:r>
    </w:p>
    <w:p w14:paraId="6536C762"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The subset of the dataset that you use to test your model after the model has gone through initial vetting by the validation set.</w:t>
      </w:r>
    </w:p>
    <w:p w14:paraId="018BE767" w14:textId="77777777" w:rsidR="00E87BE3" w:rsidRDefault="00E87BE3">
      <w:pPr>
        <w:spacing w:line="240" w:lineRule="auto"/>
        <w:ind w:left="1440"/>
        <w:rPr>
          <w:rFonts w:ascii="Verdana" w:eastAsia="Verdana" w:hAnsi="Verdana" w:cs="Verdana"/>
          <w:sz w:val="20"/>
          <w:szCs w:val="20"/>
        </w:rPr>
      </w:pPr>
    </w:p>
    <w:p w14:paraId="6F39040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validation set.</w:t>
      </w:r>
    </w:p>
    <w:p w14:paraId="795B6CEF" w14:textId="77777777" w:rsidR="00E87BE3" w:rsidRDefault="00E87BE3">
      <w:pPr>
        <w:spacing w:line="240" w:lineRule="auto"/>
        <w:ind w:left="1440"/>
        <w:rPr>
          <w:rFonts w:ascii="Verdana" w:eastAsia="Verdana" w:hAnsi="Verdana" w:cs="Verdana"/>
          <w:sz w:val="20"/>
          <w:szCs w:val="20"/>
        </w:rPr>
      </w:pPr>
    </w:p>
    <w:p w14:paraId="436EF8A5" w14:textId="77777777" w:rsidR="00E87BE3" w:rsidRDefault="000648A8">
      <w:pPr>
        <w:pStyle w:val="Heading2"/>
      </w:pPr>
      <w:bookmarkStart w:id="319" w:name="_1djgcep" w:colFirst="0" w:colLast="0"/>
      <w:bookmarkEnd w:id="319"/>
      <w:r>
        <w:t>Training</w:t>
      </w:r>
    </w:p>
    <w:p w14:paraId="1345BA78"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The process of determining the ideal parameters comprising a model.</w:t>
      </w:r>
    </w:p>
    <w:p w14:paraId="750F4FFA" w14:textId="77777777" w:rsidR="00E87BE3" w:rsidRDefault="00E87BE3">
      <w:pPr>
        <w:spacing w:line="240" w:lineRule="auto"/>
        <w:ind w:left="1440"/>
        <w:rPr>
          <w:rFonts w:ascii="Verdana" w:eastAsia="Verdana" w:hAnsi="Verdana" w:cs="Verdana"/>
          <w:sz w:val="20"/>
          <w:szCs w:val="20"/>
        </w:rPr>
      </w:pPr>
    </w:p>
    <w:p w14:paraId="677C2779" w14:textId="77777777" w:rsidR="00E87BE3" w:rsidRDefault="000648A8">
      <w:pPr>
        <w:pStyle w:val="Heading2"/>
      </w:pPr>
      <w:bookmarkStart w:id="320" w:name="_3xj3v2i" w:colFirst="0" w:colLast="0"/>
      <w:bookmarkEnd w:id="320"/>
      <w:r>
        <w:t>training set</w:t>
      </w:r>
    </w:p>
    <w:p w14:paraId="21033E53"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The subset of the dataset used to train a model.</w:t>
      </w:r>
    </w:p>
    <w:p w14:paraId="147AC92D" w14:textId="77777777" w:rsidR="00E87BE3" w:rsidRDefault="00E87BE3">
      <w:pPr>
        <w:spacing w:line="240" w:lineRule="auto"/>
        <w:ind w:left="1440"/>
        <w:rPr>
          <w:rFonts w:ascii="Verdana" w:eastAsia="Verdana" w:hAnsi="Verdana" w:cs="Verdana"/>
          <w:sz w:val="20"/>
          <w:szCs w:val="20"/>
        </w:rPr>
      </w:pPr>
    </w:p>
    <w:p w14:paraId="458480B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validation set and test set.</w:t>
      </w:r>
    </w:p>
    <w:p w14:paraId="074ABD42" w14:textId="77777777" w:rsidR="00E87BE3" w:rsidRDefault="00E87BE3">
      <w:pPr>
        <w:spacing w:line="240" w:lineRule="auto"/>
        <w:ind w:left="1440"/>
        <w:rPr>
          <w:rFonts w:ascii="Verdana" w:eastAsia="Verdana" w:hAnsi="Verdana" w:cs="Verdana"/>
          <w:sz w:val="20"/>
          <w:szCs w:val="20"/>
        </w:rPr>
      </w:pPr>
    </w:p>
    <w:p w14:paraId="594B391C" w14:textId="77777777" w:rsidR="00E87BE3" w:rsidRDefault="000648A8">
      <w:pPr>
        <w:pStyle w:val="Heading2"/>
      </w:pPr>
      <w:bookmarkStart w:id="321" w:name="_2coe5ab" w:colFirst="0" w:colLast="0"/>
      <w:bookmarkEnd w:id="321"/>
      <w:r>
        <w:t>true negative (TN)</w:t>
      </w:r>
    </w:p>
    <w:p w14:paraId="35DAC07D" w14:textId="77777777" w:rsidR="00E87BE3" w:rsidRDefault="000648A8">
      <w:pPr>
        <w:numPr>
          <w:ilvl w:val="1"/>
          <w:numId w:val="127"/>
        </w:numPr>
        <w:rPr>
          <w:rFonts w:ascii="Verdana" w:eastAsia="Verdana" w:hAnsi="Verdana" w:cs="Verdana"/>
          <w:sz w:val="20"/>
          <w:szCs w:val="20"/>
        </w:rPr>
      </w:pPr>
      <w:r>
        <w:rPr>
          <w:rFonts w:ascii="Verdana" w:eastAsia="Verdana" w:hAnsi="Verdana" w:cs="Verdana"/>
          <w:sz w:val="20"/>
          <w:szCs w:val="20"/>
        </w:rPr>
        <w:t>An example in which the model correctly predicted the negative class. For example, the model inferred that a particular email mes</w:t>
      </w:r>
      <w:r>
        <w:rPr>
          <w:rFonts w:ascii="Verdana" w:eastAsia="Verdana" w:hAnsi="Verdana" w:cs="Verdana"/>
          <w:sz w:val="20"/>
          <w:szCs w:val="20"/>
        </w:rPr>
        <w:t>sage was not spam, and that email message really was not spam.</w:t>
      </w:r>
    </w:p>
    <w:p w14:paraId="241742AB" w14:textId="77777777" w:rsidR="00E87BE3" w:rsidRDefault="00E87BE3">
      <w:pPr>
        <w:spacing w:line="240" w:lineRule="auto"/>
        <w:ind w:left="1440"/>
        <w:rPr>
          <w:rFonts w:ascii="Verdana" w:eastAsia="Verdana" w:hAnsi="Verdana" w:cs="Verdana"/>
          <w:sz w:val="20"/>
          <w:szCs w:val="20"/>
        </w:rPr>
      </w:pPr>
    </w:p>
    <w:p w14:paraId="2B6569FF" w14:textId="77777777" w:rsidR="00E87BE3" w:rsidRDefault="000648A8">
      <w:pPr>
        <w:pStyle w:val="Heading2"/>
      </w:pPr>
      <w:bookmarkStart w:id="322" w:name="_rtofi4" w:colFirst="0" w:colLast="0"/>
      <w:bookmarkEnd w:id="322"/>
      <w:r>
        <w:lastRenderedPageBreak/>
        <w:t>true positive (TP)</w:t>
      </w:r>
    </w:p>
    <w:p w14:paraId="6CA0273D"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An example in which the model correctly predicted the positive class. For example, the model inferred that a particular email message was spam, and that email message really</w:t>
      </w:r>
      <w:r>
        <w:rPr>
          <w:rFonts w:ascii="Verdana" w:eastAsia="Verdana" w:hAnsi="Verdana" w:cs="Verdana"/>
          <w:sz w:val="20"/>
          <w:szCs w:val="20"/>
        </w:rPr>
        <w:t xml:space="preserve"> was spam.</w:t>
      </w:r>
    </w:p>
    <w:p w14:paraId="570E3390" w14:textId="77777777" w:rsidR="00E87BE3" w:rsidRDefault="00E87BE3">
      <w:pPr>
        <w:spacing w:line="240" w:lineRule="auto"/>
        <w:ind w:left="720"/>
        <w:rPr>
          <w:rFonts w:ascii="Verdana" w:eastAsia="Verdana" w:hAnsi="Verdana" w:cs="Verdana"/>
          <w:sz w:val="20"/>
          <w:szCs w:val="20"/>
        </w:rPr>
      </w:pPr>
    </w:p>
    <w:p w14:paraId="56DD0470" w14:textId="77777777" w:rsidR="00E87BE3" w:rsidRDefault="000648A8">
      <w:pPr>
        <w:pStyle w:val="Heading2"/>
      </w:pPr>
      <w:bookmarkStart w:id="323" w:name="_3btby5x" w:colFirst="0" w:colLast="0"/>
      <w:bookmarkEnd w:id="323"/>
      <w:r>
        <w:t>true positive rate (TPR)</w:t>
      </w:r>
    </w:p>
    <w:p w14:paraId="78001074"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Synonym for recall. That is:</w:t>
      </w:r>
    </w:p>
    <w:p w14:paraId="3584353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122FCA72" wp14:editId="4E763CB9">
            <wp:extent cx="4580890" cy="560705"/>
            <wp:effectExtent l="0" t="0" r="0" b="0"/>
            <wp:docPr id="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4580890" cy="560705"/>
                    </a:xfrm>
                    <a:prstGeom prst="rect">
                      <a:avLst/>
                    </a:prstGeom>
                    <a:ln/>
                  </pic:spPr>
                </pic:pic>
              </a:graphicData>
            </a:graphic>
          </wp:inline>
        </w:drawing>
      </w:r>
    </w:p>
    <w:p w14:paraId="2BF966CD" w14:textId="77777777" w:rsidR="00E87BE3" w:rsidRDefault="00E87BE3">
      <w:pPr>
        <w:spacing w:line="240" w:lineRule="auto"/>
        <w:ind w:left="1440"/>
        <w:rPr>
          <w:rFonts w:ascii="Verdana" w:eastAsia="Verdana" w:hAnsi="Verdana" w:cs="Verdana"/>
          <w:sz w:val="20"/>
          <w:szCs w:val="20"/>
        </w:rPr>
      </w:pPr>
    </w:p>
    <w:p w14:paraId="19E9A3B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True positive rate is the y-axis in an ROC curve.</w:t>
      </w:r>
    </w:p>
    <w:p w14:paraId="333948EA" w14:textId="77777777" w:rsidR="00E87BE3" w:rsidRDefault="00E87BE3">
      <w:pPr>
        <w:spacing w:line="240" w:lineRule="auto"/>
        <w:ind w:left="1440"/>
        <w:rPr>
          <w:rFonts w:ascii="Verdana" w:eastAsia="Verdana" w:hAnsi="Verdana" w:cs="Verdana"/>
          <w:sz w:val="20"/>
          <w:szCs w:val="20"/>
        </w:rPr>
      </w:pPr>
    </w:p>
    <w:p w14:paraId="37AF18C4" w14:textId="77777777" w:rsidR="00E87BE3" w:rsidRDefault="000648A8">
      <w:pPr>
        <w:pStyle w:val="Heading2"/>
      </w:pPr>
      <w:bookmarkStart w:id="324" w:name="_1qym8dq" w:colFirst="0" w:colLast="0"/>
      <w:bookmarkEnd w:id="324"/>
      <w:r>
        <w:t>translational invariance</w:t>
      </w:r>
    </w:p>
    <w:p w14:paraId="5355F649"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In an image classification problem, an algorithm's ability to successfully classify images even when the position of objects within the image changes. For example, the algorithm can still identify a dog, whether it is in the center of the frame or at the l</w:t>
      </w:r>
      <w:r>
        <w:rPr>
          <w:rFonts w:ascii="Verdana" w:eastAsia="Verdana" w:hAnsi="Verdana" w:cs="Verdana"/>
          <w:sz w:val="20"/>
          <w:szCs w:val="20"/>
        </w:rPr>
        <w:t>eft end of the frame.</w:t>
      </w:r>
    </w:p>
    <w:p w14:paraId="23D63B9E" w14:textId="77777777" w:rsidR="00E87BE3" w:rsidRDefault="00E87BE3">
      <w:pPr>
        <w:spacing w:line="240" w:lineRule="auto"/>
        <w:ind w:left="1440"/>
        <w:rPr>
          <w:rFonts w:ascii="Verdana" w:eastAsia="Verdana" w:hAnsi="Verdana" w:cs="Verdana"/>
          <w:sz w:val="20"/>
          <w:szCs w:val="20"/>
        </w:rPr>
      </w:pPr>
    </w:p>
    <w:p w14:paraId="6CB9E1D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size invariance and rotational invariance.</w:t>
      </w:r>
    </w:p>
    <w:p w14:paraId="321A7703" w14:textId="77777777" w:rsidR="00E87BE3" w:rsidRDefault="00E87BE3">
      <w:pPr>
        <w:spacing w:line="240" w:lineRule="auto"/>
        <w:ind w:left="1440"/>
        <w:rPr>
          <w:rFonts w:ascii="Verdana" w:eastAsia="Verdana" w:hAnsi="Verdana" w:cs="Verdana"/>
          <w:sz w:val="20"/>
          <w:szCs w:val="20"/>
        </w:rPr>
      </w:pPr>
    </w:p>
    <w:p w14:paraId="3C5469A9" w14:textId="77777777" w:rsidR="00E87BE3" w:rsidRDefault="00E87BE3">
      <w:pPr>
        <w:spacing w:line="240" w:lineRule="auto"/>
        <w:rPr>
          <w:rFonts w:ascii="Verdana" w:eastAsia="Verdana" w:hAnsi="Verdana" w:cs="Verdana"/>
          <w:sz w:val="20"/>
          <w:szCs w:val="20"/>
        </w:rPr>
      </w:pPr>
    </w:p>
    <w:p w14:paraId="0D663B62" w14:textId="77777777" w:rsidR="00E87BE3" w:rsidRDefault="000648A8">
      <w:pPr>
        <w:pStyle w:val="Heading2"/>
      </w:pPr>
      <w:bookmarkStart w:id="325" w:name="_4ay9r1j" w:colFirst="0" w:colLast="0"/>
      <w:bookmarkEnd w:id="325"/>
      <w:r>
        <w:t>unawareness (to a sensitive attribute)</w:t>
      </w:r>
    </w:p>
    <w:p w14:paraId="2600E0EA" w14:textId="77777777" w:rsidR="00E87BE3" w:rsidRDefault="000648A8">
      <w:pPr>
        <w:numPr>
          <w:ilvl w:val="1"/>
          <w:numId w:val="67"/>
        </w:numPr>
        <w:spacing w:line="240" w:lineRule="auto"/>
        <w:rPr>
          <w:rFonts w:ascii="Verdana" w:eastAsia="Verdana" w:hAnsi="Verdana" w:cs="Verdana"/>
          <w:sz w:val="20"/>
          <w:szCs w:val="20"/>
        </w:rPr>
      </w:pPr>
      <w:r>
        <w:rPr>
          <w:rFonts w:ascii="Verdana" w:eastAsia="Verdana" w:hAnsi="Verdana" w:cs="Verdana"/>
          <w:sz w:val="20"/>
          <w:szCs w:val="20"/>
        </w:rPr>
        <w:t>A situation in which sensitive attributes are present, but not included in the training data. Because sensitive attributes are often correla</w:t>
      </w:r>
      <w:r>
        <w:rPr>
          <w:rFonts w:ascii="Verdana" w:eastAsia="Verdana" w:hAnsi="Verdana" w:cs="Verdana"/>
          <w:sz w:val="20"/>
          <w:szCs w:val="20"/>
        </w:rPr>
        <w:t xml:space="preserve">ted with other attributes of one’s data, a model trained with unawareness about a sensitive attribute could still have disparate impact with respect to that </w:t>
      </w:r>
      <w:proofErr w:type="gramStart"/>
      <w:r>
        <w:rPr>
          <w:rFonts w:ascii="Verdana" w:eastAsia="Verdana" w:hAnsi="Verdana" w:cs="Verdana"/>
          <w:sz w:val="20"/>
          <w:szCs w:val="20"/>
        </w:rPr>
        <w:t>attribute, or</w:t>
      </w:r>
      <w:proofErr w:type="gramEnd"/>
      <w:r>
        <w:rPr>
          <w:rFonts w:ascii="Verdana" w:eastAsia="Verdana" w:hAnsi="Verdana" w:cs="Verdana"/>
          <w:sz w:val="20"/>
          <w:szCs w:val="20"/>
        </w:rPr>
        <w:t xml:space="preserve"> violate other fairness constraints.</w:t>
      </w:r>
    </w:p>
    <w:p w14:paraId="0AC14156" w14:textId="77777777" w:rsidR="00E87BE3" w:rsidRDefault="00E87BE3">
      <w:pPr>
        <w:spacing w:line="240" w:lineRule="auto"/>
        <w:rPr>
          <w:rFonts w:ascii="Verdana" w:eastAsia="Verdana" w:hAnsi="Verdana" w:cs="Verdana"/>
          <w:sz w:val="20"/>
          <w:szCs w:val="20"/>
        </w:rPr>
      </w:pPr>
    </w:p>
    <w:p w14:paraId="32F428EE" w14:textId="77777777" w:rsidR="00E87BE3" w:rsidRDefault="00E87BE3">
      <w:pPr>
        <w:spacing w:line="240" w:lineRule="auto"/>
        <w:rPr>
          <w:rFonts w:ascii="Verdana" w:eastAsia="Verdana" w:hAnsi="Verdana" w:cs="Verdana"/>
          <w:sz w:val="20"/>
          <w:szCs w:val="20"/>
        </w:rPr>
      </w:pPr>
    </w:p>
    <w:p w14:paraId="5BD2FE23" w14:textId="77777777" w:rsidR="00E87BE3" w:rsidRDefault="000648A8">
      <w:pPr>
        <w:pStyle w:val="Heading2"/>
      </w:pPr>
      <w:bookmarkStart w:id="326" w:name="_158ubh5" w:colFirst="0" w:colLast="0"/>
      <w:bookmarkEnd w:id="326"/>
      <w:r>
        <w:t>Validation</w:t>
      </w:r>
    </w:p>
    <w:p w14:paraId="486C7016" w14:textId="77777777" w:rsidR="00E87BE3" w:rsidRDefault="000648A8">
      <w:pPr>
        <w:numPr>
          <w:ilvl w:val="1"/>
          <w:numId w:val="121"/>
        </w:numPr>
        <w:spacing w:line="240" w:lineRule="auto"/>
        <w:rPr>
          <w:rFonts w:ascii="Verdana" w:eastAsia="Verdana" w:hAnsi="Verdana" w:cs="Verdana"/>
          <w:sz w:val="20"/>
          <w:szCs w:val="20"/>
        </w:rPr>
      </w:pPr>
      <w:r>
        <w:rPr>
          <w:rFonts w:ascii="Verdana" w:eastAsia="Verdana" w:hAnsi="Verdana" w:cs="Verdana"/>
          <w:sz w:val="20"/>
          <w:szCs w:val="20"/>
        </w:rPr>
        <w:t>A process used, as part of training,</w:t>
      </w:r>
      <w:r>
        <w:rPr>
          <w:rFonts w:ascii="Verdana" w:eastAsia="Verdana" w:hAnsi="Verdana" w:cs="Verdana"/>
          <w:sz w:val="20"/>
          <w:szCs w:val="20"/>
        </w:rPr>
        <w:t xml:space="preserve"> to evaluate the quality of a machine learning model using the validation set. Because the validation set is disjoint from the training set, validation helps ensure that the model’s performance generalizes beyond the training set.</w:t>
      </w:r>
    </w:p>
    <w:p w14:paraId="0314E100" w14:textId="77777777" w:rsidR="00E87BE3" w:rsidRDefault="00E87BE3">
      <w:pPr>
        <w:spacing w:line="240" w:lineRule="auto"/>
        <w:ind w:left="1440"/>
        <w:rPr>
          <w:rFonts w:ascii="Verdana" w:eastAsia="Verdana" w:hAnsi="Verdana" w:cs="Verdana"/>
          <w:sz w:val="20"/>
          <w:szCs w:val="20"/>
        </w:rPr>
      </w:pPr>
    </w:p>
    <w:p w14:paraId="53086AC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test set.</w:t>
      </w:r>
    </w:p>
    <w:p w14:paraId="04F553D4" w14:textId="77777777" w:rsidR="00E87BE3" w:rsidRDefault="00E87BE3">
      <w:pPr>
        <w:spacing w:line="240" w:lineRule="auto"/>
        <w:ind w:left="1440"/>
        <w:rPr>
          <w:rFonts w:ascii="Verdana" w:eastAsia="Verdana" w:hAnsi="Verdana" w:cs="Verdana"/>
          <w:sz w:val="20"/>
          <w:szCs w:val="20"/>
        </w:rPr>
      </w:pPr>
    </w:p>
    <w:p w14:paraId="529D95FA" w14:textId="77777777" w:rsidR="00E87BE3" w:rsidRDefault="000648A8">
      <w:pPr>
        <w:pStyle w:val="Heading2"/>
      </w:pPr>
      <w:bookmarkStart w:id="327" w:name="_3p8hu4y" w:colFirst="0" w:colLast="0"/>
      <w:bookmarkEnd w:id="327"/>
      <w:r>
        <w:lastRenderedPageBreak/>
        <w:t>validation set</w:t>
      </w:r>
    </w:p>
    <w:p w14:paraId="028F66E0" w14:textId="77777777" w:rsidR="00E87BE3" w:rsidRDefault="000648A8">
      <w:pPr>
        <w:numPr>
          <w:ilvl w:val="1"/>
          <w:numId w:val="121"/>
        </w:numPr>
        <w:spacing w:line="240" w:lineRule="auto"/>
        <w:rPr>
          <w:rFonts w:ascii="Verdana" w:eastAsia="Verdana" w:hAnsi="Verdana" w:cs="Verdana"/>
          <w:sz w:val="20"/>
          <w:szCs w:val="20"/>
        </w:rPr>
      </w:pPr>
      <w:r>
        <w:rPr>
          <w:rFonts w:ascii="Verdana" w:eastAsia="Verdana" w:hAnsi="Verdana" w:cs="Verdana"/>
          <w:sz w:val="20"/>
          <w:szCs w:val="20"/>
        </w:rPr>
        <w:t>A subset of the dataset—disjoint from the training set—used in validation.</w:t>
      </w:r>
    </w:p>
    <w:p w14:paraId="526A44B0" w14:textId="77777777" w:rsidR="00E87BE3" w:rsidRDefault="00E87BE3">
      <w:pPr>
        <w:spacing w:line="240" w:lineRule="auto"/>
        <w:ind w:left="1440"/>
        <w:rPr>
          <w:rFonts w:ascii="Verdana" w:eastAsia="Verdana" w:hAnsi="Verdana" w:cs="Verdana"/>
          <w:sz w:val="20"/>
          <w:szCs w:val="20"/>
        </w:rPr>
      </w:pPr>
    </w:p>
    <w:p w14:paraId="51D9FF5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test set.</w:t>
      </w:r>
    </w:p>
    <w:p w14:paraId="332475B5" w14:textId="77777777" w:rsidR="00E87BE3" w:rsidRDefault="00E87BE3">
      <w:pPr>
        <w:spacing w:line="240" w:lineRule="auto"/>
        <w:rPr>
          <w:rFonts w:ascii="Verdana" w:eastAsia="Verdana" w:hAnsi="Verdana" w:cs="Verdana"/>
          <w:sz w:val="20"/>
          <w:szCs w:val="20"/>
        </w:rPr>
      </w:pPr>
    </w:p>
    <w:p w14:paraId="18C46BD6" w14:textId="77777777" w:rsidR="00E87BE3" w:rsidRDefault="00E87BE3">
      <w:pPr>
        <w:spacing w:line="240" w:lineRule="auto"/>
        <w:rPr>
          <w:rFonts w:ascii="Verdana" w:eastAsia="Verdana" w:hAnsi="Verdana" w:cs="Verdana"/>
          <w:b/>
          <w:color w:val="222222"/>
          <w:sz w:val="28"/>
          <w:szCs w:val="28"/>
          <w:highlight w:val="white"/>
        </w:rPr>
      </w:pPr>
    </w:p>
    <w:p w14:paraId="4269A45E" w14:textId="77777777" w:rsidR="00E87BE3" w:rsidRDefault="000648A8">
      <w:pPr>
        <w:pStyle w:val="Heading1"/>
        <w:rPr>
          <w:rFonts w:ascii="Verdana" w:eastAsia="Verdana" w:hAnsi="Verdana" w:cs="Verdana"/>
          <w:sz w:val="20"/>
          <w:szCs w:val="20"/>
        </w:rPr>
      </w:pPr>
      <w:bookmarkStart w:id="328" w:name="_24ds4cr" w:colFirst="0" w:colLast="0"/>
      <w:bookmarkEnd w:id="328"/>
      <w:r>
        <w:rPr>
          <w:highlight w:val="white"/>
        </w:rPr>
        <w:t>Reinforcement learning</w:t>
      </w:r>
    </w:p>
    <w:p w14:paraId="69D389C1" w14:textId="77777777" w:rsidR="00E87BE3" w:rsidRDefault="000648A8">
      <w:pPr>
        <w:pStyle w:val="Heading2"/>
      </w:pPr>
      <w:bookmarkStart w:id="329" w:name="_33ipx8d" w:colFirst="0" w:colLast="0"/>
      <w:bookmarkEnd w:id="329"/>
      <w:r>
        <w:t>activation function</w:t>
      </w:r>
    </w:p>
    <w:p w14:paraId="7358A89F" w14:textId="77777777" w:rsidR="00E87BE3" w:rsidRDefault="000648A8">
      <w:pPr>
        <w:numPr>
          <w:ilvl w:val="1"/>
          <w:numId w:val="37"/>
        </w:numPr>
        <w:rPr>
          <w:rFonts w:ascii="Verdana" w:eastAsia="Verdana" w:hAnsi="Verdana" w:cs="Verdana"/>
          <w:sz w:val="20"/>
          <w:szCs w:val="20"/>
        </w:rPr>
      </w:pPr>
      <w:r>
        <w:rPr>
          <w:rFonts w:ascii="Verdana" w:eastAsia="Verdana" w:hAnsi="Verdana" w:cs="Verdana"/>
          <w:sz w:val="20"/>
          <w:szCs w:val="20"/>
        </w:rPr>
        <w:t xml:space="preserve">A function (for example, </w:t>
      </w:r>
      <w:proofErr w:type="spellStart"/>
      <w:r>
        <w:rPr>
          <w:rFonts w:ascii="Verdana" w:eastAsia="Verdana" w:hAnsi="Verdana" w:cs="Verdana"/>
          <w:sz w:val="20"/>
          <w:szCs w:val="20"/>
        </w:rPr>
        <w:t>ReLU</w:t>
      </w:r>
      <w:proofErr w:type="spellEnd"/>
      <w:r>
        <w:rPr>
          <w:rFonts w:ascii="Verdana" w:eastAsia="Verdana" w:hAnsi="Verdana" w:cs="Verdana"/>
          <w:sz w:val="20"/>
          <w:szCs w:val="20"/>
        </w:rPr>
        <w:t xml:space="preserve"> or sigmoid) that takes in the weighted sum of </w:t>
      </w:r>
      <w:proofErr w:type="gramStart"/>
      <w:r>
        <w:rPr>
          <w:rFonts w:ascii="Verdana" w:eastAsia="Verdana" w:hAnsi="Verdana" w:cs="Verdana"/>
          <w:sz w:val="20"/>
          <w:szCs w:val="20"/>
        </w:rPr>
        <w:t>all of</w:t>
      </w:r>
      <w:proofErr w:type="gramEnd"/>
      <w:r>
        <w:rPr>
          <w:rFonts w:ascii="Verdana" w:eastAsia="Verdana" w:hAnsi="Verdana" w:cs="Verdana"/>
          <w:sz w:val="20"/>
          <w:szCs w:val="20"/>
        </w:rPr>
        <w:t xml:space="preserve"> the inputs from the previous layer and then generates and passes an output value (typically nonlinear) to the next layer.</w:t>
      </w:r>
    </w:p>
    <w:p w14:paraId="2B49D11A" w14:textId="77777777" w:rsidR="00E87BE3" w:rsidRDefault="00E87BE3">
      <w:pPr>
        <w:spacing w:line="240" w:lineRule="auto"/>
        <w:ind w:left="1440"/>
        <w:rPr>
          <w:rFonts w:ascii="Verdana" w:eastAsia="Verdana" w:hAnsi="Verdana" w:cs="Verdana"/>
          <w:sz w:val="20"/>
          <w:szCs w:val="20"/>
        </w:rPr>
      </w:pPr>
    </w:p>
    <w:p w14:paraId="49E7974E" w14:textId="77777777" w:rsidR="00E87BE3" w:rsidRDefault="000648A8">
      <w:pPr>
        <w:pStyle w:val="Heading2"/>
      </w:pPr>
      <w:bookmarkStart w:id="330" w:name="_1io07g6" w:colFirst="0" w:colLast="0"/>
      <w:bookmarkEnd w:id="330"/>
      <w:r>
        <w:t>Agent</w:t>
      </w:r>
    </w:p>
    <w:p w14:paraId="54A46267" w14:textId="77777777" w:rsidR="00E87BE3" w:rsidRDefault="000648A8">
      <w:pPr>
        <w:numPr>
          <w:ilvl w:val="1"/>
          <w:numId w:val="37"/>
        </w:numPr>
        <w:rPr>
          <w:rFonts w:ascii="Verdana" w:eastAsia="Verdana" w:hAnsi="Verdana" w:cs="Verdana"/>
          <w:sz w:val="20"/>
          <w:szCs w:val="20"/>
        </w:rPr>
      </w:pPr>
      <w:r>
        <w:rPr>
          <w:rFonts w:ascii="Verdana" w:eastAsia="Verdana" w:hAnsi="Verdana" w:cs="Verdana"/>
          <w:sz w:val="20"/>
          <w:szCs w:val="20"/>
        </w:rPr>
        <w:t>In reinforcement learning, the entity that u</w:t>
      </w:r>
      <w:r>
        <w:rPr>
          <w:rFonts w:ascii="Verdana" w:eastAsia="Verdana" w:hAnsi="Verdana" w:cs="Verdana"/>
          <w:sz w:val="20"/>
          <w:szCs w:val="20"/>
        </w:rPr>
        <w:t>ses a policy to maximize expected return gained from transitioning between states of the environment.</w:t>
      </w:r>
    </w:p>
    <w:p w14:paraId="415FE5CE" w14:textId="77777777" w:rsidR="00E87BE3" w:rsidRDefault="00E87BE3">
      <w:pPr>
        <w:spacing w:line="240" w:lineRule="auto"/>
        <w:ind w:left="1440"/>
        <w:rPr>
          <w:rFonts w:ascii="Verdana" w:eastAsia="Verdana" w:hAnsi="Verdana" w:cs="Verdana"/>
          <w:sz w:val="20"/>
          <w:szCs w:val="20"/>
        </w:rPr>
      </w:pPr>
    </w:p>
    <w:p w14:paraId="16FFE841" w14:textId="77777777" w:rsidR="00E87BE3" w:rsidRDefault="000648A8">
      <w:pPr>
        <w:pStyle w:val="Heading2"/>
      </w:pPr>
      <w:bookmarkStart w:id="331" w:name="_42nnq3z" w:colFirst="0" w:colLast="0"/>
      <w:bookmarkEnd w:id="331"/>
      <w:r>
        <w:t>artificial intelligence</w:t>
      </w:r>
    </w:p>
    <w:p w14:paraId="727DC5F9" w14:textId="77777777" w:rsidR="00E87BE3" w:rsidRDefault="000648A8">
      <w:pPr>
        <w:numPr>
          <w:ilvl w:val="1"/>
          <w:numId w:val="37"/>
        </w:numPr>
        <w:spacing w:line="240" w:lineRule="auto"/>
        <w:rPr>
          <w:rFonts w:ascii="Verdana" w:eastAsia="Verdana" w:hAnsi="Verdana" w:cs="Verdana"/>
          <w:sz w:val="20"/>
          <w:szCs w:val="20"/>
        </w:rPr>
      </w:pPr>
      <w:r>
        <w:rPr>
          <w:rFonts w:ascii="Verdana" w:eastAsia="Verdana" w:hAnsi="Verdana" w:cs="Verdana"/>
          <w:sz w:val="20"/>
          <w:szCs w:val="20"/>
        </w:rPr>
        <w:t>A non-human program or model that can solve sophisticated tasks. For example, a program or model that translates text or a progra</w:t>
      </w:r>
      <w:r>
        <w:rPr>
          <w:rFonts w:ascii="Verdana" w:eastAsia="Verdana" w:hAnsi="Verdana" w:cs="Verdana"/>
          <w:sz w:val="20"/>
          <w:szCs w:val="20"/>
        </w:rPr>
        <w:t>m or model that identifies diseases from radiologic images both exhibit artificial intelligence.</w:t>
      </w:r>
    </w:p>
    <w:p w14:paraId="5E20E2C8" w14:textId="77777777" w:rsidR="00E87BE3" w:rsidRDefault="00E87BE3">
      <w:pPr>
        <w:spacing w:line="240" w:lineRule="auto"/>
        <w:ind w:left="1440"/>
        <w:rPr>
          <w:rFonts w:ascii="Verdana" w:eastAsia="Verdana" w:hAnsi="Verdana" w:cs="Verdana"/>
          <w:sz w:val="20"/>
          <w:szCs w:val="20"/>
        </w:rPr>
      </w:pPr>
    </w:p>
    <w:p w14:paraId="2EA9004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Formally, machine learning is a sub-field of artificial intelligence. However, in recent years, some organizations have begun using the terms artificial intel</w:t>
      </w:r>
      <w:r>
        <w:rPr>
          <w:rFonts w:ascii="Verdana" w:eastAsia="Verdana" w:hAnsi="Verdana" w:cs="Verdana"/>
          <w:sz w:val="20"/>
          <w:szCs w:val="20"/>
        </w:rPr>
        <w:t>ligence and machine learning interchangeably.</w:t>
      </w:r>
    </w:p>
    <w:p w14:paraId="247C73AB" w14:textId="77777777" w:rsidR="00E87BE3" w:rsidRDefault="00E87BE3">
      <w:pPr>
        <w:spacing w:line="240" w:lineRule="auto"/>
        <w:rPr>
          <w:rFonts w:ascii="Verdana" w:eastAsia="Verdana" w:hAnsi="Verdana" w:cs="Verdana"/>
          <w:sz w:val="20"/>
          <w:szCs w:val="20"/>
        </w:rPr>
      </w:pPr>
    </w:p>
    <w:p w14:paraId="556E32B9" w14:textId="77777777" w:rsidR="00E87BE3" w:rsidRDefault="00E87BE3">
      <w:pPr>
        <w:spacing w:line="240" w:lineRule="auto"/>
        <w:rPr>
          <w:rFonts w:ascii="Verdana" w:eastAsia="Verdana" w:hAnsi="Verdana" w:cs="Verdana"/>
          <w:sz w:val="20"/>
          <w:szCs w:val="20"/>
        </w:rPr>
      </w:pPr>
    </w:p>
    <w:p w14:paraId="7F9CC79B" w14:textId="77777777" w:rsidR="00E87BE3" w:rsidRDefault="000648A8">
      <w:pPr>
        <w:pStyle w:val="Heading2"/>
      </w:pPr>
      <w:bookmarkStart w:id="332" w:name="_2hsy0bs" w:colFirst="0" w:colLast="0"/>
      <w:bookmarkEnd w:id="332"/>
      <w:r>
        <w:t>Batch</w:t>
      </w:r>
    </w:p>
    <w:p w14:paraId="3CA294CC" w14:textId="77777777" w:rsidR="00E87BE3" w:rsidRDefault="000648A8">
      <w:pPr>
        <w:numPr>
          <w:ilvl w:val="1"/>
          <w:numId w:val="146"/>
        </w:numPr>
        <w:spacing w:line="240" w:lineRule="auto"/>
        <w:rPr>
          <w:rFonts w:ascii="Verdana" w:eastAsia="Verdana" w:hAnsi="Verdana" w:cs="Verdana"/>
          <w:sz w:val="20"/>
          <w:szCs w:val="20"/>
        </w:rPr>
      </w:pPr>
      <w:r>
        <w:rPr>
          <w:rFonts w:ascii="Verdana" w:eastAsia="Verdana" w:hAnsi="Verdana" w:cs="Verdana"/>
          <w:sz w:val="20"/>
          <w:szCs w:val="20"/>
        </w:rPr>
        <w:t>The set of examples used in one iteration (that is, one gradient update) of model training.</w:t>
      </w:r>
    </w:p>
    <w:p w14:paraId="443329F4" w14:textId="77777777" w:rsidR="00E87BE3" w:rsidRDefault="00E87BE3">
      <w:pPr>
        <w:spacing w:line="240" w:lineRule="auto"/>
        <w:ind w:left="1440"/>
        <w:rPr>
          <w:rFonts w:ascii="Verdana" w:eastAsia="Verdana" w:hAnsi="Verdana" w:cs="Verdana"/>
          <w:sz w:val="20"/>
          <w:szCs w:val="20"/>
        </w:rPr>
      </w:pPr>
    </w:p>
    <w:p w14:paraId="79DD594B" w14:textId="77777777" w:rsidR="00E87BE3" w:rsidRDefault="000648A8">
      <w:pPr>
        <w:pStyle w:val="Heading2"/>
      </w:pPr>
      <w:bookmarkStart w:id="333" w:name="_wy8ajl" w:colFirst="0" w:colLast="0"/>
      <w:bookmarkEnd w:id="333"/>
      <w:r>
        <w:t>batch normalization</w:t>
      </w:r>
    </w:p>
    <w:p w14:paraId="3BB7826A" w14:textId="77777777" w:rsidR="00E87BE3" w:rsidRDefault="000648A8">
      <w:pPr>
        <w:numPr>
          <w:ilvl w:val="1"/>
          <w:numId w:val="146"/>
        </w:numPr>
        <w:spacing w:line="240" w:lineRule="auto"/>
        <w:rPr>
          <w:rFonts w:ascii="Verdana" w:eastAsia="Verdana" w:hAnsi="Verdana" w:cs="Verdana"/>
          <w:sz w:val="20"/>
          <w:szCs w:val="20"/>
        </w:rPr>
      </w:pPr>
      <w:r>
        <w:rPr>
          <w:rFonts w:ascii="Verdana" w:eastAsia="Verdana" w:hAnsi="Verdana" w:cs="Verdana"/>
          <w:sz w:val="20"/>
          <w:szCs w:val="20"/>
        </w:rPr>
        <w:t>Normalizing the input or output of the activation functions in a hidden layer. Batch norm</w:t>
      </w:r>
      <w:r>
        <w:rPr>
          <w:rFonts w:ascii="Verdana" w:eastAsia="Verdana" w:hAnsi="Verdana" w:cs="Verdana"/>
          <w:sz w:val="20"/>
          <w:szCs w:val="20"/>
        </w:rPr>
        <w:t>alization can provide the following benefits:</w:t>
      </w:r>
    </w:p>
    <w:p w14:paraId="0A12F334" w14:textId="77777777" w:rsidR="00E87BE3" w:rsidRDefault="000648A8">
      <w:pPr>
        <w:numPr>
          <w:ilvl w:val="2"/>
          <w:numId w:val="146"/>
        </w:numPr>
        <w:spacing w:line="240" w:lineRule="auto"/>
        <w:rPr>
          <w:rFonts w:ascii="Verdana" w:eastAsia="Verdana" w:hAnsi="Verdana" w:cs="Verdana"/>
          <w:sz w:val="20"/>
          <w:szCs w:val="20"/>
        </w:rPr>
      </w:pPr>
      <w:r>
        <w:rPr>
          <w:rFonts w:ascii="Verdana" w:eastAsia="Verdana" w:hAnsi="Verdana" w:cs="Verdana"/>
          <w:sz w:val="20"/>
          <w:szCs w:val="20"/>
        </w:rPr>
        <w:lastRenderedPageBreak/>
        <w:t>Make neural networks more stable by protecting against outlier weights.</w:t>
      </w:r>
    </w:p>
    <w:p w14:paraId="1408CB70" w14:textId="77777777" w:rsidR="00E87BE3" w:rsidRDefault="000648A8">
      <w:pPr>
        <w:numPr>
          <w:ilvl w:val="2"/>
          <w:numId w:val="146"/>
        </w:numPr>
        <w:spacing w:line="240" w:lineRule="auto"/>
        <w:rPr>
          <w:rFonts w:ascii="Verdana" w:eastAsia="Verdana" w:hAnsi="Verdana" w:cs="Verdana"/>
          <w:sz w:val="20"/>
          <w:szCs w:val="20"/>
        </w:rPr>
      </w:pPr>
      <w:r>
        <w:rPr>
          <w:rFonts w:ascii="Verdana" w:eastAsia="Verdana" w:hAnsi="Verdana" w:cs="Verdana"/>
          <w:sz w:val="20"/>
          <w:szCs w:val="20"/>
        </w:rPr>
        <w:t>Enable higher learning rates.</w:t>
      </w:r>
    </w:p>
    <w:p w14:paraId="30714E59" w14:textId="77777777" w:rsidR="00E87BE3" w:rsidRDefault="000648A8">
      <w:pPr>
        <w:numPr>
          <w:ilvl w:val="2"/>
          <w:numId w:val="146"/>
        </w:numPr>
        <w:spacing w:line="240" w:lineRule="auto"/>
        <w:rPr>
          <w:rFonts w:ascii="Verdana" w:eastAsia="Verdana" w:hAnsi="Verdana" w:cs="Verdana"/>
          <w:sz w:val="20"/>
          <w:szCs w:val="20"/>
        </w:rPr>
      </w:pPr>
      <w:r>
        <w:rPr>
          <w:rFonts w:ascii="Verdana" w:eastAsia="Verdana" w:hAnsi="Verdana" w:cs="Verdana"/>
          <w:sz w:val="20"/>
          <w:szCs w:val="20"/>
        </w:rPr>
        <w:t>Reduce overfitting.</w:t>
      </w:r>
    </w:p>
    <w:p w14:paraId="05D76AD3" w14:textId="77777777" w:rsidR="00E87BE3" w:rsidRDefault="00E87BE3">
      <w:pPr>
        <w:spacing w:line="240" w:lineRule="auto"/>
        <w:ind w:left="2160"/>
        <w:rPr>
          <w:rFonts w:ascii="Verdana" w:eastAsia="Verdana" w:hAnsi="Verdana" w:cs="Verdana"/>
          <w:sz w:val="20"/>
          <w:szCs w:val="20"/>
        </w:rPr>
      </w:pPr>
    </w:p>
    <w:p w14:paraId="3429E6DC" w14:textId="77777777" w:rsidR="00E87BE3" w:rsidRDefault="000648A8">
      <w:pPr>
        <w:pStyle w:val="Heading2"/>
      </w:pPr>
      <w:bookmarkStart w:id="334" w:name="_3gxvt7e" w:colFirst="0" w:colLast="0"/>
      <w:bookmarkEnd w:id="334"/>
      <w:r>
        <w:t>batch size</w:t>
      </w:r>
    </w:p>
    <w:p w14:paraId="468A6754" w14:textId="77777777" w:rsidR="00E87BE3" w:rsidRDefault="000648A8">
      <w:pPr>
        <w:numPr>
          <w:ilvl w:val="1"/>
          <w:numId w:val="146"/>
        </w:numPr>
        <w:spacing w:line="240" w:lineRule="auto"/>
        <w:rPr>
          <w:rFonts w:ascii="Verdana" w:eastAsia="Verdana" w:hAnsi="Verdana" w:cs="Verdana"/>
          <w:sz w:val="20"/>
          <w:szCs w:val="20"/>
        </w:rPr>
      </w:pPr>
      <w:r>
        <w:rPr>
          <w:rFonts w:ascii="Verdana" w:eastAsia="Verdana" w:hAnsi="Verdana" w:cs="Verdana"/>
          <w:sz w:val="20"/>
          <w:szCs w:val="20"/>
        </w:rPr>
        <w:t xml:space="preserve">The number of examples in a batch. For example, the batch size of SGD is 1, </w:t>
      </w:r>
      <w:r>
        <w:rPr>
          <w:rFonts w:ascii="Verdana" w:eastAsia="Verdana" w:hAnsi="Verdana" w:cs="Verdana"/>
          <w:sz w:val="20"/>
          <w:szCs w:val="20"/>
        </w:rPr>
        <w:t xml:space="preserve">while the batch size of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is usually between 10 and 1000. Batch size is usually fixed during training and inference; however, TensorFlow does permit dynamic batch sizes.</w:t>
      </w:r>
    </w:p>
    <w:p w14:paraId="46AAE073" w14:textId="77777777" w:rsidR="00E87BE3" w:rsidRDefault="00E87BE3">
      <w:pPr>
        <w:spacing w:line="240" w:lineRule="auto"/>
        <w:ind w:left="1440"/>
        <w:rPr>
          <w:rFonts w:ascii="Verdana" w:eastAsia="Verdana" w:hAnsi="Verdana" w:cs="Verdana"/>
          <w:sz w:val="20"/>
          <w:szCs w:val="20"/>
        </w:rPr>
      </w:pPr>
    </w:p>
    <w:p w14:paraId="24717AF0" w14:textId="77777777" w:rsidR="00E87BE3" w:rsidRDefault="000648A8">
      <w:pPr>
        <w:pStyle w:val="Heading2"/>
      </w:pPr>
      <w:bookmarkStart w:id="335" w:name="_1w363f7" w:colFirst="0" w:colLast="0"/>
      <w:bookmarkEnd w:id="335"/>
      <w:r>
        <w:t>Bellman equation</w:t>
      </w:r>
    </w:p>
    <w:p w14:paraId="308616E4" w14:textId="77777777" w:rsidR="00E87BE3" w:rsidRDefault="000648A8">
      <w:pPr>
        <w:numPr>
          <w:ilvl w:val="1"/>
          <w:numId w:val="146"/>
        </w:numPr>
        <w:spacing w:line="240" w:lineRule="auto"/>
        <w:rPr>
          <w:rFonts w:ascii="Verdana" w:eastAsia="Verdana" w:hAnsi="Verdana" w:cs="Verdana"/>
          <w:sz w:val="20"/>
          <w:szCs w:val="20"/>
        </w:rPr>
      </w:pPr>
      <w:r>
        <w:rPr>
          <w:rFonts w:ascii="Verdana" w:eastAsia="Verdana" w:hAnsi="Verdana" w:cs="Verdana"/>
          <w:sz w:val="20"/>
          <w:szCs w:val="20"/>
        </w:rPr>
        <w:t>In reinforcement learning, the following identity satisfied by the optimal Q-function:</w:t>
      </w:r>
    </w:p>
    <w:p w14:paraId="2328EA2B"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29045FB9" wp14:editId="27D8FFDE">
            <wp:extent cx="3312795" cy="431165"/>
            <wp:effectExtent l="0" t="0" r="0" b="0"/>
            <wp:docPr id="6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7"/>
                    <a:srcRect/>
                    <a:stretch>
                      <a:fillRect/>
                    </a:stretch>
                  </pic:blipFill>
                  <pic:spPr>
                    <a:xfrm>
                      <a:off x="0" y="0"/>
                      <a:ext cx="3312795" cy="431165"/>
                    </a:xfrm>
                    <a:prstGeom prst="rect">
                      <a:avLst/>
                    </a:prstGeom>
                    <a:ln/>
                  </pic:spPr>
                </pic:pic>
              </a:graphicData>
            </a:graphic>
          </wp:inline>
        </w:drawing>
      </w:r>
    </w:p>
    <w:p w14:paraId="73AC361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Reinforcement learning algorithms apply this identity to create Q-learning via the following update rule:</w:t>
      </w:r>
    </w:p>
    <w:p w14:paraId="30A3A1E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noProof/>
          <w:sz w:val="20"/>
          <w:szCs w:val="20"/>
        </w:rPr>
        <w:drawing>
          <wp:inline distT="0" distB="0" distL="0" distR="0" wp14:anchorId="4ADCC250" wp14:editId="121748AA">
            <wp:extent cx="4363135" cy="487236"/>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a:stretch>
                      <a:fillRect/>
                    </a:stretch>
                  </pic:blipFill>
                  <pic:spPr>
                    <a:xfrm>
                      <a:off x="0" y="0"/>
                      <a:ext cx="4363135" cy="487236"/>
                    </a:xfrm>
                    <a:prstGeom prst="rect">
                      <a:avLst/>
                    </a:prstGeom>
                    <a:ln/>
                  </pic:spPr>
                </pic:pic>
              </a:graphicData>
            </a:graphic>
          </wp:inline>
        </w:drawing>
      </w:r>
    </w:p>
    <w:p w14:paraId="10866EC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Beyond reinforcement learning, the Bellman equation has ap</w:t>
      </w:r>
      <w:r>
        <w:rPr>
          <w:rFonts w:ascii="Verdana" w:eastAsia="Verdana" w:hAnsi="Verdana" w:cs="Verdana"/>
          <w:sz w:val="20"/>
          <w:szCs w:val="20"/>
        </w:rPr>
        <w:t>plications to dynamic programming. See the Wikipedia entry for Bellman Equation.</w:t>
      </w:r>
    </w:p>
    <w:p w14:paraId="1054EF63"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p>
    <w:p w14:paraId="25705EB1" w14:textId="77777777" w:rsidR="00E87BE3" w:rsidRDefault="00E87BE3">
      <w:pPr>
        <w:spacing w:line="240" w:lineRule="auto"/>
        <w:ind w:left="1440"/>
        <w:rPr>
          <w:rFonts w:ascii="Verdana" w:eastAsia="Verdana" w:hAnsi="Verdana" w:cs="Verdana"/>
          <w:sz w:val="20"/>
          <w:szCs w:val="20"/>
        </w:rPr>
      </w:pPr>
    </w:p>
    <w:p w14:paraId="62ED68D7" w14:textId="77777777" w:rsidR="00E87BE3" w:rsidRDefault="000648A8">
      <w:pPr>
        <w:pStyle w:val="Heading2"/>
      </w:pPr>
      <w:bookmarkStart w:id="336" w:name="_2v83wat" w:colFirst="0" w:colLast="0"/>
      <w:bookmarkEnd w:id="336"/>
      <w:r>
        <w:t>deep model</w:t>
      </w:r>
    </w:p>
    <w:p w14:paraId="48DBF751" w14:textId="77777777" w:rsidR="00E87BE3" w:rsidRDefault="000648A8">
      <w:pPr>
        <w:numPr>
          <w:ilvl w:val="1"/>
          <w:numId w:val="84"/>
        </w:numPr>
        <w:spacing w:line="240" w:lineRule="auto"/>
        <w:rPr>
          <w:rFonts w:ascii="Verdana" w:eastAsia="Verdana" w:hAnsi="Verdana" w:cs="Verdana"/>
          <w:sz w:val="20"/>
          <w:szCs w:val="20"/>
        </w:rPr>
      </w:pPr>
      <w:r>
        <w:rPr>
          <w:rFonts w:ascii="Verdana" w:eastAsia="Verdana" w:hAnsi="Verdana" w:cs="Verdana"/>
          <w:sz w:val="20"/>
          <w:szCs w:val="20"/>
        </w:rPr>
        <w:t>A type of neural network containing multiple hidden layers.</w:t>
      </w:r>
    </w:p>
    <w:p w14:paraId="39ABB7E4" w14:textId="77777777" w:rsidR="00E87BE3" w:rsidRDefault="00E87BE3">
      <w:pPr>
        <w:spacing w:line="240" w:lineRule="auto"/>
        <w:ind w:left="1440"/>
        <w:rPr>
          <w:rFonts w:ascii="Verdana" w:eastAsia="Verdana" w:hAnsi="Verdana" w:cs="Verdana"/>
          <w:sz w:val="20"/>
          <w:szCs w:val="20"/>
        </w:rPr>
      </w:pPr>
    </w:p>
    <w:p w14:paraId="0BBA7B0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wide model.</w:t>
      </w:r>
    </w:p>
    <w:p w14:paraId="0C0E5CD1" w14:textId="77777777" w:rsidR="00E87BE3" w:rsidRDefault="00E87BE3">
      <w:pPr>
        <w:spacing w:line="240" w:lineRule="auto"/>
        <w:ind w:left="1440"/>
        <w:rPr>
          <w:rFonts w:ascii="Verdana" w:eastAsia="Verdana" w:hAnsi="Verdana" w:cs="Verdana"/>
          <w:sz w:val="20"/>
          <w:szCs w:val="20"/>
        </w:rPr>
      </w:pPr>
    </w:p>
    <w:p w14:paraId="1E0B63EB" w14:textId="77777777" w:rsidR="00E87BE3" w:rsidRDefault="000648A8">
      <w:pPr>
        <w:pStyle w:val="Heading2"/>
      </w:pPr>
      <w:bookmarkStart w:id="337" w:name="_1ade6im" w:colFirst="0" w:colLast="0"/>
      <w:bookmarkEnd w:id="337"/>
      <w:r>
        <w:t>deep neural network</w:t>
      </w:r>
    </w:p>
    <w:p w14:paraId="3604E55F" w14:textId="77777777" w:rsidR="00E87BE3" w:rsidRDefault="000648A8">
      <w:pPr>
        <w:numPr>
          <w:ilvl w:val="1"/>
          <w:numId w:val="84"/>
        </w:numPr>
        <w:spacing w:line="240" w:lineRule="auto"/>
        <w:rPr>
          <w:rFonts w:ascii="Verdana" w:eastAsia="Verdana" w:hAnsi="Verdana" w:cs="Verdana"/>
          <w:sz w:val="20"/>
          <w:szCs w:val="20"/>
        </w:rPr>
      </w:pPr>
      <w:r>
        <w:rPr>
          <w:rFonts w:ascii="Verdana" w:eastAsia="Verdana" w:hAnsi="Verdana" w:cs="Verdana"/>
          <w:sz w:val="20"/>
          <w:szCs w:val="20"/>
        </w:rPr>
        <w:t>Synonym for deep model.</w:t>
      </w:r>
    </w:p>
    <w:p w14:paraId="74E02D6C" w14:textId="77777777" w:rsidR="00E87BE3" w:rsidRDefault="00E87BE3">
      <w:pPr>
        <w:spacing w:line="240" w:lineRule="auto"/>
        <w:ind w:left="1440"/>
        <w:rPr>
          <w:rFonts w:ascii="Verdana" w:eastAsia="Verdana" w:hAnsi="Verdana" w:cs="Verdana"/>
          <w:sz w:val="20"/>
          <w:szCs w:val="20"/>
        </w:rPr>
      </w:pPr>
    </w:p>
    <w:p w14:paraId="573B861D" w14:textId="77777777" w:rsidR="00E87BE3" w:rsidRDefault="000648A8">
      <w:pPr>
        <w:pStyle w:val="Heading2"/>
      </w:pPr>
      <w:bookmarkStart w:id="338" w:name="_3ud1p6f" w:colFirst="0" w:colLast="0"/>
      <w:bookmarkEnd w:id="338"/>
      <w:r>
        <w:t>Deep Q-Network (DQN)</w:t>
      </w:r>
    </w:p>
    <w:p w14:paraId="2194E65F" w14:textId="77777777" w:rsidR="00E87BE3" w:rsidRDefault="000648A8">
      <w:pPr>
        <w:numPr>
          <w:ilvl w:val="1"/>
          <w:numId w:val="84"/>
        </w:numPr>
        <w:spacing w:line="240" w:lineRule="auto"/>
        <w:rPr>
          <w:rFonts w:ascii="Verdana" w:eastAsia="Verdana" w:hAnsi="Verdana" w:cs="Verdana"/>
          <w:sz w:val="20"/>
          <w:szCs w:val="20"/>
        </w:rPr>
      </w:pPr>
      <w:r>
        <w:rPr>
          <w:rFonts w:ascii="Verdana" w:eastAsia="Verdana" w:hAnsi="Verdana" w:cs="Verdana"/>
          <w:sz w:val="20"/>
          <w:szCs w:val="20"/>
        </w:rPr>
        <w:t>In Q-learning, a deep neural network that predicts Q-functions.</w:t>
      </w:r>
    </w:p>
    <w:p w14:paraId="68568A33" w14:textId="77777777" w:rsidR="00E87BE3" w:rsidRDefault="00E87BE3">
      <w:pPr>
        <w:spacing w:line="240" w:lineRule="auto"/>
        <w:ind w:left="1440"/>
        <w:rPr>
          <w:rFonts w:ascii="Verdana" w:eastAsia="Verdana" w:hAnsi="Verdana" w:cs="Verdana"/>
          <w:sz w:val="20"/>
          <w:szCs w:val="20"/>
        </w:rPr>
      </w:pPr>
    </w:p>
    <w:p w14:paraId="5B00AF8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Critic is a synonym for Deep Q-Network.</w:t>
      </w:r>
    </w:p>
    <w:p w14:paraId="4459ADB2" w14:textId="77777777" w:rsidR="00E87BE3" w:rsidRDefault="00E87BE3">
      <w:pPr>
        <w:spacing w:line="240" w:lineRule="auto"/>
        <w:ind w:left="1440"/>
        <w:rPr>
          <w:rFonts w:ascii="Verdana" w:eastAsia="Verdana" w:hAnsi="Verdana" w:cs="Verdana"/>
          <w:sz w:val="20"/>
          <w:szCs w:val="20"/>
        </w:rPr>
      </w:pPr>
    </w:p>
    <w:p w14:paraId="3F696A98" w14:textId="77777777" w:rsidR="00E87BE3" w:rsidRDefault="000648A8">
      <w:pPr>
        <w:pStyle w:val="Heading2"/>
      </w:pPr>
      <w:bookmarkStart w:id="339" w:name="_29ibze8" w:colFirst="0" w:colLast="0"/>
      <w:bookmarkEnd w:id="339"/>
      <w:r>
        <w:lastRenderedPageBreak/>
        <w:t>DQN</w:t>
      </w:r>
    </w:p>
    <w:p w14:paraId="4A2B1665" w14:textId="77777777" w:rsidR="00E87BE3" w:rsidRDefault="000648A8">
      <w:pPr>
        <w:numPr>
          <w:ilvl w:val="1"/>
          <w:numId w:val="84"/>
        </w:numPr>
        <w:spacing w:line="240" w:lineRule="auto"/>
        <w:rPr>
          <w:rFonts w:ascii="Verdana" w:eastAsia="Verdana" w:hAnsi="Verdana" w:cs="Verdana"/>
          <w:sz w:val="20"/>
          <w:szCs w:val="20"/>
        </w:rPr>
      </w:pPr>
      <w:r>
        <w:rPr>
          <w:rFonts w:ascii="Verdana" w:eastAsia="Verdana" w:hAnsi="Verdana" w:cs="Verdana"/>
          <w:sz w:val="20"/>
          <w:szCs w:val="20"/>
        </w:rPr>
        <w:t>Abbreviation for Deep Q-Network.</w:t>
      </w:r>
    </w:p>
    <w:p w14:paraId="7206FDF9" w14:textId="77777777" w:rsidR="00E87BE3" w:rsidRDefault="00E87BE3">
      <w:pPr>
        <w:spacing w:line="240" w:lineRule="auto"/>
        <w:ind w:left="1440"/>
        <w:rPr>
          <w:rFonts w:ascii="Verdana" w:eastAsia="Verdana" w:hAnsi="Verdana" w:cs="Verdana"/>
          <w:sz w:val="20"/>
          <w:szCs w:val="20"/>
        </w:rPr>
      </w:pPr>
    </w:p>
    <w:p w14:paraId="114A3F22" w14:textId="77777777" w:rsidR="00E87BE3" w:rsidRDefault="000648A8">
      <w:pPr>
        <w:pStyle w:val="Heading2"/>
      </w:pPr>
      <w:bookmarkStart w:id="340" w:name="_onm9m1" w:colFirst="0" w:colLast="0"/>
      <w:bookmarkEnd w:id="340"/>
      <w:r>
        <w:t>dynamic model</w:t>
      </w:r>
    </w:p>
    <w:p w14:paraId="6864B0A0" w14:textId="77777777" w:rsidR="00E87BE3" w:rsidRDefault="000648A8">
      <w:pPr>
        <w:numPr>
          <w:ilvl w:val="1"/>
          <w:numId w:val="84"/>
        </w:numPr>
        <w:spacing w:line="240" w:lineRule="auto"/>
        <w:rPr>
          <w:rFonts w:ascii="Verdana" w:eastAsia="Verdana" w:hAnsi="Verdana" w:cs="Verdana"/>
          <w:sz w:val="20"/>
          <w:szCs w:val="20"/>
        </w:rPr>
      </w:pPr>
      <w:r>
        <w:rPr>
          <w:rFonts w:ascii="Verdana" w:eastAsia="Verdana" w:hAnsi="Verdana" w:cs="Verdana"/>
          <w:sz w:val="20"/>
          <w:szCs w:val="20"/>
        </w:rPr>
        <w:t>A model that is trained online in a continuously updating fashion. That is, data is continuously entering the model.</w:t>
      </w:r>
    </w:p>
    <w:p w14:paraId="79D8C995" w14:textId="77777777" w:rsidR="00E87BE3" w:rsidRDefault="00E87BE3">
      <w:pPr>
        <w:spacing w:line="240" w:lineRule="auto"/>
        <w:ind w:left="1440"/>
        <w:rPr>
          <w:rFonts w:ascii="Verdana" w:eastAsia="Verdana" w:hAnsi="Verdana" w:cs="Verdana"/>
          <w:sz w:val="20"/>
          <w:szCs w:val="20"/>
        </w:rPr>
      </w:pPr>
    </w:p>
    <w:p w14:paraId="0CBA42B5" w14:textId="77777777" w:rsidR="00E87BE3" w:rsidRDefault="00E87BE3">
      <w:pPr>
        <w:spacing w:line="240" w:lineRule="auto"/>
        <w:rPr>
          <w:rFonts w:ascii="Verdana" w:eastAsia="Verdana" w:hAnsi="Verdana" w:cs="Verdana"/>
          <w:sz w:val="20"/>
          <w:szCs w:val="20"/>
        </w:rPr>
      </w:pPr>
    </w:p>
    <w:p w14:paraId="609DCAAE" w14:textId="77777777" w:rsidR="00E87BE3" w:rsidRDefault="000648A8">
      <w:pPr>
        <w:pStyle w:val="Heading2"/>
      </w:pPr>
      <w:bookmarkStart w:id="341" w:name="_38n9s9u" w:colFirst="0" w:colLast="0"/>
      <w:bookmarkEnd w:id="341"/>
      <w:r>
        <w:t>Environment</w:t>
      </w:r>
    </w:p>
    <w:p w14:paraId="20756681"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In reinforcement learning, the world that contains the agent and allows the agent to observe that world's state. For example,</w:t>
      </w:r>
      <w:r>
        <w:rPr>
          <w:rFonts w:ascii="Verdana" w:eastAsia="Verdana" w:hAnsi="Verdana" w:cs="Verdana"/>
          <w:sz w:val="20"/>
          <w:szCs w:val="20"/>
        </w:rPr>
        <w:t xml:space="preserve"> the represented world can be a game like chess, or a physical world like a maze. When the agent applies an action to the environment, then the environment transitions between states.</w:t>
      </w:r>
    </w:p>
    <w:p w14:paraId="52EA2EEA" w14:textId="77777777" w:rsidR="00E87BE3" w:rsidRDefault="000648A8">
      <w:pPr>
        <w:pStyle w:val="Heading2"/>
      </w:pPr>
      <w:bookmarkStart w:id="342" w:name="_1nsk2hn" w:colFirst="0" w:colLast="0"/>
      <w:bookmarkEnd w:id="342"/>
      <w:r>
        <w:t>Episode</w:t>
      </w:r>
    </w:p>
    <w:p w14:paraId="7D16AEDB"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 xml:space="preserve">In reinforcement learning, each of the repeated attempts by the </w:t>
      </w:r>
      <w:r>
        <w:rPr>
          <w:rFonts w:ascii="Verdana" w:eastAsia="Verdana" w:hAnsi="Verdana" w:cs="Verdana"/>
          <w:sz w:val="20"/>
          <w:szCs w:val="20"/>
        </w:rPr>
        <w:t>agent to learn an environment.</w:t>
      </w:r>
    </w:p>
    <w:p w14:paraId="6A3EFE51" w14:textId="77777777" w:rsidR="00E87BE3" w:rsidRDefault="00E87BE3">
      <w:pPr>
        <w:spacing w:line="240" w:lineRule="auto"/>
        <w:ind w:left="1440"/>
        <w:rPr>
          <w:rFonts w:ascii="Verdana" w:eastAsia="Verdana" w:hAnsi="Verdana" w:cs="Verdana"/>
          <w:sz w:val="20"/>
          <w:szCs w:val="20"/>
        </w:rPr>
      </w:pPr>
    </w:p>
    <w:p w14:paraId="0DAF65E3" w14:textId="77777777" w:rsidR="00E87BE3" w:rsidRDefault="000648A8">
      <w:pPr>
        <w:pStyle w:val="Heading2"/>
      </w:pPr>
      <w:bookmarkStart w:id="343" w:name="_47s7l5g" w:colFirst="0" w:colLast="0"/>
      <w:bookmarkEnd w:id="343"/>
      <w:r>
        <w:t>Epoch</w:t>
      </w:r>
    </w:p>
    <w:p w14:paraId="1CE45DA1"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 xml:space="preserve">A full training pass over the entire dataset such that each example has been seen once. Thus, an epoch represents </w:t>
      </w:r>
      <w:r>
        <w:rPr>
          <w:rFonts w:ascii="Courier New" w:eastAsia="Courier New" w:hAnsi="Courier New" w:cs="Courier New"/>
          <w:color w:val="37474F"/>
          <w:sz w:val="20"/>
          <w:szCs w:val="20"/>
        </w:rPr>
        <w:t xml:space="preserve">N </w:t>
      </w:r>
      <w:r>
        <w:rPr>
          <w:rFonts w:ascii="Roboto" w:eastAsia="Roboto" w:hAnsi="Roboto" w:cs="Roboto"/>
          <w:color w:val="202124"/>
          <w:highlight w:val="white"/>
        </w:rPr>
        <w:t xml:space="preserve">/ batch size training iterations, where </w:t>
      </w:r>
      <w:r>
        <w:rPr>
          <w:rFonts w:ascii="Courier New" w:eastAsia="Courier New" w:hAnsi="Courier New" w:cs="Courier New"/>
          <w:color w:val="37474F"/>
          <w:sz w:val="20"/>
          <w:szCs w:val="20"/>
        </w:rPr>
        <w:t>N</w:t>
      </w:r>
      <w:r>
        <w:rPr>
          <w:rFonts w:ascii="Verdana" w:eastAsia="Verdana" w:hAnsi="Verdana" w:cs="Verdana"/>
          <w:color w:val="202124"/>
          <w:sz w:val="20"/>
          <w:szCs w:val="20"/>
          <w:highlight w:val="white"/>
        </w:rPr>
        <w:t xml:space="preserve"> is the total number of examples.</w:t>
      </w:r>
      <w:r>
        <w:rPr>
          <w:rFonts w:ascii="Courier New" w:eastAsia="Courier New" w:hAnsi="Courier New" w:cs="Courier New"/>
          <w:color w:val="37474F"/>
          <w:shd w:val="clear" w:color="auto" w:fill="F1F3F4"/>
        </w:rPr>
        <w:t xml:space="preserve"> </w:t>
      </w:r>
    </w:p>
    <w:p w14:paraId="7FE8AABF" w14:textId="77777777" w:rsidR="00E87BE3" w:rsidRDefault="00E87BE3">
      <w:pPr>
        <w:spacing w:line="240" w:lineRule="auto"/>
        <w:ind w:left="2160"/>
        <w:rPr>
          <w:rFonts w:ascii="Verdana" w:eastAsia="Verdana" w:hAnsi="Verdana" w:cs="Verdana"/>
          <w:sz w:val="20"/>
          <w:szCs w:val="20"/>
        </w:rPr>
      </w:pPr>
    </w:p>
    <w:p w14:paraId="1BEB699C" w14:textId="77777777" w:rsidR="00E87BE3" w:rsidRDefault="000648A8">
      <w:pPr>
        <w:pStyle w:val="Heading2"/>
      </w:pPr>
      <w:bookmarkStart w:id="344" w:name="_2mxhvd9" w:colFirst="0" w:colLast="0"/>
      <w:bookmarkEnd w:id="344"/>
      <w:r>
        <w:t>epsilon greedy policy</w:t>
      </w:r>
    </w:p>
    <w:p w14:paraId="313F41D7"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 xml:space="preserve">In </w:t>
      </w:r>
      <w:r>
        <w:rPr>
          <w:rFonts w:ascii="Verdana" w:eastAsia="Verdana" w:hAnsi="Verdana" w:cs="Verdana"/>
          <w:sz w:val="20"/>
          <w:szCs w:val="20"/>
        </w:rPr>
        <w:t>reinforcement learning, a policy that either follows a random policy with epsilon probability or a greedy policy otherwise. For example, if epsilon is 0.9, then the policy follows a random policy 90% of the time and a greedy policy 10% of the time.</w:t>
      </w:r>
    </w:p>
    <w:p w14:paraId="62CDA979" w14:textId="77777777" w:rsidR="00E87BE3" w:rsidRDefault="00E87BE3">
      <w:pPr>
        <w:spacing w:line="240" w:lineRule="auto"/>
        <w:ind w:left="1080"/>
        <w:rPr>
          <w:rFonts w:ascii="Verdana" w:eastAsia="Verdana" w:hAnsi="Verdana" w:cs="Verdana"/>
          <w:sz w:val="20"/>
          <w:szCs w:val="20"/>
        </w:rPr>
      </w:pPr>
    </w:p>
    <w:p w14:paraId="06EB750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Over s</w:t>
      </w:r>
      <w:r>
        <w:rPr>
          <w:rFonts w:ascii="Verdana" w:eastAsia="Verdana" w:hAnsi="Verdana" w:cs="Verdana"/>
          <w:sz w:val="20"/>
          <w:szCs w:val="20"/>
        </w:rPr>
        <w:t xml:space="preserve">uccessive episodes, the algorithm reduces epsilon’s value </w:t>
      </w:r>
      <w:proofErr w:type="gramStart"/>
      <w:r>
        <w:rPr>
          <w:rFonts w:ascii="Verdana" w:eastAsia="Verdana" w:hAnsi="Verdana" w:cs="Verdana"/>
          <w:sz w:val="20"/>
          <w:szCs w:val="20"/>
        </w:rPr>
        <w:t>in order to</w:t>
      </w:r>
      <w:proofErr w:type="gramEnd"/>
      <w:r>
        <w:rPr>
          <w:rFonts w:ascii="Verdana" w:eastAsia="Verdana" w:hAnsi="Verdana" w:cs="Verdana"/>
          <w:sz w:val="20"/>
          <w:szCs w:val="20"/>
        </w:rPr>
        <w:t xml:space="preserve"> shift from following a random policy to following a greedy policy. By shifting the policy, the agent first randomly explores the environment and then greedily exploits the results of ran</w:t>
      </w:r>
      <w:r>
        <w:rPr>
          <w:rFonts w:ascii="Verdana" w:eastAsia="Verdana" w:hAnsi="Verdana" w:cs="Verdana"/>
          <w:sz w:val="20"/>
          <w:szCs w:val="20"/>
        </w:rPr>
        <w:t>dom exploration.</w:t>
      </w:r>
    </w:p>
    <w:p w14:paraId="11F560DE" w14:textId="77777777" w:rsidR="00E87BE3" w:rsidRDefault="00E87BE3">
      <w:pPr>
        <w:spacing w:line="240" w:lineRule="auto"/>
        <w:ind w:left="1440"/>
        <w:rPr>
          <w:rFonts w:ascii="Verdana" w:eastAsia="Verdana" w:hAnsi="Verdana" w:cs="Verdana"/>
          <w:sz w:val="20"/>
          <w:szCs w:val="20"/>
        </w:rPr>
      </w:pPr>
    </w:p>
    <w:p w14:paraId="0D91D787" w14:textId="77777777" w:rsidR="00E87BE3" w:rsidRDefault="000648A8">
      <w:pPr>
        <w:pStyle w:val="Heading2"/>
      </w:pPr>
      <w:bookmarkStart w:id="345" w:name="_122s5l2" w:colFirst="0" w:colLast="0"/>
      <w:bookmarkEnd w:id="345"/>
      <w:r>
        <w:lastRenderedPageBreak/>
        <w:t>equality of opportunity</w:t>
      </w:r>
    </w:p>
    <w:p w14:paraId="2F061655"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A fairness metric that checks whether, for a preferred label (one that confers an advantage or benefit to a person</w:t>
      </w:r>
      <w:proofErr w:type="gramStart"/>
      <w:r>
        <w:rPr>
          <w:rFonts w:ascii="Verdana" w:eastAsia="Verdana" w:hAnsi="Verdana" w:cs="Verdana"/>
          <w:sz w:val="20"/>
          <w:szCs w:val="20"/>
        </w:rPr>
        <w:t>)</w:t>
      </w:r>
      <w:proofErr w:type="gramEnd"/>
      <w:r>
        <w:rPr>
          <w:rFonts w:ascii="Verdana" w:eastAsia="Verdana" w:hAnsi="Verdana" w:cs="Verdana"/>
          <w:sz w:val="20"/>
          <w:szCs w:val="20"/>
        </w:rPr>
        <w:t xml:space="preserve"> and a given attribute, a classifier predicts that preferred label equally well for all values of t</w:t>
      </w:r>
      <w:r>
        <w:rPr>
          <w:rFonts w:ascii="Verdana" w:eastAsia="Verdana" w:hAnsi="Verdana" w:cs="Verdana"/>
          <w:sz w:val="20"/>
          <w:szCs w:val="20"/>
        </w:rPr>
        <w:t>hat attribute. In other words, equality of opportunity measures whether the people who should qualify for an opportunity are equally likely to do so regardless of their group membership.</w:t>
      </w:r>
    </w:p>
    <w:p w14:paraId="17938EE0" w14:textId="77777777" w:rsidR="00E87BE3" w:rsidRDefault="00E87BE3">
      <w:pPr>
        <w:spacing w:line="240" w:lineRule="auto"/>
        <w:ind w:left="1440"/>
        <w:rPr>
          <w:rFonts w:ascii="Verdana" w:eastAsia="Verdana" w:hAnsi="Verdana" w:cs="Verdana"/>
          <w:sz w:val="20"/>
          <w:szCs w:val="20"/>
        </w:rPr>
      </w:pPr>
    </w:p>
    <w:p w14:paraId="12DCF29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suppose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admits both Lilliputian</w:t>
      </w:r>
      <w:r>
        <w:rPr>
          <w:rFonts w:ascii="Verdana" w:eastAsia="Verdana" w:hAnsi="Verdana" w:cs="Verdana"/>
          <w:sz w:val="20"/>
          <w:szCs w:val="20"/>
        </w:rPr>
        <w:t xml:space="preserve">s and Brobdingnagians to a rigorous mathematics program. Lilliputians’ secondary schools offer a robust curriculum of math classes, and </w:t>
      </w:r>
      <w:proofErr w:type="gramStart"/>
      <w:r>
        <w:rPr>
          <w:rFonts w:ascii="Verdana" w:eastAsia="Verdana" w:hAnsi="Verdana" w:cs="Verdana"/>
          <w:sz w:val="20"/>
          <w:szCs w:val="20"/>
        </w:rPr>
        <w:t>the vast majority of</w:t>
      </w:r>
      <w:proofErr w:type="gramEnd"/>
      <w:r>
        <w:rPr>
          <w:rFonts w:ascii="Verdana" w:eastAsia="Verdana" w:hAnsi="Verdana" w:cs="Verdana"/>
          <w:sz w:val="20"/>
          <w:szCs w:val="20"/>
        </w:rPr>
        <w:t xml:space="preserve"> students are qualified for the university program. Brobdingnagians’ secondary schools don’t offer m</w:t>
      </w:r>
      <w:r>
        <w:rPr>
          <w:rFonts w:ascii="Verdana" w:eastAsia="Verdana" w:hAnsi="Verdana" w:cs="Verdana"/>
          <w:sz w:val="20"/>
          <w:szCs w:val="20"/>
        </w:rPr>
        <w:t xml:space="preserve">ath classes at all, and as a result, far fewer of their students are qualified. Equality of opportunity is satisfied for the preferred label of "admitted" with respect to nationality (Lilliputian or Brobdingnagian) if qualified students are equally likely </w:t>
      </w:r>
      <w:r>
        <w:rPr>
          <w:rFonts w:ascii="Verdana" w:eastAsia="Verdana" w:hAnsi="Verdana" w:cs="Verdana"/>
          <w:sz w:val="20"/>
          <w:szCs w:val="20"/>
        </w:rPr>
        <w:t>to be admitted irrespective of whether they're a Lilliputian or a Brobdingnagian.</w:t>
      </w:r>
    </w:p>
    <w:p w14:paraId="4153E5DF" w14:textId="77777777" w:rsidR="00E87BE3" w:rsidRDefault="00E87BE3">
      <w:pPr>
        <w:spacing w:line="240" w:lineRule="auto"/>
        <w:ind w:left="1440"/>
        <w:rPr>
          <w:rFonts w:ascii="Verdana" w:eastAsia="Verdana" w:hAnsi="Verdana" w:cs="Verdana"/>
          <w:sz w:val="20"/>
          <w:szCs w:val="20"/>
        </w:rPr>
      </w:pPr>
    </w:p>
    <w:p w14:paraId="4AA6736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let's say 100 Lilliputians and 100 Brobdingnagians apply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and admissions decisions are made as follows:</w:t>
      </w:r>
    </w:p>
    <w:p w14:paraId="6EA52222" w14:textId="77777777" w:rsidR="00E87BE3" w:rsidRDefault="00E87BE3">
      <w:pPr>
        <w:spacing w:line="240" w:lineRule="auto"/>
        <w:ind w:left="1440"/>
        <w:rPr>
          <w:rFonts w:ascii="Verdana" w:eastAsia="Verdana" w:hAnsi="Verdana" w:cs="Verdana"/>
          <w:sz w:val="20"/>
          <w:szCs w:val="20"/>
        </w:rPr>
      </w:pPr>
    </w:p>
    <w:p w14:paraId="501B60A5"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Table 1. Lilliputian applicants (90% are qualified)</w:t>
      </w:r>
    </w:p>
    <w:p w14:paraId="4557822B" w14:textId="77777777" w:rsidR="00E87BE3" w:rsidRDefault="000648A8">
      <w:pPr>
        <w:ind w:left="72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224B4DD1" wp14:editId="3DF51D46">
            <wp:extent cx="4660025" cy="1469178"/>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rcRect/>
                    <a:stretch>
                      <a:fillRect/>
                    </a:stretch>
                  </pic:blipFill>
                  <pic:spPr>
                    <a:xfrm>
                      <a:off x="0" y="0"/>
                      <a:ext cx="4660025" cy="1469178"/>
                    </a:xfrm>
                    <a:prstGeom prst="rect">
                      <a:avLst/>
                    </a:prstGeom>
                    <a:ln/>
                  </pic:spPr>
                </pic:pic>
              </a:graphicData>
            </a:graphic>
          </wp:inline>
        </w:drawing>
      </w:r>
    </w:p>
    <w:p w14:paraId="4929787F"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qualified students admitted: 45/90 = 50%</w:t>
      </w:r>
    </w:p>
    <w:p w14:paraId="570087E9"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unqualified students rejected: 7/10 = 70%</w:t>
      </w:r>
    </w:p>
    <w:p w14:paraId="4A6AE570"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Total percentage of Lilliputian students admitted: (45+3)/100 = 48%</w:t>
      </w:r>
    </w:p>
    <w:p w14:paraId="01F0D3D5" w14:textId="77777777" w:rsidR="00E87BE3" w:rsidRDefault="00E87BE3">
      <w:pPr>
        <w:ind w:left="720" w:firstLine="720"/>
        <w:rPr>
          <w:rFonts w:ascii="Verdana" w:eastAsia="Verdana" w:hAnsi="Verdana" w:cs="Verdana"/>
          <w:sz w:val="20"/>
          <w:szCs w:val="20"/>
        </w:rPr>
      </w:pPr>
    </w:p>
    <w:p w14:paraId="0EFB3333"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Table 2. Brobdingnagian applicants (10% are qualified):</w:t>
      </w:r>
    </w:p>
    <w:p w14:paraId="55E7F46F" w14:textId="77777777" w:rsidR="00E87BE3" w:rsidRDefault="000648A8">
      <w:pPr>
        <w:ind w:left="72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7F70D1CE" wp14:editId="262DC1B3">
            <wp:extent cx="4634879" cy="1454812"/>
            <wp:effectExtent l="0" t="0" r="0" b="0"/>
            <wp:docPr id="9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0"/>
                    <a:srcRect/>
                    <a:stretch>
                      <a:fillRect/>
                    </a:stretch>
                  </pic:blipFill>
                  <pic:spPr>
                    <a:xfrm>
                      <a:off x="0" y="0"/>
                      <a:ext cx="4634879" cy="1454812"/>
                    </a:xfrm>
                    <a:prstGeom prst="rect">
                      <a:avLst/>
                    </a:prstGeom>
                    <a:ln/>
                  </pic:spPr>
                </pic:pic>
              </a:graphicData>
            </a:graphic>
          </wp:inline>
        </w:drawing>
      </w:r>
    </w:p>
    <w:p w14:paraId="3E992D0D"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qualified students admitted: 5/10 = 50%</w:t>
      </w:r>
    </w:p>
    <w:p w14:paraId="156226B0"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unqualified students rejected: 81/90 = 90%</w:t>
      </w:r>
    </w:p>
    <w:p w14:paraId="7172F50B"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Total percentage o</w:t>
      </w:r>
      <w:r>
        <w:rPr>
          <w:rFonts w:ascii="Verdana" w:eastAsia="Verdana" w:hAnsi="Verdana" w:cs="Verdana"/>
          <w:sz w:val="20"/>
          <w:szCs w:val="20"/>
        </w:rPr>
        <w:t>f Brobdingnagian students admitted: (5+9)/100 = 14%</w:t>
      </w:r>
    </w:p>
    <w:p w14:paraId="622F8F4B" w14:textId="77777777" w:rsidR="00E87BE3" w:rsidRDefault="00E87BE3">
      <w:pPr>
        <w:ind w:left="720" w:firstLine="720"/>
        <w:rPr>
          <w:rFonts w:ascii="Verdana" w:eastAsia="Verdana" w:hAnsi="Verdana" w:cs="Verdana"/>
          <w:sz w:val="20"/>
          <w:szCs w:val="20"/>
        </w:rPr>
      </w:pPr>
    </w:p>
    <w:p w14:paraId="55992A74"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lastRenderedPageBreak/>
        <w:t>The preceding examples satisfy equality of opportunity for acceptance of qualified students because qualified Lilliputians and Brobdingnagians both have a 50% chance of being admitted.</w:t>
      </w:r>
    </w:p>
    <w:p w14:paraId="6FFE87CB" w14:textId="77777777" w:rsidR="00E87BE3" w:rsidRDefault="00E87BE3">
      <w:pPr>
        <w:ind w:left="1440"/>
        <w:rPr>
          <w:rFonts w:ascii="Verdana" w:eastAsia="Verdana" w:hAnsi="Verdana" w:cs="Verdana"/>
          <w:sz w:val="20"/>
          <w:szCs w:val="20"/>
        </w:rPr>
      </w:pPr>
    </w:p>
    <w:p w14:paraId="12AC66EB"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Note: While equal</w:t>
      </w:r>
      <w:r>
        <w:rPr>
          <w:rFonts w:ascii="Verdana" w:eastAsia="Verdana" w:hAnsi="Verdana" w:cs="Verdana"/>
          <w:sz w:val="20"/>
          <w:szCs w:val="20"/>
        </w:rPr>
        <w:t>ity of opportunity is satisfied, the following two fairness metrics are not satisfied:</w:t>
      </w:r>
    </w:p>
    <w:p w14:paraId="7AF4F5B2" w14:textId="77777777" w:rsidR="00E87BE3" w:rsidRDefault="00E87BE3">
      <w:pPr>
        <w:ind w:left="1440"/>
        <w:rPr>
          <w:rFonts w:ascii="Verdana" w:eastAsia="Verdana" w:hAnsi="Verdana" w:cs="Verdana"/>
          <w:sz w:val="20"/>
          <w:szCs w:val="20"/>
        </w:rPr>
      </w:pPr>
    </w:p>
    <w:p w14:paraId="2282B3F0"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demographic parity: Lilliputians and Brobdingnagians are admitted to the university at different rates; 48% of Lilliputians students are admitted, but only 14% of Brobd</w:t>
      </w:r>
      <w:r>
        <w:rPr>
          <w:rFonts w:ascii="Verdana" w:eastAsia="Verdana" w:hAnsi="Verdana" w:cs="Verdana"/>
          <w:sz w:val="20"/>
          <w:szCs w:val="20"/>
        </w:rPr>
        <w:t>ingnagian students are admitted.</w:t>
      </w:r>
    </w:p>
    <w:p w14:paraId="0B3DC4D9" w14:textId="77777777" w:rsidR="00E87BE3" w:rsidRDefault="00E87BE3">
      <w:pPr>
        <w:ind w:left="1440"/>
        <w:rPr>
          <w:rFonts w:ascii="Verdana" w:eastAsia="Verdana" w:hAnsi="Verdana" w:cs="Verdana"/>
          <w:sz w:val="20"/>
          <w:szCs w:val="20"/>
        </w:rPr>
      </w:pPr>
    </w:p>
    <w:p w14:paraId="5BB57752"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 xml:space="preserve">equalized odds: While qualified Lilliputian and Brobdingnagian students both have the same chance of being admitted, the additional constraint that unqualified Lilliputians and Brobdingnagians both have the same chance of </w:t>
      </w:r>
      <w:r>
        <w:rPr>
          <w:rFonts w:ascii="Verdana" w:eastAsia="Verdana" w:hAnsi="Verdana" w:cs="Verdana"/>
          <w:sz w:val="20"/>
          <w:szCs w:val="20"/>
        </w:rPr>
        <w:t>being rejected is not satisfied. Unqualified Lilliputians have a 70% rejection rate, whereas unqualified Brobdingnagians have a 90% rejection rate.</w:t>
      </w:r>
    </w:p>
    <w:p w14:paraId="5BAF715C" w14:textId="77777777" w:rsidR="00E87BE3" w:rsidRDefault="00E87BE3">
      <w:pPr>
        <w:ind w:left="1440"/>
        <w:rPr>
          <w:rFonts w:ascii="Verdana" w:eastAsia="Verdana" w:hAnsi="Verdana" w:cs="Verdana"/>
          <w:sz w:val="20"/>
          <w:szCs w:val="20"/>
        </w:rPr>
      </w:pPr>
    </w:p>
    <w:p w14:paraId="749CB7D3"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See "Equality of Opportunity in Supervised Learning" for a more detailed discussion of equality of opportun</w:t>
      </w:r>
      <w:r>
        <w:rPr>
          <w:rFonts w:ascii="Verdana" w:eastAsia="Verdana" w:hAnsi="Verdana" w:cs="Verdana"/>
          <w:sz w:val="20"/>
          <w:szCs w:val="20"/>
        </w:rPr>
        <w:t>ity. Also see "Attacking discrimination with smarter machine learning" for a visualization exploring the tradeoffs when optimizing for equality of opportunity.</w:t>
      </w:r>
    </w:p>
    <w:p w14:paraId="3B451EF3" w14:textId="77777777" w:rsidR="00E87BE3" w:rsidRDefault="00E87BE3">
      <w:pPr>
        <w:spacing w:line="240" w:lineRule="auto"/>
        <w:ind w:left="1440"/>
        <w:rPr>
          <w:rFonts w:ascii="Verdana" w:eastAsia="Verdana" w:hAnsi="Verdana" w:cs="Verdana"/>
          <w:sz w:val="20"/>
          <w:szCs w:val="20"/>
        </w:rPr>
      </w:pPr>
    </w:p>
    <w:p w14:paraId="65C12F82" w14:textId="77777777" w:rsidR="00E87BE3" w:rsidRDefault="000648A8">
      <w:pPr>
        <w:pStyle w:val="Heading2"/>
      </w:pPr>
      <w:bookmarkStart w:id="346" w:name="_3m2fo8v" w:colFirst="0" w:colLast="0"/>
      <w:bookmarkEnd w:id="346"/>
      <w:r>
        <w:t>experience replay</w:t>
      </w:r>
    </w:p>
    <w:p w14:paraId="3F488942" w14:textId="77777777" w:rsidR="00E87BE3" w:rsidRDefault="000648A8">
      <w:pPr>
        <w:numPr>
          <w:ilvl w:val="1"/>
          <w:numId w:val="136"/>
        </w:numPr>
        <w:spacing w:line="240" w:lineRule="auto"/>
        <w:rPr>
          <w:rFonts w:ascii="Verdana" w:eastAsia="Verdana" w:hAnsi="Verdana" w:cs="Verdana"/>
          <w:sz w:val="20"/>
          <w:szCs w:val="20"/>
        </w:rPr>
      </w:pPr>
      <w:r>
        <w:rPr>
          <w:rFonts w:ascii="Verdana" w:eastAsia="Verdana" w:hAnsi="Verdana" w:cs="Verdana"/>
          <w:sz w:val="20"/>
          <w:szCs w:val="20"/>
        </w:rPr>
        <w:t>In reinforcement learning, a DQN technique used to reduce temporal correlatio</w:t>
      </w:r>
      <w:r>
        <w:rPr>
          <w:rFonts w:ascii="Verdana" w:eastAsia="Verdana" w:hAnsi="Verdana" w:cs="Verdana"/>
          <w:sz w:val="20"/>
          <w:szCs w:val="20"/>
        </w:rPr>
        <w:t>ns in training data. The agent stores state transitions in a replay buffer, and then samples transitions from the replay buffer to create training data.</w:t>
      </w:r>
    </w:p>
    <w:p w14:paraId="5CC68C8E" w14:textId="77777777" w:rsidR="00E87BE3" w:rsidRDefault="00E87BE3">
      <w:pPr>
        <w:spacing w:line="240" w:lineRule="auto"/>
        <w:rPr>
          <w:rFonts w:ascii="Verdana" w:eastAsia="Verdana" w:hAnsi="Verdana" w:cs="Verdana"/>
          <w:sz w:val="20"/>
          <w:szCs w:val="20"/>
        </w:rPr>
      </w:pPr>
    </w:p>
    <w:p w14:paraId="480B0CC9" w14:textId="77777777" w:rsidR="00E87BE3" w:rsidRDefault="00E87BE3">
      <w:pPr>
        <w:spacing w:line="240" w:lineRule="auto"/>
        <w:rPr>
          <w:rFonts w:ascii="Verdana" w:eastAsia="Verdana" w:hAnsi="Verdana" w:cs="Verdana"/>
          <w:sz w:val="20"/>
          <w:szCs w:val="20"/>
        </w:rPr>
      </w:pPr>
    </w:p>
    <w:p w14:paraId="6AF655C1" w14:textId="77777777" w:rsidR="00E87BE3" w:rsidRDefault="00E87BE3">
      <w:pPr>
        <w:spacing w:line="240" w:lineRule="auto"/>
        <w:rPr>
          <w:rFonts w:ascii="Verdana" w:eastAsia="Verdana" w:hAnsi="Verdana" w:cs="Verdana"/>
          <w:sz w:val="20"/>
          <w:szCs w:val="20"/>
        </w:rPr>
      </w:pPr>
    </w:p>
    <w:p w14:paraId="0744CC0C" w14:textId="77777777" w:rsidR="00E87BE3" w:rsidRDefault="000648A8">
      <w:pPr>
        <w:pStyle w:val="Heading2"/>
      </w:pPr>
      <w:bookmarkStart w:id="347" w:name="_217pygo" w:colFirst="0" w:colLast="0"/>
      <w:bookmarkEnd w:id="347"/>
      <w:r>
        <w:t>GAN</w:t>
      </w:r>
    </w:p>
    <w:p w14:paraId="75549071" w14:textId="77777777" w:rsidR="00E87BE3" w:rsidRDefault="000648A8">
      <w:pPr>
        <w:numPr>
          <w:ilvl w:val="1"/>
          <w:numId w:val="142"/>
        </w:numPr>
        <w:spacing w:line="240" w:lineRule="auto"/>
        <w:rPr>
          <w:rFonts w:ascii="Verdana" w:eastAsia="Verdana" w:hAnsi="Verdana" w:cs="Verdana"/>
          <w:sz w:val="20"/>
          <w:szCs w:val="20"/>
        </w:rPr>
      </w:pPr>
      <w:r>
        <w:rPr>
          <w:rFonts w:ascii="Verdana" w:eastAsia="Verdana" w:hAnsi="Verdana" w:cs="Verdana"/>
          <w:sz w:val="20"/>
          <w:szCs w:val="20"/>
        </w:rPr>
        <w:t>Abbreviation for generative adversarial network.</w:t>
      </w:r>
    </w:p>
    <w:p w14:paraId="48364612" w14:textId="77777777" w:rsidR="00E87BE3" w:rsidRDefault="00E87BE3">
      <w:pPr>
        <w:spacing w:line="240" w:lineRule="auto"/>
        <w:ind w:left="720"/>
        <w:rPr>
          <w:rFonts w:ascii="Verdana" w:eastAsia="Verdana" w:hAnsi="Verdana" w:cs="Verdana"/>
          <w:sz w:val="20"/>
          <w:szCs w:val="20"/>
        </w:rPr>
      </w:pPr>
    </w:p>
    <w:p w14:paraId="652B06AA" w14:textId="77777777" w:rsidR="00E87BE3" w:rsidRDefault="000648A8">
      <w:pPr>
        <w:pStyle w:val="Heading2"/>
      </w:pPr>
      <w:bookmarkStart w:id="348" w:name="_4l7dh4h" w:colFirst="0" w:colLast="0"/>
      <w:bookmarkEnd w:id="348"/>
      <w:r>
        <w:t>generative adversarial network (GAN)</w:t>
      </w:r>
    </w:p>
    <w:p w14:paraId="3EAB97B3" w14:textId="77777777" w:rsidR="00E87BE3" w:rsidRDefault="000648A8">
      <w:pPr>
        <w:numPr>
          <w:ilvl w:val="1"/>
          <w:numId w:val="142"/>
        </w:numPr>
        <w:spacing w:line="240" w:lineRule="auto"/>
        <w:rPr>
          <w:rFonts w:ascii="Verdana" w:eastAsia="Verdana" w:hAnsi="Verdana" w:cs="Verdana"/>
          <w:sz w:val="20"/>
          <w:szCs w:val="20"/>
        </w:rPr>
      </w:pPr>
      <w:r>
        <w:rPr>
          <w:rFonts w:ascii="Verdana" w:eastAsia="Verdana" w:hAnsi="Verdana" w:cs="Verdana"/>
          <w:sz w:val="20"/>
          <w:szCs w:val="20"/>
        </w:rPr>
        <w:t xml:space="preserve">A system to create new data in which a generator creates </w:t>
      </w:r>
      <w:proofErr w:type="gramStart"/>
      <w:r>
        <w:rPr>
          <w:rFonts w:ascii="Verdana" w:eastAsia="Verdana" w:hAnsi="Verdana" w:cs="Verdana"/>
          <w:sz w:val="20"/>
          <w:szCs w:val="20"/>
        </w:rPr>
        <w:t>data</w:t>
      </w:r>
      <w:proofErr w:type="gramEnd"/>
      <w:r>
        <w:rPr>
          <w:rFonts w:ascii="Verdana" w:eastAsia="Verdana" w:hAnsi="Verdana" w:cs="Verdana"/>
          <w:sz w:val="20"/>
          <w:szCs w:val="20"/>
        </w:rPr>
        <w:t xml:space="preserve"> and a discriminator determines whether that created data is valid or invalid.</w:t>
      </w:r>
    </w:p>
    <w:p w14:paraId="57E7961A" w14:textId="77777777" w:rsidR="00E87BE3" w:rsidRDefault="00E87BE3">
      <w:pPr>
        <w:spacing w:line="240" w:lineRule="auto"/>
        <w:ind w:left="1440"/>
        <w:rPr>
          <w:rFonts w:ascii="Verdana" w:eastAsia="Verdana" w:hAnsi="Verdana" w:cs="Verdana"/>
          <w:sz w:val="20"/>
          <w:szCs w:val="20"/>
        </w:rPr>
      </w:pPr>
    </w:p>
    <w:p w14:paraId="6A7648BF" w14:textId="77777777" w:rsidR="00E87BE3" w:rsidRDefault="000648A8">
      <w:pPr>
        <w:pStyle w:val="Heading2"/>
      </w:pPr>
      <w:bookmarkStart w:id="349" w:name="_30cnrca" w:colFirst="0" w:colLast="0"/>
      <w:bookmarkEnd w:id="349"/>
      <w:r>
        <w:t>generative model</w:t>
      </w:r>
    </w:p>
    <w:p w14:paraId="56D1B767" w14:textId="77777777" w:rsidR="00E87BE3" w:rsidRDefault="000648A8">
      <w:pPr>
        <w:numPr>
          <w:ilvl w:val="1"/>
          <w:numId w:val="142"/>
        </w:numPr>
        <w:spacing w:line="240" w:lineRule="auto"/>
        <w:rPr>
          <w:rFonts w:ascii="Verdana" w:eastAsia="Verdana" w:hAnsi="Verdana" w:cs="Verdana"/>
          <w:sz w:val="20"/>
          <w:szCs w:val="20"/>
        </w:rPr>
      </w:pPr>
      <w:r>
        <w:rPr>
          <w:rFonts w:ascii="Verdana" w:eastAsia="Verdana" w:hAnsi="Verdana" w:cs="Verdana"/>
          <w:sz w:val="20"/>
          <w:szCs w:val="20"/>
        </w:rPr>
        <w:t>Practically speaking, a model that does either of the followi</w:t>
      </w:r>
      <w:r>
        <w:rPr>
          <w:rFonts w:ascii="Verdana" w:eastAsia="Verdana" w:hAnsi="Verdana" w:cs="Verdana"/>
          <w:sz w:val="20"/>
          <w:szCs w:val="20"/>
        </w:rPr>
        <w:t>ng:</w:t>
      </w:r>
    </w:p>
    <w:p w14:paraId="4675D976" w14:textId="77777777" w:rsidR="00E87BE3" w:rsidRDefault="000648A8">
      <w:pPr>
        <w:numPr>
          <w:ilvl w:val="2"/>
          <w:numId w:val="142"/>
        </w:numPr>
        <w:spacing w:line="240" w:lineRule="auto"/>
        <w:rPr>
          <w:rFonts w:ascii="Verdana" w:eastAsia="Verdana" w:hAnsi="Verdana" w:cs="Verdana"/>
          <w:sz w:val="20"/>
          <w:szCs w:val="20"/>
        </w:rPr>
      </w:pPr>
      <w:r>
        <w:rPr>
          <w:rFonts w:ascii="Verdana" w:eastAsia="Verdana" w:hAnsi="Verdana" w:cs="Verdana"/>
          <w:sz w:val="20"/>
          <w:szCs w:val="20"/>
        </w:rPr>
        <w:lastRenderedPageBreak/>
        <w:t>Creates (generates) new examples from the training dataset. For example, a generative model could create poetry after training on a dataset of poems. The generator part of a generative adversarial network falls into this category.</w:t>
      </w:r>
    </w:p>
    <w:p w14:paraId="3224650D" w14:textId="77777777" w:rsidR="00E87BE3" w:rsidRDefault="000648A8">
      <w:pPr>
        <w:numPr>
          <w:ilvl w:val="2"/>
          <w:numId w:val="142"/>
        </w:numPr>
        <w:spacing w:line="240" w:lineRule="auto"/>
        <w:rPr>
          <w:rFonts w:ascii="Verdana" w:eastAsia="Verdana" w:hAnsi="Verdana" w:cs="Verdana"/>
          <w:sz w:val="20"/>
          <w:szCs w:val="20"/>
        </w:rPr>
      </w:pPr>
      <w:r>
        <w:rPr>
          <w:rFonts w:ascii="Verdana" w:eastAsia="Verdana" w:hAnsi="Verdana" w:cs="Verdana"/>
          <w:sz w:val="20"/>
          <w:szCs w:val="20"/>
        </w:rPr>
        <w:t>Determines the probab</w:t>
      </w:r>
      <w:r>
        <w:rPr>
          <w:rFonts w:ascii="Verdana" w:eastAsia="Verdana" w:hAnsi="Verdana" w:cs="Verdana"/>
          <w:sz w:val="20"/>
          <w:szCs w:val="20"/>
        </w:rPr>
        <w:t xml:space="preserve">ility that a new example comes from the training </w:t>
      </w:r>
      <w:proofErr w:type="gramStart"/>
      <w:r>
        <w:rPr>
          <w:rFonts w:ascii="Verdana" w:eastAsia="Verdana" w:hAnsi="Verdana" w:cs="Verdana"/>
          <w:sz w:val="20"/>
          <w:szCs w:val="20"/>
        </w:rPr>
        <w:t>set, or</w:t>
      </w:r>
      <w:proofErr w:type="gramEnd"/>
      <w:r>
        <w:rPr>
          <w:rFonts w:ascii="Verdana" w:eastAsia="Verdana" w:hAnsi="Verdana" w:cs="Verdana"/>
          <w:sz w:val="20"/>
          <w:szCs w:val="20"/>
        </w:rPr>
        <w:t xml:space="preserve"> was created from the same mechanism that created the training set. For example, after training on a dataset consisting of English sentences, a generative model could determine the probability that ne</w:t>
      </w:r>
      <w:r>
        <w:rPr>
          <w:rFonts w:ascii="Verdana" w:eastAsia="Verdana" w:hAnsi="Verdana" w:cs="Verdana"/>
          <w:sz w:val="20"/>
          <w:szCs w:val="20"/>
        </w:rPr>
        <w:t>w input is a valid English sentence.</w:t>
      </w:r>
    </w:p>
    <w:p w14:paraId="39456DC1" w14:textId="77777777" w:rsidR="00E87BE3" w:rsidRDefault="00E87BE3">
      <w:pPr>
        <w:spacing w:line="240" w:lineRule="auto"/>
        <w:ind w:left="2160"/>
        <w:rPr>
          <w:rFonts w:ascii="Verdana" w:eastAsia="Verdana" w:hAnsi="Verdana" w:cs="Verdana"/>
          <w:sz w:val="20"/>
          <w:szCs w:val="20"/>
        </w:rPr>
      </w:pPr>
    </w:p>
    <w:p w14:paraId="37904A4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A generative model can theoretically discern the distribution of examples or </w:t>
      </w:r>
      <w:proofErr w:type="gramStart"/>
      <w:r>
        <w:rPr>
          <w:rFonts w:ascii="Verdana" w:eastAsia="Verdana" w:hAnsi="Verdana" w:cs="Verdana"/>
          <w:sz w:val="20"/>
          <w:szCs w:val="20"/>
        </w:rPr>
        <w:t>particular features</w:t>
      </w:r>
      <w:proofErr w:type="gramEnd"/>
      <w:r>
        <w:rPr>
          <w:rFonts w:ascii="Verdana" w:eastAsia="Verdana" w:hAnsi="Verdana" w:cs="Verdana"/>
          <w:sz w:val="20"/>
          <w:szCs w:val="20"/>
        </w:rPr>
        <w:t xml:space="preserve"> in a dataset. That is:</w:t>
      </w:r>
    </w:p>
    <w:p w14:paraId="357E2C02" w14:textId="77777777" w:rsidR="00E87BE3" w:rsidRDefault="00E87BE3">
      <w:pPr>
        <w:spacing w:line="240" w:lineRule="auto"/>
        <w:ind w:left="1440"/>
        <w:rPr>
          <w:rFonts w:ascii="Verdana" w:eastAsia="Verdana" w:hAnsi="Verdana" w:cs="Verdana"/>
          <w:sz w:val="20"/>
          <w:szCs w:val="20"/>
        </w:rPr>
      </w:pPr>
    </w:p>
    <w:p w14:paraId="446B14A1"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p(examples)</w:t>
      </w:r>
    </w:p>
    <w:p w14:paraId="5B033E67" w14:textId="77777777" w:rsidR="00E87BE3" w:rsidRDefault="00E8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p>
    <w:p w14:paraId="267DCE0F"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sz w:val="20"/>
          <w:szCs w:val="20"/>
        </w:rPr>
      </w:pPr>
      <w:r>
        <w:rPr>
          <w:rFonts w:ascii="Verdana" w:eastAsia="Verdana" w:hAnsi="Verdana" w:cs="Verdana"/>
          <w:sz w:val="20"/>
          <w:szCs w:val="20"/>
        </w:rPr>
        <w:t xml:space="preserve">                    Unsupervised learning models are generative.</w:t>
      </w:r>
    </w:p>
    <w:p w14:paraId="4356EAB8" w14:textId="77777777" w:rsidR="00E87BE3" w:rsidRDefault="00E8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erdana" w:eastAsia="Verdana" w:hAnsi="Verdana" w:cs="Verdana"/>
          <w:sz w:val="20"/>
          <w:szCs w:val="20"/>
        </w:rPr>
      </w:pPr>
    </w:p>
    <w:p w14:paraId="78776371"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erdana" w:eastAsia="Verdana" w:hAnsi="Verdana" w:cs="Verdana"/>
          <w:sz w:val="20"/>
          <w:szCs w:val="20"/>
        </w:rPr>
      </w:pPr>
      <w:r>
        <w:rPr>
          <w:rFonts w:ascii="Verdana" w:eastAsia="Verdana" w:hAnsi="Verdana" w:cs="Verdana"/>
          <w:sz w:val="20"/>
          <w:szCs w:val="20"/>
        </w:rPr>
        <w:t xml:space="preserve">                    Contrast with discriminative models.</w:t>
      </w:r>
    </w:p>
    <w:p w14:paraId="172ED4A6" w14:textId="77777777" w:rsidR="00E87BE3" w:rsidRDefault="00E87BE3">
      <w:pPr>
        <w:spacing w:line="240" w:lineRule="auto"/>
        <w:ind w:left="1440"/>
        <w:rPr>
          <w:rFonts w:ascii="Verdana" w:eastAsia="Verdana" w:hAnsi="Verdana" w:cs="Verdana"/>
          <w:sz w:val="20"/>
          <w:szCs w:val="20"/>
        </w:rPr>
      </w:pPr>
    </w:p>
    <w:p w14:paraId="7AA09BAC" w14:textId="77777777" w:rsidR="00E87BE3" w:rsidRDefault="000648A8">
      <w:pPr>
        <w:pStyle w:val="Heading2"/>
      </w:pPr>
      <w:bookmarkStart w:id="350" w:name="_1fhy1k3" w:colFirst="0" w:colLast="0"/>
      <w:bookmarkEnd w:id="350"/>
      <w:r>
        <w:t>greedy policy</w:t>
      </w:r>
    </w:p>
    <w:p w14:paraId="7E811E9A" w14:textId="77777777" w:rsidR="00E87BE3" w:rsidRDefault="000648A8">
      <w:pPr>
        <w:numPr>
          <w:ilvl w:val="1"/>
          <w:numId w:val="142"/>
        </w:numPr>
        <w:spacing w:line="240" w:lineRule="auto"/>
        <w:rPr>
          <w:rFonts w:ascii="Verdana" w:eastAsia="Verdana" w:hAnsi="Verdana" w:cs="Verdana"/>
          <w:sz w:val="20"/>
          <w:szCs w:val="20"/>
        </w:rPr>
      </w:pPr>
      <w:r>
        <w:rPr>
          <w:rFonts w:ascii="Verdana" w:eastAsia="Verdana" w:hAnsi="Verdana" w:cs="Verdana"/>
          <w:sz w:val="20"/>
          <w:szCs w:val="20"/>
        </w:rPr>
        <w:t>In reinforcement learning, a policy that always chooses the action with the highest expected return.</w:t>
      </w:r>
    </w:p>
    <w:p w14:paraId="3A7FE35F" w14:textId="77777777" w:rsidR="00E87BE3" w:rsidRDefault="00E87BE3">
      <w:pPr>
        <w:spacing w:line="240" w:lineRule="auto"/>
        <w:ind w:left="360"/>
        <w:rPr>
          <w:rFonts w:ascii="Verdana" w:eastAsia="Verdana" w:hAnsi="Verdana" w:cs="Verdana"/>
          <w:sz w:val="20"/>
          <w:szCs w:val="20"/>
        </w:rPr>
      </w:pPr>
    </w:p>
    <w:p w14:paraId="57427CDE" w14:textId="77777777" w:rsidR="00E87BE3" w:rsidRDefault="00E87BE3">
      <w:pPr>
        <w:spacing w:line="240" w:lineRule="auto"/>
        <w:rPr>
          <w:rFonts w:ascii="Verdana" w:eastAsia="Verdana" w:hAnsi="Verdana" w:cs="Verdana"/>
          <w:sz w:val="20"/>
          <w:szCs w:val="20"/>
        </w:rPr>
      </w:pPr>
    </w:p>
    <w:p w14:paraId="2CBD23D2" w14:textId="77777777" w:rsidR="00E87BE3" w:rsidRDefault="00E87BE3">
      <w:pPr>
        <w:spacing w:line="240" w:lineRule="auto"/>
        <w:rPr>
          <w:rFonts w:ascii="Verdana" w:eastAsia="Verdana" w:hAnsi="Verdana" w:cs="Verdana"/>
          <w:sz w:val="20"/>
          <w:szCs w:val="20"/>
        </w:rPr>
      </w:pPr>
    </w:p>
    <w:p w14:paraId="6F13FA97" w14:textId="77777777" w:rsidR="00E87BE3" w:rsidRDefault="00E87BE3">
      <w:pPr>
        <w:spacing w:line="240" w:lineRule="auto"/>
        <w:rPr>
          <w:rFonts w:ascii="Verdana" w:eastAsia="Verdana" w:hAnsi="Verdana" w:cs="Verdana"/>
          <w:sz w:val="20"/>
          <w:szCs w:val="20"/>
        </w:rPr>
      </w:pPr>
    </w:p>
    <w:p w14:paraId="6C8161BF" w14:textId="77777777" w:rsidR="00E87BE3" w:rsidRDefault="00E87BE3">
      <w:pPr>
        <w:spacing w:line="240" w:lineRule="auto"/>
        <w:rPr>
          <w:rFonts w:ascii="Verdana" w:eastAsia="Verdana" w:hAnsi="Verdana" w:cs="Verdana"/>
          <w:sz w:val="20"/>
          <w:szCs w:val="20"/>
        </w:rPr>
      </w:pPr>
    </w:p>
    <w:p w14:paraId="3A8FD5FF" w14:textId="77777777" w:rsidR="00E87BE3" w:rsidRDefault="00E87BE3">
      <w:pPr>
        <w:spacing w:line="240" w:lineRule="auto"/>
        <w:rPr>
          <w:rFonts w:ascii="Verdana" w:eastAsia="Verdana" w:hAnsi="Verdana" w:cs="Verdana"/>
          <w:sz w:val="20"/>
          <w:szCs w:val="20"/>
        </w:rPr>
      </w:pPr>
    </w:p>
    <w:p w14:paraId="3B1169FC" w14:textId="77777777" w:rsidR="00E87BE3" w:rsidRDefault="000648A8">
      <w:pPr>
        <w:pStyle w:val="Heading2"/>
      </w:pPr>
      <w:bookmarkStart w:id="351" w:name="_2emvufp" w:colFirst="0" w:colLast="0"/>
      <w:bookmarkEnd w:id="351"/>
      <w:r>
        <w:t>Markov decision process (MDP)</w:t>
      </w:r>
    </w:p>
    <w:p w14:paraId="261BB3ED" w14:textId="77777777" w:rsidR="00E87BE3" w:rsidRDefault="000648A8">
      <w:pPr>
        <w:numPr>
          <w:ilvl w:val="1"/>
          <w:numId w:val="96"/>
        </w:numPr>
        <w:spacing w:line="240" w:lineRule="auto"/>
        <w:rPr>
          <w:rFonts w:ascii="Verdana" w:eastAsia="Verdana" w:hAnsi="Verdana" w:cs="Verdana"/>
          <w:sz w:val="20"/>
          <w:szCs w:val="20"/>
        </w:rPr>
      </w:pPr>
      <w:r>
        <w:rPr>
          <w:rFonts w:ascii="Verdana" w:eastAsia="Verdana" w:hAnsi="Verdana" w:cs="Verdana"/>
          <w:sz w:val="20"/>
          <w:szCs w:val="20"/>
        </w:rPr>
        <w:t>A graph representing the decision-making model where decisions (or actions) are taken to navigate a sequence of states under the assumption that the Markov property holds. In reinforcement learning, these transitions between states return a numerical rewar</w:t>
      </w:r>
      <w:r>
        <w:rPr>
          <w:rFonts w:ascii="Verdana" w:eastAsia="Verdana" w:hAnsi="Verdana" w:cs="Verdana"/>
          <w:sz w:val="20"/>
          <w:szCs w:val="20"/>
        </w:rPr>
        <w:t>d.</w:t>
      </w:r>
    </w:p>
    <w:p w14:paraId="0FD25A9A" w14:textId="77777777" w:rsidR="00E87BE3" w:rsidRDefault="00E87BE3">
      <w:pPr>
        <w:spacing w:line="240" w:lineRule="auto"/>
        <w:ind w:left="1440"/>
        <w:rPr>
          <w:rFonts w:ascii="Verdana" w:eastAsia="Verdana" w:hAnsi="Verdana" w:cs="Verdana"/>
          <w:sz w:val="20"/>
          <w:szCs w:val="20"/>
        </w:rPr>
      </w:pPr>
    </w:p>
    <w:p w14:paraId="13EA6EB6" w14:textId="77777777" w:rsidR="00E87BE3" w:rsidRDefault="000648A8">
      <w:pPr>
        <w:pStyle w:val="Heading2"/>
      </w:pPr>
      <w:bookmarkStart w:id="352" w:name="_ts64ni" w:colFirst="0" w:colLast="0"/>
      <w:bookmarkEnd w:id="352"/>
      <w:r>
        <w:t>Markov property</w:t>
      </w:r>
    </w:p>
    <w:p w14:paraId="23A5E867" w14:textId="77777777" w:rsidR="00E87BE3" w:rsidRDefault="000648A8">
      <w:pPr>
        <w:numPr>
          <w:ilvl w:val="1"/>
          <w:numId w:val="96"/>
        </w:numPr>
        <w:rPr>
          <w:rFonts w:ascii="Verdana" w:eastAsia="Verdana" w:hAnsi="Verdana" w:cs="Verdana"/>
          <w:sz w:val="20"/>
          <w:szCs w:val="20"/>
        </w:rPr>
      </w:pPr>
      <w:r>
        <w:rPr>
          <w:rFonts w:ascii="Verdana" w:eastAsia="Verdana" w:hAnsi="Verdana" w:cs="Verdana"/>
          <w:sz w:val="20"/>
          <w:szCs w:val="20"/>
        </w:rPr>
        <w:t>A property of certain environments, where state transitions are entirely determined by information implicit in the current state and the agent’s action.</w:t>
      </w:r>
    </w:p>
    <w:p w14:paraId="2ED1784F" w14:textId="77777777" w:rsidR="00E87BE3" w:rsidRDefault="00E87BE3">
      <w:pPr>
        <w:spacing w:line="240" w:lineRule="auto"/>
        <w:ind w:left="1440"/>
        <w:rPr>
          <w:rFonts w:ascii="Verdana" w:eastAsia="Verdana" w:hAnsi="Verdana" w:cs="Verdana"/>
          <w:sz w:val="20"/>
          <w:szCs w:val="20"/>
        </w:rPr>
      </w:pPr>
    </w:p>
    <w:p w14:paraId="35012DB7" w14:textId="77777777" w:rsidR="00E87BE3" w:rsidRDefault="000648A8">
      <w:pPr>
        <w:pStyle w:val="Heading2"/>
      </w:pPr>
      <w:bookmarkStart w:id="353" w:name="_3drtnbb" w:colFirst="0" w:colLast="0"/>
      <w:bookmarkEnd w:id="353"/>
      <w:proofErr w:type="gramStart"/>
      <w:r>
        <w:t>mini-batch</w:t>
      </w:r>
      <w:proofErr w:type="gramEnd"/>
    </w:p>
    <w:p w14:paraId="0943961B" w14:textId="77777777" w:rsidR="00E87BE3" w:rsidRDefault="000648A8">
      <w:pPr>
        <w:numPr>
          <w:ilvl w:val="1"/>
          <w:numId w:val="96"/>
        </w:numPr>
        <w:spacing w:line="240" w:lineRule="auto"/>
        <w:rPr>
          <w:rFonts w:ascii="Verdana" w:eastAsia="Verdana" w:hAnsi="Verdana" w:cs="Verdana"/>
          <w:sz w:val="20"/>
          <w:szCs w:val="20"/>
        </w:rPr>
      </w:pPr>
      <w:r>
        <w:rPr>
          <w:rFonts w:ascii="Verdana" w:eastAsia="Verdana" w:hAnsi="Verdana" w:cs="Verdana"/>
          <w:sz w:val="20"/>
          <w:szCs w:val="20"/>
        </w:rPr>
        <w:t>A small, randomly selected subset of the entire batch of examples run t</w:t>
      </w:r>
      <w:r>
        <w:rPr>
          <w:rFonts w:ascii="Verdana" w:eastAsia="Verdana" w:hAnsi="Verdana" w:cs="Verdana"/>
          <w:sz w:val="20"/>
          <w:szCs w:val="20"/>
        </w:rPr>
        <w:t xml:space="preserve">ogether in a single iteration of training or inference. The batch size of a </w:t>
      </w:r>
      <w:proofErr w:type="gramStart"/>
      <w:r>
        <w:rPr>
          <w:rFonts w:ascii="Verdana" w:eastAsia="Verdana" w:hAnsi="Verdana" w:cs="Verdana"/>
          <w:sz w:val="20"/>
          <w:szCs w:val="20"/>
        </w:rPr>
        <w:t>mini-</w:t>
      </w:r>
      <w:r>
        <w:rPr>
          <w:rFonts w:ascii="Verdana" w:eastAsia="Verdana" w:hAnsi="Verdana" w:cs="Verdana"/>
          <w:sz w:val="20"/>
          <w:szCs w:val="20"/>
        </w:rPr>
        <w:lastRenderedPageBreak/>
        <w:t>batch</w:t>
      </w:r>
      <w:proofErr w:type="gramEnd"/>
      <w:r>
        <w:rPr>
          <w:rFonts w:ascii="Verdana" w:eastAsia="Verdana" w:hAnsi="Verdana" w:cs="Verdana"/>
          <w:sz w:val="20"/>
          <w:szCs w:val="20"/>
        </w:rPr>
        <w:t xml:space="preserve"> is usually between 10 and 1,000. It is much more efficient to calculate the loss on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than on the full training data.</w:t>
      </w:r>
    </w:p>
    <w:p w14:paraId="00E24E5F" w14:textId="77777777" w:rsidR="00E87BE3" w:rsidRDefault="00E87BE3">
      <w:pPr>
        <w:spacing w:line="240" w:lineRule="auto"/>
        <w:ind w:left="1440"/>
        <w:rPr>
          <w:rFonts w:ascii="Verdana" w:eastAsia="Verdana" w:hAnsi="Verdana" w:cs="Verdana"/>
          <w:sz w:val="20"/>
          <w:szCs w:val="20"/>
        </w:rPr>
      </w:pPr>
    </w:p>
    <w:p w14:paraId="04E54DB6" w14:textId="77777777" w:rsidR="00E87BE3" w:rsidRDefault="000648A8">
      <w:pPr>
        <w:pStyle w:val="Heading2"/>
      </w:pPr>
      <w:bookmarkStart w:id="354" w:name="_1sx3xj4" w:colFirst="0" w:colLast="0"/>
      <w:bookmarkEnd w:id="354"/>
      <w:r>
        <w:t>mini-batch stochastic gradient descent</w:t>
      </w:r>
    </w:p>
    <w:p w14:paraId="6BE2DF43" w14:textId="77777777" w:rsidR="00E87BE3" w:rsidRDefault="000648A8">
      <w:pPr>
        <w:numPr>
          <w:ilvl w:val="1"/>
          <w:numId w:val="96"/>
        </w:numPr>
        <w:rPr>
          <w:rFonts w:ascii="Verdana" w:eastAsia="Verdana" w:hAnsi="Verdana" w:cs="Verdana"/>
          <w:sz w:val="20"/>
          <w:szCs w:val="20"/>
        </w:rPr>
      </w:pPr>
      <w:r>
        <w:rPr>
          <w:rFonts w:ascii="Verdana" w:eastAsia="Verdana" w:hAnsi="Verdana" w:cs="Verdana"/>
          <w:sz w:val="20"/>
          <w:szCs w:val="20"/>
        </w:rPr>
        <w:t xml:space="preserve">A gradient descent algorithm that uses </w:t>
      </w:r>
      <w:proofErr w:type="gramStart"/>
      <w:r>
        <w:rPr>
          <w:rFonts w:ascii="Verdana" w:eastAsia="Verdana" w:hAnsi="Verdana" w:cs="Verdana"/>
          <w:sz w:val="20"/>
          <w:szCs w:val="20"/>
        </w:rPr>
        <w:t>mini-batches</w:t>
      </w:r>
      <w:proofErr w:type="gramEnd"/>
      <w:r>
        <w:rPr>
          <w:rFonts w:ascii="Verdana" w:eastAsia="Verdana" w:hAnsi="Verdana" w:cs="Verdana"/>
          <w:sz w:val="20"/>
          <w:szCs w:val="20"/>
        </w:rPr>
        <w:t xml:space="preserve">. In other words, mini-batch stochastic gradient descent estimates the gradient based on a small subset of the training data. Regular stochastic gradient descent uses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of size 1.</w:t>
      </w:r>
    </w:p>
    <w:p w14:paraId="799BEFC0" w14:textId="77777777" w:rsidR="00E87BE3" w:rsidRDefault="00E87BE3">
      <w:pPr>
        <w:spacing w:line="240" w:lineRule="auto"/>
        <w:ind w:left="1440"/>
        <w:rPr>
          <w:rFonts w:ascii="Verdana" w:eastAsia="Verdana" w:hAnsi="Verdana" w:cs="Verdana"/>
          <w:sz w:val="20"/>
          <w:szCs w:val="20"/>
        </w:rPr>
      </w:pPr>
    </w:p>
    <w:p w14:paraId="6E49949B" w14:textId="77777777" w:rsidR="00E87BE3" w:rsidRDefault="000648A8">
      <w:pPr>
        <w:pStyle w:val="Heading2"/>
      </w:pPr>
      <w:bookmarkStart w:id="355" w:name="_4cwrg6x" w:colFirst="0" w:colLast="0"/>
      <w:bookmarkEnd w:id="355"/>
      <w:r>
        <w:t>Model</w:t>
      </w:r>
    </w:p>
    <w:p w14:paraId="17D6E1E4" w14:textId="77777777" w:rsidR="00E87BE3" w:rsidRDefault="000648A8">
      <w:pPr>
        <w:numPr>
          <w:ilvl w:val="1"/>
          <w:numId w:val="96"/>
        </w:numPr>
        <w:spacing w:line="240" w:lineRule="auto"/>
        <w:rPr>
          <w:rFonts w:ascii="Verdana" w:eastAsia="Verdana" w:hAnsi="Verdana" w:cs="Verdana"/>
          <w:sz w:val="20"/>
          <w:szCs w:val="20"/>
        </w:rPr>
      </w:pPr>
      <w:r>
        <w:rPr>
          <w:rFonts w:ascii="Verdana" w:eastAsia="Verdana" w:hAnsi="Verdana" w:cs="Verdana"/>
          <w:sz w:val="20"/>
          <w:szCs w:val="20"/>
        </w:rPr>
        <w:t>The rep</w:t>
      </w:r>
      <w:r>
        <w:rPr>
          <w:rFonts w:ascii="Verdana" w:eastAsia="Verdana" w:hAnsi="Verdana" w:cs="Verdana"/>
          <w:sz w:val="20"/>
          <w:szCs w:val="20"/>
        </w:rPr>
        <w:t>resentation of what a machine learning system has learned from the training data. Within TensorFlow, model is an overloaded term, which can have either of the following two related meanings:</w:t>
      </w:r>
    </w:p>
    <w:p w14:paraId="29A4AABE" w14:textId="77777777" w:rsidR="00E87BE3" w:rsidRDefault="000648A8">
      <w:pPr>
        <w:numPr>
          <w:ilvl w:val="2"/>
          <w:numId w:val="96"/>
        </w:numPr>
        <w:spacing w:line="240" w:lineRule="auto"/>
        <w:rPr>
          <w:rFonts w:ascii="Verdana" w:eastAsia="Verdana" w:hAnsi="Verdana" w:cs="Verdana"/>
          <w:sz w:val="20"/>
          <w:szCs w:val="20"/>
        </w:rPr>
      </w:pPr>
      <w:r>
        <w:rPr>
          <w:rFonts w:ascii="Verdana" w:eastAsia="Verdana" w:hAnsi="Verdana" w:cs="Verdana"/>
          <w:sz w:val="20"/>
          <w:szCs w:val="20"/>
        </w:rPr>
        <w:t>The TensorFlow graph that expresses the structure of how a predic</w:t>
      </w:r>
      <w:r>
        <w:rPr>
          <w:rFonts w:ascii="Verdana" w:eastAsia="Verdana" w:hAnsi="Verdana" w:cs="Verdana"/>
          <w:sz w:val="20"/>
          <w:szCs w:val="20"/>
        </w:rPr>
        <w:t>tion will be computed.</w:t>
      </w:r>
    </w:p>
    <w:p w14:paraId="2D36F65E" w14:textId="77777777" w:rsidR="00E87BE3" w:rsidRDefault="000648A8">
      <w:pPr>
        <w:numPr>
          <w:ilvl w:val="2"/>
          <w:numId w:val="96"/>
        </w:numPr>
        <w:spacing w:line="240" w:lineRule="auto"/>
        <w:rPr>
          <w:rFonts w:ascii="Verdana" w:eastAsia="Verdana" w:hAnsi="Verdana" w:cs="Verdana"/>
          <w:sz w:val="20"/>
          <w:szCs w:val="20"/>
        </w:rPr>
      </w:pPr>
      <w:r>
        <w:rPr>
          <w:rFonts w:ascii="Verdana" w:eastAsia="Verdana" w:hAnsi="Verdana" w:cs="Verdana"/>
          <w:sz w:val="20"/>
          <w:szCs w:val="20"/>
        </w:rPr>
        <w:t xml:space="preserve">The </w:t>
      </w:r>
      <w:proofErr w:type="gramStart"/>
      <w:r>
        <w:rPr>
          <w:rFonts w:ascii="Verdana" w:eastAsia="Verdana" w:hAnsi="Verdana" w:cs="Verdana"/>
          <w:sz w:val="20"/>
          <w:szCs w:val="20"/>
        </w:rPr>
        <w:t>particular weights</w:t>
      </w:r>
      <w:proofErr w:type="gramEnd"/>
      <w:r>
        <w:rPr>
          <w:rFonts w:ascii="Verdana" w:eastAsia="Verdana" w:hAnsi="Verdana" w:cs="Verdana"/>
          <w:sz w:val="20"/>
          <w:szCs w:val="20"/>
        </w:rPr>
        <w:t xml:space="preserve"> and biases of that TensorFlow graph, which are determined by training.</w:t>
      </w:r>
    </w:p>
    <w:p w14:paraId="30964898" w14:textId="77777777" w:rsidR="00E87BE3" w:rsidRDefault="00E87BE3">
      <w:pPr>
        <w:spacing w:line="240" w:lineRule="auto"/>
        <w:ind w:left="2160"/>
        <w:rPr>
          <w:rFonts w:ascii="Verdana" w:eastAsia="Verdana" w:hAnsi="Verdana" w:cs="Verdana"/>
          <w:sz w:val="20"/>
          <w:szCs w:val="20"/>
        </w:rPr>
      </w:pPr>
    </w:p>
    <w:p w14:paraId="106BBDE6" w14:textId="77777777" w:rsidR="00E87BE3" w:rsidRDefault="000648A8">
      <w:pPr>
        <w:pStyle w:val="Heading2"/>
      </w:pPr>
      <w:bookmarkStart w:id="356" w:name="_2s21qeq" w:colFirst="0" w:colLast="0"/>
      <w:bookmarkEnd w:id="356"/>
      <w:r>
        <w:t>model function</w:t>
      </w:r>
    </w:p>
    <w:p w14:paraId="1060C965" w14:textId="77777777" w:rsidR="00E87BE3" w:rsidRDefault="000648A8">
      <w:pPr>
        <w:numPr>
          <w:ilvl w:val="1"/>
          <w:numId w:val="96"/>
        </w:numPr>
        <w:spacing w:line="240" w:lineRule="auto"/>
        <w:rPr>
          <w:rFonts w:ascii="Verdana" w:eastAsia="Verdana" w:hAnsi="Verdana" w:cs="Verdana"/>
          <w:sz w:val="20"/>
          <w:szCs w:val="20"/>
        </w:rPr>
      </w:pPr>
      <w:r>
        <w:rPr>
          <w:rFonts w:ascii="Verdana" w:eastAsia="Verdana" w:hAnsi="Verdana" w:cs="Verdana"/>
          <w:sz w:val="20"/>
          <w:szCs w:val="20"/>
        </w:rPr>
        <w:t>The function within an Estimator that implements machine learning training, evaluation, and inference. For example, the tra</w:t>
      </w:r>
      <w:r>
        <w:rPr>
          <w:rFonts w:ascii="Verdana" w:eastAsia="Verdana" w:hAnsi="Verdana" w:cs="Verdana"/>
          <w:sz w:val="20"/>
          <w:szCs w:val="20"/>
        </w:rPr>
        <w:t>ining portion of a model function might handle tasks such as defining the topology of a deep neural network and identifying its optimizer function. When using premade Estimators, someone has already written the model function for you. When using custom Est</w:t>
      </w:r>
      <w:r>
        <w:rPr>
          <w:rFonts w:ascii="Verdana" w:eastAsia="Verdana" w:hAnsi="Verdana" w:cs="Verdana"/>
          <w:sz w:val="20"/>
          <w:szCs w:val="20"/>
        </w:rPr>
        <w:t>imators, you must write the model function yourself.</w:t>
      </w:r>
    </w:p>
    <w:p w14:paraId="6C1ADAF1" w14:textId="77777777" w:rsidR="00E87BE3" w:rsidRDefault="00E87BE3">
      <w:pPr>
        <w:spacing w:line="240" w:lineRule="auto"/>
        <w:ind w:left="1440"/>
        <w:rPr>
          <w:rFonts w:ascii="Verdana" w:eastAsia="Verdana" w:hAnsi="Verdana" w:cs="Verdana"/>
          <w:sz w:val="20"/>
          <w:szCs w:val="20"/>
        </w:rPr>
      </w:pPr>
    </w:p>
    <w:p w14:paraId="5D4E32A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details about writing a model function, see the Creating Custom Estimators chapter in the TensorFlow Programmers Guide.</w:t>
      </w:r>
    </w:p>
    <w:p w14:paraId="1BFB230A" w14:textId="77777777" w:rsidR="00E87BE3" w:rsidRDefault="00E87BE3">
      <w:pPr>
        <w:spacing w:line="240" w:lineRule="auto"/>
        <w:ind w:left="1440"/>
        <w:rPr>
          <w:rFonts w:ascii="Verdana" w:eastAsia="Verdana" w:hAnsi="Verdana" w:cs="Verdana"/>
          <w:sz w:val="20"/>
          <w:szCs w:val="20"/>
        </w:rPr>
      </w:pPr>
    </w:p>
    <w:p w14:paraId="0C7C0AB5" w14:textId="77777777" w:rsidR="00E87BE3" w:rsidRDefault="000648A8">
      <w:pPr>
        <w:pStyle w:val="Heading2"/>
      </w:pPr>
      <w:bookmarkStart w:id="357" w:name="_177c0mj" w:colFirst="0" w:colLast="0"/>
      <w:bookmarkEnd w:id="357"/>
      <w:r>
        <w:t>model training</w:t>
      </w:r>
    </w:p>
    <w:p w14:paraId="0DB36D97" w14:textId="77777777" w:rsidR="00E87BE3" w:rsidRDefault="000648A8">
      <w:pPr>
        <w:numPr>
          <w:ilvl w:val="1"/>
          <w:numId w:val="96"/>
        </w:numPr>
        <w:spacing w:line="240" w:lineRule="auto"/>
        <w:rPr>
          <w:rFonts w:ascii="Verdana" w:eastAsia="Verdana" w:hAnsi="Verdana" w:cs="Verdana"/>
          <w:sz w:val="20"/>
          <w:szCs w:val="20"/>
        </w:rPr>
      </w:pPr>
      <w:r>
        <w:rPr>
          <w:rFonts w:ascii="Verdana" w:eastAsia="Verdana" w:hAnsi="Verdana" w:cs="Verdana"/>
          <w:sz w:val="20"/>
          <w:szCs w:val="20"/>
        </w:rPr>
        <w:t>The process of determining the best model.</w:t>
      </w:r>
    </w:p>
    <w:p w14:paraId="377FF74C" w14:textId="77777777" w:rsidR="00E87BE3" w:rsidRDefault="00E87BE3">
      <w:pPr>
        <w:spacing w:line="240" w:lineRule="auto"/>
        <w:rPr>
          <w:rFonts w:ascii="Verdana" w:eastAsia="Verdana" w:hAnsi="Verdana" w:cs="Verdana"/>
          <w:sz w:val="20"/>
          <w:szCs w:val="20"/>
        </w:rPr>
      </w:pPr>
    </w:p>
    <w:p w14:paraId="433EF65A" w14:textId="77777777" w:rsidR="00E87BE3" w:rsidRDefault="00E87BE3">
      <w:pPr>
        <w:spacing w:line="240" w:lineRule="auto"/>
        <w:rPr>
          <w:rFonts w:ascii="Verdana" w:eastAsia="Verdana" w:hAnsi="Verdana" w:cs="Verdana"/>
          <w:sz w:val="20"/>
          <w:szCs w:val="20"/>
        </w:rPr>
      </w:pPr>
    </w:p>
    <w:p w14:paraId="617DA912" w14:textId="77777777" w:rsidR="00E87BE3" w:rsidRDefault="000648A8">
      <w:pPr>
        <w:pStyle w:val="Heading2"/>
      </w:pPr>
      <w:bookmarkStart w:id="358" w:name="_3r6zjac" w:colFirst="0" w:colLast="0"/>
      <w:bookmarkEnd w:id="358"/>
      <w:r>
        <w:t>offline inference</w:t>
      </w:r>
    </w:p>
    <w:p w14:paraId="2CCBF13B" w14:textId="77777777" w:rsidR="00E87BE3" w:rsidRDefault="000648A8">
      <w:pPr>
        <w:numPr>
          <w:ilvl w:val="1"/>
          <w:numId w:val="86"/>
        </w:numPr>
        <w:rPr>
          <w:rFonts w:ascii="Verdana" w:eastAsia="Verdana" w:hAnsi="Verdana" w:cs="Verdana"/>
          <w:sz w:val="20"/>
          <w:szCs w:val="20"/>
        </w:rPr>
      </w:pPr>
      <w:r>
        <w:rPr>
          <w:rFonts w:ascii="Verdana" w:eastAsia="Verdana" w:hAnsi="Verdana" w:cs="Verdana"/>
          <w:sz w:val="20"/>
          <w:szCs w:val="20"/>
        </w:rPr>
        <w:t>Generating a group of predictions, storing those predictions, and then retrieving those predictions on demand. Contrast with online inference.</w:t>
      </w:r>
    </w:p>
    <w:p w14:paraId="26F2282C" w14:textId="77777777" w:rsidR="00E87BE3" w:rsidRDefault="00E87BE3">
      <w:pPr>
        <w:spacing w:line="240" w:lineRule="auto"/>
        <w:rPr>
          <w:rFonts w:ascii="Verdana" w:eastAsia="Verdana" w:hAnsi="Verdana" w:cs="Verdana"/>
          <w:sz w:val="20"/>
          <w:szCs w:val="20"/>
        </w:rPr>
      </w:pPr>
    </w:p>
    <w:p w14:paraId="32FBDB41" w14:textId="77777777" w:rsidR="00E87BE3" w:rsidRDefault="00E87BE3">
      <w:pPr>
        <w:spacing w:line="240" w:lineRule="auto"/>
        <w:rPr>
          <w:rFonts w:ascii="Verdana" w:eastAsia="Verdana" w:hAnsi="Verdana" w:cs="Verdana"/>
          <w:sz w:val="20"/>
          <w:szCs w:val="20"/>
        </w:rPr>
      </w:pPr>
    </w:p>
    <w:p w14:paraId="03171A18" w14:textId="77777777" w:rsidR="00E87BE3" w:rsidRDefault="000648A8">
      <w:pPr>
        <w:pStyle w:val="Heading2"/>
      </w:pPr>
      <w:bookmarkStart w:id="359" w:name="_26c9ti5" w:colFirst="0" w:colLast="0"/>
      <w:bookmarkEnd w:id="359"/>
      <w:r>
        <w:lastRenderedPageBreak/>
        <w:t>Policy</w:t>
      </w:r>
    </w:p>
    <w:p w14:paraId="2850B727" w14:textId="77777777" w:rsidR="00E87BE3" w:rsidRDefault="000648A8">
      <w:pPr>
        <w:numPr>
          <w:ilvl w:val="1"/>
          <w:numId w:val="116"/>
        </w:numPr>
        <w:spacing w:line="240" w:lineRule="auto"/>
        <w:rPr>
          <w:rFonts w:ascii="Verdana" w:eastAsia="Verdana" w:hAnsi="Verdana" w:cs="Verdana"/>
          <w:sz w:val="20"/>
          <w:szCs w:val="20"/>
        </w:rPr>
      </w:pPr>
      <w:r>
        <w:rPr>
          <w:rFonts w:ascii="Verdana" w:eastAsia="Verdana" w:hAnsi="Verdana" w:cs="Verdana"/>
          <w:sz w:val="20"/>
          <w:szCs w:val="20"/>
        </w:rPr>
        <w:t>In reinforcement learning, an agent's probabilistic mapping from states to actions.</w:t>
      </w:r>
    </w:p>
    <w:p w14:paraId="3B8F21FF" w14:textId="77777777" w:rsidR="00E87BE3" w:rsidRDefault="00E87BE3">
      <w:pPr>
        <w:spacing w:line="240" w:lineRule="auto"/>
        <w:rPr>
          <w:rFonts w:ascii="Verdana" w:eastAsia="Verdana" w:hAnsi="Verdana" w:cs="Verdana"/>
          <w:sz w:val="20"/>
          <w:szCs w:val="20"/>
        </w:rPr>
      </w:pPr>
    </w:p>
    <w:p w14:paraId="7D180169" w14:textId="77777777" w:rsidR="00E87BE3" w:rsidRDefault="00E87BE3">
      <w:pPr>
        <w:spacing w:line="240" w:lineRule="auto"/>
        <w:rPr>
          <w:rFonts w:ascii="Verdana" w:eastAsia="Verdana" w:hAnsi="Verdana" w:cs="Verdana"/>
          <w:sz w:val="20"/>
          <w:szCs w:val="20"/>
        </w:rPr>
      </w:pPr>
    </w:p>
    <w:p w14:paraId="1CFB07D1" w14:textId="77777777" w:rsidR="00E87BE3" w:rsidRDefault="000648A8">
      <w:pPr>
        <w:pStyle w:val="Heading2"/>
      </w:pPr>
      <w:bookmarkStart w:id="360" w:name="_lhk3py" w:colFirst="0" w:colLast="0"/>
      <w:bookmarkEnd w:id="360"/>
      <w:r>
        <w:t>Q-function</w:t>
      </w:r>
    </w:p>
    <w:p w14:paraId="65679B57" w14:textId="77777777" w:rsidR="00E87BE3" w:rsidRDefault="000648A8">
      <w:pPr>
        <w:numPr>
          <w:ilvl w:val="1"/>
          <w:numId w:val="108"/>
        </w:numPr>
        <w:spacing w:line="240" w:lineRule="auto"/>
        <w:rPr>
          <w:rFonts w:ascii="Verdana" w:eastAsia="Verdana" w:hAnsi="Verdana" w:cs="Verdana"/>
          <w:sz w:val="20"/>
          <w:szCs w:val="20"/>
        </w:rPr>
      </w:pPr>
      <w:r>
        <w:rPr>
          <w:rFonts w:ascii="Verdana" w:eastAsia="Verdana" w:hAnsi="Verdana" w:cs="Verdana"/>
          <w:sz w:val="20"/>
          <w:szCs w:val="20"/>
        </w:rPr>
        <w:t>In reinforcement learning, the function that predicts the expected return from taking an action in a state and then following a given policy.</w:t>
      </w:r>
    </w:p>
    <w:p w14:paraId="52BF3E35" w14:textId="77777777" w:rsidR="00E87BE3" w:rsidRDefault="00E87BE3">
      <w:pPr>
        <w:spacing w:line="240" w:lineRule="auto"/>
        <w:ind w:left="1440"/>
        <w:rPr>
          <w:rFonts w:ascii="Verdana" w:eastAsia="Verdana" w:hAnsi="Verdana" w:cs="Verdana"/>
          <w:sz w:val="20"/>
          <w:szCs w:val="20"/>
        </w:rPr>
      </w:pPr>
    </w:p>
    <w:p w14:paraId="0DC25CC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Q-function is also known as state-action value function.</w:t>
      </w:r>
    </w:p>
    <w:p w14:paraId="746E4336" w14:textId="77777777" w:rsidR="00E87BE3" w:rsidRDefault="00E87BE3">
      <w:pPr>
        <w:spacing w:line="240" w:lineRule="auto"/>
        <w:ind w:left="1440"/>
        <w:rPr>
          <w:rFonts w:ascii="Verdana" w:eastAsia="Verdana" w:hAnsi="Verdana" w:cs="Verdana"/>
          <w:sz w:val="20"/>
          <w:szCs w:val="20"/>
        </w:rPr>
      </w:pPr>
    </w:p>
    <w:p w14:paraId="451577A9" w14:textId="77777777" w:rsidR="00E87BE3" w:rsidRDefault="000648A8">
      <w:pPr>
        <w:pStyle w:val="Heading2"/>
      </w:pPr>
      <w:bookmarkStart w:id="361" w:name="_35h7mdr" w:colFirst="0" w:colLast="0"/>
      <w:bookmarkEnd w:id="361"/>
      <w:r>
        <w:t>Q-learning</w:t>
      </w:r>
    </w:p>
    <w:p w14:paraId="639C70C6" w14:textId="77777777" w:rsidR="00E87BE3" w:rsidRDefault="000648A8">
      <w:pPr>
        <w:numPr>
          <w:ilvl w:val="1"/>
          <w:numId w:val="108"/>
        </w:numPr>
        <w:rPr>
          <w:rFonts w:ascii="Verdana" w:eastAsia="Verdana" w:hAnsi="Verdana" w:cs="Verdana"/>
          <w:sz w:val="20"/>
          <w:szCs w:val="20"/>
        </w:rPr>
      </w:pPr>
      <w:r>
        <w:rPr>
          <w:rFonts w:ascii="Verdana" w:eastAsia="Verdana" w:hAnsi="Verdana" w:cs="Verdana"/>
          <w:sz w:val="20"/>
          <w:szCs w:val="20"/>
        </w:rPr>
        <w:t>In reinforcement learning, an alg</w:t>
      </w:r>
      <w:r>
        <w:rPr>
          <w:rFonts w:ascii="Verdana" w:eastAsia="Verdana" w:hAnsi="Verdana" w:cs="Verdana"/>
          <w:sz w:val="20"/>
          <w:szCs w:val="20"/>
        </w:rPr>
        <w:t>orithm that allows an agent to learn the optimal Q-function of a Markov decision process by applying the Bellman equation. The Markov decision process models an environment.</w:t>
      </w:r>
    </w:p>
    <w:p w14:paraId="039F48BB" w14:textId="77777777" w:rsidR="00E87BE3" w:rsidRDefault="00E87BE3">
      <w:pPr>
        <w:spacing w:line="240" w:lineRule="auto"/>
        <w:ind w:left="1440"/>
        <w:rPr>
          <w:rFonts w:ascii="Verdana" w:eastAsia="Verdana" w:hAnsi="Verdana" w:cs="Verdana"/>
          <w:sz w:val="20"/>
          <w:szCs w:val="20"/>
        </w:rPr>
      </w:pPr>
    </w:p>
    <w:p w14:paraId="10B5D786" w14:textId="77777777" w:rsidR="00E87BE3" w:rsidRDefault="00E87BE3">
      <w:pPr>
        <w:spacing w:line="240" w:lineRule="auto"/>
        <w:rPr>
          <w:rFonts w:ascii="Verdana" w:eastAsia="Verdana" w:hAnsi="Verdana" w:cs="Verdana"/>
          <w:sz w:val="20"/>
          <w:szCs w:val="20"/>
        </w:rPr>
      </w:pPr>
    </w:p>
    <w:p w14:paraId="2B19DBE4" w14:textId="77777777" w:rsidR="00E87BE3" w:rsidRDefault="00E87BE3">
      <w:pPr>
        <w:spacing w:line="240" w:lineRule="auto"/>
        <w:rPr>
          <w:rFonts w:ascii="Verdana" w:eastAsia="Verdana" w:hAnsi="Verdana" w:cs="Verdana"/>
          <w:sz w:val="20"/>
          <w:szCs w:val="20"/>
        </w:rPr>
      </w:pPr>
    </w:p>
    <w:p w14:paraId="1A1573C0" w14:textId="77777777" w:rsidR="00E87BE3" w:rsidRDefault="000648A8">
      <w:pPr>
        <w:pStyle w:val="Heading2"/>
      </w:pPr>
      <w:bookmarkStart w:id="362" w:name="_1kmhwlk" w:colFirst="0" w:colLast="0"/>
      <w:bookmarkEnd w:id="362"/>
      <w:r>
        <w:t>random policy</w:t>
      </w:r>
    </w:p>
    <w:p w14:paraId="44064FE3" w14:textId="77777777" w:rsidR="00E87BE3" w:rsidRDefault="000648A8">
      <w:pPr>
        <w:numPr>
          <w:ilvl w:val="1"/>
          <w:numId w:val="141"/>
        </w:numPr>
        <w:spacing w:line="240" w:lineRule="auto"/>
        <w:rPr>
          <w:rFonts w:ascii="Verdana" w:eastAsia="Verdana" w:hAnsi="Verdana" w:cs="Verdana"/>
          <w:sz w:val="20"/>
          <w:szCs w:val="20"/>
        </w:rPr>
      </w:pPr>
      <w:r>
        <w:rPr>
          <w:rFonts w:ascii="Verdana" w:eastAsia="Verdana" w:hAnsi="Verdana" w:cs="Verdana"/>
          <w:sz w:val="20"/>
          <w:szCs w:val="20"/>
        </w:rPr>
        <w:t>In reinforcement learning, a policy that chooses an action at ran</w:t>
      </w:r>
      <w:r>
        <w:rPr>
          <w:rFonts w:ascii="Verdana" w:eastAsia="Verdana" w:hAnsi="Verdana" w:cs="Verdana"/>
          <w:sz w:val="20"/>
          <w:szCs w:val="20"/>
        </w:rPr>
        <w:t>dom.</w:t>
      </w:r>
    </w:p>
    <w:p w14:paraId="413387B7" w14:textId="77777777" w:rsidR="00E87BE3" w:rsidRDefault="00E87BE3">
      <w:pPr>
        <w:spacing w:line="240" w:lineRule="auto"/>
        <w:ind w:left="1440"/>
        <w:rPr>
          <w:rFonts w:ascii="Verdana" w:eastAsia="Verdana" w:hAnsi="Verdana" w:cs="Verdana"/>
          <w:sz w:val="20"/>
          <w:szCs w:val="20"/>
        </w:rPr>
      </w:pPr>
    </w:p>
    <w:p w14:paraId="70EA3F8F" w14:textId="77777777" w:rsidR="00E87BE3" w:rsidRDefault="000648A8">
      <w:pPr>
        <w:pStyle w:val="Heading2"/>
      </w:pPr>
      <w:bookmarkStart w:id="363" w:name="_44m5f9d" w:colFirst="0" w:colLast="0"/>
      <w:bookmarkEnd w:id="363"/>
      <w:r>
        <w:t>reinforcement learning (RL)</w:t>
      </w:r>
    </w:p>
    <w:p w14:paraId="6595471C" w14:textId="77777777" w:rsidR="00E87BE3" w:rsidRDefault="000648A8">
      <w:pPr>
        <w:numPr>
          <w:ilvl w:val="1"/>
          <w:numId w:val="141"/>
        </w:numPr>
        <w:rPr>
          <w:rFonts w:ascii="Verdana" w:eastAsia="Verdana" w:hAnsi="Verdana" w:cs="Verdana"/>
          <w:sz w:val="20"/>
          <w:szCs w:val="20"/>
        </w:rPr>
      </w:pPr>
      <w:r>
        <w:rPr>
          <w:rFonts w:ascii="Verdana" w:eastAsia="Verdana" w:hAnsi="Verdana" w:cs="Verdana"/>
          <w:sz w:val="20"/>
          <w:szCs w:val="20"/>
        </w:rPr>
        <w:t>A family of algorithms that learn an optimal policy, whose goal is to maximize return when interacting with an environment. For example, the ultimate reward of most games is victory. Reinforcement learning systems can beco</w:t>
      </w:r>
      <w:r>
        <w:rPr>
          <w:rFonts w:ascii="Verdana" w:eastAsia="Verdana" w:hAnsi="Verdana" w:cs="Verdana"/>
          <w:sz w:val="20"/>
          <w:szCs w:val="20"/>
        </w:rPr>
        <w:t>me expert at playing complex games by evaluating sequences of previous game moves that ultimately led to wins and sequences that ultimately led to losses.</w:t>
      </w:r>
    </w:p>
    <w:p w14:paraId="2AD5E83F" w14:textId="77777777" w:rsidR="00E87BE3" w:rsidRDefault="00E87BE3">
      <w:pPr>
        <w:spacing w:line="240" w:lineRule="auto"/>
        <w:ind w:left="1440"/>
        <w:rPr>
          <w:rFonts w:ascii="Verdana" w:eastAsia="Verdana" w:hAnsi="Verdana" w:cs="Verdana"/>
          <w:sz w:val="20"/>
          <w:szCs w:val="20"/>
        </w:rPr>
      </w:pPr>
    </w:p>
    <w:p w14:paraId="6B3B8204" w14:textId="77777777" w:rsidR="00E87BE3" w:rsidRDefault="000648A8">
      <w:pPr>
        <w:pStyle w:val="Heading2"/>
      </w:pPr>
      <w:bookmarkStart w:id="364" w:name="_2jrfph6" w:colFirst="0" w:colLast="0"/>
      <w:bookmarkEnd w:id="364"/>
      <w:r>
        <w:t>Return</w:t>
      </w:r>
    </w:p>
    <w:p w14:paraId="64F7B814" w14:textId="77777777" w:rsidR="00E87BE3" w:rsidRDefault="000648A8">
      <w:pPr>
        <w:numPr>
          <w:ilvl w:val="1"/>
          <w:numId w:val="141"/>
        </w:numPr>
        <w:spacing w:line="240" w:lineRule="auto"/>
        <w:rPr>
          <w:rFonts w:ascii="Verdana" w:eastAsia="Verdana" w:hAnsi="Verdana" w:cs="Verdana"/>
          <w:sz w:val="20"/>
          <w:szCs w:val="20"/>
        </w:rPr>
      </w:pPr>
      <w:r>
        <w:rPr>
          <w:rFonts w:ascii="Verdana" w:eastAsia="Verdana" w:hAnsi="Verdana" w:cs="Verdana"/>
          <w:sz w:val="20"/>
          <w:szCs w:val="20"/>
        </w:rPr>
        <w:t xml:space="preserve">In reinforcement learning, given a certain policy and a certain state, the return is the sum </w:t>
      </w:r>
      <w:r>
        <w:rPr>
          <w:rFonts w:ascii="Verdana" w:eastAsia="Verdana" w:hAnsi="Verdana" w:cs="Verdana"/>
          <w:sz w:val="20"/>
          <w:szCs w:val="20"/>
        </w:rPr>
        <w:t xml:space="preserve">of all rewards that the agent expects to receive when following the policy from the state to the end of the episode. The agent accounts for the delayed nature of expected rewards by discounting rewards according to the state transitions required to obtain </w:t>
      </w:r>
      <w:r>
        <w:rPr>
          <w:rFonts w:ascii="Verdana" w:eastAsia="Verdana" w:hAnsi="Verdana" w:cs="Verdana"/>
          <w:sz w:val="20"/>
          <w:szCs w:val="20"/>
        </w:rPr>
        <w:t>the reward.</w:t>
      </w:r>
    </w:p>
    <w:p w14:paraId="0E5DD560" w14:textId="77777777" w:rsidR="00E87BE3" w:rsidRDefault="00E87BE3">
      <w:pPr>
        <w:spacing w:line="240" w:lineRule="auto"/>
        <w:ind w:left="1440"/>
        <w:rPr>
          <w:rFonts w:ascii="Verdana" w:eastAsia="Verdana" w:hAnsi="Verdana" w:cs="Verdana"/>
          <w:sz w:val="20"/>
          <w:szCs w:val="20"/>
        </w:rPr>
      </w:pPr>
    </w:p>
    <w:p w14:paraId="40CF6BE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Therefore, if the discount factor is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1</m:t>
            </m:r>
          </m:sub>
        </m:sSub>
      </m:oMath>
      <w:r>
        <w:rPr>
          <w:rFonts w:ascii="Verdana" w:eastAsia="Verdana" w:hAnsi="Verdana" w:cs="Verdana"/>
          <w:sz w:val="20"/>
          <w:szCs w:val="20"/>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0</m:t>
            </m:r>
          </m:sub>
        </m:sSub>
      </m:oMath>
      <w:r>
        <w:rPr>
          <w:rFonts w:ascii="Verdana" w:eastAsia="Verdana" w:hAnsi="Verdana" w:cs="Verdana"/>
          <w:sz w:val="24"/>
          <w:szCs w:val="24"/>
        </w:rPr>
        <w:t xml:space="preserve"> ,</w:t>
      </w:r>
      <w:r>
        <w:rPr>
          <w:rFonts w:ascii="Verdana" w:eastAsia="Verdana" w:hAnsi="Verdana" w:cs="Verdana"/>
          <w:sz w:val="20"/>
          <w:szCs w:val="20"/>
        </w:rPr>
        <w:t xml:space="preserve">. . . ,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N</m:t>
            </m:r>
          </m:sub>
        </m:sSub>
      </m:oMath>
      <w:r>
        <w:rPr>
          <w:rFonts w:ascii="Verdana" w:eastAsia="Verdana" w:hAnsi="Verdana" w:cs="Verdana"/>
          <w:sz w:val="24"/>
          <w:szCs w:val="24"/>
        </w:rPr>
        <w:t xml:space="preserve"> </w:t>
      </w:r>
      <w:r>
        <w:rPr>
          <w:rFonts w:ascii="Verdana" w:eastAsia="Verdana" w:hAnsi="Verdana" w:cs="Verdana"/>
          <w:sz w:val="20"/>
          <w:szCs w:val="20"/>
        </w:rPr>
        <w:t>denote the rewards until the end of the episode, then the return calculation is as follows:</w:t>
      </w:r>
    </w:p>
    <w:p w14:paraId="706ABD27"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446CBF3A" wp14:editId="1AF0EDB0">
            <wp:extent cx="3691890" cy="353695"/>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1"/>
                    <a:srcRect/>
                    <a:stretch>
                      <a:fillRect/>
                    </a:stretch>
                  </pic:blipFill>
                  <pic:spPr>
                    <a:xfrm>
                      <a:off x="0" y="0"/>
                      <a:ext cx="3691890" cy="353695"/>
                    </a:xfrm>
                    <a:prstGeom prst="rect">
                      <a:avLst/>
                    </a:prstGeom>
                    <a:ln/>
                  </pic:spPr>
                </pic:pic>
              </a:graphicData>
            </a:graphic>
          </wp:inline>
        </w:drawing>
      </w:r>
    </w:p>
    <w:p w14:paraId="49E76B44" w14:textId="77777777" w:rsidR="00E87BE3" w:rsidRDefault="00E87BE3">
      <w:pPr>
        <w:spacing w:line="240" w:lineRule="auto"/>
        <w:ind w:left="1440"/>
        <w:rPr>
          <w:rFonts w:ascii="Verdana" w:eastAsia="Verdana" w:hAnsi="Verdana" w:cs="Verdana"/>
          <w:sz w:val="20"/>
          <w:szCs w:val="20"/>
        </w:rPr>
      </w:pPr>
    </w:p>
    <w:p w14:paraId="4E0AF156" w14:textId="77777777" w:rsidR="00E87BE3" w:rsidRDefault="000648A8">
      <w:pPr>
        <w:pStyle w:val="Heading2"/>
      </w:pPr>
      <w:bookmarkStart w:id="365" w:name="_ywpzoz" w:colFirst="0" w:colLast="0"/>
      <w:bookmarkEnd w:id="365"/>
      <w:r>
        <w:t>Reward</w:t>
      </w:r>
    </w:p>
    <w:p w14:paraId="14D93DB9" w14:textId="77777777" w:rsidR="00E87BE3" w:rsidRDefault="000648A8">
      <w:pPr>
        <w:numPr>
          <w:ilvl w:val="1"/>
          <w:numId w:val="141"/>
        </w:numPr>
        <w:spacing w:line="240" w:lineRule="auto"/>
        <w:rPr>
          <w:rFonts w:ascii="Verdana" w:eastAsia="Verdana" w:hAnsi="Verdana" w:cs="Verdana"/>
          <w:sz w:val="20"/>
          <w:szCs w:val="20"/>
        </w:rPr>
      </w:pPr>
      <w:r>
        <w:rPr>
          <w:rFonts w:ascii="Verdana" w:eastAsia="Verdana" w:hAnsi="Verdana" w:cs="Verdana"/>
          <w:sz w:val="20"/>
          <w:szCs w:val="20"/>
        </w:rPr>
        <w:t>In reinforcement learning, the numerical result of taking an action in a state, as defined by the environment.</w:t>
      </w:r>
    </w:p>
    <w:p w14:paraId="6D218EA3" w14:textId="77777777" w:rsidR="00E87BE3" w:rsidRDefault="00E87BE3">
      <w:pPr>
        <w:spacing w:line="240" w:lineRule="auto"/>
        <w:ind w:left="1440"/>
        <w:rPr>
          <w:rFonts w:ascii="Verdana" w:eastAsia="Verdana" w:hAnsi="Verdana" w:cs="Verdana"/>
          <w:sz w:val="20"/>
          <w:szCs w:val="20"/>
        </w:rPr>
      </w:pPr>
    </w:p>
    <w:p w14:paraId="3B69F867" w14:textId="77777777" w:rsidR="00E87BE3" w:rsidRDefault="00E87BE3">
      <w:pPr>
        <w:spacing w:line="240" w:lineRule="auto"/>
        <w:rPr>
          <w:rFonts w:ascii="Verdana" w:eastAsia="Verdana" w:hAnsi="Verdana" w:cs="Verdana"/>
          <w:sz w:val="20"/>
          <w:szCs w:val="20"/>
        </w:rPr>
      </w:pPr>
    </w:p>
    <w:p w14:paraId="6B6B648D" w14:textId="77777777" w:rsidR="00E87BE3" w:rsidRDefault="000648A8">
      <w:pPr>
        <w:pStyle w:val="Heading2"/>
      </w:pPr>
      <w:bookmarkStart w:id="366" w:name="_3iwdics" w:colFirst="0" w:colLast="0"/>
      <w:bookmarkEnd w:id="366"/>
      <w:r>
        <w:t>State</w:t>
      </w:r>
    </w:p>
    <w:p w14:paraId="11FD6CF6" w14:textId="77777777" w:rsidR="00E87BE3" w:rsidRDefault="000648A8">
      <w:pPr>
        <w:numPr>
          <w:ilvl w:val="1"/>
          <w:numId w:val="126"/>
        </w:numPr>
        <w:rPr>
          <w:rFonts w:ascii="Verdana" w:eastAsia="Verdana" w:hAnsi="Verdana" w:cs="Verdana"/>
          <w:sz w:val="20"/>
          <w:szCs w:val="20"/>
        </w:rPr>
      </w:pPr>
      <w:r>
        <w:rPr>
          <w:rFonts w:ascii="Verdana" w:eastAsia="Verdana" w:hAnsi="Verdana" w:cs="Verdana"/>
          <w:sz w:val="20"/>
          <w:szCs w:val="20"/>
        </w:rPr>
        <w:t>In reinforcement learning, the parameter values that describe the current configuration of the environment, which the agent uses to choos</w:t>
      </w:r>
      <w:r>
        <w:rPr>
          <w:rFonts w:ascii="Verdana" w:eastAsia="Verdana" w:hAnsi="Verdana" w:cs="Verdana"/>
          <w:sz w:val="20"/>
          <w:szCs w:val="20"/>
        </w:rPr>
        <w:t>e an action.</w:t>
      </w:r>
    </w:p>
    <w:p w14:paraId="4249D709" w14:textId="77777777" w:rsidR="00E87BE3" w:rsidRDefault="00E87BE3">
      <w:pPr>
        <w:spacing w:line="240" w:lineRule="auto"/>
        <w:ind w:left="1440"/>
        <w:rPr>
          <w:rFonts w:ascii="Verdana" w:eastAsia="Verdana" w:hAnsi="Verdana" w:cs="Verdana"/>
          <w:sz w:val="20"/>
          <w:szCs w:val="20"/>
        </w:rPr>
      </w:pPr>
    </w:p>
    <w:p w14:paraId="25CB3A8E" w14:textId="77777777" w:rsidR="00E87BE3" w:rsidRDefault="000648A8">
      <w:pPr>
        <w:pStyle w:val="Heading2"/>
      </w:pPr>
      <w:bookmarkStart w:id="367" w:name="_1y1nskl" w:colFirst="0" w:colLast="0"/>
      <w:bookmarkEnd w:id="367"/>
      <w:r>
        <w:t>state-action value function</w:t>
      </w:r>
    </w:p>
    <w:p w14:paraId="00921B9A" w14:textId="77777777" w:rsidR="00E87BE3" w:rsidRDefault="000648A8">
      <w:pPr>
        <w:numPr>
          <w:ilvl w:val="1"/>
          <w:numId w:val="126"/>
        </w:numPr>
        <w:spacing w:line="240" w:lineRule="auto"/>
        <w:rPr>
          <w:rFonts w:ascii="Verdana" w:eastAsia="Verdana" w:hAnsi="Verdana" w:cs="Verdana"/>
          <w:sz w:val="20"/>
          <w:szCs w:val="20"/>
        </w:rPr>
      </w:pPr>
      <w:r>
        <w:rPr>
          <w:rFonts w:ascii="Verdana" w:eastAsia="Verdana" w:hAnsi="Verdana" w:cs="Verdana"/>
          <w:sz w:val="20"/>
          <w:szCs w:val="20"/>
        </w:rPr>
        <w:t>Synonym for Q-function.</w:t>
      </w:r>
    </w:p>
    <w:p w14:paraId="00399766" w14:textId="77777777" w:rsidR="00E87BE3" w:rsidRDefault="00E87BE3">
      <w:pPr>
        <w:spacing w:line="240" w:lineRule="auto"/>
        <w:ind w:left="1440"/>
        <w:rPr>
          <w:rFonts w:ascii="Verdana" w:eastAsia="Verdana" w:hAnsi="Verdana" w:cs="Verdana"/>
          <w:sz w:val="20"/>
          <w:szCs w:val="20"/>
        </w:rPr>
      </w:pPr>
    </w:p>
    <w:p w14:paraId="3C71DD3A" w14:textId="77777777" w:rsidR="00E87BE3" w:rsidRDefault="000648A8">
      <w:pPr>
        <w:pStyle w:val="Heading2"/>
      </w:pPr>
      <w:bookmarkStart w:id="368" w:name="_4i1bb8e" w:colFirst="0" w:colLast="0"/>
      <w:bookmarkEnd w:id="368"/>
      <w:r>
        <w:t>static model</w:t>
      </w:r>
    </w:p>
    <w:p w14:paraId="7740CFBF" w14:textId="77777777" w:rsidR="00E87BE3" w:rsidRDefault="000648A8">
      <w:pPr>
        <w:numPr>
          <w:ilvl w:val="1"/>
          <w:numId w:val="126"/>
        </w:numPr>
        <w:spacing w:line="240" w:lineRule="auto"/>
        <w:rPr>
          <w:rFonts w:ascii="Verdana" w:eastAsia="Verdana" w:hAnsi="Verdana" w:cs="Verdana"/>
          <w:sz w:val="20"/>
          <w:szCs w:val="20"/>
        </w:rPr>
      </w:pPr>
      <w:r>
        <w:rPr>
          <w:rFonts w:ascii="Verdana" w:eastAsia="Verdana" w:hAnsi="Verdana" w:cs="Verdana"/>
          <w:sz w:val="20"/>
          <w:szCs w:val="20"/>
        </w:rPr>
        <w:t>A model that is trained offline.</w:t>
      </w:r>
    </w:p>
    <w:p w14:paraId="0C6EC661" w14:textId="77777777" w:rsidR="00E87BE3" w:rsidRDefault="00E87BE3">
      <w:pPr>
        <w:spacing w:line="240" w:lineRule="auto"/>
        <w:ind w:left="2160"/>
        <w:rPr>
          <w:rFonts w:ascii="Verdana" w:eastAsia="Verdana" w:hAnsi="Verdana" w:cs="Verdana"/>
          <w:sz w:val="20"/>
          <w:szCs w:val="20"/>
        </w:rPr>
      </w:pPr>
    </w:p>
    <w:p w14:paraId="10BD319C" w14:textId="77777777" w:rsidR="00E87BE3" w:rsidRDefault="000648A8">
      <w:pPr>
        <w:pStyle w:val="Heading2"/>
      </w:pPr>
      <w:bookmarkStart w:id="369" w:name="_2x6llg7" w:colFirst="0" w:colLast="0"/>
      <w:bookmarkEnd w:id="369"/>
      <w:r>
        <w:t>Step</w:t>
      </w:r>
    </w:p>
    <w:p w14:paraId="4524F441" w14:textId="77777777" w:rsidR="00E87BE3" w:rsidRDefault="000648A8">
      <w:pPr>
        <w:numPr>
          <w:ilvl w:val="1"/>
          <w:numId w:val="126"/>
        </w:numPr>
        <w:spacing w:line="240" w:lineRule="auto"/>
        <w:rPr>
          <w:rFonts w:ascii="Verdana" w:eastAsia="Verdana" w:hAnsi="Verdana" w:cs="Verdana"/>
          <w:sz w:val="20"/>
          <w:szCs w:val="20"/>
        </w:rPr>
      </w:pPr>
      <w:r>
        <w:rPr>
          <w:rFonts w:ascii="Verdana" w:eastAsia="Verdana" w:hAnsi="Verdana" w:cs="Verdana"/>
          <w:sz w:val="20"/>
          <w:szCs w:val="20"/>
        </w:rPr>
        <w:t>A forward and backward evaluation of one batch.</w:t>
      </w:r>
    </w:p>
    <w:p w14:paraId="35BB3F80" w14:textId="77777777" w:rsidR="00E87BE3" w:rsidRDefault="00E87BE3">
      <w:pPr>
        <w:spacing w:line="240" w:lineRule="auto"/>
        <w:ind w:left="1440"/>
        <w:rPr>
          <w:rFonts w:ascii="Verdana" w:eastAsia="Verdana" w:hAnsi="Verdana" w:cs="Verdana"/>
          <w:sz w:val="20"/>
          <w:szCs w:val="20"/>
        </w:rPr>
      </w:pPr>
    </w:p>
    <w:p w14:paraId="6B7FDBD4" w14:textId="77777777" w:rsidR="00E87BE3" w:rsidRDefault="000648A8">
      <w:pPr>
        <w:pStyle w:val="Heading2"/>
      </w:pPr>
      <w:bookmarkStart w:id="370" w:name="_1cbvvo0" w:colFirst="0" w:colLast="0"/>
      <w:bookmarkEnd w:id="370"/>
      <w:r>
        <w:t>synthetic feature</w:t>
      </w:r>
    </w:p>
    <w:p w14:paraId="2321350D" w14:textId="77777777" w:rsidR="00E87BE3" w:rsidRDefault="000648A8">
      <w:pPr>
        <w:numPr>
          <w:ilvl w:val="1"/>
          <w:numId w:val="126"/>
        </w:numPr>
        <w:spacing w:line="240" w:lineRule="auto"/>
        <w:rPr>
          <w:rFonts w:ascii="Verdana" w:eastAsia="Verdana" w:hAnsi="Verdana" w:cs="Verdana"/>
          <w:sz w:val="20"/>
          <w:szCs w:val="20"/>
        </w:rPr>
      </w:pPr>
      <w:r>
        <w:rPr>
          <w:rFonts w:ascii="Verdana" w:eastAsia="Verdana" w:hAnsi="Verdana" w:cs="Verdana"/>
          <w:sz w:val="20"/>
          <w:szCs w:val="20"/>
        </w:rPr>
        <w:t xml:space="preserve">A feature </w:t>
      </w:r>
      <w:proofErr w:type="gramStart"/>
      <w:r>
        <w:rPr>
          <w:rFonts w:ascii="Verdana" w:eastAsia="Verdana" w:hAnsi="Verdana" w:cs="Verdana"/>
          <w:sz w:val="20"/>
          <w:szCs w:val="20"/>
        </w:rPr>
        <w:t>not present</w:t>
      </w:r>
      <w:proofErr w:type="gramEnd"/>
      <w:r>
        <w:rPr>
          <w:rFonts w:ascii="Verdana" w:eastAsia="Verdana" w:hAnsi="Verdana" w:cs="Verdana"/>
          <w:sz w:val="20"/>
          <w:szCs w:val="20"/>
        </w:rPr>
        <w:t xml:space="preserve"> among the input features, but created from one o</w:t>
      </w:r>
      <w:r>
        <w:rPr>
          <w:rFonts w:ascii="Verdana" w:eastAsia="Verdana" w:hAnsi="Verdana" w:cs="Verdana"/>
          <w:sz w:val="20"/>
          <w:szCs w:val="20"/>
        </w:rPr>
        <w:t>r more of them. Kinds of synthetic features include:</w:t>
      </w:r>
    </w:p>
    <w:p w14:paraId="4BFCEFE4" w14:textId="77777777" w:rsidR="00E87BE3" w:rsidRDefault="000648A8">
      <w:pPr>
        <w:numPr>
          <w:ilvl w:val="2"/>
          <w:numId w:val="126"/>
        </w:numPr>
        <w:spacing w:line="240" w:lineRule="auto"/>
        <w:rPr>
          <w:rFonts w:ascii="Verdana" w:eastAsia="Verdana" w:hAnsi="Verdana" w:cs="Verdana"/>
          <w:sz w:val="20"/>
          <w:szCs w:val="20"/>
        </w:rPr>
      </w:pPr>
      <w:r>
        <w:rPr>
          <w:rFonts w:ascii="Verdana" w:eastAsia="Verdana" w:hAnsi="Verdana" w:cs="Verdana"/>
          <w:sz w:val="20"/>
          <w:szCs w:val="20"/>
        </w:rPr>
        <w:t>Bucketing a continuous feature into range bins.</w:t>
      </w:r>
    </w:p>
    <w:p w14:paraId="418BD233" w14:textId="77777777" w:rsidR="00E87BE3" w:rsidRDefault="000648A8">
      <w:pPr>
        <w:numPr>
          <w:ilvl w:val="2"/>
          <w:numId w:val="126"/>
        </w:numPr>
        <w:spacing w:line="240" w:lineRule="auto"/>
        <w:rPr>
          <w:rFonts w:ascii="Verdana" w:eastAsia="Verdana" w:hAnsi="Verdana" w:cs="Verdana"/>
          <w:sz w:val="20"/>
          <w:szCs w:val="20"/>
        </w:rPr>
      </w:pPr>
      <w:r>
        <w:rPr>
          <w:rFonts w:ascii="Verdana" w:eastAsia="Verdana" w:hAnsi="Verdana" w:cs="Verdana"/>
          <w:sz w:val="20"/>
          <w:szCs w:val="20"/>
        </w:rPr>
        <w:t>Multiplying (or dividing) one feature value by other feature value(s) or by itself.</w:t>
      </w:r>
    </w:p>
    <w:p w14:paraId="2C0BB63C" w14:textId="77777777" w:rsidR="00E87BE3" w:rsidRDefault="000648A8">
      <w:pPr>
        <w:numPr>
          <w:ilvl w:val="2"/>
          <w:numId w:val="126"/>
        </w:numPr>
        <w:spacing w:line="240" w:lineRule="auto"/>
        <w:rPr>
          <w:rFonts w:ascii="Verdana" w:eastAsia="Verdana" w:hAnsi="Verdana" w:cs="Verdana"/>
          <w:sz w:val="20"/>
          <w:szCs w:val="20"/>
        </w:rPr>
      </w:pPr>
      <w:r>
        <w:rPr>
          <w:rFonts w:ascii="Verdana" w:eastAsia="Verdana" w:hAnsi="Verdana" w:cs="Verdana"/>
          <w:sz w:val="20"/>
          <w:szCs w:val="20"/>
        </w:rPr>
        <w:t>Creating a feature cross.</w:t>
      </w:r>
    </w:p>
    <w:p w14:paraId="585AEF1E" w14:textId="77777777" w:rsidR="00E87BE3" w:rsidRDefault="00E87BE3">
      <w:pPr>
        <w:numPr>
          <w:ilvl w:val="2"/>
          <w:numId w:val="126"/>
        </w:numPr>
        <w:spacing w:line="240" w:lineRule="auto"/>
        <w:rPr>
          <w:rFonts w:ascii="Verdana" w:eastAsia="Verdana" w:hAnsi="Verdana" w:cs="Verdana"/>
          <w:sz w:val="20"/>
          <w:szCs w:val="20"/>
        </w:rPr>
      </w:pPr>
    </w:p>
    <w:p w14:paraId="33942B2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Features created by normalizing or scaling alone are not considered synthetic features.</w:t>
      </w:r>
    </w:p>
    <w:p w14:paraId="5647C45E" w14:textId="77777777" w:rsidR="00E87BE3" w:rsidRDefault="00E87BE3">
      <w:pPr>
        <w:spacing w:line="240" w:lineRule="auto"/>
        <w:rPr>
          <w:rFonts w:ascii="Verdana" w:eastAsia="Verdana" w:hAnsi="Verdana" w:cs="Verdana"/>
          <w:sz w:val="20"/>
          <w:szCs w:val="20"/>
        </w:rPr>
      </w:pPr>
    </w:p>
    <w:p w14:paraId="1A451E25" w14:textId="77777777" w:rsidR="00E87BE3" w:rsidRDefault="00E87BE3">
      <w:pPr>
        <w:spacing w:line="240" w:lineRule="auto"/>
        <w:rPr>
          <w:rFonts w:ascii="Verdana" w:eastAsia="Verdana" w:hAnsi="Verdana" w:cs="Verdana"/>
          <w:sz w:val="20"/>
          <w:szCs w:val="20"/>
        </w:rPr>
      </w:pPr>
    </w:p>
    <w:p w14:paraId="68A23CAB" w14:textId="77777777" w:rsidR="00E87BE3" w:rsidRDefault="000648A8">
      <w:pPr>
        <w:pStyle w:val="Heading2"/>
      </w:pPr>
      <w:bookmarkStart w:id="371" w:name="_3wbjebt" w:colFirst="0" w:colLast="0"/>
      <w:bookmarkEnd w:id="371"/>
      <w:r>
        <w:lastRenderedPageBreak/>
        <w:t>tabular Q-learning</w:t>
      </w:r>
    </w:p>
    <w:p w14:paraId="32FE540C" w14:textId="77777777" w:rsidR="00E87BE3" w:rsidRDefault="000648A8">
      <w:pPr>
        <w:numPr>
          <w:ilvl w:val="1"/>
          <w:numId w:val="6"/>
        </w:numPr>
        <w:spacing w:line="240" w:lineRule="auto"/>
        <w:rPr>
          <w:rFonts w:ascii="Verdana" w:eastAsia="Verdana" w:hAnsi="Verdana" w:cs="Verdana"/>
          <w:sz w:val="20"/>
          <w:szCs w:val="20"/>
        </w:rPr>
      </w:pPr>
      <w:r>
        <w:rPr>
          <w:rFonts w:ascii="Verdana" w:eastAsia="Verdana" w:hAnsi="Verdana" w:cs="Verdana"/>
          <w:sz w:val="20"/>
          <w:szCs w:val="20"/>
        </w:rPr>
        <w:t>In reinforcement learning, implementing Q-learning by using a table to store the Q-functions for every combination of state and action.</w:t>
      </w:r>
    </w:p>
    <w:p w14:paraId="61EB27B9" w14:textId="77777777" w:rsidR="00E87BE3" w:rsidRDefault="00E87BE3">
      <w:pPr>
        <w:spacing w:line="240" w:lineRule="auto"/>
        <w:ind w:left="720"/>
        <w:rPr>
          <w:rFonts w:ascii="Verdana" w:eastAsia="Verdana" w:hAnsi="Verdana" w:cs="Verdana"/>
          <w:sz w:val="20"/>
          <w:szCs w:val="20"/>
        </w:rPr>
      </w:pPr>
    </w:p>
    <w:p w14:paraId="155FDC78" w14:textId="77777777" w:rsidR="00E87BE3" w:rsidRDefault="000648A8">
      <w:pPr>
        <w:pStyle w:val="Heading2"/>
      </w:pPr>
      <w:bookmarkStart w:id="372" w:name="_2bgtojm" w:colFirst="0" w:colLast="0"/>
      <w:bookmarkEnd w:id="372"/>
      <w:r>
        <w:t>Target</w:t>
      </w:r>
    </w:p>
    <w:p w14:paraId="1999AF87" w14:textId="77777777" w:rsidR="00E87BE3" w:rsidRDefault="000648A8">
      <w:pPr>
        <w:numPr>
          <w:ilvl w:val="1"/>
          <w:numId w:val="6"/>
        </w:numPr>
        <w:spacing w:line="240" w:lineRule="auto"/>
        <w:rPr>
          <w:rFonts w:ascii="Verdana" w:eastAsia="Verdana" w:hAnsi="Verdana" w:cs="Verdana"/>
          <w:sz w:val="20"/>
          <w:szCs w:val="20"/>
        </w:rPr>
      </w:pPr>
      <w:r>
        <w:rPr>
          <w:rFonts w:ascii="Verdana" w:eastAsia="Verdana" w:hAnsi="Verdana" w:cs="Verdana"/>
          <w:sz w:val="20"/>
          <w:szCs w:val="20"/>
        </w:rPr>
        <w:t>Syn</w:t>
      </w:r>
      <w:r>
        <w:rPr>
          <w:rFonts w:ascii="Verdana" w:eastAsia="Verdana" w:hAnsi="Verdana" w:cs="Verdana"/>
          <w:sz w:val="20"/>
          <w:szCs w:val="20"/>
        </w:rPr>
        <w:t>onym for label.</w:t>
      </w:r>
    </w:p>
    <w:p w14:paraId="37EF8FE8" w14:textId="77777777" w:rsidR="00E87BE3" w:rsidRDefault="00E87BE3">
      <w:pPr>
        <w:spacing w:line="240" w:lineRule="auto"/>
        <w:rPr>
          <w:rFonts w:ascii="Verdana" w:eastAsia="Verdana" w:hAnsi="Verdana" w:cs="Verdana"/>
          <w:sz w:val="20"/>
          <w:szCs w:val="20"/>
        </w:rPr>
      </w:pPr>
    </w:p>
    <w:p w14:paraId="7C708428" w14:textId="77777777" w:rsidR="00E87BE3" w:rsidRDefault="000648A8">
      <w:pPr>
        <w:pStyle w:val="Heading2"/>
      </w:pPr>
      <w:bookmarkStart w:id="373" w:name="_2k82xt6" w:colFirst="0" w:colLast="0"/>
      <w:bookmarkEnd w:id="373"/>
      <w:r>
        <w:t>Trajectory</w:t>
      </w:r>
    </w:p>
    <w:p w14:paraId="038ADA50" w14:textId="77777777" w:rsidR="00E87BE3" w:rsidRDefault="000648A8">
      <w:pPr>
        <w:numPr>
          <w:ilvl w:val="1"/>
          <w:numId w:val="61"/>
        </w:numPr>
        <w:spacing w:line="240" w:lineRule="auto"/>
        <w:rPr>
          <w:rFonts w:ascii="Verdana" w:eastAsia="Verdana" w:hAnsi="Verdana" w:cs="Verdana"/>
          <w:sz w:val="20"/>
          <w:szCs w:val="20"/>
        </w:rPr>
      </w:pPr>
      <w:r>
        <w:rPr>
          <w:rFonts w:ascii="Verdana" w:eastAsia="Verdana" w:hAnsi="Verdana" w:cs="Verdana"/>
          <w:sz w:val="20"/>
          <w:szCs w:val="20"/>
        </w:rPr>
        <w:t>In reinforcement learning, a sequence of tuples that represent a sequence of state transitions of the agent, where each tuple corresponds to the state, action, reward, and next state for a given state transition.</w:t>
      </w:r>
    </w:p>
    <w:p w14:paraId="00E5D235" w14:textId="77777777" w:rsidR="00E87BE3" w:rsidRDefault="00E87BE3">
      <w:pPr>
        <w:spacing w:line="240" w:lineRule="auto"/>
        <w:rPr>
          <w:rFonts w:ascii="Verdana" w:eastAsia="Verdana" w:hAnsi="Verdana" w:cs="Verdana"/>
          <w:sz w:val="20"/>
          <w:szCs w:val="20"/>
        </w:rPr>
      </w:pPr>
    </w:p>
    <w:p w14:paraId="0BBDF600" w14:textId="77777777" w:rsidR="00E87BE3" w:rsidRDefault="000648A8">
      <w:pPr>
        <w:pStyle w:val="Heading1"/>
        <w:rPr>
          <w:highlight w:val="white"/>
        </w:rPr>
      </w:pPr>
      <w:bookmarkStart w:id="374" w:name="_3alrhf8" w:colFirst="0" w:colLast="0"/>
      <w:bookmarkEnd w:id="374"/>
      <w:r>
        <w:rPr>
          <w:highlight w:val="white"/>
        </w:rPr>
        <w:t>Model evaluation</w:t>
      </w:r>
    </w:p>
    <w:p w14:paraId="11932111" w14:textId="77777777" w:rsidR="00E87BE3" w:rsidRDefault="00E87BE3">
      <w:pPr>
        <w:spacing w:line="240" w:lineRule="auto"/>
        <w:rPr>
          <w:rFonts w:ascii="Verdana" w:eastAsia="Verdana" w:hAnsi="Verdana" w:cs="Verdana"/>
          <w:sz w:val="20"/>
          <w:szCs w:val="20"/>
        </w:rPr>
      </w:pPr>
    </w:p>
    <w:p w14:paraId="54683798" w14:textId="77777777" w:rsidR="00E87BE3" w:rsidRDefault="000648A8">
      <w:pPr>
        <w:pStyle w:val="Heading2"/>
      </w:pPr>
      <w:bookmarkStart w:id="375" w:name="_1pr1rn1" w:colFirst="0" w:colLast="0"/>
      <w:bookmarkEnd w:id="375"/>
      <w:r>
        <w:t xml:space="preserve">A/B testing </w:t>
      </w:r>
    </w:p>
    <w:p w14:paraId="3D299D12" w14:textId="77777777" w:rsidR="00E87BE3" w:rsidRDefault="000648A8">
      <w:pPr>
        <w:pStyle w:val="Heading2"/>
      </w:pPr>
      <w:bookmarkStart w:id="376" w:name="_49qpaau" w:colFirst="0" w:colLast="0"/>
      <w:bookmarkEnd w:id="376"/>
      <w:r>
        <w:t>Accuracy</w:t>
      </w:r>
    </w:p>
    <w:p w14:paraId="007B8B6B" w14:textId="77777777" w:rsidR="00E87BE3" w:rsidRDefault="000648A8">
      <w:pPr>
        <w:numPr>
          <w:ilvl w:val="1"/>
          <w:numId w:val="120"/>
        </w:numPr>
        <w:spacing w:line="240" w:lineRule="auto"/>
        <w:rPr>
          <w:rFonts w:ascii="Verdana" w:eastAsia="Verdana" w:hAnsi="Verdana" w:cs="Verdana"/>
          <w:sz w:val="20"/>
          <w:szCs w:val="20"/>
        </w:rPr>
      </w:pPr>
      <w:r>
        <w:rPr>
          <w:rFonts w:ascii="Verdana" w:eastAsia="Verdana" w:hAnsi="Verdana" w:cs="Verdana"/>
          <w:sz w:val="20"/>
          <w:szCs w:val="20"/>
        </w:rPr>
        <w:t>The fraction of predictions that a classification model got right. In multi-class classification, accuracy is defined as follows:</w:t>
      </w:r>
    </w:p>
    <w:p w14:paraId="1EA02D1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27DB35B5" wp14:editId="1FA82025">
            <wp:extent cx="3400425" cy="552450"/>
            <wp:effectExtent l="0" t="0" r="0" b="0"/>
            <wp:docPr id="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400425" cy="552450"/>
                    </a:xfrm>
                    <a:prstGeom prst="rect">
                      <a:avLst/>
                    </a:prstGeom>
                    <a:ln/>
                  </pic:spPr>
                </pic:pic>
              </a:graphicData>
            </a:graphic>
          </wp:inline>
        </w:drawing>
      </w:r>
    </w:p>
    <w:p w14:paraId="01EF6F9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binary classification, accuracy has the following definition:</w:t>
      </w:r>
    </w:p>
    <w:p w14:paraId="59984F0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0FE5F88C" wp14:editId="047CC2D1">
            <wp:extent cx="3686175" cy="476250"/>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86175" cy="476250"/>
                    </a:xfrm>
                    <a:prstGeom prst="rect">
                      <a:avLst/>
                    </a:prstGeom>
                    <a:ln/>
                  </pic:spPr>
                </pic:pic>
              </a:graphicData>
            </a:graphic>
          </wp:inline>
        </w:drawing>
      </w:r>
    </w:p>
    <w:p w14:paraId="431CA1F7" w14:textId="77777777" w:rsidR="00E87BE3" w:rsidRDefault="00E87BE3">
      <w:pPr>
        <w:spacing w:line="240" w:lineRule="auto"/>
        <w:ind w:left="1440"/>
        <w:rPr>
          <w:rFonts w:ascii="Verdana" w:eastAsia="Verdana" w:hAnsi="Verdana" w:cs="Verdana"/>
          <w:sz w:val="20"/>
          <w:szCs w:val="20"/>
        </w:rPr>
      </w:pPr>
    </w:p>
    <w:p w14:paraId="3C7E4E6F" w14:textId="77777777" w:rsidR="00E87BE3" w:rsidRDefault="000648A8">
      <w:pPr>
        <w:pStyle w:val="Heading2"/>
      </w:pPr>
      <w:bookmarkStart w:id="377" w:name="_2ovzkin" w:colFirst="0" w:colLast="0"/>
      <w:bookmarkEnd w:id="377"/>
      <w:r>
        <w:t>area under the P</w:t>
      </w:r>
      <w:r>
        <w:t>R curve</w:t>
      </w:r>
    </w:p>
    <w:p w14:paraId="5493B9A9" w14:textId="77777777" w:rsidR="00E87BE3" w:rsidRDefault="000648A8">
      <w:pPr>
        <w:numPr>
          <w:ilvl w:val="1"/>
          <w:numId w:val="120"/>
        </w:numPr>
        <w:spacing w:line="240" w:lineRule="auto"/>
        <w:rPr>
          <w:rFonts w:ascii="Verdana" w:eastAsia="Verdana" w:hAnsi="Verdana" w:cs="Verdana"/>
          <w:sz w:val="20"/>
          <w:szCs w:val="20"/>
        </w:rPr>
      </w:pPr>
      <w:r>
        <w:rPr>
          <w:rFonts w:ascii="Verdana" w:eastAsia="Verdana" w:hAnsi="Verdana" w:cs="Verdana"/>
          <w:sz w:val="20"/>
          <w:szCs w:val="20"/>
        </w:rPr>
        <w:t>See PR AUC (Area under the PR Curve).</w:t>
      </w:r>
    </w:p>
    <w:p w14:paraId="42467138" w14:textId="77777777" w:rsidR="00E87BE3" w:rsidRDefault="00E87BE3">
      <w:pPr>
        <w:spacing w:line="240" w:lineRule="auto"/>
        <w:ind w:left="1440"/>
        <w:rPr>
          <w:rFonts w:ascii="Verdana" w:eastAsia="Verdana" w:hAnsi="Verdana" w:cs="Verdana"/>
          <w:sz w:val="20"/>
          <w:szCs w:val="20"/>
        </w:rPr>
      </w:pPr>
    </w:p>
    <w:p w14:paraId="23724F9B" w14:textId="77777777" w:rsidR="00E87BE3" w:rsidRDefault="000648A8">
      <w:pPr>
        <w:pStyle w:val="Heading2"/>
      </w:pPr>
      <w:bookmarkStart w:id="378" w:name="_1419uqg" w:colFirst="0" w:colLast="0"/>
      <w:bookmarkEnd w:id="378"/>
      <w:r>
        <w:t>area under the ROC curve</w:t>
      </w:r>
    </w:p>
    <w:p w14:paraId="7364B41D" w14:textId="77777777" w:rsidR="00E87BE3" w:rsidRDefault="000648A8">
      <w:pPr>
        <w:numPr>
          <w:ilvl w:val="1"/>
          <w:numId w:val="120"/>
        </w:numPr>
        <w:spacing w:line="240" w:lineRule="auto"/>
        <w:rPr>
          <w:rFonts w:ascii="Verdana" w:eastAsia="Verdana" w:hAnsi="Verdana" w:cs="Verdana"/>
          <w:sz w:val="20"/>
          <w:szCs w:val="20"/>
        </w:rPr>
      </w:pPr>
      <w:r>
        <w:rPr>
          <w:rFonts w:ascii="Verdana" w:eastAsia="Verdana" w:hAnsi="Verdana" w:cs="Verdana"/>
          <w:sz w:val="20"/>
          <w:szCs w:val="20"/>
        </w:rPr>
        <w:t>See AUC (Area under the ROC curve).</w:t>
      </w:r>
    </w:p>
    <w:p w14:paraId="795EAF52" w14:textId="77777777" w:rsidR="00E87BE3" w:rsidRDefault="00E87BE3">
      <w:pPr>
        <w:spacing w:line="240" w:lineRule="auto"/>
        <w:ind w:left="1440"/>
        <w:rPr>
          <w:rFonts w:ascii="Verdana" w:eastAsia="Verdana" w:hAnsi="Verdana" w:cs="Verdana"/>
          <w:sz w:val="20"/>
          <w:szCs w:val="20"/>
        </w:rPr>
      </w:pPr>
    </w:p>
    <w:p w14:paraId="4078E77B" w14:textId="77777777" w:rsidR="00E87BE3" w:rsidRDefault="000648A8">
      <w:pPr>
        <w:pStyle w:val="Heading2"/>
      </w:pPr>
      <w:bookmarkStart w:id="379" w:name="_3o0xde9" w:colFirst="0" w:colLast="0"/>
      <w:bookmarkEnd w:id="379"/>
      <w:r>
        <w:lastRenderedPageBreak/>
        <w:t>AUC (Area under the ROC Curve)</w:t>
      </w:r>
    </w:p>
    <w:p w14:paraId="79553BE9" w14:textId="77777777" w:rsidR="00E87BE3" w:rsidRDefault="000648A8">
      <w:pPr>
        <w:numPr>
          <w:ilvl w:val="1"/>
          <w:numId w:val="120"/>
        </w:numPr>
        <w:spacing w:line="240" w:lineRule="auto"/>
        <w:rPr>
          <w:rFonts w:ascii="Verdana" w:eastAsia="Verdana" w:hAnsi="Verdana" w:cs="Verdana"/>
          <w:sz w:val="20"/>
          <w:szCs w:val="20"/>
        </w:rPr>
      </w:pPr>
      <w:r>
        <w:rPr>
          <w:rFonts w:ascii="Verdana" w:eastAsia="Verdana" w:hAnsi="Verdana" w:cs="Verdana"/>
          <w:sz w:val="20"/>
          <w:szCs w:val="20"/>
        </w:rPr>
        <w:t>An evaluation metric that considers all possible classification thresholds.</w:t>
      </w:r>
    </w:p>
    <w:p w14:paraId="55E85EDE" w14:textId="77777777" w:rsidR="00E87BE3" w:rsidRDefault="00E87BE3">
      <w:pPr>
        <w:spacing w:line="240" w:lineRule="auto"/>
        <w:ind w:left="1440"/>
        <w:rPr>
          <w:rFonts w:ascii="Verdana" w:eastAsia="Verdana" w:hAnsi="Verdana" w:cs="Verdana"/>
          <w:sz w:val="20"/>
          <w:szCs w:val="20"/>
        </w:rPr>
      </w:pPr>
    </w:p>
    <w:p w14:paraId="4E8C42F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Area Under the ROC curve is the probability that a classifier will be more confident that a randomly chosen positive example is </w:t>
      </w:r>
      <w:proofErr w:type="gramStart"/>
      <w:r>
        <w:rPr>
          <w:rFonts w:ascii="Verdana" w:eastAsia="Verdana" w:hAnsi="Verdana" w:cs="Verdana"/>
          <w:sz w:val="20"/>
          <w:szCs w:val="20"/>
        </w:rPr>
        <w:t>actually positive</w:t>
      </w:r>
      <w:proofErr w:type="gramEnd"/>
      <w:r>
        <w:rPr>
          <w:rFonts w:ascii="Verdana" w:eastAsia="Verdana" w:hAnsi="Verdana" w:cs="Verdana"/>
          <w:sz w:val="20"/>
          <w:szCs w:val="20"/>
        </w:rPr>
        <w:t xml:space="preserve"> than that a randomly chosen n</w:t>
      </w:r>
      <w:r>
        <w:rPr>
          <w:rFonts w:ascii="Verdana" w:eastAsia="Verdana" w:hAnsi="Verdana" w:cs="Verdana"/>
          <w:sz w:val="20"/>
          <w:szCs w:val="20"/>
        </w:rPr>
        <w:t>egative example is positive.</w:t>
      </w:r>
    </w:p>
    <w:p w14:paraId="75F2C3AA" w14:textId="77777777" w:rsidR="00E87BE3" w:rsidRDefault="00E87BE3">
      <w:pPr>
        <w:spacing w:line="240" w:lineRule="auto"/>
        <w:rPr>
          <w:rFonts w:ascii="Verdana" w:eastAsia="Verdana" w:hAnsi="Verdana" w:cs="Verdana"/>
          <w:sz w:val="20"/>
          <w:szCs w:val="20"/>
        </w:rPr>
      </w:pPr>
    </w:p>
    <w:p w14:paraId="7D495634" w14:textId="77777777" w:rsidR="00E87BE3" w:rsidRDefault="00E87BE3">
      <w:pPr>
        <w:spacing w:line="240" w:lineRule="auto"/>
        <w:rPr>
          <w:rFonts w:ascii="Verdana" w:eastAsia="Verdana" w:hAnsi="Verdana" w:cs="Verdana"/>
          <w:sz w:val="20"/>
          <w:szCs w:val="20"/>
        </w:rPr>
      </w:pPr>
    </w:p>
    <w:p w14:paraId="017CF611" w14:textId="77777777" w:rsidR="00E87BE3" w:rsidRDefault="00E87BE3">
      <w:pPr>
        <w:spacing w:line="240" w:lineRule="auto"/>
        <w:rPr>
          <w:rFonts w:ascii="Verdana" w:eastAsia="Verdana" w:hAnsi="Verdana" w:cs="Verdana"/>
          <w:sz w:val="20"/>
          <w:szCs w:val="20"/>
        </w:rPr>
      </w:pPr>
    </w:p>
    <w:p w14:paraId="31F89051" w14:textId="77777777" w:rsidR="00E87BE3" w:rsidRDefault="000648A8">
      <w:pPr>
        <w:pStyle w:val="Heading2"/>
      </w:pPr>
      <w:bookmarkStart w:id="380" w:name="_2367nm2" w:colFirst="0" w:colLast="0"/>
      <w:bookmarkEnd w:id="380"/>
      <w:r>
        <w:t>confirmation bias</w:t>
      </w:r>
    </w:p>
    <w:p w14:paraId="27C5385D"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The tendency to search for, interpret, favor, and recall information in a way that confirms one's preexisting beliefs or hypotheses. Machine learning developers may inadvertently collect or label data in wa</w:t>
      </w:r>
      <w:r>
        <w:rPr>
          <w:rFonts w:ascii="Verdana" w:eastAsia="Verdana" w:hAnsi="Verdana" w:cs="Verdana"/>
          <w:sz w:val="20"/>
          <w:szCs w:val="20"/>
        </w:rPr>
        <w:t>ys that influence an outcome supporting their existing beliefs. Confirmation bias is a form of implicit bias.</w:t>
      </w:r>
    </w:p>
    <w:p w14:paraId="54100AF5" w14:textId="77777777" w:rsidR="00E87BE3" w:rsidRDefault="00E87BE3">
      <w:pPr>
        <w:spacing w:line="240" w:lineRule="auto"/>
        <w:ind w:left="1440"/>
        <w:rPr>
          <w:rFonts w:ascii="Verdana" w:eastAsia="Verdana" w:hAnsi="Verdana" w:cs="Verdana"/>
          <w:sz w:val="20"/>
          <w:szCs w:val="20"/>
        </w:rPr>
      </w:pPr>
    </w:p>
    <w:p w14:paraId="06813FE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Experimenter's bias is a form of confirmation bias in which an experimenter continues training models until a preexisting hypothesis is confirmed</w:t>
      </w:r>
      <w:r>
        <w:rPr>
          <w:rFonts w:ascii="Verdana" w:eastAsia="Verdana" w:hAnsi="Verdana" w:cs="Verdana"/>
          <w:sz w:val="20"/>
          <w:szCs w:val="20"/>
        </w:rPr>
        <w:t>.</w:t>
      </w:r>
    </w:p>
    <w:p w14:paraId="277DF38A" w14:textId="77777777" w:rsidR="00E87BE3" w:rsidRDefault="00E87BE3">
      <w:pPr>
        <w:spacing w:line="240" w:lineRule="auto"/>
        <w:rPr>
          <w:rFonts w:ascii="Verdana" w:eastAsia="Verdana" w:hAnsi="Verdana" w:cs="Verdana"/>
          <w:sz w:val="20"/>
          <w:szCs w:val="20"/>
        </w:rPr>
      </w:pPr>
    </w:p>
    <w:p w14:paraId="25F4AE74" w14:textId="77777777" w:rsidR="00E87BE3" w:rsidRDefault="000648A8">
      <w:pPr>
        <w:pStyle w:val="Heading2"/>
      </w:pPr>
      <w:bookmarkStart w:id="381" w:name="_ibhxtv" w:colFirst="0" w:colLast="0"/>
      <w:bookmarkEnd w:id="381"/>
      <w:r>
        <w:t>confusion matrix</w:t>
      </w:r>
    </w:p>
    <w:p w14:paraId="36D57042"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 xml:space="preserve">An </w:t>
      </w:r>
      <w:proofErr w:type="spellStart"/>
      <w:r>
        <w:rPr>
          <w:rFonts w:ascii="Verdana" w:eastAsia="Verdana" w:hAnsi="Verdana" w:cs="Verdana"/>
          <w:sz w:val="20"/>
          <w:szCs w:val="20"/>
        </w:rPr>
        <w:t>NxN</w:t>
      </w:r>
      <w:proofErr w:type="spellEnd"/>
      <w:r>
        <w:rPr>
          <w:rFonts w:ascii="Verdana" w:eastAsia="Verdana" w:hAnsi="Verdana" w:cs="Verdana"/>
          <w:sz w:val="20"/>
          <w:szCs w:val="20"/>
        </w:rPr>
        <w:t xml:space="preserve"> table that summarizes how successful a classification model's predictions were; that is, the correlation between the label and the model's classification. One axis of a confusion matrix is the label that the model predicted, and </w:t>
      </w:r>
      <w:r>
        <w:rPr>
          <w:rFonts w:ascii="Verdana" w:eastAsia="Verdana" w:hAnsi="Verdana" w:cs="Verdana"/>
          <w:sz w:val="20"/>
          <w:szCs w:val="20"/>
        </w:rPr>
        <w:t>the other axis is the actual label. N represents the number of classes. In a binary classification problem, N=2. For example, here is a sample confusion matrix for a binary classification problem:</w:t>
      </w:r>
    </w:p>
    <w:p w14:paraId="35405ED5" w14:textId="77777777" w:rsidR="00E87BE3" w:rsidRDefault="00E87BE3">
      <w:pPr>
        <w:spacing w:line="240" w:lineRule="auto"/>
        <w:ind w:left="1440"/>
        <w:rPr>
          <w:rFonts w:ascii="Verdana" w:eastAsia="Verdana" w:hAnsi="Verdana" w:cs="Verdana"/>
          <w:sz w:val="20"/>
          <w:szCs w:val="20"/>
        </w:rPr>
      </w:pPr>
    </w:p>
    <w:p w14:paraId="0182D67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414A88FE" wp14:editId="63765389">
            <wp:extent cx="5320737" cy="943341"/>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2"/>
                    <a:srcRect/>
                    <a:stretch>
                      <a:fillRect/>
                    </a:stretch>
                  </pic:blipFill>
                  <pic:spPr>
                    <a:xfrm>
                      <a:off x="0" y="0"/>
                      <a:ext cx="5320737" cy="943341"/>
                    </a:xfrm>
                    <a:prstGeom prst="rect">
                      <a:avLst/>
                    </a:prstGeom>
                    <a:ln/>
                  </pic:spPr>
                </pic:pic>
              </a:graphicData>
            </a:graphic>
          </wp:inline>
        </w:drawing>
      </w:r>
    </w:p>
    <w:p w14:paraId="136A58D8" w14:textId="77777777" w:rsidR="00E87BE3" w:rsidRDefault="00E87BE3">
      <w:pPr>
        <w:spacing w:line="240" w:lineRule="auto"/>
        <w:ind w:left="1440"/>
        <w:rPr>
          <w:rFonts w:ascii="Verdana" w:eastAsia="Verdana" w:hAnsi="Verdana" w:cs="Verdana"/>
          <w:sz w:val="20"/>
          <w:szCs w:val="20"/>
        </w:rPr>
      </w:pPr>
    </w:p>
    <w:p w14:paraId="71DF002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preceding confusion matrix shows that of the 19 sam</w:t>
      </w:r>
      <w:r>
        <w:rPr>
          <w:rFonts w:ascii="Verdana" w:eastAsia="Verdana" w:hAnsi="Verdana" w:cs="Verdana"/>
          <w:sz w:val="20"/>
          <w:szCs w:val="20"/>
        </w:rPr>
        <w:t xml:space="preserve">ples that </w:t>
      </w:r>
      <w:proofErr w:type="gramStart"/>
      <w:r>
        <w:rPr>
          <w:rFonts w:ascii="Verdana" w:eastAsia="Verdana" w:hAnsi="Verdana" w:cs="Verdana"/>
          <w:sz w:val="20"/>
          <w:szCs w:val="20"/>
        </w:rPr>
        <w:t>actually had</w:t>
      </w:r>
      <w:proofErr w:type="gramEnd"/>
      <w:r>
        <w:rPr>
          <w:rFonts w:ascii="Verdana" w:eastAsia="Verdana" w:hAnsi="Verdana" w:cs="Verdana"/>
          <w:sz w:val="20"/>
          <w:szCs w:val="20"/>
        </w:rPr>
        <w:t xml:space="preserve"> tumors, the model correctly classified 18 as having tumors (18 true positives), and incorrectly classified 1 as not having a tumor (1 false negative). Similarly, of 458 samples that </w:t>
      </w:r>
      <w:proofErr w:type="gramStart"/>
      <w:r>
        <w:rPr>
          <w:rFonts w:ascii="Verdana" w:eastAsia="Verdana" w:hAnsi="Verdana" w:cs="Verdana"/>
          <w:sz w:val="20"/>
          <w:szCs w:val="20"/>
        </w:rPr>
        <w:t>actually did</w:t>
      </w:r>
      <w:proofErr w:type="gramEnd"/>
      <w:r>
        <w:rPr>
          <w:rFonts w:ascii="Verdana" w:eastAsia="Verdana" w:hAnsi="Verdana" w:cs="Verdana"/>
          <w:sz w:val="20"/>
          <w:szCs w:val="20"/>
        </w:rPr>
        <w:t xml:space="preserve"> not have tumors, 452 were correctly cl</w:t>
      </w:r>
      <w:r>
        <w:rPr>
          <w:rFonts w:ascii="Verdana" w:eastAsia="Verdana" w:hAnsi="Verdana" w:cs="Verdana"/>
          <w:sz w:val="20"/>
          <w:szCs w:val="20"/>
        </w:rPr>
        <w:t>assified (452 true negatives) and 6 were incorrectly classified (6 false positives).</w:t>
      </w:r>
    </w:p>
    <w:p w14:paraId="1314D708" w14:textId="77777777" w:rsidR="00E87BE3" w:rsidRDefault="00E87BE3">
      <w:pPr>
        <w:spacing w:line="240" w:lineRule="auto"/>
        <w:ind w:left="1440"/>
        <w:rPr>
          <w:rFonts w:ascii="Verdana" w:eastAsia="Verdana" w:hAnsi="Verdana" w:cs="Verdana"/>
          <w:sz w:val="20"/>
          <w:szCs w:val="20"/>
        </w:rPr>
      </w:pPr>
    </w:p>
    <w:p w14:paraId="218A127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confusion matrix for a multi-class classification problem can help you determine mistake patterns. For example, a confusion matrix could reveal that a model trained t</w:t>
      </w:r>
      <w:r>
        <w:rPr>
          <w:rFonts w:ascii="Verdana" w:eastAsia="Verdana" w:hAnsi="Verdana" w:cs="Verdana"/>
          <w:sz w:val="20"/>
          <w:szCs w:val="20"/>
        </w:rPr>
        <w:t>o recognize handwritten digits tends to mistakenly predict 9 instead of 4, or 1 instead of 7.</w:t>
      </w:r>
    </w:p>
    <w:p w14:paraId="48F340C9" w14:textId="77777777" w:rsidR="00E87BE3" w:rsidRDefault="00E87BE3">
      <w:pPr>
        <w:spacing w:line="240" w:lineRule="auto"/>
        <w:ind w:left="1440"/>
        <w:rPr>
          <w:rFonts w:ascii="Verdana" w:eastAsia="Verdana" w:hAnsi="Verdana" w:cs="Verdana"/>
          <w:sz w:val="20"/>
          <w:szCs w:val="20"/>
        </w:rPr>
      </w:pPr>
    </w:p>
    <w:p w14:paraId="37094BE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Confusion matrices contain sufficient information to calculate a variety of performance metrics, including precision and recall.</w:t>
      </w:r>
    </w:p>
    <w:p w14:paraId="7AB140BE" w14:textId="77777777" w:rsidR="00E87BE3" w:rsidRDefault="00E87BE3">
      <w:pPr>
        <w:spacing w:line="240" w:lineRule="auto"/>
        <w:ind w:left="1440"/>
        <w:rPr>
          <w:rFonts w:ascii="Verdana" w:eastAsia="Verdana" w:hAnsi="Verdana" w:cs="Verdana"/>
          <w:sz w:val="20"/>
          <w:szCs w:val="20"/>
        </w:rPr>
      </w:pPr>
    </w:p>
    <w:p w14:paraId="7D0DADD5" w14:textId="77777777" w:rsidR="00E87BE3" w:rsidRDefault="000648A8">
      <w:pPr>
        <w:pStyle w:val="Heading2"/>
      </w:pPr>
      <w:bookmarkStart w:id="382" w:name="_32b5gho" w:colFirst="0" w:colLast="0"/>
      <w:bookmarkEnd w:id="382"/>
      <w:r>
        <w:t>Cost</w:t>
      </w:r>
    </w:p>
    <w:p w14:paraId="10D2CB7A"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Synonym for loss.</w:t>
      </w:r>
    </w:p>
    <w:p w14:paraId="01D4CDFB" w14:textId="77777777" w:rsidR="00E87BE3" w:rsidRDefault="00E87BE3">
      <w:pPr>
        <w:spacing w:line="240" w:lineRule="auto"/>
        <w:ind w:left="1440"/>
        <w:rPr>
          <w:rFonts w:ascii="Verdana" w:eastAsia="Verdana" w:hAnsi="Verdana" w:cs="Verdana"/>
          <w:sz w:val="20"/>
          <w:szCs w:val="20"/>
        </w:rPr>
      </w:pPr>
    </w:p>
    <w:p w14:paraId="5BEED4AC" w14:textId="77777777" w:rsidR="00E87BE3" w:rsidRDefault="000648A8">
      <w:pPr>
        <w:pStyle w:val="Heading2"/>
      </w:pPr>
      <w:bookmarkStart w:id="383" w:name="_1hgfqph" w:colFirst="0" w:colLast="0"/>
      <w:bookmarkEnd w:id="383"/>
      <w:r>
        <w:t>coverage bias</w:t>
      </w:r>
    </w:p>
    <w:p w14:paraId="7461B70E"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See selection bias.</w:t>
      </w:r>
    </w:p>
    <w:p w14:paraId="63B88C7E" w14:textId="77777777" w:rsidR="00E87BE3" w:rsidRDefault="00E87BE3">
      <w:pPr>
        <w:spacing w:line="240" w:lineRule="auto"/>
        <w:ind w:left="1440"/>
        <w:rPr>
          <w:rFonts w:ascii="Verdana" w:eastAsia="Verdana" w:hAnsi="Verdana" w:cs="Verdana"/>
          <w:sz w:val="20"/>
          <w:szCs w:val="20"/>
        </w:rPr>
      </w:pPr>
    </w:p>
    <w:p w14:paraId="39F2BA15" w14:textId="77777777" w:rsidR="00E87BE3" w:rsidRDefault="000648A8">
      <w:pPr>
        <w:pStyle w:val="Heading2"/>
      </w:pPr>
      <w:bookmarkStart w:id="384" w:name="_41g39da" w:colFirst="0" w:colLast="0"/>
      <w:bookmarkEnd w:id="384"/>
      <w:r>
        <w:t>cross-entropy</w:t>
      </w:r>
    </w:p>
    <w:p w14:paraId="2FD97838"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A generalization of Log Loss to multi-class classification problems. Cross-entropy quantifies the difference between two probability distributions. See also perplexity.</w:t>
      </w:r>
    </w:p>
    <w:p w14:paraId="44E5C5D9" w14:textId="77777777" w:rsidR="00E87BE3" w:rsidRDefault="00E87BE3">
      <w:pPr>
        <w:spacing w:line="240" w:lineRule="auto"/>
        <w:ind w:left="1440"/>
        <w:rPr>
          <w:rFonts w:ascii="Verdana" w:eastAsia="Verdana" w:hAnsi="Verdana" w:cs="Verdana"/>
          <w:sz w:val="20"/>
          <w:szCs w:val="20"/>
        </w:rPr>
      </w:pPr>
    </w:p>
    <w:p w14:paraId="3DE3F6F1" w14:textId="77777777" w:rsidR="00E87BE3" w:rsidRDefault="000648A8">
      <w:pPr>
        <w:pStyle w:val="Heading2"/>
      </w:pPr>
      <w:bookmarkStart w:id="385" w:name="_2gldjl3" w:colFirst="0" w:colLast="0"/>
      <w:bookmarkEnd w:id="385"/>
      <w:r>
        <w:t>cross-validation</w:t>
      </w:r>
    </w:p>
    <w:p w14:paraId="6D853E9C" w14:textId="77777777" w:rsidR="00E87BE3" w:rsidRDefault="000648A8">
      <w:pPr>
        <w:numPr>
          <w:ilvl w:val="1"/>
          <w:numId w:val="8"/>
        </w:numPr>
        <w:spacing w:line="240" w:lineRule="auto"/>
        <w:rPr>
          <w:rFonts w:ascii="Verdana" w:eastAsia="Verdana" w:hAnsi="Verdana" w:cs="Verdana"/>
          <w:sz w:val="20"/>
          <w:szCs w:val="20"/>
        </w:rPr>
      </w:pPr>
      <w:r>
        <w:rPr>
          <w:rFonts w:ascii="Verdana" w:eastAsia="Verdana" w:hAnsi="Verdana" w:cs="Verdana"/>
          <w:sz w:val="20"/>
          <w:szCs w:val="20"/>
        </w:rPr>
        <w:t>A</w:t>
      </w:r>
      <w:r>
        <w:rPr>
          <w:rFonts w:ascii="Verdana" w:eastAsia="Verdana" w:hAnsi="Verdana" w:cs="Verdana"/>
          <w:sz w:val="20"/>
          <w:szCs w:val="20"/>
        </w:rPr>
        <w:t xml:space="preserve"> mechanism for estimating how well a model will generalize to new data by testing the model against one or more non-overlapping data subsets withheld from the training set.</w:t>
      </w:r>
    </w:p>
    <w:p w14:paraId="2BBFD651" w14:textId="77777777" w:rsidR="00E87BE3" w:rsidRDefault="00E87BE3">
      <w:pPr>
        <w:spacing w:line="240" w:lineRule="auto"/>
        <w:rPr>
          <w:rFonts w:ascii="Verdana" w:eastAsia="Verdana" w:hAnsi="Verdana" w:cs="Verdana"/>
          <w:sz w:val="20"/>
          <w:szCs w:val="20"/>
        </w:rPr>
      </w:pPr>
    </w:p>
    <w:p w14:paraId="798DADC6" w14:textId="77777777" w:rsidR="00E87BE3" w:rsidRDefault="00E87BE3">
      <w:pPr>
        <w:spacing w:line="240" w:lineRule="auto"/>
        <w:rPr>
          <w:rFonts w:ascii="Verdana" w:eastAsia="Verdana" w:hAnsi="Verdana" w:cs="Verdana"/>
          <w:sz w:val="20"/>
          <w:szCs w:val="20"/>
        </w:rPr>
      </w:pPr>
    </w:p>
    <w:p w14:paraId="4B5088A7" w14:textId="77777777" w:rsidR="00E87BE3" w:rsidRDefault="00E87BE3">
      <w:pPr>
        <w:spacing w:line="240" w:lineRule="auto"/>
        <w:rPr>
          <w:rFonts w:ascii="Verdana" w:eastAsia="Verdana" w:hAnsi="Verdana" w:cs="Verdana"/>
          <w:sz w:val="20"/>
          <w:szCs w:val="20"/>
        </w:rPr>
      </w:pPr>
    </w:p>
    <w:p w14:paraId="6B975518" w14:textId="77777777" w:rsidR="00E87BE3" w:rsidRDefault="000648A8">
      <w:pPr>
        <w:pStyle w:val="Heading2"/>
      </w:pPr>
      <w:bookmarkStart w:id="386" w:name="_vqntsw" w:colFirst="0" w:colLast="0"/>
      <w:bookmarkEnd w:id="386"/>
      <w:r>
        <w:t>decision threshold</w:t>
      </w:r>
    </w:p>
    <w:p w14:paraId="27A85F2C" w14:textId="77777777" w:rsidR="00E87BE3" w:rsidRDefault="000648A8">
      <w:pPr>
        <w:numPr>
          <w:ilvl w:val="1"/>
          <w:numId w:val="34"/>
        </w:numPr>
        <w:spacing w:line="240" w:lineRule="auto"/>
        <w:rPr>
          <w:rFonts w:ascii="Verdana" w:eastAsia="Verdana" w:hAnsi="Verdana" w:cs="Verdana"/>
          <w:sz w:val="20"/>
          <w:szCs w:val="20"/>
        </w:rPr>
      </w:pPr>
      <w:r>
        <w:rPr>
          <w:rFonts w:ascii="Verdana" w:eastAsia="Verdana" w:hAnsi="Verdana" w:cs="Verdana"/>
          <w:sz w:val="20"/>
          <w:szCs w:val="20"/>
        </w:rPr>
        <w:t>Synonym for classification threshold.</w:t>
      </w:r>
    </w:p>
    <w:p w14:paraId="0157F2BB" w14:textId="77777777" w:rsidR="00E87BE3" w:rsidRDefault="00E87BE3">
      <w:pPr>
        <w:spacing w:line="240" w:lineRule="auto"/>
        <w:ind w:left="1440"/>
        <w:rPr>
          <w:rFonts w:ascii="Verdana" w:eastAsia="Verdana" w:hAnsi="Verdana" w:cs="Verdana"/>
          <w:sz w:val="20"/>
          <w:szCs w:val="20"/>
        </w:rPr>
      </w:pPr>
    </w:p>
    <w:p w14:paraId="260797F2" w14:textId="77777777" w:rsidR="00E87BE3" w:rsidRDefault="000648A8">
      <w:pPr>
        <w:pStyle w:val="Heading2"/>
      </w:pPr>
      <w:bookmarkStart w:id="387" w:name="_3fqbcgp" w:colFirst="0" w:colLast="0"/>
      <w:bookmarkEnd w:id="387"/>
      <w:r>
        <w:t>dropout regularization</w:t>
      </w:r>
    </w:p>
    <w:p w14:paraId="0C5CF89C" w14:textId="77777777" w:rsidR="00E87BE3" w:rsidRDefault="000648A8">
      <w:pPr>
        <w:numPr>
          <w:ilvl w:val="1"/>
          <w:numId w:val="34"/>
        </w:numPr>
        <w:spacing w:line="240" w:lineRule="auto"/>
        <w:rPr>
          <w:rFonts w:ascii="Verdana" w:eastAsia="Verdana" w:hAnsi="Verdana" w:cs="Verdana"/>
          <w:sz w:val="20"/>
          <w:szCs w:val="20"/>
        </w:rPr>
      </w:pPr>
      <w:r>
        <w:rPr>
          <w:rFonts w:ascii="Verdana" w:eastAsia="Verdana" w:hAnsi="Verdana" w:cs="Verdana"/>
          <w:sz w:val="20"/>
          <w:szCs w:val="20"/>
        </w:rPr>
        <w:t>A form of regularization useful in training neural networks. Dropout regularization works by removing a random selection of a fixed number of the units in a network layer for a single gradient s</w:t>
      </w:r>
      <w:r>
        <w:rPr>
          <w:rFonts w:ascii="Verdana" w:eastAsia="Verdana" w:hAnsi="Verdana" w:cs="Verdana"/>
          <w:sz w:val="20"/>
          <w:szCs w:val="20"/>
        </w:rPr>
        <w:t>tep. The more units dropped out, the stronger the regularization. This is analogous to training the network to emulate an exponentially large ensemble of smaller networks. For full details, see Dropout: A Simple Way to Prevent Neural Networks from Overfitt</w:t>
      </w:r>
      <w:r>
        <w:rPr>
          <w:rFonts w:ascii="Verdana" w:eastAsia="Verdana" w:hAnsi="Verdana" w:cs="Verdana"/>
          <w:sz w:val="20"/>
          <w:szCs w:val="20"/>
        </w:rPr>
        <w:t>ing.</w:t>
      </w:r>
    </w:p>
    <w:p w14:paraId="65BA218B" w14:textId="77777777" w:rsidR="00E87BE3" w:rsidRDefault="00E87BE3">
      <w:pPr>
        <w:spacing w:line="240" w:lineRule="auto"/>
        <w:rPr>
          <w:rFonts w:ascii="Verdana" w:eastAsia="Verdana" w:hAnsi="Verdana" w:cs="Verdana"/>
          <w:sz w:val="20"/>
          <w:szCs w:val="20"/>
        </w:rPr>
      </w:pPr>
    </w:p>
    <w:p w14:paraId="30A5C1C7" w14:textId="77777777" w:rsidR="00E87BE3" w:rsidRDefault="00E87BE3">
      <w:pPr>
        <w:spacing w:line="240" w:lineRule="auto"/>
        <w:rPr>
          <w:rFonts w:ascii="Verdana" w:eastAsia="Verdana" w:hAnsi="Verdana" w:cs="Verdana"/>
          <w:sz w:val="20"/>
          <w:szCs w:val="20"/>
        </w:rPr>
      </w:pPr>
    </w:p>
    <w:p w14:paraId="6207BD37" w14:textId="77777777" w:rsidR="00E87BE3" w:rsidRDefault="00E87BE3">
      <w:pPr>
        <w:spacing w:line="240" w:lineRule="auto"/>
        <w:rPr>
          <w:rFonts w:ascii="Verdana" w:eastAsia="Verdana" w:hAnsi="Verdana" w:cs="Verdana"/>
          <w:sz w:val="20"/>
          <w:szCs w:val="20"/>
        </w:rPr>
      </w:pPr>
    </w:p>
    <w:p w14:paraId="5DF2E396" w14:textId="77777777" w:rsidR="00E87BE3" w:rsidRDefault="000648A8">
      <w:pPr>
        <w:pStyle w:val="Heading2"/>
      </w:pPr>
      <w:bookmarkStart w:id="388" w:name="_1uvlmoi" w:colFirst="0" w:colLast="0"/>
      <w:bookmarkEnd w:id="388"/>
      <w:r>
        <w:lastRenderedPageBreak/>
        <w:t>early stopping</w:t>
      </w:r>
    </w:p>
    <w:p w14:paraId="4A11CDF4" w14:textId="77777777" w:rsidR="00E87BE3" w:rsidRDefault="000648A8">
      <w:pPr>
        <w:numPr>
          <w:ilvl w:val="1"/>
          <w:numId w:val="66"/>
        </w:numPr>
        <w:spacing w:line="240" w:lineRule="auto"/>
        <w:rPr>
          <w:rFonts w:ascii="Verdana" w:eastAsia="Verdana" w:hAnsi="Verdana" w:cs="Verdana"/>
          <w:sz w:val="20"/>
          <w:szCs w:val="20"/>
        </w:rPr>
      </w:pPr>
      <w:r>
        <w:rPr>
          <w:rFonts w:ascii="Verdana" w:eastAsia="Verdana" w:hAnsi="Verdana" w:cs="Verdana"/>
          <w:sz w:val="20"/>
          <w:szCs w:val="20"/>
        </w:rPr>
        <w:t>A method for regularization that involves ending model training before training loss finishes decreasing. In early stopping, you end model training when the loss on a validation dataset starts to increase, that is, when generalizatio</w:t>
      </w:r>
      <w:r>
        <w:rPr>
          <w:rFonts w:ascii="Verdana" w:eastAsia="Verdana" w:hAnsi="Verdana" w:cs="Verdana"/>
          <w:sz w:val="20"/>
          <w:szCs w:val="20"/>
        </w:rPr>
        <w:t>n performance worsens.</w:t>
      </w:r>
    </w:p>
    <w:p w14:paraId="2816E907" w14:textId="77777777" w:rsidR="00E87BE3" w:rsidRDefault="00E87BE3">
      <w:pPr>
        <w:spacing w:line="240" w:lineRule="auto"/>
        <w:ind w:left="1440"/>
        <w:rPr>
          <w:rFonts w:ascii="Verdana" w:eastAsia="Verdana" w:hAnsi="Verdana" w:cs="Verdana"/>
          <w:sz w:val="20"/>
          <w:szCs w:val="20"/>
        </w:rPr>
      </w:pPr>
    </w:p>
    <w:p w14:paraId="11F66DCA" w14:textId="77777777" w:rsidR="00E87BE3" w:rsidRDefault="000648A8">
      <w:pPr>
        <w:pStyle w:val="Heading2"/>
      </w:pPr>
      <w:bookmarkStart w:id="389" w:name="_4ev95cb" w:colFirst="0" w:colLast="0"/>
      <w:bookmarkEnd w:id="389"/>
      <w:r>
        <w:t>equality of opportunity</w:t>
      </w:r>
    </w:p>
    <w:p w14:paraId="35DE935C" w14:textId="77777777" w:rsidR="00E87BE3" w:rsidRDefault="000648A8">
      <w:pPr>
        <w:numPr>
          <w:ilvl w:val="1"/>
          <w:numId w:val="66"/>
        </w:numPr>
        <w:spacing w:line="240" w:lineRule="auto"/>
        <w:rPr>
          <w:rFonts w:ascii="Verdana" w:eastAsia="Verdana" w:hAnsi="Verdana" w:cs="Verdana"/>
          <w:sz w:val="20"/>
          <w:szCs w:val="20"/>
        </w:rPr>
      </w:pPr>
      <w:r>
        <w:rPr>
          <w:rFonts w:ascii="Verdana" w:eastAsia="Verdana" w:hAnsi="Verdana" w:cs="Verdana"/>
          <w:sz w:val="20"/>
          <w:szCs w:val="20"/>
        </w:rPr>
        <w:t>A fairness metric that checks whether, for a preferred label (one that confers an advantage or benefit to a person</w:t>
      </w:r>
      <w:proofErr w:type="gramStart"/>
      <w:r>
        <w:rPr>
          <w:rFonts w:ascii="Verdana" w:eastAsia="Verdana" w:hAnsi="Verdana" w:cs="Verdana"/>
          <w:sz w:val="20"/>
          <w:szCs w:val="20"/>
        </w:rPr>
        <w:t>)</w:t>
      </w:r>
      <w:proofErr w:type="gramEnd"/>
      <w:r>
        <w:rPr>
          <w:rFonts w:ascii="Verdana" w:eastAsia="Verdana" w:hAnsi="Verdana" w:cs="Verdana"/>
          <w:sz w:val="20"/>
          <w:szCs w:val="20"/>
        </w:rPr>
        <w:t xml:space="preserve"> and a given attribute, a classifier predicts that preferred label equally well for all values of that attribute. In other words, equality of</w:t>
      </w:r>
      <w:r>
        <w:rPr>
          <w:rFonts w:ascii="Verdana" w:eastAsia="Verdana" w:hAnsi="Verdana" w:cs="Verdana"/>
          <w:sz w:val="20"/>
          <w:szCs w:val="20"/>
        </w:rPr>
        <w:t xml:space="preserve"> opportunity measures whether the people who should qualify for an opportunity are equally likely to do so regardless of their group membership.</w:t>
      </w:r>
    </w:p>
    <w:p w14:paraId="36C7F402" w14:textId="77777777" w:rsidR="00E87BE3" w:rsidRDefault="00E87BE3">
      <w:pPr>
        <w:spacing w:line="240" w:lineRule="auto"/>
        <w:ind w:left="1440"/>
        <w:rPr>
          <w:rFonts w:ascii="Verdana" w:eastAsia="Verdana" w:hAnsi="Verdana" w:cs="Verdana"/>
          <w:sz w:val="20"/>
          <w:szCs w:val="20"/>
        </w:rPr>
      </w:pPr>
    </w:p>
    <w:p w14:paraId="2FE8C46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suppose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admits both Lilliputians and Brobdingnagians to a rigorous mathem</w:t>
      </w:r>
      <w:r>
        <w:rPr>
          <w:rFonts w:ascii="Verdana" w:eastAsia="Verdana" w:hAnsi="Verdana" w:cs="Verdana"/>
          <w:sz w:val="20"/>
          <w:szCs w:val="20"/>
        </w:rPr>
        <w:t xml:space="preserve">atics program. Lilliputians’ secondary schools offer a robust curriculum of math classes, and </w:t>
      </w:r>
      <w:proofErr w:type="gramStart"/>
      <w:r>
        <w:rPr>
          <w:rFonts w:ascii="Verdana" w:eastAsia="Verdana" w:hAnsi="Verdana" w:cs="Verdana"/>
          <w:sz w:val="20"/>
          <w:szCs w:val="20"/>
        </w:rPr>
        <w:t>the vast majority of</w:t>
      </w:r>
      <w:proofErr w:type="gramEnd"/>
      <w:r>
        <w:rPr>
          <w:rFonts w:ascii="Verdana" w:eastAsia="Verdana" w:hAnsi="Verdana" w:cs="Verdana"/>
          <w:sz w:val="20"/>
          <w:szCs w:val="20"/>
        </w:rPr>
        <w:t xml:space="preserve"> students are qualified for the university program. Brobdingnagians’ secondary schools don’t offer math classes at all, and as a result, far f</w:t>
      </w:r>
      <w:r>
        <w:rPr>
          <w:rFonts w:ascii="Verdana" w:eastAsia="Verdana" w:hAnsi="Verdana" w:cs="Verdana"/>
          <w:sz w:val="20"/>
          <w:szCs w:val="20"/>
        </w:rPr>
        <w:t>ewer of their students are qualified. Equality of opportunity is satisfied for the preferred label of "admitted" with respect to nationality (Lilliputian or Brobdingnagian) if qualified students are equally likely to be admitted irrespective of whether the</w:t>
      </w:r>
      <w:r>
        <w:rPr>
          <w:rFonts w:ascii="Verdana" w:eastAsia="Verdana" w:hAnsi="Verdana" w:cs="Verdana"/>
          <w:sz w:val="20"/>
          <w:szCs w:val="20"/>
        </w:rPr>
        <w:t>y're a Lilliputian or a Brobdingnagian.</w:t>
      </w:r>
    </w:p>
    <w:p w14:paraId="0FC438F5" w14:textId="77777777" w:rsidR="00E87BE3" w:rsidRDefault="00E87BE3">
      <w:pPr>
        <w:spacing w:line="240" w:lineRule="auto"/>
        <w:ind w:left="1440"/>
        <w:rPr>
          <w:rFonts w:ascii="Verdana" w:eastAsia="Verdana" w:hAnsi="Verdana" w:cs="Verdana"/>
          <w:sz w:val="20"/>
          <w:szCs w:val="20"/>
        </w:rPr>
      </w:pPr>
    </w:p>
    <w:p w14:paraId="75C9BAA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let's say 100 Lilliputians and 100 Brobdingnagians apply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and admissions decisions are made as follows:</w:t>
      </w:r>
    </w:p>
    <w:p w14:paraId="570BC7CE" w14:textId="77777777" w:rsidR="00E87BE3" w:rsidRDefault="00E87BE3">
      <w:pPr>
        <w:spacing w:line="240" w:lineRule="auto"/>
        <w:ind w:left="1440"/>
        <w:rPr>
          <w:rFonts w:ascii="Verdana" w:eastAsia="Verdana" w:hAnsi="Verdana" w:cs="Verdana"/>
          <w:sz w:val="20"/>
          <w:szCs w:val="20"/>
        </w:rPr>
      </w:pPr>
    </w:p>
    <w:p w14:paraId="79FD09F7"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Table 1. Lilliputian applicants (90% are qualified)</w:t>
      </w:r>
    </w:p>
    <w:p w14:paraId="7B744AA7" w14:textId="77777777" w:rsidR="00E87BE3" w:rsidRDefault="000648A8">
      <w:pPr>
        <w:ind w:left="72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4D6F91C0" wp14:editId="4C374A91">
            <wp:extent cx="4660025" cy="1469178"/>
            <wp:effectExtent l="0" t="0" r="0" b="0"/>
            <wp:docPr id="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9"/>
                    <a:srcRect/>
                    <a:stretch>
                      <a:fillRect/>
                    </a:stretch>
                  </pic:blipFill>
                  <pic:spPr>
                    <a:xfrm>
                      <a:off x="0" y="0"/>
                      <a:ext cx="4660025" cy="1469178"/>
                    </a:xfrm>
                    <a:prstGeom prst="rect">
                      <a:avLst/>
                    </a:prstGeom>
                    <a:ln/>
                  </pic:spPr>
                </pic:pic>
              </a:graphicData>
            </a:graphic>
          </wp:inline>
        </w:drawing>
      </w:r>
    </w:p>
    <w:p w14:paraId="3760E7AC"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qu</w:t>
      </w:r>
      <w:r>
        <w:rPr>
          <w:rFonts w:ascii="Verdana" w:eastAsia="Verdana" w:hAnsi="Verdana" w:cs="Verdana"/>
          <w:sz w:val="20"/>
          <w:szCs w:val="20"/>
        </w:rPr>
        <w:t>alified students admitted: 45/90 = 50%</w:t>
      </w:r>
    </w:p>
    <w:p w14:paraId="1BA486D5"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unqualified students rejected: 7/10 = 70%</w:t>
      </w:r>
    </w:p>
    <w:p w14:paraId="11D54896"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Total percentage of Lilliputian students admitted: (45+3)/100 = 48%</w:t>
      </w:r>
    </w:p>
    <w:p w14:paraId="3E4E669A" w14:textId="77777777" w:rsidR="00E87BE3" w:rsidRDefault="00E87BE3">
      <w:pPr>
        <w:ind w:left="720" w:firstLine="720"/>
        <w:rPr>
          <w:rFonts w:ascii="Verdana" w:eastAsia="Verdana" w:hAnsi="Verdana" w:cs="Verdana"/>
          <w:sz w:val="20"/>
          <w:szCs w:val="20"/>
        </w:rPr>
      </w:pPr>
    </w:p>
    <w:p w14:paraId="60C3000E"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Table 2. Brobdingnagian applicants (10% are qualified):</w:t>
      </w:r>
    </w:p>
    <w:p w14:paraId="33E5F852" w14:textId="77777777" w:rsidR="00E87BE3" w:rsidRDefault="000648A8">
      <w:pPr>
        <w:ind w:left="72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00347206" wp14:editId="7706FF62">
            <wp:extent cx="4634879" cy="1454812"/>
            <wp:effectExtent l="0" t="0" r="0" b="0"/>
            <wp:docPr id="9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0"/>
                    <a:srcRect/>
                    <a:stretch>
                      <a:fillRect/>
                    </a:stretch>
                  </pic:blipFill>
                  <pic:spPr>
                    <a:xfrm>
                      <a:off x="0" y="0"/>
                      <a:ext cx="4634879" cy="1454812"/>
                    </a:xfrm>
                    <a:prstGeom prst="rect">
                      <a:avLst/>
                    </a:prstGeom>
                    <a:ln/>
                  </pic:spPr>
                </pic:pic>
              </a:graphicData>
            </a:graphic>
          </wp:inline>
        </w:drawing>
      </w:r>
    </w:p>
    <w:p w14:paraId="18743676"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qualified students a</w:t>
      </w:r>
      <w:r>
        <w:rPr>
          <w:rFonts w:ascii="Verdana" w:eastAsia="Verdana" w:hAnsi="Verdana" w:cs="Verdana"/>
          <w:sz w:val="20"/>
          <w:szCs w:val="20"/>
        </w:rPr>
        <w:t>dmitted: 5/10 = 50%</w:t>
      </w:r>
    </w:p>
    <w:p w14:paraId="3D5A0A16"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Percentage of unqualified students rejected: 81/90 = 90%</w:t>
      </w:r>
    </w:p>
    <w:p w14:paraId="4241B0D4"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Total percentage of Brobdingnagian students admitted: (5+9)/100 = 14%</w:t>
      </w:r>
    </w:p>
    <w:p w14:paraId="6D298FC0" w14:textId="77777777" w:rsidR="00E87BE3" w:rsidRDefault="00E87BE3">
      <w:pPr>
        <w:ind w:left="720" w:firstLine="720"/>
        <w:rPr>
          <w:rFonts w:ascii="Verdana" w:eastAsia="Verdana" w:hAnsi="Verdana" w:cs="Verdana"/>
          <w:sz w:val="20"/>
          <w:szCs w:val="20"/>
        </w:rPr>
      </w:pPr>
    </w:p>
    <w:p w14:paraId="6E7CB7AD"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The preceding examples satisfy equality of opportunity for acceptance of qualified students because qualifie</w:t>
      </w:r>
      <w:r>
        <w:rPr>
          <w:rFonts w:ascii="Verdana" w:eastAsia="Verdana" w:hAnsi="Verdana" w:cs="Verdana"/>
          <w:sz w:val="20"/>
          <w:szCs w:val="20"/>
        </w:rPr>
        <w:t>d Lilliputians and Brobdingnagians both have a 50% chance of being admitted.</w:t>
      </w:r>
    </w:p>
    <w:p w14:paraId="419F5CA9" w14:textId="77777777" w:rsidR="00E87BE3" w:rsidRDefault="00E87BE3">
      <w:pPr>
        <w:ind w:left="1440"/>
        <w:rPr>
          <w:rFonts w:ascii="Verdana" w:eastAsia="Verdana" w:hAnsi="Verdana" w:cs="Verdana"/>
          <w:sz w:val="20"/>
          <w:szCs w:val="20"/>
        </w:rPr>
      </w:pPr>
    </w:p>
    <w:p w14:paraId="19B2A021"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Note: While equality of opportunity is satisfied, the following two fairness metrics are not satisfied:</w:t>
      </w:r>
    </w:p>
    <w:p w14:paraId="74B5D891" w14:textId="77777777" w:rsidR="00E87BE3" w:rsidRDefault="00E87BE3">
      <w:pPr>
        <w:ind w:left="1440"/>
        <w:rPr>
          <w:rFonts w:ascii="Verdana" w:eastAsia="Verdana" w:hAnsi="Verdana" w:cs="Verdana"/>
          <w:sz w:val="20"/>
          <w:szCs w:val="20"/>
        </w:rPr>
      </w:pPr>
    </w:p>
    <w:p w14:paraId="7F4236EC"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 xml:space="preserve">demographic parity: Lilliputians and Brobdingnagians are admitted to the </w:t>
      </w:r>
      <w:r>
        <w:rPr>
          <w:rFonts w:ascii="Verdana" w:eastAsia="Verdana" w:hAnsi="Verdana" w:cs="Verdana"/>
          <w:sz w:val="20"/>
          <w:szCs w:val="20"/>
        </w:rPr>
        <w:t>university at different rates; 48% of Lilliputians students are admitted, but only 14% of Brobdingnagian students are admitted.</w:t>
      </w:r>
    </w:p>
    <w:p w14:paraId="2A41EC81" w14:textId="77777777" w:rsidR="00E87BE3" w:rsidRDefault="00E87BE3">
      <w:pPr>
        <w:ind w:left="1440"/>
        <w:rPr>
          <w:rFonts w:ascii="Verdana" w:eastAsia="Verdana" w:hAnsi="Verdana" w:cs="Verdana"/>
          <w:sz w:val="20"/>
          <w:szCs w:val="20"/>
        </w:rPr>
      </w:pPr>
    </w:p>
    <w:p w14:paraId="3E1AD293"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equalized odds: While qualified Lilliputian and Brobdingnagian students both have the same chance of being admitted, the additional constraint that unqualified Lilliputians and Brobdingnagians both have the same chance of being rejected is not satisfied. U</w:t>
      </w:r>
      <w:r>
        <w:rPr>
          <w:rFonts w:ascii="Verdana" w:eastAsia="Verdana" w:hAnsi="Verdana" w:cs="Verdana"/>
          <w:sz w:val="20"/>
          <w:szCs w:val="20"/>
        </w:rPr>
        <w:t>nqualified Lilliputians have a 70% rejection rate, whereas unqualified Brobdingnagians have a 90% rejection rate.</w:t>
      </w:r>
    </w:p>
    <w:p w14:paraId="260D36B5" w14:textId="77777777" w:rsidR="00E87BE3" w:rsidRDefault="00E87BE3">
      <w:pPr>
        <w:ind w:left="1440"/>
        <w:rPr>
          <w:rFonts w:ascii="Verdana" w:eastAsia="Verdana" w:hAnsi="Verdana" w:cs="Verdana"/>
          <w:sz w:val="20"/>
          <w:szCs w:val="20"/>
        </w:rPr>
      </w:pPr>
    </w:p>
    <w:p w14:paraId="63F88768"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See "Equality of Opportunity in Supervised Learning" for a more detailed discussion of equality of opportunity. Also see "Attacking discrimin</w:t>
      </w:r>
      <w:r>
        <w:rPr>
          <w:rFonts w:ascii="Verdana" w:eastAsia="Verdana" w:hAnsi="Verdana" w:cs="Verdana"/>
          <w:sz w:val="20"/>
          <w:szCs w:val="20"/>
        </w:rPr>
        <w:t>ation with smarter machine learning" for a visualization exploring the tradeoffs when optimizing for equality of opportunity.</w:t>
      </w:r>
    </w:p>
    <w:p w14:paraId="506F8FD3" w14:textId="77777777" w:rsidR="00E87BE3" w:rsidRDefault="00E87BE3">
      <w:pPr>
        <w:spacing w:line="240" w:lineRule="auto"/>
        <w:ind w:left="1440"/>
        <w:rPr>
          <w:rFonts w:ascii="Verdana" w:eastAsia="Verdana" w:hAnsi="Verdana" w:cs="Verdana"/>
          <w:sz w:val="20"/>
          <w:szCs w:val="20"/>
        </w:rPr>
      </w:pPr>
    </w:p>
    <w:p w14:paraId="62ED72D5" w14:textId="77777777" w:rsidR="00E87BE3" w:rsidRDefault="000648A8">
      <w:pPr>
        <w:pStyle w:val="Heading2"/>
      </w:pPr>
      <w:bookmarkStart w:id="390" w:name="_2u0jfk4" w:colFirst="0" w:colLast="0"/>
      <w:bookmarkEnd w:id="390"/>
      <w:r>
        <w:t>equalized odds</w:t>
      </w:r>
    </w:p>
    <w:p w14:paraId="4A5B45C5" w14:textId="77777777" w:rsidR="00E87BE3" w:rsidRDefault="000648A8">
      <w:pPr>
        <w:numPr>
          <w:ilvl w:val="1"/>
          <w:numId w:val="102"/>
        </w:numPr>
        <w:spacing w:line="240" w:lineRule="auto"/>
        <w:rPr>
          <w:rFonts w:ascii="Verdana" w:eastAsia="Verdana" w:hAnsi="Verdana" w:cs="Verdana"/>
          <w:sz w:val="20"/>
          <w:szCs w:val="20"/>
        </w:rPr>
      </w:pPr>
      <w:r>
        <w:rPr>
          <w:rFonts w:ascii="Verdana" w:eastAsia="Verdana" w:hAnsi="Verdana" w:cs="Verdana"/>
          <w:sz w:val="20"/>
          <w:szCs w:val="20"/>
        </w:rPr>
        <w:t xml:space="preserve">A fairness metric that checks if, for any </w:t>
      </w:r>
      <w:proofErr w:type="gramStart"/>
      <w:r>
        <w:rPr>
          <w:rFonts w:ascii="Verdana" w:eastAsia="Verdana" w:hAnsi="Verdana" w:cs="Verdana"/>
          <w:sz w:val="20"/>
          <w:szCs w:val="20"/>
        </w:rPr>
        <w:t>particular label</w:t>
      </w:r>
      <w:proofErr w:type="gramEnd"/>
      <w:r>
        <w:rPr>
          <w:rFonts w:ascii="Verdana" w:eastAsia="Verdana" w:hAnsi="Verdana" w:cs="Verdana"/>
          <w:sz w:val="20"/>
          <w:szCs w:val="20"/>
        </w:rPr>
        <w:t xml:space="preserve"> and attribute, a classifier predicts that label equally</w:t>
      </w:r>
      <w:r>
        <w:rPr>
          <w:rFonts w:ascii="Verdana" w:eastAsia="Verdana" w:hAnsi="Verdana" w:cs="Verdana"/>
          <w:sz w:val="20"/>
          <w:szCs w:val="20"/>
        </w:rPr>
        <w:t xml:space="preserve"> well for all values of that attribute.</w:t>
      </w:r>
    </w:p>
    <w:p w14:paraId="2A908217" w14:textId="77777777" w:rsidR="00E87BE3" w:rsidRDefault="00E87BE3">
      <w:pPr>
        <w:spacing w:line="240" w:lineRule="auto"/>
        <w:ind w:left="1440"/>
        <w:rPr>
          <w:rFonts w:ascii="Verdana" w:eastAsia="Verdana" w:hAnsi="Verdana" w:cs="Verdana"/>
          <w:sz w:val="20"/>
          <w:szCs w:val="20"/>
        </w:rPr>
      </w:pPr>
    </w:p>
    <w:p w14:paraId="04DB78F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suppose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admits both Lilliputians and Brobdingnagians to a rigorous mathematics program. Lilliputians' secondary schools offer a robust curriculum of math classes, and </w:t>
      </w:r>
      <w:proofErr w:type="gramStart"/>
      <w:r>
        <w:rPr>
          <w:rFonts w:ascii="Verdana" w:eastAsia="Verdana" w:hAnsi="Verdana" w:cs="Verdana"/>
          <w:sz w:val="20"/>
          <w:szCs w:val="20"/>
        </w:rPr>
        <w:t>the vast ma</w:t>
      </w:r>
      <w:r>
        <w:rPr>
          <w:rFonts w:ascii="Verdana" w:eastAsia="Verdana" w:hAnsi="Verdana" w:cs="Verdana"/>
          <w:sz w:val="20"/>
          <w:szCs w:val="20"/>
        </w:rPr>
        <w:t>jority of</w:t>
      </w:r>
      <w:proofErr w:type="gramEnd"/>
      <w:r>
        <w:rPr>
          <w:rFonts w:ascii="Verdana" w:eastAsia="Verdana" w:hAnsi="Verdana" w:cs="Verdana"/>
          <w:sz w:val="20"/>
          <w:szCs w:val="20"/>
        </w:rPr>
        <w:t xml:space="preserve"> students are qualified for the university program. Brobdingnagians' secondary schools don’t offer math classes at all, and as a result, far fewer of their students are qualified. 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satisfied provided that no matter whether an appl</w:t>
      </w:r>
      <w:r>
        <w:rPr>
          <w:rFonts w:ascii="Verdana" w:eastAsia="Verdana" w:hAnsi="Verdana" w:cs="Verdana"/>
          <w:sz w:val="20"/>
          <w:szCs w:val="20"/>
        </w:rPr>
        <w:t xml:space="preserve">icant is a Lilliputian or a Brobdingnagian, if they are qualified, </w:t>
      </w:r>
      <w:r>
        <w:rPr>
          <w:rFonts w:ascii="Verdana" w:eastAsia="Verdana" w:hAnsi="Verdana" w:cs="Verdana"/>
          <w:sz w:val="20"/>
          <w:szCs w:val="20"/>
        </w:rPr>
        <w:lastRenderedPageBreak/>
        <w:t>they are equally as likely to get admitted to the program, and if they are not qualified, they are equally as likely to get rejected.</w:t>
      </w:r>
    </w:p>
    <w:p w14:paraId="72BB34B9" w14:textId="77777777" w:rsidR="00E87BE3" w:rsidRDefault="00E87BE3">
      <w:pPr>
        <w:spacing w:line="240" w:lineRule="auto"/>
        <w:ind w:left="1440"/>
        <w:rPr>
          <w:rFonts w:ascii="Verdana" w:eastAsia="Verdana" w:hAnsi="Verdana" w:cs="Verdana"/>
          <w:sz w:val="20"/>
          <w:szCs w:val="20"/>
        </w:rPr>
      </w:pPr>
    </w:p>
    <w:p w14:paraId="12E29D7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Let’s say 100 Lilliputians and 100 Brobdingnagians app</w:t>
      </w:r>
      <w:r>
        <w:rPr>
          <w:rFonts w:ascii="Verdana" w:eastAsia="Verdana" w:hAnsi="Verdana" w:cs="Verdana"/>
          <w:sz w:val="20"/>
          <w:szCs w:val="20"/>
        </w:rPr>
        <w:t xml:space="preserve">ly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and admissions decisions are made as follows:</w:t>
      </w:r>
    </w:p>
    <w:p w14:paraId="1AC076B1" w14:textId="77777777" w:rsidR="00E87BE3" w:rsidRDefault="00E87BE3">
      <w:pPr>
        <w:spacing w:line="240" w:lineRule="auto"/>
        <w:ind w:left="1440"/>
        <w:rPr>
          <w:rFonts w:ascii="Verdana" w:eastAsia="Verdana" w:hAnsi="Verdana" w:cs="Verdana"/>
          <w:sz w:val="20"/>
          <w:szCs w:val="20"/>
        </w:rPr>
      </w:pPr>
    </w:p>
    <w:p w14:paraId="6496133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Table 3. Lilliputian applicants (90% are qualified)</w:t>
      </w:r>
    </w:p>
    <w:p w14:paraId="6C6BA6D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62803D13" wp14:editId="6CB3EE79">
            <wp:extent cx="4827529" cy="1464247"/>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827529" cy="1464247"/>
                    </a:xfrm>
                    <a:prstGeom prst="rect">
                      <a:avLst/>
                    </a:prstGeom>
                    <a:ln/>
                  </pic:spPr>
                </pic:pic>
              </a:graphicData>
            </a:graphic>
          </wp:inline>
        </w:drawing>
      </w:r>
    </w:p>
    <w:p w14:paraId="78ECE7C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qualified students admitted: 45/90 = 50%</w:t>
      </w:r>
    </w:p>
    <w:p w14:paraId="33850E1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unqualified students rejected: 8/10 = 80%</w:t>
      </w:r>
    </w:p>
    <w:p w14:paraId="127B77B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Total percent</w:t>
      </w:r>
      <w:r>
        <w:rPr>
          <w:rFonts w:ascii="Verdana" w:eastAsia="Verdana" w:hAnsi="Verdana" w:cs="Verdana"/>
          <w:sz w:val="20"/>
          <w:szCs w:val="20"/>
        </w:rPr>
        <w:t>age of Lilliputian students admitted: (45+2)/100 = 47%</w:t>
      </w:r>
    </w:p>
    <w:p w14:paraId="25AD0AD1" w14:textId="77777777" w:rsidR="00E87BE3" w:rsidRDefault="00E87BE3">
      <w:pPr>
        <w:spacing w:line="240" w:lineRule="auto"/>
        <w:ind w:left="1440"/>
        <w:rPr>
          <w:rFonts w:ascii="Verdana" w:eastAsia="Verdana" w:hAnsi="Verdana" w:cs="Verdana"/>
          <w:sz w:val="20"/>
          <w:szCs w:val="20"/>
        </w:rPr>
      </w:pPr>
    </w:p>
    <w:p w14:paraId="7A84AB25" w14:textId="77777777" w:rsidR="00E87BE3" w:rsidRDefault="00E87BE3">
      <w:pPr>
        <w:spacing w:line="240" w:lineRule="auto"/>
        <w:ind w:left="1440"/>
        <w:rPr>
          <w:rFonts w:ascii="Verdana" w:eastAsia="Verdana" w:hAnsi="Verdana" w:cs="Verdana"/>
          <w:sz w:val="20"/>
          <w:szCs w:val="20"/>
        </w:rPr>
      </w:pPr>
    </w:p>
    <w:p w14:paraId="4EA6A59F" w14:textId="77777777" w:rsidR="00E87BE3" w:rsidRDefault="00E87BE3">
      <w:pPr>
        <w:spacing w:line="240" w:lineRule="auto"/>
        <w:ind w:left="1440"/>
        <w:rPr>
          <w:rFonts w:ascii="Verdana" w:eastAsia="Verdana" w:hAnsi="Verdana" w:cs="Verdana"/>
          <w:sz w:val="20"/>
          <w:szCs w:val="20"/>
        </w:rPr>
      </w:pPr>
    </w:p>
    <w:p w14:paraId="6A2CB647" w14:textId="77777777" w:rsidR="00E87BE3" w:rsidRDefault="00E87BE3">
      <w:pPr>
        <w:spacing w:line="240" w:lineRule="auto"/>
        <w:ind w:left="1440"/>
        <w:rPr>
          <w:rFonts w:ascii="Verdana" w:eastAsia="Verdana" w:hAnsi="Verdana" w:cs="Verdana"/>
          <w:sz w:val="20"/>
          <w:szCs w:val="20"/>
        </w:rPr>
      </w:pPr>
    </w:p>
    <w:p w14:paraId="5059A2C0" w14:textId="77777777" w:rsidR="00E87BE3" w:rsidRDefault="00E87BE3">
      <w:pPr>
        <w:spacing w:line="240" w:lineRule="auto"/>
        <w:ind w:left="1440"/>
        <w:rPr>
          <w:rFonts w:ascii="Verdana" w:eastAsia="Verdana" w:hAnsi="Verdana" w:cs="Verdana"/>
          <w:sz w:val="20"/>
          <w:szCs w:val="20"/>
        </w:rPr>
      </w:pPr>
    </w:p>
    <w:p w14:paraId="19C57B3D" w14:textId="77777777" w:rsidR="00E87BE3" w:rsidRDefault="00E87BE3">
      <w:pPr>
        <w:spacing w:line="240" w:lineRule="auto"/>
        <w:ind w:left="1440"/>
        <w:rPr>
          <w:rFonts w:ascii="Verdana" w:eastAsia="Verdana" w:hAnsi="Verdana" w:cs="Verdana"/>
          <w:sz w:val="20"/>
          <w:szCs w:val="20"/>
        </w:rPr>
      </w:pPr>
    </w:p>
    <w:p w14:paraId="4815A4A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Table 4. Brobdingnagian applicants (10% are qualified):</w:t>
      </w:r>
    </w:p>
    <w:p w14:paraId="015B990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4DD0795D" wp14:editId="51CCC3B8">
            <wp:extent cx="4707130" cy="1434905"/>
            <wp:effectExtent l="0" t="0" r="0" b="0"/>
            <wp:docPr id="6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4707130" cy="1434905"/>
                    </a:xfrm>
                    <a:prstGeom prst="rect">
                      <a:avLst/>
                    </a:prstGeom>
                    <a:ln/>
                  </pic:spPr>
                </pic:pic>
              </a:graphicData>
            </a:graphic>
          </wp:inline>
        </w:drawing>
      </w:r>
    </w:p>
    <w:p w14:paraId="320A780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qualified students admitted: 5/10 = 50%</w:t>
      </w:r>
    </w:p>
    <w:p w14:paraId="56AAD61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Percentage of unqualified students rejected: 72/90 = 80%</w:t>
      </w:r>
    </w:p>
    <w:p w14:paraId="72E4353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Total percentage of Brobdingnagian students admitted: (5+18)/100 = 23%</w:t>
      </w:r>
    </w:p>
    <w:p w14:paraId="37DB5780" w14:textId="77777777" w:rsidR="00E87BE3" w:rsidRDefault="00E87BE3">
      <w:pPr>
        <w:spacing w:line="240" w:lineRule="auto"/>
        <w:ind w:left="1440"/>
        <w:rPr>
          <w:rFonts w:ascii="Verdana" w:eastAsia="Verdana" w:hAnsi="Verdana" w:cs="Verdana"/>
          <w:sz w:val="20"/>
          <w:szCs w:val="20"/>
        </w:rPr>
      </w:pPr>
    </w:p>
    <w:p w14:paraId="74B8AA8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satisfied because qualified Lilliputian and Brobdingnagian students both have a 50% chance of being admitted,</w:t>
      </w:r>
      <w:r>
        <w:rPr>
          <w:rFonts w:ascii="Verdana" w:eastAsia="Verdana" w:hAnsi="Verdana" w:cs="Verdana"/>
          <w:sz w:val="20"/>
          <w:szCs w:val="20"/>
        </w:rPr>
        <w:t xml:space="preserve"> and unqualified Lilliputian and Brobdingnagian have an 80% chance of being rejected.</w:t>
      </w:r>
    </w:p>
    <w:p w14:paraId="6B7305DC" w14:textId="77777777" w:rsidR="00E87BE3" w:rsidRDefault="00E87BE3">
      <w:pPr>
        <w:spacing w:line="240" w:lineRule="auto"/>
        <w:ind w:left="1440"/>
        <w:rPr>
          <w:rFonts w:ascii="Verdana" w:eastAsia="Verdana" w:hAnsi="Verdana" w:cs="Verdana"/>
          <w:sz w:val="20"/>
          <w:szCs w:val="20"/>
        </w:rPr>
      </w:pPr>
    </w:p>
    <w:p w14:paraId="36B4BCD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Note: While equalized odds is satisfied here, demographic parity is not satisfied. Lilliputian and Brobdingnagian students are admitted to </w:t>
      </w:r>
      <w:proofErr w:type="spellStart"/>
      <w:r>
        <w:rPr>
          <w:rFonts w:ascii="Verdana" w:eastAsia="Verdana" w:hAnsi="Verdana" w:cs="Verdana"/>
          <w:sz w:val="20"/>
          <w:szCs w:val="20"/>
        </w:rPr>
        <w:t>Glubbdubdrib</w:t>
      </w:r>
      <w:proofErr w:type="spellEnd"/>
      <w:r>
        <w:rPr>
          <w:rFonts w:ascii="Verdana" w:eastAsia="Verdana" w:hAnsi="Verdana" w:cs="Verdana"/>
          <w:sz w:val="20"/>
          <w:szCs w:val="20"/>
        </w:rPr>
        <w:t xml:space="preserve"> University at dif</w:t>
      </w:r>
      <w:r>
        <w:rPr>
          <w:rFonts w:ascii="Verdana" w:eastAsia="Verdana" w:hAnsi="Verdana" w:cs="Verdana"/>
          <w:sz w:val="20"/>
          <w:szCs w:val="20"/>
        </w:rPr>
        <w:t>ferent rates; 47% of Lilliputian students are admitted, and 23% of Brobdingnagian students are admitted.</w:t>
      </w:r>
    </w:p>
    <w:p w14:paraId="4EBD3795" w14:textId="77777777" w:rsidR="00E87BE3" w:rsidRDefault="00E87BE3">
      <w:pPr>
        <w:spacing w:line="240" w:lineRule="auto"/>
        <w:ind w:left="1440"/>
        <w:rPr>
          <w:rFonts w:ascii="Verdana" w:eastAsia="Verdana" w:hAnsi="Verdana" w:cs="Verdana"/>
          <w:sz w:val="20"/>
          <w:szCs w:val="20"/>
        </w:rPr>
      </w:pPr>
    </w:p>
    <w:p w14:paraId="4C0A20C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Equalized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formally defined in "Equality of Opportunity in Supervised Learning" as follows: "predictor Ŷ satisfies equalized odds with respect </w:t>
      </w:r>
      <w:r>
        <w:rPr>
          <w:rFonts w:ascii="Verdana" w:eastAsia="Verdana" w:hAnsi="Verdana" w:cs="Verdana"/>
          <w:sz w:val="20"/>
          <w:szCs w:val="20"/>
        </w:rPr>
        <w:t>to protected attribute A and outcome Y if Ŷ and A are independent, conditional on Y."</w:t>
      </w:r>
    </w:p>
    <w:p w14:paraId="3B9931DD" w14:textId="77777777" w:rsidR="00E87BE3" w:rsidRDefault="00E87BE3">
      <w:pPr>
        <w:spacing w:line="240" w:lineRule="auto"/>
        <w:ind w:left="1440"/>
        <w:rPr>
          <w:rFonts w:ascii="Verdana" w:eastAsia="Verdana" w:hAnsi="Verdana" w:cs="Verdana"/>
          <w:sz w:val="20"/>
          <w:szCs w:val="20"/>
        </w:rPr>
      </w:pPr>
    </w:p>
    <w:p w14:paraId="7F1AB98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Note: Contrast equalized odds with the more relaxed equality of opportunity metric.</w:t>
      </w:r>
    </w:p>
    <w:p w14:paraId="3F4BA258" w14:textId="77777777" w:rsidR="00E87BE3" w:rsidRDefault="00E87BE3">
      <w:pPr>
        <w:spacing w:line="240" w:lineRule="auto"/>
        <w:ind w:left="1440"/>
        <w:rPr>
          <w:rFonts w:ascii="Verdana" w:eastAsia="Verdana" w:hAnsi="Verdana" w:cs="Verdana"/>
          <w:sz w:val="20"/>
          <w:szCs w:val="20"/>
        </w:rPr>
      </w:pPr>
    </w:p>
    <w:p w14:paraId="539FD605" w14:textId="77777777" w:rsidR="00E87BE3" w:rsidRDefault="000648A8">
      <w:pPr>
        <w:pStyle w:val="Heading2"/>
      </w:pPr>
      <w:bookmarkStart w:id="391" w:name="_195tprx" w:colFirst="0" w:colLast="0"/>
      <w:bookmarkEnd w:id="391"/>
      <w:r>
        <w:t>experimenter's bias</w:t>
      </w:r>
    </w:p>
    <w:p w14:paraId="35E265AB" w14:textId="77777777" w:rsidR="00E87BE3" w:rsidRDefault="000648A8">
      <w:pPr>
        <w:numPr>
          <w:ilvl w:val="1"/>
          <w:numId w:val="66"/>
        </w:numPr>
        <w:spacing w:line="240" w:lineRule="auto"/>
        <w:rPr>
          <w:rFonts w:ascii="Verdana" w:eastAsia="Verdana" w:hAnsi="Verdana" w:cs="Verdana"/>
          <w:sz w:val="20"/>
          <w:szCs w:val="20"/>
        </w:rPr>
      </w:pPr>
      <w:r>
        <w:rPr>
          <w:rFonts w:ascii="Verdana" w:eastAsia="Verdana" w:hAnsi="Verdana" w:cs="Verdana"/>
          <w:sz w:val="20"/>
          <w:szCs w:val="20"/>
        </w:rPr>
        <w:t>See confirmation bias.</w:t>
      </w:r>
    </w:p>
    <w:p w14:paraId="49632185" w14:textId="77777777" w:rsidR="00E87BE3" w:rsidRDefault="00E87BE3">
      <w:pPr>
        <w:spacing w:line="240" w:lineRule="auto"/>
        <w:rPr>
          <w:rFonts w:ascii="Verdana" w:eastAsia="Verdana" w:hAnsi="Verdana" w:cs="Verdana"/>
          <w:sz w:val="20"/>
          <w:szCs w:val="20"/>
        </w:rPr>
      </w:pPr>
    </w:p>
    <w:p w14:paraId="7B09C155" w14:textId="77777777" w:rsidR="00E87BE3" w:rsidRDefault="00E87BE3">
      <w:pPr>
        <w:spacing w:line="240" w:lineRule="auto"/>
        <w:rPr>
          <w:rFonts w:ascii="Verdana" w:eastAsia="Verdana" w:hAnsi="Verdana" w:cs="Verdana"/>
          <w:sz w:val="20"/>
          <w:szCs w:val="20"/>
        </w:rPr>
      </w:pPr>
    </w:p>
    <w:p w14:paraId="404AC7CD" w14:textId="77777777" w:rsidR="00E87BE3" w:rsidRDefault="000648A8">
      <w:pPr>
        <w:pStyle w:val="Heading2"/>
      </w:pPr>
      <w:bookmarkStart w:id="392" w:name="_3t5h8fq" w:colFirst="0" w:colLast="0"/>
      <w:bookmarkEnd w:id="392"/>
      <w:r>
        <w:t>fairness constraint</w:t>
      </w:r>
    </w:p>
    <w:p w14:paraId="0FDFC8EF" w14:textId="77777777" w:rsidR="00E87BE3" w:rsidRDefault="000648A8">
      <w:pPr>
        <w:numPr>
          <w:ilvl w:val="1"/>
          <w:numId w:val="3"/>
        </w:numPr>
        <w:spacing w:line="240" w:lineRule="auto"/>
        <w:rPr>
          <w:rFonts w:ascii="Verdana" w:eastAsia="Verdana" w:hAnsi="Verdana" w:cs="Verdana"/>
          <w:sz w:val="20"/>
          <w:szCs w:val="20"/>
        </w:rPr>
      </w:pPr>
      <w:r>
        <w:rPr>
          <w:rFonts w:ascii="Verdana" w:eastAsia="Verdana" w:hAnsi="Verdana" w:cs="Verdana"/>
          <w:sz w:val="20"/>
          <w:szCs w:val="20"/>
        </w:rPr>
        <w:t>Applying a constrai</w:t>
      </w:r>
      <w:r>
        <w:rPr>
          <w:rFonts w:ascii="Verdana" w:eastAsia="Verdana" w:hAnsi="Verdana" w:cs="Verdana"/>
          <w:sz w:val="20"/>
          <w:szCs w:val="20"/>
        </w:rPr>
        <w:t>nt to an algorithm to ensure one or more definitions of fairness are satisfied. Examples of fairness constraints include:</w:t>
      </w:r>
    </w:p>
    <w:p w14:paraId="172C3AEA"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Post-processing your model's output.</w:t>
      </w:r>
    </w:p>
    <w:p w14:paraId="16DCDE6E"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Altering the loss function to incorporate a penalty for violating a fairness metric.</w:t>
      </w:r>
    </w:p>
    <w:p w14:paraId="324DD703"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Directly add</w:t>
      </w:r>
      <w:r>
        <w:rPr>
          <w:rFonts w:ascii="Verdana" w:eastAsia="Verdana" w:hAnsi="Verdana" w:cs="Verdana"/>
          <w:sz w:val="20"/>
          <w:szCs w:val="20"/>
        </w:rPr>
        <w:t>ing a mathematical constraint to an optimization problem.</w:t>
      </w:r>
    </w:p>
    <w:p w14:paraId="6F3E58A4" w14:textId="77777777" w:rsidR="00E87BE3" w:rsidRDefault="00E87BE3">
      <w:pPr>
        <w:spacing w:line="240" w:lineRule="auto"/>
        <w:ind w:left="2160"/>
        <w:rPr>
          <w:rFonts w:ascii="Verdana" w:eastAsia="Verdana" w:hAnsi="Verdana" w:cs="Verdana"/>
          <w:sz w:val="20"/>
          <w:szCs w:val="20"/>
        </w:rPr>
      </w:pPr>
    </w:p>
    <w:p w14:paraId="45DB8184" w14:textId="77777777" w:rsidR="00E87BE3" w:rsidRDefault="000648A8">
      <w:pPr>
        <w:pStyle w:val="Heading2"/>
      </w:pPr>
      <w:bookmarkStart w:id="393" w:name="_28arinj" w:colFirst="0" w:colLast="0"/>
      <w:bookmarkEnd w:id="393"/>
      <w:r>
        <w:t>fairness metric</w:t>
      </w:r>
    </w:p>
    <w:p w14:paraId="11047B33" w14:textId="77777777" w:rsidR="00E87BE3" w:rsidRDefault="000648A8">
      <w:pPr>
        <w:numPr>
          <w:ilvl w:val="1"/>
          <w:numId w:val="3"/>
        </w:numPr>
        <w:spacing w:line="240" w:lineRule="auto"/>
        <w:rPr>
          <w:rFonts w:ascii="Verdana" w:eastAsia="Verdana" w:hAnsi="Verdana" w:cs="Verdana"/>
          <w:sz w:val="20"/>
          <w:szCs w:val="20"/>
        </w:rPr>
      </w:pPr>
      <w:r>
        <w:rPr>
          <w:rFonts w:ascii="Verdana" w:eastAsia="Verdana" w:hAnsi="Verdana" w:cs="Verdana"/>
          <w:sz w:val="20"/>
          <w:szCs w:val="20"/>
        </w:rPr>
        <w:t>A mathematical definition of “fairness” that is measurable. Some commonly used fairness metrics include:</w:t>
      </w:r>
    </w:p>
    <w:p w14:paraId="73F7099F"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equalized odds</w:t>
      </w:r>
    </w:p>
    <w:p w14:paraId="67391E82"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predictive parity</w:t>
      </w:r>
    </w:p>
    <w:p w14:paraId="155443E9"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counterfactual fairness</w:t>
      </w:r>
    </w:p>
    <w:p w14:paraId="5CBDFD96" w14:textId="77777777" w:rsidR="00E87BE3" w:rsidRDefault="000648A8">
      <w:pPr>
        <w:numPr>
          <w:ilvl w:val="2"/>
          <w:numId w:val="3"/>
        </w:numPr>
        <w:spacing w:line="240" w:lineRule="auto"/>
        <w:rPr>
          <w:rFonts w:ascii="Verdana" w:eastAsia="Verdana" w:hAnsi="Verdana" w:cs="Verdana"/>
          <w:sz w:val="20"/>
          <w:szCs w:val="20"/>
        </w:rPr>
      </w:pPr>
      <w:r>
        <w:rPr>
          <w:rFonts w:ascii="Verdana" w:eastAsia="Verdana" w:hAnsi="Verdana" w:cs="Verdana"/>
          <w:sz w:val="20"/>
          <w:szCs w:val="20"/>
        </w:rPr>
        <w:t>demographic parity</w:t>
      </w:r>
    </w:p>
    <w:p w14:paraId="7FB6495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Many fairness metrics are mutually exclusive; see incompatibility of fairness metrics.</w:t>
      </w:r>
    </w:p>
    <w:p w14:paraId="0F27A2DD" w14:textId="77777777" w:rsidR="00E87BE3" w:rsidRDefault="00E87BE3">
      <w:pPr>
        <w:spacing w:line="240" w:lineRule="auto"/>
        <w:ind w:left="1440"/>
        <w:rPr>
          <w:rFonts w:ascii="Verdana" w:eastAsia="Verdana" w:hAnsi="Verdana" w:cs="Verdana"/>
          <w:sz w:val="20"/>
          <w:szCs w:val="20"/>
        </w:rPr>
      </w:pPr>
    </w:p>
    <w:p w14:paraId="7E9FA444" w14:textId="77777777" w:rsidR="00E87BE3" w:rsidRDefault="000648A8">
      <w:pPr>
        <w:pStyle w:val="Heading2"/>
      </w:pPr>
      <w:bookmarkStart w:id="394" w:name="_ng1svc" w:colFirst="0" w:colLast="0"/>
      <w:bookmarkEnd w:id="394"/>
      <w:r>
        <w:t>false negative (FN)</w:t>
      </w:r>
    </w:p>
    <w:p w14:paraId="4D6DB672"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An example in which the model mistakenly predicted the negative class. For example, the model inferred th</w:t>
      </w:r>
      <w:r>
        <w:rPr>
          <w:rFonts w:ascii="Verdana" w:eastAsia="Verdana" w:hAnsi="Verdana" w:cs="Verdana"/>
          <w:sz w:val="20"/>
          <w:szCs w:val="20"/>
        </w:rPr>
        <w:t xml:space="preserve">at a particular email message was not spam (the negative class), but that email message </w:t>
      </w:r>
      <w:proofErr w:type="gramStart"/>
      <w:r>
        <w:rPr>
          <w:rFonts w:ascii="Verdana" w:eastAsia="Verdana" w:hAnsi="Verdana" w:cs="Verdana"/>
          <w:sz w:val="20"/>
          <w:szCs w:val="20"/>
        </w:rPr>
        <w:t>actually was</w:t>
      </w:r>
      <w:proofErr w:type="gramEnd"/>
      <w:r>
        <w:rPr>
          <w:rFonts w:ascii="Verdana" w:eastAsia="Verdana" w:hAnsi="Verdana" w:cs="Verdana"/>
          <w:sz w:val="20"/>
          <w:szCs w:val="20"/>
        </w:rPr>
        <w:t xml:space="preserve"> spam.</w:t>
      </w:r>
    </w:p>
    <w:p w14:paraId="04FD0311" w14:textId="77777777" w:rsidR="00E87BE3" w:rsidRDefault="00E87BE3">
      <w:pPr>
        <w:spacing w:line="240" w:lineRule="auto"/>
        <w:ind w:left="1440"/>
        <w:rPr>
          <w:rFonts w:ascii="Verdana" w:eastAsia="Verdana" w:hAnsi="Verdana" w:cs="Verdana"/>
          <w:sz w:val="20"/>
          <w:szCs w:val="20"/>
        </w:rPr>
      </w:pPr>
    </w:p>
    <w:p w14:paraId="796B59DF" w14:textId="77777777" w:rsidR="00E87BE3" w:rsidRDefault="000648A8">
      <w:pPr>
        <w:pStyle w:val="Heading2"/>
      </w:pPr>
      <w:bookmarkStart w:id="395" w:name="_37fpbj5" w:colFirst="0" w:colLast="0"/>
      <w:bookmarkEnd w:id="395"/>
      <w:r>
        <w:t>false positive (FP)</w:t>
      </w:r>
    </w:p>
    <w:p w14:paraId="2663B0C8"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An example in which the model mistakenly predicted the positive class. For example, the model inferred that a particular email m</w:t>
      </w:r>
      <w:r>
        <w:rPr>
          <w:rFonts w:ascii="Verdana" w:eastAsia="Verdana" w:hAnsi="Verdana" w:cs="Verdana"/>
          <w:sz w:val="20"/>
          <w:szCs w:val="20"/>
        </w:rPr>
        <w:t xml:space="preserve">essage was spam (the positive class), but that email message was </w:t>
      </w:r>
      <w:proofErr w:type="gramStart"/>
      <w:r>
        <w:rPr>
          <w:rFonts w:ascii="Verdana" w:eastAsia="Verdana" w:hAnsi="Verdana" w:cs="Verdana"/>
          <w:sz w:val="20"/>
          <w:szCs w:val="20"/>
        </w:rPr>
        <w:t>actually not</w:t>
      </w:r>
      <w:proofErr w:type="gramEnd"/>
      <w:r>
        <w:rPr>
          <w:rFonts w:ascii="Verdana" w:eastAsia="Verdana" w:hAnsi="Verdana" w:cs="Verdana"/>
          <w:sz w:val="20"/>
          <w:szCs w:val="20"/>
        </w:rPr>
        <w:t xml:space="preserve"> spam.</w:t>
      </w:r>
    </w:p>
    <w:p w14:paraId="5981AA5E" w14:textId="77777777" w:rsidR="00E87BE3" w:rsidRDefault="00E87BE3">
      <w:pPr>
        <w:spacing w:line="240" w:lineRule="auto"/>
        <w:rPr>
          <w:rFonts w:ascii="Verdana" w:eastAsia="Verdana" w:hAnsi="Verdana" w:cs="Verdana"/>
          <w:sz w:val="20"/>
          <w:szCs w:val="20"/>
        </w:rPr>
      </w:pPr>
    </w:p>
    <w:p w14:paraId="5E71BD73" w14:textId="77777777" w:rsidR="00E87BE3" w:rsidRDefault="000648A8">
      <w:pPr>
        <w:pStyle w:val="Heading2"/>
      </w:pPr>
      <w:bookmarkStart w:id="396" w:name="_1mkzlqy" w:colFirst="0" w:colLast="0"/>
      <w:bookmarkEnd w:id="396"/>
      <w:r>
        <w:lastRenderedPageBreak/>
        <w:t>false positive rate (FPR)</w:t>
      </w:r>
    </w:p>
    <w:p w14:paraId="4C7DD4CB" w14:textId="77777777" w:rsidR="00E87BE3" w:rsidRDefault="000648A8">
      <w:pPr>
        <w:numPr>
          <w:ilvl w:val="1"/>
          <w:numId w:val="106"/>
        </w:numPr>
        <w:spacing w:line="240" w:lineRule="auto"/>
        <w:rPr>
          <w:rFonts w:ascii="Verdana" w:eastAsia="Verdana" w:hAnsi="Verdana" w:cs="Verdana"/>
          <w:sz w:val="20"/>
          <w:szCs w:val="20"/>
        </w:rPr>
      </w:pPr>
      <w:r>
        <w:rPr>
          <w:rFonts w:ascii="Verdana" w:eastAsia="Verdana" w:hAnsi="Verdana" w:cs="Verdana"/>
          <w:sz w:val="20"/>
          <w:szCs w:val="20"/>
        </w:rPr>
        <w:t>The x-axis in an ROC curve. The false positive rate is defined as follows:</w:t>
      </w:r>
    </w:p>
    <w:p w14:paraId="12595EC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377D4901" wp14:editId="5C667910">
            <wp:extent cx="4632325" cy="5175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632325" cy="517525"/>
                    </a:xfrm>
                    <a:prstGeom prst="rect">
                      <a:avLst/>
                    </a:prstGeom>
                    <a:ln/>
                  </pic:spPr>
                </pic:pic>
              </a:graphicData>
            </a:graphic>
          </wp:inline>
        </w:drawing>
      </w:r>
    </w:p>
    <w:p w14:paraId="09964C92" w14:textId="77777777" w:rsidR="00E87BE3" w:rsidRDefault="00E87BE3">
      <w:pPr>
        <w:spacing w:line="240" w:lineRule="auto"/>
        <w:rPr>
          <w:rFonts w:ascii="Verdana" w:eastAsia="Verdana" w:hAnsi="Verdana" w:cs="Verdana"/>
          <w:sz w:val="20"/>
          <w:szCs w:val="20"/>
        </w:rPr>
      </w:pPr>
    </w:p>
    <w:p w14:paraId="660420B4" w14:textId="77777777" w:rsidR="00E87BE3" w:rsidRDefault="00E87BE3">
      <w:pPr>
        <w:spacing w:line="240" w:lineRule="auto"/>
        <w:rPr>
          <w:rFonts w:ascii="Verdana" w:eastAsia="Verdana" w:hAnsi="Verdana" w:cs="Verdana"/>
          <w:sz w:val="20"/>
          <w:szCs w:val="20"/>
        </w:rPr>
      </w:pPr>
    </w:p>
    <w:p w14:paraId="476784EA" w14:textId="77777777" w:rsidR="00E87BE3" w:rsidRDefault="00E87BE3">
      <w:pPr>
        <w:spacing w:line="240" w:lineRule="auto"/>
        <w:rPr>
          <w:rFonts w:ascii="Verdana" w:eastAsia="Verdana" w:hAnsi="Verdana" w:cs="Verdana"/>
          <w:sz w:val="20"/>
          <w:szCs w:val="20"/>
        </w:rPr>
      </w:pPr>
    </w:p>
    <w:p w14:paraId="6962D195" w14:textId="77777777" w:rsidR="00E87BE3" w:rsidRDefault="000648A8">
      <w:pPr>
        <w:pStyle w:val="Heading2"/>
      </w:pPr>
      <w:bookmarkStart w:id="397" w:name="_46kn4er" w:colFirst="0" w:colLast="0"/>
      <w:bookmarkEnd w:id="397"/>
      <w:r>
        <w:t>Generalization</w:t>
      </w:r>
    </w:p>
    <w:p w14:paraId="0F0F3366"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Refers to your model's ability to make correct pre</w:t>
      </w:r>
      <w:r>
        <w:rPr>
          <w:rFonts w:ascii="Verdana" w:eastAsia="Verdana" w:hAnsi="Verdana" w:cs="Verdana"/>
          <w:sz w:val="20"/>
          <w:szCs w:val="20"/>
        </w:rPr>
        <w:t>dictions on new, previously unseen data as opposed to the data used to train the model.</w:t>
      </w:r>
    </w:p>
    <w:p w14:paraId="5533839B" w14:textId="77777777" w:rsidR="00E87BE3" w:rsidRDefault="00E87BE3">
      <w:pPr>
        <w:spacing w:line="240" w:lineRule="auto"/>
        <w:ind w:left="1440"/>
        <w:rPr>
          <w:rFonts w:ascii="Verdana" w:eastAsia="Verdana" w:hAnsi="Verdana" w:cs="Verdana"/>
          <w:sz w:val="20"/>
          <w:szCs w:val="20"/>
        </w:rPr>
      </w:pPr>
    </w:p>
    <w:p w14:paraId="344CA9F3" w14:textId="77777777" w:rsidR="00E87BE3" w:rsidRDefault="000648A8">
      <w:pPr>
        <w:pStyle w:val="Heading2"/>
      </w:pPr>
      <w:bookmarkStart w:id="398" w:name="_2lpxemk" w:colFirst="0" w:colLast="0"/>
      <w:bookmarkEnd w:id="398"/>
      <w:r>
        <w:t>generalization curve</w:t>
      </w:r>
    </w:p>
    <w:p w14:paraId="7C20A48B" w14:textId="77777777" w:rsidR="00E87BE3" w:rsidRDefault="000648A8">
      <w:pPr>
        <w:numPr>
          <w:ilvl w:val="1"/>
          <w:numId w:val="73"/>
        </w:numPr>
        <w:spacing w:line="240" w:lineRule="auto"/>
        <w:rPr>
          <w:rFonts w:ascii="Verdana" w:eastAsia="Verdana" w:hAnsi="Verdana" w:cs="Verdana"/>
          <w:sz w:val="20"/>
          <w:szCs w:val="20"/>
        </w:rPr>
      </w:pPr>
      <w:r>
        <w:rPr>
          <w:rFonts w:ascii="Verdana" w:eastAsia="Verdana" w:hAnsi="Verdana" w:cs="Verdana"/>
          <w:sz w:val="20"/>
          <w:szCs w:val="20"/>
        </w:rPr>
        <w:t>A loss curve showing both the training set and the validation set. A generalization curve can help you detect possible overfitting. For example, t</w:t>
      </w:r>
      <w:r>
        <w:rPr>
          <w:rFonts w:ascii="Verdana" w:eastAsia="Verdana" w:hAnsi="Verdana" w:cs="Verdana"/>
          <w:sz w:val="20"/>
          <w:szCs w:val="20"/>
        </w:rPr>
        <w:t>he following generalization curve suggests overfitting because loss for the validation set ultimately becomes significantly higher than for the training set.</w:t>
      </w:r>
    </w:p>
    <w:p w14:paraId="0B555D76"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623F4283" wp14:editId="2FE7846A">
            <wp:extent cx="3061841" cy="2270860"/>
            <wp:effectExtent l="0" t="0" r="0" b="0"/>
            <wp:docPr id="7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a:stretch>
                      <a:fillRect/>
                    </a:stretch>
                  </pic:blipFill>
                  <pic:spPr>
                    <a:xfrm>
                      <a:off x="0" y="0"/>
                      <a:ext cx="3061841" cy="2270860"/>
                    </a:xfrm>
                    <a:prstGeom prst="rect">
                      <a:avLst/>
                    </a:prstGeom>
                    <a:ln/>
                  </pic:spPr>
                </pic:pic>
              </a:graphicData>
            </a:graphic>
          </wp:inline>
        </w:drawing>
      </w:r>
    </w:p>
    <w:p w14:paraId="64EF402C" w14:textId="77777777" w:rsidR="00E87BE3" w:rsidRDefault="00E87BE3">
      <w:pPr>
        <w:spacing w:line="240" w:lineRule="auto"/>
        <w:ind w:left="1440" w:firstLine="720"/>
        <w:rPr>
          <w:rFonts w:ascii="Verdana" w:eastAsia="Verdana" w:hAnsi="Verdana" w:cs="Verdana"/>
          <w:sz w:val="20"/>
          <w:szCs w:val="20"/>
        </w:rPr>
      </w:pPr>
    </w:p>
    <w:p w14:paraId="497DBCB0" w14:textId="77777777" w:rsidR="00E87BE3" w:rsidRDefault="00E87BE3">
      <w:pPr>
        <w:spacing w:line="240" w:lineRule="auto"/>
        <w:ind w:left="1440"/>
        <w:rPr>
          <w:rFonts w:ascii="Verdana" w:eastAsia="Verdana" w:hAnsi="Verdana" w:cs="Verdana"/>
          <w:sz w:val="20"/>
          <w:szCs w:val="20"/>
        </w:rPr>
      </w:pPr>
    </w:p>
    <w:p w14:paraId="77BC8A92" w14:textId="77777777" w:rsidR="00E87BE3" w:rsidRDefault="000648A8">
      <w:pPr>
        <w:pStyle w:val="Heading2"/>
      </w:pPr>
      <w:bookmarkStart w:id="399" w:name="_10v7oud" w:colFirst="0" w:colLast="0"/>
      <w:bookmarkEnd w:id="399"/>
      <w:r>
        <w:t>gradient descent</w:t>
      </w:r>
    </w:p>
    <w:p w14:paraId="171CECB1" w14:textId="77777777" w:rsidR="00E87BE3" w:rsidRDefault="000648A8">
      <w:pPr>
        <w:numPr>
          <w:ilvl w:val="1"/>
          <w:numId w:val="109"/>
        </w:numPr>
        <w:spacing w:line="240" w:lineRule="auto"/>
        <w:rPr>
          <w:rFonts w:ascii="Verdana" w:eastAsia="Verdana" w:hAnsi="Verdana" w:cs="Verdana"/>
          <w:sz w:val="20"/>
          <w:szCs w:val="20"/>
        </w:rPr>
      </w:pPr>
      <w:r>
        <w:rPr>
          <w:rFonts w:ascii="Verdana" w:eastAsia="Verdana" w:hAnsi="Verdana" w:cs="Verdana"/>
          <w:sz w:val="20"/>
          <w:szCs w:val="20"/>
        </w:rPr>
        <w:t>A technique to minimize loss by computing the gradients of loss with respect to the model's parameters, conditioned on training data. Informally, gradient descent iteratively adjusts parameters, gradually finding the best combination of weights and bias to</w:t>
      </w:r>
      <w:r>
        <w:rPr>
          <w:rFonts w:ascii="Verdana" w:eastAsia="Verdana" w:hAnsi="Verdana" w:cs="Verdana"/>
          <w:sz w:val="20"/>
          <w:szCs w:val="20"/>
        </w:rPr>
        <w:t xml:space="preserve"> minimize loss.</w:t>
      </w:r>
    </w:p>
    <w:p w14:paraId="4BB0FA46" w14:textId="77777777" w:rsidR="00E87BE3" w:rsidRDefault="00E87BE3">
      <w:pPr>
        <w:spacing w:line="240" w:lineRule="auto"/>
        <w:ind w:left="1440"/>
        <w:rPr>
          <w:rFonts w:ascii="Verdana" w:eastAsia="Verdana" w:hAnsi="Verdana" w:cs="Verdana"/>
          <w:sz w:val="20"/>
          <w:szCs w:val="20"/>
        </w:rPr>
      </w:pPr>
    </w:p>
    <w:p w14:paraId="5F7E1D34" w14:textId="77777777" w:rsidR="00E87BE3" w:rsidRDefault="000648A8">
      <w:pPr>
        <w:pStyle w:val="Heading2"/>
      </w:pPr>
      <w:bookmarkStart w:id="400" w:name="_3kuv7i6" w:colFirst="0" w:colLast="0"/>
      <w:bookmarkEnd w:id="400"/>
      <w:r>
        <w:lastRenderedPageBreak/>
        <w:t>ground truth</w:t>
      </w:r>
    </w:p>
    <w:p w14:paraId="04334290" w14:textId="77777777" w:rsidR="00E87BE3" w:rsidRDefault="000648A8">
      <w:pPr>
        <w:numPr>
          <w:ilvl w:val="1"/>
          <w:numId w:val="109"/>
        </w:numPr>
        <w:spacing w:line="240" w:lineRule="auto"/>
        <w:rPr>
          <w:rFonts w:ascii="Verdana" w:eastAsia="Verdana" w:hAnsi="Verdana" w:cs="Verdana"/>
          <w:sz w:val="20"/>
          <w:szCs w:val="20"/>
        </w:rPr>
      </w:pPr>
      <w:r>
        <w:rPr>
          <w:rFonts w:ascii="Verdana" w:eastAsia="Verdana" w:hAnsi="Verdana" w:cs="Verdana"/>
          <w:sz w:val="20"/>
          <w:szCs w:val="20"/>
        </w:rPr>
        <w:t>The correct answer. Reality. Since reality is often subjective, expert raters typically are the proxy for ground truth.</w:t>
      </w:r>
    </w:p>
    <w:p w14:paraId="3D8D4CA7" w14:textId="77777777" w:rsidR="00E87BE3" w:rsidRDefault="00E87BE3">
      <w:pPr>
        <w:spacing w:line="240" w:lineRule="auto"/>
        <w:ind w:left="1440"/>
        <w:rPr>
          <w:rFonts w:ascii="Verdana" w:eastAsia="Verdana" w:hAnsi="Verdana" w:cs="Verdana"/>
          <w:sz w:val="20"/>
          <w:szCs w:val="20"/>
        </w:rPr>
      </w:pPr>
    </w:p>
    <w:p w14:paraId="70C2814D" w14:textId="77777777" w:rsidR="00E87BE3" w:rsidRDefault="000648A8">
      <w:pPr>
        <w:pStyle w:val="Heading2"/>
      </w:pPr>
      <w:bookmarkStart w:id="401" w:name="_2005hpz" w:colFirst="0" w:colLast="0"/>
      <w:bookmarkEnd w:id="401"/>
      <w:r>
        <w:t>group attribution bias</w:t>
      </w:r>
    </w:p>
    <w:p w14:paraId="70E7509E" w14:textId="77777777" w:rsidR="00E87BE3" w:rsidRDefault="000648A8">
      <w:pPr>
        <w:numPr>
          <w:ilvl w:val="1"/>
          <w:numId w:val="109"/>
        </w:numPr>
        <w:spacing w:line="240" w:lineRule="auto"/>
        <w:rPr>
          <w:rFonts w:ascii="Verdana" w:eastAsia="Verdana" w:hAnsi="Verdana" w:cs="Verdana"/>
          <w:sz w:val="20"/>
          <w:szCs w:val="20"/>
        </w:rPr>
      </w:pPr>
      <w:r>
        <w:rPr>
          <w:rFonts w:ascii="Verdana" w:eastAsia="Verdana" w:hAnsi="Verdana" w:cs="Verdana"/>
          <w:sz w:val="20"/>
          <w:szCs w:val="20"/>
        </w:rPr>
        <w:t>Assuming that what is true for an individual is also true for everyone in that group. The effects of group attri</w:t>
      </w:r>
      <w:r>
        <w:rPr>
          <w:rFonts w:ascii="Verdana" w:eastAsia="Verdana" w:hAnsi="Verdana" w:cs="Verdana"/>
          <w:sz w:val="20"/>
          <w:szCs w:val="20"/>
        </w:rPr>
        <w:t>bution bias can be exacerbated if a convenience sampling is used for data collection. In a non-representative sample, attributions may be made that do not reflect reality.</w:t>
      </w:r>
    </w:p>
    <w:p w14:paraId="750CC218" w14:textId="77777777" w:rsidR="00E87BE3" w:rsidRDefault="00E87BE3">
      <w:pPr>
        <w:rPr>
          <w:rFonts w:ascii="Verdana" w:eastAsia="Verdana" w:hAnsi="Verdana" w:cs="Verdana"/>
          <w:sz w:val="20"/>
          <w:szCs w:val="20"/>
        </w:rPr>
      </w:pPr>
    </w:p>
    <w:p w14:paraId="057F06F0" w14:textId="77777777" w:rsidR="00E87BE3" w:rsidRDefault="000648A8">
      <w:pPr>
        <w:ind w:left="720" w:firstLine="720"/>
        <w:rPr>
          <w:rFonts w:ascii="Verdana" w:eastAsia="Verdana" w:hAnsi="Verdana" w:cs="Verdana"/>
          <w:sz w:val="20"/>
          <w:szCs w:val="20"/>
        </w:rPr>
      </w:pPr>
      <w:r>
        <w:rPr>
          <w:rFonts w:ascii="Verdana" w:eastAsia="Verdana" w:hAnsi="Verdana" w:cs="Verdana"/>
          <w:sz w:val="20"/>
          <w:szCs w:val="20"/>
        </w:rPr>
        <w:t>See also out-group homogeneity bias and in-group bias.</w:t>
      </w:r>
    </w:p>
    <w:p w14:paraId="7539CE2C" w14:textId="77777777" w:rsidR="00E87BE3" w:rsidRDefault="00E87BE3">
      <w:pPr>
        <w:spacing w:line="240" w:lineRule="auto"/>
        <w:ind w:left="1440"/>
        <w:rPr>
          <w:rFonts w:ascii="Verdana" w:eastAsia="Verdana" w:hAnsi="Verdana" w:cs="Verdana"/>
          <w:sz w:val="20"/>
          <w:szCs w:val="20"/>
        </w:rPr>
      </w:pPr>
    </w:p>
    <w:p w14:paraId="45A75589" w14:textId="77777777" w:rsidR="00E87BE3" w:rsidRDefault="00E87BE3">
      <w:pPr>
        <w:spacing w:line="240" w:lineRule="auto"/>
        <w:ind w:left="1440"/>
        <w:rPr>
          <w:rFonts w:ascii="Verdana" w:eastAsia="Verdana" w:hAnsi="Verdana" w:cs="Verdana"/>
          <w:sz w:val="20"/>
          <w:szCs w:val="20"/>
        </w:rPr>
      </w:pPr>
    </w:p>
    <w:p w14:paraId="3F8943CF" w14:textId="77777777" w:rsidR="00E87BE3" w:rsidRDefault="00E87BE3">
      <w:pPr>
        <w:spacing w:line="240" w:lineRule="auto"/>
        <w:rPr>
          <w:rFonts w:ascii="Verdana" w:eastAsia="Verdana" w:hAnsi="Verdana" w:cs="Verdana"/>
          <w:sz w:val="20"/>
          <w:szCs w:val="20"/>
        </w:rPr>
      </w:pPr>
    </w:p>
    <w:p w14:paraId="0FFB2A47" w14:textId="77777777" w:rsidR="00E87BE3" w:rsidRDefault="00E87BE3">
      <w:pPr>
        <w:spacing w:line="240" w:lineRule="auto"/>
        <w:rPr>
          <w:rFonts w:ascii="Verdana" w:eastAsia="Verdana" w:hAnsi="Verdana" w:cs="Verdana"/>
          <w:sz w:val="20"/>
          <w:szCs w:val="20"/>
        </w:rPr>
      </w:pPr>
    </w:p>
    <w:p w14:paraId="3191A39C" w14:textId="77777777" w:rsidR="00E87BE3" w:rsidRDefault="000648A8">
      <w:pPr>
        <w:pStyle w:val="Heading2"/>
      </w:pPr>
      <w:bookmarkStart w:id="402" w:name="_4jzt0ds" w:colFirst="0" w:colLast="0"/>
      <w:bookmarkEnd w:id="402"/>
      <w:r>
        <w:t>hinge loss</w:t>
      </w:r>
    </w:p>
    <w:p w14:paraId="3B3E6BE4" w14:textId="77777777" w:rsidR="00E87BE3" w:rsidRDefault="000648A8">
      <w:pPr>
        <w:numPr>
          <w:ilvl w:val="1"/>
          <w:numId w:val="103"/>
        </w:numPr>
        <w:spacing w:line="240" w:lineRule="auto"/>
        <w:rPr>
          <w:rFonts w:ascii="Verdana" w:eastAsia="Verdana" w:hAnsi="Verdana" w:cs="Verdana"/>
          <w:sz w:val="20"/>
          <w:szCs w:val="20"/>
        </w:rPr>
      </w:pPr>
      <w:r>
        <w:rPr>
          <w:rFonts w:ascii="Verdana" w:eastAsia="Verdana" w:hAnsi="Verdana" w:cs="Verdana"/>
          <w:sz w:val="20"/>
          <w:szCs w:val="20"/>
        </w:rPr>
        <w:t>A family of l</w:t>
      </w:r>
      <w:r>
        <w:rPr>
          <w:rFonts w:ascii="Verdana" w:eastAsia="Verdana" w:hAnsi="Verdana" w:cs="Verdana"/>
          <w:sz w:val="20"/>
          <w:szCs w:val="20"/>
        </w:rPr>
        <w:t>oss functions for classification designed to find the decision boundary as distant as possible from each training example, thus maximizing the margin between examples and the boundary. KSVMs use hinge loss (or a related function, such as squared hinge loss</w:t>
      </w:r>
      <w:r>
        <w:rPr>
          <w:rFonts w:ascii="Verdana" w:eastAsia="Verdana" w:hAnsi="Verdana" w:cs="Verdana"/>
          <w:sz w:val="20"/>
          <w:szCs w:val="20"/>
        </w:rPr>
        <w:t>). For binary classification, the hinge loss function is defined as follows:</w:t>
      </w:r>
    </w:p>
    <w:p w14:paraId="64BDE9F6"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5FCFB4C4" wp14:editId="3E56B060">
            <wp:extent cx="2182495" cy="233045"/>
            <wp:effectExtent l="0" t="0" r="0" b="0"/>
            <wp:docPr id="8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3"/>
                    <a:srcRect/>
                    <a:stretch>
                      <a:fillRect/>
                    </a:stretch>
                  </pic:blipFill>
                  <pic:spPr>
                    <a:xfrm>
                      <a:off x="0" y="0"/>
                      <a:ext cx="2182495" cy="233045"/>
                    </a:xfrm>
                    <a:prstGeom prst="rect">
                      <a:avLst/>
                    </a:prstGeom>
                    <a:ln/>
                  </pic:spPr>
                </pic:pic>
              </a:graphicData>
            </a:graphic>
          </wp:inline>
        </w:drawing>
      </w:r>
    </w:p>
    <w:p w14:paraId="64C55DED" w14:textId="77777777" w:rsidR="00E87BE3" w:rsidRDefault="00E87BE3">
      <w:pPr>
        <w:spacing w:line="240" w:lineRule="auto"/>
        <w:ind w:left="720" w:firstLine="720"/>
        <w:rPr>
          <w:rFonts w:ascii="Verdana" w:eastAsia="Verdana" w:hAnsi="Verdana" w:cs="Verdana"/>
          <w:sz w:val="20"/>
          <w:szCs w:val="20"/>
        </w:rPr>
      </w:pPr>
    </w:p>
    <w:p w14:paraId="02B14BF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where y is the true label, either -1 or +1, and y' is the raw output of the classifier model:</w:t>
      </w:r>
    </w:p>
    <w:p w14:paraId="66BB96F8"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1EB91F4E" wp14:editId="3EF2B14D">
            <wp:extent cx="2777490" cy="301625"/>
            <wp:effectExtent l="0" t="0" r="0" b="0"/>
            <wp:docPr id="6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4"/>
                    <a:srcRect/>
                    <a:stretch>
                      <a:fillRect/>
                    </a:stretch>
                  </pic:blipFill>
                  <pic:spPr>
                    <a:xfrm>
                      <a:off x="0" y="0"/>
                      <a:ext cx="2777490" cy="301625"/>
                    </a:xfrm>
                    <a:prstGeom prst="rect">
                      <a:avLst/>
                    </a:prstGeom>
                    <a:ln/>
                  </pic:spPr>
                </pic:pic>
              </a:graphicData>
            </a:graphic>
          </wp:inline>
        </w:drawing>
      </w:r>
    </w:p>
    <w:p w14:paraId="459BA54D" w14:textId="77777777" w:rsidR="00E87BE3" w:rsidRDefault="00E87BE3">
      <w:pPr>
        <w:spacing w:line="240" w:lineRule="auto"/>
        <w:ind w:left="2160" w:firstLine="720"/>
        <w:rPr>
          <w:rFonts w:ascii="Verdana" w:eastAsia="Verdana" w:hAnsi="Verdana" w:cs="Verdana"/>
          <w:sz w:val="20"/>
          <w:szCs w:val="20"/>
        </w:rPr>
      </w:pPr>
    </w:p>
    <w:p w14:paraId="7F215974"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Consequently, a plot of hinge loss vs. (y * y') looks as follows:</w:t>
      </w:r>
    </w:p>
    <w:p w14:paraId="3D71B937"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7F88B920" wp14:editId="3B32FEE1">
            <wp:extent cx="3404066" cy="2832651"/>
            <wp:effectExtent l="0" t="0" r="0" b="0"/>
            <wp:docPr id="8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5"/>
                    <a:srcRect/>
                    <a:stretch>
                      <a:fillRect/>
                    </a:stretch>
                  </pic:blipFill>
                  <pic:spPr>
                    <a:xfrm>
                      <a:off x="0" y="0"/>
                      <a:ext cx="3404066" cy="2832651"/>
                    </a:xfrm>
                    <a:prstGeom prst="rect">
                      <a:avLst/>
                    </a:prstGeom>
                    <a:ln/>
                  </pic:spPr>
                </pic:pic>
              </a:graphicData>
            </a:graphic>
          </wp:inline>
        </w:drawing>
      </w:r>
    </w:p>
    <w:p w14:paraId="4EDB5968" w14:textId="77777777" w:rsidR="00E87BE3" w:rsidRDefault="000648A8">
      <w:pPr>
        <w:pStyle w:val="Heading2"/>
      </w:pPr>
      <w:bookmarkStart w:id="403" w:name="_2z53all" w:colFirst="0" w:colLast="0"/>
      <w:bookmarkEnd w:id="403"/>
      <w:r>
        <w:t>Holdout data</w:t>
      </w:r>
    </w:p>
    <w:p w14:paraId="5001D03C" w14:textId="77777777" w:rsidR="00E87BE3" w:rsidRDefault="000648A8">
      <w:pPr>
        <w:numPr>
          <w:ilvl w:val="1"/>
          <w:numId w:val="103"/>
        </w:numPr>
        <w:spacing w:line="240" w:lineRule="auto"/>
        <w:rPr>
          <w:rFonts w:ascii="Verdana" w:eastAsia="Verdana" w:hAnsi="Verdana" w:cs="Verdana"/>
          <w:sz w:val="20"/>
          <w:szCs w:val="20"/>
        </w:rPr>
      </w:pPr>
      <w:r>
        <w:rPr>
          <w:rFonts w:ascii="Verdana" w:eastAsia="Verdana" w:hAnsi="Verdana" w:cs="Verdana"/>
          <w:sz w:val="20"/>
          <w:szCs w:val="20"/>
        </w:rPr>
        <w:t>Examples intentionally not used ("held out") during training. The validation d</w:t>
      </w:r>
      <w:r>
        <w:rPr>
          <w:rFonts w:ascii="Verdana" w:eastAsia="Verdana" w:hAnsi="Verdana" w:cs="Verdana"/>
          <w:sz w:val="20"/>
          <w:szCs w:val="20"/>
        </w:rPr>
        <w:t>ataset and test dataset are examples of holdout data. Holdout data helps evaluate your model's ability to generalize to data other than the data it was trained on. The loss on the holdout set provides a better estimate of the loss on an unseen dataset than</w:t>
      </w:r>
      <w:r>
        <w:rPr>
          <w:rFonts w:ascii="Verdana" w:eastAsia="Verdana" w:hAnsi="Verdana" w:cs="Verdana"/>
          <w:sz w:val="20"/>
          <w:szCs w:val="20"/>
        </w:rPr>
        <w:t xml:space="preserve"> does the loss on the training set.</w:t>
      </w:r>
    </w:p>
    <w:p w14:paraId="709E6563" w14:textId="77777777" w:rsidR="00E87BE3" w:rsidRDefault="00E87BE3">
      <w:pPr>
        <w:spacing w:line="240" w:lineRule="auto"/>
        <w:rPr>
          <w:rFonts w:ascii="Verdana" w:eastAsia="Verdana" w:hAnsi="Verdana" w:cs="Verdana"/>
          <w:sz w:val="20"/>
          <w:szCs w:val="20"/>
        </w:rPr>
      </w:pPr>
    </w:p>
    <w:p w14:paraId="07A46DC5" w14:textId="77777777" w:rsidR="00E87BE3" w:rsidRDefault="00E87BE3">
      <w:pPr>
        <w:spacing w:line="240" w:lineRule="auto"/>
        <w:rPr>
          <w:rFonts w:ascii="Verdana" w:eastAsia="Verdana" w:hAnsi="Verdana" w:cs="Verdana"/>
          <w:sz w:val="20"/>
          <w:szCs w:val="20"/>
        </w:rPr>
      </w:pPr>
    </w:p>
    <w:p w14:paraId="4A13DA22" w14:textId="77777777" w:rsidR="00E87BE3" w:rsidRDefault="00E87BE3">
      <w:pPr>
        <w:spacing w:line="240" w:lineRule="auto"/>
        <w:rPr>
          <w:rFonts w:ascii="Verdana" w:eastAsia="Verdana" w:hAnsi="Verdana" w:cs="Verdana"/>
          <w:sz w:val="20"/>
          <w:szCs w:val="20"/>
        </w:rPr>
      </w:pPr>
    </w:p>
    <w:p w14:paraId="76A433B3" w14:textId="77777777" w:rsidR="00E87BE3" w:rsidRDefault="000648A8">
      <w:pPr>
        <w:pStyle w:val="Heading2"/>
      </w:pPr>
      <w:bookmarkStart w:id="404" w:name="_1eadkte" w:colFirst="0" w:colLast="0"/>
      <w:bookmarkEnd w:id="404"/>
      <w:r>
        <w:t>implicit bias</w:t>
      </w:r>
    </w:p>
    <w:p w14:paraId="146042B5" w14:textId="77777777" w:rsidR="00E87BE3" w:rsidRDefault="000648A8">
      <w:pPr>
        <w:numPr>
          <w:ilvl w:val="1"/>
          <w:numId w:val="22"/>
        </w:numPr>
        <w:spacing w:line="240" w:lineRule="auto"/>
        <w:rPr>
          <w:rFonts w:ascii="Verdana" w:eastAsia="Verdana" w:hAnsi="Verdana" w:cs="Verdana"/>
          <w:sz w:val="20"/>
          <w:szCs w:val="20"/>
        </w:rPr>
      </w:pPr>
      <w:r>
        <w:rPr>
          <w:rFonts w:ascii="Verdana" w:eastAsia="Verdana" w:hAnsi="Verdana" w:cs="Verdana"/>
          <w:sz w:val="20"/>
          <w:szCs w:val="20"/>
        </w:rPr>
        <w:t>Automatically making an association or assumption based on one’s mental models and memories. Implicit bias can affect the following:</w:t>
      </w:r>
    </w:p>
    <w:p w14:paraId="4BEBC3CA" w14:textId="77777777" w:rsidR="00E87BE3" w:rsidRDefault="00E87BE3">
      <w:pPr>
        <w:spacing w:line="240" w:lineRule="auto"/>
        <w:ind w:left="1440"/>
        <w:rPr>
          <w:rFonts w:ascii="Verdana" w:eastAsia="Verdana" w:hAnsi="Verdana" w:cs="Verdana"/>
          <w:sz w:val="20"/>
          <w:szCs w:val="20"/>
        </w:rPr>
      </w:pPr>
    </w:p>
    <w:p w14:paraId="2EC2F267" w14:textId="77777777" w:rsidR="00E87BE3" w:rsidRDefault="000648A8">
      <w:pPr>
        <w:numPr>
          <w:ilvl w:val="2"/>
          <w:numId w:val="39"/>
        </w:numPr>
        <w:spacing w:line="240" w:lineRule="auto"/>
        <w:rPr>
          <w:rFonts w:ascii="Verdana" w:eastAsia="Verdana" w:hAnsi="Verdana" w:cs="Verdana"/>
          <w:sz w:val="20"/>
          <w:szCs w:val="20"/>
        </w:rPr>
      </w:pPr>
      <w:r>
        <w:rPr>
          <w:rFonts w:ascii="Verdana" w:eastAsia="Verdana" w:hAnsi="Verdana" w:cs="Verdana"/>
          <w:sz w:val="20"/>
          <w:szCs w:val="20"/>
        </w:rPr>
        <w:t>How data is collected and classified.</w:t>
      </w:r>
    </w:p>
    <w:p w14:paraId="07DA20FA" w14:textId="77777777" w:rsidR="00E87BE3" w:rsidRDefault="000648A8">
      <w:pPr>
        <w:numPr>
          <w:ilvl w:val="2"/>
          <w:numId w:val="39"/>
        </w:numPr>
        <w:spacing w:line="240" w:lineRule="auto"/>
        <w:rPr>
          <w:rFonts w:ascii="Verdana" w:eastAsia="Verdana" w:hAnsi="Verdana" w:cs="Verdana"/>
          <w:sz w:val="20"/>
          <w:szCs w:val="20"/>
        </w:rPr>
      </w:pPr>
      <w:r>
        <w:rPr>
          <w:rFonts w:ascii="Verdana" w:eastAsia="Verdana" w:hAnsi="Verdana" w:cs="Verdana"/>
          <w:sz w:val="20"/>
          <w:szCs w:val="20"/>
        </w:rPr>
        <w:t>How machine learning systems ar</w:t>
      </w:r>
      <w:r>
        <w:rPr>
          <w:rFonts w:ascii="Verdana" w:eastAsia="Verdana" w:hAnsi="Verdana" w:cs="Verdana"/>
          <w:sz w:val="20"/>
          <w:szCs w:val="20"/>
        </w:rPr>
        <w:t>e designed and developed.</w:t>
      </w:r>
    </w:p>
    <w:p w14:paraId="562FDC34" w14:textId="77777777" w:rsidR="00E87BE3" w:rsidRDefault="00E87BE3">
      <w:pPr>
        <w:spacing w:line="240" w:lineRule="auto"/>
        <w:ind w:left="2160"/>
        <w:rPr>
          <w:rFonts w:ascii="Verdana" w:eastAsia="Verdana" w:hAnsi="Verdana" w:cs="Verdana"/>
          <w:sz w:val="20"/>
          <w:szCs w:val="20"/>
        </w:rPr>
      </w:pPr>
    </w:p>
    <w:p w14:paraId="051F986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when building a classifier to identify wedding photos, an engineer may use the presence of a white dress in a photo as a feature. However, white dresses have been customary only during certain eras and in certain cul</w:t>
      </w:r>
      <w:r>
        <w:rPr>
          <w:rFonts w:ascii="Verdana" w:eastAsia="Verdana" w:hAnsi="Verdana" w:cs="Verdana"/>
          <w:sz w:val="20"/>
          <w:szCs w:val="20"/>
        </w:rPr>
        <w:t>tures.</w:t>
      </w:r>
    </w:p>
    <w:p w14:paraId="28255A6A" w14:textId="77777777" w:rsidR="00E87BE3" w:rsidRDefault="00E87BE3">
      <w:pPr>
        <w:spacing w:line="240" w:lineRule="auto"/>
        <w:ind w:left="1440"/>
        <w:rPr>
          <w:rFonts w:ascii="Verdana" w:eastAsia="Verdana" w:hAnsi="Verdana" w:cs="Verdana"/>
          <w:sz w:val="20"/>
          <w:szCs w:val="20"/>
        </w:rPr>
      </w:pPr>
    </w:p>
    <w:p w14:paraId="3C0A6F8C" w14:textId="77777777" w:rsidR="00E87BE3" w:rsidRDefault="000648A8">
      <w:pPr>
        <w:pStyle w:val="Heading2"/>
      </w:pPr>
      <w:bookmarkStart w:id="405" w:name="_3ya13h7" w:colFirst="0" w:colLast="0"/>
      <w:bookmarkEnd w:id="405"/>
      <w:r>
        <w:t>Inference</w:t>
      </w:r>
    </w:p>
    <w:p w14:paraId="77661BEE" w14:textId="77777777" w:rsidR="00E87BE3" w:rsidRDefault="000648A8">
      <w:pPr>
        <w:numPr>
          <w:ilvl w:val="1"/>
          <w:numId w:val="22"/>
        </w:numPr>
        <w:spacing w:line="240" w:lineRule="auto"/>
        <w:rPr>
          <w:rFonts w:ascii="Verdana" w:eastAsia="Verdana" w:hAnsi="Verdana" w:cs="Verdana"/>
          <w:sz w:val="20"/>
          <w:szCs w:val="20"/>
        </w:rPr>
      </w:pPr>
      <w:r>
        <w:rPr>
          <w:rFonts w:ascii="Verdana" w:eastAsia="Verdana" w:hAnsi="Verdana" w:cs="Verdana"/>
          <w:sz w:val="20"/>
          <w:szCs w:val="20"/>
        </w:rPr>
        <w:t>In machine learning, often refers to the process of making predictions by applying the trained model to unlabeled examples. In statistics, inference refers to the process of fitting the parameters of a distribution conditioned on some observed data. (See t</w:t>
      </w:r>
      <w:r>
        <w:rPr>
          <w:rFonts w:ascii="Verdana" w:eastAsia="Verdana" w:hAnsi="Verdana" w:cs="Verdana"/>
          <w:sz w:val="20"/>
          <w:szCs w:val="20"/>
        </w:rPr>
        <w:t>he Wikipedia article on statistical inference.)</w:t>
      </w:r>
    </w:p>
    <w:p w14:paraId="234A8401" w14:textId="77777777" w:rsidR="00E87BE3" w:rsidRDefault="00E87BE3">
      <w:pPr>
        <w:spacing w:line="240" w:lineRule="auto"/>
        <w:ind w:left="1440"/>
        <w:rPr>
          <w:rFonts w:ascii="Verdana" w:eastAsia="Verdana" w:hAnsi="Verdana" w:cs="Verdana"/>
          <w:sz w:val="20"/>
          <w:szCs w:val="20"/>
        </w:rPr>
      </w:pPr>
    </w:p>
    <w:p w14:paraId="7CB6EEA7" w14:textId="77777777" w:rsidR="00E87BE3" w:rsidRDefault="000648A8">
      <w:pPr>
        <w:pStyle w:val="Heading2"/>
      </w:pPr>
      <w:bookmarkStart w:id="406" w:name="_2dfbdp0" w:colFirst="0" w:colLast="0"/>
      <w:bookmarkEnd w:id="406"/>
      <w:r>
        <w:t>in-group bias</w:t>
      </w:r>
    </w:p>
    <w:p w14:paraId="10EE8A23" w14:textId="77777777" w:rsidR="00E87BE3" w:rsidRDefault="000648A8">
      <w:pPr>
        <w:numPr>
          <w:ilvl w:val="1"/>
          <w:numId w:val="22"/>
        </w:numPr>
        <w:spacing w:line="240" w:lineRule="auto"/>
        <w:rPr>
          <w:rFonts w:ascii="Verdana" w:eastAsia="Verdana" w:hAnsi="Verdana" w:cs="Verdana"/>
          <w:sz w:val="20"/>
          <w:szCs w:val="20"/>
        </w:rPr>
      </w:pPr>
      <w:r>
        <w:rPr>
          <w:rFonts w:ascii="Verdana" w:eastAsia="Verdana" w:hAnsi="Verdana" w:cs="Verdana"/>
          <w:sz w:val="20"/>
          <w:szCs w:val="20"/>
        </w:rPr>
        <w:t xml:space="preserve">Showing partiality to one's own group or own characteristics. If testers or raters consist of the machine learning developer's friends, family, or colleagues, then in-group bias may invalidate </w:t>
      </w:r>
      <w:r>
        <w:rPr>
          <w:rFonts w:ascii="Verdana" w:eastAsia="Verdana" w:hAnsi="Verdana" w:cs="Verdana"/>
          <w:sz w:val="20"/>
          <w:szCs w:val="20"/>
        </w:rPr>
        <w:t>product testing or the dataset.</w:t>
      </w:r>
    </w:p>
    <w:p w14:paraId="2A3611CB" w14:textId="77777777" w:rsidR="00E87BE3" w:rsidRDefault="00E87BE3">
      <w:pPr>
        <w:spacing w:line="240" w:lineRule="auto"/>
        <w:ind w:left="1440"/>
        <w:rPr>
          <w:rFonts w:ascii="Verdana" w:eastAsia="Verdana" w:hAnsi="Verdana" w:cs="Verdana"/>
          <w:sz w:val="20"/>
          <w:szCs w:val="20"/>
        </w:rPr>
      </w:pPr>
    </w:p>
    <w:p w14:paraId="7755719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In-group bias is a form of group attribution bias. See also out-group homogeneity bias.</w:t>
      </w:r>
    </w:p>
    <w:p w14:paraId="23F457D9" w14:textId="77777777" w:rsidR="00E87BE3" w:rsidRDefault="00E87BE3">
      <w:pPr>
        <w:spacing w:line="240" w:lineRule="auto"/>
        <w:rPr>
          <w:rFonts w:ascii="Verdana" w:eastAsia="Verdana" w:hAnsi="Verdana" w:cs="Verdana"/>
          <w:sz w:val="20"/>
          <w:szCs w:val="20"/>
        </w:rPr>
      </w:pPr>
    </w:p>
    <w:p w14:paraId="6FDAE224" w14:textId="77777777" w:rsidR="00E87BE3" w:rsidRDefault="00E87BE3">
      <w:pPr>
        <w:spacing w:line="240" w:lineRule="auto"/>
        <w:rPr>
          <w:rFonts w:ascii="Verdana" w:eastAsia="Verdana" w:hAnsi="Verdana" w:cs="Verdana"/>
          <w:sz w:val="20"/>
          <w:szCs w:val="20"/>
        </w:rPr>
      </w:pPr>
    </w:p>
    <w:p w14:paraId="3B2275C4" w14:textId="77777777" w:rsidR="00E87BE3" w:rsidRDefault="00E87BE3">
      <w:pPr>
        <w:spacing w:line="240" w:lineRule="auto"/>
        <w:rPr>
          <w:rFonts w:ascii="Verdana" w:eastAsia="Verdana" w:hAnsi="Verdana" w:cs="Verdana"/>
          <w:sz w:val="20"/>
          <w:szCs w:val="20"/>
        </w:rPr>
      </w:pPr>
    </w:p>
    <w:p w14:paraId="340CAF41" w14:textId="77777777" w:rsidR="00E87BE3" w:rsidRDefault="00E87BE3">
      <w:pPr>
        <w:spacing w:line="240" w:lineRule="auto"/>
        <w:rPr>
          <w:rFonts w:ascii="Verdana" w:eastAsia="Verdana" w:hAnsi="Verdana" w:cs="Verdana"/>
          <w:sz w:val="20"/>
          <w:szCs w:val="20"/>
        </w:rPr>
      </w:pPr>
    </w:p>
    <w:p w14:paraId="65AC1C4A" w14:textId="77777777" w:rsidR="00E87BE3" w:rsidRDefault="000648A8">
      <w:pPr>
        <w:pStyle w:val="Heading2"/>
      </w:pPr>
      <w:bookmarkStart w:id="407" w:name="_sklnwt" w:colFirst="0" w:colLast="0"/>
      <w:bookmarkEnd w:id="407"/>
      <w:r>
        <w:t>L2 loss</w:t>
      </w:r>
    </w:p>
    <w:p w14:paraId="16C62E42"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See squared loss.</w:t>
      </w:r>
    </w:p>
    <w:p w14:paraId="4BE9589E" w14:textId="77777777" w:rsidR="00E87BE3" w:rsidRDefault="00E87BE3">
      <w:pPr>
        <w:spacing w:line="240" w:lineRule="auto"/>
        <w:ind w:left="1440"/>
        <w:rPr>
          <w:rFonts w:ascii="Verdana" w:eastAsia="Verdana" w:hAnsi="Verdana" w:cs="Verdana"/>
          <w:sz w:val="20"/>
          <w:szCs w:val="20"/>
        </w:rPr>
      </w:pPr>
    </w:p>
    <w:p w14:paraId="51F9798B" w14:textId="77777777" w:rsidR="00E87BE3" w:rsidRDefault="000648A8">
      <w:pPr>
        <w:pStyle w:val="Heading2"/>
      </w:pPr>
      <w:bookmarkStart w:id="408" w:name="_3ck96km" w:colFirst="0" w:colLast="0"/>
      <w:bookmarkEnd w:id="408"/>
      <w:r>
        <w:t>Log Loss</w:t>
      </w:r>
    </w:p>
    <w:p w14:paraId="6AB8A2A9"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The logarithm of the odds of some event.</w:t>
      </w:r>
    </w:p>
    <w:p w14:paraId="48450D14" w14:textId="77777777" w:rsidR="00E87BE3" w:rsidRDefault="00E87BE3">
      <w:pPr>
        <w:spacing w:line="240" w:lineRule="auto"/>
        <w:ind w:left="1440"/>
        <w:rPr>
          <w:rFonts w:ascii="Verdana" w:eastAsia="Verdana" w:hAnsi="Verdana" w:cs="Verdana"/>
          <w:sz w:val="20"/>
          <w:szCs w:val="20"/>
        </w:rPr>
      </w:pPr>
    </w:p>
    <w:p w14:paraId="1C139062"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If the event refers to a binary probability, then odd</w:t>
      </w:r>
      <w:r>
        <w:rPr>
          <w:rFonts w:ascii="Verdana" w:eastAsia="Verdana" w:hAnsi="Verdana" w:cs="Verdana"/>
          <w:sz w:val="20"/>
          <w:szCs w:val="20"/>
        </w:rPr>
        <w:t xml:space="preserve">s </w:t>
      </w:r>
      <w:proofErr w:type="gramStart"/>
      <w:r>
        <w:rPr>
          <w:rFonts w:ascii="Verdana" w:eastAsia="Verdana" w:hAnsi="Verdana" w:cs="Verdana"/>
          <w:sz w:val="20"/>
          <w:szCs w:val="20"/>
        </w:rPr>
        <w:t>refers</w:t>
      </w:r>
      <w:proofErr w:type="gramEnd"/>
      <w:r>
        <w:rPr>
          <w:rFonts w:ascii="Verdana" w:eastAsia="Verdana" w:hAnsi="Verdana" w:cs="Verdana"/>
          <w:sz w:val="20"/>
          <w:szCs w:val="20"/>
        </w:rPr>
        <w:t xml:space="preserve"> to the ratio of the probability of success (p) to the probability of failure (1-p). For example, suppose that a given event has a 90% probability of success and a 10% probability of failure. In this case, 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calculated as follows:</w:t>
      </w:r>
    </w:p>
    <w:p w14:paraId="3596CA75" w14:textId="77777777" w:rsidR="00E87BE3" w:rsidRDefault="00E87BE3">
      <w:pPr>
        <w:ind w:left="720"/>
        <w:rPr>
          <w:rFonts w:ascii="Verdana" w:eastAsia="Verdana" w:hAnsi="Verdana" w:cs="Verdana"/>
          <w:sz w:val="20"/>
          <w:szCs w:val="20"/>
        </w:rPr>
      </w:pPr>
    </w:p>
    <w:p w14:paraId="74E1AF96" w14:textId="77777777" w:rsidR="00E87BE3" w:rsidRDefault="000648A8">
      <w:pPr>
        <w:spacing w:line="240" w:lineRule="auto"/>
        <w:ind w:left="2880"/>
        <w:rPr>
          <w:rFonts w:ascii="Verdana" w:eastAsia="Verdana" w:hAnsi="Verdana" w:cs="Verdana"/>
          <w:sz w:val="20"/>
          <w:szCs w:val="20"/>
        </w:rPr>
      </w:pPr>
      <w:r>
        <w:rPr>
          <w:rFonts w:ascii="Verdana" w:eastAsia="Verdana" w:hAnsi="Verdana" w:cs="Verdana"/>
          <w:noProof/>
          <w:sz w:val="20"/>
          <w:szCs w:val="20"/>
        </w:rPr>
        <w:drawing>
          <wp:inline distT="0" distB="0" distL="0" distR="0" wp14:anchorId="2E68DA20" wp14:editId="0784D60B">
            <wp:extent cx="1828800" cy="49149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6"/>
                    <a:srcRect/>
                    <a:stretch>
                      <a:fillRect/>
                    </a:stretch>
                  </pic:blipFill>
                  <pic:spPr>
                    <a:xfrm>
                      <a:off x="0" y="0"/>
                      <a:ext cx="1828800" cy="491490"/>
                    </a:xfrm>
                    <a:prstGeom prst="rect">
                      <a:avLst/>
                    </a:prstGeom>
                    <a:ln/>
                  </pic:spPr>
                </pic:pic>
              </a:graphicData>
            </a:graphic>
          </wp:inline>
        </w:drawing>
      </w:r>
    </w:p>
    <w:p w14:paraId="1119F978" w14:textId="77777777" w:rsidR="00E87BE3" w:rsidRDefault="00E87BE3">
      <w:pPr>
        <w:spacing w:line="240" w:lineRule="auto"/>
        <w:ind w:left="1440"/>
        <w:rPr>
          <w:rFonts w:ascii="Verdana" w:eastAsia="Verdana" w:hAnsi="Verdana" w:cs="Verdana"/>
          <w:sz w:val="20"/>
          <w:szCs w:val="20"/>
        </w:rPr>
      </w:pPr>
    </w:p>
    <w:p w14:paraId="2C841A55"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The log</w:t>
      </w:r>
      <w:r>
        <w:rPr>
          <w:rFonts w:ascii="Verdana" w:eastAsia="Verdana" w:hAnsi="Verdana" w:cs="Verdana"/>
          <w:sz w:val="20"/>
          <w:szCs w:val="20"/>
        </w:rPr>
        <w:t xml:space="preserve">-odds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simply the logarithm of the odds. By convention, "logarithm" refers to natural logarithm, but logarithm could </w:t>
      </w:r>
      <w:proofErr w:type="gramStart"/>
      <w:r>
        <w:rPr>
          <w:rFonts w:ascii="Verdana" w:eastAsia="Verdana" w:hAnsi="Verdana" w:cs="Verdana"/>
          <w:sz w:val="20"/>
          <w:szCs w:val="20"/>
        </w:rPr>
        <w:t>actually be</w:t>
      </w:r>
      <w:proofErr w:type="gramEnd"/>
      <w:r>
        <w:rPr>
          <w:rFonts w:ascii="Verdana" w:eastAsia="Verdana" w:hAnsi="Verdana" w:cs="Verdana"/>
          <w:sz w:val="20"/>
          <w:szCs w:val="20"/>
        </w:rPr>
        <w:t xml:space="preserve"> any base greater than 1. Sticking to convention, the log-odds of our example is therefore:</w:t>
      </w:r>
    </w:p>
    <w:p w14:paraId="62F2E90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0E14245D" wp14:editId="35C3B863">
            <wp:extent cx="1941195" cy="25019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7"/>
                    <a:srcRect/>
                    <a:stretch>
                      <a:fillRect/>
                    </a:stretch>
                  </pic:blipFill>
                  <pic:spPr>
                    <a:xfrm>
                      <a:off x="0" y="0"/>
                      <a:ext cx="1941195" cy="250190"/>
                    </a:xfrm>
                    <a:prstGeom prst="rect">
                      <a:avLst/>
                    </a:prstGeom>
                    <a:ln/>
                  </pic:spPr>
                </pic:pic>
              </a:graphicData>
            </a:graphic>
          </wp:inline>
        </w:drawing>
      </w:r>
    </w:p>
    <w:p w14:paraId="1BE26339" w14:textId="77777777" w:rsidR="00E87BE3" w:rsidRDefault="00E87BE3">
      <w:pPr>
        <w:spacing w:line="240" w:lineRule="auto"/>
        <w:ind w:left="1440"/>
        <w:rPr>
          <w:rFonts w:ascii="Verdana" w:eastAsia="Verdana" w:hAnsi="Verdana" w:cs="Verdana"/>
          <w:sz w:val="20"/>
          <w:szCs w:val="20"/>
        </w:rPr>
      </w:pPr>
    </w:p>
    <w:p w14:paraId="5705459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log-odds are the inverse of</w:t>
      </w:r>
      <w:r>
        <w:rPr>
          <w:rFonts w:ascii="Verdana" w:eastAsia="Verdana" w:hAnsi="Verdana" w:cs="Verdana"/>
          <w:sz w:val="20"/>
          <w:szCs w:val="20"/>
        </w:rPr>
        <w:t xml:space="preserve"> the sigmoid function.</w:t>
      </w:r>
    </w:p>
    <w:p w14:paraId="004BA16E" w14:textId="77777777" w:rsidR="00E87BE3" w:rsidRDefault="00E87BE3">
      <w:pPr>
        <w:spacing w:line="240" w:lineRule="auto"/>
        <w:ind w:left="1440"/>
        <w:rPr>
          <w:rFonts w:ascii="Verdana" w:eastAsia="Verdana" w:hAnsi="Verdana" w:cs="Verdana"/>
          <w:sz w:val="20"/>
          <w:szCs w:val="20"/>
        </w:rPr>
      </w:pPr>
    </w:p>
    <w:p w14:paraId="707C97D4" w14:textId="77777777" w:rsidR="00E87BE3" w:rsidRDefault="000648A8">
      <w:pPr>
        <w:pStyle w:val="Heading2"/>
      </w:pPr>
      <w:bookmarkStart w:id="409" w:name="_1rpjgsf" w:colFirst="0" w:colLast="0"/>
      <w:bookmarkEnd w:id="409"/>
      <w:r>
        <w:t>Loss</w:t>
      </w:r>
    </w:p>
    <w:p w14:paraId="76D999EC"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 xml:space="preserve">A measure of how far a model's predictions </w:t>
      </w:r>
      <w:proofErr w:type="gramStart"/>
      <w:r>
        <w:rPr>
          <w:rFonts w:ascii="Verdana" w:eastAsia="Verdana" w:hAnsi="Verdana" w:cs="Verdana"/>
          <w:sz w:val="20"/>
          <w:szCs w:val="20"/>
        </w:rPr>
        <w:t>are</w:t>
      </w:r>
      <w:proofErr w:type="gramEnd"/>
      <w:r>
        <w:rPr>
          <w:rFonts w:ascii="Verdana" w:eastAsia="Verdana" w:hAnsi="Verdana" w:cs="Verdana"/>
          <w:sz w:val="20"/>
          <w:szCs w:val="20"/>
        </w:rPr>
        <w:t xml:space="preserve"> from its label. Or, to phrase it more pessimistically, a measure of how bad the model is. To determine this value, a model must define a loss function. For example, linear regression models typically use mean </w:t>
      </w:r>
      <w:r>
        <w:rPr>
          <w:rFonts w:ascii="Verdana" w:eastAsia="Verdana" w:hAnsi="Verdana" w:cs="Verdana"/>
          <w:sz w:val="20"/>
          <w:szCs w:val="20"/>
        </w:rPr>
        <w:t>squared error for a loss function, while logistic regression models use Log Loss.</w:t>
      </w:r>
    </w:p>
    <w:p w14:paraId="14F2EF58" w14:textId="77777777" w:rsidR="00E87BE3" w:rsidRDefault="00E87BE3">
      <w:pPr>
        <w:spacing w:line="240" w:lineRule="auto"/>
        <w:ind w:left="1440"/>
        <w:rPr>
          <w:rFonts w:ascii="Verdana" w:eastAsia="Verdana" w:hAnsi="Verdana" w:cs="Verdana"/>
          <w:sz w:val="20"/>
          <w:szCs w:val="20"/>
        </w:rPr>
      </w:pPr>
    </w:p>
    <w:p w14:paraId="46D4B924" w14:textId="77777777" w:rsidR="00E87BE3" w:rsidRDefault="000648A8">
      <w:pPr>
        <w:pStyle w:val="Heading2"/>
      </w:pPr>
      <w:bookmarkStart w:id="410" w:name="_4bp6zg8" w:colFirst="0" w:colLast="0"/>
      <w:bookmarkEnd w:id="410"/>
      <w:r>
        <w:lastRenderedPageBreak/>
        <w:t>loss curve</w:t>
      </w:r>
    </w:p>
    <w:p w14:paraId="69CF806E" w14:textId="77777777" w:rsidR="00E87BE3" w:rsidRDefault="000648A8">
      <w:pPr>
        <w:numPr>
          <w:ilvl w:val="1"/>
          <w:numId w:val="91"/>
        </w:numPr>
        <w:spacing w:line="240" w:lineRule="auto"/>
        <w:rPr>
          <w:rFonts w:ascii="Verdana" w:eastAsia="Verdana" w:hAnsi="Verdana" w:cs="Verdana"/>
          <w:sz w:val="20"/>
          <w:szCs w:val="20"/>
        </w:rPr>
      </w:pPr>
      <w:r>
        <w:rPr>
          <w:rFonts w:ascii="Verdana" w:eastAsia="Verdana" w:hAnsi="Verdana" w:cs="Verdana"/>
          <w:sz w:val="20"/>
          <w:szCs w:val="20"/>
        </w:rPr>
        <w:t>A graph of loss as a function of training iterations. For example:</w:t>
      </w:r>
    </w:p>
    <w:p w14:paraId="587EDA72" w14:textId="77777777" w:rsidR="00E87BE3" w:rsidRDefault="000648A8">
      <w:pPr>
        <w:spacing w:line="240" w:lineRule="auto"/>
        <w:ind w:left="3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30857513" wp14:editId="0AE91BD8">
            <wp:extent cx="3358245" cy="2549181"/>
            <wp:effectExtent l="0" t="0" r="0" b="0"/>
            <wp:docPr id="7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8"/>
                    <a:srcRect/>
                    <a:stretch>
                      <a:fillRect/>
                    </a:stretch>
                  </pic:blipFill>
                  <pic:spPr>
                    <a:xfrm>
                      <a:off x="0" y="0"/>
                      <a:ext cx="3358245" cy="2549181"/>
                    </a:xfrm>
                    <a:prstGeom prst="rect">
                      <a:avLst/>
                    </a:prstGeom>
                    <a:ln/>
                  </pic:spPr>
                </pic:pic>
              </a:graphicData>
            </a:graphic>
          </wp:inline>
        </w:drawing>
      </w:r>
    </w:p>
    <w:p w14:paraId="158F2321" w14:textId="77777777" w:rsidR="00E87BE3" w:rsidRDefault="00E87BE3">
      <w:pPr>
        <w:spacing w:line="240" w:lineRule="auto"/>
        <w:ind w:left="360" w:firstLine="720"/>
        <w:rPr>
          <w:rFonts w:ascii="Verdana" w:eastAsia="Verdana" w:hAnsi="Verdana" w:cs="Verdana"/>
          <w:sz w:val="20"/>
          <w:szCs w:val="20"/>
        </w:rPr>
      </w:pPr>
    </w:p>
    <w:p w14:paraId="2F4369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loss curve can help you determine when your model is converging, overfitting, or underfitting.</w:t>
      </w:r>
    </w:p>
    <w:p w14:paraId="4821FD2D" w14:textId="77777777" w:rsidR="00E87BE3" w:rsidRDefault="00E87BE3">
      <w:pPr>
        <w:spacing w:line="240" w:lineRule="auto"/>
        <w:ind w:left="1440"/>
        <w:rPr>
          <w:rFonts w:ascii="Verdana" w:eastAsia="Verdana" w:hAnsi="Verdana" w:cs="Verdana"/>
          <w:sz w:val="20"/>
          <w:szCs w:val="20"/>
        </w:rPr>
      </w:pPr>
    </w:p>
    <w:p w14:paraId="5AFA7EF0" w14:textId="77777777" w:rsidR="00E87BE3" w:rsidRDefault="000648A8">
      <w:pPr>
        <w:pStyle w:val="Heading2"/>
      </w:pPr>
      <w:bookmarkStart w:id="411" w:name="_2quh9o1" w:colFirst="0" w:colLast="0"/>
      <w:bookmarkEnd w:id="411"/>
      <w:r>
        <w:t>loss surface</w:t>
      </w:r>
    </w:p>
    <w:p w14:paraId="56E4A3FD" w14:textId="77777777" w:rsidR="00E87BE3" w:rsidRDefault="000648A8">
      <w:pPr>
        <w:numPr>
          <w:ilvl w:val="1"/>
          <w:numId w:val="91"/>
        </w:numPr>
        <w:rPr>
          <w:rFonts w:ascii="Verdana" w:eastAsia="Verdana" w:hAnsi="Verdana" w:cs="Verdana"/>
          <w:sz w:val="20"/>
          <w:szCs w:val="20"/>
        </w:rPr>
      </w:pPr>
      <w:r>
        <w:rPr>
          <w:rFonts w:ascii="Verdana" w:eastAsia="Verdana" w:hAnsi="Verdana" w:cs="Verdana"/>
          <w:sz w:val="20"/>
          <w:szCs w:val="20"/>
        </w:rPr>
        <w:t>A graph of weight(s) vs. loss. Gradient descent aims to find the weight(s) for which the loss surface is at a local minimum.</w:t>
      </w:r>
    </w:p>
    <w:p w14:paraId="1C7402D8" w14:textId="77777777" w:rsidR="00E87BE3" w:rsidRDefault="00E87BE3">
      <w:pPr>
        <w:spacing w:line="240" w:lineRule="auto"/>
        <w:rPr>
          <w:rFonts w:ascii="Verdana" w:eastAsia="Verdana" w:hAnsi="Verdana" w:cs="Verdana"/>
          <w:sz w:val="20"/>
          <w:szCs w:val="20"/>
        </w:rPr>
      </w:pPr>
    </w:p>
    <w:p w14:paraId="299DDB75" w14:textId="77777777" w:rsidR="00E87BE3" w:rsidRDefault="00E87BE3">
      <w:pPr>
        <w:spacing w:line="240" w:lineRule="auto"/>
        <w:rPr>
          <w:rFonts w:ascii="Verdana" w:eastAsia="Verdana" w:hAnsi="Verdana" w:cs="Verdana"/>
          <w:sz w:val="20"/>
          <w:szCs w:val="20"/>
        </w:rPr>
      </w:pPr>
    </w:p>
    <w:p w14:paraId="27F8D9D1" w14:textId="77777777" w:rsidR="00E87BE3" w:rsidRDefault="00E87BE3">
      <w:pPr>
        <w:spacing w:line="240" w:lineRule="auto"/>
        <w:rPr>
          <w:rFonts w:ascii="Verdana" w:eastAsia="Verdana" w:hAnsi="Verdana" w:cs="Verdana"/>
          <w:sz w:val="20"/>
          <w:szCs w:val="20"/>
        </w:rPr>
      </w:pPr>
    </w:p>
    <w:p w14:paraId="10C8F741" w14:textId="77777777" w:rsidR="00E87BE3" w:rsidRDefault="000648A8">
      <w:pPr>
        <w:pStyle w:val="Heading2"/>
      </w:pPr>
      <w:bookmarkStart w:id="412" w:name="_15zrjvu" w:colFirst="0" w:colLast="0"/>
      <w:bookmarkEnd w:id="412"/>
      <w:r>
        <w:t>Mean Squared Er</w:t>
      </w:r>
      <w:r>
        <w:t>ror (MSE)</w:t>
      </w:r>
    </w:p>
    <w:p w14:paraId="08C2214E" w14:textId="77777777" w:rsidR="00E87BE3" w:rsidRDefault="000648A8">
      <w:pPr>
        <w:numPr>
          <w:ilvl w:val="1"/>
          <w:numId w:val="72"/>
        </w:numPr>
        <w:spacing w:line="240" w:lineRule="auto"/>
        <w:rPr>
          <w:rFonts w:ascii="Verdana" w:eastAsia="Verdana" w:hAnsi="Verdana" w:cs="Verdana"/>
          <w:sz w:val="20"/>
          <w:szCs w:val="20"/>
        </w:rPr>
      </w:pPr>
      <w:r>
        <w:rPr>
          <w:rFonts w:ascii="Verdana" w:eastAsia="Verdana" w:hAnsi="Verdana" w:cs="Verdana"/>
          <w:sz w:val="20"/>
          <w:szCs w:val="20"/>
        </w:rPr>
        <w:t>The average squared loss per example. MSE is calculated by dividing the squared loss by the number of examples. The values that TensorFlow Playground displays for "Training loss" and "Test loss" are MSE.</w:t>
      </w:r>
    </w:p>
    <w:p w14:paraId="1A8452A7" w14:textId="77777777" w:rsidR="00E87BE3" w:rsidRDefault="00E87BE3">
      <w:pPr>
        <w:spacing w:line="240" w:lineRule="auto"/>
        <w:ind w:left="1440"/>
        <w:rPr>
          <w:rFonts w:ascii="Verdana" w:eastAsia="Verdana" w:hAnsi="Verdana" w:cs="Verdana"/>
          <w:sz w:val="20"/>
          <w:szCs w:val="20"/>
        </w:rPr>
      </w:pPr>
    </w:p>
    <w:p w14:paraId="616395AD" w14:textId="77777777" w:rsidR="00E87BE3" w:rsidRDefault="000648A8">
      <w:pPr>
        <w:pStyle w:val="Heading2"/>
      </w:pPr>
      <w:bookmarkStart w:id="413" w:name="_3pzf2jn" w:colFirst="0" w:colLast="0"/>
      <w:bookmarkEnd w:id="413"/>
      <w:r>
        <w:t>Metric</w:t>
      </w:r>
    </w:p>
    <w:p w14:paraId="4471F2DA" w14:textId="77777777" w:rsidR="00E87BE3" w:rsidRDefault="000648A8">
      <w:pPr>
        <w:numPr>
          <w:ilvl w:val="1"/>
          <w:numId w:val="72"/>
        </w:numPr>
        <w:rPr>
          <w:rFonts w:ascii="Verdana" w:eastAsia="Verdana" w:hAnsi="Verdana" w:cs="Verdana"/>
          <w:sz w:val="20"/>
          <w:szCs w:val="20"/>
        </w:rPr>
      </w:pPr>
      <w:r>
        <w:rPr>
          <w:rFonts w:ascii="Verdana" w:eastAsia="Verdana" w:hAnsi="Verdana" w:cs="Verdana"/>
          <w:sz w:val="20"/>
          <w:szCs w:val="20"/>
        </w:rPr>
        <w:t xml:space="preserve">A number that you care about. May </w:t>
      </w:r>
      <w:r>
        <w:rPr>
          <w:rFonts w:ascii="Verdana" w:eastAsia="Verdana" w:hAnsi="Verdana" w:cs="Verdana"/>
          <w:sz w:val="20"/>
          <w:szCs w:val="20"/>
        </w:rPr>
        <w:t>or may not be directly optimized in a machine-learning system. A metric that your system tries to optimize is called an objective.</w:t>
      </w:r>
    </w:p>
    <w:p w14:paraId="627E6957" w14:textId="77777777" w:rsidR="00E87BE3" w:rsidRDefault="00E87BE3">
      <w:pPr>
        <w:spacing w:line="240" w:lineRule="auto"/>
        <w:ind w:left="1440"/>
        <w:rPr>
          <w:rFonts w:ascii="Verdana" w:eastAsia="Verdana" w:hAnsi="Verdana" w:cs="Verdana"/>
          <w:sz w:val="20"/>
          <w:szCs w:val="20"/>
        </w:rPr>
      </w:pPr>
    </w:p>
    <w:p w14:paraId="269C07C6" w14:textId="77777777" w:rsidR="00E87BE3" w:rsidRDefault="00E87BE3">
      <w:pPr>
        <w:spacing w:line="240" w:lineRule="auto"/>
        <w:ind w:left="1440"/>
        <w:rPr>
          <w:rFonts w:ascii="Verdana" w:eastAsia="Verdana" w:hAnsi="Verdana" w:cs="Verdana"/>
          <w:sz w:val="20"/>
          <w:szCs w:val="20"/>
        </w:rPr>
      </w:pPr>
    </w:p>
    <w:p w14:paraId="4AE2F040" w14:textId="77777777" w:rsidR="00E87BE3" w:rsidRDefault="00E87BE3">
      <w:pPr>
        <w:spacing w:line="240" w:lineRule="auto"/>
        <w:ind w:left="1440"/>
        <w:rPr>
          <w:rFonts w:ascii="Verdana" w:eastAsia="Verdana" w:hAnsi="Verdana" w:cs="Verdana"/>
          <w:sz w:val="20"/>
          <w:szCs w:val="20"/>
        </w:rPr>
      </w:pPr>
    </w:p>
    <w:p w14:paraId="7F279F5D" w14:textId="77777777" w:rsidR="00E87BE3" w:rsidRDefault="000648A8">
      <w:pPr>
        <w:pStyle w:val="Heading2"/>
      </w:pPr>
      <w:bookmarkStart w:id="414" w:name="_254pcrg" w:colFirst="0" w:colLast="0"/>
      <w:bookmarkEnd w:id="414"/>
      <w:r>
        <w:lastRenderedPageBreak/>
        <w:t>Metrics API (</w:t>
      </w:r>
      <w:proofErr w:type="spellStart"/>
      <w:proofErr w:type="gramStart"/>
      <w:r>
        <w:t>tf.metrics</w:t>
      </w:r>
      <w:proofErr w:type="spellEnd"/>
      <w:proofErr w:type="gramEnd"/>
      <w:r>
        <w:t>)</w:t>
      </w:r>
    </w:p>
    <w:p w14:paraId="2E19A401" w14:textId="77777777" w:rsidR="00E87BE3" w:rsidRDefault="000648A8">
      <w:pPr>
        <w:numPr>
          <w:ilvl w:val="1"/>
          <w:numId w:val="72"/>
        </w:numPr>
        <w:spacing w:line="240" w:lineRule="auto"/>
        <w:rPr>
          <w:rFonts w:ascii="Verdana" w:eastAsia="Verdana" w:hAnsi="Verdana" w:cs="Verdana"/>
          <w:sz w:val="20"/>
          <w:szCs w:val="20"/>
        </w:rPr>
      </w:pPr>
      <w:r>
        <w:rPr>
          <w:rFonts w:ascii="Verdana" w:eastAsia="Verdana" w:hAnsi="Verdana" w:cs="Verdana"/>
          <w:sz w:val="20"/>
          <w:szCs w:val="20"/>
        </w:rPr>
        <w:t xml:space="preserve">A TensorFlow API for evaluating models. For example, </w:t>
      </w:r>
      <w:proofErr w:type="spellStart"/>
      <w:proofErr w:type="gramStart"/>
      <w:r>
        <w:rPr>
          <w:rFonts w:ascii="Verdana" w:eastAsia="Verdana" w:hAnsi="Verdana" w:cs="Verdana"/>
          <w:sz w:val="20"/>
          <w:szCs w:val="20"/>
        </w:rPr>
        <w:t>tf.metrics</w:t>
      </w:r>
      <w:proofErr w:type="gramEnd"/>
      <w:r>
        <w:rPr>
          <w:rFonts w:ascii="Verdana" w:eastAsia="Verdana" w:hAnsi="Verdana" w:cs="Verdana"/>
          <w:sz w:val="20"/>
          <w:szCs w:val="20"/>
        </w:rPr>
        <w:t>.accuracy</w:t>
      </w:r>
      <w:proofErr w:type="spellEnd"/>
      <w:r>
        <w:rPr>
          <w:rFonts w:ascii="Verdana" w:eastAsia="Verdana" w:hAnsi="Verdana" w:cs="Verdana"/>
          <w:sz w:val="20"/>
          <w:szCs w:val="20"/>
        </w:rPr>
        <w:t xml:space="preserve"> determines how often a model's predictions match labels. When writing a custom Estimator, you invoke Metrics API functions to specify how your model should be evaluated.</w:t>
      </w:r>
    </w:p>
    <w:p w14:paraId="28B57F86" w14:textId="77777777" w:rsidR="00E87BE3" w:rsidRDefault="00E87BE3">
      <w:pPr>
        <w:spacing w:line="240" w:lineRule="auto"/>
        <w:ind w:left="1440"/>
        <w:rPr>
          <w:rFonts w:ascii="Verdana" w:eastAsia="Verdana" w:hAnsi="Verdana" w:cs="Verdana"/>
          <w:sz w:val="20"/>
          <w:szCs w:val="20"/>
        </w:rPr>
      </w:pPr>
    </w:p>
    <w:p w14:paraId="55EA0441" w14:textId="77777777" w:rsidR="00E87BE3" w:rsidRDefault="000648A8">
      <w:pPr>
        <w:pStyle w:val="Heading2"/>
      </w:pPr>
      <w:bookmarkStart w:id="415" w:name="_k9zmz9" w:colFirst="0" w:colLast="0"/>
      <w:bookmarkEnd w:id="415"/>
      <w:r>
        <w:t>mini-batch s</w:t>
      </w:r>
      <w:r>
        <w:t>tochastic gradient descent</w:t>
      </w:r>
    </w:p>
    <w:p w14:paraId="0DB223E2" w14:textId="77777777" w:rsidR="00E87BE3" w:rsidRDefault="000648A8">
      <w:pPr>
        <w:numPr>
          <w:ilvl w:val="1"/>
          <w:numId w:val="72"/>
        </w:numPr>
        <w:rPr>
          <w:rFonts w:ascii="Verdana" w:eastAsia="Verdana" w:hAnsi="Verdana" w:cs="Verdana"/>
          <w:sz w:val="20"/>
          <w:szCs w:val="20"/>
        </w:rPr>
      </w:pPr>
      <w:r>
        <w:rPr>
          <w:rFonts w:ascii="Verdana" w:eastAsia="Verdana" w:hAnsi="Verdana" w:cs="Verdana"/>
          <w:sz w:val="20"/>
          <w:szCs w:val="20"/>
        </w:rPr>
        <w:t xml:space="preserve">A gradient descent algorithm that uses </w:t>
      </w:r>
      <w:proofErr w:type="gramStart"/>
      <w:r>
        <w:rPr>
          <w:rFonts w:ascii="Verdana" w:eastAsia="Verdana" w:hAnsi="Verdana" w:cs="Verdana"/>
          <w:sz w:val="20"/>
          <w:szCs w:val="20"/>
        </w:rPr>
        <w:t>mini-batches</w:t>
      </w:r>
      <w:proofErr w:type="gramEnd"/>
      <w:r>
        <w:rPr>
          <w:rFonts w:ascii="Verdana" w:eastAsia="Verdana" w:hAnsi="Verdana" w:cs="Verdana"/>
          <w:sz w:val="20"/>
          <w:szCs w:val="20"/>
        </w:rPr>
        <w:t xml:space="preserve">. In other words, mini-batch stochastic gradient descent estimates the gradient based on a small subset of the training data. Regular stochastic gradient descent uses a </w:t>
      </w:r>
      <w:proofErr w:type="gramStart"/>
      <w:r>
        <w:rPr>
          <w:rFonts w:ascii="Verdana" w:eastAsia="Verdana" w:hAnsi="Verdana" w:cs="Verdana"/>
          <w:sz w:val="20"/>
          <w:szCs w:val="20"/>
        </w:rPr>
        <w:t>mini-batc</w:t>
      </w:r>
      <w:r>
        <w:rPr>
          <w:rFonts w:ascii="Verdana" w:eastAsia="Verdana" w:hAnsi="Verdana" w:cs="Verdana"/>
          <w:sz w:val="20"/>
          <w:szCs w:val="20"/>
        </w:rPr>
        <w:t>h</w:t>
      </w:r>
      <w:proofErr w:type="gramEnd"/>
      <w:r>
        <w:rPr>
          <w:rFonts w:ascii="Verdana" w:eastAsia="Verdana" w:hAnsi="Verdana" w:cs="Verdana"/>
          <w:sz w:val="20"/>
          <w:szCs w:val="20"/>
        </w:rPr>
        <w:t xml:space="preserve"> of size 1.</w:t>
      </w:r>
    </w:p>
    <w:p w14:paraId="061748A8" w14:textId="77777777" w:rsidR="00E87BE3" w:rsidRDefault="00E87BE3">
      <w:pPr>
        <w:spacing w:line="240" w:lineRule="auto"/>
        <w:ind w:left="1440"/>
        <w:rPr>
          <w:rFonts w:ascii="Verdana" w:eastAsia="Verdana" w:hAnsi="Verdana" w:cs="Verdana"/>
          <w:sz w:val="20"/>
          <w:szCs w:val="20"/>
        </w:rPr>
      </w:pPr>
    </w:p>
    <w:p w14:paraId="464B074F" w14:textId="77777777" w:rsidR="00E87BE3" w:rsidRDefault="000648A8">
      <w:pPr>
        <w:pStyle w:val="Heading2"/>
      </w:pPr>
      <w:bookmarkStart w:id="416" w:name="_349n5n2" w:colFirst="0" w:colLast="0"/>
      <w:bookmarkEnd w:id="416"/>
      <w:r>
        <w:t>minimax loss</w:t>
      </w:r>
    </w:p>
    <w:p w14:paraId="476436F8" w14:textId="77777777" w:rsidR="00E87BE3" w:rsidRDefault="000648A8">
      <w:pPr>
        <w:numPr>
          <w:ilvl w:val="1"/>
          <w:numId w:val="72"/>
        </w:numPr>
        <w:spacing w:line="240" w:lineRule="auto"/>
        <w:rPr>
          <w:rFonts w:ascii="Verdana" w:eastAsia="Verdana" w:hAnsi="Verdana" w:cs="Verdana"/>
          <w:sz w:val="20"/>
          <w:szCs w:val="20"/>
        </w:rPr>
      </w:pPr>
      <w:r>
        <w:rPr>
          <w:rFonts w:ascii="Verdana" w:eastAsia="Verdana" w:hAnsi="Verdana" w:cs="Verdana"/>
          <w:sz w:val="20"/>
          <w:szCs w:val="20"/>
        </w:rPr>
        <w:t>A loss function for generative adversarial networks, based on the cross-entropy between the distribution of generated data and real data.</w:t>
      </w:r>
    </w:p>
    <w:p w14:paraId="6A9D96B1" w14:textId="77777777" w:rsidR="00E87BE3" w:rsidRDefault="00E87BE3">
      <w:pPr>
        <w:spacing w:line="240" w:lineRule="auto"/>
        <w:ind w:left="1440"/>
        <w:rPr>
          <w:rFonts w:ascii="Verdana" w:eastAsia="Verdana" w:hAnsi="Verdana" w:cs="Verdana"/>
          <w:sz w:val="20"/>
          <w:szCs w:val="20"/>
        </w:rPr>
      </w:pPr>
    </w:p>
    <w:p w14:paraId="3AAAF2E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Minimax loss is used in the first paper to describe generative adversarial networks.</w:t>
      </w:r>
    </w:p>
    <w:p w14:paraId="4B3518ED" w14:textId="77777777" w:rsidR="00E87BE3" w:rsidRDefault="00E87BE3">
      <w:pPr>
        <w:spacing w:line="240" w:lineRule="auto"/>
        <w:rPr>
          <w:rFonts w:ascii="Verdana" w:eastAsia="Verdana" w:hAnsi="Verdana" w:cs="Verdana"/>
          <w:sz w:val="20"/>
          <w:szCs w:val="20"/>
        </w:rPr>
      </w:pPr>
    </w:p>
    <w:p w14:paraId="4F0A1EDA" w14:textId="77777777" w:rsidR="00E87BE3" w:rsidRDefault="00E87BE3">
      <w:pPr>
        <w:spacing w:line="240" w:lineRule="auto"/>
        <w:rPr>
          <w:rFonts w:ascii="Verdana" w:eastAsia="Verdana" w:hAnsi="Verdana" w:cs="Verdana"/>
          <w:sz w:val="20"/>
          <w:szCs w:val="20"/>
        </w:rPr>
      </w:pPr>
    </w:p>
    <w:p w14:paraId="524E7A78" w14:textId="77777777" w:rsidR="00E87BE3" w:rsidRDefault="00E87BE3">
      <w:pPr>
        <w:spacing w:line="240" w:lineRule="auto"/>
        <w:rPr>
          <w:rFonts w:ascii="Verdana" w:eastAsia="Verdana" w:hAnsi="Verdana" w:cs="Verdana"/>
          <w:sz w:val="20"/>
          <w:szCs w:val="20"/>
        </w:rPr>
      </w:pPr>
    </w:p>
    <w:p w14:paraId="27BD2F4D" w14:textId="77777777" w:rsidR="00E87BE3" w:rsidRDefault="000648A8">
      <w:pPr>
        <w:pStyle w:val="Heading2"/>
      </w:pPr>
      <w:bookmarkStart w:id="417" w:name="_1jexfuv" w:colFirst="0" w:colLast="0"/>
      <w:bookmarkEnd w:id="417"/>
      <w:r>
        <w:t>of</w:t>
      </w:r>
      <w:r>
        <w:t>fline inference</w:t>
      </w:r>
    </w:p>
    <w:p w14:paraId="1FCC716B" w14:textId="77777777" w:rsidR="00E87BE3" w:rsidRDefault="000648A8">
      <w:pPr>
        <w:numPr>
          <w:ilvl w:val="1"/>
          <w:numId w:val="14"/>
        </w:numPr>
        <w:rPr>
          <w:rFonts w:ascii="Verdana" w:eastAsia="Verdana" w:hAnsi="Verdana" w:cs="Verdana"/>
          <w:sz w:val="20"/>
          <w:szCs w:val="20"/>
        </w:rPr>
      </w:pPr>
      <w:r>
        <w:rPr>
          <w:rFonts w:ascii="Verdana" w:eastAsia="Verdana" w:hAnsi="Verdana" w:cs="Verdana"/>
          <w:sz w:val="20"/>
          <w:szCs w:val="20"/>
        </w:rPr>
        <w:t>Generating a group of predictions, storing those predictions, and then retrieving those predictions on demand. Contrast with online inference.</w:t>
      </w:r>
    </w:p>
    <w:p w14:paraId="0127E48D" w14:textId="77777777" w:rsidR="00E87BE3" w:rsidRDefault="00E87BE3">
      <w:pPr>
        <w:spacing w:line="240" w:lineRule="auto"/>
        <w:ind w:left="1440"/>
        <w:rPr>
          <w:rFonts w:ascii="Verdana" w:eastAsia="Verdana" w:hAnsi="Verdana" w:cs="Verdana"/>
          <w:sz w:val="20"/>
          <w:szCs w:val="20"/>
        </w:rPr>
      </w:pPr>
    </w:p>
    <w:p w14:paraId="72779E0E" w14:textId="77777777" w:rsidR="00E87BE3" w:rsidRDefault="000648A8">
      <w:pPr>
        <w:pStyle w:val="Heading2"/>
      </w:pPr>
      <w:bookmarkStart w:id="418" w:name="_43ekyio" w:colFirst="0" w:colLast="0"/>
      <w:bookmarkEnd w:id="418"/>
      <w:r>
        <w:t>Overfitting</w:t>
      </w:r>
    </w:p>
    <w:p w14:paraId="71F77F10" w14:textId="77777777" w:rsidR="00E87BE3" w:rsidRDefault="000648A8">
      <w:pPr>
        <w:numPr>
          <w:ilvl w:val="1"/>
          <w:numId w:val="14"/>
        </w:numPr>
        <w:spacing w:line="240" w:lineRule="auto"/>
        <w:rPr>
          <w:rFonts w:ascii="Verdana" w:eastAsia="Verdana" w:hAnsi="Verdana" w:cs="Verdana"/>
          <w:sz w:val="20"/>
          <w:szCs w:val="20"/>
        </w:rPr>
      </w:pPr>
      <w:r>
        <w:rPr>
          <w:rFonts w:ascii="Verdana" w:eastAsia="Verdana" w:hAnsi="Verdana" w:cs="Verdana"/>
          <w:sz w:val="20"/>
          <w:szCs w:val="20"/>
        </w:rPr>
        <w:t>Creating a model that matches the training data so closely that the model fails to m</w:t>
      </w:r>
      <w:r>
        <w:rPr>
          <w:rFonts w:ascii="Verdana" w:eastAsia="Verdana" w:hAnsi="Verdana" w:cs="Verdana"/>
          <w:sz w:val="20"/>
          <w:szCs w:val="20"/>
        </w:rPr>
        <w:t>ake correct predictions on new data.</w:t>
      </w:r>
    </w:p>
    <w:p w14:paraId="3ED2777B" w14:textId="77777777" w:rsidR="00E87BE3" w:rsidRDefault="00E87BE3">
      <w:pPr>
        <w:spacing w:line="240" w:lineRule="auto"/>
        <w:rPr>
          <w:rFonts w:ascii="Verdana" w:eastAsia="Verdana" w:hAnsi="Verdana" w:cs="Verdana"/>
          <w:sz w:val="20"/>
          <w:szCs w:val="20"/>
        </w:rPr>
      </w:pPr>
    </w:p>
    <w:p w14:paraId="2B3E8E77" w14:textId="77777777" w:rsidR="00E87BE3" w:rsidRDefault="00E87BE3">
      <w:pPr>
        <w:spacing w:line="240" w:lineRule="auto"/>
        <w:rPr>
          <w:rFonts w:ascii="Verdana" w:eastAsia="Verdana" w:hAnsi="Verdana" w:cs="Verdana"/>
          <w:sz w:val="20"/>
          <w:szCs w:val="20"/>
        </w:rPr>
      </w:pPr>
    </w:p>
    <w:p w14:paraId="19EC2A79" w14:textId="77777777" w:rsidR="00E87BE3" w:rsidRDefault="000648A8">
      <w:pPr>
        <w:pStyle w:val="Heading2"/>
      </w:pPr>
      <w:bookmarkStart w:id="419" w:name="_2ijv8qh" w:colFirst="0" w:colLast="0"/>
      <w:bookmarkEnd w:id="419"/>
      <w:r>
        <w:t>participation bias</w:t>
      </w:r>
    </w:p>
    <w:p w14:paraId="14262320" w14:textId="77777777" w:rsidR="00E87BE3" w:rsidRDefault="000648A8">
      <w:pPr>
        <w:numPr>
          <w:ilvl w:val="1"/>
          <w:numId w:val="40"/>
        </w:numPr>
        <w:spacing w:line="240" w:lineRule="auto"/>
        <w:rPr>
          <w:rFonts w:ascii="Verdana" w:eastAsia="Verdana" w:hAnsi="Verdana" w:cs="Verdana"/>
          <w:sz w:val="20"/>
          <w:szCs w:val="20"/>
        </w:rPr>
      </w:pPr>
      <w:r>
        <w:rPr>
          <w:rFonts w:ascii="Verdana" w:eastAsia="Verdana" w:hAnsi="Verdana" w:cs="Verdana"/>
          <w:sz w:val="20"/>
          <w:szCs w:val="20"/>
        </w:rPr>
        <w:t>Synonym for non-response bias. See selection bias.</w:t>
      </w:r>
    </w:p>
    <w:p w14:paraId="161E3AD3" w14:textId="77777777" w:rsidR="00E87BE3" w:rsidRDefault="00E87BE3">
      <w:pPr>
        <w:spacing w:line="240" w:lineRule="auto"/>
        <w:ind w:left="1440"/>
        <w:rPr>
          <w:rFonts w:ascii="Verdana" w:eastAsia="Verdana" w:hAnsi="Verdana" w:cs="Verdana"/>
          <w:sz w:val="20"/>
          <w:szCs w:val="20"/>
        </w:rPr>
      </w:pPr>
    </w:p>
    <w:p w14:paraId="20C36CF9" w14:textId="77777777" w:rsidR="00E87BE3" w:rsidRDefault="000648A8">
      <w:pPr>
        <w:pStyle w:val="Heading2"/>
      </w:pPr>
      <w:bookmarkStart w:id="420" w:name="_xp5iya" w:colFirst="0" w:colLast="0"/>
      <w:bookmarkEnd w:id="420"/>
      <w:r>
        <w:lastRenderedPageBreak/>
        <w:t>Performance</w:t>
      </w:r>
    </w:p>
    <w:p w14:paraId="04384867" w14:textId="77777777" w:rsidR="00E87BE3" w:rsidRDefault="000648A8">
      <w:pPr>
        <w:numPr>
          <w:ilvl w:val="1"/>
          <w:numId w:val="40"/>
        </w:numPr>
        <w:spacing w:line="240" w:lineRule="auto"/>
        <w:rPr>
          <w:rFonts w:ascii="Verdana" w:eastAsia="Verdana" w:hAnsi="Verdana" w:cs="Verdana"/>
          <w:sz w:val="20"/>
          <w:szCs w:val="20"/>
        </w:rPr>
      </w:pPr>
      <w:r>
        <w:rPr>
          <w:rFonts w:ascii="Verdana" w:eastAsia="Verdana" w:hAnsi="Verdana" w:cs="Verdana"/>
          <w:sz w:val="20"/>
          <w:szCs w:val="20"/>
        </w:rPr>
        <w:t>Overloaded term with the following meanings:</w:t>
      </w:r>
    </w:p>
    <w:p w14:paraId="7E3E56E1" w14:textId="77777777" w:rsidR="00E87BE3" w:rsidRDefault="00E87BE3">
      <w:pPr>
        <w:spacing w:line="240" w:lineRule="auto"/>
        <w:ind w:left="1440"/>
        <w:rPr>
          <w:rFonts w:ascii="Verdana" w:eastAsia="Verdana" w:hAnsi="Verdana" w:cs="Verdana"/>
          <w:sz w:val="20"/>
          <w:szCs w:val="20"/>
        </w:rPr>
      </w:pPr>
    </w:p>
    <w:p w14:paraId="3897F02C" w14:textId="77777777" w:rsidR="00E87BE3" w:rsidRDefault="000648A8">
      <w:pPr>
        <w:numPr>
          <w:ilvl w:val="2"/>
          <w:numId w:val="19"/>
        </w:numPr>
        <w:spacing w:line="240" w:lineRule="auto"/>
        <w:rPr>
          <w:rFonts w:ascii="Verdana" w:eastAsia="Verdana" w:hAnsi="Verdana" w:cs="Verdana"/>
          <w:sz w:val="20"/>
          <w:szCs w:val="20"/>
        </w:rPr>
      </w:pPr>
      <w:r>
        <w:rPr>
          <w:rFonts w:ascii="Verdana" w:eastAsia="Verdana" w:hAnsi="Verdana" w:cs="Verdana"/>
          <w:sz w:val="20"/>
          <w:szCs w:val="20"/>
        </w:rPr>
        <w:t>The traditional meaning within software engineering. Namely: How fast (or efficiently) does this piece of software run?</w:t>
      </w:r>
    </w:p>
    <w:p w14:paraId="37E59A55" w14:textId="77777777" w:rsidR="00E87BE3" w:rsidRDefault="000648A8">
      <w:pPr>
        <w:numPr>
          <w:ilvl w:val="2"/>
          <w:numId w:val="19"/>
        </w:numPr>
        <w:spacing w:line="240" w:lineRule="auto"/>
        <w:rPr>
          <w:rFonts w:ascii="Verdana" w:eastAsia="Verdana" w:hAnsi="Verdana" w:cs="Verdana"/>
          <w:sz w:val="20"/>
          <w:szCs w:val="20"/>
        </w:rPr>
      </w:pPr>
      <w:r>
        <w:rPr>
          <w:rFonts w:ascii="Verdana" w:eastAsia="Verdana" w:hAnsi="Verdana" w:cs="Verdana"/>
          <w:sz w:val="20"/>
          <w:szCs w:val="20"/>
        </w:rPr>
        <w:t xml:space="preserve">The meaning within machine learning. Here, performance answers the following question: How correct is this model? That is, how good are </w:t>
      </w:r>
      <w:r>
        <w:rPr>
          <w:rFonts w:ascii="Verdana" w:eastAsia="Verdana" w:hAnsi="Verdana" w:cs="Verdana"/>
          <w:sz w:val="20"/>
          <w:szCs w:val="20"/>
        </w:rPr>
        <w:t>the model's predictions?</w:t>
      </w:r>
    </w:p>
    <w:p w14:paraId="7E5E7A41" w14:textId="77777777" w:rsidR="00E87BE3" w:rsidRDefault="00E87BE3">
      <w:pPr>
        <w:spacing w:line="240" w:lineRule="auto"/>
        <w:ind w:left="2160"/>
        <w:rPr>
          <w:rFonts w:ascii="Verdana" w:eastAsia="Verdana" w:hAnsi="Verdana" w:cs="Verdana"/>
          <w:sz w:val="20"/>
          <w:szCs w:val="20"/>
        </w:rPr>
      </w:pPr>
    </w:p>
    <w:p w14:paraId="0985057B" w14:textId="77777777" w:rsidR="00E87BE3" w:rsidRDefault="000648A8">
      <w:pPr>
        <w:pStyle w:val="Heading2"/>
      </w:pPr>
      <w:bookmarkStart w:id="421" w:name="_3hot1m3" w:colFirst="0" w:colLast="0"/>
      <w:bookmarkEnd w:id="421"/>
      <w:r>
        <w:t>Perplexity</w:t>
      </w:r>
    </w:p>
    <w:p w14:paraId="4F2FE88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One measure of how well a model is accomplishing its task. For example, suppose your task is to read the first few letters of a word a user is typing on a smartphone keyboard, and to offer a list of possible completion </w:t>
      </w:r>
      <w:r>
        <w:rPr>
          <w:rFonts w:ascii="Verdana" w:eastAsia="Verdana" w:hAnsi="Verdana" w:cs="Verdana"/>
          <w:sz w:val="20"/>
          <w:szCs w:val="20"/>
        </w:rPr>
        <w:t xml:space="preserve">words. Perplexity, P, for this task is approximately the number of guesses you need to offer </w:t>
      </w:r>
      <w:proofErr w:type="gramStart"/>
      <w:r>
        <w:rPr>
          <w:rFonts w:ascii="Verdana" w:eastAsia="Verdana" w:hAnsi="Verdana" w:cs="Verdana"/>
          <w:sz w:val="20"/>
          <w:szCs w:val="20"/>
        </w:rPr>
        <w:t>in order for</w:t>
      </w:r>
      <w:proofErr w:type="gramEnd"/>
      <w:r>
        <w:rPr>
          <w:rFonts w:ascii="Verdana" w:eastAsia="Verdana" w:hAnsi="Verdana" w:cs="Verdana"/>
          <w:sz w:val="20"/>
          <w:szCs w:val="20"/>
        </w:rPr>
        <w:t xml:space="preserve"> your list to contain the actual word the user is trying to type.</w:t>
      </w:r>
    </w:p>
    <w:p w14:paraId="7BF80FED" w14:textId="77777777" w:rsidR="00E87BE3" w:rsidRDefault="00E87BE3">
      <w:pPr>
        <w:spacing w:line="240" w:lineRule="auto"/>
        <w:ind w:left="1440"/>
        <w:rPr>
          <w:rFonts w:ascii="Verdana" w:eastAsia="Verdana" w:hAnsi="Verdana" w:cs="Verdana"/>
          <w:sz w:val="20"/>
          <w:szCs w:val="20"/>
        </w:rPr>
      </w:pPr>
    </w:p>
    <w:p w14:paraId="7688009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Perplexity is related to cross-entropy as follows:</w:t>
      </w:r>
    </w:p>
    <w:p w14:paraId="5A8B86AF"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2BDDDAF4" wp14:editId="79257FEE">
            <wp:extent cx="1466215" cy="276225"/>
            <wp:effectExtent l="0" t="0" r="0" b="0"/>
            <wp:docPr id="6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9"/>
                    <a:srcRect/>
                    <a:stretch>
                      <a:fillRect/>
                    </a:stretch>
                  </pic:blipFill>
                  <pic:spPr>
                    <a:xfrm>
                      <a:off x="0" y="0"/>
                      <a:ext cx="1466215" cy="276225"/>
                    </a:xfrm>
                    <a:prstGeom prst="rect">
                      <a:avLst/>
                    </a:prstGeom>
                    <a:ln/>
                  </pic:spPr>
                </pic:pic>
              </a:graphicData>
            </a:graphic>
          </wp:inline>
        </w:drawing>
      </w:r>
    </w:p>
    <w:p w14:paraId="35BABBB8" w14:textId="77777777" w:rsidR="00E87BE3" w:rsidRDefault="00E87BE3">
      <w:pPr>
        <w:spacing w:line="240" w:lineRule="auto"/>
        <w:ind w:left="2160" w:firstLine="720"/>
        <w:rPr>
          <w:rFonts w:ascii="Verdana" w:eastAsia="Verdana" w:hAnsi="Verdana" w:cs="Verdana"/>
          <w:sz w:val="20"/>
          <w:szCs w:val="20"/>
        </w:rPr>
      </w:pPr>
    </w:p>
    <w:p w14:paraId="57C05B02" w14:textId="77777777" w:rsidR="00E87BE3" w:rsidRDefault="000648A8">
      <w:pPr>
        <w:pStyle w:val="Heading2"/>
      </w:pPr>
      <w:bookmarkStart w:id="422" w:name="_1wu3btw" w:colFirst="0" w:colLast="0"/>
      <w:bookmarkEnd w:id="422"/>
      <w:r>
        <w:t>PR AUC (area under the PR curv</w:t>
      </w:r>
      <w:r>
        <w:t>e)</w:t>
      </w:r>
    </w:p>
    <w:p w14:paraId="09703B6A" w14:textId="77777777" w:rsidR="00E87BE3" w:rsidRDefault="000648A8">
      <w:pPr>
        <w:numPr>
          <w:ilvl w:val="1"/>
          <w:numId w:val="40"/>
        </w:numPr>
        <w:rPr>
          <w:rFonts w:ascii="Verdana" w:eastAsia="Verdana" w:hAnsi="Verdana" w:cs="Verdana"/>
          <w:sz w:val="20"/>
          <w:szCs w:val="20"/>
        </w:rPr>
      </w:pPr>
      <w:r>
        <w:rPr>
          <w:rFonts w:ascii="Verdana" w:eastAsia="Verdana" w:hAnsi="Verdana" w:cs="Verdana"/>
          <w:sz w:val="20"/>
          <w:szCs w:val="20"/>
        </w:rPr>
        <w:t>Area under the interpolated precision-recall curve, obtained by plotting (recall, precision) points for different values of the classification threshold. Depending on how it's calculated, PR AUC may be equivalent to the average precision of the model.</w:t>
      </w:r>
    </w:p>
    <w:p w14:paraId="31A40343" w14:textId="77777777" w:rsidR="00E87BE3" w:rsidRDefault="00E87BE3">
      <w:pPr>
        <w:spacing w:line="240" w:lineRule="auto"/>
        <w:ind w:left="1440"/>
        <w:rPr>
          <w:rFonts w:ascii="Verdana" w:eastAsia="Verdana" w:hAnsi="Verdana" w:cs="Verdana"/>
          <w:sz w:val="20"/>
          <w:szCs w:val="20"/>
        </w:rPr>
      </w:pPr>
    </w:p>
    <w:p w14:paraId="7C1DEC31" w14:textId="77777777" w:rsidR="00E87BE3" w:rsidRDefault="00E87BE3">
      <w:pPr>
        <w:spacing w:line="240" w:lineRule="auto"/>
        <w:ind w:left="1440"/>
        <w:rPr>
          <w:rFonts w:ascii="Verdana" w:eastAsia="Verdana" w:hAnsi="Verdana" w:cs="Verdana"/>
          <w:sz w:val="20"/>
          <w:szCs w:val="20"/>
        </w:rPr>
      </w:pPr>
    </w:p>
    <w:p w14:paraId="22FAFF40" w14:textId="77777777" w:rsidR="00E87BE3" w:rsidRDefault="000648A8">
      <w:pPr>
        <w:pStyle w:val="Heading2"/>
      </w:pPr>
      <w:bookmarkStart w:id="423" w:name="_4gtquhp" w:colFirst="0" w:colLast="0"/>
      <w:bookmarkEnd w:id="423"/>
      <w:r>
        <w:t>Precision</w:t>
      </w:r>
    </w:p>
    <w:p w14:paraId="121F0003" w14:textId="77777777" w:rsidR="00E87BE3" w:rsidRDefault="000648A8">
      <w:pPr>
        <w:numPr>
          <w:ilvl w:val="1"/>
          <w:numId w:val="40"/>
        </w:numPr>
        <w:spacing w:line="240" w:lineRule="auto"/>
        <w:rPr>
          <w:rFonts w:ascii="Verdana" w:eastAsia="Verdana" w:hAnsi="Verdana" w:cs="Verdana"/>
          <w:sz w:val="20"/>
          <w:szCs w:val="20"/>
        </w:rPr>
      </w:pPr>
      <w:r>
        <w:rPr>
          <w:rFonts w:ascii="Verdana" w:eastAsia="Verdana" w:hAnsi="Verdana" w:cs="Verdana"/>
          <w:sz w:val="20"/>
          <w:szCs w:val="20"/>
        </w:rPr>
        <w:t>A metric for classification models. Precision identifies the frequency with which a model was correct when predicting the positive class. That is:</w:t>
      </w:r>
    </w:p>
    <w:p w14:paraId="4A502AB0" w14:textId="77777777" w:rsidR="00E87BE3" w:rsidRDefault="000648A8">
      <w:pPr>
        <w:spacing w:line="240" w:lineRule="auto"/>
        <w:ind w:left="1080" w:firstLine="360"/>
        <w:rPr>
          <w:rFonts w:ascii="Verdana" w:eastAsia="Verdana" w:hAnsi="Verdana" w:cs="Verdana"/>
          <w:sz w:val="20"/>
          <w:szCs w:val="20"/>
        </w:rPr>
      </w:pPr>
      <w:r>
        <w:rPr>
          <w:rFonts w:ascii="Verdana" w:eastAsia="Verdana" w:hAnsi="Verdana" w:cs="Verdana"/>
          <w:noProof/>
          <w:sz w:val="20"/>
          <w:szCs w:val="20"/>
        </w:rPr>
        <w:drawing>
          <wp:inline distT="0" distB="0" distL="0" distR="0" wp14:anchorId="2EA9BDA1" wp14:editId="40DCA02E">
            <wp:extent cx="3769995" cy="603885"/>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3769995" cy="603885"/>
                    </a:xfrm>
                    <a:prstGeom prst="rect">
                      <a:avLst/>
                    </a:prstGeom>
                    <a:ln/>
                  </pic:spPr>
                </pic:pic>
              </a:graphicData>
            </a:graphic>
          </wp:inline>
        </w:drawing>
      </w:r>
    </w:p>
    <w:p w14:paraId="0082733D" w14:textId="77777777" w:rsidR="00E87BE3" w:rsidRDefault="000648A8">
      <w:pPr>
        <w:pStyle w:val="Heading2"/>
      </w:pPr>
      <w:bookmarkStart w:id="424" w:name="_2vz14pi" w:colFirst="0" w:colLast="0"/>
      <w:bookmarkEnd w:id="424"/>
      <w:r>
        <w:t>precision-recall curve</w:t>
      </w:r>
    </w:p>
    <w:p w14:paraId="278BA1B6" w14:textId="77777777" w:rsidR="00E87BE3" w:rsidRDefault="000648A8">
      <w:pPr>
        <w:numPr>
          <w:ilvl w:val="1"/>
          <w:numId w:val="40"/>
        </w:numPr>
        <w:spacing w:line="240" w:lineRule="auto"/>
        <w:rPr>
          <w:rFonts w:ascii="Verdana" w:eastAsia="Verdana" w:hAnsi="Verdana" w:cs="Verdana"/>
          <w:sz w:val="20"/>
          <w:szCs w:val="20"/>
        </w:rPr>
      </w:pPr>
      <w:r>
        <w:rPr>
          <w:rFonts w:ascii="Verdana" w:eastAsia="Verdana" w:hAnsi="Verdana" w:cs="Verdana"/>
          <w:sz w:val="20"/>
          <w:szCs w:val="20"/>
        </w:rPr>
        <w:t>A curve of precision vs. recall at different classification thresholds</w:t>
      </w:r>
    </w:p>
    <w:p w14:paraId="32C77F96" w14:textId="77777777" w:rsidR="00E87BE3" w:rsidRDefault="00E87BE3">
      <w:pPr>
        <w:spacing w:line="240" w:lineRule="auto"/>
        <w:rPr>
          <w:rFonts w:ascii="Verdana" w:eastAsia="Verdana" w:hAnsi="Verdana" w:cs="Verdana"/>
          <w:sz w:val="20"/>
          <w:szCs w:val="20"/>
        </w:rPr>
      </w:pPr>
    </w:p>
    <w:p w14:paraId="2A7672E0" w14:textId="77777777" w:rsidR="00E87BE3" w:rsidRDefault="000648A8">
      <w:pPr>
        <w:pStyle w:val="Heading2"/>
      </w:pPr>
      <w:bookmarkStart w:id="425" w:name="_1b4bexb" w:colFirst="0" w:colLast="0"/>
      <w:bookmarkEnd w:id="425"/>
      <w:r>
        <w:lastRenderedPageBreak/>
        <w:t>Recall</w:t>
      </w:r>
    </w:p>
    <w:p w14:paraId="1D21C140" w14:textId="77777777" w:rsidR="00E87BE3" w:rsidRDefault="000648A8">
      <w:pPr>
        <w:numPr>
          <w:ilvl w:val="1"/>
          <w:numId w:val="26"/>
        </w:numPr>
        <w:spacing w:line="240" w:lineRule="auto"/>
        <w:rPr>
          <w:rFonts w:ascii="Verdana" w:eastAsia="Verdana" w:hAnsi="Verdana" w:cs="Verdana"/>
          <w:sz w:val="20"/>
          <w:szCs w:val="20"/>
        </w:rPr>
      </w:pPr>
      <w:r>
        <w:rPr>
          <w:rFonts w:ascii="Verdana" w:eastAsia="Verdana" w:hAnsi="Verdana" w:cs="Verdana"/>
          <w:sz w:val="20"/>
          <w:szCs w:val="20"/>
        </w:rPr>
        <w:t>A metric for classification models that answers the following question: Out of all the possible positive labels, how many did the model correctly identify? That is:</w:t>
      </w:r>
    </w:p>
    <w:p w14:paraId="32FF631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6AF9E49E" wp14:editId="0FC46E6C">
            <wp:extent cx="3460686" cy="551228"/>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3460686" cy="551228"/>
                    </a:xfrm>
                    <a:prstGeom prst="rect">
                      <a:avLst/>
                    </a:prstGeom>
                    <a:ln/>
                  </pic:spPr>
                </pic:pic>
              </a:graphicData>
            </a:graphic>
          </wp:inline>
        </w:drawing>
      </w:r>
    </w:p>
    <w:p w14:paraId="0A8A5433" w14:textId="77777777" w:rsidR="00E87BE3" w:rsidRDefault="00E87BE3">
      <w:pPr>
        <w:spacing w:line="240" w:lineRule="auto"/>
        <w:ind w:left="1440"/>
        <w:rPr>
          <w:rFonts w:ascii="Verdana" w:eastAsia="Verdana" w:hAnsi="Verdana" w:cs="Verdana"/>
          <w:sz w:val="20"/>
          <w:szCs w:val="20"/>
        </w:rPr>
      </w:pPr>
    </w:p>
    <w:p w14:paraId="77CCDFA2" w14:textId="77777777" w:rsidR="00E87BE3" w:rsidRDefault="00E87BE3">
      <w:pPr>
        <w:spacing w:line="240" w:lineRule="auto"/>
        <w:ind w:left="1440"/>
        <w:rPr>
          <w:rFonts w:ascii="Verdana" w:eastAsia="Verdana" w:hAnsi="Verdana" w:cs="Verdana"/>
          <w:sz w:val="20"/>
          <w:szCs w:val="20"/>
        </w:rPr>
      </w:pPr>
    </w:p>
    <w:p w14:paraId="09AC4DC4" w14:textId="77777777" w:rsidR="00E87BE3" w:rsidRDefault="000648A8">
      <w:pPr>
        <w:pStyle w:val="Heading2"/>
      </w:pPr>
      <w:bookmarkStart w:id="426" w:name="_3v3yxl4" w:colFirst="0" w:colLast="0"/>
      <w:bookmarkEnd w:id="426"/>
      <w:r>
        <w:t>reporting bias</w:t>
      </w:r>
    </w:p>
    <w:p w14:paraId="32301678" w14:textId="77777777" w:rsidR="00E87BE3" w:rsidRDefault="000648A8">
      <w:pPr>
        <w:numPr>
          <w:ilvl w:val="1"/>
          <w:numId w:val="26"/>
        </w:numPr>
        <w:spacing w:line="240" w:lineRule="auto"/>
        <w:rPr>
          <w:rFonts w:ascii="Verdana" w:eastAsia="Verdana" w:hAnsi="Verdana" w:cs="Verdana"/>
          <w:sz w:val="20"/>
          <w:szCs w:val="20"/>
        </w:rPr>
      </w:pPr>
      <w:r>
        <w:rPr>
          <w:rFonts w:ascii="Verdana" w:eastAsia="Verdana" w:hAnsi="Verdana" w:cs="Verdana"/>
          <w:sz w:val="20"/>
          <w:szCs w:val="20"/>
        </w:rPr>
        <w:t>The fact that the frequency with which people write about action</w:t>
      </w:r>
      <w:r>
        <w:rPr>
          <w:rFonts w:ascii="Verdana" w:eastAsia="Verdana" w:hAnsi="Verdana" w:cs="Verdana"/>
          <w:sz w:val="20"/>
          <w:szCs w:val="20"/>
        </w:rPr>
        <w:t>s, outcomes, or properties is not a reflection of their real-world frequencies or the degree to which a property is characteristic of a class of individuals. Reporting bias can influence the composition of data that machine learning systems learn from.</w:t>
      </w:r>
    </w:p>
    <w:p w14:paraId="79DAD142" w14:textId="77777777" w:rsidR="00E87BE3" w:rsidRDefault="00E87BE3">
      <w:pPr>
        <w:spacing w:line="240" w:lineRule="auto"/>
        <w:ind w:left="1440"/>
        <w:rPr>
          <w:rFonts w:ascii="Verdana" w:eastAsia="Verdana" w:hAnsi="Verdana" w:cs="Verdana"/>
          <w:sz w:val="20"/>
          <w:szCs w:val="20"/>
        </w:rPr>
      </w:pPr>
    </w:p>
    <w:p w14:paraId="5A9ABEB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w:t>
      </w:r>
      <w:r>
        <w:rPr>
          <w:rFonts w:ascii="Verdana" w:eastAsia="Verdana" w:hAnsi="Verdana" w:cs="Verdana"/>
          <w:sz w:val="20"/>
          <w:szCs w:val="20"/>
        </w:rPr>
        <w:t>r example, in books, the word laughed is more prevalent than breathed. A machine learning model that estimates the relative frequency of laughing and breathing from a book corpus would probably determine that laughing is more common than breathing.</w:t>
      </w:r>
    </w:p>
    <w:p w14:paraId="7D948345" w14:textId="77777777" w:rsidR="00E87BE3" w:rsidRDefault="00E87BE3">
      <w:pPr>
        <w:spacing w:line="240" w:lineRule="auto"/>
        <w:ind w:left="1440"/>
        <w:rPr>
          <w:rFonts w:ascii="Verdana" w:eastAsia="Verdana" w:hAnsi="Verdana" w:cs="Verdana"/>
          <w:sz w:val="20"/>
          <w:szCs w:val="20"/>
        </w:rPr>
      </w:pPr>
    </w:p>
    <w:p w14:paraId="457CDEC2" w14:textId="77777777" w:rsidR="00E87BE3" w:rsidRDefault="000648A8">
      <w:pPr>
        <w:pStyle w:val="Heading2"/>
      </w:pPr>
      <w:bookmarkStart w:id="427" w:name="_2a997sx" w:colFirst="0" w:colLast="0"/>
      <w:bookmarkEnd w:id="427"/>
      <w:r>
        <w:t>Reward</w:t>
      </w:r>
    </w:p>
    <w:p w14:paraId="627A9982" w14:textId="77777777" w:rsidR="00E87BE3" w:rsidRDefault="000648A8">
      <w:pPr>
        <w:numPr>
          <w:ilvl w:val="1"/>
          <w:numId w:val="26"/>
        </w:numPr>
        <w:spacing w:line="240" w:lineRule="auto"/>
        <w:rPr>
          <w:rFonts w:ascii="Verdana" w:eastAsia="Verdana" w:hAnsi="Verdana" w:cs="Verdana"/>
          <w:sz w:val="20"/>
          <w:szCs w:val="20"/>
        </w:rPr>
      </w:pPr>
      <w:r>
        <w:rPr>
          <w:rFonts w:ascii="Verdana" w:eastAsia="Verdana" w:hAnsi="Verdana" w:cs="Verdana"/>
          <w:sz w:val="20"/>
          <w:szCs w:val="20"/>
        </w:rPr>
        <w:t>In reinforcement learning, the numerical result of taking an action in a state, as defined by the environment.</w:t>
      </w:r>
    </w:p>
    <w:p w14:paraId="145FF2AF" w14:textId="77777777" w:rsidR="00E87BE3" w:rsidRDefault="00E87BE3">
      <w:pPr>
        <w:spacing w:line="240" w:lineRule="auto"/>
        <w:ind w:left="1440"/>
        <w:rPr>
          <w:rFonts w:ascii="Verdana" w:eastAsia="Verdana" w:hAnsi="Verdana" w:cs="Verdana"/>
          <w:sz w:val="20"/>
          <w:szCs w:val="20"/>
        </w:rPr>
      </w:pPr>
    </w:p>
    <w:p w14:paraId="3FEDF0FA" w14:textId="77777777" w:rsidR="00E87BE3" w:rsidRDefault="000648A8">
      <w:pPr>
        <w:pStyle w:val="Heading2"/>
      </w:pPr>
      <w:bookmarkStart w:id="428" w:name="_peji0q" w:colFirst="0" w:colLast="0"/>
      <w:bookmarkEnd w:id="428"/>
      <w:r>
        <w:t>ROC (receiver operating characteristic) Curve</w:t>
      </w:r>
    </w:p>
    <w:p w14:paraId="264272A6" w14:textId="77777777" w:rsidR="00E87BE3" w:rsidRDefault="000648A8">
      <w:pPr>
        <w:numPr>
          <w:ilvl w:val="1"/>
          <w:numId w:val="26"/>
        </w:numPr>
        <w:spacing w:line="240" w:lineRule="auto"/>
        <w:rPr>
          <w:rFonts w:ascii="Verdana" w:eastAsia="Verdana" w:hAnsi="Verdana" w:cs="Verdana"/>
          <w:sz w:val="20"/>
          <w:szCs w:val="20"/>
        </w:rPr>
      </w:pPr>
      <w:r>
        <w:rPr>
          <w:rFonts w:ascii="Verdana" w:eastAsia="Verdana" w:hAnsi="Verdana" w:cs="Verdana"/>
          <w:sz w:val="20"/>
          <w:szCs w:val="20"/>
        </w:rPr>
        <w:t>A curve of true positive rate vs. false positive rate at different classification thresholds. See</w:t>
      </w:r>
      <w:r>
        <w:rPr>
          <w:rFonts w:ascii="Verdana" w:eastAsia="Verdana" w:hAnsi="Verdana" w:cs="Verdana"/>
          <w:sz w:val="20"/>
          <w:szCs w:val="20"/>
        </w:rPr>
        <w:t xml:space="preserve"> also AUC.</w:t>
      </w:r>
    </w:p>
    <w:p w14:paraId="5E351D40" w14:textId="77777777" w:rsidR="00E87BE3" w:rsidRDefault="00E87BE3">
      <w:pPr>
        <w:spacing w:line="240" w:lineRule="auto"/>
        <w:ind w:left="1440"/>
        <w:rPr>
          <w:rFonts w:ascii="Verdana" w:eastAsia="Verdana" w:hAnsi="Verdana" w:cs="Verdana"/>
          <w:sz w:val="20"/>
          <w:szCs w:val="20"/>
        </w:rPr>
      </w:pPr>
    </w:p>
    <w:p w14:paraId="36AFFD03" w14:textId="77777777" w:rsidR="00E87BE3" w:rsidRDefault="000648A8">
      <w:pPr>
        <w:pStyle w:val="Heading2"/>
      </w:pPr>
      <w:bookmarkStart w:id="429" w:name="_39e70oj" w:colFirst="0" w:colLast="0"/>
      <w:bookmarkEnd w:id="429"/>
      <w:r>
        <w:t>Root Mean Squared Error (RMSE)</w:t>
      </w:r>
    </w:p>
    <w:p w14:paraId="188A30FD" w14:textId="77777777" w:rsidR="00E87BE3" w:rsidRDefault="000648A8">
      <w:pPr>
        <w:numPr>
          <w:ilvl w:val="1"/>
          <w:numId w:val="26"/>
        </w:numPr>
        <w:spacing w:line="240" w:lineRule="auto"/>
        <w:rPr>
          <w:rFonts w:ascii="Verdana" w:eastAsia="Verdana" w:hAnsi="Verdana" w:cs="Verdana"/>
          <w:sz w:val="20"/>
          <w:szCs w:val="20"/>
        </w:rPr>
      </w:pPr>
      <w:r>
        <w:rPr>
          <w:rFonts w:ascii="Verdana" w:eastAsia="Verdana" w:hAnsi="Verdana" w:cs="Verdana"/>
          <w:sz w:val="20"/>
          <w:szCs w:val="20"/>
        </w:rPr>
        <w:t>The square root of the Mean Squared Error.</w:t>
      </w:r>
    </w:p>
    <w:p w14:paraId="088605AC" w14:textId="77777777" w:rsidR="00E87BE3" w:rsidRDefault="00E87BE3">
      <w:pPr>
        <w:spacing w:line="240" w:lineRule="auto"/>
        <w:rPr>
          <w:rFonts w:ascii="Verdana" w:eastAsia="Verdana" w:hAnsi="Verdana" w:cs="Verdana"/>
          <w:sz w:val="20"/>
          <w:szCs w:val="20"/>
        </w:rPr>
      </w:pPr>
    </w:p>
    <w:p w14:paraId="18944DF6" w14:textId="77777777" w:rsidR="00E87BE3" w:rsidRDefault="00E87BE3">
      <w:pPr>
        <w:spacing w:line="240" w:lineRule="auto"/>
        <w:rPr>
          <w:rFonts w:ascii="Verdana" w:eastAsia="Verdana" w:hAnsi="Verdana" w:cs="Verdana"/>
          <w:sz w:val="20"/>
          <w:szCs w:val="20"/>
        </w:rPr>
      </w:pPr>
    </w:p>
    <w:p w14:paraId="0C7F8BDF" w14:textId="77777777" w:rsidR="00E87BE3" w:rsidRDefault="000648A8">
      <w:pPr>
        <w:pStyle w:val="Heading2"/>
      </w:pPr>
      <w:bookmarkStart w:id="430" w:name="_1ojhawc" w:colFirst="0" w:colLast="0"/>
      <w:bookmarkEnd w:id="430"/>
      <w:r>
        <w:t>sampling bias</w:t>
      </w:r>
    </w:p>
    <w:p w14:paraId="142591A7"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See selection bias.</w:t>
      </w:r>
    </w:p>
    <w:p w14:paraId="00516A85" w14:textId="77777777" w:rsidR="00E87BE3" w:rsidRDefault="00E87BE3">
      <w:pPr>
        <w:spacing w:line="240" w:lineRule="auto"/>
        <w:ind w:left="1440"/>
        <w:rPr>
          <w:rFonts w:ascii="Verdana" w:eastAsia="Verdana" w:hAnsi="Verdana" w:cs="Verdana"/>
          <w:sz w:val="20"/>
          <w:szCs w:val="20"/>
        </w:rPr>
      </w:pPr>
    </w:p>
    <w:p w14:paraId="4E70224B" w14:textId="77777777" w:rsidR="00E87BE3" w:rsidRDefault="000648A8">
      <w:pPr>
        <w:pStyle w:val="Heading2"/>
      </w:pPr>
      <w:bookmarkStart w:id="431" w:name="_48j4tk5" w:colFirst="0" w:colLast="0"/>
      <w:bookmarkEnd w:id="431"/>
      <w:r>
        <w:lastRenderedPageBreak/>
        <w:t>Scoring</w:t>
      </w:r>
    </w:p>
    <w:p w14:paraId="3EE07702" w14:textId="77777777" w:rsidR="00E87BE3" w:rsidRDefault="000648A8">
      <w:pPr>
        <w:numPr>
          <w:ilvl w:val="1"/>
          <w:numId w:val="82"/>
        </w:numPr>
        <w:rPr>
          <w:rFonts w:ascii="Verdana" w:eastAsia="Verdana" w:hAnsi="Verdana" w:cs="Verdana"/>
          <w:sz w:val="20"/>
          <w:szCs w:val="20"/>
        </w:rPr>
      </w:pPr>
      <w:r>
        <w:rPr>
          <w:rFonts w:ascii="Verdana" w:eastAsia="Verdana" w:hAnsi="Verdana" w:cs="Verdana"/>
          <w:sz w:val="20"/>
          <w:szCs w:val="20"/>
        </w:rPr>
        <w:t>The part of a recommendation system that provides a value or ranking for each item produced by the candidate generation phase.</w:t>
      </w:r>
    </w:p>
    <w:p w14:paraId="44424ED5" w14:textId="77777777" w:rsidR="00E87BE3" w:rsidRDefault="00E87BE3">
      <w:pPr>
        <w:spacing w:line="240" w:lineRule="auto"/>
        <w:ind w:left="1440"/>
        <w:rPr>
          <w:rFonts w:ascii="Verdana" w:eastAsia="Verdana" w:hAnsi="Verdana" w:cs="Verdana"/>
          <w:sz w:val="20"/>
          <w:szCs w:val="20"/>
        </w:rPr>
      </w:pPr>
    </w:p>
    <w:p w14:paraId="3ED729AE" w14:textId="77777777" w:rsidR="00E87BE3" w:rsidRDefault="000648A8">
      <w:pPr>
        <w:pStyle w:val="Heading2"/>
      </w:pPr>
      <w:bookmarkStart w:id="432" w:name="_2nof3ry" w:colFirst="0" w:colLast="0"/>
      <w:bookmarkEnd w:id="432"/>
      <w:r>
        <w:t>selection bias</w:t>
      </w:r>
    </w:p>
    <w:p w14:paraId="5F66CC0E"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Errors in conclusions drawn from sampled data due to a selection process that generates systematic differences be</w:t>
      </w:r>
      <w:r>
        <w:rPr>
          <w:rFonts w:ascii="Verdana" w:eastAsia="Verdana" w:hAnsi="Verdana" w:cs="Verdana"/>
          <w:sz w:val="20"/>
          <w:szCs w:val="20"/>
        </w:rPr>
        <w:t>tween samples observed in the data and those not observed. The following forms of selection bias exist:</w:t>
      </w:r>
    </w:p>
    <w:p w14:paraId="05AF18BF" w14:textId="77777777" w:rsidR="00E87BE3" w:rsidRDefault="00E87BE3">
      <w:pPr>
        <w:spacing w:line="240" w:lineRule="auto"/>
        <w:ind w:left="1440"/>
        <w:rPr>
          <w:rFonts w:ascii="Verdana" w:eastAsia="Verdana" w:hAnsi="Verdana" w:cs="Verdana"/>
          <w:sz w:val="20"/>
          <w:szCs w:val="20"/>
        </w:rPr>
      </w:pPr>
    </w:p>
    <w:p w14:paraId="2954FAD4"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t>coverage bias: The population represented in the dataset does not match the population that the machine learning model is making predictions about.</w:t>
      </w:r>
    </w:p>
    <w:p w14:paraId="3C276DA2"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t>sam</w:t>
      </w:r>
      <w:r>
        <w:rPr>
          <w:rFonts w:ascii="Verdana" w:eastAsia="Verdana" w:hAnsi="Verdana" w:cs="Verdana"/>
          <w:sz w:val="20"/>
          <w:szCs w:val="20"/>
        </w:rPr>
        <w:t>pling bias: Data is not collected randomly from the target group.</w:t>
      </w:r>
    </w:p>
    <w:p w14:paraId="4FA5B8CA"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t>non-response bias (also called participation bias): Users from certain groups opt-out of surveys at different rates than users from other groups.</w:t>
      </w:r>
    </w:p>
    <w:p w14:paraId="23AF0E87" w14:textId="77777777" w:rsidR="00E87BE3" w:rsidRDefault="00E87BE3">
      <w:pPr>
        <w:numPr>
          <w:ilvl w:val="2"/>
          <w:numId w:val="97"/>
        </w:numPr>
        <w:spacing w:line="240" w:lineRule="auto"/>
        <w:rPr>
          <w:rFonts w:ascii="Verdana" w:eastAsia="Verdana" w:hAnsi="Verdana" w:cs="Verdana"/>
          <w:sz w:val="20"/>
          <w:szCs w:val="20"/>
        </w:rPr>
      </w:pPr>
    </w:p>
    <w:p w14:paraId="0DCD0F2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you are creating a mac</w:t>
      </w:r>
      <w:r>
        <w:rPr>
          <w:rFonts w:ascii="Verdana" w:eastAsia="Verdana" w:hAnsi="Verdana" w:cs="Verdana"/>
          <w:sz w:val="20"/>
          <w:szCs w:val="20"/>
        </w:rPr>
        <w:t>hine learning model that predicts people's enjoyment of a movie. To collect training data, you hand out a survey to everyone in the front row of a theater showing the movie. Offhand, this may sound like a reasonable way to gather a dataset; however, this f</w:t>
      </w:r>
      <w:r>
        <w:rPr>
          <w:rFonts w:ascii="Verdana" w:eastAsia="Verdana" w:hAnsi="Verdana" w:cs="Verdana"/>
          <w:sz w:val="20"/>
          <w:szCs w:val="20"/>
        </w:rPr>
        <w:t>orm of data collection may introduce the following forms of selection bias:</w:t>
      </w:r>
    </w:p>
    <w:p w14:paraId="0ECB61A1" w14:textId="77777777" w:rsidR="00E87BE3" w:rsidRDefault="00E87BE3">
      <w:pPr>
        <w:spacing w:line="240" w:lineRule="auto"/>
        <w:ind w:left="1440"/>
        <w:rPr>
          <w:rFonts w:ascii="Verdana" w:eastAsia="Verdana" w:hAnsi="Verdana" w:cs="Verdana"/>
          <w:sz w:val="20"/>
          <w:szCs w:val="20"/>
        </w:rPr>
      </w:pPr>
    </w:p>
    <w:p w14:paraId="2B6D06C6"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coverage bias: By sampling from a population who chose to see the movie, your model's predictions may not generalize to people who did not already express that level of interest i</w:t>
      </w:r>
      <w:r>
        <w:rPr>
          <w:rFonts w:ascii="Verdana" w:eastAsia="Verdana" w:hAnsi="Verdana" w:cs="Verdana"/>
          <w:sz w:val="20"/>
          <w:szCs w:val="20"/>
        </w:rPr>
        <w:t>n the movie.</w:t>
      </w:r>
    </w:p>
    <w:p w14:paraId="10A9B6FE"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sampling bias: Rather than randomly sampling from the intended population (all the people at the movie), you sampled only the people in the front row. It is possible that the people sitting in the front row were more interested in the movie th</w:t>
      </w:r>
      <w:r>
        <w:rPr>
          <w:rFonts w:ascii="Verdana" w:eastAsia="Verdana" w:hAnsi="Verdana" w:cs="Verdana"/>
          <w:sz w:val="20"/>
          <w:szCs w:val="20"/>
        </w:rPr>
        <w:t>an those in other rows.</w:t>
      </w:r>
    </w:p>
    <w:p w14:paraId="59DDF8AD"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non-response bias: In general, people with strong opinions tend to respond to optional surveys more frequently than people with mild opinions. Since the movie survey is optional, the responses are more likely to form a bimodal distr</w:t>
      </w:r>
      <w:r>
        <w:rPr>
          <w:rFonts w:ascii="Verdana" w:eastAsia="Verdana" w:hAnsi="Verdana" w:cs="Verdana"/>
          <w:sz w:val="20"/>
          <w:szCs w:val="20"/>
        </w:rPr>
        <w:t>ibution than a normal (bell-shaped) distribution.</w:t>
      </w:r>
    </w:p>
    <w:p w14:paraId="3399ECD9" w14:textId="77777777" w:rsidR="00E87BE3" w:rsidRDefault="00E87BE3">
      <w:pPr>
        <w:spacing w:line="240" w:lineRule="auto"/>
        <w:ind w:left="2160"/>
        <w:rPr>
          <w:rFonts w:ascii="Verdana" w:eastAsia="Verdana" w:hAnsi="Verdana" w:cs="Verdana"/>
          <w:sz w:val="20"/>
          <w:szCs w:val="20"/>
        </w:rPr>
      </w:pPr>
    </w:p>
    <w:p w14:paraId="33201F2B" w14:textId="77777777" w:rsidR="00E87BE3" w:rsidRDefault="000648A8">
      <w:pPr>
        <w:pStyle w:val="Heading2"/>
      </w:pPr>
      <w:bookmarkStart w:id="433" w:name="_12tpdzr" w:colFirst="0" w:colLast="0"/>
      <w:bookmarkEnd w:id="433"/>
      <w:r>
        <w:t>similarity measure</w:t>
      </w:r>
    </w:p>
    <w:p w14:paraId="72588265"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In clustering algorithms, the metric used to determine how alike (how similar) any two examples are.</w:t>
      </w:r>
    </w:p>
    <w:p w14:paraId="488F4B5C" w14:textId="77777777" w:rsidR="00E87BE3" w:rsidRDefault="00E87BE3">
      <w:pPr>
        <w:spacing w:line="240" w:lineRule="auto"/>
        <w:ind w:left="1440"/>
        <w:rPr>
          <w:rFonts w:ascii="Verdana" w:eastAsia="Verdana" w:hAnsi="Verdana" w:cs="Verdana"/>
          <w:sz w:val="20"/>
          <w:szCs w:val="20"/>
        </w:rPr>
      </w:pPr>
    </w:p>
    <w:p w14:paraId="3C4AED33" w14:textId="77777777" w:rsidR="00E87BE3" w:rsidRDefault="000648A8">
      <w:pPr>
        <w:pStyle w:val="Heading2"/>
      </w:pPr>
      <w:bookmarkStart w:id="434" w:name="_3mtcwnk" w:colFirst="0" w:colLast="0"/>
      <w:bookmarkEnd w:id="434"/>
      <w:r>
        <w:lastRenderedPageBreak/>
        <w:t>size invariance</w:t>
      </w:r>
    </w:p>
    <w:p w14:paraId="217AA322"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In an image classification problem, an algorithm's ability to successfully classify images even when the size of the image changes. For example, the algorithm can still identify a cat whether it consumes 2M pixels or 200K pixels. Note that even the best im</w:t>
      </w:r>
      <w:r>
        <w:rPr>
          <w:rFonts w:ascii="Verdana" w:eastAsia="Verdana" w:hAnsi="Verdana" w:cs="Verdana"/>
          <w:sz w:val="20"/>
          <w:szCs w:val="20"/>
        </w:rPr>
        <w:t>age classification algorithms still have practical limits on size invariance. For example, an algorithm (or human) is unlikely to correctly classify a cat image consuming only 20 pixels.</w:t>
      </w:r>
    </w:p>
    <w:p w14:paraId="78D10E83" w14:textId="77777777" w:rsidR="00E87BE3" w:rsidRDefault="00E87BE3">
      <w:pPr>
        <w:spacing w:line="240" w:lineRule="auto"/>
        <w:ind w:left="1440"/>
        <w:rPr>
          <w:rFonts w:ascii="Verdana" w:eastAsia="Verdana" w:hAnsi="Verdana" w:cs="Verdana"/>
          <w:sz w:val="20"/>
          <w:szCs w:val="20"/>
        </w:rPr>
      </w:pPr>
    </w:p>
    <w:p w14:paraId="0726BC8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translational invariance and rotational invariance.</w:t>
      </w:r>
    </w:p>
    <w:p w14:paraId="741AD06B" w14:textId="77777777" w:rsidR="00E87BE3" w:rsidRDefault="00E87BE3">
      <w:pPr>
        <w:spacing w:line="240" w:lineRule="auto"/>
        <w:ind w:left="1440"/>
        <w:rPr>
          <w:rFonts w:ascii="Verdana" w:eastAsia="Verdana" w:hAnsi="Verdana" w:cs="Verdana"/>
          <w:sz w:val="20"/>
          <w:szCs w:val="20"/>
        </w:rPr>
      </w:pPr>
    </w:p>
    <w:p w14:paraId="43BA891D" w14:textId="77777777" w:rsidR="00E87BE3" w:rsidRDefault="000648A8">
      <w:pPr>
        <w:pStyle w:val="Heading2"/>
      </w:pPr>
      <w:bookmarkStart w:id="435" w:name="_21yn6vd" w:colFirst="0" w:colLast="0"/>
      <w:bookmarkEnd w:id="435"/>
      <w:r>
        <w:t>Sketch</w:t>
      </w:r>
      <w:r>
        <w:t>ing</w:t>
      </w:r>
    </w:p>
    <w:p w14:paraId="662AFB45"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In unsupervised machine learning, a category of algorithms that perform a preliminary similarity analysis on examples. Sketching algorithms use a locality-sensitive hash function to identify points that are likely to be similar, and then group them into bu</w:t>
      </w:r>
      <w:r>
        <w:rPr>
          <w:rFonts w:ascii="Verdana" w:eastAsia="Verdana" w:hAnsi="Verdana" w:cs="Verdana"/>
          <w:sz w:val="20"/>
          <w:szCs w:val="20"/>
        </w:rPr>
        <w:t>ckets.</w:t>
      </w:r>
    </w:p>
    <w:p w14:paraId="19F668D3" w14:textId="77777777" w:rsidR="00E87BE3" w:rsidRDefault="00E87BE3">
      <w:pPr>
        <w:spacing w:line="240" w:lineRule="auto"/>
        <w:ind w:left="1440"/>
        <w:rPr>
          <w:rFonts w:ascii="Verdana" w:eastAsia="Verdana" w:hAnsi="Verdana" w:cs="Verdana"/>
          <w:sz w:val="20"/>
          <w:szCs w:val="20"/>
        </w:rPr>
      </w:pPr>
    </w:p>
    <w:p w14:paraId="1D20299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Sketching decreases the computation required for similarity calculations on large datasets. Instead of calculating similarity for every single pair of examples in the dataset, we calculate similarity only for each pair of points within each bucket.</w:t>
      </w:r>
    </w:p>
    <w:p w14:paraId="75E75B04" w14:textId="77777777" w:rsidR="00E87BE3" w:rsidRDefault="00E87BE3">
      <w:pPr>
        <w:spacing w:line="240" w:lineRule="auto"/>
        <w:ind w:left="1440"/>
        <w:rPr>
          <w:rFonts w:ascii="Verdana" w:eastAsia="Verdana" w:hAnsi="Verdana" w:cs="Verdana"/>
          <w:sz w:val="20"/>
          <w:szCs w:val="20"/>
        </w:rPr>
      </w:pPr>
    </w:p>
    <w:p w14:paraId="479BA343" w14:textId="77777777" w:rsidR="00E87BE3" w:rsidRDefault="000648A8">
      <w:pPr>
        <w:pStyle w:val="Heading2"/>
      </w:pPr>
      <w:bookmarkStart w:id="436" w:name="_h3xh36" w:colFirst="0" w:colLast="0"/>
      <w:bookmarkEnd w:id="436"/>
      <w:r>
        <w:t>sparse feature</w:t>
      </w:r>
    </w:p>
    <w:p w14:paraId="38D31017"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Feature vector whose values are predominately zero or empty. For example, a vector containing a single 1 value and a million 0 values is sparse. As another example, words in a search query could also be a sparse feature—there are many poss</w:t>
      </w:r>
      <w:r>
        <w:rPr>
          <w:rFonts w:ascii="Verdana" w:eastAsia="Verdana" w:hAnsi="Verdana" w:cs="Verdana"/>
          <w:sz w:val="20"/>
          <w:szCs w:val="20"/>
        </w:rPr>
        <w:t xml:space="preserve">ible words </w:t>
      </w:r>
      <w:proofErr w:type="gramStart"/>
      <w:r>
        <w:rPr>
          <w:rFonts w:ascii="Verdana" w:eastAsia="Verdana" w:hAnsi="Verdana" w:cs="Verdana"/>
          <w:sz w:val="20"/>
          <w:szCs w:val="20"/>
        </w:rPr>
        <w:t>in a given</w:t>
      </w:r>
      <w:proofErr w:type="gramEnd"/>
      <w:r>
        <w:rPr>
          <w:rFonts w:ascii="Verdana" w:eastAsia="Verdana" w:hAnsi="Verdana" w:cs="Verdana"/>
          <w:sz w:val="20"/>
          <w:szCs w:val="20"/>
        </w:rPr>
        <w:t xml:space="preserve"> language, but only a few of them occur in a given query.</w:t>
      </w:r>
    </w:p>
    <w:p w14:paraId="141D1887" w14:textId="77777777" w:rsidR="00E87BE3" w:rsidRDefault="00E87BE3">
      <w:pPr>
        <w:spacing w:line="240" w:lineRule="auto"/>
        <w:ind w:left="1440"/>
        <w:rPr>
          <w:rFonts w:ascii="Verdana" w:eastAsia="Verdana" w:hAnsi="Verdana" w:cs="Verdana"/>
          <w:sz w:val="20"/>
          <w:szCs w:val="20"/>
        </w:rPr>
      </w:pPr>
    </w:p>
    <w:p w14:paraId="3B42A22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dense feature.</w:t>
      </w:r>
    </w:p>
    <w:p w14:paraId="0654557E" w14:textId="77777777" w:rsidR="00E87BE3" w:rsidRDefault="00E87BE3">
      <w:pPr>
        <w:spacing w:line="240" w:lineRule="auto"/>
        <w:ind w:left="1440"/>
        <w:rPr>
          <w:rFonts w:ascii="Verdana" w:eastAsia="Verdana" w:hAnsi="Verdana" w:cs="Verdana"/>
          <w:sz w:val="20"/>
          <w:szCs w:val="20"/>
        </w:rPr>
      </w:pPr>
    </w:p>
    <w:p w14:paraId="6C607EA4" w14:textId="77777777" w:rsidR="00E87BE3" w:rsidRDefault="000648A8">
      <w:pPr>
        <w:pStyle w:val="Heading2"/>
      </w:pPr>
      <w:bookmarkStart w:id="437" w:name="_313kzqz" w:colFirst="0" w:colLast="0"/>
      <w:bookmarkEnd w:id="437"/>
      <w:r>
        <w:t>squared hinge loss</w:t>
      </w:r>
    </w:p>
    <w:p w14:paraId="4CE73870"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The square of the hinge loss. Squared hinge loss penalizes outliers more harshly than regular hinge loss.</w:t>
      </w:r>
    </w:p>
    <w:p w14:paraId="5D6CF907" w14:textId="77777777" w:rsidR="00E87BE3" w:rsidRDefault="00E87BE3">
      <w:pPr>
        <w:spacing w:line="240" w:lineRule="auto"/>
        <w:ind w:left="1440"/>
        <w:rPr>
          <w:rFonts w:ascii="Verdana" w:eastAsia="Verdana" w:hAnsi="Verdana" w:cs="Verdana"/>
          <w:sz w:val="20"/>
          <w:szCs w:val="20"/>
        </w:rPr>
      </w:pPr>
    </w:p>
    <w:p w14:paraId="389A614D" w14:textId="77777777" w:rsidR="00E87BE3" w:rsidRDefault="000648A8">
      <w:pPr>
        <w:pStyle w:val="Heading2"/>
      </w:pPr>
      <w:bookmarkStart w:id="438" w:name="_1g8v9ys" w:colFirst="0" w:colLast="0"/>
      <w:bookmarkEnd w:id="438"/>
      <w:r>
        <w:t>squared loss</w:t>
      </w:r>
    </w:p>
    <w:p w14:paraId="1593A60F"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The los</w:t>
      </w:r>
      <w:r>
        <w:rPr>
          <w:rFonts w:ascii="Verdana" w:eastAsia="Verdana" w:hAnsi="Verdana" w:cs="Verdana"/>
          <w:sz w:val="20"/>
          <w:szCs w:val="20"/>
        </w:rPr>
        <w:t>s function used in linear regression. (Also known as L</w:t>
      </w:r>
      <w:r>
        <w:rPr>
          <w:rFonts w:ascii="Verdana" w:eastAsia="Verdana" w:hAnsi="Verdana" w:cs="Verdana"/>
          <w:sz w:val="20"/>
          <w:szCs w:val="20"/>
          <w:vertAlign w:val="subscript"/>
        </w:rPr>
        <w:t>2</w:t>
      </w:r>
      <w:r>
        <w:rPr>
          <w:rFonts w:ascii="Verdana" w:eastAsia="Verdana" w:hAnsi="Verdana" w:cs="Verdana"/>
          <w:sz w:val="20"/>
          <w:szCs w:val="20"/>
        </w:rPr>
        <w:t xml:space="preserve"> Loss.) This function calculates the squares of the difference between a model's predicted value for a labeled example and the actual value of the label. Due to squaring, this loss function amplifies t</w:t>
      </w:r>
      <w:r>
        <w:rPr>
          <w:rFonts w:ascii="Verdana" w:eastAsia="Verdana" w:hAnsi="Verdana" w:cs="Verdana"/>
          <w:sz w:val="20"/>
          <w:szCs w:val="20"/>
        </w:rPr>
        <w:t>he influence of bad predictions. That is, squared loss reacts more strongly to outliers than L</w:t>
      </w:r>
      <w:r>
        <w:rPr>
          <w:rFonts w:ascii="Verdana" w:eastAsia="Verdana" w:hAnsi="Verdana" w:cs="Verdana"/>
          <w:sz w:val="20"/>
          <w:szCs w:val="20"/>
          <w:vertAlign w:val="subscript"/>
        </w:rPr>
        <w:t>1</w:t>
      </w:r>
      <w:r>
        <w:rPr>
          <w:rFonts w:ascii="Verdana" w:eastAsia="Verdana" w:hAnsi="Verdana" w:cs="Verdana"/>
          <w:sz w:val="20"/>
          <w:szCs w:val="20"/>
        </w:rPr>
        <w:t xml:space="preserve"> loss.</w:t>
      </w:r>
    </w:p>
    <w:p w14:paraId="5C56542E" w14:textId="77777777" w:rsidR="00E87BE3" w:rsidRDefault="00E87BE3">
      <w:pPr>
        <w:spacing w:line="240" w:lineRule="auto"/>
        <w:ind w:left="1440"/>
        <w:rPr>
          <w:rFonts w:ascii="Verdana" w:eastAsia="Verdana" w:hAnsi="Verdana" w:cs="Verdana"/>
          <w:sz w:val="20"/>
          <w:szCs w:val="20"/>
        </w:rPr>
      </w:pPr>
    </w:p>
    <w:p w14:paraId="76E85488" w14:textId="77777777" w:rsidR="00E87BE3" w:rsidRDefault="000648A8">
      <w:pPr>
        <w:pStyle w:val="Heading2"/>
      </w:pPr>
      <w:bookmarkStart w:id="439" w:name="_408isml" w:colFirst="0" w:colLast="0"/>
      <w:bookmarkEnd w:id="439"/>
      <w:r>
        <w:lastRenderedPageBreak/>
        <w:t>stochastic gradient descent (SGD)</w:t>
      </w:r>
    </w:p>
    <w:p w14:paraId="49FFCDDB"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A gradient descent algorithm in which the batch size is one. In other words, SGD relies on a single example chosen unif</w:t>
      </w:r>
      <w:r>
        <w:rPr>
          <w:rFonts w:ascii="Verdana" w:eastAsia="Verdana" w:hAnsi="Verdana" w:cs="Verdana"/>
          <w:sz w:val="20"/>
          <w:szCs w:val="20"/>
        </w:rPr>
        <w:t>ormly at random from a dataset to calculate an estimate of the gradient at each step.</w:t>
      </w:r>
    </w:p>
    <w:p w14:paraId="75892C7D" w14:textId="77777777" w:rsidR="00E87BE3" w:rsidRDefault="00E87BE3">
      <w:pPr>
        <w:spacing w:line="240" w:lineRule="auto"/>
        <w:ind w:left="1440"/>
        <w:rPr>
          <w:rFonts w:ascii="Verdana" w:eastAsia="Verdana" w:hAnsi="Verdana" w:cs="Verdana"/>
          <w:sz w:val="20"/>
          <w:szCs w:val="20"/>
        </w:rPr>
      </w:pPr>
    </w:p>
    <w:p w14:paraId="2A7CA0C3" w14:textId="77777777" w:rsidR="00E87BE3" w:rsidRDefault="000648A8">
      <w:pPr>
        <w:pStyle w:val="Heading2"/>
      </w:pPr>
      <w:bookmarkStart w:id="440" w:name="_2fdt2ue" w:colFirst="0" w:colLast="0"/>
      <w:bookmarkEnd w:id="440"/>
      <w:r>
        <w:t>structural risk minimization (SRM)</w:t>
      </w:r>
    </w:p>
    <w:p w14:paraId="0A301B4E"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An algorithm that balances two goals:</w:t>
      </w:r>
    </w:p>
    <w:p w14:paraId="7294373B" w14:textId="77777777" w:rsidR="00E87BE3" w:rsidRDefault="00E87BE3">
      <w:pPr>
        <w:spacing w:line="240" w:lineRule="auto"/>
        <w:ind w:left="1440"/>
        <w:rPr>
          <w:rFonts w:ascii="Verdana" w:eastAsia="Verdana" w:hAnsi="Verdana" w:cs="Verdana"/>
          <w:sz w:val="20"/>
          <w:szCs w:val="20"/>
        </w:rPr>
      </w:pPr>
    </w:p>
    <w:p w14:paraId="3B17BF9B" w14:textId="77777777" w:rsidR="00E87BE3" w:rsidRDefault="000648A8">
      <w:pPr>
        <w:numPr>
          <w:ilvl w:val="2"/>
          <w:numId w:val="13"/>
        </w:numPr>
        <w:spacing w:line="240" w:lineRule="auto"/>
        <w:rPr>
          <w:rFonts w:ascii="Verdana" w:eastAsia="Verdana" w:hAnsi="Verdana" w:cs="Verdana"/>
          <w:sz w:val="20"/>
          <w:szCs w:val="20"/>
        </w:rPr>
      </w:pPr>
      <w:r>
        <w:rPr>
          <w:rFonts w:ascii="Verdana" w:eastAsia="Verdana" w:hAnsi="Verdana" w:cs="Verdana"/>
          <w:sz w:val="20"/>
          <w:szCs w:val="20"/>
        </w:rPr>
        <w:t>The desire to build the most predictive model (for example, lowest loss).</w:t>
      </w:r>
    </w:p>
    <w:p w14:paraId="191E69D0" w14:textId="77777777" w:rsidR="00E87BE3" w:rsidRDefault="000648A8">
      <w:pPr>
        <w:numPr>
          <w:ilvl w:val="2"/>
          <w:numId w:val="13"/>
        </w:numPr>
        <w:spacing w:line="240" w:lineRule="auto"/>
        <w:rPr>
          <w:rFonts w:ascii="Verdana" w:eastAsia="Verdana" w:hAnsi="Verdana" w:cs="Verdana"/>
          <w:sz w:val="20"/>
          <w:szCs w:val="20"/>
        </w:rPr>
      </w:pPr>
      <w:r>
        <w:rPr>
          <w:rFonts w:ascii="Verdana" w:eastAsia="Verdana" w:hAnsi="Verdana" w:cs="Verdana"/>
          <w:sz w:val="20"/>
          <w:szCs w:val="20"/>
        </w:rPr>
        <w:t>The desire to keep th</w:t>
      </w:r>
      <w:r>
        <w:rPr>
          <w:rFonts w:ascii="Verdana" w:eastAsia="Verdana" w:hAnsi="Verdana" w:cs="Verdana"/>
          <w:sz w:val="20"/>
          <w:szCs w:val="20"/>
        </w:rPr>
        <w:t>e model as simple as possible (for example, strong regularization).</w:t>
      </w:r>
    </w:p>
    <w:p w14:paraId="3ECE157F" w14:textId="77777777" w:rsidR="00E87BE3" w:rsidRDefault="00E87BE3">
      <w:pPr>
        <w:numPr>
          <w:ilvl w:val="2"/>
          <w:numId w:val="13"/>
        </w:numPr>
        <w:spacing w:line="240" w:lineRule="auto"/>
        <w:rPr>
          <w:rFonts w:ascii="Verdana" w:eastAsia="Verdana" w:hAnsi="Verdana" w:cs="Verdana"/>
          <w:sz w:val="20"/>
          <w:szCs w:val="20"/>
        </w:rPr>
      </w:pPr>
    </w:p>
    <w:p w14:paraId="031B872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a function that minimizes </w:t>
      </w:r>
      <w:proofErr w:type="spellStart"/>
      <w:r>
        <w:rPr>
          <w:rFonts w:ascii="Verdana" w:eastAsia="Verdana" w:hAnsi="Verdana" w:cs="Verdana"/>
          <w:sz w:val="20"/>
          <w:szCs w:val="20"/>
        </w:rPr>
        <w:t>loss+regularization</w:t>
      </w:r>
      <w:proofErr w:type="spellEnd"/>
      <w:r>
        <w:rPr>
          <w:rFonts w:ascii="Verdana" w:eastAsia="Verdana" w:hAnsi="Verdana" w:cs="Verdana"/>
          <w:sz w:val="20"/>
          <w:szCs w:val="20"/>
        </w:rPr>
        <w:t xml:space="preserve"> on the training set is a structural risk minimization algorithm.</w:t>
      </w:r>
    </w:p>
    <w:p w14:paraId="521D7B40" w14:textId="77777777" w:rsidR="00E87BE3" w:rsidRDefault="00E87BE3">
      <w:pPr>
        <w:spacing w:line="240" w:lineRule="auto"/>
        <w:ind w:left="1440"/>
        <w:rPr>
          <w:rFonts w:ascii="Verdana" w:eastAsia="Verdana" w:hAnsi="Verdana" w:cs="Verdana"/>
          <w:sz w:val="20"/>
          <w:szCs w:val="20"/>
        </w:rPr>
      </w:pPr>
    </w:p>
    <w:p w14:paraId="500E1F0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more information, see http://www.svms.org/srm/.</w:t>
      </w:r>
    </w:p>
    <w:p w14:paraId="48C9BCD7" w14:textId="77777777" w:rsidR="00E87BE3" w:rsidRDefault="00E87BE3">
      <w:pPr>
        <w:spacing w:line="240" w:lineRule="auto"/>
        <w:ind w:left="1440"/>
        <w:rPr>
          <w:rFonts w:ascii="Verdana" w:eastAsia="Verdana" w:hAnsi="Verdana" w:cs="Verdana"/>
          <w:sz w:val="20"/>
          <w:szCs w:val="20"/>
        </w:rPr>
      </w:pPr>
    </w:p>
    <w:p w14:paraId="7E5E67C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empirical risk minimization.</w:t>
      </w:r>
    </w:p>
    <w:p w14:paraId="06BF6DA6" w14:textId="77777777" w:rsidR="00E87BE3" w:rsidRDefault="00E87BE3">
      <w:pPr>
        <w:spacing w:line="240" w:lineRule="auto"/>
        <w:rPr>
          <w:rFonts w:ascii="Verdana" w:eastAsia="Verdana" w:hAnsi="Verdana" w:cs="Verdana"/>
          <w:sz w:val="20"/>
          <w:szCs w:val="20"/>
        </w:rPr>
      </w:pPr>
    </w:p>
    <w:p w14:paraId="78DE29A1" w14:textId="77777777" w:rsidR="00E87BE3" w:rsidRDefault="00E87BE3">
      <w:pPr>
        <w:spacing w:line="240" w:lineRule="auto"/>
        <w:rPr>
          <w:rFonts w:ascii="Verdana" w:eastAsia="Verdana" w:hAnsi="Verdana" w:cs="Verdana"/>
          <w:sz w:val="20"/>
          <w:szCs w:val="20"/>
        </w:rPr>
      </w:pPr>
    </w:p>
    <w:p w14:paraId="7DF00BC2" w14:textId="77777777" w:rsidR="00E87BE3" w:rsidRDefault="000648A8">
      <w:pPr>
        <w:pStyle w:val="Heading2"/>
      </w:pPr>
      <w:bookmarkStart w:id="441" w:name="_uj3d27" w:colFirst="0" w:colLast="0"/>
      <w:bookmarkEnd w:id="441"/>
      <w:r>
        <w:t>tabular Q-learning</w:t>
      </w:r>
    </w:p>
    <w:p w14:paraId="7CFFFE7E" w14:textId="77777777" w:rsidR="00E87BE3" w:rsidRDefault="000648A8">
      <w:pPr>
        <w:numPr>
          <w:ilvl w:val="1"/>
          <w:numId w:val="71"/>
        </w:numPr>
        <w:spacing w:line="240" w:lineRule="auto"/>
        <w:rPr>
          <w:rFonts w:ascii="Verdana" w:eastAsia="Verdana" w:hAnsi="Verdana" w:cs="Verdana"/>
          <w:sz w:val="20"/>
          <w:szCs w:val="20"/>
        </w:rPr>
      </w:pPr>
      <w:r>
        <w:rPr>
          <w:rFonts w:ascii="Verdana" w:eastAsia="Verdana" w:hAnsi="Verdana" w:cs="Verdana"/>
          <w:sz w:val="20"/>
          <w:szCs w:val="20"/>
        </w:rPr>
        <w:t>In reinforcement learning, implementing Q-learning by using a table to store the Q-functions for every combination of state and action.</w:t>
      </w:r>
    </w:p>
    <w:p w14:paraId="03D33312" w14:textId="77777777" w:rsidR="00E87BE3" w:rsidRDefault="00E87BE3">
      <w:pPr>
        <w:spacing w:line="240" w:lineRule="auto"/>
        <w:ind w:left="1440"/>
        <w:rPr>
          <w:rFonts w:ascii="Verdana" w:eastAsia="Verdana" w:hAnsi="Verdana" w:cs="Verdana"/>
          <w:sz w:val="20"/>
          <w:szCs w:val="20"/>
        </w:rPr>
      </w:pPr>
    </w:p>
    <w:p w14:paraId="585AE06D" w14:textId="77777777" w:rsidR="00E87BE3" w:rsidRDefault="000648A8">
      <w:pPr>
        <w:pStyle w:val="Heading2"/>
      </w:pPr>
      <w:bookmarkStart w:id="442" w:name="_3eiqvq0" w:colFirst="0" w:colLast="0"/>
      <w:bookmarkEnd w:id="442"/>
      <w:r>
        <w:t>te</w:t>
      </w:r>
      <w:r>
        <w:t>st set</w:t>
      </w:r>
    </w:p>
    <w:p w14:paraId="316099DA" w14:textId="77777777" w:rsidR="00E87BE3" w:rsidRDefault="000648A8">
      <w:pPr>
        <w:numPr>
          <w:ilvl w:val="1"/>
          <w:numId w:val="71"/>
        </w:numPr>
        <w:spacing w:line="240" w:lineRule="auto"/>
        <w:rPr>
          <w:rFonts w:ascii="Verdana" w:eastAsia="Verdana" w:hAnsi="Verdana" w:cs="Verdana"/>
          <w:sz w:val="20"/>
          <w:szCs w:val="20"/>
        </w:rPr>
      </w:pPr>
      <w:r>
        <w:rPr>
          <w:rFonts w:ascii="Verdana" w:eastAsia="Verdana" w:hAnsi="Verdana" w:cs="Verdana"/>
          <w:sz w:val="20"/>
          <w:szCs w:val="20"/>
        </w:rPr>
        <w:t>The subset of the dataset that you use to test your model after the model has gone through initial vetting by the validation set.</w:t>
      </w:r>
    </w:p>
    <w:p w14:paraId="61FB1B62" w14:textId="77777777" w:rsidR="00E87BE3" w:rsidRDefault="00E87BE3">
      <w:pPr>
        <w:spacing w:line="240" w:lineRule="auto"/>
        <w:ind w:left="1440"/>
        <w:rPr>
          <w:rFonts w:ascii="Verdana" w:eastAsia="Verdana" w:hAnsi="Verdana" w:cs="Verdana"/>
          <w:sz w:val="20"/>
          <w:szCs w:val="20"/>
        </w:rPr>
      </w:pPr>
    </w:p>
    <w:p w14:paraId="79565A9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validation set.</w:t>
      </w:r>
    </w:p>
    <w:p w14:paraId="00DF14FA" w14:textId="77777777" w:rsidR="00E87BE3" w:rsidRDefault="00E87BE3">
      <w:pPr>
        <w:spacing w:line="240" w:lineRule="auto"/>
        <w:ind w:left="1080"/>
        <w:rPr>
          <w:rFonts w:ascii="Verdana" w:eastAsia="Verdana" w:hAnsi="Verdana" w:cs="Verdana"/>
          <w:sz w:val="20"/>
          <w:szCs w:val="20"/>
        </w:rPr>
      </w:pPr>
    </w:p>
    <w:p w14:paraId="09346981" w14:textId="77777777" w:rsidR="00E87BE3" w:rsidRDefault="000648A8">
      <w:pPr>
        <w:pStyle w:val="Heading2"/>
      </w:pPr>
      <w:bookmarkStart w:id="443" w:name="_1to15xt" w:colFirst="0" w:colLast="0"/>
      <w:bookmarkEnd w:id="443"/>
      <w:r>
        <w:t>true negative (TN)</w:t>
      </w:r>
    </w:p>
    <w:p w14:paraId="3AC0338F" w14:textId="77777777" w:rsidR="00E87BE3" w:rsidRDefault="000648A8">
      <w:pPr>
        <w:numPr>
          <w:ilvl w:val="1"/>
          <w:numId w:val="127"/>
        </w:numPr>
        <w:rPr>
          <w:rFonts w:ascii="Verdana" w:eastAsia="Verdana" w:hAnsi="Verdana" w:cs="Verdana"/>
          <w:sz w:val="20"/>
          <w:szCs w:val="20"/>
        </w:rPr>
      </w:pPr>
      <w:r>
        <w:rPr>
          <w:rFonts w:ascii="Verdana" w:eastAsia="Verdana" w:hAnsi="Verdana" w:cs="Verdana"/>
          <w:sz w:val="20"/>
          <w:szCs w:val="20"/>
        </w:rPr>
        <w:t>An example in which the model correctly predicted t</w:t>
      </w:r>
      <w:r>
        <w:rPr>
          <w:rFonts w:ascii="Verdana" w:eastAsia="Verdana" w:hAnsi="Verdana" w:cs="Verdana"/>
          <w:sz w:val="20"/>
          <w:szCs w:val="20"/>
        </w:rPr>
        <w:t>he negative class. For example, the model inferred that a particular email message was not spam, and that email message really was not spam.</w:t>
      </w:r>
    </w:p>
    <w:p w14:paraId="7A86D50B" w14:textId="77777777" w:rsidR="00E87BE3" w:rsidRDefault="00E87BE3">
      <w:pPr>
        <w:spacing w:line="240" w:lineRule="auto"/>
        <w:ind w:left="1440"/>
        <w:rPr>
          <w:rFonts w:ascii="Verdana" w:eastAsia="Verdana" w:hAnsi="Verdana" w:cs="Verdana"/>
          <w:sz w:val="20"/>
          <w:szCs w:val="20"/>
        </w:rPr>
      </w:pPr>
    </w:p>
    <w:p w14:paraId="21A7F24C" w14:textId="77777777" w:rsidR="00E87BE3" w:rsidRDefault="000648A8">
      <w:pPr>
        <w:pStyle w:val="Heading2"/>
      </w:pPr>
      <w:bookmarkStart w:id="444" w:name="_4dnoolm" w:colFirst="0" w:colLast="0"/>
      <w:bookmarkEnd w:id="444"/>
      <w:r>
        <w:lastRenderedPageBreak/>
        <w:t>true positive (TP)</w:t>
      </w:r>
    </w:p>
    <w:p w14:paraId="43070548"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An example in which the model correctly predicted the positive class. For example, the model in</w:t>
      </w:r>
      <w:r>
        <w:rPr>
          <w:rFonts w:ascii="Verdana" w:eastAsia="Verdana" w:hAnsi="Verdana" w:cs="Verdana"/>
          <w:sz w:val="20"/>
          <w:szCs w:val="20"/>
        </w:rPr>
        <w:t>ferred that a particular email message was spam, and that email message really was spam.</w:t>
      </w:r>
    </w:p>
    <w:p w14:paraId="7F62736B" w14:textId="77777777" w:rsidR="00E87BE3" w:rsidRDefault="00E87BE3">
      <w:pPr>
        <w:spacing w:line="240" w:lineRule="auto"/>
        <w:ind w:left="720"/>
        <w:rPr>
          <w:rFonts w:ascii="Verdana" w:eastAsia="Verdana" w:hAnsi="Verdana" w:cs="Verdana"/>
          <w:sz w:val="20"/>
          <w:szCs w:val="20"/>
        </w:rPr>
      </w:pPr>
    </w:p>
    <w:p w14:paraId="7EF2CF05" w14:textId="77777777" w:rsidR="00E87BE3" w:rsidRDefault="000648A8">
      <w:pPr>
        <w:pStyle w:val="Heading2"/>
      </w:pPr>
      <w:bookmarkStart w:id="445" w:name="_2ssyytf" w:colFirst="0" w:colLast="0"/>
      <w:bookmarkEnd w:id="445"/>
      <w:r>
        <w:t>true positive rate (TPR)</w:t>
      </w:r>
    </w:p>
    <w:p w14:paraId="43FCFC76" w14:textId="77777777" w:rsidR="00E87BE3" w:rsidRDefault="000648A8">
      <w:pPr>
        <w:numPr>
          <w:ilvl w:val="1"/>
          <w:numId w:val="127"/>
        </w:numPr>
        <w:spacing w:line="240" w:lineRule="auto"/>
        <w:rPr>
          <w:rFonts w:ascii="Verdana" w:eastAsia="Verdana" w:hAnsi="Verdana" w:cs="Verdana"/>
          <w:sz w:val="20"/>
          <w:szCs w:val="20"/>
        </w:rPr>
      </w:pPr>
      <w:r>
        <w:rPr>
          <w:rFonts w:ascii="Verdana" w:eastAsia="Verdana" w:hAnsi="Verdana" w:cs="Verdana"/>
          <w:sz w:val="20"/>
          <w:szCs w:val="20"/>
        </w:rPr>
        <w:t>Synonym for recall. That is:</w:t>
      </w:r>
    </w:p>
    <w:p w14:paraId="5B6E084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DCCE3CC" wp14:editId="384BFCA6">
            <wp:extent cx="4580890" cy="560705"/>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6"/>
                    <a:srcRect/>
                    <a:stretch>
                      <a:fillRect/>
                    </a:stretch>
                  </pic:blipFill>
                  <pic:spPr>
                    <a:xfrm>
                      <a:off x="0" y="0"/>
                      <a:ext cx="4580890" cy="560705"/>
                    </a:xfrm>
                    <a:prstGeom prst="rect">
                      <a:avLst/>
                    </a:prstGeom>
                    <a:ln/>
                  </pic:spPr>
                </pic:pic>
              </a:graphicData>
            </a:graphic>
          </wp:inline>
        </w:drawing>
      </w:r>
    </w:p>
    <w:p w14:paraId="27400AE5" w14:textId="77777777" w:rsidR="00E87BE3" w:rsidRDefault="00E87BE3">
      <w:pPr>
        <w:spacing w:line="240" w:lineRule="auto"/>
        <w:ind w:left="1440"/>
        <w:rPr>
          <w:rFonts w:ascii="Verdana" w:eastAsia="Verdana" w:hAnsi="Verdana" w:cs="Verdana"/>
          <w:sz w:val="20"/>
          <w:szCs w:val="20"/>
        </w:rPr>
      </w:pPr>
    </w:p>
    <w:p w14:paraId="5EEEC62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True positive rate is the y-axis in an ROC curve.</w:t>
      </w:r>
    </w:p>
    <w:p w14:paraId="0934097B" w14:textId="77777777" w:rsidR="00E87BE3" w:rsidRDefault="00E87BE3">
      <w:pPr>
        <w:spacing w:line="240" w:lineRule="auto"/>
        <w:rPr>
          <w:rFonts w:ascii="Verdana" w:eastAsia="Verdana" w:hAnsi="Verdana" w:cs="Verdana"/>
          <w:sz w:val="20"/>
          <w:szCs w:val="20"/>
        </w:rPr>
      </w:pPr>
    </w:p>
    <w:p w14:paraId="2C5C6237" w14:textId="77777777" w:rsidR="00E87BE3" w:rsidRDefault="00E87BE3">
      <w:pPr>
        <w:spacing w:line="240" w:lineRule="auto"/>
        <w:rPr>
          <w:rFonts w:ascii="Verdana" w:eastAsia="Verdana" w:hAnsi="Verdana" w:cs="Verdana"/>
          <w:sz w:val="20"/>
          <w:szCs w:val="20"/>
        </w:rPr>
      </w:pPr>
    </w:p>
    <w:p w14:paraId="6F30AA19" w14:textId="77777777" w:rsidR="00E87BE3" w:rsidRDefault="000648A8">
      <w:pPr>
        <w:pStyle w:val="Heading2"/>
      </w:pPr>
      <w:bookmarkStart w:id="446" w:name="_17y9918" w:colFirst="0" w:colLast="0"/>
      <w:bookmarkEnd w:id="446"/>
      <w:r>
        <w:t>Underfitting</w:t>
      </w:r>
    </w:p>
    <w:p w14:paraId="38FA8448" w14:textId="77777777" w:rsidR="00E87BE3" w:rsidRDefault="000648A8">
      <w:pPr>
        <w:numPr>
          <w:ilvl w:val="1"/>
          <w:numId w:val="149"/>
        </w:numPr>
        <w:spacing w:line="240" w:lineRule="auto"/>
        <w:rPr>
          <w:rFonts w:ascii="Verdana" w:eastAsia="Verdana" w:hAnsi="Verdana" w:cs="Verdana"/>
          <w:sz w:val="20"/>
          <w:szCs w:val="20"/>
        </w:rPr>
      </w:pPr>
      <w:r>
        <w:rPr>
          <w:rFonts w:ascii="Verdana" w:eastAsia="Verdana" w:hAnsi="Verdana" w:cs="Verdana"/>
          <w:sz w:val="20"/>
          <w:szCs w:val="20"/>
        </w:rPr>
        <w:t>Producing a model with poor predictive ability because the model hasn't captured the complexity of the training data. Many problems can cause underfitting, including:</w:t>
      </w:r>
    </w:p>
    <w:p w14:paraId="7DB19A17" w14:textId="77777777" w:rsidR="00E87BE3" w:rsidRDefault="00E87BE3">
      <w:pPr>
        <w:spacing w:line="240" w:lineRule="auto"/>
        <w:ind w:left="1440"/>
        <w:rPr>
          <w:rFonts w:ascii="Verdana" w:eastAsia="Verdana" w:hAnsi="Verdana" w:cs="Verdana"/>
          <w:sz w:val="20"/>
          <w:szCs w:val="20"/>
        </w:rPr>
      </w:pPr>
    </w:p>
    <w:p w14:paraId="21715FB1" w14:textId="77777777" w:rsidR="00E87BE3" w:rsidRDefault="000648A8">
      <w:pPr>
        <w:numPr>
          <w:ilvl w:val="2"/>
          <w:numId w:val="47"/>
        </w:numPr>
        <w:spacing w:line="240" w:lineRule="auto"/>
        <w:rPr>
          <w:rFonts w:ascii="Verdana" w:eastAsia="Verdana" w:hAnsi="Verdana" w:cs="Verdana"/>
          <w:sz w:val="20"/>
          <w:szCs w:val="20"/>
        </w:rPr>
      </w:pPr>
      <w:r>
        <w:rPr>
          <w:rFonts w:ascii="Verdana" w:eastAsia="Verdana" w:hAnsi="Verdana" w:cs="Verdana"/>
          <w:sz w:val="20"/>
          <w:szCs w:val="20"/>
        </w:rPr>
        <w:t>Training on the wrong set of features.</w:t>
      </w:r>
    </w:p>
    <w:p w14:paraId="1570BC2E" w14:textId="77777777" w:rsidR="00E87BE3" w:rsidRDefault="000648A8">
      <w:pPr>
        <w:numPr>
          <w:ilvl w:val="2"/>
          <w:numId w:val="47"/>
        </w:numPr>
        <w:spacing w:line="240" w:lineRule="auto"/>
        <w:rPr>
          <w:rFonts w:ascii="Verdana" w:eastAsia="Verdana" w:hAnsi="Verdana" w:cs="Verdana"/>
          <w:sz w:val="20"/>
          <w:szCs w:val="20"/>
        </w:rPr>
      </w:pPr>
      <w:r>
        <w:rPr>
          <w:rFonts w:ascii="Verdana" w:eastAsia="Verdana" w:hAnsi="Verdana" w:cs="Verdana"/>
          <w:sz w:val="20"/>
          <w:szCs w:val="20"/>
        </w:rPr>
        <w:t>Training for too few epochs or at too low a learn</w:t>
      </w:r>
      <w:r>
        <w:rPr>
          <w:rFonts w:ascii="Verdana" w:eastAsia="Verdana" w:hAnsi="Verdana" w:cs="Verdana"/>
          <w:sz w:val="20"/>
          <w:szCs w:val="20"/>
        </w:rPr>
        <w:t>ing rate.</w:t>
      </w:r>
    </w:p>
    <w:p w14:paraId="20EFF100" w14:textId="77777777" w:rsidR="00E87BE3" w:rsidRDefault="000648A8">
      <w:pPr>
        <w:numPr>
          <w:ilvl w:val="2"/>
          <w:numId w:val="47"/>
        </w:numPr>
        <w:spacing w:line="240" w:lineRule="auto"/>
        <w:rPr>
          <w:rFonts w:ascii="Verdana" w:eastAsia="Verdana" w:hAnsi="Verdana" w:cs="Verdana"/>
          <w:sz w:val="20"/>
          <w:szCs w:val="20"/>
        </w:rPr>
      </w:pPr>
      <w:r>
        <w:rPr>
          <w:rFonts w:ascii="Verdana" w:eastAsia="Verdana" w:hAnsi="Verdana" w:cs="Verdana"/>
          <w:sz w:val="20"/>
          <w:szCs w:val="20"/>
        </w:rPr>
        <w:t>Training with too high a regularization rate.</w:t>
      </w:r>
    </w:p>
    <w:p w14:paraId="2FFD60FF" w14:textId="77777777" w:rsidR="00E87BE3" w:rsidRDefault="000648A8">
      <w:pPr>
        <w:numPr>
          <w:ilvl w:val="2"/>
          <w:numId w:val="47"/>
        </w:numPr>
        <w:spacing w:line="240" w:lineRule="auto"/>
        <w:rPr>
          <w:rFonts w:ascii="Verdana" w:eastAsia="Verdana" w:hAnsi="Verdana" w:cs="Verdana"/>
          <w:sz w:val="20"/>
          <w:szCs w:val="20"/>
        </w:rPr>
      </w:pPr>
      <w:r>
        <w:rPr>
          <w:rFonts w:ascii="Verdana" w:eastAsia="Verdana" w:hAnsi="Verdana" w:cs="Verdana"/>
          <w:sz w:val="20"/>
          <w:szCs w:val="20"/>
        </w:rPr>
        <w:t>Providing too few hidden layers in a deep neural network.</w:t>
      </w:r>
    </w:p>
    <w:p w14:paraId="267EE1DE" w14:textId="77777777" w:rsidR="00E87BE3" w:rsidRDefault="00E87BE3">
      <w:pPr>
        <w:spacing w:line="240" w:lineRule="auto"/>
        <w:ind w:left="2160"/>
        <w:rPr>
          <w:rFonts w:ascii="Verdana" w:eastAsia="Verdana" w:hAnsi="Verdana" w:cs="Verdana"/>
          <w:sz w:val="20"/>
          <w:szCs w:val="20"/>
        </w:rPr>
      </w:pPr>
    </w:p>
    <w:p w14:paraId="6CABC335" w14:textId="77777777" w:rsidR="00E87BE3" w:rsidRDefault="000648A8">
      <w:pPr>
        <w:pStyle w:val="Heading2"/>
      </w:pPr>
      <w:bookmarkStart w:id="447" w:name="_3rxwrp1" w:colFirst="0" w:colLast="0"/>
      <w:bookmarkEnd w:id="447"/>
      <w:r>
        <w:t>user matrix</w:t>
      </w:r>
    </w:p>
    <w:p w14:paraId="146CC5FD" w14:textId="77777777" w:rsidR="00E87BE3" w:rsidRDefault="000648A8">
      <w:pPr>
        <w:numPr>
          <w:ilvl w:val="1"/>
          <w:numId w:val="149"/>
        </w:numPr>
        <w:spacing w:line="240" w:lineRule="auto"/>
        <w:rPr>
          <w:rFonts w:ascii="Verdana" w:eastAsia="Verdana" w:hAnsi="Verdana" w:cs="Verdana"/>
          <w:sz w:val="20"/>
          <w:szCs w:val="20"/>
        </w:rPr>
      </w:pPr>
      <w:r>
        <w:rPr>
          <w:rFonts w:ascii="Verdana" w:eastAsia="Verdana" w:hAnsi="Verdana" w:cs="Verdana"/>
          <w:sz w:val="20"/>
          <w:szCs w:val="20"/>
        </w:rPr>
        <w:t xml:space="preserve">In recommendation systems, an embedding generated by matrix factorization that holds latent signals about user preferences. Each </w:t>
      </w:r>
      <w:r>
        <w:rPr>
          <w:rFonts w:ascii="Verdana" w:eastAsia="Verdana" w:hAnsi="Verdana" w:cs="Verdana"/>
          <w:sz w:val="20"/>
          <w:szCs w:val="20"/>
        </w:rPr>
        <w:t>row of the user matrix holds information about the relative strength of various latent signals for a single user. For example, consider a movie recommendation system. In this system, the latent signals in the user matrix might represent each user's interes</w:t>
      </w:r>
      <w:r>
        <w:rPr>
          <w:rFonts w:ascii="Verdana" w:eastAsia="Verdana" w:hAnsi="Verdana" w:cs="Verdana"/>
          <w:sz w:val="20"/>
          <w:szCs w:val="20"/>
        </w:rPr>
        <w:t xml:space="preserve">t in particular </w:t>
      </w:r>
      <w:proofErr w:type="gramStart"/>
      <w:r>
        <w:rPr>
          <w:rFonts w:ascii="Verdana" w:eastAsia="Verdana" w:hAnsi="Verdana" w:cs="Verdana"/>
          <w:sz w:val="20"/>
          <w:szCs w:val="20"/>
        </w:rPr>
        <w:t>genres, or</w:t>
      </w:r>
      <w:proofErr w:type="gramEnd"/>
      <w:r>
        <w:rPr>
          <w:rFonts w:ascii="Verdana" w:eastAsia="Verdana" w:hAnsi="Verdana" w:cs="Verdana"/>
          <w:sz w:val="20"/>
          <w:szCs w:val="20"/>
        </w:rPr>
        <w:t xml:space="preserve"> might be harder-to-interpret signals that involve complex interactions across multiple factors.</w:t>
      </w:r>
    </w:p>
    <w:p w14:paraId="2BF42698" w14:textId="77777777" w:rsidR="00E87BE3" w:rsidRDefault="00E87BE3">
      <w:pPr>
        <w:spacing w:line="240" w:lineRule="auto"/>
        <w:ind w:left="1440"/>
        <w:rPr>
          <w:rFonts w:ascii="Verdana" w:eastAsia="Verdana" w:hAnsi="Verdana" w:cs="Verdana"/>
          <w:sz w:val="20"/>
          <w:szCs w:val="20"/>
        </w:rPr>
      </w:pPr>
    </w:p>
    <w:p w14:paraId="50796B1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user matrix has a column for each latent feature and a row for each user. That is, the user matrix has the same number of rows a</w:t>
      </w:r>
      <w:r>
        <w:rPr>
          <w:rFonts w:ascii="Verdana" w:eastAsia="Verdana" w:hAnsi="Verdana" w:cs="Verdana"/>
          <w:sz w:val="20"/>
          <w:szCs w:val="20"/>
        </w:rPr>
        <w:t>s the target matrix that is being factorized. For example, given a movie recommendation system for 1,000,000 users, the user matrix will have 1,000,000 rows.</w:t>
      </w:r>
    </w:p>
    <w:p w14:paraId="5D0E0AF9" w14:textId="77777777" w:rsidR="00E87BE3" w:rsidRDefault="00E87BE3">
      <w:pPr>
        <w:spacing w:line="240" w:lineRule="auto"/>
        <w:ind w:left="1440"/>
        <w:rPr>
          <w:rFonts w:ascii="Verdana" w:eastAsia="Verdana" w:hAnsi="Verdana" w:cs="Verdana"/>
          <w:sz w:val="20"/>
          <w:szCs w:val="20"/>
        </w:rPr>
      </w:pPr>
    </w:p>
    <w:p w14:paraId="7EC7E671" w14:textId="77777777" w:rsidR="00E87BE3" w:rsidRDefault="00E87BE3">
      <w:pPr>
        <w:spacing w:line="240" w:lineRule="auto"/>
        <w:rPr>
          <w:rFonts w:ascii="Verdana" w:eastAsia="Verdana" w:hAnsi="Verdana" w:cs="Verdana"/>
          <w:sz w:val="20"/>
          <w:szCs w:val="20"/>
        </w:rPr>
      </w:pPr>
    </w:p>
    <w:p w14:paraId="55E08425" w14:textId="77777777" w:rsidR="00E87BE3" w:rsidRDefault="000648A8">
      <w:pPr>
        <w:pStyle w:val="Heading2"/>
      </w:pPr>
      <w:bookmarkStart w:id="448" w:name="_27371wu" w:colFirst="0" w:colLast="0"/>
      <w:bookmarkEnd w:id="448"/>
      <w:r>
        <w:lastRenderedPageBreak/>
        <w:t>Validation</w:t>
      </w:r>
    </w:p>
    <w:p w14:paraId="213A6C77" w14:textId="77777777" w:rsidR="00E87BE3" w:rsidRDefault="000648A8">
      <w:pPr>
        <w:numPr>
          <w:ilvl w:val="1"/>
          <w:numId w:val="114"/>
        </w:numPr>
        <w:spacing w:line="240" w:lineRule="auto"/>
        <w:rPr>
          <w:rFonts w:ascii="Verdana" w:eastAsia="Verdana" w:hAnsi="Verdana" w:cs="Verdana"/>
          <w:sz w:val="20"/>
          <w:szCs w:val="20"/>
        </w:rPr>
      </w:pPr>
      <w:r>
        <w:rPr>
          <w:rFonts w:ascii="Verdana" w:eastAsia="Verdana" w:hAnsi="Verdana" w:cs="Verdana"/>
          <w:sz w:val="20"/>
          <w:szCs w:val="20"/>
        </w:rPr>
        <w:t>A process used, as part of training, to evaluate the quality of a machine learning mo</w:t>
      </w:r>
      <w:r>
        <w:rPr>
          <w:rFonts w:ascii="Verdana" w:eastAsia="Verdana" w:hAnsi="Verdana" w:cs="Verdana"/>
          <w:sz w:val="20"/>
          <w:szCs w:val="20"/>
        </w:rPr>
        <w:t>del using the validation set. Because the validation set is disjoint from the training set, validation helps ensure that the model’s performance generalizes beyond the training set.</w:t>
      </w:r>
    </w:p>
    <w:p w14:paraId="595FCFB8" w14:textId="77777777" w:rsidR="00E87BE3" w:rsidRDefault="00E87BE3">
      <w:pPr>
        <w:spacing w:line="240" w:lineRule="auto"/>
        <w:ind w:left="1440"/>
        <w:rPr>
          <w:rFonts w:ascii="Verdana" w:eastAsia="Verdana" w:hAnsi="Verdana" w:cs="Verdana"/>
          <w:sz w:val="20"/>
          <w:szCs w:val="20"/>
        </w:rPr>
      </w:pPr>
    </w:p>
    <w:p w14:paraId="4BB0B26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test set.</w:t>
      </w:r>
    </w:p>
    <w:p w14:paraId="54B96DEA" w14:textId="77777777" w:rsidR="00E87BE3" w:rsidRDefault="00E87BE3">
      <w:pPr>
        <w:spacing w:line="240" w:lineRule="auto"/>
        <w:ind w:left="1440"/>
        <w:rPr>
          <w:rFonts w:ascii="Verdana" w:eastAsia="Verdana" w:hAnsi="Verdana" w:cs="Verdana"/>
          <w:sz w:val="20"/>
          <w:szCs w:val="20"/>
        </w:rPr>
      </w:pPr>
    </w:p>
    <w:p w14:paraId="68BA88F1" w14:textId="77777777" w:rsidR="00E87BE3" w:rsidRDefault="000648A8">
      <w:pPr>
        <w:pStyle w:val="Heading2"/>
      </w:pPr>
      <w:bookmarkStart w:id="449" w:name="_m8hc4n" w:colFirst="0" w:colLast="0"/>
      <w:bookmarkEnd w:id="449"/>
      <w:r>
        <w:t>validation set</w:t>
      </w:r>
    </w:p>
    <w:p w14:paraId="572464B5" w14:textId="77777777" w:rsidR="00E87BE3" w:rsidRDefault="000648A8">
      <w:pPr>
        <w:numPr>
          <w:ilvl w:val="1"/>
          <w:numId w:val="114"/>
        </w:numPr>
        <w:spacing w:line="240" w:lineRule="auto"/>
        <w:rPr>
          <w:rFonts w:ascii="Verdana" w:eastAsia="Verdana" w:hAnsi="Verdana" w:cs="Verdana"/>
          <w:sz w:val="20"/>
          <w:szCs w:val="20"/>
        </w:rPr>
      </w:pPr>
      <w:r>
        <w:rPr>
          <w:rFonts w:ascii="Verdana" w:eastAsia="Verdana" w:hAnsi="Verdana" w:cs="Verdana"/>
          <w:sz w:val="20"/>
          <w:szCs w:val="20"/>
        </w:rPr>
        <w:t xml:space="preserve">A subset of the dataset—disjoint </w:t>
      </w:r>
      <w:r>
        <w:rPr>
          <w:rFonts w:ascii="Verdana" w:eastAsia="Verdana" w:hAnsi="Verdana" w:cs="Verdana"/>
          <w:sz w:val="20"/>
          <w:szCs w:val="20"/>
        </w:rPr>
        <w:t>from the training set—used in validation.</w:t>
      </w:r>
    </w:p>
    <w:p w14:paraId="2A3867D2" w14:textId="77777777" w:rsidR="00E87BE3" w:rsidRDefault="00E87BE3">
      <w:pPr>
        <w:spacing w:line="240" w:lineRule="auto"/>
        <w:ind w:left="1440"/>
        <w:rPr>
          <w:rFonts w:ascii="Verdana" w:eastAsia="Verdana" w:hAnsi="Verdana" w:cs="Verdana"/>
          <w:sz w:val="20"/>
          <w:szCs w:val="20"/>
        </w:rPr>
      </w:pPr>
    </w:p>
    <w:p w14:paraId="50F3A4A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test set.</w:t>
      </w:r>
    </w:p>
    <w:p w14:paraId="2DFF76F3" w14:textId="77777777" w:rsidR="00E87BE3" w:rsidRDefault="00E87BE3">
      <w:pPr>
        <w:spacing w:line="240" w:lineRule="auto"/>
        <w:ind w:left="1440"/>
        <w:rPr>
          <w:rFonts w:ascii="Verdana" w:eastAsia="Verdana" w:hAnsi="Verdana" w:cs="Verdana"/>
          <w:sz w:val="20"/>
          <w:szCs w:val="20"/>
        </w:rPr>
      </w:pPr>
    </w:p>
    <w:p w14:paraId="3C83268A" w14:textId="77777777" w:rsidR="00E87BE3" w:rsidRDefault="00E87BE3">
      <w:pPr>
        <w:spacing w:line="240" w:lineRule="auto"/>
        <w:rPr>
          <w:rFonts w:ascii="Verdana" w:eastAsia="Verdana" w:hAnsi="Verdana" w:cs="Verdana"/>
          <w:sz w:val="20"/>
          <w:szCs w:val="20"/>
        </w:rPr>
      </w:pPr>
    </w:p>
    <w:p w14:paraId="0E6A42F2" w14:textId="77777777" w:rsidR="00E87BE3" w:rsidRDefault="000648A8">
      <w:pPr>
        <w:pStyle w:val="Heading1"/>
        <w:rPr>
          <w:highlight w:val="white"/>
        </w:rPr>
      </w:pPr>
      <w:bookmarkStart w:id="450" w:name="_3684usg" w:colFirst="0" w:colLast="0"/>
      <w:bookmarkEnd w:id="450"/>
      <w:r>
        <w:rPr>
          <w:highlight w:val="white"/>
        </w:rPr>
        <w:t>Clustering</w:t>
      </w:r>
    </w:p>
    <w:p w14:paraId="1D96E3FB" w14:textId="77777777" w:rsidR="00E87BE3" w:rsidRDefault="00E87BE3">
      <w:pPr>
        <w:spacing w:line="240" w:lineRule="auto"/>
        <w:rPr>
          <w:rFonts w:ascii="Verdana" w:eastAsia="Verdana" w:hAnsi="Verdana" w:cs="Verdana"/>
          <w:sz w:val="20"/>
          <w:szCs w:val="20"/>
        </w:rPr>
      </w:pPr>
    </w:p>
    <w:p w14:paraId="40B4D226" w14:textId="77777777" w:rsidR="00E87BE3" w:rsidRDefault="000648A8">
      <w:pPr>
        <w:pStyle w:val="Heading2"/>
      </w:pPr>
      <w:bookmarkStart w:id="451" w:name="_1ldf509" w:colFirst="0" w:colLast="0"/>
      <w:bookmarkEnd w:id="451"/>
      <w:r>
        <w:t>agglomerative clustering</w:t>
      </w:r>
    </w:p>
    <w:p w14:paraId="73EEDDF5" w14:textId="77777777" w:rsidR="00E87BE3" w:rsidRDefault="000648A8">
      <w:pPr>
        <w:numPr>
          <w:ilvl w:val="1"/>
          <w:numId w:val="23"/>
        </w:numPr>
        <w:spacing w:line="240" w:lineRule="auto"/>
        <w:rPr>
          <w:rFonts w:ascii="Verdana" w:eastAsia="Verdana" w:hAnsi="Verdana" w:cs="Verdana"/>
          <w:sz w:val="20"/>
          <w:szCs w:val="20"/>
        </w:rPr>
      </w:pPr>
      <w:r>
        <w:rPr>
          <w:rFonts w:ascii="Verdana" w:eastAsia="Verdana" w:hAnsi="Verdana" w:cs="Verdana"/>
          <w:sz w:val="20"/>
          <w:szCs w:val="20"/>
        </w:rPr>
        <w:t>See hierarchical clustering.</w:t>
      </w:r>
    </w:p>
    <w:p w14:paraId="2DC5FE42" w14:textId="77777777" w:rsidR="00E87BE3" w:rsidRDefault="00E87BE3">
      <w:pPr>
        <w:spacing w:line="240" w:lineRule="auto"/>
        <w:rPr>
          <w:rFonts w:ascii="Verdana" w:eastAsia="Verdana" w:hAnsi="Verdana" w:cs="Verdana"/>
          <w:sz w:val="20"/>
          <w:szCs w:val="20"/>
        </w:rPr>
      </w:pPr>
    </w:p>
    <w:p w14:paraId="1FB8065E" w14:textId="77777777" w:rsidR="00E87BE3" w:rsidRDefault="00E87BE3">
      <w:pPr>
        <w:spacing w:line="240" w:lineRule="auto"/>
        <w:rPr>
          <w:rFonts w:ascii="Verdana" w:eastAsia="Verdana" w:hAnsi="Verdana" w:cs="Verdana"/>
          <w:sz w:val="20"/>
          <w:szCs w:val="20"/>
        </w:rPr>
      </w:pPr>
    </w:p>
    <w:p w14:paraId="71D8F633" w14:textId="77777777" w:rsidR="00E87BE3" w:rsidRDefault="00E87BE3">
      <w:pPr>
        <w:spacing w:line="240" w:lineRule="auto"/>
        <w:rPr>
          <w:rFonts w:ascii="Verdana" w:eastAsia="Verdana" w:hAnsi="Verdana" w:cs="Verdana"/>
          <w:sz w:val="20"/>
          <w:szCs w:val="20"/>
        </w:rPr>
      </w:pPr>
    </w:p>
    <w:p w14:paraId="2B69E941" w14:textId="77777777" w:rsidR="00E87BE3" w:rsidRDefault="000648A8">
      <w:pPr>
        <w:pStyle w:val="Heading2"/>
      </w:pPr>
      <w:bookmarkStart w:id="452" w:name="_45d2no2" w:colFirst="0" w:colLast="0"/>
      <w:bookmarkEnd w:id="452"/>
      <w:r>
        <w:t>Centroid</w:t>
      </w:r>
    </w:p>
    <w:p w14:paraId="19263DA7" w14:textId="77777777" w:rsidR="00E87BE3" w:rsidRDefault="000648A8">
      <w:pPr>
        <w:numPr>
          <w:ilvl w:val="1"/>
          <w:numId w:val="29"/>
        </w:numPr>
        <w:spacing w:line="240" w:lineRule="auto"/>
        <w:rPr>
          <w:rFonts w:ascii="Verdana" w:eastAsia="Verdana" w:hAnsi="Verdana" w:cs="Verdana"/>
          <w:sz w:val="20"/>
          <w:szCs w:val="20"/>
        </w:rPr>
      </w:pPr>
      <w:r>
        <w:rPr>
          <w:rFonts w:ascii="Verdana" w:eastAsia="Verdana" w:hAnsi="Verdana" w:cs="Verdana"/>
          <w:sz w:val="20"/>
          <w:szCs w:val="20"/>
        </w:rPr>
        <w:t>The center of a cluster as determined by a k-means or k-median algorithm. For instance, if k is 3, then the k-means or k-median algorithm finds 3 centroids.</w:t>
      </w:r>
    </w:p>
    <w:p w14:paraId="6B17FDBE" w14:textId="77777777" w:rsidR="00E87BE3" w:rsidRDefault="00E87BE3">
      <w:pPr>
        <w:spacing w:line="240" w:lineRule="auto"/>
        <w:ind w:left="1440"/>
        <w:rPr>
          <w:rFonts w:ascii="Verdana" w:eastAsia="Verdana" w:hAnsi="Verdana" w:cs="Verdana"/>
          <w:sz w:val="20"/>
          <w:szCs w:val="20"/>
        </w:rPr>
      </w:pPr>
    </w:p>
    <w:p w14:paraId="126E4635" w14:textId="77777777" w:rsidR="00E87BE3" w:rsidRDefault="000648A8">
      <w:pPr>
        <w:pStyle w:val="Heading2"/>
      </w:pPr>
      <w:bookmarkStart w:id="453" w:name="_2kicxvv" w:colFirst="0" w:colLast="0"/>
      <w:bookmarkEnd w:id="453"/>
      <w:r>
        <w:t>centroid-based clustering</w:t>
      </w:r>
    </w:p>
    <w:p w14:paraId="2B880D30" w14:textId="77777777" w:rsidR="00E87BE3" w:rsidRDefault="000648A8">
      <w:pPr>
        <w:numPr>
          <w:ilvl w:val="1"/>
          <w:numId w:val="29"/>
        </w:numPr>
        <w:spacing w:line="240" w:lineRule="auto"/>
        <w:rPr>
          <w:rFonts w:ascii="Verdana" w:eastAsia="Verdana" w:hAnsi="Verdana" w:cs="Verdana"/>
          <w:sz w:val="20"/>
          <w:szCs w:val="20"/>
        </w:rPr>
      </w:pPr>
      <w:r>
        <w:rPr>
          <w:rFonts w:ascii="Verdana" w:eastAsia="Verdana" w:hAnsi="Verdana" w:cs="Verdana"/>
          <w:sz w:val="20"/>
          <w:szCs w:val="20"/>
        </w:rPr>
        <w:t>A category of clustering algorithms that organizes data into nonhierarch</w:t>
      </w:r>
      <w:r>
        <w:rPr>
          <w:rFonts w:ascii="Verdana" w:eastAsia="Verdana" w:hAnsi="Verdana" w:cs="Verdana"/>
          <w:sz w:val="20"/>
          <w:szCs w:val="20"/>
        </w:rPr>
        <w:t>ical clusters. k-means is the most widely used centroid-based clustering algorithm.</w:t>
      </w:r>
    </w:p>
    <w:p w14:paraId="1D6EAB2E" w14:textId="77777777" w:rsidR="00E87BE3" w:rsidRDefault="00E87BE3">
      <w:pPr>
        <w:spacing w:line="240" w:lineRule="auto"/>
        <w:ind w:left="1440"/>
        <w:rPr>
          <w:rFonts w:ascii="Verdana" w:eastAsia="Verdana" w:hAnsi="Verdana" w:cs="Verdana"/>
          <w:sz w:val="20"/>
          <w:szCs w:val="20"/>
        </w:rPr>
      </w:pPr>
    </w:p>
    <w:p w14:paraId="39A9B4C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hierarchical clustering algorithms.</w:t>
      </w:r>
    </w:p>
    <w:p w14:paraId="3E898240" w14:textId="77777777" w:rsidR="00E87BE3" w:rsidRDefault="000648A8">
      <w:pPr>
        <w:pStyle w:val="Heading2"/>
      </w:pPr>
      <w:bookmarkStart w:id="454" w:name="_znn83o" w:colFirst="0" w:colLast="0"/>
      <w:bookmarkEnd w:id="454"/>
      <w:r>
        <w:t>Class</w:t>
      </w:r>
    </w:p>
    <w:p w14:paraId="3C569510" w14:textId="77777777" w:rsidR="00E87BE3" w:rsidRDefault="000648A8">
      <w:pPr>
        <w:numPr>
          <w:ilvl w:val="1"/>
          <w:numId w:val="29"/>
        </w:numPr>
        <w:spacing w:line="240" w:lineRule="auto"/>
        <w:rPr>
          <w:rFonts w:ascii="Verdana" w:eastAsia="Verdana" w:hAnsi="Verdana" w:cs="Verdana"/>
          <w:sz w:val="20"/>
          <w:szCs w:val="20"/>
        </w:rPr>
      </w:pPr>
      <w:r>
        <w:rPr>
          <w:rFonts w:ascii="Verdana" w:eastAsia="Verdana" w:hAnsi="Verdana" w:cs="Verdana"/>
          <w:sz w:val="20"/>
          <w:szCs w:val="20"/>
        </w:rPr>
        <w:t>One of a set of enumerated target values for a label. For example, in a binary classification model that detects sp</w:t>
      </w:r>
      <w:r>
        <w:rPr>
          <w:rFonts w:ascii="Verdana" w:eastAsia="Verdana" w:hAnsi="Verdana" w:cs="Verdana"/>
          <w:sz w:val="20"/>
          <w:szCs w:val="20"/>
        </w:rPr>
        <w:t xml:space="preserve">am, the two classes are spam and not </w:t>
      </w:r>
      <w:r>
        <w:rPr>
          <w:rFonts w:ascii="Verdana" w:eastAsia="Verdana" w:hAnsi="Verdana" w:cs="Verdana"/>
          <w:sz w:val="20"/>
          <w:szCs w:val="20"/>
        </w:rPr>
        <w:lastRenderedPageBreak/>
        <w:t>spam. In a multi-class classification model that identifies dog breeds, the classes would be poodle, beagle, pug, and so on.</w:t>
      </w:r>
    </w:p>
    <w:p w14:paraId="60A1490C" w14:textId="77777777" w:rsidR="00E87BE3" w:rsidRDefault="00E87BE3">
      <w:pPr>
        <w:spacing w:line="240" w:lineRule="auto"/>
        <w:ind w:left="1440"/>
        <w:rPr>
          <w:rFonts w:ascii="Verdana" w:eastAsia="Verdana" w:hAnsi="Verdana" w:cs="Verdana"/>
          <w:sz w:val="20"/>
          <w:szCs w:val="20"/>
        </w:rPr>
      </w:pPr>
    </w:p>
    <w:p w14:paraId="267C4114" w14:textId="77777777" w:rsidR="00E87BE3" w:rsidRDefault="000648A8">
      <w:pPr>
        <w:pStyle w:val="Heading2"/>
      </w:pPr>
      <w:bookmarkStart w:id="455" w:name="_3jnaqrh" w:colFirst="0" w:colLast="0"/>
      <w:bookmarkEnd w:id="455"/>
      <w:r>
        <w:t>Clustering</w:t>
      </w:r>
    </w:p>
    <w:p w14:paraId="07D96F71" w14:textId="77777777" w:rsidR="00E87BE3" w:rsidRDefault="000648A8">
      <w:pPr>
        <w:numPr>
          <w:ilvl w:val="1"/>
          <w:numId w:val="29"/>
        </w:numPr>
        <w:spacing w:line="240" w:lineRule="auto"/>
        <w:rPr>
          <w:rFonts w:ascii="Verdana" w:eastAsia="Verdana" w:hAnsi="Verdana" w:cs="Verdana"/>
          <w:sz w:val="20"/>
          <w:szCs w:val="20"/>
        </w:rPr>
      </w:pPr>
      <w:r>
        <w:rPr>
          <w:rFonts w:ascii="Verdana" w:eastAsia="Verdana" w:hAnsi="Verdana" w:cs="Verdana"/>
          <w:sz w:val="20"/>
          <w:szCs w:val="20"/>
        </w:rPr>
        <w:t>Grouping related examples, particularly during unsupervised learning. Once all the</w:t>
      </w:r>
      <w:r>
        <w:rPr>
          <w:rFonts w:ascii="Verdana" w:eastAsia="Verdana" w:hAnsi="Verdana" w:cs="Verdana"/>
          <w:sz w:val="20"/>
          <w:szCs w:val="20"/>
        </w:rPr>
        <w:t xml:space="preserve"> examples are grouped, a human can optionally supply meaning to each cluster.</w:t>
      </w:r>
    </w:p>
    <w:p w14:paraId="3B94E6FE" w14:textId="77777777" w:rsidR="00E87BE3" w:rsidRDefault="00E87BE3">
      <w:pPr>
        <w:spacing w:line="240" w:lineRule="auto"/>
        <w:ind w:left="1440"/>
        <w:rPr>
          <w:rFonts w:ascii="Verdana" w:eastAsia="Verdana" w:hAnsi="Verdana" w:cs="Verdana"/>
          <w:sz w:val="20"/>
          <w:szCs w:val="20"/>
        </w:rPr>
      </w:pPr>
    </w:p>
    <w:p w14:paraId="5A6E66C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Many clustering algorithms exist. For example, the k-means algorithm clusters examples based on their proximity to a centroid, as in the following diagram:</w:t>
      </w:r>
    </w:p>
    <w:p w14:paraId="586AC015"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562849BD" wp14:editId="62A1C4E7">
            <wp:extent cx="3005555" cy="2134467"/>
            <wp:effectExtent l="0" t="0" r="0" b="0"/>
            <wp:docPr id="9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0"/>
                    <a:srcRect/>
                    <a:stretch>
                      <a:fillRect/>
                    </a:stretch>
                  </pic:blipFill>
                  <pic:spPr>
                    <a:xfrm>
                      <a:off x="0" y="0"/>
                      <a:ext cx="3005555" cy="2134467"/>
                    </a:xfrm>
                    <a:prstGeom prst="rect">
                      <a:avLst/>
                    </a:prstGeom>
                    <a:ln/>
                  </pic:spPr>
                </pic:pic>
              </a:graphicData>
            </a:graphic>
          </wp:inline>
        </w:drawing>
      </w:r>
    </w:p>
    <w:p w14:paraId="1257B7E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human researcher could then review the clusters and, for example, label cluster 1 as "dwarf trees" and cluster 2 as "full-size trees."</w:t>
      </w:r>
    </w:p>
    <w:p w14:paraId="4A36DD54" w14:textId="77777777" w:rsidR="00E87BE3" w:rsidRDefault="00E87BE3">
      <w:pPr>
        <w:spacing w:line="240" w:lineRule="auto"/>
        <w:ind w:left="1440" w:firstLine="720"/>
        <w:rPr>
          <w:rFonts w:ascii="Verdana" w:eastAsia="Verdana" w:hAnsi="Verdana" w:cs="Verdana"/>
          <w:sz w:val="20"/>
          <w:szCs w:val="20"/>
        </w:rPr>
      </w:pPr>
    </w:p>
    <w:p w14:paraId="35D5B32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As another example, consider a clustering algorithm based on an example's distance from a center point, illustrated as</w:t>
      </w:r>
      <w:r>
        <w:rPr>
          <w:rFonts w:ascii="Verdana" w:eastAsia="Verdana" w:hAnsi="Verdana" w:cs="Verdana"/>
          <w:sz w:val="20"/>
          <w:szCs w:val="20"/>
        </w:rPr>
        <w:t xml:space="preserve"> follows:</w:t>
      </w:r>
    </w:p>
    <w:p w14:paraId="62461476"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730BCBAC" wp14:editId="26918C0F">
            <wp:extent cx="2954172" cy="195542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1"/>
                    <a:srcRect/>
                    <a:stretch>
                      <a:fillRect/>
                    </a:stretch>
                  </pic:blipFill>
                  <pic:spPr>
                    <a:xfrm>
                      <a:off x="0" y="0"/>
                      <a:ext cx="2954172" cy="1955423"/>
                    </a:xfrm>
                    <a:prstGeom prst="rect">
                      <a:avLst/>
                    </a:prstGeom>
                    <a:ln/>
                  </pic:spPr>
                </pic:pic>
              </a:graphicData>
            </a:graphic>
          </wp:inline>
        </w:drawing>
      </w:r>
    </w:p>
    <w:p w14:paraId="358BEF66" w14:textId="77777777" w:rsidR="00E87BE3" w:rsidRDefault="00E87BE3">
      <w:pPr>
        <w:spacing w:line="240" w:lineRule="auto"/>
        <w:rPr>
          <w:rFonts w:ascii="Verdana" w:eastAsia="Verdana" w:hAnsi="Verdana" w:cs="Verdana"/>
          <w:sz w:val="20"/>
          <w:szCs w:val="20"/>
        </w:rPr>
      </w:pPr>
    </w:p>
    <w:p w14:paraId="546BF18C" w14:textId="77777777" w:rsidR="00E87BE3" w:rsidRDefault="000648A8">
      <w:pPr>
        <w:pStyle w:val="Heading2"/>
      </w:pPr>
      <w:bookmarkStart w:id="456" w:name="_1ysl0za" w:colFirst="0" w:colLast="0"/>
      <w:bookmarkEnd w:id="456"/>
      <w:r>
        <w:t>hierarchical clustering</w:t>
      </w:r>
    </w:p>
    <w:p w14:paraId="4C1E6B5D" w14:textId="77777777" w:rsidR="00E87BE3" w:rsidRDefault="000648A8">
      <w:pPr>
        <w:numPr>
          <w:ilvl w:val="1"/>
          <w:numId w:val="63"/>
        </w:numPr>
        <w:spacing w:line="240" w:lineRule="auto"/>
        <w:rPr>
          <w:rFonts w:ascii="Verdana" w:eastAsia="Verdana" w:hAnsi="Verdana" w:cs="Verdana"/>
          <w:sz w:val="20"/>
          <w:szCs w:val="20"/>
        </w:rPr>
      </w:pPr>
      <w:r>
        <w:rPr>
          <w:rFonts w:ascii="Verdana" w:eastAsia="Verdana" w:hAnsi="Verdana" w:cs="Verdana"/>
          <w:sz w:val="20"/>
          <w:szCs w:val="20"/>
        </w:rPr>
        <w:t>A category of clustering algorithms that create a tree of clusters. Hierarchical clustering is well-suited to hierarchical data, such as botanical taxonomies. There are two types of hierarchical clustering algorithms:</w:t>
      </w:r>
    </w:p>
    <w:p w14:paraId="4609B104" w14:textId="77777777" w:rsidR="00E87BE3" w:rsidRDefault="00E87BE3">
      <w:pPr>
        <w:spacing w:line="240" w:lineRule="auto"/>
        <w:ind w:left="1440"/>
        <w:rPr>
          <w:rFonts w:ascii="Verdana" w:eastAsia="Verdana" w:hAnsi="Verdana" w:cs="Verdana"/>
          <w:sz w:val="20"/>
          <w:szCs w:val="20"/>
        </w:rPr>
      </w:pPr>
    </w:p>
    <w:p w14:paraId="7CD8C54F" w14:textId="77777777" w:rsidR="00E87BE3" w:rsidRDefault="000648A8">
      <w:pPr>
        <w:numPr>
          <w:ilvl w:val="0"/>
          <w:numId w:val="51"/>
        </w:numPr>
        <w:spacing w:line="240" w:lineRule="auto"/>
        <w:rPr>
          <w:rFonts w:ascii="Verdana" w:eastAsia="Verdana" w:hAnsi="Verdana" w:cs="Verdana"/>
          <w:sz w:val="20"/>
          <w:szCs w:val="20"/>
        </w:rPr>
      </w:pPr>
      <w:r>
        <w:rPr>
          <w:rFonts w:ascii="Verdana" w:eastAsia="Verdana" w:hAnsi="Verdana" w:cs="Verdana"/>
          <w:sz w:val="20"/>
          <w:szCs w:val="20"/>
        </w:rPr>
        <w:t>Agglomerative clustering first assign</w:t>
      </w:r>
      <w:r>
        <w:rPr>
          <w:rFonts w:ascii="Verdana" w:eastAsia="Verdana" w:hAnsi="Verdana" w:cs="Verdana"/>
          <w:sz w:val="20"/>
          <w:szCs w:val="20"/>
        </w:rPr>
        <w:t>s every example to its own cluster, and iteratively merges the closest clusters to create a hierarchical tree.</w:t>
      </w:r>
    </w:p>
    <w:p w14:paraId="23166641" w14:textId="77777777" w:rsidR="00E87BE3" w:rsidRDefault="000648A8">
      <w:pPr>
        <w:numPr>
          <w:ilvl w:val="0"/>
          <w:numId w:val="51"/>
        </w:numPr>
        <w:spacing w:line="240" w:lineRule="auto"/>
        <w:rPr>
          <w:rFonts w:ascii="Verdana" w:eastAsia="Verdana" w:hAnsi="Verdana" w:cs="Verdana"/>
          <w:sz w:val="20"/>
          <w:szCs w:val="20"/>
        </w:rPr>
      </w:pPr>
      <w:r>
        <w:rPr>
          <w:rFonts w:ascii="Verdana" w:eastAsia="Verdana" w:hAnsi="Verdana" w:cs="Verdana"/>
          <w:sz w:val="20"/>
          <w:szCs w:val="20"/>
        </w:rPr>
        <w:t>Divisive clustering first groups all examples into one cluster and then iteratively divides the cluster into a hierarchical tree.</w:t>
      </w:r>
    </w:p>
    <w:p w14:paraId="2D5D9D83" w14:textId="77777777" w:rsidR="00E87BE3" w:rsidRDefault="00E87BE3">
      <w:pPr>
        <w:spacing w:line="240" w:lineRule="auto"/>
        <w:ind w:left="1440"/>
        <w:rPr>
          <w:rFonts w:ascii="Verdana" w:eastAsia="Verdana" w:hAnsi="Verdana" w:cs="Verdana"/>
          <w:sz w:val="20"/>
          <w:szCs w:val="20"/>
        </w:rPr>
      </w:pPr>
    </w:p>
    <w:p w14:paraId="7B70728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Contrast with </w:t>
      </w:r>
      <w:r>
        <w:rPr>
          <w:rFonts w:ascii="Verdana" w:eastAsia="Verdana" w:hAnsi="Verdana" w:cs="Verdana"/>
          <w:sz w:val="20"/>
          <w:szCs w:val="20"/>
        </w:rPr>
        <w:t>centroid-based clustering.</w:t>
      </w:r>
    </w:p>
    <w:p w14:paraId="23E6408B" w14:textId="77777777" w:rsidR="00E87BE3" w:rsidRDefault="00E87BE3">
      <w:pPr>
        <w:spacing w:line="240" w:lineRule="auto"/>
        <w:rPr>
          <w:rFonts w:ascii="Verdana" w:eastAsia="Verdana" w:hAnsi="Verdana" w:cs="Verdana"/>
          <w:sz w:val="20"/>
          <w:szCs w:val="20"/>
        </w:rPr>
      </w:pPr>
    </w:p>
    <w:p w14:paraId="5346E172" w14:textId="77777777" w:rsidR="00E87BE3" w:rsidRDefault="00E87BE3">
      <w:pPr>
        <w:spacing w:line="240" w:lineRule="auto"/>
        <w:rPr>
          <w:rFonts w:ascii="Verdana" w:eastAsia="Verdana" w:hAnsi="Verdana" w:cs="Verdana"/>
          <w:sz w:val="20"/>
          <w:szCs w:val="20"/>
        </w:rPr>
      </w:pPr>
    </w:p>
    <w:p w14:paraId="6143C128" w14:textId="77777777" w:rsidR="00E87BE3" w:rsidRDefault="00E87BE3">
      <w:pPr>
        <w:spacing w:line="240" w:lineRule="auto"/>
        <w:rPr>
          <w:rFonts w:ascii="Verdana" w:eastAsia="Verdana" w:hAnsi="Verdana" w:cs="Verdana"/>
          <w:sz w:val="20"/>
          <w:szCs w:val="20"/>
        </w:rPr>
      </w:pPr>
    </w:p>
    <w:p w14:paraId="7F560733" w14:textId="77777777" w:rsidR="00E87BE3" w:rsidRDefault="000648A8">
      <w:pPr>
        <w:pStyle w:val="Heading2"/>
      </w:pPr>
      <w:bookmarkStart w:id="457" w:name="_4is8jn3" w:colFirst="0" w:colLast="0"/>
      <w:bookmarkEnd w:id="457"/>
      <w:r>
        <w:t>k-means</w:t>
      </w:r>
    </w:p>
    <w:p w14:paraId="225F3068" w14:textId="77777777" w:rsidR="00E87BE3" w:rsidRDefault="000648A8">
      <w:pPr>
        <w:numPr>
          <w:ilvl w:val="1"/>
          <w:numId w:val="18"/>
        </w:numPr>
        <w:spacing w:line="240" w:lineRule="auto"/>
        <w:rPr>
          <w:rFonts w:ascii="Verdana" w:eastAsia="Verdana" w:hAnsi="Verdana" w:cs="Verdana"/>
          <w:sz w:val="20"/>
          <w:szCs w:val="20"/>
        </w:rPr>
      </w:pPr>
      <w:r>
        <w:rPr>
          <w:rFonts w:ascii="Verdana" w:eastAsia="Verdana" w:hAnsi="Verdana" w:cs="Verdana"/>
          <w:sz w:val="20"/>
          <w:szCs w:val="20"/>
        </w:rPr>
        <w:t>A popular clustering algorithm that groups examples in unsupervised learning. The k-means algorithm basically does the following:</w:t>
      </w:r>
    </w:p>
    <w:p w14:paraId="38D0C971" w14:textId="77777777" w:rsidR="00E87BE3" w:rsidRDefault="000648A8">
      <w:pPr>
        <w:numPr>
          <w:ilvl w:val="2"/>
          <w:numId w:val="18"/>
        </w:numPr>
        <w:spacing w:line="240" w:lineRule="auto"/>
        <w:rPr>
          <w:rFonts w:ascii="Verdana" w:eastAsia="Verdana" w:hAnsi="Verdana" w:cs="Verdana"/>
          <w:sz w:val="20"/>
          <w:szCs w:val="20"/>
        </w:rPr>
      </w:pPr>
      <w:r>
        <w:rPr>
          <w:rFonts w:ascii="Verdana" w:eastAsia="Verdana" w:hAnsi="Verdana" w:cs="Verdana"/>
          <w:sz w:val="20"/>
          <w:szCs w:val="20"/>
        </w:rPr>
        <w:t>Iteratively determines the best k center points (known as centroids).</w:t>
      </w:r>
    </w:p>
    <w:p w14:paraId="3CCCCEB7" w14:textId="77777777" w:rsidR="00E87BE3" w:rsidRDefault="000648A8">
      <w:pPr>
        <w:numPr>
          <w:ilvl w:val="2"/>
          <w:numId w:val="18"/>
        </w:numPr>
        <w:spacing w:line="240" w:lineRule="auto"/>
        <w:rPr>
          <w:rFonts w:ascii="Verdana" w:eastAsia="Verdana" w:hAnsi="Verdana" w:cs="Verdana"/>
          <w:sz w:val="20"/>
          <w:szCs w:val="20"/>
        </w:rPr>
      </w:pPr>
      <w:r>
        <w:rPr>
          <w:rFonts w:ascii="Verdana" w:eastAsia="Verdana" w:hAnsi="Verdana" w:cs="Verdana"/>
          <w:sz w:val="20"/>
          <w:szCs w:val="20"/>
        </w:rPr>
        <w:t>Assigns each examp</w:t>
      </w:r>
      <w:r>
        <w:rPr>
          <w:rFonts w:ascii="Verdana" w:eastAsia="Verdana" w:hAnsi="Verdana" w:cs="Verdana"/>
          <w:sz w:val="20"/>
          <w:szCs w:val="20"/>
        </w:rPr>
        <w:t>le to the closest centroid. Those examples nearest the same centroid belong to the same group.</w:t>
      </w:r>
    </w:p>
    <w:p w14:paraId="1823141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k-means algorithm picks centroid locations to minimize the cumulative square of the distances from each example to its closest centroid.</w:t>
      </w:r>
    </w:p>
    <w:p w14:paraId="14C615B1"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sz w:val="20"/>
          <w:szCs w:val="20"/>
        </w:rPr>
        <w:tab/>
      </w:r>
    </w:p>
    <w:p w14:paraId="0E3AD349"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For example, consider the following plot of dog height to dog width:</w:t>
      </w:r>
    </w:p>
    <w:p w14:paraId="01C862E7"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38B6D79E" wp14:editId="597A9CC4">
            <wp:extent cx="3111272" cy="2245954"/>
            <wp:effectExtent l="0" t="0" r="0" b="0"/>
            <wp:docPr id="6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2"/>
                    <a:srcRect/>
                    <a:stretch>
                      <a:fillRect/>
                    </a:stretch>
                  </pic:blipFill>
                  <pic:spPr>
                    <a:xfrm>
                      <a:off x="0" y="0"/>
                      <a:ext cx="3111272" cy="2245954"/>
                    </a:xfrm>
                    <a:prstGeom prst="rect">
                      <a:avLst/>
                    </a:prstGeom>
                    <a:ln/>
                  </pic:spPr>
                </pic:pic>
              </a:graphicData>
            </a:graphic>
          </wp:inline>
        </w:drawing>
      </w:r>
    </w:p>
    <w:p w14:paraId="7F86E10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If k=3, the k-means algorithm will determine three centroids. Each example is assigned to its closest centroid, yielding three groups:</w:t>
      </w:r>
    </w:p>
    <w:p w14:paraId="7474A536" w14:textId="77777777" w:rsidR="00E87BE3" w:rsidRDefault="00E87BE3">
      <w:pPr>
        <w:spacing w:line="240" w:lineRule="auto"/>
        <w:ind w:left="1440"/>
        <w:rPr>
          <w:rFonts w:ascii="Verdana" w:eastAsia="Verdana" w:hAnsi="Verdana" w:cs="Verdana"/>
          <w:sz w:val="20"/>
          <w:szCs w:val="20"/>
        </w:rPr>
      </w:pPr>
    </w:p>
    <w:p w14:paraId="39F2F25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4FDCF946" wp14:editId="6B53C5BF">
            <wp:extent cx="3469752" cy="2689057"/>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3"/>
                    <a:srcRect/>
                    <a:stretch>
                      <a:fillRect/>
                    </a:stretch>
                  </pic:blipFill>
                  <pic:spPr>
                    <a:xfrm>
                      <a:off x="0" y="0"/>
                      <a:ext cx="3469752" cy="2689057"/>
                    </a:xfrm>
                    <a:prstGeom prst="rect">
                      <a:avLst/>
                    </a:prstGeom>
                    <a:ln/>
                  </pic:spPr>
                </pic:pic>
              </a:graphicData>
            </a:graphic>
          </wp:inline>
        </w:drawing>
      </w:r>
    </w:p>
    <w:p w14:paraId="3847D8D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Imagine that a manufacturer wants to determine </w:t>
      </w:r>
      <w:r>
        <w:rPr>
          <w:rFonts w:ascii="Verdana" w:eastAsia="Verdana" w:hAnsi="Verdana" w:cs="Verdana"/>
          <w:sz w:val="20"/>
          <w:szCs w:val="20"/>
        </w:rPr>
        <w:t>the ideal sizes for small, medium, and large sweaters for dogs. The three centroids identify the mean height and mean width of each dog in that cluster. So, the manufacturer should probably base sweater sizes on those three centroids. Note that the centroi</w:t>
      </w:r>
      <w:r>
        <w:rPr>
          <w:rFonts w:ascii="Verdana" w:eastAsia="Verdana" w:hAnsi="Verdana" w:cs="Verdana"/>
          <w:sz w:val="20"/>
          <w:szCs w:val="20"/>
        </w:rPr>
        <w:t>d of a cluster is typically not an example in the cluster.</w:t>
      </w:r>
    </w:p>
    <w:p w14:paraId="37564C6E" w14:textId="77777777" w:rsidR="00E87BE3" w:rsidRDefault="00E87BE3">
      <w:pPr>
        <w:spacing w:line="240" w:lineRule="auto"/>
        <w:ind w:left="1440"/>
        <w:rPr>
          <w:rFonts w:ascii="Verdana" w:eastAsia="Verdana" w:hAnsi="Verdana" w:cs="Verdana"/>
          <w:sz w:val="20"/>
          <w:szCs w:val="20"/>
        </w:rPr>
      </w:pPr>
    </w:p>
    <w:p w14:paraId="04BEE4C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preceding illustrations shows k-means for examples with only two features (height and width). Note that k-means can group examples across many features.</w:t>
      </w:r>
    </w:p>
    <w:p w14:paraId="2A5AEDA6" w14:textId="77777777" w:rsidR="00E87BE3" w:rsidRDefault="00E87BE3">
      <w:pPr>
        <w:spacing w:line="240" w:lineRule="auto"/>
        <w:ind w:left="720"/>
        <w:rPr>
          <w:rFonts w:ascii="Verdana" w:eastAsia="Verdana" w:hAnsi="Verdana" w:cs="Verdana"/>
          <w:sz w:val="20"/>
          <w:szCs w:val="20"/>
        </w:rPr>
      </w:pPr>
    </w:p>
    <w:p w14:paraId="7D5BC6DA" w14:textId="77777777" w:rsidR="00E87BE3" w:rsidRDefault="00E87BE3">
      <w:pPr>
        <w:spacing w:line="240" w:lineRule="auto"/>
        <w:ind w:left="720"/>
        <w:rPr>
          <w:rFonts w:ascii="Verdana" w:eastAsia="Verdana" w:hAnsi="Verdana" w:cs="Verdana"/>
          <w:sz w:val="20"/>
          <w:szCs w:val="20"/>
        </w:rPr>
      </w:pPr>
    </w:p>
    <w:p w14:paraId="44E89953" w14:textId="77777777" w:rsidR="00E87BE3" w:rsidRDefault="00E87BE3">
      <w:pPr>
        <w:spacing w:line="240" w:lineRule="auto"/>
        <w:ind w:left="720"/>
        <w:rPr>
          <w:rFonts w:ascii="Verdana" w:eastAsia="Verdana" w:hAnsi="Verdana" w:cs="Verdana"/>
          <w:sz w:val="20"/>
          <w:szCs w:val="20"/>
        </w:rPr>
      </w:pPr>
    </w:p>
    <w:p w14:paraId="2A4ED002" w14:textId="77777777" w:rsidR="00E87BE3" w:rsidRDefault="000648A8">
      <w:pPr>
        <w:pStyle w:val="Heading2"/>
      </w:pPr>
      <w:bookmarkStart w:id="458" w:name="_2xxituw" w:colFirst="0" w:colLast="0"/>
      <w:bookmarkEnd w:id="458"/>
      <w:r>
        <w:t>k-median</w:t>
      </w:r>
    </w:p>
    <w:p w14:paraId="2C8EA1D0" w14:textId="77777777" w:rsidR="00E87BE3" w:rsidRDefault="000648A8">
      <w:pPr>
        <w:numPr>
          <w:ilvl w:val="1"/>
          <w:numId w:val="18"/>
        </w:numPr>
        <w:spacing w:line="240" w:lineRule="auto"/>
        <w:rPr>
          <w:rFonts w:ascii="Verdana" w:eastAsia="Verdana" w:hAnsi="Verdana" w:cs="Verdana"/>
          <w:sz w:val="20"/>
          <w:szCs w:val="20"/>
        </w:rPr>
      </w:pPr>
      <w:r>
        <w:rPr>
          <w:rFonts w:ascii="Verdana" w:eastAsia="Verdana" w:hAnsi="Verdana" w:cs="Verdana"/>
          <w:sz w:val="20"/>
          <w:szCs w:val="20"/>
        </w:rPr>
        <w:t>A clustering algorithm clos</w:t>
      </w:r>
      <w:r>
        <w:rPr>
          <w:rFonts w:ascii="Verdana" w:eastAsia="Verdana" w:hAnsi="Verdana" w:cs="Verdana"/>
          <w:sz w:val="20"/>
          <w:szCs w:val="20"/>
        </w:rPr>
        <w:t>ely related to k-means. The practical difference between the two is as follows:</w:t>
      </w:r>
    </w:p>
    <w:p w14:paraId="76E26E2B" w14:textId="77777777" w:rsidR="00E87BE3" w:rsidRDefault="00E87BE3">
      <w:pPr>
        <w:spacing w:line="240" w:lineRule="auto"/>
        <w:ind w:left="1440"/>
        <w:rPr>
          <w:rFonts w:ascii="Verdana" w:eastAsia="Verdana" w:hAnsi="Verdana" w:cs="Verdana"/>
          <w:sz w:val="20"/>
          <w:szCs w:val="20"/>
        </w:rPr>
      </w:pPr>
    </w:p>
    <w:p w14:paraId="67A95E01" w14:textId="77777777" w:rsidR="00E87BE3" w:rsidRDefault="000648A8">
      <w:pPr>
        <w:numPr>
          <w:ilvl w:val="2"/>
          <w:numId w:val="74"/>
        </w:numPr>
        <w:spacing w:line="240" w:lineRule="auto"/>
        <w:rPr>
          <w:rFonts w:ascii="Verdana" w:eastAsia="Verdana" w:hAnsi="Verdana" w:cs="Verdana"/>
          <w:sz w:val="20"/>
          <w:szCs w:val="20"/>
        </w:rPr>
      </w:pPr>
      <w:r>
        <w:rPr>
          <w:rFonts w:ascii="Verdana" w:eastAsia="Verdana" w:hAnsi="Verdana" w:cs="Verdana"/>
          <w:sz w:val="20"/>
          <w:szCs w:val="20"/>
        </w:rPr>
        <w:t>In k-means, centroids are determined by minimizing the sum of the squares of the distance between a centroid candidate and each of its examples.</w:t>
      </w:r>
    </w:p>
    <w:p w14:paraId="67884C44" w14:textId="77777777" w:rsidR="00E87BE3" w:rsidRDefault="000648A8">
      <w:pPr>
        <w:numPr>
          <w:ilvl w:val="2"/>
          <w:numId w:val="74"/>
        </w:numPr>
        <w:spacing w:line="240" w:lineRule="auto"/>
        <w:rPr>
          <w:rFonts w:ascii="Verdana" w:eastAsia="Verdana" w:hAnsi="Verdana" w:cs="Verdana"/>
          <w:sz w:val="20"/>
          <w:szCs w:val="20"/>
        </w:rPr>
      </w:pPr>
      <w:r>
        <w:rPr>
          <w:rFonts w:ascii="Verdana" w:eastAsia="Verdana" w:hAnsi="Verdana" w:cs="Verdana"/>
          <w:sz w:val="20"/>
          <w:szCs w:val="20"/>
        </w:rPr>
        <w:t>In k-median, centroids are det</w:t>
      </w:r>
      <w:r>
        <w:rPr>
          <w:rFonts w:ascii="Verdana" w:eastAsia="Verdana" w:hAnsi="Verdana" w:cs="Verdana"/>
          <w:sz w:val="20"/>
          <w:szCs w:val="20"/>
        </w:rPr>
        <w:t>ermined by minimizing the sum of the distance between a centroid candidate and each of its examples.</w:t>
      </w:r>
    </w:p>
    <w:p w14:paraId="72E2A8D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Note that the definitions of distance are also different:</w:t>
      </w:r>
    </w:p>
    <w:p w14:paraId="7C751028" w14:textId="77777777" w:rsidR="00E87BE3" w:rsidRDefault="00E87BE3">
      <w:pPr>
        <w:spacing w:line="240" w:lineRule="auto"/>
        <w:ind w:left="1440"/>
        <w:rPr>
          <w:rFonts w:ascii="Verdana" w:eastAsia="Verdana" w:hAnsi="Verdana" w:cs="Verdana"/>
          <w:sz w:val="20"/>
          <w:szCs w:val="20"/>
        </w:rPr>
      </w:pPr>
    </w:p>
    <w:p w14:paraId="31F9C1B2" w14:textId="77777777" w:rsidR="00E87BE3" w:rsidRDefault="000648A8">
      <w:pPr>
        <w:numPr>
          <w:ilvl w:val="2"/>
          <w:numId w:val="148"/>
        </w:numPr>
        <w:spacing w:line="240" w:lineRule="auto"/>
        <w:rPr>
          <w:rFonts w:ascii="Verdana" w:eastAsia="Verdana" w:hAnsi="Verdana" w:cs="Verdana"/>
          <w:sz w:val="20"/>
          <w:szCs w:val="20"/>
        </w:rPr>
      </w:pPr>
      <w:r>
        <w:rPr>
          <w:rFonts w:ascii="Verdana" w:eastAsia="Verdana" w:hAnsi="Verdana" w:cs="Verdana"/>
          <w:sz w:val="20"/>
          <w:szCs w:val="20"/>
        </w:rPr>
        <w:t>k-means relies on the Euclidean distance from the centroid to an example. (In two dimensions, th</w:t>
      </w:r>
      <w:r>
        <w:rPr>
          <w:rFonts w:ascii="Verdana" w:eastAsia="Verdana" w:hAnsi="Verdana" w:cs="Verdana"/>
          <w:sz w:val="20"/>
          <w:szCs w:val="20"/>
        </w:rPr>
        <w:t>e Euclidean distance means using the Pythagorean theorem to calculate the hypotenuse.) For example, the k-means distance between (2,2) and (</w:t>
      </w:r>
      <w:proofErr w:type="gramStart"/>
      <w:r>
        <w:rPr>
          <w:rFonts w:ascii="Verdana" w:eastAsia="Verdana" w:hAnsi="Verdana" w:cs="Verdana"/>
          <w:sz w:val="20"/>
          <w:szCs w:val="20"/>
        </w:rPr>
        <w:t>5,-</w:t>
      </w:r>
      <w:proofErr w:type="gramEnd"/>
      <w:r>
        <w:rPr>
          <w:rFonts w:ascii="Verdana" w:eastAsia="Verdana" w:hAnsi="Verdana" w:cs="Verdana"/>
          <w:sz w:val="20"/>
          <w:szCs w:val="20"/>
        </w:rPr>
        <w:t>2) would be:</w:t>
      </w:r>
    </w:p>
    <w:p w14:paraId="5588AA8C"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noProof/>
          <w:sz w:val="20"/>
          <w:szCs w:val="20"/>
        </w:rPr>
        <w:drawing>
          <wp:inline distT="0" distB="0" distL="0" distR="0" wp14:anchorId="07D62FFE" wp14:editId="3EFBE3A3">
            <wp:extent cx="4227195" cy="40513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4"/>
                    <a:srcRect/>
                    <a:stretch>
                      <a:fillRect/>
                    </a:stretch>
                  </pic:blipFill>
                  <pic:spPr>
                    <a:xfrm>
                      <a:off x="0" y="0"/>
                      <a:ext cx="4227195" cy="405130"/>
                    </a:xfrm>
                    <a:prstGeom prst="rect">
                      <a:avLst/>
                    </a:prstGeom>
                    <a:ln/>
                  </pic:spPr>
                </pic:pic>
              </a:graphicData>
            </a:graphic>
          </wp:inline>
        </w:drawing>
      </w:r>
    </w:p>
    <w:p w14:paraId="77039160" w14:textId="77777777" w:rsidR="00E87BE3" w:rsidRDefault="000648A8">
      <w:pPr>
        <w:numPr>
          <w:ilvl w:val="2"/>
          <w:numId w:val="148"/>
        </w:numPr>
        <w:spacing w:line="240" w:lineRule="auto"/>
        <w:rPr>
          <w:rFonts w:ascii="Verdana" w:eastAsia="Verdana" w:hAnsi="Verdana" w:cs="Verdana"/>
          <w:sz w:val="20"/>
          <w:szCs w:val="20"/>
        </w:rPr>
      </w:pPr>
      <w:r>
        <w:rPr>
          <w:rFonts w:ascii="Verdana" w:eastAsia="Verdana" w:hAnsi="Verdana" w:cs="Verdana"/>
          <w:sz w:val="20"/>
          <w:szCs w:val="20"/>
        </w:rPr>
        <w:t>k-median relies on the Manhattan distance from the centroid to an example. This distance is the su</w:t>
      </w:r>
      <w:r>
        <w:rPr>
          <w:rFonts w:ascii="Verdana" w:eastAsia="Verdana" w:hAnsi="Verdana" w:cs="Verdana"/>
          <w:sz w:val="20"/>
          <w:szCs w:val="20"/>
        </w:rPr>
        <w:t xml:space="preserve">m of the absolute deltas in each </w:t>
      </w:r>
      <w:r>
        <w:rPr>
          <w:rFonts w:ascii="Verdana" w:eastAsia="Verdana" w:hAnsi="Verdana" w:cs="Verdana"/>
          <w:sz w:val="20"/>
          <w:szCs w:val="20"/>
        </w:rPr>
        <w:lastRenderedPageBreak/>
        <w:t>dimension. For example, the k-median distance between (2,2) and (</w:t>
      </w:r>
      <w:proofErr w:type="gramStart"/>
      <w:r>
        <w:rPr>
          <w:rFonts w:ascii="Verdana" w:eastAsia="Verdana" w:hAnsi="Verdana" w:cs="Verdana"/>
          <w:sz w:val="20"/>
          <w:szCs w:val="20"/>
        </w:rPr>
        <w:t>5,-</w:t>
      </w:r>
      <w:proofErr w:type="gramEnd"/>
      <w:r>
        <w:rPr>
          <w:rFonts w:ascii="Verdana" w:eastAsia="Verdana" w:hAnsi="Verdana" w:cs="Verdana"/>
          <w:sz w:val="20"/>
          <w:szCs w:val="20"/>
        </w:rPr>
        <w:t>2) would be:</w:t>
      </w:r>
    </w:p>
    <w:p w14:paraId="5EED0BE1"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noProof/>
          <w:sz w:val="20"/>
          <w:szCs w:val="20"/>
        </w:rPr>
        <w:drawing>
          <wp:inline distT="0" distB="0" distL="0" distR="0" wp14:anchorId="6058BF2D" wp14:editId="47AB0ED1">
            <wp:extent cx="3847465" cy="370840"/>
            <wp:effectExtent l="0" t="0" r="0" b="0"/>
            <wp:docPr id="9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5"/>
                    <a:srcRect/>
                    <a:stretch>
                      <a:fillRect/>
                    </a:stretch>
                  </pic:blipFill>
                  <pic:spPr>
                    <a:xfrm>
                      <a:off x="0" y="0"/>
                      <a:ext cx="3847465" cy="370840"/>
                    </a:xfrm>
                    <a:prstGeom prst="rect">
                      <a:avLst/>
                    </a:prstGeom>
                    <a:ln/>
                  </pic:spPr>
                </pic:pic>
              </a:graphicData>
            </a:graphic>
          </wp:inline>
        </w:drawing>
      </w:r>
    </w:p>
    <w:p w14:paraId="46EDA841" w14:textId="77777777" w:rsidR="00E87BE3" w:rsidRDefault="00E87BE3">
      <w:pPr>
        <w:spacing w:line="240" w:lineRule="auto"/>
        <w:rPr>
          <w:rFonts w:ascii="Verdana" w:eastAsia="Verdana" w:hAnsi="Verdana" w:cs="Verdana"/>
          <w:sz w:val="20"/>
          <w:szCs w:val="20"/>
        </w:rPr>
      </w:pPr>
    </w:p>
    <w:p w14:paraId="265CA693" w14:textId="77777777" w:rsidR="00E87BE3" w:rsidRDefault="00E87BE3">
      <w:pPr>
        <w:spacing w:line="240" w:lineRule="auto"/>
        <w:rPr>
          <w:rFonts w:ascii="Verdana" w:eastAsia="Verdana" w:hAnsi="Verdana" w:cs="Verdana"/>
          <w:sz w:val="20"/>
          <w:szCs w:val="20"/>
        </w:rPr>
      </w:pPr>
    </w:p>
    <w:p w14:paraId="4B6F0A87" w14:textId="77777777" w:rsidR="00E87BE3" w:rsidRDefault="00E87BE3">
      <w:pPr>
        <w:spacing w:line="240" w:lineRule="auto"/>
        <w:rPr>
          <w:rFonts w:ascii="Verdana" w:eastAsia="Verdana" w:hAnsi="Verdana" w:cs="Verdana"/>
          <w:sz w:val="20"/>
          <w:szCs w:val="20"/>
        </w:rPr>
      </w:pPr>
    </w:p>
    <w:p w14:paraId="7DF3AE90" w14:textId="77777777" w:rsidR="00E87BE3" w:rsidRDefault="000648A8">
      <w:pPr>
        <w:pStyle w:val="Heading2"/>
      </w:pPr>
      <w:bookmarkStart w:id="459" w:name="_1d2t42p" w:colFirst="0" w:colLast="0"/>
      <w:bookmarkEnd w:id="459"/>
      <w:r>
        <w:t>out-group homogeneity bias</w:t>
      </w:r>
    </w:p>
    <w:p w14:paraId="087CBC22" w14:textId="77777777" w:rsidR="00E87BE3" w:rsidRDefault="000648A8">
      <w:pPr>
        <w:numPr>
          <w:ilvl w:val="1"/>
          <w:numId w:val="43"/>
        </w:numPr>
        <w:spacing w:line="240" w:lineRule="auto"/>
        <w:rPr>
          <w:rFonts w:ascii="Verdana" w:eastAsia="Verdana" w:hAnsi="Verdana" w:cs="Verdana"/>
          <w:sz w:val="20"/>
          <w:szCs w:val="20"/>
        </w:rPr>
      </w:pPr>
      <w:r>
        <w:rPr>
          <w:rFonts w:ascii="Verdana" w:eastAsia="Verdana" w:hAnsi="Verdana" w:cs="Verdana"/>
          <w:sz w:val="20"/>
          <w:szCs w:val="20"/>
        </w:rPr>
        <w:t>The tendency to see out-group members as more alike than in-group members when comparing attitudes, values, personality traits, and other characteristics. In-group refers to people you interact with regularly; out-group refers to people you do not interact</w:t>
      </w:r>
      <w:r>
        <w:rPr>
          <w:rFonts w:ascii="Verdana" w:eastAsia="Verdana" w:hAnsi="Verdana" w:cs="Verdana"/>
          <w:sz w:val="20"/>
          <w:szCs w:val="20"/>
        </w:rPr>
        <w:t xml:space="preserve"> with regularly. If you create a dataset by asking people to provide attributes about out-groups, those attributes may be less nuanced and more stereotyped than attributes that participants list for people in their in-group.</w:t>
      </w:r>
    </w:p>
    <w:p w14:paraId="344A1488" w14:textId="77777777" w:rsidR="00E87BE3" w:rsidRDefault="00E87BE3">
      <w:pPr>
        <w:spacing w:line="240" w:lineRule="auto"/>
        <w:ind w:left="1440"/>
        <w:rPr>
          <w:rFonts w:ascii="Verdana" w:eastAsia="Verdana" w:hAnsi="Verdana" w:cs="Verdana"/>
          <w:sz w:val="20"/>
          <w:szCs w:val="20"/>
        </w:rPr>
      </w:pPr>
    </w:p>
    <w:p w14:paraId="1902776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Lilliputians migh</w:t>
      </w:r>
      <w:r>
        <w:rPr>
          <w:rFonts w:ascii="Verdana" w:eastAsia="Verdana" w:hAnsi="Verdana" w:cs="Verdana"/>
          <w:sz w:val="20"/>
          <w:szCs w:val="20"/>
        </w:rPr>
        <w:t xml:space="preserve">t describe the houses of other Lilliputians in </w:t>
      </w:r>
      <w:proofErr w:type="gramStart"/>
      <w:r>
        <w:rPr>
          <w:rFonts w:ascii="Verdana" w:eastAsia="Verdana" w:hAnsi="Verdana" w:cs="Verdana"/>
          <w:sz w:val="20"/>
          <w:szCs w:val="20"/>
        </w:rPr>
        <w:t>great detail</w:t>
      </w:r>
      <w:proofErr w:type="gramEnd"/>
      <w:r>
        <w:rPr>
          <w:rFonts w:ascii="Verdana" w:eastAsia="Verdana" w:hAnsi="Verdana" w:cs="Verdana"/>
          <w:sz w:val="20"/>
          <w:szCs w:val="20"/>
        </w:rPr>
        <w:t>, citing small differences in architectural styles, windows, doors, and sizes. However, the same Lilliputians might simply declare that Brobdingnagians all live in identical houses.</w:t>
      </w:r>
    </w:p>
    <w:p w14:paraId="0EAA9324" w14:textId="77777777" w:rsidR="00E87BE3" w:rsidRDefault="00E87BE3">
      <w:pPr>
        <w:spacing w:line="240" w:lineRule="auto"/>
        <w:ind w:left="1440"/>
        <w:rPr>
          <w:rFonts w:ascii="Verdana" w:eastAsia="Verdana" w:hAnsi="Verdana" w:cs="Verdana"/>
          <w:sz w:val="20"/>
          <w:szCs w:val="20"/>
        </w:rPr>
      </w:pPr>
    </w:p>
    <w:p w14:paraId="40DB89D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Out-group homo</w:t>
      </w:r>
      <w:r>
        <w:rPr>
          <w:rFonts w:ascii="Verdana" w:eastAsia="Verdana" w:hAnsi="Verdana" w:cs="Verdana"/>
          <w:sz w:val="20"/>
          <w:szCs w:val="20"/>
        </w:rPr>
        <w:t>geneity bias is a form of group attribution bias.</w:t>
      </w:r>
    </w:p>
    <w:p w14:paraId="41430A8A" w14:textId="77777777" w:rsidR="00E87BE3" w:rsidRDefault="00E87BE3">
      <w:pPr>
        <w:spacing w:line="240" w:lineRule="auto"/>
        <w:ind w:left="1440"/>
        <w:rPr>
          <w:rFonts w:ascii="Verdana" w:eastAsia="Verdana" w:hAnsi="Verdana" w:cs="Verdana"/>
          <w:sz w:val="20"/>
          <w:szCs w:val="20"/>
        </w:rPr>
      </w:pPr>
    </w:p>
    <w:p w14:paraId="43F8346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in-group bias.</w:t>
      </w:r>
    </w:p>
    <w:p w14:paraId="23FE9528" w14:textId="77777777" w:rsidR="00E87BE3" w:rsidRDefault="00E87BE3">
      <w:pPr>
        <w:spacing w:line="240" w:lineRule="auto"/>
        <w:ind w:left="1440"/>
        <w:rPr>
          <w:rFonts w:ascii="Verdana" w:eastAsia="Verdana" w:hAnsi="Verdana" w:cs="Verdana"/>
          <w:sz w:val="20"/>
          <w:szCs w:val="20"/>
        </w:rPr>
      </w:pPr>
    </w:p>
    <w:p w14:paraId="78ACD52D" w14:textId="77777777" w:rsidR="00E87BE3" w:rsidRDefault="000648A8">
      <w:pPr>
        <w:pStyle w:val="Heading2"/>
      </w:pPr>
      <w:bookmarkStart w:id="460" w:name="_3x2gmqi" w:colFirst="0" w:colLast="0"/>
      <w:bookmarkEnd w:id="460"/>
      <w:r>
        <w:t>Outliers</w:t>
      </w:r>
    </w:p>
    <w:p w14:paraId="197B21A7" w14:textId="77777777" w:rsidR="00E87BE3" w:rsidRDefault="000648A8">
      <w:pPr>
        <w:numPr>
          <w:ilvl w:val="1"/>
          <w:numId w:val="43"/>
        </w:numPr>
        <w:spacing w:line="240" w:lineRule="auto"/>
        <w:rPr>
          <w:rFonts w:ascii="Verdana" w:eastAsia="Verdana" w:hAnsi="Verdana" w:cs="Verdana"/>
          <w:sz w:val="20"/>
          <w:szCs w:val="20"/>
        </w:rPr>
      </w:pPr>
      <w:r>
        <w:rPr>
          <w:rFonts w:ascii="Verdana" w:eastAsia="Verdana" w:hAnsi="Verdana" w:cs="Verdana"/>
          <w:sz w:val="20"/>
          <w:szCs w:val="20"/>
        </w:rPr>
        <w:t>Values distant from most other values. In machine learning, any of the following are outliers:</w:t>
      </w:r>
    </w:p>
    <w:p w14:paraId="23C6B25A" w14:textId="77777777" w:rsidR="00E87BE3" w:rsidRDefault="00E87BE3">
      <w:pPr>
        <w:spacing w:line="240" w:lineRule="auto"/>
        <w:ind w:left="1440"/>
        <w:rPr>
          <w:rFonts w:ascii="Verdana" w:eastAsia="Verdana" w:hAnsi="Verdana" w:cs="Verdana"/>
          <w:sz w:val="20"/>
          <w:szCs w:val="20"/>
        </w:rPr>
      </w:pPr>
    </w:p>
    <w:p w14:paraId="18B4E065" w14:textId="77777777" w:rsidR="00E87BE3" w:rsidRDefault="000648A8">
      <w:pPr>
        <w:numPr>
          <w:ilvl w:val="2"/>
          <w:numId w:val="88"/>
        </w:numPr>
        <w:spacing w:line="240" w:lineRule="auto"/>
        <w:rPr>
          <w:rFonts w:ascii="Verdana" w:eastAsia="Verdana" w:hAnsi="Verdana" w:cs="Verdana"/>
          <w:sz w:val="20"/>
          <w:szCs w:val="20"/>
        </w:rPr>
      </w:pPr>
      <w:r>
        <w:rPr>
          <w:rFonts w:ascii="Verdana" w:eastAsia="Verdana" w:hAnsi="Verdana" w:cs="Verdana"/>
          <w:sz w:val="20"/>
          <w:szCs w:val="20"/>
        </w:rPr>
        <w:t>Weights with high absolute values.</w:t>
      </w:r>
    </w:p>
    <w:p w14:paraId="6E1130EB" w14:textId="77777777" w:rsidR="00E87BE3" w:rsidRDefault="000648A8">
      <w:pPr>
        <w:numPr>
          <w:ilvl w:val="2"/>
          <w:numId w:val="88"/>
        </w:numPr>
        <w:spacing w:line="240" w:lineRule="auto"/>
        <w:rPr>
          <w:rFonts w:ascii="Verdana" w:eastAsia="Verdana" w:hAnsi="Verdana" w:cs="Verdana"/>
          <w:sz w:val="20"/>
          <w:szCs w:val="20"/>
        </w:rPr>
      </w:pPr>
      <w:r>
        <w:rPr>
          <w:rFonts w:ascii="Verdana" w:eastAsia="Verdana" w:hAnsi="Verdana" w:cs="Verdana"/>
          <w:sz w:val="20"/>
          <w:szCs w:val="20"/>
        </w:rPr>
        <w:t>Predicted values relatively far away fro</w:t>
      </w:r>
      <w:r>
        <w:rPr>
          <w:rFonts w:ascii="Verdana" w:eastAsia="Verdana" w:hAnsi="Verdana" w:cs="Verdana"/>
          <w:sz w:val="20"/>
          <w:szCs w:val="20"/>
        </w:rPr>
        <w:t>m the actual values.</w:t>
      </w:r>
    </w:p>
    <w:p w14:paraId="248EAA59" w14:textId="77777777" w:rsidR="00E87BE3" w:rsidRDefault="000648A8">
      <w:pPr>
        <w:numPr>
          <w:ilvl w:val="2"/>
          <w:numId w:val="88"/>
        </w:numPr>
        <w:spacing w:line="240" w:lineRule="auto"/>
        <w:rPr>
          <w:rFonts w:ascii="Verdana" w:eastAsia="Verdana" w:hAnsi="Verdana" w:cs="Verdana"/>
          <w:sz w:val="20"/>
          <w:szCs w:val="20"/>
        </w:rPr>
      </w:pPr>
      <w:r>
        <w:rPr>
          <w:rFonts w:ascii="Verdana" w:eastAsia="Verdana" w:hAnsi="Verdana" w:cs="Verdana"/>
          <w:sz w:val="20"/>
          <w:szCs w:val="20"/>
        </w:rPr>
        <w:t>Input data whose values are more than roughly 3 standard deviations from the mean.</w:t>
      </w:r>
    </w:p>
    <w:p w14:paraId="1029DF4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Outliers often cause problems in model training. Clipping is one way of managing outliers.</w:t>
      </w:r>
    </w:p>
    <w:p w14:paraId="3167F43F" w14:textId="77777777" w:rsidR="00E87BE3" w:rsidRDefault="00E87BE3">
      <w:pPr>
        <w:spacing w:line="240" w:lineRule="auto"/>
        <w:rPr>
          <w:rFonts w:ascii="Verdana" w:eastAsia="Verdana" w:hAnsi="Verdana" w:cs="Verdana"/>
          <w:sz w:val="20"/>
          <w:szCs w:val="20"/>
        </w:rPr>
      </w:pPr>
    </w:p>
    <w:p w14:paraId="7C11F0F8" w14:textId="77777777" w:rsidR="00E87BE3" w:rsidRDefault="00E87BE3">
      <w:pPr>
        <w:spacing w:line="240" w:lineRule="auto"/>
        <w:rPr>
          <w:rFonts w:ascii="Verdana" w:eastAsia="Verdana" w:hAnsi="Verdana" w:cs="Verdana"/>
          <w:sz w:val="20"/>
          <w:szCs w:val="20"/>
        </w:rPr>
      </w:pPr>
    </w:p>
    <w:p w14:paraId="5756635C" w14:textId="77777777" w:rsidR="00E87BE3" w:rsidRDefault="000648A8">
      <w:pPr>
        <w:pStyle w:val="Heading2"/>
      </w:pPr>
      <w:bookmarkStart w:id="461" w:name="_2c7qwyb" w:colFirst="0" w:colLast="0"/>
      <w:bookmarkEnd w:id="461"/>
      <w:r>
        <w:t>selection bias</w:t>
      </w:r>
    </w:p>
    <w:p w14:paraId="282EB7A2" w14:textId="77777777" w:rsidR="00E87BE3" w:rsidRDefault="000648A8">
      <w:pPr>
        <w:numPr>
          <w:ilvl w:val="1"/>
          <w:numId w:val="82"/>
        </w:numPr>
        <w:spacing w:line="240" w:lineRule="auto"/>
        <w:rPr>
          <w:rFonts w:ascii="Verdana" w:eastAsia="Verdana" w:hAnsi="Verdana" w:cs="Verdana"/>
          <w:sz w:val="20"/>
          <w:szCs w:val="20"/>
        </w:rPr>
      </w:pPr>
      <w:r>
        <w:rPr>
          <w:rFonts w:ascii="Verdana" w:eastAsia="Verdana" w:hAnsi="Verdana" w:cs="Verdana"/>
          <w:sz w:val="20"/>
          <w:szCs w:val="20"/>
        </w:rPr>
        <w:t xml:space="preserve">Errors in conclusions drawn from sampled data due to a selection process that generates systematic differences between samples observed in the data </w:t>
      </w:r>
      <w:r>
        <w:rPr>
          <w:rFonts w:ascii="Verdana" w:eastAsia="Verdana" w:hAnsi="Verdana" w:cs="Verdana"/>
          <w:sz w:val="20"/>
          <w:szCs w:val="20"/>
        </w:rPr>
        <w:t>and those not observed. The following forms of selection bias exist:</w:t>
      </w:r>
    </w:p>
    <w:p w14:paraId="23479B51" w14:textId="77777777" w:rsidR="00E87BE3" w:rsidRDefault="00E87BE3">
      <w:pPr>
        <w:spacing w:line="240" w:lineRule="auto"/>
        <w:ind w:left="1440"/>
        <w:rPr>
          <w:rFonts w:ascii="Verdana" w:eastAsia="Verdana" w:hAnsi="Verdana" w:cs="Verdana"/>
          <w:sz w:val="20"/>
          <w:szCs w:val="20"/>
        </w:rPr>
      </w:pPr>
    </w:p>
    <w:p w14:paraId="0D1E479F"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lastRenderedPageBreak/>
        <w:t>coverage bias: The population represented in the dataset does not match the population that the machine learning model is making predictions about.</w:t>
      </w:r>
    </w:p>
    <w:p w14:paraId="5DAE6664"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t>sampling bias: Data is not collected randomly from the target group.</w:t>
      </w:r>
    </w:p>
    <w:p w14:paraId="069AFD0C" w14:textId="77777777" w:rsidR="00E87BE3" w:rsidRDefault="000648A8">
      <w:pPr>
        <w:numPr>
          <w:ilvl w:val="2"/>
          <w:numId w:val="97"/>
        </w:numPr>
        <w:spacing w:line="240" w:lineRule="auto"/>
        <w:rPr>
          <w:rFonts w:ascii="Verdana" w:eastAsia="Verdana" w:hAnsi="Verdana" w:cs="Verdana"/>
          <w:sz w:val="20"/>
          <w:szCs w:val="20"/>
        </w:rPr>
      </w:pPr>
      <w:r>
        <w:rPr>
          <w:rFonts w:ascii="Verdana" w:eastAsia="Verdana" w:hAnsi="Verdana" w:cs="Verdana"/>
          <w:sz w:val="20"/>
          <w:szCs w:val="20"/>
        </w:rPr>
        <w:t>non-response bias (also called particip</w:t>
      </w:r>
      <w:r>
        <w:rPr>
          <w:rFonts w:ascii="Verdana" w:eastAsia="Verdana" w:hAnsi="Verdana" w:cs="Verdana"/>
          <w:sz w:val="20"/>
          <w:szCs w:val="20"/>
        </w:rPr>
        <w:t>ation bias): Users from certain groups opt-out of surveys at different rates than users from other groups.</w:t>
      </w:r>
    </w:p>
    <w:p w14:paraId="02EA6C5C" w14:textId="77777777" w:rsidR="00E87BE3" w:rsidRDefault="00E87BE3">
      <w:pPr>
        <w:numPr>
          <w:ilvl w:val="2"/>
          <w:numId w:val="97"/>
        </w:numPr>
        <w:spacing w:line="240" w:lineRule="auto"/>
        <w:rPr>
          <w:rFonts w:ascii="Verdana" w:eastAsia="Verdana" w:hAnsi="Verdana" w:cs="Verdana"/>
          <w:sz w:val="20"/>
          <w:szCs w:val="20"/>
        </w:rPr>
      </w:pPr>
    </w:p>
    <w:p w14:paraId="764BC55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you are creating a machine learning model that predicts people's enjoyment of a movie. To collect training data, you hand out a</w:t>
      </w:r>
      <w:r>
        <w:rPr>
          <w:rFonts w:ascii="Verdana" w:eastAsia="Verdana" w:hAnsi="Verdana" w:cs="Verdana"/>
          <w:sz w:val="20"/>
          <w:szCs w:val="20"/>
        </w:rPr>
        <w:t xml:space="preserve"> survey to everyone in the front row of a theater showing the movie. Offhand, this may sound like a reasonable way to gather a dataset; however, this form of data collection may introduce the following forms of selection bias:</w:t>
      </w:r>
    </w:p>
    <w:p w14:paraId="53DE4BC3" w14:textId="77777777" w:rsidR="00E87BE3" w:rsidRDefault="00E87BE3">
      <w:pPr>
        <w:spacing w:line="240" w:lineRule="auto"/>
        <w:ind w:left="1440"/>
        <w:rPr>
          <w:rFonts w:ascii="Verdana" w:eastAsia="Verdana" w:hAnsi="Verdana" w:cs="Verdana"/>
          <w:sz w:val="20"/>
          <w:szCs w:val="20"/>
        </w:rPr>
      </w:pPr>
    </w:p>
    <w:p w14:paraId="120D4864"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coverage bias: By sampling f</w:t>
      </w:r>
      <w:r>
        <w:rPr>
          <w:rFonts w:ascii="Verdana" w:eastAsia="Verdana" w:hAnsi="Verdana" w:cs="Verdana"/>
          <w:sz w:val="20"/>
          <w:szCs w:val="20"/>
        </w:rPr>
        <w:t>rom a population who chose to see the movie, your model's predictions may not generalize to people who did not already express that level of interest in the movie.</w:t>
      </w:r>
    </w:p>
    <w:p w14:paraId="229EE1EC"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sampling bias: Rather than randomly sampling from the intended population (all the people at</w:t>
      </w:r>
      <w:r>
        <w:rPr>
          <w:rFonts w:ascii="Verdana" w:eastAsia="Verdana" w:hAnsi="Verdana" w:cs="Verdana"/>
          <w:sz w:val="20"/>
          <w:szCs w:val="20"/>
        </w:rPr>
        <w:t xml:space="preserve"> the movie), you sampled only the people in the front row. It is possible that the people sitting in the front row were more interested in the movie than those in other rows.</w:t>
      </w:r>
    </w:p>
    <w:p w14:paraId="444DDA0D" w14:textId="77777777" w:rsidR="00E87BE3" w:rsidRDefault="000648A8">
      <w:pPr>
        <w:numPr>
          <w:ilvl w:val="2"/>
          <w:numId w:val="44"/>
        </w:numPr>
        <w:spacing w:line="240" w:lineRule="auto"/>
        <w:rPr>
          <w:rFonts w:ascii="Verdana" w:eastAsia="Verdana" w:hAnsi="Verdana" w:cs="Verdana"/>
          <w:sz w:val="20"/>
          <w:szCs w:val="20"/>
        </w:rPr>
      </w:pPr>
      <w:r>
        <w:rPr>
          <w:rFonts w:ascii="Verdana" w:eastAsia="Verdana" w:hAnsi="Verdana" w:cs="Verdana"/>
          <w:sz w:val="20"/>
          <w:szCs w:val="20"/>
        </w:rPr>
        <w:t>non-response bias: In general, people with strong opinions tend to respond to opt</w:t>
      </w:r>
      <w:r>
        <w:rPr>
          <w:rFonts w:ascii="Verdana" w:eastAsia="Verdana" w:hAnsi="Verdana" w:cs="Verdana"/>
          <w:sz w:val="20"/>
          <w:szCs w:val="20"/>
        </w:rPr>
        <w:t>ional surveys more frequently than people with mild opinions. Since the movie survey is optional, the responses are more likely to form a bimodal distribution than a normal (bell-shaped) distribution.</w:t>
      </w:r>
    </w:p>
    <w:p w14:paraId="79B2EADA" w14:textId="77777777" w:rsidR="00E87BE3" w:rsidRDefault="00E87BE3">
      <w:pPr>
        <w:spacing w:line="240" w:lineRule="auto"/>
        <w:ind w:left="1440"/>
        <w:rPr>
          <w:rFonts w:ascii="Verdana" w:eastAsia="Verdana" w:hAnsi="Verdana" w:cs="Verdana"/>
          <w:sz w:val="20"/>
          <w:szCs w:val="20"/>
        </w:rPr>
      </w:pPr>
    </w:p>
    <w:p w14:paraId="5FE8ADFF" w14:textId="77777777" w:rsidR="00E87BE3" w:rsidRDefault="000648A8">
      <w:pPr>
        <w:pStyle w:val="Heading2"/>
      </w:pPr>
      <w:bookmarkStart w:id="462" w:name="_rd1764" w:colFirst="0" w:colLast="0"/>
      <w:bookmarkEnd w:id="462"/>
      <w:r>
        <w:t>similarity measure</w:t>
      </w:r>
    </w:p>
    <w:p w14:paraId="7C67F2C3" w14:textId="77777777" w:rsidR="00E87BE3" w:rsidRDefault="000648A8">
      <w:pPr>
        <w:numPr>
          <w:ilvl w:val="1"/>
          <w:numId w:val="5"/>
        </w:numPr>
        <w:spacing w:line="240" w:lineRule="auto"/>
        <w:rPr>
          <w:rFonts w:ascii="Verdana" w:eastAsia="Verdana" w:hAnsi="Verdana" w:cs="Verdana"/>
          <w:sz w:val="20"/>
          <w:szCs w:val="20"/>
        </w:rPr>
      </w:pPr>
      <w:r>
        <w:rPr>
          <w:rFonts w:ascii="Verdana" w:eastAsia="Verdana" w:hAnsi="Verdana" w:cs="Verdana"/>
          <w:sz w:val="20"/>
          <w:szCs w:val="20"/>
        </w:rPr>
        <w:t>In clustering algorithms, the metri</w:t>
      </w:r>
      <w:r>
        <w:rPr>
          <w:rFonts w:ascii="Verdana" w:eastAsia="Verdana" w:hAnsi="Verdana" w:cs="Verdana"/>
          <w:sz w:val="20"/>
          <w:szCs w:val="20"/>
        </w:rPr>
        <w:t xml:space="preserve">c used to determine how alike (how similar) any two examples are. </w:t>
      </w:r>
    </w:p>
    <w:p w14:paraId="3AD92EF5" w14:textId="77777777" w:rsidR="00E87BE3" w:rsidRDefault="00E87BE3">
      <w:pPr>
        <w:spacing w:line="240" w:lineRule="auto"/>
        <w:ind w:left="1440"/>
        <w:rPr>
          <w:rFonts w:ascii="Verdana" w:eastAsia="Verdana" w:hAnsi="Verdana" w:cs="Verdana"/>
          <w:sz w:val="20"/>
          <w:szCs w:val="20"/>
        </w:rPr>
      </w:pPr>
    </w:p>
    <w:p w14:paraId="38EB3A41" w14:textId="77777777" w:rsidR="00E87BE3" w:rsidRDefault="000648A8">
      <w:pPr>
        <w:pStyle w:val="Heading2"/>
      </w:pPr>
      <w:bookmarkStart w:id="463" w:name="_3bcoptx" w:colFirst="0" w:colLast="0"/>
      <w:bookmarkEnd w:id="463"/>
      <w:r>
        <w:t>Subsampling</w:t>
      </w:r>
    </w:p>
    <w:p w14:paraId="3326B3DE" w14:textId="77777777" w:rsidR="00E87BE3" w:rsidRDefault="000648A8">
      <w:pPr>
        <w:numPr>
          <w:ilvl w:val="1"/>
          <w:numId w:val="5"/>
        </w:numPr>
        <w:spacing w:line="240" w:lineRule="auto"/>
        <w:rPr>
          <w:rFonts w:ascii="Verdana" w:eastAsia="Verdana" w:hAnsi="Verdana" w:cs="Verdana"/>
          <w:sz w:val="20"/>
          <w:szCs w:val="20"/>
        </w:rPr>
      </w:pPr>
      <w:r>
        <w:rPr>
          <w:rFonts w:ascii="Verdana" w:eastAsia="Verdana" w:hAnsi="Verdana" w:cs="Verdana"/>
          <w:sz w:val="20"/>
          <w:szCs w:val="20"/>
        </w:rPr>
        <w:t>See pooling</w:t>
      </w:r>
    </w:p>
    <w:p w14:paraId="6ECF26D5" w14:textId="77777777" w:rsidR="00E87BE3" w:rsidRDefault="00E87BE3">
      <w:pPr>
        <w:spacing w:line="240" w:lineRule="auto"/>
        <w:rPr>
          <w:rFonts w:ascii="Verdana" w:eastAsia="Verdana" w:hAnsi="Verdana" w:cs="Verdana"/>
          <w:sz w:val="20"/>
          <w:szCs w:val="20"/>
        </w:rPr>
      </w:pPr>
    </w:p>
    <w:p w14:paraId="1C11BBC2" w14:textId="77777777" w:rsidR="00E87BE3" w:rsidRDefault="00E87BE3">
      <w:pPr>
        <w:spacing w:line="240" w:lineRule="auto"/>
        <w:rPr>
          <w:rFonts w:ascii="Verdana" w:eastAsia="Verdana" w:hAnsi="Verdana" w:cs="Verdana"/>
          <w:sz w:val="20"/>
          <w:szCs w:val="20"/>
        </w:rPr>
      </w:pPr>
    </w:p>
    <w:p w14:paraId="6F5CB70C" w14:textId="77777777" w:rsidR="00E87BE3" w:rsidRDefault="000648A8">
      <w:pPr>
        <w:pStyle w:val="Heading2"/>
      </w:pPr>
      <w:bookmarkStart w:id="464" w:name="_1qhz01q" w:colFirst="0" w:colLast="0"/>
      <w:bookmarkEnd w:id="464"/>
      <w:r>
        <w:t>time series analysis</w:t>
      </w:r>
    </w:p>
    <w:p w14:paraId="52E742B1" w14:textId="77777777" w:rsidR="00E87BE3" w:rsidRDefault="000648A8">
      <w:pPr>
        <w:numPr>
          <w:ilvl w:val="1"/>
          <w:numId w:val="58"/>
        </w:numPr>
        <w:spacing w:line="240" w:lineRule="auto"/>
        <w:rPr>
          <w:rFonts w:ascii="Verdana" w:eastAsia="Verdana" w:hAnsi="Verdana" w:cs="Verdana"/>
          <w:sz w:val="20"/>
          <w:szCs w:val="20"/>
        </w:rPr>
      </w:pPr>
      <w:r>
        <w:rPr>
          <w:rFonts w:ascii="Verdana" w:eastAsia="Verdana" w:hAnsi="Verdana" w:cs="Verdana"/>
          <w:sz w:val="20"/>
          <w:szCs w:val="20"/>
        </w:rPr>
        <w:t>A subfield of machine learning and statistics that analyzes temporal data. Many types of machine learning problems require time series analys</w:t>
      </w:r>
      <w:r>
        <w:rPr>
          <w:rFonts w:ascii="Verdana" w:eastAsia="Verdana" w:hAnsi="Verdana" w:cs="Verdana"/>
          <w:sz w:val="20"/>
          <w:szCs w:val="20"/>
        </w:rPr>
        <w:t>is, including classification, clustering, forecasting, and anomaly detection. For example, you could use time series analysis to forecast the future sales of winter coats by month based on historical sales data.</w:t>
      </w:r>
    </w:p>
    <w:p w14:paraId="0CF6598B" w14:textId="77777777" w:rsidR="00E87BE3" w:rsidRDefault="00E87BE3">
      <w:pPr>
        <w:spacing w:line="240" w:lineRule="auto"/>
        <w:rPr>
          <w:rFonts w:ascii="Verdana" w:eastAsia="Verdana" w:hAnsi="Verdana" w:cs="Verdana"/>
          <w:sz w:val="20"/>
          <w:szCs w:val="20"/>
        </w:rPr>
      </w:pPr>
    </w:p>
    <w:p w14:paraId="61D5E9C8" w14:textId="77777777" w:rsidR="00E87BE3" w:rsidRDefault="00E87BE3">
      <w:pPr>
        <w:spacing w:line="240" w:lineRule="auto"/>
        <w:rPr>
          <w:rFonts w:ascii="Verdana" w:eastAsia="Verdana" w:hAnsi="Verdana" w:cs="Verdana"/>
          <w:sz w:val="20"/>
          <w:szCs w:val="20"/>
        </w:rPr>
      </w:pPr>
    </w:p>
    <w:p w14:paraId="66769803" w14:textId="77777777" w:rsidR="00E87BE3" w:rsidRDefault="00E87BE3">
      <w:pPr>
        <w:spacing w:line="240" w:lineRule="auto"/>
        <w:rPr>
          <w:rFonts w:ascii="Verdana" w:eastAsia="Verdana" w:hAnsi="Verdana" w:cs="Verdana"/>
          <w:sz w:val="20"/>
          <w:szCs w:val="20"/>
        </w:rPr>
      </w:pPr>
    </w:p>
    <w:p w14:paraId="6EB29CAE" w14:textId="77777777" w:rsidR="00E87BE3" w:rsidRDefault="000648A8">
      <w:pPr>
        <w:pStyle w:val="Heading2"/>
      </w:pPr>
      <w:bookmarkStart w:id="465" w:name="_4ahmipj" w:colFirst="0" w:colLast="0"/>
      <w:bookmarkEnd w:id="465"/>
      <w:r>
        <w:lastRenderedPageBreak/>
        <w:t>unsupervised machine learning</w:t>
      </w:r>
    </w:p>
    <w:p w14:paraId="5531A723" w14:textId="77777777" w:rsidR="00E87BE3" w:rsidRDefault="000648A8">
      <w:pPr>
        <w:numPr>
          <w:ilvl w:val="1"/>
          <w:numId w:val="101"/>
        </w:numPr>
        <w:spacing w:line="240" w:lineRule="auto"/>
        <w:rPr>
          <w:rFonts w:ascii="Verdana" w:eastAsia="Verdana" w:hAnsi="Verdana" w:cs="Verdana"/>
          <w:sz w:val="20"/>
          <w:szCs w:val="20"/>
        </w:rPr>
      </w:pPr>
      <w:r>
        <w:rPr>
          <w:rFonts w:ascii="Verdana" w:eastAsia="Verdana" w:hAnsi="Verdana" w:cs="Verdana"/>
          <w:sz w:val="20"/>
          <w:szCs w:val="20"/>
        </w:rPr>
        <w:t>Training a model to find patterns in a dataset, typically an unlabeled dataset.</w:t>
      </w:r>
    </w:p>
    <w:p w14:paraId="6CE5C127" w14:textId="77777777" w:rsidR="00E87BE3" w:rsidRDefault="00E87BE3">
      <w:pPr>
        <w:spacing w:line="240" w:lineRule="auto"/>
        <w:ind w:left="1440"/>
        <w:rPr>
          <w:rFonts w:ascii="Verdana" w:eastAsia="Verdana" w:hAnsi="Verdana" w:cs="Verdana"/>
          <w:sz w:val="20"/>
          <w:szCs w:val="20"/>
        </w:rPr>
      </w:pPr>
    </w:p>
    <w:p w14:paraId="452FF46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most common use of unsupervised machine learning is to cluster data into groups of similar examples. For example, an unsupervised machine learning algorithm can cluster so</w:t>
      </w:r>
      <w:r>
        <w:rPr>
          <w:rFonts w:ascii="Verdana" w:eastAsia="Verdana" w:hAnsi="Verdana" w:cs="Verdana"/>
          <w:sz w:val="20"/>
          <w:szCs w:val="20"/>
        </w:rPr>
        <w:t>ngs together based on various properties of the music. The resulting clusters can become an input to other machine learning algorithms (for example, to a music recommendation service). Clustering can be helpful in domains where true labels are hard to obta</w:t>
      </w:r>
      <w:r>
        <w:rPr>
          <w:rFonts w:ascii="Verdana" w:eastAsia="Verdana" w:hAnsi="Verdana" w:cs="Verdana"/>
          <w:sz w:val="20"/>
          <w:szCs w:val="20"/>
        </w:rPr>
        <w:t>in. For example, in domains such as anti-abuse and fraud, clusters can help humans better understand the data.</w:t>
      </w:r>
    </w:p>
    <w:p w14:paraId="5BBFB103" w14:textId="77777777" w:rsidR="00E87BE3" w:rsidRDefault="00E87BE3">
      <w:pPr>
        <w:spacing w:line="240" w:lineRule="auto"/>
        <w:ind w:left="1440"/>
        <w:rPr>
          <w:rFonts w:ascii="Verdana" w:eastAsia="Verdana" w:hAnsi="Verdana" w:cs="Verdana"/>
          <w:sz w:val="20"/>
          <w:szCs w:val="20"/>
        </w:rPr>
      </w:pPr>
    </w:p>
    <w:p w14:paraId="63F6B6A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Another example of unsupervised machine learning is principal component analysis (PCA). For example, applying PCA on a dataset containing the co</w:t>
      </w:r>
      <w:r>
        <w:rPr>
          <w:rFonts w:ascii="Verdana" w:eastAsia="Verdana" w:hAnsi="Verdana" w:cs="Verdana"/>
          <w:sz w:val="20"/>
          <w:szCs w:val="20"/>
        </w:rPr>
        <w:t>ntents of millions of shopping carts might reveal that shopping carts containing lemons frequently also contain antacids.</w:t>
      </w:r>
    </w:p>
    <w:p w14:paraId="0AC8FF9B" w14:textId="77777777" w:rsidR="00E87BE3" w:rsidRDefault="00E87BE3">
      <w:pPr>
        <w:spacing w:line="240" w:lineRule="auto"/>
        <w:ind w:left="1440"/>
        <w:rPr>
          <w:rFonts w:ascii="Verdana" w:eastAsia="Verdana" w:hAnsi="Verdana" w:cs="Verdana"/>
          <w:sz w:val="20"/>
          <w:szCs w:val="20"/>
        </w:rPr>
      </w:pPr>
    </w:p>
    <w:p w14:paraId="5C028ADD" w14:textId="77777777" w:rsidR="00E87BE3" w:rsidRDefault="000648A8">
      <w:pPr>
        <w:numPr>
          <w:ilvl w:val="1"/>
          <w:numId w:val="101"/>
        </w:numPr>
        <w:spacing w:line="240" w:lineRule="auto"/>
        <w:rPr>
          <w:rFonts w:ascii="Verdana" w:eastAsia="Verdana" w:hAnsi="Verdana" w:cs="Verdana"/>
          <w:sz w:val="20"/>
          <w:szCs w:val="20"/>
        </w:rPr>
      </w:pPr>
      <w:r>
        <w:rPr>
          <w:rFonts w:ascii="Verdana" w:eastAsia="Verdana" w:hAnsi="Verdana" w:cs="Verdana"/>
          <w:sz w:val="20"/>
          <w:szCs w:val="20"/>
        </w:rPr>
        <w:t>Compare with supervised machine learning.</w:t>
      </w:r>
    </w:p>
    <w:p w14:paraId="68962AE8" w14:textId="77777777" w:rsidR="00E87BE3" w:rsidRDefault="00E87BE3">
      <w:pPr>
        <w:spacing w:line="240" w:lineRule="auto"/>
        <w:ind w:left="1440"/>
        <w:rPr>
          <w:rFonts w:ascii="Verdana" w:eastAsia="Verdana" w:hAnsi="Verdana" w:cs="Verdana"/>
          <w:sz w:val="20"/>
          <w:szCs w:val="20"/>
        </w:rPr>
      </w:pPr>
    </w:p>
    <w:p w14:paraId="63F8F253" w14:textId="77777777" w:rsidR="00E87BE3" w:rsidRDefault="00E87BE3">
      <w:pPr>
        <w:spacing w:line="240" w:lineRule="auto"/>
        <w:rPr>
          <w:rFonts w:ascii="Verdana" w:eastAsia="Verdana" w:hAnsi="Verdana" w:cs="Verdana"/>
          <w:sz w:val="20"/>
          <w:szCs w:val="20"/>
        </w:rPr>
      </w:pPr>
    </w:p>
    <w:p w14:paraId="60755781" w14:textId="77777777" w:rsidR="00E87BE3" w:rsidRDefault="000648A8">
      <w:pPr>
        <w:pStyle w:val="Heading1"/>
      </w:pPr>
      <w:bookmarkStart w:id="466" w:name="_2pmwsxc" w:colFirst="0" w:colLast="0"/>
      <w:bookmarkEnd w:id="466"/>
      <w:r>
        <w:t>Neural Networks</w:t>
      </w:r>
    </w:p>
    <w:p w14:paraId="10AAEBA6" w14:textId="77777777" w:rsidR="00E87BE3" w:rsidRDefault="00E87BE3">
      <w:pPr>
        <w:spacing w:line="240" w:lineRule="auto"/>
        <w:rPr>
          <w:rFonts w:ascii="Verdana" w:eastAsia="Verdana" w:hAnsi="Verdana" w:cs="Verdana"/>
          <w:sz w:val="20"/>
          <w:szCs w:val="20"/>
        </w:rPr>
      </w:pPr>
    </w:p>
    <w:p w14:paraId="081EF57B" w14:textId="77777777" w:rsidR="00E87BE3" w:rsidRDefault="000648A8">
      <w:pPr>
        <w:pStyle w:val="Heading2"/>
      </w:pPr>
      <w:bookmarkStart w:id="467" w:name="_14s7355" w:colFirst="0" w:colLast="0"/>
      <w:bookmarkEnd w:id="467"/>
      <w:r>
        <w:t>accuracy</w:t>
      </w:r>
    </w:p>
    <w:p w14:paraId="26BC2FAD" w14:textId="77777777" w:rsidR="00E87BE3" w:rsidRDefault="000648A8">
      <w:pPr>
        <w:numPr>
          <w:ilvl w:val="1"/>
          <w:numId w:val="143"/>
        </w:numPr>
        <w:spacing w:line="240" w:lineRule="auto"/>
        <w:rPr>
          <w:rFonts w:ascii="Verdana" w:eastAsia="Verdana" w:hAnsi="Verdana" w:cs="Verdana"/>
          <w:sz w:val="20"/>
          <w:szCs w:val="20"/>
        </w:rPr>
      </w:pPr>
      <w:r>
        <w:rPr>
          <w:rFonts w:ascii="Verdana" w:eastAsia="Verdana" w:hAnsi="Verdana" w:cs="Verdana"/>
          <w:sz w:val="20"/>
          <w:szCs w:val="20"/>
        </w:rPr>
        <w:t>The fraction of predictions that a classification model got rig</w:t>
      </w:r>
      <w:r>
        <w:rPr>
          <w:rFonts w:ascii="Verdana" w:eastAsia="Verdana" w:hAnsi="Verdana" w:cs="Verdana"/>
          <w:sz w:val="20"/>
          <w:szCs w:val="20"/>
        </w:rPr>
        <w:t>ht. In multi-class classification, accuracy is defined as follows:</w:t>
      </w:r>
    </w:p>
    <w:p w14:paraId="1C7DB7F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0864503B" wp14:editId="0B6694EB">
            <wp:extent cx="3400425" cy="552450"/>
            <wp:effectExtent l="0" t="0" r="0" b="0"/>
            <wp:docPr id="7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400425" cy="552450"/>
                    </a:xfrm>
                    <a:prstGeom prst="rect">
                      <a:avLst/>
                    </a:prstGeom>
                    <a:ln/>
                  </pic:spPr>
                </pic:pic>
              </a:graphicData>
            </a:graphic>
          </wp:inline>
        </w:drawing>
      </w:r>
    </w:p>
    <w:p w14:paraId="1E0780C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binary classification, accuracy has the following definition:</w:t>
      </w:r>
    </w:p>
    <w:p w14:paraId="20E5454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96BB8A9" wp14:editId="34981B90">
            <wp:extent cx="3686175" cy="4762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86175" cy="476250"/>
                    </a:xfrm>
                    <a:prstGeom prst="rect">
                      <a:avLst/>
                    </a:prstGeom>
                    <a:ln/>
                  </pic:spPr>
                </pic:pic>
              </a:graphicData>
            </a:graphic>
          </wp:inline>
        </w:drawing>
      </w:r>
    </w:p>
    <w:p w14:paraId="169F00CC" w14:textId="77777777" w:rsidR="00E87BE3" w:rsidRDefault="00E87BE3">
      <w:pPr>
        <w:numPr>
          <w:ilvl w:val="1"/>
          <w:numId w:val="143"/>
        </w:numPr>
        <w:spacing w:line="240" w:lineRule="auto"/>
        <w:rPr>
          <w:rFonts w:ascii="Verdana" w:eastAsia="Verdana" w:hAnsi="Verdana" w:cs="Verdana"/>
          <w:sz w:val="20"/>
          <w:szCs w:val="20"/>
        </w:rPr>
      </w:pPr>
    </w:p>
    <w:p w14:paraId="6CEE4356" w14:textId="77777777" w:rsidR="00E87BE3" w:rsidRDefault="000648A8">
      <w:pPr>
        <w:pStyle w:val="Heading2"/>
      </w:pPr>
      <w:bookmarkStart w:id="468" w:name="_3orulsy" w:colFirst="0" w:colLast="0"/>
      <w:bookmarkEnd w:id="468"/>
      <w:r>
        <w:t>activation function</w:t>
      </w:r>
    </w:p>
    <w:p w14:paraId="0B9A210C" w14:textId="77777777" w:rsidR="00E87BE3" w:rsidRDefault="000648A8">
      <w:pPr>
        <w:numPr>
          <w:ilvl w:val="1"/>
          <w:numId w:val="143"/>
        </w:numPr>
        <w:spacing w:line="240" w:lineRule="auto"/>
        <w:rPr>
          <w:rFonts w:ascii="Verdana" w:eastAsia="Verdana" w:hAnsi="Verdana" w:cs="Verdana"/>
          <w:sz w:val="20"/>
          <w:szCs w:val="20"/>
        </w:rPr>
      </w:pPr>
      <w:r>
        <w:rPr>
          <w:rFonts w:ascii="Verdana" w:eastAsia="Verdana" w:hAnsi="Verdana" w:cs="Verdana"/>
          <w:sz w:val="20"/>
          <w:szCs w:val="20"/>
        </w:rPr>
        <w:t xml:space="preserve">A function (for example, </w:t>
      </w:r>
      <w:proofErr w:type="spellStart"/>
      <w:r>
        <w:rPr>
          <w:rFonts w:ascii="Verdana" w:eastAsia="Verdana" w:hAnsi="Verdana" w:cs="Verdana"/>
          <w:sz w:val="20"/>
          <w:szCs w:val="20"/>
        </w:rPr>
        <w:t>ReLU</w:t>
      </w:r>
      <w:proofErr w:type="spellEnd"/>
      <w:r>
        <w:rPr>
          <w:rFonts w:ascii="Verdana" w:eastAsia="Verdana" w:hAnsi="Verdana" w:cs="Verdana"/>
          <w:sz w:val="20"/>
          <w:szCs w:val="20"/>
        </w:rPr>
        <w:t xml:space="preserve"> or sigmoid) that takes in the weighted sum of </w:t>
      </w:r>
      <w:proofErr w:type="gramStart"/>
      <w:r>
        <w:rPr>
          <w:rFonts w:ascii="Verdana" w:eastAsia="Verdana" w:hAnsi="Verdana" w:cs="Verdana"/>
          <w:sz w:val="20"/>
          <w:szCs w:val="20"/>
        </w:rPr>
        <w:t>all of</w:t>
      </w:r>
      <w:proofErr w:type="gramEnd"/>
      <w:r>
        <w:rPr>
          <w:rFonts w:ascii="Verdana" w:eastAsia="Verdana" w:hAnsi="Verdana" w:cs="Verdana"/>
          <w:sz w:val="20"/>
          <w:szCs w:val="20"/>
        </w:rPr>
        <w:t xml:space="preserve"> the inputs from </w:t>
      </w:r>
      <w:r>
        <w:rPr>
          <w:rFonts w:ascii="Verdana" w:eastAsia="Verdana" w:hAnsi="Verdana" w:cs="Verdana"/>
          <w:sz w:val="20"/>
          <w:szCs w:val="20"/>
        </w:rPr>
        <w:t>the previous layer and then generates and passes an output value (typically nonlinear) to the next layer.</w:t>
      </w:r>
    </w:p>
    <w:p w14:paraId="32F284EE" w14:textId="77777777" w:rsidR="00E87BE3" w:rsidRDefault="00E87BE3">
      <w:pPr>
        <w:spacing w:line="240" w:lineRule="auto"/>
        <w:ind w:left="1440"/>
        <w:rPr>
          <w:rFonts w:ascii="Verdana" w:eastAsia="Verdana" w:hAnsi="Verdana" w:cs="Verdana"/>
          <w:sz w:val="20"/>
          <w:szCs w:val="20"/>
        </w:rPr>
      </w:pPr>
    </w:p>
    <w:p w14:paraId="1CE26173" w14:textId="77777777" w:rsidR="00E87BE3" w:rsidRDefault="000648A8">
      <w:pPr>
        <w:pStyle w:val="Heading2"/>
      </w:pPr>
      <w:bookmarkStart w:id="469" w:name="_23x4w0r" w:colFirst="0" w:colLast="0"/>
      <w:bookmarkEnd w:id="469"/>
      <w:r>
        <w:lastRenderedPageBreak/>
        <w:t>artificial intelligence</w:t>
      </w:r>
    </w:p>
    <w:p w14:paraId="33C13B17" w14:textId="77777777" w:rsidR="00E87BE3" w:rsidRDefault="000648A8">
      <w:pPr>
        <w:numPr>
          <w:ilvl w:val="1"/>
          <w:numId w:val="143"/>
        </w:numPr>
        <w:spacing w:line="240" w:lineRule="auto"/>
        <w:rPr>
          <w:rFonts w:ascii="Verdana" w:eastAsia="Verdana" w:hAnsi="Verdana" w:cs="Verdana"/>
          <w:sz w:val="20"/>
          <w:szCs w:val="20"/>
        </w:rPr>
      </w:pPr>
      <w:r>
        <w:rPr>
          <w:rFonts w:ascii="Verdana" w:eastAsia="Verdana" w:hAnsi="Verdana" w:cs="Verdana"/>
          <w:sz w:val="20"/>
          <w:szCs w:val="20"/>
        </w:rPr>
        <w:t>A non-human program or model that can solve sophisticated tasks. For example, a program or model that translates text or a pr</w:t>
      </w:r>
      <w:r>
        <w:rPr>
          <w:rFonts w:ascii="Verdana" w:eastAsia="Verdana" w:hAnsi="Verdana" w:cs="Verdana"/>
          <w:sz w:val="20"/>
          <w:szCs w:val="20"/>
        </w:rPr>
        <w:t>ogram or model that identifies diseases from radiologic images both exhibit artificial intelligence.</w:t>
      </w:r>
    </w:p>
    <w:p w14:paraId="1704B1AE" w14:textId="77777777" w:rsidR="00E87BE3" w:rsidRDefault="00E87BE3">
      <w:pPr>
        <w:spacing w:line="240" w:lineRule="auto"/>
        <w:ind w:left="1440"/>
        <w:rPr>
          <w:rFonts w:ascii="Verdana" w:eastAsia="Verdana" w:hAnsi="Verdana" w:cs="Verdana"/>
          <w:sz w:val="20"/>
          <w:szCs w:val="20"/>
        </w:rPr>
      </w:pPr>
    </w:p>
    <w:p w14:paraId="2A212F4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Formally, machine learning is a sub-field of artificial intelligence. However, in recent years, some organizations have begun using the terms artificial i</w:t>
      </w:r>
      <w:r>
        <w:rPr>
          <w:rFonts w:ascii="Verdana" w:eastAsia="Verdana" w:hAnsi="Verdana" w:cs="Verdana"/>
          <w:sz w:val="20"/>
          <w:szCs w:val="20"/>
        </w:rPr>
        <w:t>ntelligence and machine learning interchangeably.</w:t>
      </w:r>
    </w:p>
    <w:p w14:paraId="561EE904" w14:textId="77777777" w:rsidR="00E87BE3" w:rsidRDefault="00E87BE3">
      <w:pPr>
        <w:spacing w:line="240" w:lineRule="auto"/>
        <w:rPr>
          <w:rFonts w:ascii="Verdana" w:eastAsia="Verdana" w:hAnsi="Verdana" w:cs="Verdana"/>
          <w:sz w:val="20"/>
          <w:szCs w:val="20"/>
        </w:rPr>
      </w:pPr>
    </w:p>
    <w:p w14:paraId="7ADE29D2" w14:textId="77777777" w:rsidR="00E87BE3" w:rsidRDefault="00E87BE3">
      <w:pPr>
        <w:spacing w:line="240" w:lineRule="auto"/>
        <w:rPr>
          <w:rFonts w:ascii="Verdana" w:eastAsia="Verdana" w:hAnsi="Verdana" w:cs="Verdana"/>
          <w:sz w:val="20"/>
          <w:szCs w:val="20"/>
        </w:rPr>
      </w:pPr>
    </w:p>
    <w:p w14:paraId="37F768A8" w14:textId="77777777" w:rsidR="00E87BE3" w:rsidRDefault="000648A8">
      <w:pPr>
        <w:pStyle w:val="Heading2"/>
      </w:pPr>
      <w:bookmarkStart w:id="470" w:name="_j2f68k" w:colFirst="0" w:colLast="0"/>
      <w:bookmarkEnd w:id="470"/>
      <w:r>
        <w:t>Backpropagation</w:t>
      </w:r>
    </w:p>
    <w:p w14:paraId="2976C92D"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The primary algorithm for performing gradient descent on neural networks. First, the output values of each node are calculated (and cached) in a forward pass. Then, the partial derivative of the error with respect to each parameter is calculated in a backw</w:t>
      </w:r>
      <w:r>
        <w:rPr>
          <w:rFonts w:ascii="Verdana" w:eastAsia="Verdana" w:hAnsi="Verdana" w:cs="Verdana"/>
          <w:sz w:val="20"/>
          <w:szCs w:val="20"/>
        </w:rPr>
        <w:t>ard pass through the graph.</w:t>
      </w:r>
    </w:p>
    <w:p w14:paraId="4D109C83" w14:textId="77777777" w:rsidR="00E87BE3" w:rsidRDefault="00E87BE3">
      <w:pPr>
        <w:spacing w:line="240" w:lineRule="auto"/>
        <w:ind w:left="1440"/>
        <w:rPr>
          <w:rFonts w:ascii="Verdana" w:eastAsia="Verdana" w:hAnsi="Verdana" w:cs="Verdana"/>
          <w:sz w:val="20"/>
          <w:szCs w:val="20"/>
        </w:rPr>
      </w:pPr>
    </w:p>
    <w:p w14:paraId="11512D47" w14:textId="77777777" w:rsidR="00E87BE3" w:rsidRDefault="000648A8">
      <w:pPr>
        <w:pStyle w:val="Heading2"/>
      </w:pPr>
      <w:bookmarkStart w:id="471" w:name="_3322owd" w:colFirst="0" w:colLast="0"/>
      <w:bookmarkEnd w:id="471"/>
      <w:r>
        <w:t>Batch</w:t>
      </w:r>
    </w:p>
    <w:p w14:paraId="7242AE8B"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The set of examples used in one iteration (that is, one gradient update) of model training.</w:t>
      </w:r>
    </w:p>
    <w:p w14:paraId="032EFBB7" w14:textId="77777777" w:rsidR="00E87BE3" w:rsidRDefault="00E87BE3">
      <w:pPr>
        <w:spacing w:line="240" w:lineRule="auto"/>
        <w:ind w:left="1440"/>
        <w:rPr>
          <w:rFonts w:ascii="Verdana" w:eastAsia="Verdana" w:hAnsi="Verdana" w:cs="Verdana"/>
          <w:sz w:val="20"/>
          <w:szCs w:val="20"/>
        </w:rPr>
      </w:pPr>
    </w:p>
    <w:p w14:paraId="3C7B60A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batch size.</w:t>
      </w:r>
    </w:p>
    <w:p w14:paraId="64374028" w14:textId="77777777" w:rsidR="00E87BE3" w:rsidRDefault="00E87BE3">
      <w:pPr>
        <w:spacing w:line="240" w:lineRule="auto"/>
        <w:ind w:left="1440"/>
        <w:rPr>
          <w:rFonts w:ascii="Verdana" w:eastAsia="Verdana" w:hAnsi="Verdana" w:cs="Verdana"/>
          <w:sz w:val="20"/>
          <w:szCs w:val="20"/>
        </w:rPr>
      </w:pPr>
    </w:p>
    <w:p w14:paraId="36A52170" w14:textId="77777777" w:rsidR="00E87BE3" w:rsidRDefault="000648A8">
      <w:pPr>
        <w:pStyle w:val="Heading2"/>
      </w:pPr>
      <w:bookmarkStart w:id="472" w:name="_1i7cz46" w:colFirst="0" w:colLast="0"/>
      <w:bookmarkEnd w:id="472"/>
      <w:r>
        <w:t>batch normalization</w:t>
      </w:r>
    </w:p>
    <w:p w14:paraId="78009688"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Normalizing the input or output of the activation functions in a hidden layer. Batch n</w:t>
      </w:r>
      <w:r>
        <w:rPr>
          <w:rFonts w:ascii="Verdana" w:eastAsia="Verdana" w:hAnsi="Verdana" w:cs="Verdana"/>
          <w:sz w:val="20"/>
          <w:szCs w:val="20"/>
        </w:rPr>
        <w:t>ormalization can provide the following benefits:</w:t>
      </w:r>
    </w:p>
    <w:p w14:paraId="499BDF3C" w14:textId="77777777" w:rsidR="00E87BE3" w:rsidRDefault="00E87BE3">
      <w:pPr>
        <w:spacing w:line="240" w:lineRule="auto"/>
        <w:ind w:left="1440"/>
        <w:rPr>
          <w:rFonts w:ascii="Verdana" w:eastAsia="Verdana" w:hAnsi="Verdana" w:cs="Verdana"/>
          <w:sz w:val="20"/>
          <w:szCs w:val="20"/>
        </w:rPr>
      </w:pPr>
    </w:p>
    <w:p w14:paraId="7BCFD623" w14:textId="77777777" w:rsidR="00E87BE3" w:rsidRDefault="000648A8">
      <w:pPr>
        <w:numPr>
          <w:ilvl w:val="2"/>
          <w:numId w:val="81"/>
        </w:numPr>
        <w:spacing w:line="240" w:lineRule="auto"/>
        <w:rPr>
          <w:rFonts w:ascii="Verdana" w:eastAsia="Verdana" w:hAnsi="Verdana" w:cs="Verdana"/>
          <w:sz w:val="20"/>
          <w:szCs w:val="20"/>
        </w:rPr>
      </w:pPr>
      <w:r>
        <w:rPr>
          <w:rFonts w:ascii="Verdana" w:eastAsia="Verdana" w:hAnsi="Verdana" w:cs="Verdana"/>
          <w:sz w:val="20"/>
          <w:szCs w:val="20"/>
        </w:rPr>
        <w:t>Make neural networks more stable by protecting against outlier weights.</w:t>
      </w:r>
    </w:p>
    <w:p w14:paraId="6F56F8A5" w14:textId="77777777" w:rsidR="00E87BE3" w:rsidRDefault="000648A8">
      <w:pPr>
        <w:numPr>
          <w:ilvl w:val="2"/>
          <w:numId w:val="81"/>
        </w:numPr>
        <w:spacing w:line="240" w:lineRule="auto"/>
        <w:rPr>
          <w:rFonts w:ascii="Verdana" w:eastAsia="Verdana" w:hAnsi="Verdana" w:cs="Verdana"/>
          <w:sz w:val="20"/>
          <w:szCs w:val="20"/>
        </w:rPr>
      </w:pPr>
      <w:r>
        <w:rPr>
          <w:rFonts w:ascii="Verdana" w:eastAsia="Verdana" w:hAnsi="Verdana" w:cs="Verdana"/>
          <w:sz w:val="20"/>
          <w:szCs w:val="20"/>
        </w:rPr>
        <w:t>Enable higher learning rates.</w:t>
      </w:r>
    </w:p>
    <w:p w14:paraId="768DBC90" w14:textId="77777777" w:rsidR="00E87BE3" w:rsidRDefault="000648A8">
      <w:pPr>
        <w:numPr>
          <w:ilvl w:val="2"/>
          <w:numId w:val="81"/>
        </w:numPr>
        <w:spacing w:line="240" w:lineRule="auto"/>
        <w:rPr>
          <w:rFonts w:ascii="Verdana" w:eastAsia="Verdana" w:hAnsi="Verdana" w:cs="Verdana"/>
          <w:sz w:val="20"/>
          <w:szCs w:val="20"/>
        </w:rPr>
      </w:pPr>
      <w:r>
        <w:rPr>
          <w:rFonts w:ascii="Verdana" w:eastAsia="Verdana" w:hAnsi="Verdana" w:cs="Verdana"/>
          <w:sz w:val="20"/>
          <w:szCs w:val="20"/>
        </w:rPr>
        <w:t>Reduce overfitting.</w:t>
      </w:r>
    </w:p>
    <w:p w14:paraId="3687CC6F" w14:textId="77777777" w:rsidR="00E87BE3" w:rsidRDefault="00E87BE3">
      <w:pPr>
        <w:spacing w:line="240" w:lineRule="auto"/>
        <w:ind w:left="720"/>
        <w:rPr>
          <w:rFonts w:ascii="Verdana" w:eastAsia="Verdana" w:hAnsi="Verdana" w:cs="Verdana"/>
          <w:sz w:val="20"/>
          <w:szCs w:val="20"/>
        </w:rPr>
      </w:pPr>
    </w:p>
    <w:p w14:paraId="12BA9C5D" w14:textId="77777777" w:rsidR="00E87BE3" w:rsidRDefault="000648A8">
      <w:pPr>
        <w:pStyle w:val="Heading2"/>
      </w:pPr>
      <w:bookmarkStart w:id="473" w:name="_4270hrz" w:colFirst="0" w:colLast="0"/>
      <w:bookmarkEnd w:id="473"/>
      <w:r>
        <w:t>batch size</w:t>
      </w:r>
    </w:p>
    <w:p w14:paraId="1C0D4DB1"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The number of examples in a batch. For example, the batch size of SGD is</w:t>
      </w:r>
      <w:r>
        <w:rPr>
          <w:rFonts w:ascii="Verdana" w:eastAsia="Verdana" w:hAnsi="Verdana" w:cs="Verdana"/>
          <w:sz w:val="20"/>
          <w:szCs w:val="20"/>
        </w:rPr>
        <w:t xml:space="preserve"> 1, while the batch size of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is usually between 10 and 1000. Batch size is usually fixed during training and inference; however, TensorFlow does permit dynamic batch sizes.</w:t>
      </w:r>
    </w:p>
    <w:p w14:paraId="456A31BA" w14:textId="77777777" w:rsidR="00E87BE3" w:rsidRDefault="00E87BE3">
      <w:pPr>
        <w:spacing w:line="240" w:lineRule="auto"/>
        <w:ind w:left="1440"/>
        <w:rPr>
          <w:rFonts w:ascii="Verdana" w:eastAsia="Verdana" w:hAnsi="Verdana" w:cs="Verdana"/>
          <w:sz w:val="20"/>
          <w:szCs w:val="20"/>
        </w:rPr>
      </w:pPr>
    </w:p>
    <w:p w14:paraId="16028FC7" w14:textId="77777777" w:rsidR="00E87BE3" w:rsidRDefault="000648A8">
      <w:pPr>
        <w:pStyle w:val="Heading2"/>
      </w:pPr>
      <w:bookmarkStart w:id="474" w:name="_2hcarzs" w:colFirst="0" w:colLast="0"/>
      <w:bookmarkEnd w:id="474"/>
      <w:r>
        <w:lastRenderedPageBreak/>
        <w:t>Bayesian neural network</w:t>
      </w:r>
    </w:p>
    <w:p w14:paraId="7B528BA6"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A probabilistic neural network that accounts f</w:t>
      </w:r>
      <w:r>
        <w:rPr>
          <w:rFonts w:ascii="Verdana" w:eastAsia="Verdana" w:hAnsi="Verdana" w:cs="Verdana"/>
          <w:sz w:val="20"/>
          <w:szCs w:val="20"/>
        </w:rPr>
        <w:t>or uncertainty in weights and outputs. A standard neural network regression model typically predicts a scalar value; for example, a model predicts a house price of 853,000. By contrast, a Bayesian neural network predicts a distribution of values; for examp</w:t>
      </w:r>
      <w:r>
        <w:rPr>
          <w:rFonts w:ascii="Verdana" w:eastAsia="Verdana" w:hAnsi="Verdana" w:cs="Verdana"/>
          <w:sz w:val="20"/>
          <w:szCs w:val="20"/>
        </w:rPr>
        <w:t>le, a model predicts a house price of 853,000 with a standard deviation of 67,200. A Bayesian neural network relies on Bayes' Theorem to calculate uncertainties in weights and predictions. A Bayesian neural network can be useful when it is important to qua</w:t>
      </w:r>
      <w:r>
        <w:rPr>
          <w:rFonts w:ascii="Verdana" w:eastAsia="Verdana" w:hAnsi="Verdana" w:cs="Verdana"/>
          <w:sz w:val="20"/>
          <w:szCs w:val="20"/>
        </w:rPr>
        <w:t>ntify uncertainty, such as in models related to pharmaceuticals. Bayesian neural networks can also help prevent overfitting.</w:t>
      </w:r>
    </w:p>
    <w:p w14:paraId="28C44EA6" w14:textId="77777777" w:rsidR="00E87BE3" w:rsidRDefault="00E87BE3">
      <w:pPr>
        <w:spacing w:line="240" w:lineRule="auto"/>
        <w:ind w:left="1440"/>
        <w:rPr>
          <w:rFonts w:ascii="Verdana" w:eastAsia="Verdana" w:hAnsi="Verdana" w:cs="Verdana"/>
          <w:sz w:val="20"/>
          <w:szCs w:val="20"/>
        </w:rPr>
      </w:pPr>
    </w:p>
    <w:p w14:paraId="0E0A0D26" w14:textId="77777777" w:rsidR="00E87BE3" w:rsidRDefault="000648A8">
      <w:pPr>
        <w:pStyle w:val="Heading2"/>
      </w:pPr>
      <w:bookmarkStart w:id="475" w:name="_whl27l" w:colFirst="0" w:colLast="0"/>
      <w:bookmarkEnd w:id="475"/>
      <w:r>
        <w:t>bounding box</w:t>
      </w:r>
    </w:p>
    <w:p w14:paraId="32A7324A" w14:textId="77777777" w:rsidR="00E87BE3" w:rsidRDefault="000648A8">
      <w:pPr>
        <w:numPr>
          <w:ilvl w:val="1"/>
          <w:numId w:val="69"/>
        </w:numPr>
        <w:spacing w:line="240" w:lineRule="auto"/>
        <w:rPr>
          <w:rFonts w:ascii="Verdana" w:eastAsia="Verdana" w:hAnsi="Verdana" w:cs="Verdana"/>
          <w:sz w:val="20"/>
          <w:szCs w:val="20"/>
        </w:rPr>
      </w:pPr>
      <w:r>
        <w:rPr>
          <w:rFonts w:ascii="Verdana" w:eastAsia="Verdana" w:hAnsi="Verdana" w:cs="Verdana"/>
          <w:sz w:val="20"/>
          <w:szCs w:val="20"/>
        </w:rPr>
        <w:t>In an image, the (x, y) coordinates of a rectangle around an area of interest, such as the dog in the image below.</w:t>
      </w:r>
    </w:p>
    <w:p w14:paraId="5340FF4C" w14:textId="77777777" w:rsidR="00E87BE3" w:rsidRDefault="000648A8">
      <w:pPr>
        <w:spacing w:line="240" w:lineRule="auto"/>
        <w:ind w:left="2160"/>
        <w:rPr>
          <w:rFonts w:ascii="Verdana" w:eastAsia="Verdana" w:hAnsi="Verdana" w:cs="Verdana"/>
          <w:sz w:val="20"/>
          <w:szCs w:val="20"/>
        </w:rPr>
      </w:pPr>
      <w:r>
        <w:rPr>
          <w:rFonts w:ascii="Verdana" w:eastAsia="Verdana" w:hAnsi="Verdana" w:cs="Verdana"/>
          <w:noProof/>
          <w:sz w:val="20"/>
          <w:szCs w:val="20"/>
        </w:rPr>
        <w:drawing>
          <wp:inline distT="0" distB="0" distL="0" distR="0" wp14:anchorId="4A663A01" wp14:editId="4ECC1845">
            <wp:extent cx="2287510" cy="243518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a:stretch>
                      <a:fillRect/>
                    </a:stretch>
                  </pic:blipFill>
                  <pic:spPr>
                    <a:xfrm>
                      <a:off x="0" y="0"/>
                      <a:ext cx="2287510" cy="2435185"/>
                    </a:xfrm>
                    <a:prstGeom prst="rect">
                      <a:avLst/>
                    </a:prstGeom>
                    <a:ln/>
                  </pic:spPr>
                </pic:pic>
              </a:graphicData>
            </a:graphic>
          </wp:inline>
        </w:drawing>
      </w:r>
    </w:p>
    <w:p w14:paraId="7F8EEC35" w14:textId="77777777" w:rsidR="00E87BE3" w:rsidRDefault="00E87BE3">
      <w:pPr>
        <w:spacing w:line="240" w:lineRule="auto"/>
        <w:rPr>
          <w:rFonts w:ascii="Verdana" w:eastAsia="Verdana" w:hAnsi="Verdana" w:cs="Verdana"/>
          <w:sz w:val="20"/>
          <w:szCs w:val="20"/>
        </w:rPr>
      </w:pPr>
    </w:p>
    <w:p w14:paraId="2908B926" w14:textId="77777777" w:rsidR="00E87BE3" w:rsidRDefault="000648A8">
      <w:pPr>
        <w:pStyle w:val="Heading2"/>
      </w:pPr>
      <w:bookmarkStart w:id="476" w:name="_3gh8kve" w:colFirst="0" w:colLast="0"/>
      <w:bookmarkEnd w:id="476"/>
      <w:r>
        <w:t>Class</w:t>
      </w:r>
    </w:p>
    <w:p w14:paraId="4EB39F13"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One of a set of enumerated target values for a label. For example, in a binary classification model that detects spam, the two classes are spam and not spam. In a multi-class classification model that identifies dog breeds, the classes would be poo</w:t>
      </w:r>
      <w:r>
        <w:rPr>
          <w:rFonts w:ascii="Verdana" w:eastAsia="Verdana" w:hAnsi="Verdana" w:cs="Verdana"/>
          <w:sz w:val="20"/>
          <w:szCs w:val="20"/>
        </w:rPr>
        <w:t>dle, beagle, pug, and so on.</w:t>
      </w:r>
    </w:p>
    <w:p w14:paraId="5BEA858D" w14:textId="77777777" w:rsidR="00E87BE3" w:rsidRDefault="00E87BE3">
      <w:pPr>
        <w:spacing w:line="240" w:lineRule="auto"/>
        <w:ind w:left="1440"/>
        <w:rPr>
          <w:rFonts w:ascii="Verdana" w:eastAsia="Verdana" w:hAnsi="Verdana" w:cs="Verdana"/>
          <w:sz w:val="20"/>
          <w:szCs w:val="20"/>
        </w:rPr>
      </w:pPr>
    </w:p>
    <w:p w14:paraId="4F125068" w14:textId="77777777" w:rsidR="00E87BE3" w:rsidRDefault="000648A8">
      <w:pPr>
        <w:pStyle w:val="Heading2"/>
      </w:pPr>
      <w:bookmarkStart w:id="477" w:name="_1vmiv37" w:colFirst="0" w:colLast="0"/>
      <w:bookmarkEnd w:id="477"/>
      <w:r>
        <w:t>Convergence</w:t>
      </w:r>
    </w:p>
    <w:p w14:paraId="0CA38BFD"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Informally, often refers to a state reached during training in which training loss and validation loss change very little or not at all with each iteration after a certain number of iterations. In other words, a mo</w:t>
      </w:r>
      <w:r>
        <w:rPr>
          <w:rFonts w:ascii="Verdana" w:eastAsia="Verdana" w:hAnsi="Verdana" w:cs="Verdana"/>
          <w:sz w:val="20"/>
          <w:szCs w:val="20"/>
        </w:rPr>
        <w:t xml:space="preserve">del reaches convergence when additional training on the current data will not improve the model. In deep learning, loss values sometimes stay constant or nearly so for many </w:t>
      </w:r>
      <w:r>
        <w:rPr>
          <w:rFonts w:ascii="Verdana" w:eastAsia="Verdana" w:hAnsi="Verdana" w:cs="Verdana"/>
          <w:sz w:val="20"/>
          <w:szCs w:val="20"/>
        </w:rPr>
        <w:lastRenderedPageBreak/>
        <w:t>iterations before finally descending, temporarily producing a false sense of conver</w:t>
      </w:r>
      <w:r>
        <w:rPr>
          <w:rFonts w:ascii="Verdana" w:eastAsia="Verdana" w:hAnsi="Verdana" w:cs="Verdana"/>
          <w:sz w:val="20"/>
          <w:szCs w:val="20"/>
        </w:rPr>
        <w:t>gence.</w:t>
      </w:r>
    </w:p>
    <w:p w14:paraId="793E1317" w14:textId="77777777" w:rsidR="00E87BE3" w:rsidRDefault="00E87BE3">
      <w:pPr>
        <w:spacing w:line="240" w:lineRule="auto"/>
        <w:ind w:left="1440"/>
        <w:rPr>
          <w:rFonts w:ascii="Verdana" w:eastAsia="Verdana" w:hAnsi="Verdana" w:cs="Verdana"/>
          <w:sz w:val="20"/>
          <w:szCs w:val="20"/>
        </w:rPr>
      </w:pPr>
    </w:p>
    <w:p w14:paraId="5D6F63A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early stopping.</w:t>
      </w:r>
    </w:p>
    <w:p w14:paraId="154FA351" w14:textId="77777777" w:rsidR="00E87BE3" w:rsidRDefault="00E87BE3">
      <w:pPr>
        <w:spacing w:line="240" w:lineRule="auto"/>
        <w:ind w:left="1440"/>
        <w:rPr>
          <w:rFonts w:ascii="Verdana" w:eastAsia="Verdana" w:hAnsi="Verdana" w:cs="Verdana"/>
          <w:sz w:val="20"/>
          <w:szCs w:val="20"/>
        </w:rPr>
      </w:pPr>
    </w:p>
    <w:p w14:paraId="2B39082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See also Boyd and </w:t>
      </w:r>
      <w:proofErr w:type="spellStart"/>
      <w:r>
        <w:rPr>
          <w:rFonts w:ascii="Verdana" w:eastAsia="Verdana" w:hAnsi="Verdana" w:cs="Verdana"/>
          <w:sz w:val="20"/>
          <w:szCs w:val="20"/>
        </w:rPr>
        <w:t>Vandenberghe</w:t>
      </w:r>
      <w:proofErr w:type="spellEnd"/>
      <w:r>
        <w:rPr>
          <w:rFonts w:ascii="Verdana" w:eastAsia="Verdana" w:hAnsi="Verdana" w:cs="Verdana"/>
          <w:sz w:val="20"/>
          <w:szCs w:val="20"/>
        </w:rPr>
        <w:t>, Convex Optimization.</w:t>
      </w:r>
    </w:p>
    <w:p w14:paraId="45F9D28C" w14:textId="77777777" w:rsidR="00E87BE3" w:rsidRDefault="00E87BE3">
      <w:pPr>
        <w:spacing w:line="240" w:lineRule="auto"/>
        <w:ind w:left="1440"/>
        <w:rPr>
          <w:rFonts w:ascii="Verdana" w:eastAsia="Verdana" w:hAnsi="Verdana" w:cs="Verdana"/>
          <w:sz w:val="20"/>
          <w:szCs w:val="20"/>
        </w:rPr>
      </w:pPr>
    </w:p>
    <w:p w14:paraId="1C0F28AB" w14:textId="77777777" w:rsidR="00E87BE3" w:rsidRDefault="000648A8">
      <w:pPr>
        <w:pStyle w:val="Heading2"/>
      </w:pPr>
      <w:bookmarkStart w:id="478" w:name="_4fm6dr0" w:colFirst="0" w:colLast="0"/>
      <w:bookmarkEnd w:id="478"/>
      <w:r>
        <w:t>convex function</w:t>
      </w:r>
    </w:p>
    <w:p w14:paraId="0C97D981"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 xml:space="preserve">A function in which the region above the graph of the function is a convex set. The prototypical convex function is shaped something like the letter U. </w:t>
      </w:r>
      <w:r>
        <w:rPr>
          <w:rFonts w:ascii="Verdana" w:eastAsia="Verdana" w:hAnsi="Verdana" w:cs="Verdana"/>
          <w:sz w:val="20"/>
          <w:szCs w:val="20"/>
        </w:rPr>
        <w:t>For example, the following are all convex functions:</w:t>
      </w:r>
    </w:p>
    <w:p w14:paraId="387FD1E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06CBFC17" wp14:editId="5A92BCD8">
            <wp:extent cx="5091311" cy="155310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7"/>
                    <a:srcRect/>
                    <a:stretch>
                      <a:fillRect/>
                    </a:stretch>
                  </pic:blipFill>
                  <pic:spPr>
                    <a:xfrm>
                      <a:off x="0" y="0"/>
                      <a:ext cx="5091311" cy="1553102"/>
                    </a:xfrm>
                    <a:prstGeom prst="rect">
                      <a:avLst/>
                    </a:prstGeom>
                    <a:ln/>
                  </pic:spPr>
                </pic:pic>
              </a:graphicData>
            </a:graphic>
          </wp:inline>
        </w:drawing>
      </w:r>
    </w:p>
    <w:p w14:paraId="1AA35811"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By contrast, the following function is not convex. Notice how the region above the graph is not a convex set:</w:t>
      </w:r>
    </w:p>
    <w:p w14:paraId="077647EA" w14:textId="77777777" w:rsidR="00E87BE3" w:rsidRDefault="000648A8">
      <w:pPr>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4A63970A" wp14:editId="69A63C0A">
            <wp:extent cx="2930658" cy="2267417"/>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8"/>
                    <a:srcRect/>
                    <a:stretch>
                      <a:fillRect/>
                    </a:stretch>
                  </pic:blipFill>
                  <pic:spPr>
                    <a:xfrm>
                      <a:off x="0" y="0"/>
                      <a:ext cx="2930658" cy="2267417"/>
                    </a:xfrm>
                    <a:prstGeom prst="rect">
                      <a:avLst/>
                    </a:prstGeom>
                    <a:ln/>
                  </pic:spPr>
                </pic:pic>
              </a:graphicData>
            </a:graphic>
          </wp:inline>
        </w:drawing>
      </w:r>
    </w:p>
    <w:p w14:paraId="5FB19746"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 xml:space="preserve">A strictly convex function has exactly one local minimum point, which is also the global </w:t>
      </w:r>
      <w:r>
        <w:rPr>
          <w:rFonts w:ascii="Verdana" w:eastAsia="Verdana" w:hAnsi="Verdana" w:cs="Verdana"/>
          <w:sz w:val="20"/>
          <w:szCs w:val="20"/>
        </w:rPr>
        <w:t>minimum point. The classic U-shaped functions are strictly convex functions. However, some convex functions (for example, straight lines) are not U-shaped.</w:t>
      </w:r>
    </w:p>
    <w:p w14:paraId="3B054C45" w14:textId="77777777" w:rsidR="00E87BE3" w:rsidRDefault="00E87BE3">
      <w:pPr>
        <w:ind w:left="1440" w:firstLine="720"/>
        <w:rPr>
          <w:rFonts w:ascii="Verdana" w:eastAsia="Verdana" w:hAnsi="Verdana" w:cs="Verdana"/>
          <w:sz w:val="20"/>
          <w:szCs w:val="20"/>
        </w:rPr>
      </w:pPr>
    </w:p>
    <w:p w14:paraId="554BC5DC"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A lot of the common loss functions, including the following, are convex functions:</w:t>
      </w:r>
    </w:p>
    <w:p w14:paraId="56F27E1C" w14:textId="77777777" w:rsidR="00E87BE3" w:rsidRDefault="000648A8">
      <w:pPr>
        <w:numPr>
          <w:ilvl w:val="2"/>
          <w:numId w:val="55"/>
        </w:numPr>
        <w:rPr>
          <w:rFonts w:ascii="Verdana" w:eastAsia="Verdana" w:hAnsi="Verdana" w:cs="Verdana"/>
          <w:sz w:val="20"/>
          <w:szCs w:val="20"/>
        </w:rPr>
      </w:pPr>
      <w:r>
        <w:rPr>
          <w:rFonts w:ascii="Verdana" w:eastAsia="Verdana" w:hAnsi="Verdana" w:cs="Verdana"/>
          <w:sz w:val="20"/>
          <w:szCs w:val="20"/>
        </w:rPr>
        <w:t>L</w:t>
      </w:r>
      <w:r>
        <w:rPr>
          <w:rFonts w:ascii="Verdana" w:eastAsia="Verdana" w:hAnsi="Verdana" w:cs="Verdana"/>
          <w:sz w:val="20"/>
          <w:szCs w:val="20"/>
          <w:vertAlign w:val="subscript"/>
        </w:rPr>
        <w:t>2</w:t>
      </w:r>
      <w:r>
        <w:rPr>
          <w:rFonts w:ascii="Verdana" w:eastAsia="Verdana" w:hAnsi="Verdana" w:cs="Verdana"/>
          <w:sz w:val="20"/>
          <w:szCs w:val="20"/>
        </w:rPr>
        <w:t xml:space="preserve"> loss</w:t>
      </w:r>
    </w:p>
    <w:p w14:paraId="2FDCD54F" w14:textId="77777777" w:rsidR="00E87BE3" w:rsidRDefault="000648A8">
      <w:pPr>
        <w:numPr>
          <w:ilvl w:val="2"/>
          <w:numId w:val="55"/>
        </w:numPr>
        <w:rPr>
          <w:rFonts w:ascii="Verdana" w:eastAsia="Verdana" w:hAnsi="Verdana" w:cs="Verdana"/>
          <w:sz w:val="20"/>
          <w:szCs w:val="20"/>
        </w:rPr>
      </w:pPr>
      <w:r>
        <w:rPr>
          <w:rFonts w:ascii="Verdana" w:eastAsia="Verdana" w:hAnsi="Verdana" w:cs="Verdana"/>
          <w:sz w:val="20"/>
          <w:szCs w:val="20"/>
        </w:rPr>
        <w:t>Log Loss</w:t>
      </w:r>
    </w:p>
    <w:p w14:paraId="45F00912" w14:textId="77777777" w:rsidR="00E87BE3" w:rsidRDefault="000648A8">
      <w:pPr>
        <w:numPr>
          <w:ilvl w:val="2"/>
          <w:numId w:val="55"/>
        </w:numPr>
        <w:rPr>
          <w:rFonts w:ascii="Verdana" w:eastAsia="Verdana" w:hAnsi="Verdana" w:cs="Verdana"/>
          <w:sz w:val="20"/>
          <w:szCs w:val="20"/>
        </w:rPr>
      </w:pPr>
      <w:r>
        <w:rPr>
          <w:rFonts w:ascii="Verdana" w:eastAsia="Verdana" w:hAnsi="Verdana" w:cs="Verdana"/>
          <w:sz w:val="20"/>
          <w:szCs w:val="20"/>
        </w:rPr>
        <w:t>L</w:t>
      </w:r>
      <w:r>
        <w:rPr>
          <w:rFonts w:ascii="Verdana" w:eastAsia="Verdana" w:hAnsi="Verdana" w:cs="Verdana"/>
          <w:sz w:val="20"/>
          <w:szCs w:val="20"/>
          <w:vertAlign w:val="subscript"/>
        </w:rPr>
        <w:t>1</w:t>
      </w:r>
      <w:r>
        <w:rPr>
          <w:rFonts w:ascii="Verdana" w:eastAsia="Verdana" w:hAnsi="Verdana" w:cs="Verdana"/>
          <w:sz w:val="20"/>
          <w:szCs w:val="20"/>
        </w:rPr>
        <w:t xml:space="preserve"> regularization</w:t>
      </w:r>
    </w:p>
    <w:p w14:paraId="2498DB6C" w14:textId="77777777" w:rsidR="00E87BE3" w:rsidRDefault="000648A8">
      <w:pPr>
        <w:numPr>
          <w:ilvl w:val="2"/>
          <w:numId w:val="55"/>
        </w:numPr>
        <w:rPr>
          <w:rFonts w:ascii="Verdana" w:eastAsia="Verdana" w:hAnsi="Verdana" w:cs="Verdana"/>
          <w:sz w:val="20"/>
          <w:szCs w:val="20"/>
        </w:rPr>
      </w:pPr>
      <w:r>
        <w:rPr>
          <w:rFonts w:ascii="Verdana" w:eastAsia="Verdana" w:hAnsi="Verdana" w:cs="Verdana"/>
          <w:sz w:val="20"/>
          <w:szCs w:val="20"/>
        </w:rPr>
        <w:lastRenderedPageBreak/>
        <w:t>L</w:t>
      </w:r>
      <w:r>
        <w:rPr>
          <w:rFonts w:ascii="Verdana" w:eastAsia="Verdana" w:hAnsi="Verdana" w:cs="Verdana"/>
          <w:sz w:val="20"/>
          <w:szCs w:val="20"/>
          <w:vertAlign w:val="subscript"/>
        </w:rPr>
        <w:t>2</w:t>
      </w:r>
      <w:r>
        <w:rPr>
          <w:rFonts w:ascii="Verdana" w:eastAsia="Verdana" w:hAnsi="Verdana" w:cs="Verdana"/>
          <w:sz w:val="20"/>
          <w:szCs w:val="20"/>
        </w:rPr>
        <w:t xml:space="preserve"> regularization</w:t>
      </w:r>
    </w:p>
    <w:p w14:paraId="17267695" w14:textId="77777777" w:rsidR="00E87BE3" w:rsidRDefault="00E87BE3">
      <w:pPr>
        <w:numPr>
          <w:ilvl w:val="2"/>
          <w:numId w:val="55"/>
        </w:numPr>
        <w:rPr>
          <w:rFonts w:ascii="Verdana" w:eastAsia="Verdana" w:hAnsi="Verdana" w:cs="Verdana"/>
          <w:sz w:val="20"/>
          <w:szCs w:val="20"/>
        </w:rPr>
      </w:pPr>
    </w:p>
    <w:p w14:paraId="399FFC62"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Many variations of gradient descent are guaranteed to find a point close to the minimum of a strictly convex function. Similarly, many variations of stochastic gradient descent have a high probability (though, not a guarantee) of finding a point close to t</w:t>
      </w:r>
      <w:r>
        <w:rPr>
          <w:rFonts w:ascii="Verdana" w:eastAsia="Verdana" w:hAnsi="Verdana" w:cs="Verdana"/>
          <w:sz w:val="20"/>
          <w:szCs w:val="20"/>
        </w:rPr>
        <w:t>he minimum of a strictly convex function.</w:t>
      </w:r>
    </w:p>
    <w:p w14:paraId="49A215AA" w14:textId="77777777" w:rsidR="00E87BE3" w:rsidRDefault="00E87BE3">
      <w:pPr>
        <w:rPr>
          <w:rFonts w:ascii="Verdana" w:eastAsia="Verdana" w:hAnsi="Verdana" w:cs="Verdana"/>
          <w:sz w:val="20"/>
          <w:szCs w:val="20"/>
        </w:rPr>
      </w:pPr>
    </w:p>
    <w:p w14:paraId="6A260155"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The sum of two convex functions (for example, L2 loss + L1 regularization) is a convex function.</w:t>
      </w:r>
    </w:p>
    <w:p w14:paraId="4F0E0D45" w14:textId="77777777" w:rsidR="00E87BE3" w:rsidRDefault="00E87BE3">
      <w:pPr>
        <w:ind w:left="2160"/>
        <w:rPr>
          <w:rFonts w:ascii="Verdana" w:eastAsia="Verdana" w:hAnsi="Verdana" w:cs="Verdana"/>
          <w:sz w:val="20"/>
          <w:szCs w:val="20"/>
        </w:rPr>
      </w:pPr>
    </w:p>
    <w:p w14:paraId="691FDF6A" w14:textId="77777777" w:rsidR="00E87BE3" w:rsidRDefault="000648A8">
      <w:pPr>
        <w:ind w:left="1440"/>
        <w:rPr>
          <w:rFonts w:ascii="Verdana" w:eastAsia="Verdana" w:hAnsi="Verdana" w:cs="Verdana"/>
          <w:sz w:val="20"/>
          <w:szCs w:val="20"/>
        </w:rPr>
      </w:pPr>
      <w:r>
        <w:rPr>
          <w:rFonts w:ascii="Verdana" w:eastAsia="Verdana" w:hAnsi="Verdana" w:cs="Verdana"/>
          <w:sz w:val="20"/>
          <w:szCs w:val="20"/>
        </w:rPr>
        <w:t>Deep models are never convex functions. Remarkably, algorithms designed for convex optimization tend to find reason</w:t>
      </w:r>
      <w:r>
        <w:rPr>
          <w:rFonts w:ascii="Verdana" w:eastAsia="Verdana" w:hAnsi="Verdana" w:cs="Verdana"/>
          <w:sz w:val="20"/>
          <w:szCs w:val="20"/>
        </w:rPr>
        <w:t>ably good solutions on deep networks anyway, even though those solutions are not guaranteed to be a global minimum.</w:t>
      </w:r>
    </w:p>
    <w:p w14:paraId="06CACD10" w14:textId="77777777" w:rsidR="00E87BE3" w:rsidRDefault="00E87BE3">
      <w:pPr>
        <w:spacing w:line="240" w:lineRule="auto"/>
        <w:ind w:left="1440"/>
        <w:rPr>
          <w:rFonts w:ascii="Verdana" w:eastAsia="Verdana" w:hAnsi="Verdana" w:cs="Verdana"/>
          <w:sz w:val="20"/>
          <w:szCs w:val="20"/>
        </w:rPr>
      </w:pPr>
    </w:p>
    <w:p w14:paraId="2D299357" w14:textId="77777777" w:rsidR="00E87BE3" w:rsidRDefault="00E87BE3">
      <w:pPr>
        <w:spacing w:line="240" w:lineRule="auto"/>
        <w:ind w:left="1440"/>
        <w:rPr>
          <w:rFonts w:ascii="Verdana" w:eastAsia="Verdana" w:hAnsi="Verdana" w:cs="Verdana"/>
          <w:sz w:val="20"/>
          <w:szCs w:val="20"/>
        </w:rPr>
      </w:pPr>
    </w:p>
    <w:p w14:paraId="2F0630BF" w14:textId="77777777" w:rsidR="00E87BE3" w:rsidRDefault="00E87BE3">
      <w:pPr>
        <w:spacing w:line="240" w:lineRule="auto"/>
        <w:ind w:left="720"/>
        <w:rPr>
          <w:rFonts w:ascii="Verdana" w:eastAsia="Verdana" w:hAnsi="Verdana" w:cs="Verdana"/>
          <w:sz w:val="20"/>
          <w:szCs w:val="20"/>
        </w:rPr>
      </w:pPr>
    </w:p>
    <w:p w14:paraId="1B88D572" w14:textId="77777777" w:rsidR="00E87BE3" w:rsidRDefault="000648A8">
      <w:pPr>
        <w:pStyle w:val="Heading2"/>
      </w:pPr>
      <w:bookmarkStart w:id="479" w:name="_2urgnyt" w:colFirst="0" w:colLast="0"/>
      <w:bookmarkEnd w:id="479"/>
      <w:r>
        <w:t>convex optimization</w:t>
      </w:r>
    </w:p>
    <w:p w14:paraId="6B7149E2"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The process of using mathematical techniques such as gradient descent to find the minimum of a convex function. A gre</w:t>
      </w:r>
      <w:r>
        <w:rPr>
          <w:rFonts w:ascii="Verdana" w:eastAsia="Verdana" w:hAnsi="Verdana" w:cs="Verdana"/>
          <w:sz w:val="20"/>
          <w:szCs w:val="20"/>
        </w:rPr>
        <w:t>at deal of research in machine learning has focused on formulating various problems as convex optimization problems and in solving those problems more efficiently.</w:t>
      </w:r>
    </w:p>
    <w:p w14:paraId="742C4A46" w14:textId="77777777" w:rsidR="00E87BE3" w:rsidRDefault="00E87BE3">
      <w:pPr>
        <w:spacing w:line="240" w:lineRule="auto"/>
        <w:ind w:left="1440"/>
        <w:rPr>
          <w:rFonts w:ascii="Verdana" w:eastAsia="Verdana" w:hAnsi="Verdana" w:cs="Verdana"/>
          <w:sz w:val="20"/>
          <w:szCs w:val="20"/>
        </w:rPr>
      </w:pPr>
    </w:p>
    <w:p w14:paraId="622A644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complete details, see Boyd and </w:t>
      </w:r>
      <w:proofErr w:type="spellStart"/>
      <w:r>
        <w:rPr>
          <w:rFonts w:ascii="Verdana" w:eastAsia="Verdana" w:hAnsi="Verdana" w:cs="Verdana"/>
          <w:sz w:val="20"/>
          <w:szCs w:val="20"/>
        </w:rPr>
        <w:t>Vandenberghe</w:t>
      </w:r>
      <w:proofErr w:type="spellEnd"/>
      <w:r>
        <w:rPr>
          <w:rFonts w:ascii="Verdana" w:eastAsia="Verdana" w:hAnsi="Verdana" w:cs="Verdana"/>
          <w:sz w:val="20"/>
          <w:szCs w:val="20"/>
        </w:rPr>
        <w:t>, Convex Optimization.</w:t>
      </w:r>
    </w:p>
    <w:p w14:paraId="0F55D395" w14:textId="77777777" w:rsidR="00E87BE3" w:rsidRDefault="000648A8">
      <w:pPr>
        <w:pStyle w:val="Heading2"/>
      </w:pPr>
      <w:bookmarkStart w:id="480" w:name="_19wqy6m" w:colFirst="0" w:colLast="0"/>
      <w:bookmarkEnd w:id="480"/>
      <w:r>
        <w:t>convex set</w:t>
      </w:r>
    </w:p>
    <w:p w14:paraId="6AA2C229"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A subset o</w:t>
      </w:r>
      <w:r>
        <w:rPr>
          <w:rFonts w:ascii="Verdana" w:eastAsia="Verdana" w:hAnsi="Verdana" w:cs="Verdana"/>
          <w:sz w:val="20"/>
          <w:szCs w:val="20"/>
        </w:rPr>
        <w:t>f Euclidean space such that a line drawn between any two points in the subset remains completely within the subset. For instance, the following two shapes are convex sets:</w:t>
      </w:r>
    </w:p>
    <w:p w14:paraId="00FF803B" w14:textId="77777777" w:rsidR="00E87BE3" w:rsidRDefault="000648A8">
      <w:pPr>
        <w:spacing w:line="240" w:lineRule="auto"/>
        <w:ind w:left="1440"/>
        <w:rPr>
          <w:rFonts w:ascii="Verdana" w:eastAsia="Verdana" w:hAnsi="Verdana" w:cs="Verdana"/>
          <w:sz w:val="20"/>
          <w:szCs w:val="20"/>
        </w:rPr>
      </w:pPr>
      <w:r>
        <w:rPr>
          <w:noProof/>
        </w:rPr>
        <w:drawing>
          <wp:inline distT="0" distB="0" distL="0" distR="0" wp14:anchorId="295A2A92" wp14:editId="031FDBD7">
            <wp:extent cx="4438972" cy="775398"/>
            <wp:effectExtent l="0" t="0" r="0" b="0"/>
            <wp:docPr id="11" name="image11.png" descr="A rectangle&#10;and a semi-ellipse are both convex sets."/>
            <wp:cNvGraphicFramePr/>
            <a:graphic xmlns:a="http://schemas.openxmlformats.org/drawingml/2006/main">
              <a:graphicData uri="http://schemas.openxmlformats.org/drawingml/2006/picture">
                <pic:pic xmlns:pic="http://schemas.openxmlformats.org/drawingml/2006/picture">
                  <pic:nvPicPr>
                    <pic:cNvPr id="0" name="image11.png" descr="A rectangle&#10;and a semi-ellipse are both convex sets."/>
                    <pic:cNvPicPr preferRelativeResize="0"/>
                  </pic:nvPicPr>
                  <pic:blipFill>
                    <a:blip r:embed="rId22"/>
                    <a:srcRect/>
                    <a:stretch>
                      <a:fillRect/>
                    </a:stretch>
                  </pic:blipFill>
                  <pic:spPr>
                    <a:xfrm>
                      <a:off x="0" y="0"/>
                      <a:ext cx="4438972" cy="775398"/>
                    </a:xfrm>
                    <a:prstGeom prst="rect">
                      <a:avLst/>
                    </a:prstGeom>
                    <a:ln/>
                  </pic:spPr>
                </pic:pic>
              </a:graphicData>
            </a:graphic>
          </wp:inline>
        </w:drawing>
      </w:r>
    </w:p>
    <w:p w14:paraId="64E70909" w14:textId="77777777" w:rsidR="00E87BE3" w:rsidRDefault="00E87BE3">
      <w:pPr>
        <w:spacing w:line="240" w:lineRule="auto"/>
        <w:ind w:left="1440"/>
        <w:rPr>
          <w:rFonts w:ascii="Verdana" w:eastAsia="Verdana" w:hAnsi="Verdana" w:cs="Verdana"/>
          <w:sz w:val="20"/>
          <w:szCs w:val="20"/>
        </w:rPr>
      </w:pPr>
    </w:p>
    <w:p w14:paraId="0E52818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By contrast, the following two shapes are not convex sets:</w:t>
      </w:r>
    </w:p>
    <w:p w14:paraId="0E40D704" w14:textId="77777777" w:rsidR="00E87BE3" w:rsidRDefault="000648A8">
      <w:pPr>
        <w:spacing w:line="240" w:lineRule="auto"/>
        <w:ind w:left="1440"/>
        <w:rPr>
          <w:rFonts w:ascii="Verdana" w:eastAsia="Verdana" w:hAnsi="Verdana" w:cs="Verdana"/>
          <w:sz w:val="20"/>
          <w:szCs w:val="20"/>
        </w:rPr>
      </w:pPr>
      <w:r>
        <w:rPr>
          <w:noProof/>
        </w:rPr>
        <w:drawing>
          <wp:inline distT="0" distB="0" distL="0" distR="0" wp14:anchorId="78416E71" wp14:editId="0136CCC2">
            <wp:extent cx="4409456" cy="1068445"/>
            <wp:effectExtent l="0" t="0" r="0" b="0"/>
            <wp:docPr id="26" name="image30.png" descr="A pie-chart&#10;with a missing slice and a firework are both nonconvex sets."/>
            <wp:cNvGraphicFramePr/>
            <a:graphic xmlns:a="http://schemas.openxmlformats.org/drawingml/2006/main">
              <a:graphicData uri="http://schemas.openxmlformats.org/drawingml/2006/picture">
                <pic:pic xmlns:pic="http://schemas.openxmlformats.org/drawingml/2006/picture">
                  <pic:nvPicPr>
                    <pic:cNvPr id="0" name="image30.png" descr="A pie-chart&#10;with a missing slice and a firework are both nonconvex sets."/>
                    <pic:cNvPicPr preferRelativeResize="0"/>
                  </pic:nvPicPr>
                  <pic:blipFill>
                    <a:blip r:embed="rId23"/>
                    <a:srcRect/>
                    <a:stretch>
                      <a:fillRect/>
                    </a:stretch>
                  </pic:blipFill>
                  <pic:spPr>
                    <a:xfrm>
                      <a:off x="0" y="0"/>
                      <a:ext cx="4409456" cy="1068445"/>
                    </a:xfrm>
                    <a:prstGeom prst="rect">
                      <a:avLst/>
                    </a:prstGeom>
                    <a:ln/>
                  </pic:spPr>
                </pic:pic>
              </a:graphicData>
            </a:graphic>
          </wp:inline>
        </w:drawing>
      </w:r>
    </w:p>
    <w:p w14:paraId="6885714B" w14:textId="77777777" w:rsidR="00E87BE3" w:rsidRDefault="00E87BE3">
      <w:pPr>
        <w:spacing w:line="240" w:lineRule="auto"/>
        <w:ind w:left="1440"/>
        <w:rPr>
          <w:rFonts w:ascii="Verdana" w:eastAsia="Verdana" w:hAnsi="Verdana" w:cs="Verdana"/>
          <w:sz w:val="20"/>
          <w:szCs w:val="20"/>
        </w:rPr>
      </w:pPr>
    </w:p>
    <w:p w14:paraId="625836F7" w14:textId="77777777" w:rsidR="00E87BE3" w:rsidRDefault="000648A8">
      <w:pPr>
        <w:pStyle w:val="Heading2"/>
      </w:pPr>
      <w:bookmarkStart w:id="481" w:name="_3tweguf" w:colFirst="0" w:colLast="0"/>
      <w:bookmarkEnd w:id="481"/>
      <w:r>
        <w:lastRenderedPageBreak/>
        <w:t>Convolution</w:t>
      </w:r>
    </w:p>
    <w:p w14:paraId="6D419112"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In math</w:t>
      </w:r>
      <w:r>
        <w:rPr>
          <w:rFonts w:ascii="Verdana" w:eastAsia="Verdana" w:hAnsi="Verdana" w:cs="Verdana"/>
          <w:sz w:val="20"/>
          <w:szCs w:val="20"/>
        </w:rPr>
        <w:t xml:space="preserve">ematics, casually speaking, a mixture of two functions. In machine learning, a convolution mixes the convolutional filter and the input matrix </w:t>
      </w:r>
      <w:proofErr w:type="gramStart"/>
      <w:r>
        <w:rPr>
          <w:rFonts w:ascii="Verdana" w:eastAsia="Verdana" w:hAnsi="Verdana" w:cs="Verdana"/>
          <w:sz w:val="20"/>
          <w:szCs w:val="20"/>
        </w:rPr>
        <w:t>in order to</w:t>
      </w:r>
      <w:proofErr w:type="gramEnd"/>
      <w:r>
        <w:rPr>
          <w:rFonts w:ascii="Verdana" w:eastAsia="Verdana" w:hAnsi="Verdana" w:cs="Verdana"/>
          <w:sz w:val="20"/>
          <w:szCs w:val="20"/>
        </w:rPr>
        <w:t xml:space="preserve"> train weights.</w:t>
      </w:r>
    </w:p>
    <w:p w14:paraId="07675C99" w14:textId="77777777" w:rsidR="00E87BE3" w:rsidRDefault="00E87BE3">
      <w:pPr>
        <w:spacing w:line="240" w:lineRule="auto"/>
        <w:ind w:left="1440"/>
        <w:rPr>
          <w:rFonts w:ascii="Verdana" w:eastAsia="Verdana" w:hAnsi="Verdana" w:cs="Verdana"/>
          <w:sz w:val="20"/>
          <w:szCs w:val="20"/>
        </w:rPr>
      </w:pPr>
    </w:p>
    <w:p w14:paraId="2358133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term "convolution" in machine learning is often a shorthand way of referring to either convolutional operation or convolutional layer.</w:t>
      </w:r>
    </w:p>
    <w:p w14:paraId="04E57F85" w14:textId="77777777" w:rsidR="00E87BE3" w:rsidRDefault="00E87BE3">
      <w:pPr>
        <w:spacing w:line="240" w:lineRule="auto"/>
        <w:ind w:left="1440"/>
        <w:rPr>
          <w:rFonts w:ascii="Verdana" w:eastAsia="Verdana" w:hAnsi="Verdana" w:cs="Verdana"/>
          <w:sz w:val="20"/>
          <w:szCs w:val="20"/>
        </w:rPr>
      </w:pPr>
    </w:p>
    <w:p w14:paraId="7359CBA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Without convolutions, a machine learning algorithm would have to learn a separate weight for every cell in a large t</w:t>
      </w:r>
      <w:r>
        <w:rPr>
          <w:rFonts w:ascii="Verdana" w:eastAsia="Verdana" w:hAnsi="Verdana" w:cs="Verdana"/>
          <w:sz w:val="20"/>
          <w:szCs w:val="20"/>
        </w:rPr>
        <w:t xml:space="preserve">ensor. For example, a machine learning algorithm training on 2K x 2K images would be forced to find 4M separate weights. Thanks to convolutions, a machine learning algorithm only </w:t>
      </w:r>
      <w:proofErr w:type="gramStart"/>
      <w:r>
        <w:rPr>
          <w:rFonts w:ascii="Verdana" w:eastAsia="Verdana" w:hAnsi="Verdana" w:cs="Verdana"/>
          <w:sz w:val="20"/>
          <w:szCs w:val="20"/>
        </w:rPr>
        <w:t>has to</w:t>
      </w:r>
      <w:proofErr w:type="gramEnd"/>
      <w:r>
        <w:rPr>
          <w:rFonts w:ascii="Verdana" w:eastAsia="Verdana" w:hAnsi="Verdana" w:cs="Verdana"/>
          <w:sz w:val="20"/>
          <w:szCs w:val="20"/>
        </w:rPr>
        <w:t xml:space="preserve"> find weights for every cell in the convolutional filter, dramatically </w:t>
      </w:r>
      <w:r>
        <w:rPr>
          <w:rFonts w:ascii="Verdana" w:eastAsia="Verdana" w:hAnsi="Verdana" w:cs="Verdana"/>
          <w:sz w:val="20"/>
          <w:szCs w:val="20"/>
        </w:rPr>
        <w:t>reducing the memory needed to train the model. When the convolutional filter is applied, it is simply replicated across cells such that each is multiplied by the filter.</w:t>
      </w:r>
    </w:p>
    <w:p w14:paraId="56E7E585" w14:textId="77777777" w:rsidR="00E87BE3" w:rsidRDefault="00E87BE3">
      <w:pPr>
        <w:spacing w:line="240" w:lineRule="auto"/>
        <w:ind w:left="1440"/>
        <w:rPr>
          <w:rFonts w:ascii="Verdana" w:eastAsia="Verdana" w:hAnsi="Verdana" w:cs="Verdana"/>
          <w:sz w:val="20"/>
          <w:szCs w:val="20"/>
        </w:rPr>
      </w:pPr>
    </w:p>
    <w:p w14:paraId="195CFD5B" w14:textId="77777777" w:rsidR="00E87BE3" w:rsidRDefault="000648A8">
      <w:pPr>
        <w:pStyle w:val="Heading2"/>
      </w:pPr>
      <w:bookmarkStart w:id="482" w:name="_291or28" w:colFirst="0" w:colLast="0"/>
      <w:bookmarkEnd w:id="482"/>
      <w:r>
        <w:t>convolutional filter</w:t>
      </w:r>
    </w:p>
    <w:p w14:paraId="1F703DF7"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One of the two actors in a convolutional operation. (The other a</w:t>
      </w:r>
      <w:r>
        <w:rPr>
          <w:rFonts w:ascii="Verdana" w:eastAsia="Verdana" w:hAnsi="Verdana" w:cs="Verdana"/>
          <w:sz w:val="20"/>
          <w:szCs w:val="20"/>
        </w:rPr>
        <w:t>ctor is a slice of an input matrix.) A convolutional filter is a matrix having the same rank as the input matrix, but a smaller shape. For example, given a 28x28 input matrix, the filter could be any 2D matrix smaller than 28x28.</w:t>
      </w:r>
    </w:p>
    <w:p w14:paraId="3005DF29" w14:textId="77777777" w:rsidR="00E87BE3" w:rsidRDefault="00E87BE3">
      <w:pPr>
        <w:spacing w:line="240" w:lineRule="auto"/>
        <w:ind w:left="1440"/>
        <w:rPr>
          <w:rFonts w:ascii="Verdana" w:eastAsia="Verdana" w:hAnsi="Verdana" w:cs="Verdana"/>
          <w:sz w:val="20"/>
          <w:szCs w:val="20"/>
        </w:rPr>
      </w:pPr>
    </w:p>
    <w:p w14:paraId="6C4EE4B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photographic manipulat</w:t>
      </w:r>
      <w:r>
        <w:rPr>
          <w:rFonts w:ascii="Verdana" w:eastAsia="Verdana" w:hAnsi="Verdana" w:cs="Verdana"/>
          <w:sz w:val="20"/>
          <w:szCs w:val="20"/>
        </w:rPr>
        <w:t>ion, all the cells in a convolutional filter are typically set to a constant pattern of ones and zeroes. In machine learning, convolutional filters are typically seeded with random numbers and then the network trains the ideal values.</w:t>
      </w:r>
    </w:p>
    <w:p w14:paraId="29A9ED05" w14:textId="77777777" w:rsidR="00E87BE3" w:rsidRDefault="00E87BE3">
      <w:pPr>
        <w:spacing w:line="240" w:lineRule="auto"/>
        <w:ind w:left="1440"/>
        <w:rPr>
          <w:rFonts w:ascii="Verdana" w:eastAsia="Verdana" w:hAnsi="Verdana" w:cs="Verdana"/>
          <w:sz w:val="20"/>
          <w:szCs w:val="20"/>
        </w:rPr>
      </w:pPr>
    </w:p>
    <w:p w14:paraId="76F6A1DE" w14:textId="77777777" w:rsidR="00E87BE3" w:rsidRDefault="000648A8">
      <w:pPr>
        <w:pStyle w:val="Heading2"/>
      </w:pPr>
      <w:bookmarkStart w:id="483" w:name="_o6z1a1" w:colFirst="0" w:colLast="0"/>
      <w:bookmarkEnd w:id="483"/>
      <w:r>
        <w:t>convolutional layer</w:t>
      </w:r>
    </w:p>
    <w:p w14:paraId="6EACC5AB"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A layer of a deep neural network in which a convolutional filter passes along an input matrix. For example, consider the following 3x3 convolutional filter:</w:t>
      </w:r>
    </w:p>
    <w:p w14:paraId="7528336B"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2E59E1A7" wp14:editId="49329FD5">
            <wp:extent cx="1289167" cy="1289167"/>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9"/>
                    <a:srcRect/>
                    <a:stretch>
                      <a:fillRect/>
                    </a:stretch>
                  </pic:blipFill>
                  <pic:spPr>
                    <a:xfrm>
                      <a:off x="0" y="0"/>
                      <a:ext cx="1289167" cy="1289167"/>
                    </a:xfrm>
                    <a:prstGeom prst="rect">
                      <a:avLst/>
                    </a:prstGeom>
                    <a:ln/>
                  </pic:spPr>
                </pic:pic>
              </a:graphicData>
            </a:graphic>
          </wp:inline>
        </w:drawing>
      </w:r>
    </w:p>
    <w:p w14:paraId="22498B48" w14:textId="77777777" w:rsidR="00E87BE3" w:rsidRDefault="00E87BE3">
      <w:pPr>
        <w:spacing w:line="240" w:lineRule="auto"/>
        <w:ind w:left="2160" w:firstLine="720"/>
        <w:rPr>
          <w:rFonts w:ascii="Verdana" w:eastAsia="Verdana" w:hAnsi="Verdana" w:cs="Verdana"/>
          <w:sz w:val="20"/>
          <w:szCs w:val="20"/>
        </w:rPr>
      </w:pPr>
    </w:p>
    <w:p w14:paraId="7A7102E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following animation shows a convolutional layer consisting of 9 convolutional operations inv</w:t>
      </w:r>
      <w:r>
        <w:rPr>
          <w:rFonts w:ascii="Verdana" w:eastAsia="Verdana" w:hAnsi="Verdana" w:cs="Verdana"/>
          <w:sz w:val="20"/>
          <w:szCs w:val="20"/>
        </w:rPr>
        <w:t>olving the 5x5 input matrix. Notice that each convolutional operation works on a different 3x3 slice of the input matrix. The resulting 3x3 matrix (on the right) consists of the results of the 9 convolutional operations:</w:t>
      </w:r>
    </w:p>
    <w:p w14:paraId="5C8A19A9" w14:textId="77777777" w:rsidR="00E87BE3" w:rsidRDefault="000648A8">
      <w:pPr>
        <w:spacing w:line="240" w:lineRule="auto"/>
        <w:ind w:left="1440"/>
        <w:rPr>
          <w:rFonts w:ascii="Verdana" w:eastAsia="Verdana" w:hAnsi="Verdana" w:cs="Verdana"/>
          <w:sz w:val="20"/>
          <w:szCs w:val="20"/>
        </w:rPr>
      </w:pPr>
      <w:r>
        <w:rPr>
          <w:noProof/>
        </w:rPr>
        <w:lastRenderedPageBreak/>
        <w:drawing>
          <wp:inline distT="0" distB="0" distL="0" distR="0" wp14:anchorId="362A7D64" wp14:editId="171940BE">
            <wp:extent cx="3027680" cy="1414780"/>
            <wp:effectExtent l="0" t="0" r="0" b="0"/>
            <wp:docPr id="38" name="image35.gif"/>
            <wp:cNvGraphicFramePr/>
            <a:graphic xmlns:a="http://schemas.openxmlformats.org/drawingml/2006/main">
              <a:graphicData uri="http://schemas.openxmlformats.org/drawingml/2006/picture">
                <pic:pic xmlns:pic="http://schemas.openxmlformats.org/drawingml/2006/picture">
                  <pic:nvPicPr>
                    <pic:cNvPr id="0" name="image35.gif"/>
                    <pic:cNvPicPr preferRelativeResize="0"/>
                  </pic:nvPicPr>
                  <pic:blipFill>
                    <a:blip r:embed="rId100"/>
                    <a:srcRect/>
                    <a:stretch>
                      <a:fillRect/>
                    </a:stretch>
                  </pic:blipFill>
                  <pic:spPr>
                    <a:xfrm>
                      <a:off x="0" y="0"/>
                      <a:ext cx="3027680" cy="1414780"/>
                    </a:xfrm>
                    <a:prstGeom prst="rect">
                      <a:avLst/>
                    </a:prstGeom>
                    <a:ln/>
                  </pic:spPr>
                </pic:pic>
              </a:graphicData>
            </a:graphic>
          </wp:inline>
        </w:drawing>
      </w:r>
    </w:p>
    <w:p w14:paraId="39074109" w14:textId="77777777" w:rsidR="00E87BE3" w:rsidRDefault="00E87BE3">
      <w:pPr>
        <w:spacing w:line="240" w:lineRule="auto"/>
        <w:ind w:left="1440"/>
        <w:rPr>
          <w:rFonts w:ascii="Verdana" w:eastAsia="Verdana" w:hAnsi="Verdana" w:cs="Verdana"/>
          <w:sz w:val="20"/>
          <w:szCs w:val="20"/>
        </w:rPr>
      </w:pPr>
    </w:p>
    <w:p w14:paraId="6656CB89" w14:textId="77777777" w:rsidR="00E87BE3" w:rsidRDefault="00E87BE3">
      <w:pPr>
        <w:spacing w:line="240" w:lineRule="auto"/>
        <w:ind w:left="1440"/>
        <w:rPr>
          <w:rFonts w:ascii="Verdana" w:eastAsia="Verdana" w:hAnsi="Verdana" w:cs="Verdana"/>
          <w:sz w:val="20"/>
          <w:szCs w:val="20"/>
        </w:rPr>
      </w:pPr>
    </w:p>
    <w:p w14:paraId="2ACB3BBC" w14:textId="77777777" w:rsidR="00E87BE3" w:rsidRDefault="000648A8">
      <w:pPr>
        <w:pStyle w:val="Heading2"/>
      </w:pPr>
      <w:bookmarkStart w:id="484" w:name="_386mjxu" w:colFirst="0" w:colLast="0"/>
      <w:bookmarkEnd w:id="484"/>
      <w:r>
        <w:t>convolutional neural network</w:t>
      </w:r>
    </w:p>
    <w:p w14:paraId="51BF6387"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 xml:space="preserve">A </w:t>
      </w:r>
      <w:r>
        <w:rPr>
          <w:rFonts w:ascii="Verdana" w:eastAsia="Verdana" w:hAnsi="Verdana" w:cs="Verdana"/>
          <w:sz w:val="20"/>
          <w:szCs w:val="20"/>
        </w:rPr>
        <w:t>neural network in which at least one layer is a convolutional layer. A typical convolutional neural network consists of some combination of the following layers:</w:t>
      </w:r>
    </w:p>
    <w:p w14:paraId="365A0FC7" w14:textId="77777777" w:rsidR="00E87BE3" w:rsidRDefault="000648A8">
      <w:pPr>
        <w:numPr>
          <w:ilvl w:val="2"/>
          <w:numId w:val="98"/>
        </w:numPr>
        <w:spacing w:line="240" w:lineRule="auto"/>
        <w:rPr>
          <w:rFonts w:ascii="Verdana" w:eastAsia="Verdana" w:hAnsi="Verdana" w:cs="Verdana"/>
          <w:sz w:val="20"/>
          <w:szCs w:val="20"/>
        </w:rPr>
      </w:pPr>
      <w:r>
        <w:rPr>
          <w:rFonts w:ascii="Verdana" w:eastAsia="Verdana" w:hAnsi="Verdana" w:cs="Verdana"/>
          <w:sz w:val="20"/>
          <w:szCs w:val="20"/>
        </w:rPr>
        <w:t>convolutional layers</w:t>
      </w:r>
    </w:p>
    <w:p w14:paraId="381C280D" w14:textId="77777777" w:rsidR="00E87BE3" w:rsidRDefault="000648A8">
      <w:pPr>
        <w:numPr>
          <w:ilvl w:val="2"/>
          <w:numId w:val="98"/>
        </w:numPr>
        <w:spacing w:line="240" w:lineRule="auto"/>
        <w:rPr>
          <w:rFonts w:ascii="Verdana" w:eastAsia="Verdana" w:hAnsi="Verdana" w:cs="Verdana"/>
          <w:sz w:val="20"/>
          <w:szCs w:val="20"/>
        </w:rPr>
      </w:pPr>
      <w:r>
        <w:rPr>
          <w:rFonts w:ascii="Verdana" w:eastAsia="Verdana" w:hAnsi="Verdana" w:cs="Verdana"/>
          <w:sz w:val="20"/>
          <w:szCs w:val="20"/>
        </w:rPr>
        <w:t>pooling layers</w:t>
      </w:r>
    </w:p>
    <w:p w14:paraId="2B393DA3" w14:textId="77777777" w:rsidR="00E87BE3" w:rsidRDefault="000648A8">
      <w:pPr>
        <w:numPr>
          <w:ilvl w:val="2"/>
          <w:numId w:val="98"/>
        </w:numPr>
        <w:spacing w:line="240" w:lineRule="auto"/>
        <w:rPr>
          <w:rFonts w:ascii="Verdana" w:eastAsia="Verdana" w:hAnsi="Verdana" w:cs="Verdana"/>
          <w:sz w:val="20"/>
          <w:szCs w:val="20"/>
        </w:rPr>
      </w:pPr>
      <w:r>
        <w:rPr>
          <w:rFonts w:ascii="Verdana" w:eastAsia="Verdana" w:hAnsi="Verdana" w:cs="Verdana"/>
          <w:sz w:val="20"/>
          <w:szCs w:val="20"/>
        </w:rPr>
        <w:t>dense layers</w:t>
      </w:r>
    </w:p>
    <w:p w14:paraId="4DFE518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Convolutional neural networks have had great success in certain kinds of problems, such as image recognition.</w:t>
      </w:r>
    </w:p>
    <w:p w14:paraId="308BAF65" w14:textId="77777777" w:rsidR="00E87BE3" w:rsidRDefault="00E87BE3">
      <w:pPr>
        <w:spacing w:line="240" w:lineRule="auto"/>
        <w:ind w:left="1440"/>
        <w:rPr>
          <w:rFonts w:ascii="Verdana" w:eastAsia="Verdana" w:hAnsi="Verdana" w:cs="Verdana"/>
          <w:sz w:val="20"/>
          <w:szCs w:val="20"/>
        </w:rPr>
      </w:pPr>
    </w:p>
    <w:p w14:paraId="79D4845D" w14:textId="77777777" w:rsidR="00E87BE3" w:rsidRDefault="000648A8">
      <w:pPr>
        <w:pStyle w:val="Heading2"/>
      </w:pPr>
      <w:bookmarkStart w:id="485" w:name="_1nbwu5n" w:colFirst="0" w:colLast="0"/>
      <w:bookmarkEnd w:id="485"/>
      <w:r>
        <w:t>convolutional operation</w:t>
      </w:r>
    </w:p>
    <w:p w14:paraId="68E6D958"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The following two-step mathematical operation:</w:t>
      </w:r>
    </w:p>
    <w:p w14:paraId="7B2D0505" w14:textId="77777777" w:rsidR="00E87BE3" w:rsidRDefault="00E87BE3">
      <w:pPr>
        <w:spacing w:line="240" w:lineRule="auto"/>
        <w:ind w:left="1440"/>
        <w:rPr>
          <w:rFonts w:ascii="Verdana" w:eastAsia="Verdana" w:hAnsi="Verdana" w:cs="Verdana"/>
          <w:sz w:val="20"/>
          <w:szCs w:val="20"/>
        </w:rPr>
      </w:pPr>
    </w:p>
    <w:p w14:paraId="09267AEB" w14:textId="77777777" w:rsidR="00E87BE3" w:rsidRDefault="000648A8">
      <w:pPr>
        <w:numPr>
          <w:ilvl w:val="2"/>
          <w:numId w:val="117"/>
        </w:numPr>
        <w:spacing w:line="240" w:lineRule="auto"/>
        <w:rPr>
          <w:rFonts w:ascii="Verdana" w:eastAsia="Verdana" w:hAnsi="Verdana" w:cs="Verdana"/>
          <w:sz w:val="20"/>
          <w:szCs w:val="20"/>
        </w:rPr>
      </w:pPr>
      <w:r>
        <w:rPr>
          <w:rFonts w:ascii="Verdana" w:eastAsia="Verdana" w:hAnsi="Verdana" w:cs="Verdana"/>
          <w:sz w:val="20"/>
          <w:szCs w:val="20"/>
        </w:rPr>
        <w:t>Element-wise multiplication of the convolutional filter and a slice of an input matrix. (The slice of the input matrix has the same rank and size as the convolutional filter.)</w:t>
      </w:r>
    </w:p>
    <w:p w14:paraId="244644A4" w14:textId="77777777" w:rsidR="00E87BE3" w:rsidRDefault="000648A8">
      <w:pPr>
        <w:numPr>
          <w:ilvl w:val="2"/>
          <w:numId w:val="117"/>
        </w:numPr>
        <w:spacing w:line="240" w:lineRule="auto"/>
        <w:rPr>
          <w:rFonts w:ascii="Verdana" w:eastAsia="Verdana" w:hAnsi="Verdana" w:cs="Verdana"/>
          <w:sz w:val="20"/>
          <w:szCs w:val="20"/>
        </w:rPr>
      </w:pPr>
      <w:r>
        <w:rPr>
          <w:rFonts w:ascii="Verdana" w:eastAsia="Verdana" w:hAnsi="Verdana" w:cs="Verdana"/>
          <w:sz w:val="20"/>
          <w:szCs w:val="20"/>
        </w:rPr>
        <w:t>Summation of all the values in the resulting product matrix.</w:t>
      </w:r>
    </w:p>
    <w:p w14:paraId="36C4150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consid</w:t>
      </w:r>
      <w:r>
        <w:rPr>
          <w:rFonts w:ascii="Verdana" w:eastAsia="Verdana" w:hAnsi="Verdana" w:cs="Verdana"/>
          <w:sz w:val="20"/>
          <w:szCs w:val="20"/>
        </w:rPr>
        <w:t>er the following 5x5 input matrix:</w:t>
      </w:r>
    </w:p>
    <w:p w14:paraId="1B688CE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noProof/>
          <w:sz w:val="20"/>
          <w:szCs w:val="20"/>
        </w:rPr>
        <w:drawing>
          <wp:inline distT="0" distB="0" distL="0" distR="0" wp14:anchorId="3ED58394" wp14:editId="20259457">
            <wp:extent cx="2172517" cy="1871658"/>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1"/>
                    <a:srcRect/>
                    <a:stretch>
                      <a:fillRect/>
                    </a:stretch>
                  </pic:blipFill>
                  <pic:spPr>
                    <a:xfrm>
                      <a:off x="0" y="0"/>
                      <a:ext cx="2172517" cy="1871658"/>
                    </a:xfrm>
                    <a:prstGeom prst="rect">
                      <a:avLst/>
                    </a:prstGeom>
                    <a:ln/>
                  </pic:spPr>
                </pic:pic>
              </a:graphicData>
            </a:graphic>
          </wp:inline>
        </w:drawing>
      </w:r>
    </w:p>
    <w:p w14:paraId="14F188EE" w14:textId="77777777" w:rsidR="00E87BE3" w:rsidRDefault="00E87BE3">
      <w:pPr>
        <w:spacing w:line="240" w:lineRule="auto"/>
        <w:ind w:left="1440"/>
        <w:rPr>
          <w:rFonts w:ascii="Verdana" w:eastAsia="Verdana" w:hAnsi="Verdana" w:cs="Verdana"/>
          <w:sz w:val="20"/>
          <w:szCs w:val="20"/>
        </w:rPr>
      </w:pPr>
    </w:p>
    <w:p w14:paraId="111EC93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Now imagine the following 2x2 convolutional filter:</w:t>
      </w:r>
    </w:p>
    <w:p w14:paraId="651AD42B" w14:textId="77777777" w:rsidR="00E87BE3" w:rsidRDefault="000648A8">
      <w:pPr>
        <w:spacing w:line="240" w:lineRule="auto"/>
        <w:ind w:left="288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5CB8A3B2" wp14:editId="326CD88E">
            <wp:extent cx="1130300" cy="98361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1130300" cy="983615"/>
                    </a:xfrm>
                    <a:prstGeom prst="rect">
                      <a:avLst/>
                    </a:prstGeom>
                    <a:ln/>
                  </pic:spPr>
                </pic:pic>
              </a:graphicData>
            </a:graphic>
          </wp:inline>
        </w:drawing>
      </w:r>
    </w:p>
    <w:p w14:paraId="514A5980" w14:textId="77777777" w:rsidR="00E87BE3" w:rsidRDefault="00E87BE3">
      <w:pPr>
        <w:spacing w:line="240" w:lineRule="auto"/>
        <w:ind w:left="2880" w:firstLine="720"/>
        <w:rPr>
          <w:rFonts w:ascii="Verdana" w:eastAsia="Verdana" w:hAnsi="Verdana" w:cs="Verdana"/>
          <w:sz w:val="20"/>
          <w:szCs w:val="20"/>
        </w:rPr>
      </w:pPr>
    </w:p>
    <w:p w14:paraId="2C58623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Each convolutional operation involves a single 2x2 slice of the input matrix. For instance, suppose we use the 2x2 slice at the top-left of the input matrix. So,</w:t>
      </w:r>
      <w:r>
        <w:rPr>
          <w:rFonts w:ascii="Verdana" w:eastAsia="Verdana" w:hAnsi="Verdana" w:cs="Verdana"/>
          <w:sz w:val="20"/>
          <w:szCs w:val="20"/>
        </w:rPr>
        <w:t xml:space="preserve"> the convolution operation on this slice looks as follows:</w:t>
      </w:r>
    </w:p>
    <w:p w14:paraId="55BC7BD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14BC80DA" wp14:editId="1EA7E6B1">
            <wp:extent cx="5003165" cy="101790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3"/>
                    <a:srcRect/>
                    <a:stretch>
                      <a:fillRect/>
                    </a:stretch>
                  </pic:blipFill>
                  <pic:spPr>
                    <a:xfrm>
                      <a:off x="0" y="0"/>
                      <a:ext cx="5003165" cy="1017905"/>
                    </a:xfrm>
                    <a:prstGeom prst="rect">
                      <a:avLst/>
                    </a:prstGeom>
                    <a:ln/>
                  </pic:spPr>
                </pic:pic>
              </a:graphicData>
            </a:graphic>
          </wp:inline>
        </w:drawing>
      </w:r>
    </w:p>
    <w:p w14:paraId="3AE8F41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convolutional layer consists of a series of convolutional operations, each acting on a different slice of the input matrix.</w:t>
      </w:r>
    </w:p>
    <w:p w14:paraId="15E8637B" w14:textId="77777777" w:rsidR="00E87BE3" w:rsidRDefault="00E87BE3">
      <w:pPr>
        <w:spacing w:line="240" w:lineRule="auto"/>
        <w:ind w:left="1440"/>
        <w:rPr>
          <w:rFonts w:ascii="Verdana" w:eastAsia="Verdana" w:hAnsi="Verdana" w:cs="Verdana"/>
          <w:sz w:val="20"/>
          <w:szCs w:val="20"/>
        </w:rPr>
      </w:pPr>
    </w:p>
    <w:p w14:paraId="0F3D32B7" w14:textId="77777777" w:rsidR="00E87BE3" w:rsidRDefault="000648A8">
      <w:pPr>
        <w:pStyle w:val="Heading2"/>
      </w:pPr>
      <w:bookmarkStart w:id="486" w:name="_47bkctg" w:colFirst="0" w:colLast="0"/>
      <w:bookmarkEnd w:id="486"/>
      <w:r>
        <w:t>Cost</w:t>
      </w:r>
    </w:p>
    <w:p w14:paraId="39CF3F78"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Synonym for loss.</w:t>
      </w:r>
    </w:p>
    <w:p w14:paraId="5EC29FC8" w14:textId="77777777" w:rsidR="00E87BE3" w:rsidRDefault="00E87BE3">
      <w:pPr>
        <w:spacing w:line="240" w:lineRule="auto"/>
        <w:ind w:left="2160"/>
        <w:rPr>
          <w:rFonts w:ascii="Verdana" w:eastAsia="Verdana" w:hAnsi="Verdana" w:cs="Verdana"/>
          <w:sz w:val="20"/>
          <w:szCs w:val="20"/>
        </w:rPr>
      </w:pPr>
    </w:p>
    <w:p w14:paraId="6B78968B" w14:textId="77777777" w:rsidR="00E87BE3" w:rsidRDefault="000648A8">
      <w:pPr>
        <w:pStyle w:val="Heading2"/>
      </w:pPr>
      <w:bookmarkStart w:id="487" w:name="_2mgun19" w:colFirst="0" w:colLast="0"/>
      <w:bookmarkEnd w:id="487"/>
      <w:r>
        <w:t>coverage bias</w:t>
      </w:r>
    </w:p>
    <w:p w14:paraId="0C343900"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See selection bias.</w:t>
      </w:r>
    </w:p>
    <w:p w14:paraId="4A7B7B0F" w14:textId="77777777" w:rsidR="00E87BE3" w:rsidRDefault="00E87BE3">
      <w:pPr>
        <w:spacing w:line="240" w:lineRule="auto"/>
        <w:ind w:left="1440"/>
        <w:rPr>
          <w:rFonts w:ascii="Verdana" w:eastAsia="Verdana" w:hAnsi="Verdana" w:cs="Verdana"/>
          <w:sz w:val="20"/>
          <w:szCs w:val="20"/>
        </w:rPr>
      </w:pPr>
    </w:p>
    <w:p w14:paraId="7E2CC1EA" w14:textId="77777777" w:rsidR="00E87BE3" w:rsidRDefault="000648A8">
      <w:pPr>
        <w:pStyle w:val="Heading2"/>
      </w:pPr>
      <w:bookmarkStart w:id="488" w:name="_11m4x92" w:colFirst="0" w:colLast="0"/>
      <w:bookmarkEnd w:id="488"/>
      <w:r>
        <w:t>cross-ent</w:t>
      </w:r>
      <w:r>
        <w:t>ropy</w:t>
      </w:r>
    </w:p>
    <w:p w14:paraId="16183B8D" w14:textId="77777777" w:rsidR="00E87BE3" w:rsidRDefault="000648A8">
      <w:pPr>
        <w:numPr>
          <w:ilvl w:val="1"/>
          <w:numId w:val="98"/>
        </w:numPr>
        <w:spacing w:line="240" w:lineRule="auto"/>
        <w:rPr>
          <w:rFonts w:ascii="Verdana" w:eastAsia="Verdana" w:hAnsi="Verdana" w:cs="Verdana"/>
          <w:sz w:val="20"/>
          <w:szCs w:val="20"/>
        </w:rPr>
      </w:pPr>
      <w:r>
        <w:rPr>
          <w:rFonts w:ascii="Verdana" w:eastAsia="Verdana" w:hAnsi="Verdana" w:cs="Verdana"/>
          <w:sz w:val="20"/>
          <w:szCs w:val="20"/>
        </w:rPr>
        <w:t>A generalization of Log Loss to multi-class classification problems. Cross-entropy quantifies the difference between two probability distributions. See also perplexity.</w:t>
      </w:r>
    </w:p>
    <w:p w14:paraId="3AB14858" w14:textId="77777777" w:rsidR="00E87BE3" w:rsidRDefault="00E87BE3">
      <w:pPr>
        <w:spacing w:line="240" w:lineRule="auto"/>
        <w:rPr>
          <w:rFonts w:ascii="Verdana" w:eastAsia="Verdana" w:hAnsi="Verdana" w:cs="Verdana"/>
          <w:sz w:val="20"/>
          <w:szCs w:val="20"/>
        </w:rPr>
      </w:pPr>
    </w:p>
    <w:p w14:paraId="3E3133AE" w14:textId="77777777" w:rsidR="00E87BE3" w:rsidRDefault="00E87BE3">
      <w:pPr>
        <w:spacing w:line="240" w:lineRule="auto"/>
        <w:rPr>
          <w:rFonts w:ascii="Verdana" w:eastAsia="Verdana" w:hAnsi="Verdana" w:cs="Verdana"/>
          <w:sz w:val="20"/>
          <w:szCs w:val="20"/>
        </w:rPr>
      </w:pPr>
    </w:p>
    <w:p w14:paraId="009880A4" w14:textId="77777777" w:rsidR="00E87BE3" w:rsidRDefault="000648A8">
      <w:pPr>
        <w:pStyle w:val="Heading2"/>
      </w:pPr>
      <w:bookmarkStart w:id="489" w:name="_3llsfwv" w:colFirst="0" w:colLast="0"/>
      <w:bookmarkEnd w:id="489"/>
      <w:r>
        <w:t>deep model</w:t>
      </w:r>
    </w:p>
    <w:p w14:paraId="758BD2AA"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A type of neural network containing multiple hidden layers.</w:t>
      </w:r>
    </w:p>
    <w:p w14:paraId="101DC1B7" w14:textId="77777777" w:rsidR="00E87BE3" w:rsidRDefault="00E87BE3">
      <w:pPr>
        <w:spacing w:line="240" w:lineRule="auto"/>
        <w:ind w:left="1080"/>
        <w:rPr>
          <w:rFonts w:ascii="Verdana" w:eastAsia="Verdana" w:hAnsi="Verdana" w:cs="Verdana"/>
          <w:sz w:val="20"/>
          <w:szCs w:val="20"/>
        </w:rPr>
      </w:pPr>
    </w:p>
    <w:p w14:paraId="609D558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wide model.</w:t>
      </w:r>
    </w:p>
    <w:p w14:paraId="0EE72A43" w14:textId="77777777" w:rsidR="00E87BE3" w:rsidRDefault="00E87BE3">
      <w:pPr>
        <w:spacing w:line="240" w:lineRule="auto"/>
        <w:rPr>
          <w:rFonts w:ascii="Verdana" w:eastAsia="Verdana" w:hAnsi="Verdana" w:cs="Verdana"/>
          <w:sz w:val="20"/>
          <w:szCs w:val="20"/>
        </w:rPr>
      </w:pPr>
    </w:p>
    <w:p w14:paraId="554CF660" w14:textId="77777777" w:rsidR="00E87BE3" w:rsidRDefault="000648A8">
      <w:pPr>
        <w:pStyle w:val="Heading2"/>
      </w:pPr>
      <w:bookmarkStart w:id="490" w:name="_20r2q4o" w:colFirst="0" w:colLast="0"/>
      <w:bookmarkEnd w:id="490"/>
      <w:r>
        <w:t>deep neural network</w:t>
      </w:r>
    </w:p>
    <w:p w14:paraId="049496E6"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Synonym for deep model.</w:t>
      </w:r>
    </w:p>
    <w:p w14:paraId="536D96BF" w14:textId="77777777" w:rsidR="00E87BE3" w:rsidRDefault="000648A8">
      <w:pPr>
        <w:pStyle w:val="Heading2"/>
      </w:pPr>
      <w:bookmarkStart w:id="491" w:name="_4kqq8sh" w:colFirst="0" w:colLast="0"/>
      <w:bookmarkEnd w:id="491"/>
      <w:r>
        <w:lastRenderedPageBreak/>
        <w:t>Deep Q-Network (DQN)</w:t>
      </w:r>
    </w:p>
    <w:p w14:paraId="2E3D0923"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In Q-learning, a deep neural network that predicts Q-functions.</w:t>
      </w:r>
    </w:p>
    <w:p w14:paraId="76943ED5" w14:textId="77777777" w:rsidR="00E87BE3" w:rsidRDefault="00E87BE3">
      <w:pPr>
        <w:spacing w:line="240" w:lineRule="auto"/>
        <w:ind w:left="1440"/>
        <w:rPr>
          <w:rFonts w:ascii="Verdana" w:eastAsia="Verdana" w:hAnsi="Verdana" w:cs="Verdana"/>
          <w:sz w:val="20"/>
          <w:szCs w:val="20"/>
        </w:rPr>
      </w:pPr>
    </w:p>
    <w:p w14:paraId="303B574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Critic is a synonym for Deep Q-Network</w:t>
      </w:r>
      <w:r>
        <w:rPr>
          <w:rFonts w:ascii="Verdana" w:eastAsia="Verdana" w:hAnsi="Verdana" w:cs="Verdana"/>
          <w:sz w:val="20"/>
          <w:szCs w:val="20"/>
        </w:rPr>
        <w:t>.</w:t>
      </w:r>
    </w:p>
    <w:p w14:paraId="6F904031" w14:textId="77777777" w:rsidR="00E87BE3" w:rsidRDefault="00E87BE3">
      <w:pPr>
        <w:spacing w:line="240" w:lineRule="auto"/>
        <w:ind w:left="1440"/>
        <w:rPr>
          <w:rFonts w:ascii="Verdana" w:eastAsia="Verdana" w:hAnsi="Verdana" w:cs="Verdana"/>
          <w:sz w:val="20"/>
          <w:szCs w:val="20"/>
        </w:rPr>
      </w:pPr>
    </w:p>
    <w:p w14:paraId="0BFB8C3E" w14:textId="77777777" w:rsidR="00E87BE3" w:rsidRDefault="000648A8">
      <w:pPr>
        <w:pStyle w:val="Heading2"/>
      </w:pPr>
      <w:bookmarkStart w:id="492" w:name="_2zw0j0a" w:colFirst="0" w:colLast="0"/>
      <w:bookmarkEnd w:id="492"/>
      <w:r>
        <w:t>dense feature</w:t>
      </w:r>
    </w:p>
    <w:p w14:paraId="4C3FE47D"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A feature in which most values are non-zero, typically a Tensor of floating-point values. Contrast with sparse feature.</w:t>
      </w:r>
    </w:p>
    <w:p w14:paraId="4A2D7191" w14:textId="77777777" w:rsidR="00E87BE3" w:rsidRDefault="00E87BE3">
      <w:pPr>
        <w:spacing w:line="240" w:lineRule="auto"/>
        <w:ind w:left="1440"/>
        <w:rPr>
          <w:rFonts w:ascii="Verdana" w:eastAsia="Verdana" w:hAnsi="Verdana" w:cs="Verdana"/>
          <w:sz w:val="20"/>
          <w:szCs w:val="20"/>
        </w:rPr>
      </w:pPr>
    </w:p>
    <w:p w14:paraId="4C6A9F91" w14:textId="77777777" w:rsidR="00E87BE3" w:rsidRDefault="000648A8">
      <w:pPr>
        <w:pStyle w:val="Heading2"/>
      </w:pPr>
      <w:bookmarkStart w:id="493" w:name="_1f1at83" w:colFirst="0" w:colLast="0"/>
      <w:bookmarkEnd w:id="493"/>
      <w:r>
        <w:t>dense layer</w:t>
      </w:r>
    </w:p>
    <w:p w14:paraId="317859FD" w14:textId="77777777" w:rsidR="00E87BE3" w:rsidRDefault="000648A8">
      <w:pPr>
        <w:numPr>
          <w:ilvl w:val="1"/>
          <w:numId w:val="48"/>
        </w:numPr>
        <w:rPr>
          <w:rFonts w:ascii="Verdana" w:eastAsia="Verdana" w:hAnsi="Verdana" w:cs="Verdana"/>
          <w:sz w:val="20"/>
          <w:szCs w:val="20"/>
        </w:rPr>
      </w:pPr>
      <w:r>
        <w:rPr>
          <w:rFonts w:ascii="Verdana" w:eastAsia="Verdana" w:hAnsi="Verdana" w:cs="Verdana"/>
          <w:sz w:val="20"/>
          <w:szCs w:val="20"/>
        </w:rPr>
        <w:t>Synonym for fully connected layer.</w:t>
      </w:r>
    </w:p>
    <w:p w14:paraId="7121105B" w14:textId="77777777" w:rsidR="00E87BE3" w:rsidRDefault="00E87BE3">
      <w:pPr>
        <w:spacing w:line="240" w:lineRule="auto"/>
        <w:ind w:left="1440"/>
        <w:rPr>
          <w:rFonts w:ascii="Verdana" w:eastAsia="Verdana" w:hAnsi="Verdana" w:cs="Verdana"/>
          <w:sz w:val="20"/>
          <w:szCs w:val="20"/>
        </w:rPr>
      </w:pPr>
    </w:p>
    <w:p w14:paraId="1C7D5DE9" w14:textId="77777777" w:rsidR="00E87BE3" w:rsidRDefault="000648A8">
      <w:pPr>
        <w:pStyle w:val="Heading2"/>
      </w:pPr>
      <w:bookmarkStart w:id="494" w:name="_3z0ybvw" w:colFirst="0" w:colLast="0"/>
      <w:bookmarkEnd w:id="494"/>
      <w:r>
        <w:t>Depth</w:t>
      </w:r>
    </w:p>
    <w:p w14:paraId="10886806"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The number of layers (including any embedding layers) in a neural network that learn weights. For example, a neural network with 5 hidden layers and 1 output layer has a depth of 6.</w:t>
      </w:r>
    </w:p>
    <w:p w14:paraId="5C0B6061" w14:textId="77777777" w:rsidR="00E87BE3" w:rsidRDefault="00E87BE3">
      <w:pPr>
        <w:spacing w:line="240" w:lineRule="auto"/>
        <w:ind w:left="1440"/>
        <w:rPr>
          <w:rFonts w:ascii="Verdana" w:eastAsia="Verdana" w:hAnsi="Verdana" w:cs="Verdana"/>
          <w:sz w:val="20"/>
          <w:szCs w:val="20"/>
        </w:rPr>
      </w:pPr>
    </w:p>
    <w:p w14:paraId="3B7D5DE7" w14:textId="77777777" w:rsidR="00E87BE3" w:rsidRDefault="000648A8">
      <w:pPr>
        <w:pStyle w:val="Heading2"/>
      </w:pPr>
      <w:bookmarkStart w:id="495" w:name="_2e68m3p" w:colFirst="0" w:colLast="0"/>
      <w:bookmarkEnd w:id="495"/>
      <w:r>
        <w:t>DQN</w:t>
      </w:r>
    </w:p>
    <w:p w14:paraId="538839A3" w14:textId="77777777" w:rsidR="00E87BE3" w:rsidRDefault="000648A8">
      <w:pPr>
        <w:numPr>
          <w:ilvl w:val="1"/>
          <w:numId w:val="48"/>
        </w:numPr>
        <w:rPr>
          <w:rFonts w:ascii="Verdana" w:eastAsia="Verdana" w:hAnsi="Verdana" w:cs="Verdana"/>
          <w:sz w:val="20"/>
          <w:szCs w:val="20"/>
        </w:rPr>
      </w:pPr>
      <w:r>
        <w:rPr>
          <w:rFonts w:ascii="Verdana" w:eastAsia="Verdana" w:hAnsi="Verdana" w:cs="Verdana"/>
          <w:sz w:val="20"/>
          <w:szCs w:val="20"/>
        </w:rPr>
        <w:t>Abbreviation for Deep Q-Network.</w:t>
      </w:r>
    </w:p>
    <w:p w14:paraId="2C181070" w14:textId="77777777" w:rsidR="00E87BE3" w:rsidRDefault="00E87BE3">
      <w:pPr>
        <w:spacing w:line="240" w:lineRule="auto"/>
        <w:ind w:left="1440"/>
        <w:rPr>
          <w:rFonts w:ascii="Verdana" w:eastAsia="Verdana" w:hAnsi="Verdana" w:cs="Verdana"/>
          <w:sz w:val="20"/>
          <w:szCs w:val="20"/>
        </w:rPr>
      </w:pPr>
    </w:p>
    <w:p w14:paraId="323B5395" w14:textId="77777777" w:rsidR="00E87BE3" w:rsidRDefault="000648A8">
      <w:pPr>
        <w:spacing w:line="240" w:lineRule="auto"/>
        <w:ind w:left="720"/>
        <w:rPr>
          <w:rFonts w:ascii="Verdana" w:eastAsia="Verdana" w:hAnsi="Verdana" w:cs="Verdana"/>
          <w:sz w:val="20"/>
          <w:szCs w:val="20"/>
        </w:rPr>
      </w:pPr>
      <w:r>
        <w:rPr>
          <w:rFonts w:ascii="Verdana" w:eastAsia="Verdana" w:hAnsi="Verdana" w:cs="Verdana"/>
          <w:sz w:val="20"/>
          <w:szCs w:val="20"/>
        </w:rPr>
        <w:t>dropout regularization</w:t>
      </w:r>
    </w:p>
    <w:p w14:paraId="29024C21"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A form of regularization useful in training neural networks. Dropout regularization works by removing a random selection of a fixed number of the units in a network layer for a single gradient step. The more units dropped out, the st</w:t>
      </w:r>
      <w:r>
        <w:rPr>
          <w:rFonts w:ascii="Verdana" w:eastAsia="Verdana" w:hAnsi="Verdana" w:cs="Verdana"/>
          <w:sz w:val="20"/>
          <w:szCs w:val="20"/>
        </w:rPr>
        <w:t>ronger the regularization. This is analogous to training the network to emulate an exponentially large ensemble of smaller networks. For full details, see Dropout: A Simple Way to Prevent Neural Networks from Overfitting.</w:t>
      </w:r>
    </w:p>
    <w:p w14:paraId="582F4F06" w14:textId="77777777" w:rsidR="00E87BE3" w:rsidRDefault="00E87BE3">
      <w:pPr>
        <w:spacing w:line="240" w:lineRule="auto"/>
        <w:ind w:left="1440"/>
        <w:rPr>
          <w:rFonts w:ascii="Verdana" w:eastAsia="Verdana" w:hAnsi="Verdana" w:cs="Verdana"/>
          <w:sz w:val="20"/>
          <w:szCs w:val="20"/>
        </w:rPr>
      </w:pPr>
    </w:p>
    <w:p w14:paraId="29F78C7F" w14:textId="77777777" w:rsidR="00E87BE3" w:rsidRDefault="000648A8">
      <w:pPr>
        <w:pStyle w:val="Heading2"/>
      </w:pPr>
      <w:bookmarkStart w:id="496" w:name="_tbiwbi" w:colFirst="0" w:colLast="0"/>
      <w:bookmarkEnd w:id="496"/>
      <w:r>
        <w:t>dynamic model</w:t>
      </w:r>
    </w:p>
    <w:p w14:paraId="18D5AC85" w14:textId="77777777" w:rsidR="00E87BE3" w:rsidRDefault="000648A8">
      <w:pPr>
        <w:numPr>
          <w:ilvl w:val="1"/>
          <w:numId w:val="48"/>
        </w:numPr>
        <w:spacing w:line="240" w:lineRule="auto"/>
        <w:rPr>
          <w:rFonts w:ascii="Verdana" w:eastAsia="Verdana" w:hAnsi="Verdana" w:cs="Verdana"/>
          <w:sz w:val="20"/>
          <w:szCs w:val="20"/>
        </w:rPr>
      </w:pPr>
      <w:r>
        <w:rPr>
          <w:rFonts w:ascii="Verdana" w:eastAsia="Verdana" w:hAnsi="Verdana" w:cs="Verdana"/>
          <w:sz w:val="20"/>
          <w:szCs w:val="20"/>
        </w:rPr>
        <w:t>A model that is tra</w:t>
      </w:r>
      <w:r>
        <w:rPr>
          <w:rFonts w:ascii="Verdana" w:eastAsia="Verdana" w:hAnsi="Verdana" w:cs="Verdana"/>
          <w:sz w:val="20"/>
          <w:szCs w:val="20"/>
        </w:rPr>
        <w:t>ined online in a continuously updating fashion. That is, data is continuously entering the model.</w:t>
      </w:r>
    </w:p>
    <w:p w14:paraId="58482FA0" w14:textId="77777777" w:rsidR="00E87BE3" w:rsidRDefault="00E87BE3">
      <w:pPr>
        <w:spacing w:line="240" w:lineRule="auto"/>
        <w:rPr>
          <w:rFonts w:ascii="Verdana" w:eastAsia="Verdana" w:hAnsi="Verdana" w:cs="Verdana"/>
          <w:sz w:val="20"/>
          <w:szCs w:val="20"/>
        </w:rPr>
      </w:pPr>
    </w:p>
    <w:p w14:paraId="6457E7A3" w14:textId="77777777" w:rsidR="00E87BE3" w:rsidRDefault="00E87BE3">
      <w:pPr>
        <w:spacing w:line="240" w:lineRule="auto"/>
        <w:rPr>
          <w:rFonts w:ascii="Verdana" w:eastAsia="Verdana" w:hAnsi="Verdana" w:cs="Verdana"/>
          <w:sz w:val="20"/>
          <w:szCs w:val="20"/>
        </w:rPr>
      </w:pPr>
    </w:p>
    <w:p w14:paraId="1B5E423E" w14:textId="77777777" w:rsidR="00E87BE3" w:rsidRDefault="00E87BE3">
      <w:pPr>
        <w:spacing w:line="240" w:lineRule="auto"/>
        <w:rPr>
          <w:rFonts w:ascii="Verdana" w:eastAsia="Verdana" w:hAnsi="Verdana" w:cs="Verdana"/>
          <w:sz w:val="20"/>
          <w:szCs w:val="20"/>
        </w:rPr>
      </w:pPr>
    </w:p>
    <w:p w14:paraId="0A1FF8D4" w14:textId="77777777" w:rsidR="00E87BE3" w:rsidRDefault="000648A8">
      <w:pPr>
        <w:pStyle w:val="Heading2"/>
      </w:pPr>
      <w:bookmarkStart w:id="497" w:name="_3db6ezb" w:colFirst="0" w:colLast="0"/>
      <w:bookmarkEnd w:id="497"/>
      <w:r>
        <w:lastRenderedPageBreak/>
        <w:t>Epoch</w:t>
      </w:r>
    </w:p>
    <w:p w14:paraId="07998841" w14:textId="77777777" w:rsidR="00E87BE3" w:rsidRDefault="000648A8">
      <w:pPr>
        <w:numPr>
          <w:ilvl w:val="1"/>
          <w:numId w:val="130"/>
        </w:numPr>
        <w:spacing w:line="240" w:lineRule="auto"/>
        <w:rPr>
          <w:rFonts w:ascii="Verdana" w:eastAsia="Verdana" w:hAnsi="Verdana" w:cs="Verdana"/>
          <w:sz w:val="20"/>
          <w:szCs w:val="20"/>
        </w:rPr>
      </w:pPr>
      <w:r>
        <w:rPr>
          <w:rFonts w:ascii="Verdana" w:eastAsia="Verdana" w:hAnsi="Verdana" w:cs="Verdana"/>
          <w:sz w:val="20"/>
          <w:szCs w:val="20"/>
        </w:rPr>
        <w:t xml:space="preserve">A full training pass over the entire dataset such that each example has been seen once. Thus, an epoch represents </w:t>
      </w:r>
      <w:r>
        <w:rPr>
          <w:rFonts w:ascii="Courier New" w:eastAsia="Courier New" w:hAnsi="Courier New" w:cs="Courier New"/>
          <w:color w:val="37474F"/>
          <w:sz w:val="20"/>
          <w:szCs w:val="20"/>
        </w:rPr>
        <w:t xml:space="preserve">N </w:t>
      </w:r>
      <w:r>
        <w:rPr>
          <w:rFonts w:ascii="Roboto" w:eastAsia="Roboto" w:hAnsi="Roboto" w:cs="Roboto"/>
          <w:color w:val="202124"/>
          <w:highlight w:val="white"/>
        </w:rPr>
        <w:t>/ batch size training iterations,</w:t>
      </w:r>
      <w:r>
        <w:rPr>
          <w:rFonts w:ascii="Roboto" w:eastAsia="Roboto" w:hAnsi="Roboto" w:cs="Roboto"/>
          <w:color w:val="202124"/>
          <w:highlight w:val="white"/>
        </w:rPr>
        <w:t xml:space="preserve"> where </w:t>
      </w:r>
      <w:r>
        <w:rPr>
          <w:rFonts w:ascii="Courier New" w:eastAsia="Courier New" w:hAnsi="Courier New" w:cs="Courier New"/>
          <w:shd w:val="clear" w:color="auto" w:fill="F1F3F4"/>
        </w:rPr>
        <w:t xml:space="preserve">N </w:t>
      </w:r>
      <w:r>
        <w:rPr>
          <w:rFonts w:ascii="Verdana" w:eastAsia="Verdana" w:hAnsi="Verdana" w:cs="Verdana"/>
          <w:color w:val="202124"/>
          <w:sz w:val="20"/>
          <w:szCs w:val="20"/>
          <w:highlight w:val="white"/>
        </w:rPr>
        <w:t>is the total number of examples.</w:t>
      </w:r>
      <w:r>
        <w:rPr>
          <w:rFonts w:ascii="Courier New" w:eastAsia="Courier New" w:hAnsi="Courier New" w:cs="Courier New"/>
          <w:color w:val="37474F"/>
          <w:shd w:val="clear" w:color="auto" w:fill="F1F3F4"/>
        </w:rPr>
        <w:t xml:space="preserve"> </w:t>
      </w:r>
    </w:p>
    <w:p w14:paraId="280CD1AC" w14:textId="77777777" w:rsidR="00E87BE3" w:rsidRDefault="00E87BE3">
      <w:pPr>
        <w:spacing w:line="240" w:lineRule="auto"/>
        <w:ind w:left="720"/>
        <w:rPr>
          <w:rFonts w:ascii="Verdana" w:eastAsia="Verdana" w:hAnsi="Verdana" w:cs="Verdana"/>
          <w:sz w:val="20"/>
          <w:szCs w:val="20"/>
        </w:rPr>
      </w:pPr>
    </w:p>
    <w:p w14:paraId="0ED485D5" w14:textId="77777777" w:rsidR="00E87BE3" w:rsidRDefault="000648A8">
      <w:pPr>
        <w:pStyle w:val="Heading2"/>
      </w:pPr>
      <w:bookmarkStart w:id="498" w:name="_1sggp74" w:colFirst="0" w:colLast="0"/>
      <w:bookmarkEnd w:id="498"/>
      <w:r>
        <w:t>exploding gradient problem</w:t>
      </w:r>
    </w:p>
    <w:p w14:paraId="0A1F07C3" w14:textId="77777777" w:rsidR="00E87BE3" w:rsidRDefault="000648A8">
      <w:pPr>
        <w:numPr>
          <w:ilvl w:val="1"/>
          <w:numId w:val="130"/>
        </w:numPr>
        <w:spacing w:line="240" w:lineRule="auto"/>
        <w:rPr>
          <w:rFonts w:ascii="Verdana" w:eastAsia="Verdana" w:hAnsi="Verdana" w:cs="Verdana"/>
          <w:sz w:val="20"/>
          <w:szCs w:val="20"/>
        </w:rPr>
      </w:pPr>
      <w:r>
        <w:rPr>
          <w:rFonts w:ascii="Verdana" w:eastAsia="Verdana" w:hAnsi="Verdana" w:cs="Verdana"/>
          <w:sz w:val="20"/>
          <w:szCs w:val="20"/>
        </w:rPr>
        <w:t xml:space="preserve">The tendency for gradients in a </w:t>
      </w:r>
      <w:proofErr w:type="gramStart"/>
      <w:r>
        <w:rPr>
          <w:rFonts w:ascii="Verdana" w:eastAsia="Verdana" w:hAnsi="Verdana" w:cs="Verdana"/>
          <w:sz w:val="20"/>
          <w:szCs w:val="20"/>
        </w:rPr>
        <w:t>deep neural networks (especially recurrent neural networks)</w:t>
      </w:r>
      <w:proofErr w:type="gramEnd"/>
      <w:r>
        <w:rPr>
          <w:rFonts w:ascii="Verdana" w:eastAsia="Verdana" w:hAnsi="Verdana" w:cs="Verdana"/>
          <w:sz w:val="20"/>
          <w:szCs w:val="20"/>
        </w:rPr>
        <w:t xml:space="preserve"> to become surprisingly steep (high). Steep gradients result in very large updates to the weig</w:t>
      </w:r>
      <w:r>
        <w:rPr>
          <w:rFonts w:ascii="Verdana" w:eastAsia="Verdana" w:hAnsi="Verdana" w:cs="Verdana"/>
          <w:sz w:val="20"/>
          <w:szCs w:val="20"/>
        </w:rPr>
        <w:t>hts of each node in a deep neural network.</w:t>
      </w:r>
    </w:p>
    <w:p w14:paraId="63796CF9" w14:textId="77777777" w:rsidR="00E87BE3" w:rsidRDefault="00E87BE3">
      <w:pPr>
        <w:spacing w:line="240" w:lineRule="auto"/>
        <w:ind w:left="1440"/>
        <w:rPr>
          <w:rFonts w:ascii="Verdana" w:eastAsia="Verdana" w:hAnsi="Verdana" w:cs="Verdana"/>
          <w:sz w:val="20"/>
          <w:szCs w:val="20"/>
        </w:rPr>
      </w:pPr>
    </w:p>
    <w:p w14:paraId="445681F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Models suffering from the exploding gradient problem become difficult or impossible to train. Gradient clipping can mitigate this problem.</w:t>
      </w:r>
    </w:p>
    <w:p w14:paraId="45C3F38F" w14:textId="77777777" w:rsidR="00E87BE3" w:rsidRDefault="00E87BE3">
      <w:pPr>
        <w:spacing w:line="240" w:lineRule="auto"/>
        <w:ind w:left="1440"/>
        <w:rPr>
          <w:rFonts w:ascii="Verdana" w:eastAsia="Verdana" w:hAnsi="Verdana" w:cs="Verdana"/>
          <w:sz w:val="20"/>
          <w:szCs w:val="20"/>
        </w:rPr>
      </w:pPr>
    </w:p>
    <w:p w14:paraId="09639C3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Compare to vanishing gradient problem.</w:t>
      </w:r>
    </w:p>
    <w:p w14:paraId="4D6C35E8" w14:textId="77777777" w:rsidR="00E87BE3" w:rsidRDefault="00E87BE3">
      <w:pPr>
        <w:spacing w:line="240" w:lineRule="auto"/>
        <w:ind w:left="1440"/>
        <w:rPr>
          <w:rFonts w:ascii="Verdana" w:eastAsia="Verdana" w:hAnsi="Verdana" w:cs="Verdana"/>
          <w:sz w:val="20"/>
          <w:szCs w:val="20"/>
        </w:rPr>
      </w:pPr>
    </w:p>
    <w:p w14:paraId="4B5CD5E7" w14:textId="77777777" w:rsidR="00E87BE3" w:rsidRDefault="00E87BE3">
      <w:pPr>
        <w:spacing w:line="240" w:lineRule="auto"/>
        <w:ind w:left="1440"/>
        <w:rPr>
          <w:rFonts w:ascii="Verdana" w:eastAsia="Verdana" w:hAnsi="Verdana" w:cs="Verdana"/>
          <w:sz w:val="20"/>
          <w:szCs w:val="20"/>
        </w:rPr>
      </w:pPr>
    </w:p>
    <w:p w14:paraId="4386E9D7" w14:textId="77777777" w:rsidR="00E87BE3" w:rsidRDefault="00E87BE3">
      <w:pPr>
        <w:spacing w:line="240" w:lineRule="auto"/>
        <w:ind w:left="1440"/>
        <w:rPr>
          <w:rFonts w:ascii="Verdana" w:eastAsia="Verdana" w:hAnsi="Verdana" w:cs="Verdana"/>
          <w:sz w:val="20"/>
          <w:szCs w:val="20"/>
        </w:rPr>
      </w:pPr>
    </w:p>
    <w:p w14:paraId="29C5BEAA" w14:textId="77777777" w:rsidR="00E87BE3" w:rsidRDefault="00E87BE3">
      <w:pPr>
        <w:spacing w:line="240" w:lineRule="auto"/>
        <w:rPr>
          <w:rFonts w:ascii="Verdana" w:eastAsia="Verdana" w:hAnsi="Verdana" w:cs="Verdana"/>
          <w:sz w:val="20"/>
          <w:szCs w:val="20"/>
        </w:rPr>
      </w:pPr>
    </w:p>
    <w:p w14:paraId="22304644" w14:textId="77777777" w:rsidR="00E87BE3" w:rsidRDefault="000648A8">
      <w:pPr>
        <w:pStyle w:val="Heading2"/>
      </w:pPr>
      <w:bookmarkStart w:id="499" w:name="_4cg47ux" w:colFirst="0" w:colLast="0"/>
      <w:bookmarkEnd w:id="499"/>
      <w:r>
        <w:t>feedback loop</w:t>
      </w:r>
    </w:p>
    <w:p w14:paraId="3104759F" w14:textId="77777777" w:rsidR="00E87BE3" w:rsidRDefault="000648A8">
      <w:pPr>
        <w:numPr>
          <w:ilvl w:val="1"/>
          <w:numId w:val="93"/>
        </w:numPr>
        <w:spacing w:line="240" w:lineRule="auto"/>
        <w:rPr>
          <w:rFonts w:ascii="Verdana" w:eastAsia="Verdana" w:hAnsi="Verdana" w:cs="Verdana"/>
          <w:sz w:val="20"/>
          <w:szCs w:val="20"/>
        </w:rPr>
      </w:pPr>
      <w:r>
        <w:rPr>
          <w:rFonts w:ascii="Verdana" w:eastAsia="Verdana" w:hAnsi="Verdana" w:cs="Verdana"/>
          <w:sz w:val="20"/>
          <w:szCs w:val="20"/>
        </w:rPr>
        <w:t>In machine lear</w:t>
      </w:r>
      <w:r>
        <w:rPr>
          <w:rFonts w:ascii="Verdana" w:eastAsia="Verdana" w:hAnsi="Verdana" w:cs="Verdana"/>
          <w:sz w:val="20"/>
          <w:szCs w:val="20"/>
        </w:rPr>
        <w:t>ning, a situation in which a model's predictions influence the training data for the same model or another model. For example, a model that recommends movies will influence the movies that people see, which will then influence subsequent movie recommendati</w:t>
      </w:r>
      <w:r>
        <w:rPr>
          <w:rFonts w:ascii="Verdana" w:eastAsia="Verdana" w:hAnsi="Verdana" w:cs="Verdana"/>
          <w:sz w:val="20"/>
          <w:szCs w:val="20"/>
        </w:rPr>
        <w:t>on models.</w:t>
      </w:r>
    </w:p>
    <w:p w14:paraId="13212337" w14:textId="77777777" w:rsidR="00E87BE3" w:rsidRDefault="00E87BE3">
      <w:pPr>
        <w:spacing w:line="240" w:lineRule="auto"/>
        <w:ind w:left="1440"/>
        <w:rPr>
          <w:rFonts w:ascii="Verdana" w:eastAsia="Verdana" w:hAnsi="Verdana" w:cs="Verdana"/>
          <w:sz w:val="20"/>
          <w:szCs w:val="20"/>
        </w:rPr>
      </w:pPr>
    </w:p>
    <w:p w14:paraId="7950AF46" w14:textId="77777777" w:rsidR="00E87BE3" w:rsidRDefault="000648A8">
      <w:pPr>
        <w:pStyle w:val="Heading2"/>
      </w:pPr>
      <w:bookmarkStart w:id="500" w:name="_2rlei2q" w:colFirst="0" w:colLast="0"/>
      <w:bookmarkEnd w:id="500"/>
      <w:r>
        <w:t>feedforward neural network (FFN)</w:t>
      </w:r>
    </w:p>
    <w:p w14:paraId="2760F669" w14:textId="77777777" w:rsidR="00E87BE3" w:rsidRDefault="000648A8">
      <w:pPr>
        <w:numPr>
          <w:ilvl w:val="1"/>
          <w:numId w:val="93"/>
        </w:numPr>
        <w:spacing w:line="240" w:lineRule="auto"/>
        <w:rPr>
          <w:rFonts w:ascii="Verdana" w:eastAsia="Verdana" w:hAnsi="Verdana" w:cs="Verdana"/>
          <w:sz w:val="20"/>
          <w:szCs w:val="20"/>
        </w:rPr>
      </w:pPr>
      <w:r>
        <w:rPr>
          <w:rFonts w:ascii="Verdana" w:eastAsia="Verdana" w:hAnsi="Verdana" w:cs="Verdana"/>
          <w:sz w:val="20"/>
          <w:szCs w:val="20"/>
        </w:rPr>
        <w:t>A neural network without cyclic or recursive connections. For example, traditional deep neural networks are feedforward neural networks. Contrast with recurrent neural networks, which are cyclic.</w:t>
      </w:r>
    </w:p>
    <w:p w14:paraId="4DD9D5DD" w14:textId="77777777" w:rsidR="00E87BE3" w:rsidRDefault="00E87BE3">
      <w:pPr>
        <w:spacing w:line="240" w:lineRule="auto"/>
        <w:ind w:left="1440"/>
        <w:rPr>
          <w:rFonts w:ascii="Verdana" w:eastAsia="Verdana" w:hAnsi="Verdana" w:cs="Verdana"/>
          <w:sz w:val="20"/>
          <w:szCs w:val="20"/>
        </w:rPr>
      </w:pPr>
    </w:p>
    <w:p w14:paraId="38EE5035" w14:textId="77777777" w:rsidR="00E87BE3" w:rsidRDefault="000648A8">
      <w:pPr>
        <w:pStyle w:val="Heading2"/>
      </w:pPr>
      <w:bookmarkStart w:id="501" w:name="_16qosaj" w:colFirst="0" w:colLast="0"/>
      <w:bookmarkEnd w:id="501"/>
      <w:r>
        <w:t>fine tuning</w:t>
      </w:r>
    </w:p>
    <w:p w14:paraId="2987E1B0" w14:textId="77777777" w:rsidR="00E87BE3" w:rsidRDefault="000648A8">
      <w:pPr>
        <w:numPr>
          <w:ilvl w:val="1"/>
          <w:numId w:val="93"/>
        </w:numPr>
        <w:rPr>
          <w:rFonts w:ascii="Verdana" w:eastAsia="Verdana" w:hAnsi="Verdana" w:cs="Verdana"/>
          <w:sz w:val="20"/>
          <w:szCs w:val="20"/>
        </w:rPr>
      </w:pPr>
      <w:r>
        <w:rPr>
          <w:rFonts w:ascii="Verdana" w:eastAsia="Verdana" w:hAnsi="Verdana" w:cs="Verdana"/>
          <w:sz w:val="20"/>
          <w:szCs w:val="20"/>
        </w:rPr>
        <w:t xml:space="preserve">Perform a secondary optimization to adjust the </w:t>
      </w:r>
      <w:r>
        <w:rPr>
          <w:rFonts w:ascii="Verdana" w:eastAsia="Verdana" w:hAnsi="Verdana" w:cs="Verdana"/>
          <w:sz w:val="20"/>
          <w:szCs w:val="20"/>
        </w:rPr>
        <w:t>parameters of an already trained model to fit a new problem. Fine tuning often refers to refitting the weights of a trained unsupervised model to a supervised model.</w:t>
      </w:r>
    </w:p>
    <w:p w14:paraId="5CE9EE02" w14:textId="77777777" w:rsidR="00E87BE3" w:rsidRDefault="00E87BE3">
      <w:pPr>
        <w:spacing w:line="240" w:lineRule="auto"/>
        <w:ind w:left="1440"/>
        <w:rPr>
          <w:rFonts w:ascii="Verdana" w:eastAsia="Verdana" w:hAnsi="Verdana" w:cs="Verdana"/>
          <w:sz w:val="20"/>
          <w:szCs w:val="20"/>
        </w:rPr>
      </w:pPr>
    </w:p>
    <w:p w14:paraId="155CB119" w14:textId="77777777" w:rsidR="00E87BE3" w:rsidRDefault="000648A8">
      <w:pPr>
        <w:pStyle w:val="Heading2"/>
      </w:pPr>
      <w:bookmarkStart w:id="502" w:name="_3qqcayc" w:colFirst="0" w:colLast="0"/>
      <w:bookmarkEnd w:id="502"/>
      <w:r>
        <w:lastRenderedPageBreak/>
        <w:t>forget gate</w:t>
      </w:r>
    </w:p>
    <w:p w14:paraId="2002D4EA" w14:textId="77777777" w:rsidR="00E87BE3" w:rsidRDefault="000648A8">
      <w:pPr>
        <w:numPr>
          <w:ilvl w:val="1"/>
          <w:numId w:val="93"/>
        </w:numPr>
        <w:rPr>
          <w:rFonts w:ascii="Verdana" w:eastAsia="Verdana" w:hAnsi="Verdana" w:cs="Verdana"/>
          <w:sz w:val="20"/>
          <w:szCs w:val="20"/>
        </w:rPr>
      </w:pPr>
      <w:r>
        <w:rPr>
          <w:rFonts w:ascii="Verdana" w:eastAsia="Verdana" w:hAnsi="Verdana" w:cs="Verdana"/>
          <w:sz w:val="20"/>
          <w:szCs w:val="20"/>
        </w:rPr>
        <w:t>The portion of a Long Short-Term Memory cell that regulates the flow of information through the cell. Forget gates maintain context by deciding which information to discard from the cell state.</w:t>
      </w:r>
    </w:p>
    <w:p w14:paraId="27AEDDC4" w14:textId="77777777" w:rsidR="00E87BE3" w:rsidRDefault="00E87BE3">
      <w:pPr>
        <w:spacing w:line="240" w:lineRule="auto"/>
        <w:ind w:left="1440"/>
        <w:rPr>
          <w:rFonts w:ascii="Verdana" w:eastAsia="Verdana" w:hAnsi="Verdana" w:cs="Verdana"/>
          <w:sz w:val="20"/>
          <w:szCs w:val="20"/>
        </w:rPr>
      </w:pPr>
    </w:p>
    <w:p w14:paraId="7A7E69FD" w14:textId="77777777" w:rsidR="00E87BE3" w:rsidRDefault="000648A8">
      <w:pPr>
        <w:pStyle w:val="Heading2"/>
      </w:pPr>
      <w:bookmarkStart w:id="503" w:name="_25vml65" w:colFirst="0" w:colLast="0"/>
      <w:bookmarkEnd w:id="503"/>
      <w:r>
        <w:t xml:space="preserve">full </w:t>
      </w:r>
      <w:proofErr w:type="spellStart"/>
      <w:r>
        <w:t>softmax</w:t>
      </w:r>
      <w:proofErr w:type="spellEnd"/>
    </w:p>
    <w:p w14:paraId="5EB4FB2E" w14:textId="77777777" w:rsidR="00E87BE3" w:rsidRDefault="000648A8">
      <w:pPr>
        <w:numPr>
          <w:ilvl w:val="1"/>
          <w:numId w:val="93"/>
        </w:numPr>
        <w:spacing w:line="240" w:lineRule="auto"/>
        <w:rPr>
          <w:rFonts w:ascii="Verdana" w:eastAsia="Verdana" w:hAnsi="Verdana" w:cs="Verdana"/>
          <w:sz w:val="20"/>
          <w:szCs w:val="20"/>
        </w:rPr>
      </w:pPr>
      <w:r>
        <w:rPr>
          <w:rFonts w:ascii="Verdana" w:eastAsia="Verdana" w:hAnsi="Verdana" w:cs="Verdana"/>
          <w:sz w:val="20"/>
          <w:szCs w:val="20"/>
        </w:rPr>
        <w:t xml:space="preserve">See </w:t>
      </w:r>
      <w:proofErr w:type="spellStart"/>
      <w:r>
        <w:rPr>
          <w:rFonts w:ascii="Verdana" w:eastAsia="Verdana" w:hAnsi="Verdana" w:cs="Verdana"/>
          <w:sz w:val="20"/>
          <w:szCs w:val="20"/>
        </w:rPr>
        <w:t>softmax</w:t>
      </w:r>
      <w:proofErr w:type="spellEnd"/>
      <w:r>
        <w:rPr>
          <w:rFonts w:ascii="Verdana" w:eastAsia="Verdana" w:hAnsi="Verdana" w:cs="Verdana"/>
          <w:sz w:val="20"/>
          <w:szCs w:val="20"/>
        </w:rPr>
        <w:t>. Contrast with candidate sampling.</w:t>
      </w:r>
    </w:p>
    <w:p w14:paraId="6014FFAE" w14:textId="77777777" w:rsidR="00E87BE3" w:rsidRDefault="00E87BE3">
      <w:pPr>
        <w:spacing w:line="240" w:lineRule="auto"/>
        <w:ind w:left="1440"/>
        <w:rPr>
          <w:rFonts w:ascii="Verdana" w:eastAsia="Verdana" w:hAnsi="Verdana" w:cs="Verdana"/>
          <w:sz w:val="20"/>
          <w:szCs w:val="20"/>
        </w:rPr>
      </w:pPr>
    </w:p>
    <w:p w14:paraId="20A1AC9A" w14:textId="77777777" w:rsidR="00E87BE3" w:rsidRDefault="000648A8">
      <w:pPr>
        <w:pStyle w:val="Heading2"/>
      </w:pPr>
      <w:bookmarkStart w:id="504" w:name="_l0wvdy" w:colFirst="0" w:colLast="0"/>
      <w:bookmarkEnd w:id="504"/>
      <w:r>
        <w:t>fully connected layer</w:t>
      </w:r>
    </w:p>
    <w:p w14:paraId="7567431E" w14:textId="77777777" w:rsidR="00E87BE3" w:rsidRDefault="000648A8">
      <w:pPr>
        <w:numPr>
          <w:ilvl w:val="1"/>
          <w:numId w:val="93"/>
        </w:numPr>
        <w:spacing w:line="240" w:lineRule="auto"/>
        <w:rPr>
          <w:rFonts w:ascii="Verdana" w:eastAsia="Verdana" w:hAnsi="Verdana" w:cs="Verdana"/>
          <w:sz w:val="20"/>
          <w:szCs w:val="20"/>
        </w:rPr>
      </w:pPr>
      <w:r>
        <w:rPr>
          <w:rFonts w:ascii="Verdana" w:eastAsia="Verdana" w:hAnsi="Verdana" w:cs="Verdana"/>
          <w:sz w:val="20"/>
          <w:szCs w:val="20"/>
        </w:rPr>
        <w:t>A hidden layer in which each node is connected to every node in the subsequent hidden layer.</w:t>
      </w:r>
    </w:p>
    <w:p w14:paraId="1586D86D" w14:textId="77777777" w:rsidR="00E87BE3" w:rsidRDefault="00E87BE3">
      <w:pPr>
        <w:spacing w:line="240" w:lineRule="auto"/>
        <w:ind w:left="1440"/>
        <w:rPr>
          <w:rFonts w:ascii="Verdana" w:eastAsia="Verdana" w:hAnsi="Verdana" w:cs="Verdana"/>
          <w:sz w:val="20"/>
          <w:szCs w:val="20"/>
        </w:rPr>
      </w:pPr>
    </w:p>
    <w:p w14:paraId="7129914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fully connected layer is also known as a dense layer.</w:t>
      </w:r>
    </w:p>
    <w:p w14:paraId="62B66BA3" w14:textId="77777777" w:rsidR="00E87BE3" w:rsidRDefault="00E87BE3">
      <w:pPr>
        <w:spacing w:line="240" w:lineRule="auto"/>
        <w:ind w:left="1440"/>
        <w:rPr>
          <w:rFonts w:ascii="Verdana" w:eastAsia="Verdana" w:hAnsi="Verdana" w:cs="Verdana"/>
          <w:sz w:val="20"/>
          <w:szCs w:val="20"/>
        </w:rPr>
      </w:pPr>
    </w:p>
    <w:p w14:paraId="0B4C4454" w14:textId="77777777" w:rsidR="00E87BE3" w:rsidRDefault="00E87BE3">
      <w:pPr>
        <w:spacing w:line="240" w:lineRule="auto"/>
        <w:rPr>
          <w:rFonts w:ascii="Verdana" w:eastAsia="Verdana" w:hAnsi="Verdana" w:cs="Verdana"/>
          <w:sz w:val="20"/>
          <w:szCs w:val="20"/>
        </w:rPr>
      </w:pPr>
    </w:p>
    <w:p w14:paraId="07E60484" w14:textId="77777777" w:rsidR="00E87BE3" w:rsidRDefault="00E87BE3">
      <w:pPr>
        <w:spacing w:line="240" w:lineRule="auto"/>
        <w:rPr>
          <w:rFonts w:ascii="Verdana" w:eastAsia="Verdana" w:hAnsi="Verdana" w:cs="Verdana"/>
          <w:sz w:val="20"/>
          <w:szCs w:val="20"/>
        </w:rPr>
      </w:pPr>
    </w:p>
    <w:p w14:paraId="1E47DFB2" w14:textId="77777777" w:rsidR="00E87BE3" w:rsidRDefault="000648A8">
      <w:pPr>
        <w:pStyle w:val="Heading2"/>
      </w:pPr>
      <w:bookmarkStart w:id="505" w:name="_350ke1r" w:colFirst="0" w:colLast="0"/>
      <w:bookmarkEnd w:id="505"/>
      <w:r>
        <w:t>GAN</w:t>
      </w:r>
    </w:p>
    <w:p w14:paraId="465D7BCB"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Abbreviation for generative adversarial network.</w:t>
      </w:r>
    </w:p>
    <w:p w14:paraId="0B62E335" w14:textId="77777777" w:rsidR="00E87BE3" w:rsidRDefault="00E87BE3">
      <w:pPr>
        <w:spacing w:line="240" w:lineRule="auto"/>
        <w:ind w:left="720"/>
        <w:rPr>
          <w:rFonts w:ascii="Verdana" w:eastAsia="Verdana" w:hAnsi="Verdana" w:cs="Verdana"/>
          <w:sz w:val="20"/>
          <w:szCs w:val="20"/>
        </w:rPr>
      </w:pPr>
    </w:p>
    <w:p w14:paraId="6BB30E2A" w14:textId="77777777" w:rsidR="00E87BE3" w:rsidRDefault="000648A8">
      <w:pPr>
        <w:pStyle w:val="Heading2"/>
      </w:pPr>
      <w:bookmarkStart w:id="506" w:name="_1k5uo9k" w:colFirst="0" w:colLast="0"/>
      <w:bookmarkEnd w:id="506"/>
      <w:r>
        <w:t>Generalization</w:t>
      </w:r>
    </w:p>
    <w:p w14:paraId="4F335E03"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Refers to yo</w:t>
      </w:r>
      <w:r>
        <w:rPr>
          <w:rFonts w:ascii="Verdana" w:eastAsia="Verdana" w:hAnsi="Verdana" w:cs="Verdana"/>
          <w:sz w:val="20"/>
          <w:szCs w:val="20"/>
        </w:rPr>
        <w:t>ur model's ability to make correct predictions on new, previously unseen data as opposed to the data used to train the model.</w:t>
      </w:r>
    </w:p>
    <w:p w14:paraId="00AA8391" w14:textId="77777777" w:rsidR="00E87BE3" w:rsidRDefault="00E87BE3">
      <w:pPr>
        <w:spacing w:line="240" w:lineRule="auto"/>
        <w:ind w:left="1440"/>
        <w:rPr>
          <w:rFonts w:ascii="Verdana" w:eastAsia="Verdana" w:hAnsi="Verdana" w:cs="Verdana"/>
          <w:sz w:val="20"/>
          <w:szCs w:val="20"/>
        </w:rPr>
      </w:pPr>
    </w:p>
    <w:p w14:paraId="2886096D" w14:textId="77777777" w:rsidR="00E87BE3" w:rsidRDefault="000648A8">
      <w:pPr>
        <w:pStyle w:val="Heading2"/>
      </w:pPr>
      <w:bookmarkStart w:id="507" w:name="_445i6xd" w:colFirst="0" w:colLast="0"/>
      <w:bookmarkEnd w:id="507"/>
      <w:r>
        <w:t>generalization curve</w:t>
      </w:r>
    </w:p>
    <w:p w14:paraId="39245378" w14:textId="77777777" w:rsidR="00E87BE3" w:rsidRDefault="000648A8">
      <w:pPr>
        <w:numPr>
          <w:ilvl w:val="1"/>
          <w:numId w:val="145"/>
        </w:numPr>
        <w:rPr>
          <w:rFonts w:ascii="Verdana" w:eastAsia="Verdana" w:hAnsi="Verdana" w:cs="Verdana"/>
          <w:sz w:val="20"/>
          <w:szCs w:val="20"/>
        </w:rPr>
      </w:pPr>
      <w:r>
        <w:rPr>
          <w:rFonts w:ascii="Verdana" w:eastAsia="Verdana" w:hAnsi="Verdana" w:cs="Verdana"/>
          <w:sz w:val="20"/>
          <w:szCs w:val="20"/>
        </w:rPr>
        <w:t xml:space="preserve">A loss curve showing both the training set and the validation set. A generalization curve can help you detect possible overfitting. For example, the following generalization curve suggests overfitting because loss for the validation set ultimately becomes </w:t>
      </w:r>
      <w:r>
        <w:rPr>
          <w:rFonts w:ascii="Verdana" w:eastAsia="Verdana" w:hAnsi="Verdana" w:cs="Verdana"/>
          <w:sz w:val="20"/>
          <w:szCs w:val="20"/>
        </w:rPr>
        <w:t>significantly higher than for the training set.</w:t>
      </w:r>
    </w:p>
    <w:p w14:paraId="41A302C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2A49D052" wp14:editId="6CC9A038">
            <wp:extent cx="2921028" cy="216206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4"/>
                    <a:srcRect/>
                    <a:stretch>
                      <a:fillRect/>
                    </a:stretch>
                  </pic:blipFill>
                  <pic:spPr>
                    <a:xfrm>
                      <a:off x="0" y="0"/>
                      <a:ext cx="2921028" cy="2162060"/>
                    </a:xfrm>
                    <a:prstGeom prst="rect">
                      <a:avLst/>
                    </a:prstGeom>
                    <a:ln/>
                  </pic:spPr>
                </pic:pic>
              </a:graphicData>
            </a:graphic>
          </wp:inline>
        </w:drawing>
      </w:r>
    </w:p>
    <w:p w14:paraId="25ADE508" w14:textId="77777777" w:rsidR="00E87BE3" w:rsidRDefault="00E87BE3">
      <w:pPr>
        <w:spacing w:line="240" w:lineRule="auto"/>
        <w:ind w:left="1440"/>
        <w:rPr>
          <w:rFonts w:ascii="Verdana" w:eastAsia="Verdana" w:hAnsi="Verdana" w:cs="Verdana"/>
          <w:sz w:val="20"/>
          <w:szCs w:val="20"/>
        </w:rPr>
      </w:pPr>
    </w:p>
    <w:p w14:paraId="1B3836DB" w14:textId="77777777" w:rsidR="00E87BE3" w:rsidRDefault="000648A8">
      <w:pPr>
        <w:pStyle w:val="Heading2"/>
      </w:pPr>
      <w:bookmarkStart w:id="508" w:name="_2jash56" w:colFirst="0" w:colLast="0"/>
      <w:bookmarkEnd w:id="508"/>
      <w:r>
        <w:t>generative adversarial network (GAN)</w:t>
      </w:r>
    </w:p>
    <w:p w14:paraId="569D25F5"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 xml:space="preserve">A system to create new data in which a generator creates </w:t>
      </w:r>
      <w:proofErr w:type="gramStart"/>
      <w:r>
        <w:rPr>
          <w:rFonts w:ascii="Verdana" w:eastAsia="Verdana" w:hAnsi="Verdana" w:cs="Verdana"/>
          <w:sz w:val="20"/>
          <w:szCs w:val="20"/>
        </w:rPr>
        <w:t>data</w:t>
      </w:r>
      <w:proofErr w:type="gramEnd"/>
      <w:r>
        <w:rPr>
          <w:rFonts w:ascii="Verdana" w:eastAsia="Verdana" w:hAnsi="Verdana" w:cs="Verdana"/>
          <w:sz w:val="20"/>
          <w:szCs w:val="20"/>
        </w:rPr>
        <w:t xml:space="preserve"> and a discriminator determines whether that created data is valid or invalid.</w:t>
      </w:r>
    </w:p>
    <w:p w14:paraId="65C5FCE5" w14:textId="77777777" w:rsidR="00E87BE3" w:rsidRDefault="00E87BE3">
      <w:pPr>
        <w:spacing w:line="240" w:lineRule="auto"/>
        <w:ind w:left="1440"/>
        <w:rPr>
          <w:rFonts w:ascii="Verdana" w:eastAsia="Verdana" w:hAnsi="Verdana" w:cs="Verdana"/>
          <w:sz w:val="20"/>
          <w:szCs w:val="20"/>
        </w:rPr>
      </w:pPr>
    </w:p>
    <w:p w14:paraId="7783D5AC" w14:textId="77777777" w:rsidR="00E87BE3" w:rsidRDefault="000648A8">
      <w:pPr>
        <w:pStyle w:val="Heading2"/>
      </w:pPr>
      <w:bookmarkStart w:id="509" w:name="_yg2rcz" w:colFirst="0" w:colLast="0"/>
      <w:bookmarkEnd w:id="509"/>
      <w:r>
        <w:t>generative model</w:t>
      </w:r>
    </w:p>
    <w:p w14:paraId="17A92AB0"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Practicall</w:t>
      </w:r>
      <w:r>
        <w:rPr>
          <w:rFonts w:ascii="Verdana" w:eastAsia="Verdana" w:hAnsi="Verdana" w:cs="Verdana"/>
          <w:sz w:val="20"/>
          <w:szCs w:val="20"/>
        </w:rPr>
        <w:t>y speaking, a model that does either of the following:</w:t>
      </w:r>
    </w:p>
    <w:p w14:paraId="4FD75783" w14:textId="77777777" w:rsidR="00E87BE3" w:rsidRDefault="000648A8">
      <w:pPr>
        <w:numPr>
          <w:ilvl w:val="2"/>
          <w:numId w:val="145"/>
        </w:numPr>
        <w:spacing w:line="240" w:lineRule="auto"/>
        <w:rPr>
          <w:rFonts w:ascii="Verdana" w:eastAsia="Verdana" w:hAnsi="Verdana" w:cs="Verdana"/>
          <w:sz w:val="20"/>
          <w:szCs w:val="20"/>
        </w:rPr>
      </w:pPr>
      <w:r>
        <w:rPr>
          <w:rFonts w:ascii="Verdana" w:eastAsia="Verdana" w:hAnsi="Verdana" w:cs="Verdana"/>
          <w:sz w:val="20"/>
          <w:szCs w:val="20"/>
        </w:rPr>
        <w:t>Creates (generates) new examples from the training dataset. For example, a generative model could create poetry after training on a dataset of poems. The generator part of a generative adversarial netw</w:t>
      </w:r>
      <w:r>
        <w:rPr>
          <w:rFonts w:ascii="Verdana" w:eastAsia="Verdana" w:hAnsi="Verdana" w:cs="Verdana"/>
          <w:sz w:val="20"/>
          <w:szCs w:val="20"/>
        </w:rPr>
        <w:t>ork falls into this category.</w:t>
      </w:r>
    </w:p>
    <w:p w14:paraId="13451190" w14:textId="77777777" w:rsidR="00E87BE3" w:rsidRDefault="000648A8">
      <w:pPr>
        <w:numPr>
          <w:ilvl w:val="2"/>
          <w:numId w:val="145"/>
        </w:numPr>
        <w:spacing w:line="240" w:lineRule="auto"/>
        <w:rPr>
          <w:rFonts w:ascii="Verdana" w:eastAsia="Verdana" w:hAnsi="Verdana" w:cs="Verdana"/>
          <w:sz w:val="20"/>
          <w:szCs w:val="20"/>
        </w:rPr>
      </w:pPr>
      <w:r>
        <w:rPr>
          <w:rFonts w:ascii="Verdana" w:eastAsia="Verdana" w:hAnsi="Verdana" w:cs="Verdana"/>
          <w:sz w:val="20"/>
          <w:szCs w:val="20"/>
        </w:rPr>
        <w:t xml:space="preserve">Determines the probability that a new example comes from the training </w:t>
      </w:r>
      <w:proofErr w:type="gramStart"/>
      <w:r>
        <w:rPr>
          <w:rFonts w:ascii="Verdana" w:eastAsia="Verdana" w:hAnsi="Verdana" w:cs="Verdana"/>
          <w:sz w:val="20"/>
          <w:szCs w:val="20"/>
        </w:rPr>
        <w:t>set, or</w:t>
      </w:r>
      <w:proofErr w:type="gramEnd"/>
      <w:r>
        <w:rPr>
          <w:rFonts w:ascii="Verdana" w:eastAsia="Verdana" w:hAnsi="Verdana" w:cs="Verdana"/>
          <w:sz w:val="20"/>
          <w:szCs w:val="20"/>
        </w:rPr>
        <w:t xml:space="preserve"> was created from the same mechanism that created the training set. For example, after training on a dataset consisting of English sentences, a gener</w:t>
      </w:r>
      <w:r>
        <w:rPr>
          <w:rFonts w:ascii="Verdana" w:eastAsia="Verdana" w:hAnsi="Verdana" w:cs="Verdana"/>
          <w:sz w:val="20"/>
          <w:szCs w:val="20"/>
        </w:rPr>
        <w:t>ative model could determine the probability that new input is a valid English sentence.</w:t>
      </w:r>
    </w:p>
    <w:p w14:paraId="5BBF740A" w14:textId="77777777" w:rsidR="00E87BE3" w:rsidRDefault="00E87BE3">
      <w:pPr>
        <w:spacing w:line="240" w:lineRule="auto"/>
        <w:ind w:left="2160"/>
        <w:rPr>
          <w:rFonts w:ascii="Verdana" w:eastAsia="Verdana" w:hAnsi="Verdana" w:cs="Verdana"/>
          <w:sz w:val="20"/>
          <w:szCs w:val="20"/>
        </w:rPr>
      </w:pPr>
    </w:p>
    <w:p w14:paraId="5AD37C5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A generative model can theoretically discern the distribution of examples or </w:t>
      </w:r>
      <w:proofErr w:type="gramStart"/>
      <w:r>
        <w:rPr>
          <w:rFonts w:ascii="Verdana" w:eastAsia="Verdana" w:hAnsi="Verdana" w:cs="Verdana"/>
          <w:sz w:val="20"/>
          <w:szCs w:val="20"/>
        </w:rPr>
        <w:t>particular features</w:t>
      </w:r>
      <w:proofErr w:type="gramEnd"/>
      <w:r>
        <w:rPr>
          <w:rFonts w:ascii="Verdana" w:eastAsia="Verdana" w:hAnsi="Verdana" w:cs="Verdana"/>
          <w:sz w:val="20"/>
          <w:szCs w:val="20"/>
        </w:rPr>
        <w:t xml:space="preserve"> in a dataset. That is:</w:t>
      </w:r>
    </w:p>
    <w:p w14:paraId="7E563E91" w14:textId="77777777" w:rsidR="00E87BE3" w:rsidRDefault="00E87BE3">
      <w:pPr>
        <w:spacing w:line="240" w:lineRule="auto"/>
        <w:ind w:left="1440"/>
        <w:rPr>
          <w:rFonts w:ascii="Verdana" w:eastAsia="Verdana" w:hAnsi="Verdana" w:cs="Verdana"/>
          <w:sz w:val="20"/>
          <w:szCs w:val="20"/>
        </w:rPr>
      </w:pPr>
    </w:p>
    <w:p w14:paraId="4DAB3184" w14:textId="77777777" w:rsidR="00E87BE3" w:rsidRDefault="00064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rPr>
        <w:t>p(examples)</w:t>
      </w:r>
    </w:p>
    <w:p w14:paraId="3B978413" w14:textId="77777777" w:rsidR="00E87BE3" w:rsidRDefault="00E8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rPr>
      </w:pPr>
    </w:p>
    <w:p w14:paraId="3EB28EB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Unsupervised learning models ar</w:t>
      </w:r>
      <w:r>
        <w:rPr>
          <w:rFonts w:ascii="Verdana" w:eastAsia="Verdana" w:hAnsi="Verdana" w:cs="Verdana"/>
          <w:sz w:val="20"/>
          <w:szCs w:val="20"/>
        </w:rPr>
        <w:t>e generative.</w:t>
      </w:r>
    </w:p>
    <w:p w14:paraId="6318E235" w14:textId="77777777" w:rsidR="00E87BE3" w:rsidRDefault="00E87BE3">
      <w:pPr>
        <w:spacing w:line="240" w:lineRule="auto"/>
        <w:ind w:left="1440"/>
        <w:rPr>
          <w:rFonts w:ascii="Verdana" w:eastAsia="Verdana" w:hAnsi="Verdana" w:cs="Verdana"/>
          <w:sz w:val="20"/>
          <w:szCs w:val="20"/>
        </w:rPr>
      </w:pPr>
    </w:p>
    <w:p w14:paraId="4CAAF72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discriminative models.</w:t>
      </w:r>
    </w:p>
    <w:p w14:paraId="55D85C39" w14:textId="77777777" w:rsidR="00E87BE3" w:rsidRDefault="00E87BE3">
      <w:pPr>
        <w:spacing w:line="240" w:lineRule="auto"/>
        <w:ind w:left="1440"/>
        <w:rPr>
          <w:rFonts w:ascii="Verdana" w:eastAsia="Verdana" w:hAnsi="Verdana" w:cs="Verdana"/>
          <w:sz w:val="20"/>
          <w:szCs w:val="20"/>
        </w:rPr>
      </w:pPr>
    </w:p>
    <w:p w14:paraId="6856D45E" w14:textId="77777777" w:rsidR="00E87BE3" w:rsidRDefault="000648A8">
      <w:pPr>
        <w:pStyle w:val="Heading2"/>
      </w:pPr>
      <w:bookmarkStart w:id="510" w:name="_3ifqa0s" w:colFirst="0" w:colLast="0"/>
      <w:bookmarkEnd w:id="510"/>
      <w:r>
        <w:t>Gradient</w:t>
      </w:r>
    </w:p>
    <w:p w14:paraId="661DF5EF"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 xml:space="preserve">The vector of partial derivatives with respect to </w:t>
      </w:r>
      <w:proofErr w:type="gramStart"/>
      <w:r>
        <w:rPr>
          <w:rFonts w:ascii="Verdana" w:eastAsia="Verdana" w:hAnsi="Verdana" w:cs="Verdana"/>
          <w:sz w:val="20"/>
          <w:szCs w:val="20"/>
        </w:rPr>
        <w:t>all of</w:t>
      </w:r>
      <w:proofErr w:type="gramEnd"/>
      <w:r>
        <w:rPr>
          <w:rFonts w:ascii="Verdana" w:eastAsia="Verdana" w:hAnsi="Verdana" w:cs="Verdana"/>
          <w:sz w:val="20"/>
          <w:szCs w:val="20"/>
        </w:rPr>
        <w:t xml:space="preserve"> the independent variables. In machine learning, the gradient is the vector of partial derivatives of the model function. The gradient points in the direction of steepest ascent.</w:t>
      </w:r>
    </w:p>
    <w:p w14:paraId="2670BF39" w14:textId="77777777" w:rsidR="00E87BE3" w:rsidRDefault="00E87BE3">
      <w:pPr>
        <w:spacing w:line="240" w:lineRule="auto"/>
        <w:ind w:left="1440"/>
        <w:rPr>
          <w:rFonts w:ascii="Verdana" w:eastAsia="Verdana" w:hAnsi="Verdana" w:cs="Verdana"/>
          <w:sz w:val="20"/>
          <w:szCs w:val="20"/>
        </w:rPr>
      </w:pPr>
    </w:p>
    <w:p w14:paraId="4E64A8AD" w14:textId="77777777" w:rsidR="00E87BE3" w:rsidRDefault="000648A8">
      <w:pPr>
        <w:pStyle w:val="Heading2"/>
      </w:pPr>
      <w:bookmarkStart w:id="511" w:name="_1xl0k8l" w:colFirst="0" w:colLast="0"/>
      <w:bookmarkEnd w:id="511"/>
      <w:r>
        <w:lastRenderedPageBreak/>
        <w:t>gradient clipping</w:t>
      </w:r>
    </w:p>
    <w:p w14:paraId="06A7CCD1"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A commonly used mechanism to mitigate the exploding gradient problem by artificially limiting (clipping) the maximum value of gradients when using gradient descent to train a model.</w:t>
      </w:r>
    </w:p>
    <w:p w14:paraId="6E692AD7" w14:textId="77777777" w:rsidR="00E87BE3" w:rsidRDefault="00E87BE3">
      <w:pPr>
        <w:spacing w:line="240" w:lineRule="auto"/>
        <w:ind w:left="1440"/>
        <w:rPr>
          <w:rFonts w:ascii="Verdana" w:eastAsia="Verdana" w:hAnsi="Verdana" w:cs="Verdana"/>
          <w:sz w:val="20"/>
          <w:szCs w:val="20"/>
        </w:rPr>
      </w:pPr>
    </w:p>
    <w:p w14:paraId="539D6DCB" w14:textId="77777777" w:rsidR="00E87BE3" w:rsidRDefault="000648A8">
      <w:pPr>
        <w:pStyle w:val="Heading2"/>
      </w:pPr>
      <w:bookmarkStart w:id="512" w:name="_4hko2we" w:colFirst="0" w:colLast="0"/>
      <w:bookmarkEnd w:id="512"/>
      <w:r>
        <w:t>gradient descent</w:t>
      </w:r>
    </w:p>
    <w:p w14:paraId="5989EFF8"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A technique to minimize loss by comput</w:t>
      </w:r>
      <w:r>
        <w:rPr>
          <w:rFonts w:ascii="Verdana" w:eastAsia="Verdana" w:hAnsi="Verdana" w:cs="Verdana"/>
          <w:sz w:val="20"/>
          <w:szCs w:val="20"/>
        </w:rPr>
        <w:t>ing the gradients of loss with respect to the model's parameters, conditioned on training data. Informally, gradient descent iteratively adjusts parameters, gradually finding the best combination of weights and bias to minimize loss.</w:t>
      </w:r>
    </w:p>
    <w:p w14:paraId="1BC7D42A" w14:textId="77777777" w:rsidR="00E87BE3" w:rsidRDefault="00E87BE3">
      <w:pPr>
        <w:spacing w:line="240" w:lineRule="auto"/>
        <w:ind w:left="1440"/>
        <w:rPr>
          <w:rFonts w:ascii="Verdana" w:eastAsia="Verdana" w:hAnsi="Verdana" w:cs="Verdana"/>
          <w:sz w:val="20"/>
          <w:szCs w:val="20"/>
        </w:rPr>
      </w:pPr>
    </w:p>
    <w:p w14:paraId="5C230548" w14:textId="77777777" w:rsidR="00E87BE3" w:rsidRDefault="000648A8">
      <w:pPr>
        <w:pStyle w:val="Heading2"/>
      </w:pPr>
      <w:bookmarkStart w:id="513" w:name="_2wpyd47" w:colFirst="0" w:colLast="0"/>
      <w:bookmarkEnd w:id="513"/>
      <w:r>
        <w:t>ground truth</w:t>
      </w:r>
    </w:p>
    <w:p w14:paraId="468E7392"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The corr</w:t>
      </w:r>
      <w:r>
        <w:rPr>
          <w:rFonts w:ascii="Verdana" w:eastAsia="Verdana" w:hAnsi="Verdana" w:cs="Verdana"/>
          <w:sz w:val="20"/>
          <w:szCs w:val="20"/>
        </w:rPr>
        <w:t>ect answer. Reality. Since reality is often subjective, expert raters typically are the proxy for ground truth.</w:t>
      </w:r>
    </w:p>
    <w:p w14:paraId="61F48EC4" w14:textId="77777777" w:rsidR="00E87BE3" w:rsidRDefault="00E87BE3">
      <w:pPr>
        <w:spacing w:line="240" w:lineRule="auto"/>
        <w:ind w:left="1440"/>
        <w:rPr>
          <w:rFonts w:ascii="Verdana" w:eastAsia="Verdana" w:hAnsi="Verdana" w:cs="Verdana"/>
          <w:sz w:val="20"/>
          <w:szCs w:val="20"/>
        </w:rPr>
      </w:pPr>
    </w:p>
    <w:p w14:paraId="7E15D02A" w14:textId="77777777" w:rsidR="00E87BE3" w:rsidRDefault="000648A8">
      <w:pPr>
        <w:pStyle w:val="Heading2"/>
      </w:pPr>
      <w:bookmarkStart w:id="514" w:name="_1bv8nc0" w:colFirst="0" w:colLast="0"/>
      <w:bookmarkEnd w:id="514"/>
      <w:r>
        <w:t>group attribution bias</w:t>
      </w:r>
    </w:p>
    <w:p w14:paraId="25DFC8BB" w14:textId="77777777" w:rsidR="00E87BE3" w:rsidRDefault="000648A8">
      <w:pPr>
        <w:numPr>
          <w:ilvl w:val="1"/>
          <w:numId w:val="145"/>
        </w:numPr>
        <w:spacing w:line="240" w:lineRule="auto"/>
        <w:rPr>
          <w:rFonts w:ascii="Verdana" w:eastAsia="Verdana" w:hAnsi="Verdana" w:cs="Verdana"/>
          <w:sz w:val="20"/>
          <w:szCs w:val="20"/>
        </w:rPr>
      </w:pPr>
      <w:r>
        <w:rPr>
          <w:rFonts w:ascii="Verdana" w:eastAsia="Verdana" w:hAnsi="Verdana" w:cs="Verdana"/>
          <w:sz w:val="20"/>
          <w:szCs w:val="20"/>
        </w:rPr>
        <w:t>Assuming that what is true for an individual is also true for everyone in that group. The effects of group attribution b</w:t>
      </w:r>
      <w:r>
        <w:rPr>
          <w:rFonts w:ascii="Verdana" w:eastAsia="Verdana" w:hAnsi="Verdana" w:cs="Verdana"/>
          <w:sz w:val="20"/>
          <w:szCs w:val="20"/>
        </w:rPr>
        <w:t>ias can be exacerbated if a convenience sampling is used for data collection. In a non-representative sample, attributions may be made that do not reflect reality.</w:t>
      </w:r>
    </w:p>
    <w:p w14:paraId="15246FF3" w14:textId="77777777" w:rsidR="00E87BE3" w:rsidRDefault="00E87BE3">
      <w:pPr>
        <w:spacing w:line="240" w:lineRule="auto"/>
        <w:ind w:left="1440"/>
        <w:rPr>
          <w:rFonts w:ascii="Verdana" w:eastAsia="Verdana" w:hAnsi="Verdana" w:cs="Verdana"/>
          <w:sz w:val="20"/>
          <w:szCs w:val="20"/>
        </w:rPr>
      </w:pPr>
    </w:p>
    <w:p w14:paraId="31E771BA"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See also out-group homogeneity bias and in-group bias.</w:t>
      </w:r>
    </w:p>
    <w:p w14:paraId="1702CC1B" w14:textId="77777777" w:rsidR="00E87BE3" w:rsidRDefault="00E87BE3">
      <w:pPr>
        <w:spacing w:line="240" w:lineRule="auto"/>
        <w:rPr>
          <w:rFonts w:ascii="Verdana" w:eastAsia="Verdana" w:hAnsi="Verdana" w:cs="Verdana"/>
          <w:sz w:val="20"/>
          <w:szCs w:val="20"/>
        </w:rPr>
      </w:pPr>
    </w:p>
    <w:p w14:paraId="615CF1FC" w14:textId="77777777" w:rsidR="00E87BE3" w:rsidRDefault="00E87BE3">
      <w:pPr>
        <w:spacing w:line="240" w:lineRule="auto"/>
        <w:rPr>
          <w:rFonts w:ascii="Verdana" w:eastAsia="Verdana" w:hAnsi="Verdana" w:cs="Verdana"/>
          <w:sz w:val="20"/>
          <w:szCs w:val="20"/>
        </w:rPr>
      </w:pPr>
    </w:p>
    <w:p w14:paraId="45BC4A01" w14:textId="77777777" w:rsidR="00E87BE3" w:rsidRDefault="000648A8">
      <w:pPr>
        <w:pStyle w:val="Heading2"/>
      </w:pPr>
      <w:bookmarkStart w:id="515" w:name="_3vuw5zt" w:colFirst="0" w:colLast="0"/>
      <w:bookmarkEnd w:id="515"/>
      <w:r>
        <w:t>hidden layer</w:t>
      </w:r>
    </w:p>
    <w:p w14:paraId="636FF30F" w14:textId="77777777" w:rsidR="00E87BE3" w:rsidRDefault="000648A8">
      <w:pPr>
        <w:numPr>
          <w:ilvl w:val="1"/>
          <w:numId w:val="10"/>
        </w:numPr>
        <w:rPr>
          <w:rFonts w:ascii="Verdana" w:eastAsia="Verdana" w:hAnsi="Verdana" w:cs="Verdana"/>
          <w:sz w:val="20"/>
          <w:szCs w:val="20"/>
        </w:rPr>
      </w:pPr>
      <w:r>
        <w:rPr>
          <w:rFonts w:ascii="Verdana" w:eastAsia="Verdana" w:hAnsi="Verdana" w:cs="Verdana"/>
          <w:sz w:val="20"/>
          <w:szCs w:val="20"/>
        </w:rPr>
        <w:t xml:space="preserve">A synthetic layer in </w:t>
      </w:r>
      <w:r>
        <w:rPr>
          <w:rFonts w:ascii="Verdana" w:eastAsia="Verdana" w:hAnsi="Verdana" w:cs="Verdana"/>
          <w:sz w:val="20"/>
          <w:szCs w:val="20"/>
        </w:rPr>
        <w:t xml:space="preserve">a neural network between the input layer (that is, the features) and the output layer (the prediction). Hidden layers typically contain an activation function (such as </w:t>
      </w:r>
      <w:proofErr w:type="spellStart"/>
      <w:r>
        <w:rPr>
          <w:rFonts w:ascii="Verdana" w:eastAsia="Verdana" w:hAnsi="Verdana" w:cs="Verdana"/>
          <w:sz w:val="20"/>
          <w:szCs w:val="20"/>
        </w:rPr>
        <w:t>ReLU</w:t>
      </w:r>
      <w:proofErr w:type="spellEnd"/>
      <w:r>
        <w:rPr>
          <w:rFonts w:ascii="Verdana" w:eastAsia="Verdana" w:hAnsi="Verdana" w:cs="Verdana"/>
          <w:sz w:val="20"/>
          <w:szCs w:val="20"/>
        </w:rPr>
        <w:t>) for training. A deep neural network contains more than one hidden layer.</w:t>
      </w:r>
    </w:p>
    <w:p w14:paraId="58CC7977" w14:textId="77777777" w:rsidR="00E87BE3" w:rsidRDefault="00E87BE3">
      <w:pPr>
        <w:spacing w:line="240" w:lineRule="auto"/>
        <w:ind w:left="1440"/>
        <w:rPr>
          <w:rFonts w:ascii="Verdana" w:eastAsia="Verdana" w:hAnsi="Verdana" w:cs="Verdana"/>
          <w:sz w:val="20"/>
          <w:szCs w:val="20"/>
        </w:rPr>
      </w:pPr>
    </w:p>
    <w:p w14:paraId="375C9D1A" w14:textId="77777777" w:rsidR="00E87BE3" w:rsidRDefault="000648A8">
      <w:pPr>
        <w:pStyle w:val="Heading2"/>
      </w:pPr>
      <w:bookmarkStart w:id="516" w:name="_2b06g7m" w:colFirst="0" w:colLast="0"/>
      <w:bookmarkEnd w:id="516"/>
      <w:r>
        <w:t xml:space="preserve">holdout </w:t>
      </w:r>
      <w:r>
        <w:t>data</w:t>
      </w:r>
    </w:p>
    <w:p w14:paraId="7703C43C" w14:textId="77777777" w:rsidR="00E87BE3" w:rsidRDefault="000648A8">
      <w:pPr>
        <w:numPr>
          <w:ilvl w:val="1"/>
          <w:numId w:val="10"/>
        </w:numPr>
        <w:spacing w:line="240" w:lineRule="auto"/>
        <w:rPr>
          <w:rFonts w:ascii="Verdana" w:eastAsia="Verdana" w:hAnsi="Verdana" w:cs="Verdana"/>
          <w:sz w:val="20"/>
          <w:szCs w:val="20"/>
        </w:rPr>
      </w:pPr>
      <w:r>
        <w:rPr>
          <w:rFonts w:ascii="Verdana" w:eastAsia="Verdana" w:hAnsi="Verdana" w:cs="Verdana"/>
          <w:sz w:val="20"/>
          <w:szCs w:val="20"/>
        </w:rPr>
        <w:t xml:space="preserve">Examples intentionally not used ("held out") during training. The validation dataset and test dataset are examples of holdout data. Holdout data helps evaluate your model's ability to generalize to data other than the data it was trained on. The loss </w:t>
      </w:r>
      <w:r>
        <w:rPr>
          <w:rFonts w:ascii="Verdana" w:eastAsia="Verdana" w:hAnsi="Verdana" w:cs="Verdana"/>
          <w:sz w:val="20"/>
          <w:szCs w:val="20"/>
        </w:rPr>
        <w:t>on the holdout set provides a better estimate of the loss on an unseen dataset than does the loss on the training set.</w:t>
      </w:r>
    </w:p>
    <w:p w14:paraId="668C312C" w14:textId="77777777" w:rsidR="00E87BE3" w:rsidRDefault="00E87BE3">
      <w:pPr>
        <w:spacing w:line="240" w:lineRule="auto"/>
        <w:ind w:left="1440"/>
        <w:rPr>
          <w:rFonts w:ascii="Verdana" w:eastAsia="Verdana" w:hAnsi="Verdana" w:cs="Verdana"/>
          <w:sz w:val="20"/>
          <w:szCs w:val="20"/>
        </w:rPr>
      </w:pPr>
    </w:p>
    <w:p w14:paraId="2B475D19" w14:textId="77777777" w:rsidR="00E87BE3" w:rsidRDefault="000648A8">
      <w:pPr>
        <w:pStyle w:val="Heading2"/>
      </w:pPr>
      <w:bookmarkStart w:id="517" w:name="_q5gqff" w:colFirst="0" w:colLast="0"/>
      <w:bookmarkEnd w:id="517"/>
      <w:r>
        <w:lastRenderedPageBreak/>
        <w:t>Hyperparameter</w:t>
      </w:r>
    </w:p>
    <w:p w14:paraId="6BCB4213" w14:textId="77777777" w:rsidR="00E87BE3" w:rsidRDefault="000648A8">
      <w:pPr>
        <w:numPr>
          <w:ilvl w:val="1"/>
          <w:numId w:val="10"/>
        </w:numPr>
        <w:spacing w:line="240" w:lineRule="auto"/>
        <w:rPr>
          <w:rFonts w:ascii="Verdana" w:eastAsia="Verdana" w:hAnsi="Verdana" w:cs="Verdana"/>
          <w:sz w:val="20"/>
          <w:szCs w:val="20"/>
        </w:rPr>
      </w:pPr>
      <w:r>
        <w:rPr>
          <w:rFonts w:ascii="Verdana" w:eastAsia="Verdana" w:hAnsi="Verdana" w:cs="Verdana"/>
          <w:sz w:val="20"/>
          <w:szCs w:val="20"/>
        </w:rPr>
        <w:t>The "knobs" that you tweak during successive runs of training a model. For example, learning rate is a hyperparameter.</w:t>
      </w:r>
    </w:p>
    <w:p w14:paraId="6FB2C35E" w14:textId="77777777" w:rsidR="00E87BE3" w:rsidRDefault="00E87BE3">
      <w:pPr>
        <w:spacing w:line="240" w:lineRule="auto"/>
        <w:ind w:left="1440"/>
        <w:rPr>
          <w:rFonts w:ascii="Verdana" w:eastAsia="Verdana" w:hAnsi="Verdana" w:cs="Verdana"/>
          <w:sz w:val="20"/>
          <w:szCs w:val="20"/>
        </w:rPr>
      </w:pPr>
    </w:p>
    <w:p w14:paraId="37FDDFB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parameter.</w:t>
      </w:r>
    </w:p>
    <w:p w14:paraId="217C3EFB" w14:textId="77777777" w:rsidR="00E87BE3" w:rsidRDefault="00E87BE3">
      <w:pPr>
        <w:spacing w:line="240" w:lineRule="auto"/>
        <w:ind w:left="1440"/>
        <w:rPr>
          <w:rFonts w:ascii="Verdana" w:eastAsia="Verdana" w:hAnsi="Verdana" w:cs="Verdana"/>
          <w:sz w:val="20"/>
          <w:szCs w:val="20"/>
        </w:rPr>
      </w:pPr>
    </w:p>
    <w:p w14:paraId="3688F24F" w14:textId="77777777" w:rsidR="00E87BE3" w:rsidRDefault="000648A8">
      <w:pPr>
        <w:pStyle w:val="Heading2"/>
      </w:pPr>
      <w:bookmarkStart w:id="518" w:name="_3a54938" w:colFirst="0" w:colLast="0"/>
      <w:bookmarkEnd w:id="518"/>
      <w:r>
        <w:t>Hyperplane</w:t>
      </w:r>
    </w:p>
    <w:p w14:paraId="3EC49358" w14:textId="77777777" w:rsidR="00E87BE3" w:rsidRDefault="000648A8">
      <w:pPr>
        <w:numPr>
          <w:ilvl w:val="1"/>
          <w:numId w:val="10"/>
        </w:numPr>
        <w:spacing w:line="240" w:lineRule="auto"/>
        <w:rPr>
          <w:rFonts w:ascii="Verdana" w:eastAsia="Verdana" w:hAnsi="Verdana" w:cs="Verdana"/>
          <w:sz w:val="20"/>
          <w:szCs w:val="20"/>
        </w:rPr>
      </w:pPr>
      <w:r>
        <w:rPr>
          <w:rFonts w:ascii="Verdana" w:eastAsia="Verdana" w:hAnsi="Verdana" w:cs="Verdana"/>
          <w:sz w:val="20"/>
          <w:szCs w:val="20"/>
        </w:rPr>
        <w:t>A boundary that separates a space into two subspaces. For example, a line is a hyperplane in two di</w:t>
      </w:r>
      <w:r>
        <w:rPr>
          <w:rFonts w:ascii="Verdana" w:eastAsia="Verdana" w:hAnsi="Verdana" w:cs="Verdana"/>
          <w:sz w:val="20"/>
          <w:szCs w:val="20"/>
        </w:rPr>
        <w:t>mensions and a plane is a hyperplane in three dimensions. More typically in machine learning, a hyperplane is the boundary separating a high-dimensional space. Kernel Support Vector Machines use hyperplanes to separate positive classes from negative classe</w:t>
      </w:r>
      <w:r>
        <w:rPr>
          <w:rFonts w:ascii="Verdana" w:eastAsia="Verdana" w:hAnsi="Verdana" w:cs="Verdana"/>
          <w:sz w:val="20"/>
          <w:szCs w:val="20"/>
        </w:rPr>
        <w:t>s, often in a very high-dimensional space.</w:t>
      </w:r>
    </w:p>
    <w:p w14:paraId="16557E39" w14:textId="77777777" w:rsidR="00E87BE3" w:rsidRDefault="00E87BE3">
      <w:pPr>
        <w:spacing w:line="240" w:lineRule="auto"/>
        <w:ind w:left="1440"/>
        <w:rPr>
          <w:rFonts w:ascii="Verdana" w:eastAsia="Verdana" w:hAnsi="Verdana" w:cs="Verdana"/>
          <w:sz w:val="20"/>
          <w:szCs w:val="20"/>
        </w:rPr>
      </w:pPr>
    </w:p>
    <w:p w14:paraId="68D80FB8" w14:textId="77777777" w:rsidR="00E87BE3" w:rsidRDefault="00E87BE3">
      <w:pPr>
        <w:spacing w:line="240" w:lineRule="auto"/>
        <w:ind w:left="1440"/>
        <w:rPr>
          <w:rFonts w:ascii="Verdana" w:eastAsia="Verdana" w:hAnsi="Verdana" w:cs="Verdana"/>
          <w:sz w:val="20"/>
          <w:szCs w:val="20"/>
        </w:rPr>
      </w:pPr>
    </w:p>
    <w:p w14:paraId="43DFFCD4" w14:textId="77777777" w:rsidR="00E87BE3" w:rsidRDefault="000648A8">
      <w:pPr>
        <w:pStyle w:val="Heading2"/>
      </w:pPr>
      <w:bookmarkStart w:id="519" w:name="_49a21yu" w:colFirst="0" w:colLast="0"/>
      <w:bookmarkEnd w:id="519"/>
      <w:r>
        <w:t>in-group bias</w:t>
      </w:r>
    </w:p>
    <w:p w14:paraId="02F33BF1" w14:textId="77777777" w:rsidR="00E87BE3" w:rsidRDefault="000648A8">
      <w:pPr>
        <w:numPr>
          <w:ilvl w:val="1"/>
          <w:numId w:val="76"/>
        </w:numPr>
        <w:spacing w:line="240" w:lineRule="auto"/>
        <w:rPr>
          <w:rFonts w:ascii="Verdana" w:eastAsia="Verdana" w:hAnsi="Verdana" w:cs="Verdana"/>
          <w:sz w:val="20"/>
          <w:szCs w:val="20"/>
        </w:rPr>
      </w:pPr>
      <w:r>
        <w:rPr>
          <w:rFonts w:ascii="Verdana" w:eastAsia="Verdana" w:hAnsi="Verdana" w:cs="Verdana"/>
          <w:sz w:val="20"/>
          <w:szCs w:val="20"/>
        </w:rPr>
        <w:t>Showing partiality to one's own group or own characteristics. If testers or raters consist of the machine learning developer's friends, family, or colleagues, then in-group bias may invalidate prod</w:t>
      </w:r>
      <w:r>
        <w:rPr>
          <w:rFonts w:ascii="Verdana" w:eastAsia="Verdana" w:hAnsi="Verdana" w:cs="Verdana"/>
          <w:sz w:val="20"/>
          <w:szCs w:val="20"/>
        </w:rPr>
        <w:t>uct testing or the dataset.</w:t>
      </w:r>
    </w:p>
    <w:p w14:paraId="484F47BE" w14:textId="77777777" w:rsidR="00E87BE3" w:rsidRDefault="00E87BE3">
      <w:pPr>
        <w:spacing w:line="240" w:lineRule="auto"/>
        <w:ind w:left="1440"/>
        <w:rPr>
          <w:rFonts w:ascii="Verdana" w:eastAsia="Verdana" w:hAnsi="Verdana" w:cs="Verdana"/>
          <w:sz w:val="20"/>
          <w:szCs w:val="20"/>
        </w:rPr>
      </w:pPr>
    </w:p>
    <w:p w14:paraId="248030E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In-group bias is a form of group attribution bias. See also out-group homogeneity bias.</w:t>
      </w:r>
    </w:p>
    <w:p w14:paraId="64E0AF1C" w14:textId="77777777" w:rsidR="00E87BE3" w:rsidRDefault="00E87BE3">
      <w:pPr>
        <w:spacing w:line="240" w:lineRule="auto"/>
        <w:ind w:left="1440"/>
        <w:rPr>
          <w:rFonts w:ascii="Verdana" w:eastAsia="Verdana" w:hAnsi="Verdana" w:cs="Verdana"/>
          <w:sz w:val="20"/>
          <w:szCs w:val="20"/>
        </w:rPr>
      </w:pPr>
    </w:p>
    <w:p w14:paraId="1AAAB0EC" w14:textId="77777777" w:rsidR="00E87BE3" w:rsidRDefault="000648A8">
      <w:pPr>
        <w:pStyle w:val="Heading2"/>
      </w:pPr>
      <w:bookmarkStart w:id="520" w:name="_2ofcc6n" w:colFirst="0" w:colLast="0"/>
      <w:bookmarkEnd w:id="520"/>
      <w:r>
        <w:t>input function</w:t>
      </w:r>
    </w:p>
    <w:p w14:paraId="215208DB" w14:textId="77777777" w:rsidR="00E87BE3" w:rsidRDefault="000648A8">
      <w:pPr>
        <w:numPr>
          <w:ilvl w:val="1"/>
          <w:numId w:val="76"/>
        </w:numPr>
        <w:spacing w:line="240" w:lineRule="auto"/>
        <w:rPr>
          <w:rFonts w:ascii="Verdana" w:eastAsia="Verdana" w:hAnsi="Verdana" w:cs="Verdana"/>
          <w:sz w:val="20"/>
          <w:szCs w:val="20"/>
        </w:rPr>
      </w:pPr>
      <w:r>
        <w:rPr>
          <w:rFonts w:ascii="Verdana" w:eastAsia="Verdana" w:hAnsi="Verdana" w:cs="Verdana"/>
          <w:sz w:val="20"/>
          <w:szCs w:val="20"/>
        </w:rPr>
        <w:t>In TensorFlow, a function that returns input data to the training, evaluation, or prediction method of an Estimator. For ex</w:t>
      </w:r>
      <w:r>
        <w:rPr>
          <w:rFonts w:ascii="Verdana" w:eastAsia="Verdana" w:hAnsi="Verdana" w:cs="Verdana"/>
          <w:sz w:val="20"/>
          <w:szCs w:val="20"/>
        </w:rPr>
        <w:t>ample, the training input function returns a batch of features and labels from the training set.</w:t>
      </w:r>
    </w:p>
    <w:p w14:paraId="632A7919" w14:textId="77777777" w:rsidR="00E87BE3" w:rsidRDefault="00E87BE3">
      <w:pPr>
        <w:spacing w:line="240" w:lineRule="auto"/>
        <w:ind w:left="1440"/>
        <w:rPr>
          <w:rFonts w:ascii="Verdana" w:eastAsia="Verdana" w:hAnsi="Verdana" w:cs="Verdana"/>
          <w:sz w:val="20"/>
          <w:szCs w:val="20"/>
        </w:rPr>
      </w:pPr>
    </w:p>
    <w:p w14:paraId="6F748F1E" w14:textId="77777777" w:rsidR="00E87BE3" w:rsidRDefault="000648A8">
      <w:pPr>
        <w:pStyle w:val="Heading2"/>
      </w:pPr>
      <w:bookmarkStart w:id="521" w:name="_13kmmeg" w:colFirst="0" w:colLast="0"/>
      <w:bookmarkEnd w:id="521"/>
      <w:r>
        <w:t>input layer</w:t>
      </w:r>
    </w:p>
    <w:p w14:paraId="65A36656" w14:textId="77777777" w:rsidR="00E87BE3" w:rsidRDefault="000648A8">
      <w:pPr>
        <w:numPr>
          <w:ilvl w:val="1"/>
          <w:numId w:val="76"/>
        </w:numPr>
        <w:spacing w:line="240" w:lineRule="auto"/>
        <w:rPr>
          <w:rFonts w:ascii="Verdana" w:eastAsia="Verdana" w:hAnsi="Verdana" w:cs="Verdana"/>
          <w:sz w:val="20"/>
          <w:szCs w:val="20"/>
        </w:rPr>
      </w:pPr>
      <w:r>
        <w:rPr>
          <w:rFonts w:ascii="Verdana" w:eastAsia="Verdana" w:hAnsi="Verdana" w:cs="Verdana"/>
          <w:sz w:val="20"/>
          <w:szCs w:val="20"/>
        </w:rPr>
        <w:t>The first layer (the one that receives the input data) in a neural network.</w:t>
      </w:r>
    </w:p>
    <w:p w14:paraId="4899D592" w14:textId="77777777" w:rsidR="00E87BE3" w:rsidRDefault="00E87BE3">
      <w:pPr>
        <w:spacing w:line="240" w:lineRule="auto"/>
        <w:ind w:left="2160"/>
        <w:rPr>
          <w:rFonts w:ascii="Verdana" w:eastAsia="Verdana" w:hAnsi="Verdana" w:cs="Verdana"/>
          <w:sz w:val="20"/>
          <w:szCs w:val="20"/>
        </w:rPr>
      </w:pPr>
    </w:p>
    <w:p w14:paraId="50A32432" w14:textId="77777777" w:rsidR="00E87BE3" w:rsidRDefault="000648A8">
      <w:pPr>
        <w:pStyle w:val="Heading2"/>
      </w:pPr>
      <w:bookmarkStart w:id="522" w:name="_3nka529" w:colFirst="0" w:colLast="0"/>
      <w:bookmarkEnd w:id="522"/>
      <w:r>
        <w:t>Iteration</w:t>
      </w:r>
    </w:p>
    <w:p w14:paraId="1DB06A0F" w14:textId="77777777" w:rsidR="00E87BE3" w:rsidRDefault="000648A8">
      <w:pPr>
        <w:numPr>
          <w:ilvl w:val="1"/>
          <w:numId w:val="76"/>
        </w:numPr>
        <w:spacing w:line="240" w:lineRule="auto"/>
        <w:rPr>
          <w:rFonts w:ascii="Verdana" w:eastAsia="Verdana" w:hAnsi="Verdana" w:cs="Verdana"/>
          <w:sz w:val="20"/>
          <w:szCs w:val="20"/>
        </w:rPr>
      </w:pPr>
      <w:r>
        <w:rPr>
          <w:rFonts w:ascii="Verdana" w:eastAsia="Verdana" w:hAnsi="Verdana" w:cs="Verdana"/>
          <w:sz w:val="20"/>
          <w:szCs w:val="20"/>
        </w:rPr>
        <w:t>A single update of a model's weights during training. An it</w:t>
      </w:r>
      <w:r>
        <w:rPr>
          <w:rFonts w:ascii="Verdana" w:eastAsia="Verdana" w:hAnsi="Verdana" w:cs="Verdana"/>
          <w:sz w:val="20"/>
          <w:szCs w:val="20"/>
        </w:rPr>
        <w:t>eration consists of computing the gradients of the parameters with respect to the loss on a single batch of data.</w:t>
      </w:r>
    </w:p>
    <w:p w14:paraId="13E17767" w14:textId="77777777" w:rsidR="00E87BE3" w:rsidRDefault="00E87BE3">
      <w:pPr>
        <w:spacing w:line="240" w:lineRule="auto"/>
        <w:rPr>
          <w:rFonts w:ascii="Verdana" w:eastAsia="Verdana" w:hAnsi="Verdana" w:cs="Verdana"/>
          <w:sz w:val="20"/>
          <w:szCs w:val="20"/>
        </w:rPr>
      </w:pPr>
    </w:p>
    <w:p w14:paraId="4BAE5580" w14:textId="77777777" w:rsidR="00E87BE3" w:rsidRDefault="00E87BE3">
      <w:pPr>
        <w:spacing w:line="240" w:lineRule="auto"/>
        <w:rPr>
          <w:rFonts w:ascii="Verdana" w:eastAsia="Verdana" w:hAnsi="Verdana" w:cs="Verdana"/>
          <w:sz w:val="20"/>
          <w:szCs w:val="20"/>
        </w:rPr>
      </w:pPr>
    </w:p>
    <w:p w14:paraId="7A12FA58" w14:textId="77777777" w:rsidR="00E87BE3" w:rsidRDefault="000648A8">
      <w:pPr>
        <w:pStyle w:val="Heading2"/>
      </w:pPr>
      <w:bookmarkStart w:id="523" w:name="_22pkfa2" w:colFirst="0" w:colLast="0"/>
      <w:bookmarkEnd w:id="523"/>
      <w:proofErr w:type="spellStart"/>
      <w:r>
        <w:lastRenderedPageBreak/>
        <w:t>Keras</w:t>
      </w:r>
      <w:proofErr w:type="spellEnd"/>
    </w:p>
    <w:p w14:paraId="451B02EC" w14:textId="77777777" w:rsidR="00E87BE3" w:rsidRDefault="000648A8">
      <w:pPr>
        <w:numPr>
          <w:ilvl w:val="1"/>
          <w:numId w:val="75"/>
        </w:numPr>
        <w:spacing w:line="240" w:lineRule="auto"/>
        <w:rPr>
          <w:rFonts w:ascii="Verdana" w:eastAsia="Verdana" w:hAnsi="Verdana" w:cs="Verdana"/>
          <w:sz w:val="20"/>
          <w:szCs w:val="20"/>
        </w:rPr>
      </w:pPr>
      <w:r>
        <w:rPr>
          <w:rFonts w:ascii="Verdana" w:eastAsia="Verdana" w:hAnsi="Verdana" w:cs="Verdana"/>
          <w:sz w:val="20"/>
          <w:szCs w:val="20"/>
        </w:rPr>
        <w:t xml:space="preserve">A popular Python machine learning API. </w:t>
      </w:r>
      <w:proofErr w:type="spellStart"/>
      <w:r>
        <w:rPr>
          <w:rFonts w:ascii="Verdana" w:eastAsia="Verdana" w:hAnsi="Verdana" w:cs="Verdana"/>
          <w:sz w:val="20"/>
          <w:szCs w:val="20"/>
        </w:rPr>
        <w:t>Keras</w:t>
      </w:r>
      <w:proofErr w:type="spellEnd"/>
      <w:r>
        <w:rPr>
          <w:rFonts w:ascii="Verdana" w:eastAsia="Verdana" w:hAnsi="Verdana" w:cs="Verdana"/>
          <w:sz w:val="20"/>
          <w:szCs w:val="20"/>
        </w:rPr>
        <w:t xml:space="preserve"> runs on several deep learning frameworks, including TensorFlow, where it is made available as </w:t>
      </w:r>
      <w:proofErr w:type="spellStart"/>
      <w:proofErr w:type="gramStart"/>
      <w:r>
        <w:rPr>
          <w:rFonts w:ascii="Verdana" w:eastAsia="Verdana" w:hAnsi="Verdana" w:cs="Verdana"/>
          <w:sz w:val="20"/>
          <w:szCs w:val="20"/>
        </w:rPr>
        <w:t>tf.keras</w:t>
      </w:r>
      <w:proofErr w:type="spellEnd"/>
      <w:proofErr w:type="gramEnd"/>
      <w:r>
        <w:rPr>
          <w:rFonts w:ascii="Verdana" w:eastAsia="Verdana" w:hAnsi="Verdana" w:cs="Verdana"/>
          <w:sz w:val="20"/>
          <w:szCs w:val="20"/>
        </w:rPr>
        <w:t>.</w:t>
      </w:r>
    </w:p>
    <w:p w14:paraId="384BE270" w14:textId="77777777" w:rsidR="00E87BE3" w:rsidRDefault="00E87BE3">
      <w:pPr>
        <w:spacing w:line="240" w:lineRule="auto"/>
        <w:ind w:left="360"/>
        <w:rPr>
          <w:rFonts w:ascii="Verdana" w:eastAsia="Verdana" w:hAnsi="Verdana" w:cs="Verdana"/>
          <w:sz w:val="20"/>
          <w:szCs w:val="20"/>
        </w:rPr>
      </w:pPr>
    </w:p>
    <w:p w14:paraId="523AC032" w14:textId="77777777" w:rsidR="00E87BE3" w:rsidRDefault="000648A8">
      <w:pPr>
        <w:pStyle w:val="Heading2"/>
      </w:pPr>
      <w:bookmarkStart w:id="524" w:name="_huuphv" w:colFirst="0" w:colLast="0"/>
      <w:bookmarkEnd w:id="524"/>
      <w:proofErr w:type="spellStart"/>
      <w:r>
        <w:t>Keypoints</w:t>
      </w:r>
      <w:proofErr w:type="spellEnd"/>
    </w:p>
    <w:p w14:paraId="32EC3261" w14:textId="77777777" w:rsidR="00E87BE3" w:rsidRDefault="000648A8">
      <w:pPr>
        <w:numPr>
          <w:ilvl w:val="1"/>
          <w:numId w:val="75"/>
        </w:numPr>
        <w:spacing w:line="240" w:lineRule="auto"/>
        <w:rPr>
          <w:rFonts w:ascii="Verdana" w:eastAsia="Verdana" w:hAnsi="Verdana" w:cs="Verdana"/>
          <w:sz w:val="20"/>
          <w:szCs w:val="20"/>
        </w:rPr>
      </w:pPr>
      <w:r>
        <w:rPr>
          <w:rFonts w:ascii="Verdana" w:eastAsia="Verdana" w:hAnsi="Verdana" w:cs="Verdana"/>
          <w:sz w:val="20"/>
          <w:szCs w:val="20"/>
        </w:rPr>
        <w:t xml:space="preserve">The coordinates of </w:t>
      </w:r>
      <w:proofErr w:type="gramStart"/>
      <w:r>
        <w:rPr>
          <w:rFonts w:ascii="Verdana" w:eastAsia="Verdana" w:hAnsi="Verdana" w:cs="Verdana"/>
          <w:sz w:val="20"/>
          <w:szCs w:val="20"/>
        </w:rPr>
        <w:t>particular features</w:t>
      </w:r>
      <w:proofErr w:type="gramEnd"/>
      <w:r>
        <w:rPr>
          <w:rFonts w:ascii="Verdana" w:eastAsia="Verdana" w:hAnsi="Verdana" w:cs="Verdana"/>
          <w:sz w:val="20"/>
          <w:szCs w:val="20"/>
        </w:rPr>
        <w:t xml:space="preserve"> in an image. For example, for an image recognition model </w:t>
      </w:r>
      <w:r>
        <w:rPr>
          <w:rFonts w:ascii="Verdana" w:eastAsia="Verdana" w:hAnsi="Verdana" w:cs="Verdana"/>
          <w:sz w:val="20"/>
          <w:szCs w:val="20"/>
        </w:rPr>
        <w:t xml:space="preserve">that distinguishes flower species, </w:t>
      </w:r>
      <w:proofErr w:type="spellStart"/>
      <w:r>
        <w:rPr>
          <w:rFonts w:ascii="Verdana" w:eastAsia="Verdana" w:hAnsi="Verdana" w:cs="Verdana"/>
          <w:sz w:val="20"/>
          <w:szCs w:val="20"/>
        </w:rPr>
        <w:t>keypoints</w:t>
      </w:r>
      <w:proofErr w:type="spellEnd"/>
      <w:r>
        <w:rPr>
          <w:rFonts w:ascii="Verdana" w:eastAsia="Verdana" w:hAnsi="Verdana" w:cs="Verdana"/>
          <w:sz w:val="20"/>
          <w:szCs w:val="20"/>
        </w:rPr>
        <w:t xml:space="preserve"> might be the center of each petal, the stem, the stamen, and so on.</w:t>
      </w:r>
    </w:p>
    <w:p w14:paraId="2A558284" w14:textId="77777777" w:rsidR="00E87BE3" w:rsidRDefault="00E87BE3">
      <w:pPr>
        <w:spacing w:line="240" w:lineRule="auto"/>
        <w:ind w:left="1440"/>
        <w:rPr>
          <w:rFonts w:ascii="Verdana" w:eastAsia="Verdana" w:hAnsi="Verdana" w:cs="Verdana"/>
          <w:sz w:val="20"/>
          <w:szCs w:val="20"/>
        </w:rPr>
      </w:pPr>
    </w:p>
    <w:p w14:paraId="2D7CBC2D" w14:textId="77777777" w:rsidR="00E87BE3" w:rsidRDefault="00E87BE3">
      <w:pPr>
        <w:spacing w:line="240" w:lineRule="auto"/>
        <w:rPr>
          <w:rFonts w:ascii="Verdana" w:eastAsia="Verdana" w:hAnsi="Verdana" w:cs="Verdana"/>
          <w:sz w:val="20"/>
          <w:szCs w:val="20"/>
        </w:rPr>
      </w:pPr>
    </w:p>
    <w:p w14:paraId="254BC2FF" w14:textId="77777777" w:rsidR="00E87BE3" w:rsidRDefault="00E87BE3">
      <w:pPr>
        <w:spacing w:line="240" w:lineRule="auto"/>
        <w:rPr>
          <w:rFonts w:ascii="Verdana" w:eastAsia="Verdana" w:hAnsi="Verdana" w:cs="Verdana"/>
          <w:sz w:val="20"/>
          <w:szCs w:val="20"/>
        </w:rPr>
      </w:pPr>
    </w:p>
    <w:p w14:paraId="66847066" w14:textId="77777777" w:rsidR="00E87BE3" w:rsidRDefault="00E87BE3">
      <w:pPr>
        <w:spacing w:line="240" w:lineRule="auto"/>
        <w:rPr>
          <w:rFonts w:ascii="Verdana" w:eastAsia="Verdana" w:hAnsi="Verdana" w:cs="Verdana"/>
          <w:sz w:val="20"/>
          <w:szCs w:val="20"/>
        </w:rPr>
      </w:pPr>
    </w:p>
    <w:p w14:paraId="01D8E900" w14:textId="77777777" w:rsidR="00E87BE3" w:rsidRDefault="000648A8">
      <w:pPr>
        <w:pStyle w:val="Heading2"/>
      </w:pPr>
      <w:bookmarkStart w:id="525" w:name="_31ui85o" w:colFirst="0" w:colLast="0"/>
      <w:bookmarkEnd w:id="525"/>
      <w:r>
        <w:t>Layer</w:t>
      </w:r>
    </w:p>
    <w:p w14:paraId="796F66B5"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A set of neurons in a neural network that process a set of input features, or the output of those neurons.</w:t>
      </w:r>
    </w:p>
    <w:p w14:paraId="41C4396C" w14:textId="77777777" w:rsidR="00E87BE3" w:rsidRDefault="00E87BE3">
      <w:pPr>
        <w:spacing w:line="240" w:lineRule="auto"/>
        <w:ind w:left="1440"/>
        <w:rPr>
          <w:rFonts w:ascii="Verdana" w:eastAsia="Verdana" w:hAnsi="Verdana" w:cs="Verdana"/>
          <w:sz w:val="20"/>
          <w:szCs w:val="20"/>
        </w:rPr>
      </w:pPr>
    </w:p>
    <w:p w14:paraId="1FDBC4F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Also, an abstraction in T</w:t>
      </w:r>
      <w:r>
        <w:rPr>
          <w:rFonts w:ascii="Verdana" w:eastAsia="Verdana" w:hAnsi="Verdana" w:cs="Verdana"/>
          <w:sz w:val="20"/>
          <w:szCs w:val="20"/>
        </w:rPr>
        <w:t>ensorFlow. Layers are Python functions that take Tensors and configuration options as input and produce other tensors as output. Once the necessary Tensors have been composed, the user can convert the result into an Estimator via a model function.</w:t>
      </w:r>
    </w:p>
    <w:p w14:paraId="4D2024A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b/>
      </w:r>
    </w:p>
    <w:p w14:paraId="652BDEBB" w14:textId="77777777" w:rsidR="00E87BE3" w:rsidRDefault="000648A8">
      <w:pPr>
        <w:pStyle w:val="Heading2"/>
      </w:pPr>
      <w:bookmarkStart w:id="526" w:name="_1gzsidh" w:colFirst="0" w:colLast="0"/>
      <w:bookmarkEnd w:id="526"/>
      <w:r>
        <w:t>learning rate</w:t>
      </w:r>
    </w:p>
    <w:p w14:paraId="5F0C9CA0"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A scalar used to train a model via gradient descent. During each iteration, the gradient descent algorithm multiplies the learning rate by the gradient. The resulting product is called the gradient step.</w:t>
      </w:r>
    </w:p>
    <w:p w14:paraId="01E18729" w14:textId="77777777" w:rsidR="00E87BE3" w:rsidRDefault="00E87BE3">
      <w:pPr>
        <w:spacing w:line="240" w:lineRule="auto"/>
        <w:ind w:left="1080"/>
        <w:rPr>
          <w:rFonts w:ascii="Verdana" w:eastAsia="Verdana" w:hAnsi="Verdana" w:cs="Verdana"/>
          <w:sz w:val="20"/>
          <w:szCs w:val="20"/>
        </w:rPr>
      </w:pPr>
    </w:p>
    <w:p w14:paraId="440AEBF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Learning rate is a key hyperparameter</w:t>
      </w:r>
      <w:r>
        <w:rPr>
          <w:rFonts w:ascii="Verdana" w:eastAsia="Verdana" w:hAnsi="Verdana" w:cs="Verdana"/>
          <w:sz w:val="20"/>
          <w:szCs w:val="20"/>
        </w:rPr>
        <w:t>.</w:t>
      </w:r>
    </w:p>
    <w:p w14:paraId="720C1650" w14:textId="77777777" w:rsidR="00E87BE3" w:rsidRDefault="00E87BE3">
      <w:pPr>
        <w:spacing w:line="240" w:lineRule="auto"/>
        <w:ind w:left="1440"/>
        <w:rPr>
          <w:rFonts w:ascii="Verdana" w:eastAsia="Verdana" w:hAnsi="Verdana" w:cs="Verdana"/>
          <w:sz w:val="20"/>
          <w:szCs w:val="20"/>
        </w:rPr>
      </w:pPr>
    </w:p>
    <w:p w14:paraId="54C0DDE4" w14:textId="77777777" w:rsidR="00E87BE3" w:rsidRDefault="00E87BE3">
      <w:pPr>
        <w:spacing w:line="240" w:lineRule="auto"/>
        <w:ind w:left="1440"/>
        <w:rPr>
          <w:rFonts w:ascii="Verdana" w:eastAsia="Verdana" w:hAnsi="Verdana" w:cs="Verdana"/>
          <w:sz w:val="20"/>
          <w:szCs w:val="20"/>
        </w:rPr>
      </w:pPr>
    </w:p>
    <w:p w14:paraId="060D6426" w14:textId="77777777" w:rsidR="00E87BE3" w:rsidRDefault="00E87BE3">
      <w:pPr>
        <w:spacing w:line="240" w:lineRule="auto"/>
        <w:ind w:left="1440"/>
        <w:rPr>
          <w:rFonts w:ascii="Verdana" w:eastAsia="Verdana" w:hAnsi="Verdana" w:cs="Verdana"/>
          <w:sz w:val="20"/>
          <w:szCs w:val="20"/>
        </w:rPr>
      </w:pPr>
    </w:p>
    <w:p w14:paraId="4AC7C3FF" w14:textId="77777777" w:rsidR="00E87BE3" w:rsidRDefault="00E87BE3">
      <w:pPr>
        <w:spacing w:line="240" w:lineRule="auto"/>
        <w:ind w:left="1440"/>
        <w:rPr>
          <w:rFonts w:ascii="Verdana" w:eastAsia="Verdana" w:hAnsi="Verdana" w:cs="Verdana"/>
          <w:sz w:val="20"/>
          <w:szCs w:val="20"/>
        </w:rPr>
      </w:pPr>
    </w:p>
    <w:p w14:paraId="6CB6DE55" w14:textId="77777777" w:rsidR="00E87BE3" w:rsidRDefault="000648A8">
      <w:pPr>
        <w:pStyle w:val="Heading2"/>
      </w:pPr>
      <w:bookmarkStart w:id="527" w:name="_40zg11a" w:colFirst="0" w:colLast="0"/>
      <w:bookmarkEnd w:id="527"/>
      <w:r>
        <w:t>linear model</w:t>
      </w:r>
    </w:p>
    <w:p w14:paraId="3E7C54C5" w14:textId="77777777" w:rsidR="00E87BE3" w:rsidRDefault="000648A8">
      <w:pPr>
        <w:numPr>
          <w:ilvl w:val="1"/>
          <w:numId w:val="100"/>
        </w:numPr>
        <w:spacing w:line="240" w:lineRule="auto"/>
        <w:rPr>
          <w:rFonts w:ascii="Verdana" w:eastAsia="Verdana" w:hAnsi="Verdana" w:cs="Verdana"/>
          <w:sz w:val="20"/>
          <w:szCs w:val="20"/>
        </w:rPr>
      </w:pPr>
      <w:r>
        <w:rPr>
          <w:rFonts w:ascii="Verdana" w:eastAsia="Verdana" w:hAnsi="Verdana" w:cs="Verdana"/>
          <w:sz w:val="20"/>
          <w:szCs w:val="20"/>
        </w:rPr>
        <w:t>A model that assigns one weight per feature to make predictions. (Linear models also incorporate a bias.) By contrast, the relationship of weights to features in deep models is not one-to-one.</w:t>
      </w:r>
    </w:p>
    <w:p w14:paraId="42CCE701" w14:textId="77777777" w:rsidR="00E87BE3" w:rsidRDefault="00E87BE3">
      <w:pPr>
        <w:spacing w:line="240" w:lineRule="auto"/>
        <w:ind w:left="1440"/>
        <w:rPr>
          <w:rFonts w:ascii="Verdana" w:eastAsia="Verdana" w:hAnsi="Verdana" w:cs="Verdana"/>
          <w:sz w:val="20"/>
          <w:szCs w:val="20"/>
        </w:rPr>
      </w:pPr>
    </w:p>
    <w:p w14:paraId="49C6D83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linear model uses the following formula:</w:t>
      </w:r>
    </w:p>
    <w:p w14:paraId="6C62BC48"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0E147AA9" wp14:editId="42B251AD">
            <wp:extent cx="2786380" cy="25908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2786380" cy="259080"/>
                    </a:xfrm>
                    <a:prstGeom prst="rect">
                      <a:avLst/>
                    </a:prstGeom>
                    <a:ln/>
                  </pic:spPr>
                </pic:pic>
              </a:graphicData>
            </a:graphic>
          </wp:inline>
        </w:drawing>
      </w:r>
    </w:p>
    <w:p w14:paraId="22DDF65E" w14:textId="77777777" w:rsidR="00E87BE3" w:rsidRDefault="00E87BE3">
      <w:pPr>
        <w:spacing w:line="240" w:lineRule="auto"/>
        <w:ind w:left="1440" w:firstLine="720"/>
        <w:rPr>
          <w:rFonts w:ascii="Verdana" w:eastAsia="Verdana" w:hAnsi="Verdana" w:cs="Verdana"/>
          <w:sz w:val="20"/>
          <w:szCs w:val="20"/>
        </w:rPr>
      </w:pPr>
    </w:p>
    <w:p w14:paraId="38413051" w14:textId="77777777" w:rsidR="00E87BE3" w:rsidRDefault="000648A8">
      <w:pPr>
        <w:spacing w:line="240" w:lineRule="auto"/>
        <w:rPr>
          <w:rFonts w:ascii="Verdana" w:eastAsia="Verdana" w:hAnsi="Verdana" w:cs="Verdana"/>
          <w:sz w:val="20"/>
          <w:szCs w:val="20"/>
        </w:rPr>
      </w:pPr>
      <w:r>
        <w:rPr>
          <w:rFonts w:ascii="Verdana" w:eastAsia="Verdana" w:hAnsi="Verdana" w:cs="Verdana"/>
          <w:sz w:val="20"/>
          <w:szCs w:val="20"/>
        </w:rPr>
        <w:tab/>
      </w:r>
      <w:r>
        <w:rPr>
          <w:rFonts w:ascii="Verdana" w:eastAsia="Verdana" w:hAnsi="Verdana" w:cs="Verdana"/>
          <w:sz w:val="20"/>
          <w:szCs w:val="20"/>
        </w:rPr>
        <w:tab/>
        <w:t>where:</w:t>
      </w:r>
    </w:p>
    <w:p w14:paraId="37E767CC" w14:textId="77777777" w:rsidR="00E87BE3" w:rsidRDefault="000648A8">
      <w:pPr>
        <w:numPr>
          <w:ilvl w:val="0"/>
          <w:numId w:val="87"/>
        </w:numPr>
        <w:spacing w:line="240" w:lineRule="auto"/>
        <w:rPr>
          <w:rFonts w:ascii="Verdana" w:eastAsia="Verdana" w:hAnsi="Verdana" w:cs="Verdana"/>
          <w:sz w:val="20"/>
          <w:szCs w:val="20"/>
        </w:rPr>
      </w:pP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oMath>
      <w:r>
        <w:rPr>
          <w:rFonts w:ascii="Verdana" w:eastAsia="Verdana" w:hAnsi="Verdana" w:cs="Verdana"/>
          <w:sz w:val="20"/>
          <w:szCs w:val="20"/>
        </w:rPr>
        <w:t xml:space="preserve"> is </w:t>
      </w:r>
      <w:r>
        <w:rPr>
          <w:rFonts w:ascii="Verdana" w:eastAsia="Verdana" w:hAnsi="Verdana" w:cs="Verdana"/>
          <w:sz w:val="20"/>
          <w:szCs w:val="20"/>
        </w:rPr>
        <w:t>the raw prediction. (In certain kinds of linear models, this raw prediction will be further modified. For example, see logistic regression.)</w:t>
      </w:r>
    </w:p>
    <w:p w14:paraId="4385C4D1"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b</m:t>
        </m:r>
        <m:r>
          <w:rPr>
            <w:rFonts w:ascii="Cambria Math" w:eastAsia="Cambria Math" w:hAnsi="Cambria Math" w:cs="Cambria Math"/>
            <w:sz w:val="20"/>
            <w:szCs w:val="20"/>
          </w:rPr>
          <m:t xml:space="preserve"> </m:t>
        </m:r>
      </m:oMath>
      <w:r>
        <w:rPr>
          <w:rFonts w:ascii="Verdana" w:eastAsia="Verdana" w:hAnsi="Verdana" w:cs="Verdana"/>
          <w:sz w:val="20"/>
          <w:szCs w:val="20"/>
        </w:rPr>
        <w:t>is the bias.</w:t>
      </w:r>
    </w:p>
    <w:p w14:paraId="7DDC593E"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w</m:t>
        </m:r>
      </m:oMath>
      <w:r>
        <w:rPr>
          <w:rFonts w:ascii="Verdana" w:eastAsia="Verdana" w:hAnsi="Verdana" w:cs="Verdana"/>
          <w:sz w:val="20"/>
          <w:szCs w:val="20"/>
        </w:rPr>
        <w:t xml:space="preserve"> is a weight, so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rPr>
          <w:rFonts w:ascii="Verdana" w:eastAsia="Verdana" w:hAnsi="Verdana" w:cs="Verdana"/>
          <w:sz w:val="20"/>
          <w:szCs w:val="20"/>
        </w:rPr>
        <w:t xml:space="preserve"> is the weight of the first feature,</w:t>
      </w: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ascii="Verdana" w:eastAsia="Verdana" w:hAnsi="Verdana" w:cs="Verdana"/>
          <w:sz w:val="20"/>
          <w:szCs w:val="20"/>
        </w:rPr>
        <w:t xml:space="preserve"> is the weight of the second feature,</w:t>
      </w:r>
      <w:r>
        <w:rPr>
          <w:rFonts w:ascii="Verdana" w:eastAsia="Verdana" w:hAnsi="Verdana" w:cs="Verdana"/>
          <w:sz w:val="20"/>
          <w:szCs w:val="20"/>
        </w:rPr>
        <w:t xml:space="preserve"> and so on.</w:t>
      </w:r>
    </w:p>
    <w:p w14:paraId="09589F21" w14:textId="77777777" w:rsidR="00E87BE3" w:rsidRDefault="000648A8">
      <w:pPr>
        <w:numPr>
          <w:ilvl w:val="0"/>
          <w:numId w:val="87"/>
        </w:numPr>
        <w:spacing w:line="240" w:lineRule="auto"/>
        <w:rPr>
          <w:rFonts w:ascii="Verdana" w:eastAsia="Verdana" w:hAnsi="Verdana" w:cs="Verdana"/>
          <w:sz w:val="20"/>
          <w:szCs w:val="20"/>
        </w:rPr>
      </w:pPr>
      <m:oMath>
        <m:r>
          <w:rPr>
            <w:rFonts w:ascii="Cambria Math" w:eastAsia="Cambria Math" w:hAnsi="Cambria Math" w:cs="Cambria Math"/>
            <w:sz w:val="20"/>
            <w:szCs w:val="20"/>
          </w:rPr>
          <m:t>x</m:t>
        </m:r>
      </m:oMath>
      <w:r>
        <w:rPr>
          <w:rFonts w:ascii="Verdana" w:eastAsia="Verdana" w:hAnsi="Verdana" w:cs="Verdana"/>
          <w:sz w:val="20"/>
          <w:szCs w:val="20"/>
        </w:rPr>
        <w:t xml:space="preserve"> is a feature, so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Pr>
          <w:rFonts w:ascii="Verdana" w:eastAsia="Verdana" w:hAnsi="Verdana" w:cs="Verdana"/>
          <w:sz w:val="20"/>
          <w:szCs w:val="20"/>
        </w:rPr>
        <w:t xml:space="preserve">  is the value of the first feature,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Pr>
          <w:rFonts w:ascii="Verdana" w:eastAsia="Verdana" w:hAnsi="Verdana" w:cs="Verdana"/>
          <w:sz w:val="20"/>
          <w:szCs w:val="20"/>
        </w:rPr>
        <w:t xml:space="preserve"> is the value of the second feature, and so on.</w:t>
      </w:r>
    </w:p>
    <w:p w14:paraId="27DD755A" w14:textId="77777777" w:rsidR="00E87BE3" w:rsidRDefault="00E87BE3">
      <w:pPr>
        <w:spacing w:line="240" w:lineRule="auto"/>
        <w:ind w:left="2160"/>
        <w:rPr>
          <w:rFonts w:ascii="Verdana" w:eastAsia="Verdana" w:hAnsi="Verdana" w:cs="Verdana"/>
          <w:sz w:val="20"/>
          <w:szCs w:val="20"/>
        </w:rPr>
      </w:pPr>
    </w:p>
    <w:p w14:paraId="75EBD8A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For example, suppose a linear model for three features learns the following bias and weights:</w:t>
      </w:r>
    </w:p>
    <w:p w14:paraId="73E39280" w14:textId="77777777" w:rsidR="00E87BE3" w:rsidRDefault="00E87BE3">
      <w:pPr>
        <w:spacing w:line="240" w:lineRule="auto"/>
        <w:ind w:left="1440"/>
        <w:rPr>
          <w:rFonts w:ascii="Verdana" w:eastAsia="Verdana" w:hAnsi="Verdana" w:cs="Verdana"/>
          <w:sz w:val="20"/>
          <w:szCs w:val="20"/>
        </w:rPr>
      </w:pPr>
    </w:p>
    <w:p w14:paraId="7C7820DF" w14:textId="77777777" w:rsidR="00E87BE3" w:rsidRDefault="000648A8">
      <w:pPr>
        <w:numPr>
          <w:ilvl w:val="2"/>
          <w:numId w:val="2"/>
        </w:numPr>
        <w:spacing w:line="240" w:lineRule="auto"/>
        <w:rPr>
          <w:rFonts w:ascii="Verdana" w:eastAsia="Verdana" w:hAnsi="Verdana" w:cs="Verdana"/>
          <w:sz w:val="20"/>
          <w:szCs w:val="20"/>
        </w:rPr>
      </w:pPr>
      <m:oMath>
        <m:r>
          <w:rPr>
            <w:rFonts w:ascii="Cambria Math" w:eastAsia="Cambria Math" w:hAnsi="Cambria Math" w:cs="Cambria Math"/>
          </w:rPr>
          <m:t>b</m:t>
        </m:r>
        <m:r>
          <w:rPr>
            <w:rFonts w:ascii="Cambria Math" w:eastAsia="Cambria Math" w:hAnsi="Cambria Math" w:cs="Cambria Math"/>
          </w:rPr>
          <m:t xml:space="preserve"> </m:t>
        </m:r>
      </m:oMath>
      <w:r>
        <w:rPr>
          <w:rFonts w:ascii="Verdana" w:eastAsia="Verdana" w:hAnsi="Verdana" w:cs="Verdana"/>
          <w:sz w:val="20"/>
          <w:szCs w:val="20"/>
        </w:rPr>
        <w:t xml:space="preserve">= 7 </w:t>
      </w:r>
    </w:p>
    <w:p w14:paraId="27920C44"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oMath>
      <w:r>
        <w:rPr>
          <w:rFonts w:ascii="Verdana" w:eastAsia="Verdana" w:hAnsi="Verdana" w:cs="Verdana"/>
          <w:sz w:val="20"/>
          <w:szCs w:val="20"/>
        </w:rPr>
        <w:t xml:space="preserve"> = -2.5</w:t>
      </w:r>
    </w:p>
    <w:p w14:paraId="28ED4CEB"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ascii="Verdana" w:eastAsia="Verdana" w:hAnsi="Verdana" w:cs="Verdana"/>
          <w:sz w:val="20"/>
          <w:szCs w:val="20"/>
        </w:rPr>
        <w:t xml:space="preserve"> = -1.2</w:t>
      </w:r>
    </w:p>
    <w:p w14:paraId="32ACA066" w14:textId="77777777" w:rsidR="00E87BE3" w:rsidRDefault="000648A8">
      <w:pPr>
        <w:numPr>
          <w:ilvl w:val="2"/>
          <w:numId w:val="2"/>
        </w:numPr>
        <w:spacing w:line="240" w:lineRule="auto"/>
        <w:rPr>
          <w:rFonts w:ascii="Verdana" w:eastAsia="Verdana" w:hAnsi="Verdana" w:cs="Verdana"/>
          <w:sz w:val="20"/>
          <w:szCs w:val="20"/>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3</m:t>
            </m:r>
          </m:sub>
        </m:sSub>
      </m:oMath>
      <w:r>
        <w:rPr>
          <w:rFonts w:ascii="Verdana" w:eastAsia="Verdana" w:hAnsi="Verdana" w:cs="Verdana"/>
        </w:rPr>
        <w:t xml:space="preserve">= </w:t>
      </w:r>
      <w:r>
        <w:rPr>
          <w:rFonts w:ascii="Verdana" w:eastAsia="Verdana" w:hAnsi="Verdana" w:cs="Verdana"/>
          <w:sz w:val="20"/>
          <w:szCs w:val="20"/>
        </w:rPr>
        <w:t>1.</w:t>
      </w:r>
      <w:r>
        <w:rPr>
          <w:rFonts w:ascii="Verdana" w:eastAsia="Verdana" w:hAnsi="Verdana" w:cs="Verdana"/>
          <w:sz w:val="20"/>
          <w:szCs w:val="20"/>
        </w:rPr>
        <w:t>4</w:t>
      </w:r>
    </w:p>
    <w:p w14:paraId="23923868" w14:textId="77777777" w:rsidR="00E87BE3" w:rsidRDefault="00E87BE3">
      <w:pPr>
        <w:spacing w:line="240" w:lineRule="auto"/>
        <w:ind w:left="1440"/>
        <w:rPr>
          <w:rFonts w:ascii="Verdana" w:eastAsia="Verdana" w:hAnsi="Verdana" w:cs="Verdana"/>
          <w:sz w:val="20"/>
          <w:szCs w:val="20"/>
        </w:rPr>
      </w:pPr>
    </w:p>
    <w:p w14:paraId="3B8AAEF8" w14:textId="77777777" w:rsidR="00E87BE3" w:rsidRDefault="000648A8">
      <w:pPr>
        <w:ind w:left="1440"/>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 xml:space="preserve">Therefore, given three features </w:t>
      </w:r>
      <m:oMath>
        <m:r>
          <w:rPr>
            <w:rFonts w:ascii="Cambria Math" w:eastAsia="Cambria Math" w:hAnsi="Cambria Math" w:cs="Cambria Math"/>
            <w:color w:val="202124"/>
            <w:highlight w:val="white"/>
          </w:rPr>
          <m:t>(</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1</m:t>
            </m:r>
          </m:sub>
        </m:sSub>
        <m:r>
          <w:rPr>
            <w:rFonts w:ascii="Cambria Math" w:eastAsia="Cambria Math" w:hAnsi="Cambria Math" w:cs="Cambria Math"/>
            <w:color w:val="202124"/>
            <w:highlight w:val="white"/>
          </w:rPr>
          <m:t xml:space="preserve">, </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2</m:t>
            </m:r>
          </m:sub>
        </m:sSub>
        <m:r>
          <w:rPr>
            <w:rFonts w:ascii="Cambria Math" w:eastAsia="Cambria Math" w:hAnsi="Cambria Math" w:cs="Cambria Math"/>
            <w:color w:val="202124"/>
            <w:highlight w:val="white"/>
          </w:rPr>
          <m:t xml:space="preserve">, </m:t>
        </m:r>
        <m:r>
          <w:rPr>
            <w:rFonts w:ascii="Cambria Math" w:eastAsia="Cambria Math" w:hAnsi="Cambria Math" w:cs="Cambria Math"/>
            <w:color w:val="202124"/>
            <w:highlight w:val="white"/>
          </w:rPr>
          <m:t>and</m:t>
        </m:r>
        <m:r>
          <w:rPr>
            <w:rFonts w:ascii="Cambria Math" w:eastAsia="Cambria Math" w:hAnsi="Cambria Math" w:cs="Cambria Math"/>
            <w:color w:val="202124"/>
            <w:highlight w:val="white"/>
          </w:rPr>
          <m:t xml:space="preserve"> </m:t>
        </m:r>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3</m:t>
            </m:r>
          </m:sub>
        </m:sSub>
        <m:r>
          <w:rPr>
            <w:rFonts w:ascii="Cambria Math" w:eastAsia="Cambria Math" w:hAnsi="Cambria Math" w:cs="Cambria Math"/>
            <w:color w:val="202124"/>
            <w:highlight w:val="white"/>
          </w:rPr>
          <m:t>)</m:t>
        </m:r>
      </m:oMath>
      <w:r>
        <w:rPr>
          <w:rFonts w:ascii="Verdana" w:eastAsia="Verdana" w:hAnsi="Verdana" w:cs="Verdana"/>
          <w:color w:val="202124"/>
          <w:highlight w:val="white"/>
        </w:rPr>
        <w:t xml:space="preserve">, </w:t>
      </w:r>
      <w:r>
        <w:rPr>
          <w:rFonts w:ascii="Verdana" w:eastAsia="Verdana" w:hAnsi="Verdana" w:cs="Verdana"/>
          <w:color w:val="202124"/>
          <w:sz w:val="20"/>
          <w:szCs w:val="20"/>
          <w:highlight w:val="white"/>
        </w:rPr>
        <w:t>the linear model uses the following equation to generate each prediction:</w:t>
      </w:r>
    </w:p>
    <w:p w14:paraId="52673AFB" w14:textId="77777777" w:rsidR="00E87BE3" w:rsidRDefault="000648A8">
      <w:pPr>
        <w:ind w:left="1440" w:firstLine="720"/>
        <w:rPr>
          <w:rFonts w:ascii="Verdana" w:eastAsia="Verdana" w:hAnsi="Verdana" w:cs="Verdana"/>
          <w:color w:val="202124"/>
          <w:sz w:val="20"/>
          <w:szCs w:val="20"/>
          <w:highlight w:val="white"/>
        </w:rPr>
      </w:pPr>
      <w:r>
        <w:rPr>
          <w:rFonts w:ascii="Verdana" w:eastAsia="Verdana" w:hAnsi="Verdana" w:cs="Verdana"/>
          <w:noProof/>
          <w:color w:val="202124"/>
          <w:sz w:val="20"/>
          <w:szCs w:val="20"/>
          <w:highlight w:val="white"/>
        </w:rPr>
        <w:drawing>
          <wp:inline distT="0" distB="0" distL="0" distR="0" wp14:anchorId="4DF44119" wp14:editId="2E724176">
            <wp:extent cx="3743960" cy="310515"/>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3743960" cy="310515"/>
                    </a:xfrm>
                    <a:prstGeom prst="rect">
                      <a:avLst/>
                    </a:prstGeom>
                    <a:ln/>
                  </pic:spPr>
                </pic:pic>
              </a:graphicData>
            </a:graphic>
          </wp:inline>
        </w:drawing>
      </w:r>
    </w:p>
    <w:p w14:paraId="5D4E95AF" w14:textId="77777777" w:rsidR="00E87BE3" w:rsidRDefault="00E87BE3">
      <w:pPr>
        <w:ind w:left="1440" w:firstLine="720"/>
        <w:rPr>
          <w:rFonts w:ascii="Verdana" w:eastAsia="Verdana" w:hAnsi="Verdana" w:cs="Verdana"/>
          <w:color w:val="202124"/>
          <w:sz w:val="20"/>
          <w:szCs w:val="20"/>
          <w:highlight w:val="white"/>
        </w:rPr>
      </w:pPr>
    </w:p>
    <w:p w14:paraId="2AD146FF" w14:textId="77777777" w:rsidR="00E87BE3" w:rsidRDefault="000648A8">
      <w:pPr>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ab/>
      </w:r>
      <w:r>
        <w:rPr>
          <w:rFonts w:ascii="Verdana" w:eastAsia="Verdana" w:hAnsi="Verdana" w:cs="Verdana"/>
          <w:color w:val="202124"/>
          <w:sz w:val="20"/>
          <w:szCs w:val="20"/>
          <w:highlight w:val="white"/>
        </w:rPr>
        <w:tab/>
        <w:t>Suppose a particular example contains the following values:</w:t>
      </w:r>
    </w:p>
    <w:p w14:paraId="399D781C"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1</m:t>
            </m:r>
          </m:sub>
        </m:sSub>
      </m:oMath>
      <w:r>
        <w:rPr>
          <w:rFonts w:ascii="Verdana" w:eastAsia="Verdana" w:hAnsi="Verdana" w:cs="Verdana"/>
          <w:color w:val="202124"/>
          <w:highlight w:val="white"/>
        </w:rPr>
        <w:t xml:space="preserve"> </w:t>
      </w:r>
      <w:r>
        <w:rPr>
          <w:rFonts w:ascii="Verdana" w:eastAsia="Verdana" w:hAnsi="Verdana" w:cs="Verdana"/>
          <w:color w:val="202124"/>
          <w:sz w:val="20"/>
          <w:szCs w:val="20"/>
          <w:highlight w:val="white"/>
        </w:rPr>
        <w:t>= 4</w:t>
      </w:r>
    </w:p>
    <w:p w14:paraId="69158AFC"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2</m:t>
            </m:r>
          </m:sub>
        </m:sSub>
        <m:r>
          <w:rPr>
            <w:rFonts w:ascii="Cambria Math" w:eastAsia="Cambria Math" w:hAnsi="Cambria Math" w:cs="Cambria Math"/>
            <w:color w:val="202124"/>
            <w:highlight w:val="white"/>
          </w:rPr>
          <m:t xml:space="preserve"> </m:t>
        </m:r>
      </m:oMath>
      <w:r>
        <w:rPr>
          <w:rFonts w:ascii="Verdana" w:eastAsia="Verdana" w:hAnsi="Verdana" w:cs="Verdana"/>
          <w:color w:val="202124"/>
          <w:sz w:val="20"/>
          <w:szCs w:val="20"/>
          <w:highlight w:val="white"/>
        </w:rPr>
        <w:t>= -10</w:t>
      </w:r>
    </w:p>
    <w:p w14:paraId="7A81C3F4" w14:textId="77777777" w:rsidR="00E87BE3" w:rsidRDefault="000648A8">
      <w:pPr>
        <w:numPr>
          <w:ilvl w:val="0"/>
          <w:numId w:val="122"/>
        </w:numPr>
        <w:spacing w:line="240" w:lineRule="auto"/>
        <w:rPr>
          <w:rFonts w:ascii="Verdana" w:eastAsia="Verdana" w:hAnsi="Verdana" w:cs="Verdana"/>
          <w:color w:val="202124"/>
          <w:sz w:val="20"/>
          <w:szCs w:val="20"/>
          <w:highlight w:val="white"/>
        </w:rPr>
      </w:pPr>
      <m:oMath>
        <m:sSub>
          <m:sSubPr>
            <m:ctrlPr>
              <w:rPr>
                <w:rFonts w:ascii="Cambria Math" w:eastAsia="Cambria Math" w:hAnsi="Cambria Math" w:cs="Cambria Math"/>
                <w:color w:val="202124"/>
                <w:highlight w:val="white"/>
              </w:rPr>
            </m:ctrlPr>
          </m:sSubPr>
          <m:e>
            <m:r>
              <w:rPr>
                <w:rFonts w:ascii="Cambria Math" w:eastAsia="Cambria Math" w:hAnsi="Cambria Math" w:cs="Cambria Math"/>
                <w:color w:val="202124"/>
                <w:highlight w:val="white"/>
              </w:rPr>
              <m:t>x</m:t>
            </m:r>
          </m:e>
          <m:sub>
            <m:r>
              <w:rPr>
                <w:rFonts w:ascii="Cambria Math" w:eastAsia="Cambria Math" w:hAnsi="Cambria Math" w:cs="Cambria Math"/>
                <w:color w:val="202124"/>
                <w:highlight w:val="white"/>
              </w:rPr>
              <m:t>3</m:t>
            </m:r>
          </m:sub>
        </m:sSub>
        <m:r>
          <w:rPr>
            <w:rFonts w:ascii="Cambria Math" w:eastAsia="Cambria Math" w:hAnsi="Cambria Math" w:cs="Cambria Math"/>
            <w:color w:val="202124"/>
            <w:highlight w:val="white"/>
          </w:rPr>
          <m:t xml:space="preserve"> </m:t>
        </m:r>
      </m:oMath>
      <w:r>
        <w:rPr>
          <w:rFonts w:ascii="Verdana" w:eastAsia="Verdana" w:hAnsi="Verdana" w:cs="Verdana"/>
          <w:color w:val="202124"/>
          <w:sz w:val="20"/>
          <w:szCs w:val="20"/>
          <w:highlight w:val="white"/>
        </w:rPr>
        <w:t>= 5</w:t>
      </w:r>
    </w:p>
    <w:p w14:paraId="5F4762BF" w14:textId="77777777" w:rsidR="00E87BE3" w:rsidRDefault="000648A8">
      <w:pPr>
        <w:spacing w:line="240" w:lineRule="auto"/>
        <w:ind w:left="720" w:firstLine="720"/>
        <w:rPr>
          <w:rFonts w:ascii="Verdana" w:eastAsia="Verdana" w:hAnsi="Verdana" w:cs="Verdana"/>
          <w:color w:val="202124"/>
          <w:sz w:val="20"/>
          <w:szCs w:val="20"/>
          <w:highlight w:val="white"/>
        </w:rPr>
      </w:pPr>
      <w:r>
        <w:rPr>
          <w:rFonts w:ascii="Verdana" w:eastAsia="Verdana" w:hAnsi="Verdana" w:cs="Verdana"/>
          <w:color w:val="202124"/>
          <w:sz w:val="20"/>
          <w:szCs w:val="20"/>
          <w:highlight w:val="white"/>
        </w:rPr>
        <w:t>Plugging those values into the formula yields a prediction for this example:</w:t>
      </w:r>
    </w:p>
    <w:p w14:paraId="50A42402" w14:textId="77777777" w:rsidR="00E87BE3" w:rsidRDefault="000648A8">
      <w:pPr>
        <w:spacing w:line="240" w:lineRule="auto"/>
        <w:ind w:left="1440" w:firstLine="720"/>
        <w:rPr>
          <w:rFonts w:ascii="Verdana" w:eastAsia="Verdana" w:hAnsi="Verdana" w:cs="Verdana"/>
          <w:color w:val="202124"/>
          <w:sz w:val="20"/>
          <w:szCs w:val="20"/>
          <w:highlight w:val="white"/>
        </w:rPr>
      </w:pPr>
      <w:r>
        <w:rPr>
          <w:rFonts w:ascii="Verdana" w:eastAsia="Verdana" w:hAnsi="Verdana" w:cs="Verdana"/>
          <w:noProof/>
          <w:color w:val="202124"/>
          <w:sz w:val="20"/>
          <w:szCs w:val="20"/>
          <w:highlight w:val="white"/>
        </w:rPr>
        <w:drawing>
          <wp:inline distT="0" distB="0" distL="0" distR="0" wp14:anchorId="70461C7D" wp14:editId="4CBFD255">
            <wp:extent cx="3631565" cy="716280"/>
            <wp:effectExtent l="0" t="0" r="0" b="0"/>
            <wp:docPr id="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8"/>
                    <a:srcRect/>
                    <a:stretch>
                      <a:fillRect/>
                    </a:stretch>
                  </pic:blipFill>
                  <pic:spPr>
                    <a:xfrm>
                      <a:off x="0" y="0"/>
                      <a:ext cx="3631565" cy="716280"/>
                    </a:xfrm>
                    <a:prstGeom prst="rect">
                      <a:avLst/>
                    </a:prstGeom>
                    <a:ln/>
                  </pic:spPr>
                </pic:pic>
              </a:graphicData>
            </a:graphic>
          </wp:inline>
        </w:drawing>
      </w:r>
    </w:p>
    <w:p w14:paraId="44064CC6" w14:textId="77777777" w:rsidR="00E87BE3" w:rsidRDefault="00E87BE3">
      <w:pPr>
        <w:spacing w:line="240" w:lineRule="auto"/>
        <w:ind w:left="1440" w:firstLine="720"/>
        <w:rPr>
          <w:rFonts w:ascii="Verdana" w:eastAsia="Verdana" w:hAnsi="Verdana" w:cs="Verdana"/>
          <w:color w:val="202124"/>
          <w:sz w:val="20"/>
          <w:szCs w:val="20"/>
          <w:highlight w:val="white"/>
        </w:rPr>
      </w:pPr>
    </w:p>
    <w:p w14:paraId="40BC1EE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Linear models tend to be easier to analyze and train than deep models. However, deep models can model complex relationships between features.</w:t>
      </w:r>
    </w:p>
    <w:p w14:paraId="0BFB1928" w14:textId="77777777" w:rsidR="00E87BE3" w:rsidRDefault="00E87BE3">
      <w:pPr>
        <w:spacing w:line="240" w:lineRule="auto"/>
        <w:ind w:left="720" w:firstLine="720"/>
        <w:rPr>
          <w:rFonts w:ascii="Verdana" w:eastAsia="Verdana" w:hAnsi="Verdana" w:cs="Verdana"/>
          <w:sz w:val="20"/>
          <w:szCs w:val="20"/>
        </w:rPr>
      </w:pPr>
    </w:p>
    <w:p w14:paraId="3B00C9B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Linear regression and logistic re</w:t>
      </w:r>
      <w:r>
        <w:rPr>
          <w:rFonts w:ascii="Verdana" w:eastAsia="Verdana" w:hAnsi="Verdana" w:cs="Verdana"/>
          <w:sz w:val="20"/>
          <w:szCs w:val="20"/>
        </w:rPr>
        <w:t>gression are two types of linear models. Linear models include not only models that use the linear equation but also a broader set of models that use the linear equation as part of the formula. For example, logistic regression post-processes the raw predic</w:t>
      </w:r>
      <w:r>
        <w:rPr>
          <w:rFonts w:ascii="Verdana" w:eastAsia="Verdana" w:hAnsi="Verdana" w:cs="Verdana"/>
          <w:sz w:val="20"/>
          <w:szCs w:val="20"/>
        </w:rPr>
        <w:t xml:space="preserve">tion </w:t>
      </w:r>
      <m:oMath>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m:t>
            </m:r>
            <m:r>
              <w:rPr>
                <w:rFonts w:ascii="Cambria Math" w:eastAsia="Cambria Math" w:hAnsi="Cambria Math" w:cs="Cambria Math"/>
                <w:sz w:val="20"/>
                <w:szCs w:val="20"/>
              </w:rPr>
              <m:t>y</m:t>
            </m:r>
          </m:e>
          <m:sup>
            <m:r>
              <w:rPr>
                <w:rFonts w:ascii="Cambria Math" w:eastAsia="Cambria Math" w:hAnsi="Cambria Math" w:cs="Cambria Math"/>
                <w:sz w:val="20"/>
                <w:szCs w:val="20"/>
              </w:rPr>
              <m:t>'</m:t>
            </m:r>
          </m:sup>
        </m:sSup>
        <m:r>
          <w:rPr>
            <w:rFonts w:ascii="Cambria Math" w:eastAsia="Cambria Math" w:hAnsi="Cambria Math" w:cs="Cambria Math"/>
            <w:sz w:val="20"/>
            <w:szCs w:val="20"/>
          </w:rPr>
          <m:t>)</m:t>
        </m:r>
      </m:oMath>
      <w:r>
        <w:rPr>
          <w:rFonts w:ascii="Verdana" w:eastAsia="Verdana" w:hAnsi="Verdana" w:cs="Verdana"/>
          <w:sz w:val="20"/>
          <w:szCs w:val="20"/>
        </w:rPr>
        <w:t xml:space="preserve"> to calculate the prediction.</w:t>
      </w:r>
    </w:p>
    <w:p w14:paraId="2846E4BF" w14:textId="77777777" w:rsidR="00E87BE3" w:rsidRDefault="00E87BE3">
      <w:pPr>
        <w:numPr>
          <w:ilvl w:val="1"/>
          <w:numId w:val="65"/>
        </w:numPr>
        <w:spacing w:line="240" w:lineRule="auto"/>
        <w:rPr>
          <w:rFonts w:ascii="Verdana" w:eastAsia="Verdana" w:hAnsi="Verdana" w:cs="Verdana"/>
          <w:sz w:val="20"/>
          <w:szCs w:val="20"/>
        </w:rPr>
      </w:pPr>
    </w:p>
    <w:p w14:paraId="42C22B82" w14:textId="77777777" w:rsidR="00E87BE3" w:rsidRDefault="000648A8">
      <w:pPr>
        <w:pStyle w:val="Heading2"/>
      </w:pPr>
      <w:bookmarkStart w:id="528" w:name="_2g4qb93" w:colFirst="0" w:colLast="0"/>
      <w:bookmarkEnd w:id="528"/>
      <w:r>
        <w:t>Log Loss</w:t>
      </w:r>
    </w:p>
    <w:p w14:paraId="2E0BF5F1"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The loss function used in binary logistic regression.</w:t>
      </w:r>
    </w:p>
    <w:p w14:paraId="1BE6DE9E" w14:textId="77777777" w:rsidR="00E87BE3" w:rsidRDefault="00E87BE3">
      <w:pPr>
        <w:spacing w:line="240" w:lineRule="auto"/>
        <w:ind w:left="1440"/>
        <w:rPr>
          <w:rFonts w:ascii="Verdana" w:eastAsia="Verdana" w:hAnsi="Verdana" w:cs="Verdana"/>
          <w:sz w:val="20"/>
          <w:szCs w:val="20"/>
        </w:rPr>
      </w:pPr>
    </w:p>
    <w:p w14:paraId="02F7127E" w14:textId="77777777" w:rsidR="00E87BE3" w:rsidRDefault="000648A8">
      <w:pPr>
        <w:pStyle w:val="Heading2"/>
      </w:pPr>
      <w:bookmarkStart w:id="529" w:name="_va0lgw" w:colFirst="0" w:colLast="0"/>
      <w:bookmarkEnd w:id="529"/>
      <w:r>
        <w:lastRenderedPageBreak/>
        <w:t>Long Short-Term Memory (LSTM)</w:t>
      </w:r>
    </w:p>
    <w:p w14:paraId="5B8D1D00"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A type of cell in a recurrent neural network used to process sequences of data in applications such as handwriting recogn</w:t>
      </w:r>
      <w:r>
        <w:rPr>
          <w:rFonts w:ascii="Verdana" w:eastAsia="Verdana" w:hAnsi="Verdana" w:cs="Verdana"/>
          <w:sz w:val="20"/>
          <w:szCs w:val="20"/>
        </w:rPr>
        <w:t>ition, machine translation, and image captioning. LSTMs address the vanishing gradient problem that occurs when training RNNs due to long data sequences by maintaining history in an internal memory state based on new input and context from previous cells i</w:t>
      </w:r>
      <w:r>
        <w:rPr>
          <w:rFonts w:ascii="Verdana" w:eastAsia="Verdana" w:hAnsi="Verdana" w:cs="Verdana"/>
          <w:sz w:val="20"/>
          <w:szCs w:val="20"/>
        </w:rPr>
        <w:t>n the RNN.</w:t>
      </w:r>
    </w:p>
    <w:p w14:paraId="4F9E6FCE" w14:textId="77777777" w:rsidR="00E87BE3" w:rsidRDefault="000648A8">
      <w:pPr>
        <w:pStyle w:val="Heading2"/>
      </w:pPr>
      <w:bookmarkStart w:id="530" w:name="_3f9o44p" w:colFirst="0" w:colLast="0"/>
      <w:bookmarkEnd w:id="530"/>
      <w:r>
        <w:t>Loss</w:t>
      </w:r>
    </w:p>
    <w:p w14:paraId="0C340469"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 xml:space="preserve">A measure of how far a model's predictions </w:t>
      </w:r>
      <w:proofErr w:type="gramStart"/>
      <w:r>
        <w:rPr>
          <w:rFonts w:ascii="Verdana" w:eastAsia="Verdana" w:hAnsi="Verdana" w:cs="Verdana"/>
          <w:sz w:val="20"/>
          <w:szCs w:val="20"/>
        </w:rPr>
        <w:t>are</w:t>
      </w:r>
      <w:proofErr w:type="gramEnd"/>
      <w:r>
        <w:rPr>
          <w:rFonts w:ascii="Verdana" w:eastAsia="Verdana" w:hAnsi="Verdana" w:cs="Verdana"/>
          <w:sz w:val="20"/>
          <w:szCs w:val="20"/>
        </w:rPr>
        <w:t xml:space="preserve"> from its label. Or, to phrase it more pessimistically, a measure of how bad the model is. To determine this value, a model must define a loss function. For example, linear regression models typically use mean </w:t>
      </w:r>
      <w:r>
        <w:rPr>
          <w:rFonts w:ascii="Verdana" w:eastAsia="Verdana" w:hAnsi="Verdana" w:cs="Verdana"/>
          <w:sz w:val="20"/>
          <w:szCs w:val="20"/>
        </w:rPr>
        <w:t>squared error for a loss function, while logistic regression models use Log Loss.</w:t>
      </w:r>
    </w:p>
    <w:p w14:paraId="4299EA10" w14:textId="77777777" w:rsidR="00E87BE3" w:rsidRDefault="00E87BE3">
      <w:pPr>
        <w:spacing w:line="240" w:lineRule="auto"/>
        <w:ind w:left="1440"/>
        <w:rPr>
          <w:rFonts w:ascii="Verdana" w:eastAsia="Verdana" w:hAnsi="Verdana" w:cs="Verdana"/>
          <w:sz w:val="20"/>
          <w:szCs w:val="20"/>
        </w:rPr>
      </w:pPr>
    </w:p>
    <w:p w14:paraId="25B55150" w14:textId="77777777" w:rsidR="00E87BE3" w:rsidRDefault="000648A8">
      <w:pPr>
        <w:pStyle w:val="Heading2"/>
      </w:pPr>
      <w:bookmarkStart w:id="531" w:name="_1ueyeci" w:colFirst="0" w:colLast="0"/>
      <w:bookmarkEnd w:id="531"/>
      <w:r>
        <w:t>loss curve</w:t>
      </w:r>
    </w:p>
    <w:p w14:paraId="37FD3A50"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A graph of loss as a function of training iterations. For example:</w:t>
      </w:r>
    </w:p>
    <w:p w14:paraId="08B2D726" w14:textId="77777777" w:rsidR="00E87BE3" w:rsidRDefault="000648A8">
      <w:pPr>
        <w:spacing w:line="240" w:lineRule="auto"/>
        <w:ind w:left="3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75F4E882" wp14:editId="4F88B711">
            <wp:extent cx="3358245" cy="2549181"/>
            <wp:effectExtent l="0" t="0" r="0" b="0"/>
            <wp:docPr id="4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8"/>
                    <a:srcRect/>
                    <a:stretch>
                      <a:fillRect/>
                    </a:stretch>
                  </pic:blipFill>
                  <pic:spPr>
                    <a:xfrm>
                      <a:off x="0" y="0"/>
                      <a:ext cx="3358245" cy="2549181"/>
                    </a:xfrm>
                    <a:prstGeom prst="rect">
                      <a:avLst/>
                    </a:prstGeom>
                    <a:ln/>
                  </pic:spPr>
                </pic:pic>
              </a:graphicData>
            </a:graphic>
          </wp:inline>
        </w:drawing>
      </w:r>
    </w:p>
    <w:p w14:paraId="4FF4763D" w14:textId="77777777" w:rsidR="00E87BE3" w:rsidRDefault="00E87BE3">
      <w:pPr>
        <w:spacing w:line="240" w:lineRule="auto"/>
        <w:ind w:left="360" w:firstLine="720"/>
        <w:rPr>
          <w:rFonts w:ascii="Verdana" w:eastAsia="Verdana" w:hAnsi="Verdana" w:cs="Verdana"/>
          <w:sz w:val="20"/>
          <w:szCs w:val="20"/>
        </w:rPr>
      </w:pPr>
    </w:p>
    <w:p w14:paraId="7068ED2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loss curve can help you determine when your model is converging, overfitting, or underfitting.</w:t>
      </w:r>
    </w:p>
    <w:p w14:paraId="045F000F" w14:textId="77777777" w:rsidR="00E87BE3" w:rsidRDefault="00E87BE3">
      <w:pPr>
        <w:spacing w:line="240" w:lineRule="auto"/>
        <w:ind w:left="720"/>
        <w:rPr>
          <w:rFonts w:ascii="Verdana" w:eastAsia="Verdana" w:hAnsi="Verdana" w:cs="Verdana"/>
          <w:sz w:val="20"/>
          <w:szCs w:val="20"/>
        </w:rPr>
      </w:pPr>
    </w:p>
    <w:p w14:paraId="4B9201E9" w14:textId="77777777" w:rsidR="00E87BE3" w:rsidRDefault="000648A8">
      <w:pPr>
        <w:pStyle w:val="Heading2"/>
      </w:pPr>
      <w:bookmarkStart w:id="532" w:name="_4eelx0b" w:colFirst="0" w:colLast="0"/>
      <w:bookmarkEnd w:id="532"/>
      <w:r>
        <w:t>loss surface</w:t>
      </w:r>
    </w:p>
    <w:p w14:paraId="3B6025E8" w14:textId="77777777" w:rsidR="00E87BE3" w:rsidRDefault="000648A8">
      <w:pPr>
        <w:numPr>
          <w:ilvl w:val="1"/>
          <w:numId w:val="65"/>
        </w:numPr>
        <w:rPr>
          <w:rFonts w:ascii="Verdana" w:eastAsia="Verdana" w:hAnsi="Verdana" w:cs="Verdana"/>
          <w:sz w:val="20"/>
          <w:szCs w:val="20"/>
        </w:rPr>
      </w:pPr>
      <w:r>
        <w:rPr>
          <w:rFonts w:ascii="Verdana" w:eastAsia="Verdana" w:hAnsi="Verdana" w:cs="Verdana"/>
          <w:sz w:val="20"/>
          <w:szCs w:val="20"/>
        </w:rPr>
        <w:t>A graph of weight(s) vs. loss. Gradient descent aims to find the weight(s) for which the loss surface is at a local minimum.</w:t>
      </w:r>
    </w:p>
    <w:p w14:paraId="729AFC16" w14:textId="77777777" w:rsidR="00E87BE3" w:rsidRDefault="00E87BE3">
      <w:pPr>
        <w:spacing w:line="240" w:lineRule="auto"/>
        <w:ind w:left="1440"/>
        <w:rPr>
          <w:rFonts w:ascii="Verdana" w:eastAsia="Verdana" w:hAnsi="Verdana" w:cs="Verdana"/>
          <w:sz w:val="20"/>
          <w:szCs w:val="20"/>
        </w:rPr>
      </w:pPr>
    </w:p>
    <w:p w14:paraId="3EC5CAC8" w14:textId="77777777" w:rsidR="00E87BE3" w:rsidRDefault="000648A8">
      <w:pPr>
        <w:pStyle w:val="Heading2"/>
      </w:pPr>
      <w:bookmarkStart w:id="533" w:name="_2tjw784" w:colFirst="0" w:colLast="0"/>
      <w:bookmarkEnd w:id="533"/>
      <w:r>
        <w:lastRenderedPageBreak/>
        <w:t>LSTM</w:t>
      </w:r>
    </w:p>
    <w:p w14:paraId="45013EFC" w14:textId="77777777" w:rsidR="00E87BE3" w:rsidRDefault="000648A8">
      <w:pPr>
        <w:numPr>
          <w:ilvl w:val="1"/>
          <w:numId w:val="65"/>
        </w:numPr>
        <w:spacing w:line="240" w:lineRule="auto"/>
        <w:rPr>
          <w:rFonts w:ascii="Verdana" w:eastAsia="Verdana" w:hAnsi="Verdana" w:cs="Verdana"/>
          <w:sz w:val="20"/>
          <w:szCs w:val="20"/>
        </w:rPr>
      </w:pPr>
      <w:r>
        <w:rPr>
          <w:rFonts w:ascii="Verdana" w:eastAsia="Verdana" w:hAnsi="Verdana" w:cs="Verdana"/>
          <w:sz w:val="20"/>
          <w:szCs w:val="20"/>
        </w:rPr>
        <w:t>Abbreviation</w:t>
      </w:r>
      <w:r>
        <w:rPr>
          <w:rFonts w:ascii="Verdana" w:eastAsia="Verdana" w:hAnsi="Verdana" w:cs="Verdana"/>
          <w:sz w:val="20"/>
          <w:szCs w:val="20"/>
        </w:rPr>
        <w:t xml:space="preserve"> for Long Short-Term Memory.</w:t>
      </w:r>
    </w:p>
    <w:p w14:paraId="5BDA2BB4" w14:textId="77777777" w:rsidR="00E87BE3" w:rsidRDefault="00E87BE3">
      <w:pPr>
        <w:spacing w:line="240" w:lineRule="auto"/>
        <w:rPr>
          <w:rFonts w:ascii="Verdana" w:eastAsia="Verdana" w:hAnsi="Verdana" w:cs="Verdana"/>
          <w:sz w:val="20"/>
          <w:szCs w:val="20"/>
        </w:rPr>
      </w:pPr>
    </w:p>
    <w:p w14:paraId="5BCB7048" w14:textId="77777777" w:rsidR="00E87BE3" w:rsidRDefault="00E87BE3">
      <w:pPr>
        <w:spacing w:line="240" w:lineRule="auto"/>
        <w:rPr>
          <w:rFonts w:ascii="Verdana" w:eastAsia="Verdana" w:hAnsi="Verdana" w:cs="Verdana"/>
          <w:sz w:val="20"/>
          <w:szCs w:val="20"/>
        </w:rPr>
      </w:pPr>
    </w:p>
    <w:p w14:paraId="269F5678" w14:textId="77777777" w:rsidR="00E87BE3" w:rsidRDefault="000648A8">
      <w:pPr>
        <w:pStyle w:val="Heading2"/>
      </w:pPr>
      <w:bookmarkStart w:id="534" w:name="_18p6hfx" w:colFirst="0" w:colLast="0"/>
      <w:bookmarkEnd w:id="534"/>
      <w:proofErr w:type="gramStart"/>
      <w:r>
        <w:t>mini-batch</w:t>
      </w:r>
      <w:proofErr w:type="gramEnd"/>
    </w:p>
    <w:p w14:paraId="49C50B0A" w14:textId="77777777" w:rsidR="00E87BE3" w:rsidRDefault="000648A8">
      <w:pPr>
        <w:numPr>
          <w:ilvl w:val="1"/>
          <w:numId w:val="62"/>
        </w:numPr>
        <w:spacing w:line="240" w:lineRule="auto"/>
        <w:rPr>
          <w:rFonts w:ascii="Verdana" w:eastAsia="Verdana" w:hAnsi="Verdana" w:cs="Verdana"/>
          <w:sz w:val="20"/>
          <w:szCs w:val="20"/>
        </w:rPr>
      </w:pPr>
      <w:r>
        <w:rPr>
          <w:rFonts w:ascii="Verdana" w:eastAsia="Verdana" w:hAnsi="Verdana" w:cs="Verdana"/>
          <w:sz w:val="20"/>
          <w:szCs w:val="20"/>
        </w:rPr>
        <w:t xml:space="preserve">A small, randomly selected subset of the entire batch of examples run together in a single iteration of training or inference. The batch size of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is usually between 10 and 1,000. It is much more efficie</w:t>
      </w:r>
      <w:r>
        <w:rPr>
          <w:rFonts w:ascii="Verdana" w:eastAsia="Verdana" w:hAnsi="Verdana" w:cs="Verdana"/>
          <w:sz w:val="20"/>
          <w:szCs w:val="20"/>
        </w:rPr>
        <w:t xml:space="preserve">nt to calculate the loss on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than on the full training data.</w:t>
      </w:r>
    </w:p>
    <w:p w14:paraId="2745697B" w14:textId="77777777" w:rsidR="00E87BE3" w:rsidRDefault="000648A8">
      <w:pPr>
        <w:pStyle w:val="Heading2"/>
      </w:pPr>
      <w:bookmarkStart w:id="535" w:name="_3sou03q" w:colFirst="0" w:colLast="0"/>
      <w:bookmarkEnd w:id="535"/>
      <w:r>
        <w:t>mini-batch stochastic gradient descent</w:t>
      </w:r>
    </w:p>
    <w:p w14:paraId="2CEC6E46" w14:textId="77777777" w:rsidR="00E87BE3" w:rsidRDefault="000648A8">
      <w:pPr>
        <w:numPr>
          <w:ilvl w:val="1"/>
          <w:numId w:val="62"/>
        </w:numPr>
        <w:spacing w:line="240" w:lineRule="auto"/>
        <w:rPr>
          <w:rFonts w:ascii="Verdana" w:eastAsia="Verdana" w:hAnsi="Verdana" w:cs="Verdana"/>
          <w:sz w:val="20"/>
          <w:szCs w:val="20"/>
        </w:rPr>
      </w:pPr>
      <w:r>
        <w:rPr>
          <w:rFonts w:ascii="Verdana" w:eastAsia="Verdana" w:hAnsi="Verdana" w:cs="Verdana"/>
          <w:sz w:val="20"/>
          <w:szCs w:val="20"/>
        </w:rPr>
        <w:t xml:space="preserve">A gradient descent algorithm that uses </w:t>
      </w:r>
      <w:proofErr w:type="gramStart"/>
      <w:r>
        <w:rPr>
          <w:rFonts w:ascii="Verdana" w:eastAsia="Verdana" w:hAnsi="Verdana" w:cs="Verdana"/>
          <w:sz w:val="20"/>
          <w:szCs w:val="20"/>
        </w:rPr>
        <w:t>mini-batches</w:t>
      </w:r>
      <w:proofErr w:type="gramEnd"/>
      <w:r>
        <w:rPr>
          <w:rFonts w:ascii="Verdana" w:eastAsia="Verdana" w:hAnsi="Verdana" w:cs="Verdana"/>
          <w:sz w:val="20"/>
          <w:szCs w:val="20"/>
        </w:rPr>
        <w:t>. In other words, mini-batch stochastic gradient descent estimates the gradient based on a sm</w:t>
      </w:r>
      <w:r>
        <w:rPr>
          <w:rFonts w:ascii="Verdana" w:eastAsia="Verdana" w:hAnsi="Verdana" w:cs="Verdana"/>
          <w:sz w:val="20"/>
          <w:szCs w:val="20"/>
        </w:rPr>
        <w:t xml:space="preserve">all subset of the training data. Regular stochastic gradient descent uses a </w:t>
      </w:r>
      <w:proofErr w:type="gramStart"/>
      <w:r>
        <w:rPr>
          <w:rFonts w:ascii="Verdana" w:eastAsia="Verdana" w:hAnsi="Verdana" w:cs="Verdana"/>
          <w:sz w:val="20"/>
          <w:szCs w:val="20"/>
        </w:rPr>
        <w:t>mini-batch</w:t>
      </w:r>
      <w:proofErr w:type="gramEnd"/>
      <w:r>
        <w:rPr>
          <w:rFonts w:ascii="Verdana" w:eastAsia="Verdana" w:hAnsi="Verdana" w:cs="Verdana"/>
          <w:sz w:val="20"/>
          <w:szCs w:val="20"/>
        </w:rPr>
        <w:t xml:space="preserve"> of size 1.</w:t>
      </w:r>
    </w:p>
    <w:p w14:paraId="054F3E10" w14:textId="77777777" w:rsidR="00E87BE3" w:rsidRDefault="00E87BE3">
      <w:pPr>
        <w:spacing w:line="240" w:lineRule="auto"/>
        <w:ind w:left="1440"/>
        <w:rPr>
          <w:rFonts w:ascii="Verdana" w:eastAsia="Verdana" w:hAnsi="Verdana" w:cs="Verdana"/>
          <w:sz w:val="20"/>
          <w:szCs w:val="20"/>
        </w:rPr>
      </w:pPr>
    </w:p>
    <w:p w14:paraId="4C0C9BFE" w14:textId="77777777" w:rsidR="00E87BE3" w:rsidRDefault="000648A8">
      <w:pPr>
        <w:pStyle w:val="Heading2"/>
      </w:pPr>
      <w:bookmarkStart w:id="536" w:name="_27u4abj" w:colFirst="0" w:colLast="0"/>
      <w:bookmarkEnd w:id="536"/>
      <w:r>
        <w:t>minimax loss</w:t>
      </w:r>
    </w:p>
    <w:p w14:paraId="1AC9313F" w14:textId="77777777" w:rsidR="00E87BE3" w:rsidRDefault="000648A8">
      <w:pPr>
        <w:numPr>
          <w:ilvl w:val="1"/>
          <w:numId w:val="62"/>
        </w:numPr>
        <w:spacing w:line="240" w:lineRule="auto"/>
        <w:rPr>
          <w:rFonts w:ascii="Verdana" w:eastAsia="Verdana" w:hAnsi="Verdana" w:cs="Verdana"/>
          <w:sz w:val="20"/>
          <w:szCs w:val="20"/>
        </w:rPr>
      </w:pPr>
      <w:r>
        <w:rPr>
          <w:rFonts w:ascii="Verdana" w:eastAsia="Verdana" w:hAnsi="Verdana" w:cs="Verdana"/>
          <w:sz w:val="20"/>
          <w:szCs w:val="20"/>
        </w:rPr>
        <w:t>A loss function for generative adversarial networks, based on the cross-entropy between the distribution of generated data and real data.</w:t>
      </w:r>
    </w:p>
    <w:p w14:paraId="33730CCA" w14:textId="77777777" w:rsidR="00E87BE3" w:rsidRDefault="00E87BE3">
      <w:pPr>
        <w:spacing w:line="240" w:lineRule="auto"/>
        <w:ind w:left="1440"/>
        <w:rPr>
          <w:rFonts w:ascii="Verdana" w:eastAsia="Verdana" w:hAnsi="Verdana" w:cs="Verdana"/>
          <w:sz w:val="20"/>
          <w:szCs w:val="20"/>
        </w:rPr>
      </w:pPr>
    </w:p>
    <w:p w14:paraId="5FBE5F1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Minim</w:t>
      </w:r>
      <w:r>
        <w:rPr>
          <w:rFonts w:ascii="Verdana" w:eastAsia="Verdana" w:hAnsi="Verdana" w:cs="Verdana"/>
          <w:sz w:val="20"/>
          <w:szCs w:val="20"/>
        </w:rPr>
        <w:t>ax loss is used in the first paper to describe generative adversarial networks.</w:t>
      </w:r>
    </w:p>
    <w:p w14:paraId="25541BE1" w14:textId="77777777" w:rsidR="00E87BE3" w:rsidRDefault="00E87BE3">
      <w:pPr>
        <w:spacing w:line="240" w:lineRule="auto"/>
        <w:ind w:left="1440"/>
        <w:rPr>
          <w:rFonts w:ascii="Verdana" w:eastAsia="Verdana" w:hAnsi="Verdana" w:cs="Verdana"/>
          <w:sz w:val="20"/>
          <w:szCs w:val="20"/>
        </w:rPr>
      </w:pPr>
    </w:p>
    <w:p w14:paraId="26BE44A2" w14:textId="77777777" w:rsidR="00E87BE3" w:rsidRDefault="000648A8">
      <w:pPr>
        <w:pStyle w:val="Heading2"/>
      </w:pPr>
      <w:bookmarkStart w:id="537" w:name="_mzekjc" w:colFirst="0" w:colLast="0"/>
      <w:bookmarkEnd w:id="537"/>
      <w:r>
        <w:t>Momentum</w:t>
      </w:r>
    </w:p>
    <w:p w14:paraId="6C5BAFAC" w14:textId="77777777" w:rsidR="00E87BE3" w:rsidRDefault="000648A8">
      <w:pPr>
        <w:numPr>
          <w:ilvl w:val="1"/>
          <w:numId w:val="62"/>
        </w:numPr>
        <w:spacing w:line="240" w:lineRule="auto"/>
        <w:rPr>
          <w:rFonts w:ascii="Verdana" w:eastAsia="Verdana" w:hAnsi="Verdana" w:cs="Verdana"/>
          <w:sz w:val="20"/>
          <w:szCs w:val="20"/>
        </w:rPr>
      </w:pPr>
      <w:r>
        <w:rPr>
          <w:rFonts w:ascii="Verdana" w:eastAsia="Verdana" w:hAnsi="Verdana" w:cs="Verdana"/>
          <w:sz w:val="20"/>
          <w:szCs w:val="20"/>
        </w:rPr>
        <w:t>A sophisticated gradient descent algorithm in which a learning step depends not only on the derivative in the current step, but also on the derivatives of the step(s) that immediately preceded it. Momentum involves computing an exponentially weighted movin</w:t>
      </w:r>
      <w:r>
        <w:rPr>
          <w:rFonts w:ascii="Verdana" w:eastAsia="Verdana" w:hAnsi="Verdana" w:cs="Verdana"/>
          <w:sz w:val="20"/>
          <w:szCs w:val="20"/>
        </w:rPr>
        <w:t>g average of the gradients over time, analogous to momentum in physics. Momentum sometimes prevents learning from getting stuck in local minima.</w:t>
      </w:r>
    </w:p>
    <w:p w14:paraId="146F5BDD" w14:textId="77777777" w:rsidR="00E87BE3" w:rsidRDefault="00E87BE3">
      <w:pPr>
        <w:spacing w:line="240" w:lineRule="auto"/>
        <w:rPr>
          <w:rFonts w:ascii="Verdana" w:eastAsia="Verdana" w:hAnsi="Verdana" w:cs="Verdana"/>
          <w:sz w:val="20"/>
          <w:szCs w:val="20"/>
        </w:rPr>
      </w:pPr>
    </w:p>
    <w:p w14:paraId="0F23E2DD" w14:textId="77777777" w:rsidR="00E87BE3" w:rsidRDefault="00E87BE3">
      <w:pPr>
        <w:spacing w:line="240" w:lineRule="auto"/>
        <w:rPr>
          <w:rFonts w:ascii="Verdana" w:eastAsia="Verdana" w:hAnsi="Verdana" w:cs="Verdana"/>
          <w:sz w:val="20"/>
          <w:szCs w:val="20"/>
        </w:rPr>
      </w:pPr>
    </w:p>
    <w:p w14:paraId="6EC2E6E3" w14:textId="77777777" w:rsidR="00E87BE3" w:rsidRDefault="000648A8">
      <w:pPr>
        <w:pStyle w:val="Heading2"/>
      </w:pPr>
      <w:bookmarkStart w:id="538" w:name="_36z2375" w:colFirst="0" w:colLast="0"/>
      <w:bookmarkEnd w:id="538"/>
      <w:r>
        <w:t>neural network</w:t>
      </w:r>
    </w:p>
    <w:p w14:paraId="462091EB" w14:textId="77777777" w:rsidR="00E87BE3" w:rsidRDefault="000648A8">
      <w:pPr>
        <w:numPr>
          <w:ilvl w:val="1"/>
          <w:numId w:val="68"/>
        </w:numPr>
        <w:spacing w:line="240" w:lineRule="auto"/>
        <w:rPr>
          <w:rFonts w:ascii="Verdana" w:eastAsia="Verdana" w:hAnsi="Verdana" w:cs="Verdana"/>
          <w:sz w:val="20"/>
          <w:szCs w:val="20"/>
        </w:rPr>
      </w:pPr>
      <w:r>
        <w:rPr>
          <w:rFonts w:ascii="Verdana" w:eastAsia="Verdana" w:hAnsi="Verdana" w:cs="Verdana"/>
          <w:sz w:val="20"/>
          <w:szCs w:val="20"/>
        </w:rPr>
        <w:t xml:space="preserve">A model that, taking inspiration from the brain, is composed of layers (at least one of which </w:t>
      </w:r>
      <w:r>
        <w:rPr>
          <w:rFonts w:ascii="Verdana" w:eastAsia="Verdana" w:hAnsi="Verdana" w:cs="Verdana"/>
          <w:sz w:val="20"/>
          <w:szCs w:val="20"/>
        </w:rPr>
        <w:t>is hidden) consisting of simple connected units or neurons followed by nonlinearities.</w:t>
      </w:r>
    </w:p>
    <w:p w14:paraId="6A8ABD29" w14:textId="77777777" w:rsidR="00E87BE3" w:rsidRDefault="00E87BE3">
      <w:pPr>
        <w:spacing w:line="240" w:lineRule="auto"/>
        <w:ind w:left="1440"/>
        <w:rPr>
          <w:rFonts w:ascii="Verdana" w:eastAsia="Verdana" w:hAnsi="Verdana" w:cs="Verdana"/>
          <w:sz w:val="20"/>
          <w:szCs w:val="20"/>
        </w:rPr>
      </w:pPr>
    </w:p>
    <w:p w14:paraId="6787B119" w14:textId="77777777" w:rsidR="00E87BE3" w:rsidRDefault="000648A8">
      <w:pPr>
        <w:pStyle w:val="Heading2"/>
      </w:pPr>
      <w:bookmarkStart w:id="539" w:name="_1m4cdey" w:colFirst="0" w:colLast="0"/>
      <w:bookmarkEnd w:id="539"/>
      <w:r>
        <w:lastRenderedPageBreak/>
        <w:t>Neuron</w:t>
      </w:r>
    </w:p>
    <w:p w14:paraId="5BA1F8CD" w14:textId="77777777" w:rsidR="00E87BE3" w:rsidRDefault="000648A8">
      <w:pPr>
        <w:numPr>
          <w:ilvl w:val="1"/>
          <w:numId w:val="68"/>
        </w:numPr>
        <w:spacing w:line="240" w:lineRule="auto"/>
        <w:rPr>
          <w:rFonts w:ascii="Verdana" w:eastAsia="Verdana" w:hAnsi="Verdana" w:cs="Verdana"/>
          <w:sz w:val="20"/>
          <w:szCs w:val="20"/>
        </w:rPr>
      </w:pPr>
      <w:r>
        <w:rPr>
          <w:rFonts w:ascii="Verdana" w:eastAsia="Verdana" w:hAnsi="Verdana" w:cs="Verdana"/>
          <w:sz w:val="20"/>
          <w:szCs w:val="20"/>
        </w:rPr>
        <w:t>A node in a neural network, typically taking in multiple input values and generating one output value. The neuron calculates the output value by applying an acti</w:t>
      </w:r>
      <w:r>
        <w:rPr>
          <w:rFonts w:ascii="Verdana" w:eastAsia="Verdana" w:hAnsi="Verdana" w:cs="Verdana"/>
          <w:sz w:val="20"/>
          <w:szCs w:val="20"/>
        </w:rPr>
        <w:t>vation function (nonlinear transformation) to a weighted sum of input values.</w:t>
      </w:r>
    </w:p>
    <w:p w14:paraId="6FD2BFD0" w14:textId="77777777" w:rsidR="00E87BE3" w:rsidRDefault="00E87BE3">
      <w:pPr>
        <w:spacing w:line="240" w:lineRule="auto"/>
        <w:ind w:left="1440"/>
        <w:rPr>
          <w:rFonts w:ascii="Verdana" w:eastAsia="Verdana" w:hAnsi="Verdana" w:cs="Verdana"/>
          <w:sz w:val="20"/>
          <w:szCs w:val="20"/>
        </w:rPr>
      </w:pPr>
    </w:p>
    <w:p w14:paraId="03158B9F" w14:textId="77777777" w:rsidR="00E87BE3" w:rsidRDefault="000648A8">
      <w:pPr>
        <w:pStyle w:val="Heading2"/>
      </w:pPr>
      <w:bookmarkStart w:id="540" w:name="_463zw2r" w:colFirst="0" w:colLast="0"/>
      <w:bookmarkEnd w:id="540"/>
      <w:r>
        <w:t>node (neural network)</w:t>
      </w:r>
    </w:p>
    <w:p w14:paraId="6C9A0C61" w14:textId="77777777" w:rsidR="00E87BE3" w:rsidRDefault="000648A8">
      <w:pPr>
        <w:numPr>
          <w:ilvl w:val="1"/>
          <w:numId w:val="68"/>
        </w:numPr>
        <w:rPr>
          <w:rFonts w:ascii="Verdana" w:eastAsia="Verdana" w:hAnsi="Verdana" w:cs="Verdana"/>
          <w:sz w:val="20"/>
          <w:szCs w:val="20"/>
        </w:rPr>
      </w:pPr>
      <w:r>
        <w:rPr>
          <w:rFonts w:ascii="Verdana" w:eastAsia="Verdana" w:hAnsi="Verdana" w:cs="Verdana"/>
          <w:sz w:val="20"/>
          <w:szCs w:val="20"/>
        </w:rPr>
        <w:t>A neuron in a hidden layer.</w:t>
      </w:r>
    </w:p>
    <w:p w14:paraId="6CD9D93A" w14:textId="77777777" w:rsidR="00E87BE3" w:rsidRDefault="00E87BE3">
      <w:pPr>
        <w:spacing w:line="240" w:lineRule="auto"/>
        <w:ind w:left="1440"/>
        <w:rPr>
          <w:rFonts w:ascii="Verdana" w:eastAsia="Verdana" w:hAnsi="Verdana" w:cs="Verdana"/>
          <w:sz w:val="20"/>
          <w:szCs w:val="20"/>
        </w:rPr>
      </w:pPr>
    </w:p>
    <w:p w14:paraId="7C6F7DE1" w14:textId="77777777" w:rsidR="00E87BE3" w:rsidRDefault="000648A8">
      <w:pPr>
        <w:pStyle w:val="Heading2"/>
      </w:pPr>
      <w:bookmarkStart w:id="541" w:name="_2l9a6ak" w:colFirst="0" w:colLast="0"/>
      <w:bookmarkEnd w:id="541"/>
      <w:r>
        <w:t>Noise</w:t>
      </w:r>
    </w:p>
    <w:p w14:paraId="5C3D0BA9" w14:textId="77777777" w:rsidR="00E87BE3" w:rsidRDefault="000648A8">
      <w:pPr>
        <w:numPr>
          <w:ilvl w:val="1"/>
          <w:numId w:val="68"/>
        </w:numPr>
        <w:spacing w:line="240" w:lineRule="auto"/>
        <w:rPr>
          <w:rFonts w:ascii="Verdana" w:eastAsia="Verdana" w:hAnsi="Verdana" w:cs="Verdana"/>
          <w:sz w:val="20"/>
          <w:szCs w:val="20"/>
        </w:rPr>
      </w:pPr>
      <w:r>
        <w:rPr>
          <w:rFonts w:ascii="Verdana" w:eastAsia="Verdana" w:hAnsi="Verdana" w:cs="Verdana"/>
          <w:sz w:val="20"/>
          <w:szCs w:val="20"/>
        </w:rPr>
        <w:t>Broadly speaking, anything that obscures the signal in a dataset. Noise can be introduced into data in a variety of ways</w:t>
      </w:r>
      <w:r>
        <w:rPr>
          <w:rFonts w:ascii="Verdana" w:eastAsia="Verdana" w:hAnsi="Verdana" w:cs="Verdana"/>
          <w:sz w:val="20"/>
          <w:szCs w:val="20"/>
        </w:rPr>
        <w:t>. For example:</w:t>
      </w:r>
    </w:p>
    <w:p w14:paraId="2CF53407" w14:textId="77777777" w:rsidR="00E87BE3" w:rsidRDefault="00E87BE3">
      <w:pPr>
        <w:spacing w:line="240" w:lineRule="auto"/>
        <w:ind w:left="1440"/>
        <w:rPr>
          <w:rFonts w:ascii="Verdana" w:eastAsia="Verdana" w:hAnsi="Verdana" w:cs="Verdana"/>
          <w:sz w:val="20"/>
          <w:szCs w:val="20"/>
        </w:rPr>
      </w:pPr>
    </w:p>
    <w:p w14:paraId="55D9BE05" w14:textId="77777777" w:rsidR="00E87BE3" w:rsidRDefault="000648A8">
      <w:pPr>
        <w:numPr>
          <w:ilvl w:val="2"/>
          <w:numId w:val="144"/>
        </w:numPr>
        <w:spacing w:line="240" w:lineRule="auto"/>
        <w:rPr>
          <w:rFonts w:ascii="Verdana" w:eastAsia="Verdana" w:hAnsi="Verdana" w:cs="Verdana"/>
          <w:sz w:val="20"/>
          <w:szCs w:val="20"/>
        </w:rPr>
      </w:pPr>
      <w:r>
        <w:rPr>
          <w:rFonts w:ascii="Verdana" w:eastAsia="Verdana" w:hAnsi="Verdana" w:cs="Verdana"/>
          <w:sz w:val="20"/>
          <w:szCs w:val="20"/>
        </w:rPr>
        <w:t>Human raters make mistakes in labeling.</w:t>
      </w:r>
    </w:p>
    <w:p w14:paraId="1D5B989D" w14:textId="77777777" w:rsidR="00E87BE3" w:rsidRDefault="000648A8">
      <w:pPr>
        <w:numPr>
          <w:ilvl w:val="2"/>
          <w:numId w:val="144"/>
        </w:numPr>
        <w:spacing w:line="240" w:lineRule="auto"/>
        <w:rPr>
          <w:rFonts w:ascii="Verdana" w:eastAsia="Verdana" w:hAnsi="Verdana" w:cs="Verdana"/>
          <w:sz w:val="20"/>
          <w:szCs w:val="20"/>
        </w:rPr>
      </w:pPr>
      <w:r>
        <w:rPr>
          <w:rFonts w:ascii="Verdana" w:eastAsia="Verdana" w:hAnsi="Verdana" w:cs="Verdana"/>
          <w:sz w:val="20"/>
          <w:szCs w:val="20"/>
        </w:rPr>
        <w:t>Humans and instruments mis-record or omit feature values.</w:t>
      </w:r>
    </w:p>
    <w:p w14:paraId="5DFA8DDC" w14:textId="77777777" w:rsidR="00E87BE3" w:rsidRDefault="00E87BE3">
      <w:pPr>
        <w:spacing w:line="240" w:lineRule="auto"/>
        <w:rPr>
          <w:rFonts w:ascii="Verdana" w:eastAsia="Verdana" w:hAnsi="Verdana" w:cs="Verdana"/>
          <w:sz w:val="20"/>
          <w:szCs w:val="20"/>
        </w:rPr>
      </w:pPr>
    </w:p>
    <w:p w14:paraId="70210E0E" w14:textId="77777777" w:rsidR="00E87BE3" w:rsidRDefault="00E87BE3">
      <w:pPr>
        <w:spacing w:line="240" w:lineRule="auto"/>
        <w:rPr>
          <w:rFonts w:ascii="Verdana" w:eastAsia="Verdana" w:hAnsi="Verdana" w:cs="Verdana"/>
          <w:sz w:val="20"/>
          <w:szCs w:val="20"/>
        </w:rPr>
      </w:pPr>
    </w:p>
    <w:p w14:paraId="3F2526D2" w14:textId="77777777" w:rsidR="00E87BE3" w:rsidRDefault="000648A8">
      <w:pPr>
        <w:pStyle w:val="Heading2"/>
      </w:pPr>
      <w:bookmarkStart w:id="542" w:name="_3ke7z66" w:colFirst="0" w:colLast="0"/>
      <w:bookmarkEnd w:id="542"/>
      <w:r>
        <w:t>Operation (op)</w:t>
      </w:r>
    </w:p>
    <w:p w14:paraId="0F4F2A52" w14:textId="77777777" w:rsidR="00E87BE3" w:rsidRDefault="000648A8">
      <w:pPr>
        <w:numPr>
          <w:ilvl w:val="1"/>
          <w:numId w:val="99"/>
        </w:numPr>
        <w:spacing w:line="240" w:lineRule="auto"/>
        <w:rPr>
          <w:rFonts w:ascii="Verdana" w:eastAsia="Verdana" w:hAnsi="Verdana" w:cs="Verdana"/>
          <w:sz w:val="20"/>
          <w:szCs w:val="20"/>
        </w:rPr>
      </w:pPr>
      <w:r>
        <w:rPr>
          <w:rFonts w:ascii="Verdana" w:eastAsia="Verdana" w:hAnsi="Verdana" w:cs="Verdana"/>
          <w:sz w:val="20"/>
          <w:szCs w:val="20"/>
        </w:rPr>
        <w:t>A node in the TensorFlow graph. In TensorFlow, any procedure that creates, manipulates, or destroys a Tensor is an operation.</w:t>
      </w:r>
      <w:r>
        <w:rPr>
          <w:rFonts w:ascii="Verdana" w:eastAsia="Verdana" w:hAnsi="Verdana" w:cs="Verdana"/>
          <w:sz w:val="20"/>
          <w:szCs w:val="20"/>
        </w:rPr>
        <w:t xml:space="preserve"> For example, a matrix multiply is an operation that takes two Tensors as input and generates one Tensor as output.</w:t>
      </w:r>
    </w:p>
    <w:p w14:paraId="6B175212" w14:textId="77777777" w:rsidR="00E87BE3" w:rsidRDefault="000648A8">
      <w:pPr>
        <w:pStyle w:val="Heading2"/>
      </w:pPr>
      <w:bookmarkStart w:id="543" w:name="_1zji9dz" w:colFirst="0" w:colLast="0"/>
      <w:bookmarkEnd w:id="543"/>
      <w:r>
        <w:t>Optimizer</w:t>
      </w:r>
    </w:p>
    <w:p w14:paraId="78B464E9" w14:textId="77777777" w:rsidR="00E87BE3" w:rsidRDefault="000648A8">
      <w:pPr>
        <w:numPr>
          <w:ilvl w:val="1"/>
          <w:numId w:val="99"/>
        </w:numPr>
        <w:spacing w:line="240" w:lineRule="auto"/>
        <w:rPr>
          <w:rFonts w:ascii="Verdana" w:eastAsia="Verdana" w:hAnsi="Verdana" w:cs="Verdana"/>
          <w:sz w:val="20"/>
          <w:szCs w:val="20"/>
        </w:rPr>
      </w:pPr>
      <w:r>
        <w:rPr>
          <w:rFonts w:ascii="Verdana" w:eastAsia="Verdana" w:hAnsi="Verdana" w:cs="Verdana"/>
          <w:sz w:val="20"/>
          <w:szCs w:val="20"/>
        </w:rPr>
        <w:t xml:space="preserve">A specific implementation of the gradient descent algorithm. TensorFlow's base class for optimizers is </w:t>
      </w:r>
      <w:proofErr w:type="spellStart"/>
      <w:proofErr w:type="gramStart"/>
      <w:r>
        <w:rPr>
          <w:rFonts w:ascii="Verdana" w:eastAsia="Verdana" w:hAnsi="Verdana" w:cs="Verdana"/>
          <w:sz w:val="20"/>
          <w:szCs w:val="20"/>
        </w:rPr>
        <w:t>tf.train</w:t>
      </w:r>
      <w:proofErr w:type="gramEnd"/>
      <w:r>
        <w:rPr>
          <w:rFonts w:ascii="Verdana" w:eastAsia="Verdana" w:hAnsi="Verdana" w:cs="Verdana"/>
          <w:sz w:val="20"/>
          <w:szCs w:val="20"/>
        </w:rPr>
        <w:t>.Optimizer</w:t>
      </w:r>
      <w:proofErr w:type="spellEnd"/>
      <w:r>
        <w:rPr>
          <w:rFonts w:ascii="Verdana" w:eastAsia="Verdana" w:hAnsi="Verdana" w:cs="Verdana"/>
          <w:sz w:val="20"/>
          <w:szCs w:val="20"/>
        </w:rPr>
        <w:t>. Popular</w:t>
      </w:r>
      <w:r>
        <w:rPr>
          <w:rFonts w:ascii="Verdana" w:eastAsia="Verdana" w:hAnsi="Verdana" w:cs="Verdana"/>
          <w:sz w:val="20"/>
          <w:szCs w:val="20"/>
        </w:rPr>
        <w:t xml:space="preserve"> optimizers include:</w:t>
      </w:r>
    </w:p>
    <w:p w14:paraId="3B903FE5" w14:textId="77777777" w:rsidR="00E87BE3" w:rsidRDefault="000648A8">
      <w:pPr>
        <w:numPr>
          <w:ilvl w:val="2"/>
          <w:numId w:val="99"/>
        </w:numPr>
        <w:spacing w:line="240" w:lineRule="auto"/>
        <w:rPr>
          <w:rFonts w:ascii="Verdana" w:eastAsia="Verdana" w:hAnsi="Verdana" w:cs="Verdana"/>
          <w:sz w:val="20"/>
          <w:szCs w:val="20"/>
        </w:rPr>
      </w:pPr>
      <w:proofErr w:type="spellStart"/>
      <w:r>
        <w:rPr>
          <w:rFonts w:ascii="Verdana" w:eastAsia="Verdana" w:hAnsi="Verdana" w:cs="Verdana"/>
          <w:sz w:val="20"/>
          <w:szCs w:val="20"/>
        </w:rPr>
        <w:t>AdaGrad</w:t>
      </w:r>
      <w:proofErr w:type="spellEnd"/>
      <w:r>
        <w:rPr>
          <w:rFonts w:ascii="Verdana" w:eastAsia="Verdana" w:hAnsi="Verdana" w:cs="Verdana"/>
          <w:sz w:val="20"/>
          <w:szCs w:val="20"/>
        </w:rPr>
        <w:t xml:space="preserve">, which stands for </w:t>
      </w:r>
      <w:proofErr w:type="spellStart"/>
      <w:r>
        <w:rPr>
          <w:rFonts w:ascii="Verdana" w:eastAsia="Verdana" w:hAnsi="Verdana" w:cs="Verdana"/>
          <w:sz w:val="20"/>
          <w:szCs w:val="20"/>
        </w:rPr>
        <w:t>ADAptive</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GRADient</w:t>
      </w:r>
      <w:proofErr w:type="spellEnd"/>
      <w:r>
        <w:rPr>
          <w:rFonts w:ascii="Verdana" w:eastAsia="Verdana" w:hAnsi="Verdana" w:cs="Verdana"/>
          <w:sz w:val="20"/>
          <w:szCs w:val="20"/>
        </w:rPr>
        <w:t xml:space="preserve"> descent.</w:t>
      </w:r>
    </w:p>
    <w:p w14:paraId="27F01AC5" w14:textId="77777777" w:rsidR="00E87BE3" w:rsidRDefault="000648A8">
      <w:pPr>
        <w:numPr>
          <w:ilvl w:val="2"/>
          <w:numId w:val="99"/>
        </w:numPr>
        <w:spacing w:line="240" w:lineRule="auto"/>
        <w:rPr>
          <w:rFonts w:ascii="Verdana" w:eastAsia="Verdana" w:hAnsi="Verdana" w:cs="Verdana"/>
          <w:sz w:val="20"/>
          <w:szCs w:val="20"/>
        </w:rPr>
      </w:pPr>
      <w:r>
        <w:rPr>
          <w:rFonts w:ascii="Verdana" w:eastAsia="Verdana" w:hAnsi="Verdana" w:cs="Verdana"/>
          <w:sz w:val="20"/>
          <w:szCs w:val="20"/>
        </w:rPr>
        <w:t xml:space="preserve">Adam, </w:t>
      </w:r>
      <w:proofErr w:type="gramStart"/>
      <w:r>
        <w:rPr>
          <w:rFonts w:ascii="Verdana" w:eastAsia="Verdana" w:hAnsi="Verdana" w:cs="Verdana"/>
          <w:sz w:val="20"/>
          <w:szCs w:val="20"/>
        </w:rPr>
        <w:t>which</w:t>
      </w:r>
      <w:proofErr w:type="gramEnd"/>
      <w:r>
        <w:rPr>
          <w:rFonts w:ascii="Verdana" w:eastAsia="Verdana" w:hAnsi="Verdana" w:cs="Verdana"/>
          <w:sz w:val="20"/>
          <w:szCs w:val="20"/>
        </w:rPr>
        <w:t xml:space="preserve"> stands for </w:t>
      </w:r>
      <w:proofErr w:type="spellStart"/>
      <w:r>
        <w:rPr>
          <w:rFonts w:ascii="Verdana" w:eastAsia="Verdana" w:hAnsi="Verdana" w:cs="Verdana"/>
          <w:sz w:val="20"/>
          <w:szCs w:val="20"/>
        </w:rPr>
        <w:t>ADAptive</w:t>
      </w:r>
      <w:proofErr w:type="spellEnd"/>
      <w:r>
        <w:rPr>
          <w:rFonts w:ascii="Verdana" w:eastAsia="Verdana" w:hAnsi="Verdana" w:cs="Verdana"/>
          <w:sz w:val="20"/>
          <w:szCs w:val="20"/>
        </w:rPr>
        <w:t xml:space="preserve"> with Momentum.</w:t>
      </w:r>
    </w:p>
    <w:p w14:paraId="413FC49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Different optimizers may leverage one or more of the following concepts to enhance the effectiveness of gradient descent on a given training set:</w:t>
      </w:r>
    </w:p>
    <w:p w14:paraId="4665CA91" w14:textId="77777777" w:rsidR="00E87BE3" w:rsidRDefault="000648A8">
      <w:pPr>
        <w:numPr>
          <w:ilvl w:val="0"/>
          <w:numId w:val="31"/>
        </w:numPr>
        <w:spacing w:line="240" w:lineRule="auto"/>
        <w:rPr>
          <w:rFonts w:ascii="Verdana" w:eastAsia="Verdana" w:hAnsi="Verdana" w:cs="Verdana"/>
          <w:sz w:val="20"/>
          <w:szCs w:val="20"/>
        </w:rPr>
      </w:pPr>
      <w:r>
        <w:rPr>
          <w:rFonts w:ascii="Verdana" w:eastAsia="Verdana" w:hAnsi="Verdana" w:cs="Verdana"/>
          <w:sz w:val="20"/>
          <w:szCs w:val="20"/>
        </w:rPr>
        <w:t>momentum (Momentum)</w:t>
      </w:r>
    </w:p>
    <w:p w14:paraId="4A19043A" w14:textId="77777777" w:rsidR="00E87BE3" w:rsidRDefault="000648A8">
      <w:pPr>
        <w:numPr>
          <w:ilvl w:val="0"/>
          <w:numId w:val="31"/>
        </w:numPr>
        <w:spacing w:line="240" w:lineRule="auto"/>
        <w:rPr>
          <w:rFonts w:ascii="Verdana" w:eastAsia="Verdana" w:hAnsi="Verdana" w:cs="Verdana"/>
          <w:sz w:val="20"/>
          <w:szCs w:val="20"/>
        </w:rPr>
      </w:pPr>
      <w:r>
        <w:rPr>
          <w:rFonts w:ascii="Verdana" w:eastAsia="Verdana" w:hAnsi="Verdana" w:cs="Verdana"/>
          <w:sz w:val="20"/>
          <w:szCs w:val="20"/>
        </w:rPr>
        <w:t>update frequency</w:t>
      </w:r>
    </w:p>
    <w:p w14:paraId="3CC3FFF5" w14:textId="77777777" w:rsidR="00E87BE3" w:rsidRDefault="000648A8">
      <w:pPr>
        <w:numPr>
          <w:ilvl w:val="0"/>
          <w:numId w:val="31"/>
        </w:numPr>
        <w:spacing w:line="240" w:lineRule="auto"/>
        <w:rPr>
          <w:rFonts w:ascii="Verdana" w:eastAsia="Verdana" w:hAnsi="Verdana" w:cs="Verdana"/>
          <w:sz w:val="20"/>
          <w:szCs w:val="20"/>
        </w:rPr>
      </w:pPr>
      <w:r>
        <w:rPr>
          <w:rFonts w:ascii="Verdana" w:eastAsia="Verdana" w:hAnsi="Verdana" w:cs="Verdana"/>
          <w:sz w:val="20"/>
          <w:szCs w:val="20"/>
        </w:rPr>
        <w:t>sparsity/regularization (</w:t>
      </w:r>
      <w:proofErr w:type="spellStart"/>
      <w:r>
        <w:rPr>
          <w:rFonts w:ascii="Verdana" w:eastAsia="Verdana" w:hAnsi="Verdana" w:cs="Verdana"/>
          <w:sz w:val="20"/>
          <w:szCs w:val="20"/>
        </w:rPr>
        <w:t>Ftrl</w:t>
      </w:r>
      <w:proofErr w:type="spellEnd"/>
      <w:r>
        <w:rPr>
          <w:rFonts w:ascii="Verdana" w:eastAsia="Verdana" w:hAnsi="Verdana" w:cs="Verdana"/>
          <w:sz w:val="20"/>
          <w:szCs w:val="20"/>
        </w:rPr>
        <w:t>)</w:t>
      </w:r>
    </w:p>
    <w:p w14:paraId="463F4081" w14:textId="77777777" w:rsidR="00E87BE3" w:rsidRDefault="000648A8">
      <w:pPr>
        <w:numPr>
          <w:ilvl w:val="0"/>
          <w:numId w:val="31"/>
        </w:numPr>
        <w:spacing w:line="240" w:lineRule="auto"/>
        <w:rPr>
          <w:rFonts w:ascii="Verdana" w:eastAsia="Verdana" w:hAnsi="Verdana" w:cs="Verdana"/>
          <w:sz w:val="20"/>
          <w:szCs w:val="20"/>
        </w:rPr>
      </w:pPr>
      <w:r>
        <w:rPr>
          <w:rFonts w:ascii="Verdana" w:eastAsia="Verdana" w:hAnsi="Verdana" w:cs="Verdana"/>
          <w:sz w:val="20"/>
          <w:szCs w:val="20"/>
        </w:rPr>
        <w:t>more complex math (Proximal, and others)</w:t>
      </w:r>
    </w:p>
    <w:p w14:paraId="039A814A" w14:textId="77777777" w:rsidR="00E87BE3" w:rsidRDefault="00E87BE3">
      <w:pPr>
        <w:spacing w:line="240" w:lineRule="auto"/>
        <w:ind w:left="2160"/>
        <w:rPr>
          <w:rFonts w:ascii="Verdana" w:eastAsia="Verdana" w:hAnsi="Verdana" w:cs="Verdana"/>
          <w:sz w:val="20"/>
          <w:szCs w:val="20"/>
        </w:rPr>
      </w:pPr>
    </w:p>
    <w:p w14:paraId="595EA0FD"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You might even imagine an NN-driven optimizer.</w:t>
      </w:r>
    </w:p>
    <w:p w14:paraId="1E52F117" w14:textId="77777777" w:rsidR="00E87BE3" w:rsidRDefault="00E87BE3">
      <w:pPr>
        <w:spacing w:line="240" w:lineRule="auto"/>
        <w:ind w:left="720" w:firstLine="720"/>
        <w:rPr>
          <w:rFonts w:ascii="Verdana" w:eastAsia="Verdana" w:hAnsi="Verdana" w:cs="Verdana"/>
          <w:sz w:val="20"/>
          <w:szCs w:val="20"/>
        </w:rPr>
      </w:pPr>
    </w:p>
    <w:p w14:paraId="6EF7B766" w14:textId="77777777" w:rsidR="00E87BE3" w:rsidRDefault="000648A8">
      <w:pPr>
        <w:pStyle w:val="Heading2"/>
      </w:pPr>
      <w:bookmarkStart w:id="544" w:name="_4jj5s1s" w:colFirst="0" w:colLast="0"/>
      <w:bookmarkEnd w:id="544"/>
      <w:r>
        <w:t>output layer</w:t>
      </w:r>
    </w:p>
    <w:p w14:paraId="3043BF2A" w14:textId="77777777" w:rsidR="00E87BE3" w:rsidRDefault="000648A8">
      <w:pPr>
        <w:numPr>
          <w:ilvl w:val="1"/>
          <w:numId w:val="99"/>
        </w:numPr>
        <w:spacing w:line="240" w:lineRule="auto"/>
        <w:rPr>
          <w:rFonts w:ascii="Verdana" w:eastAsia="Verdana" w:hAnsi="Verdana" w:cs="Verdana"/>
          <w:sz w:val="20"/>
          <w:szCs w:val="20"/>
        </w:rPr>
      </w:pPr>
      <w:r>
        <w:rPr>
          <w:rFonts w:ascii="Verdana" w:eastAsia="Verdana" w:hAnsi="Verdana" w:cs="Verdana"/>
          <w:sz w:val="20"/>
          <w:szCs w:val="20"/>
        </w:rPr>
        <w:t>The "final" layer of a neural network. The layer containing the answer(s).</w:t>
      </w:r>
    </w:p>
    <w:p w14:paraId="32097285" w14:textId="77777777" w:rsidR="00E87BE3" w:rsidRDefault="00E87BE3">
      <w:pPr>
        <w:spacing w:line="240" w:lineRule="auto"/>
        <w:rPr>
          <w:rFonts w:ascii="Verdana" w:eastAsia="Verdana" w:hAnsi="Verdana" w:cs="Verdana"/>
          <w:sz w:val="20"/>
          <w:szCs w:val="20"/>
        </w:rPr>
      </w:pPr>
    </w:p>
    <w:p w14:paraId="2F7B1E00" w14:textId="77777777" w:rsidR="00E87BE3" w:rsidRDefault="00E87BE3">
      <w:pPr>
        <w:spacing w:line="240" w:lineRule="auto"/>
        <w:rPr>
          <w:rFonts w:ascii="Verdana" w:eastAsia="Verdana" w:hAnsi="Verdana" w:cs="Verdana"/>
          <w:sz w:val="20"/>
          <w:szCs w:val="20"/>
        </w:rPr>
      </w:pPr>
    </w:p>
    <w:p w14:paraId="213ABCFE" w14:textId="77777777" w:rsidR="00E87BE3" w:rsidRDefault="00E87BE3">
      <w:pPr>
        <w:spacing w:line="240" w:lineRule="auto"/>
        <w:rPr>
          <w:rFonts w:ascii="Verdana" w:eastAsia="Verdana" w:hAnsi="Verdana" w:cs="Verdana"/>
          <w:sz w:val="20"/>
          <w:szCs w:val="20"/>
        </w:rPr>
      </w:pPr>
    </w:p>
    <w:p w14:paraId="657131B1" w14:textId="77777777" w:rsidR="00E87BE3" w:rsidRDefault="000648A8">
      <w:pPr>
        <w:pStyle w:val="Heading2"/>
      </w:pPr>
      <w:bookmarkStart w:id="545" w:name="_2yog29l" w:colFirst="0" w:colLast="0"/>
      <w:bookmarkEnd w:id="545"/>
      <w:r>
        <w:t>Perceptron</w:t>
      </w:r>
    </w:p>
    <w:p w14:paraId="428C2FD6" w14:textId="77777777" w:rsidR="00E87BE3" w:rsidRDefault="000648A8">
      <w:pPr>
        <w:numPr>
          <w:ilvl w:val="1"/>
          <w:numId w:val="46"/>
        </w:numPr>
        <w:spacing w:line="240" w:lineRule="auto"/>
        <w:rPr>
          <w:rFonts w:ascii="Verdana" w:eastAsia="Verdana" w:hAnsi="Verdana" w:cs="Verdana"/>
          <w:sz w:val="20"/>
          <w:szCs w:val="20"/>
        </w:rPr>
      </w:pPr>
      <w:r>
        <w:rPr>
          <w:rFonts w:ascii="Verdana" w:eastAsia="Verdana" w:hAnsi="Verdana" w:cs="Verdana"/>
          <w:sz w:val="20"/>
          <w:szCs w:val="20"/>
        </w:rPr>
        <w:t>A system (either hardware or software) that takes in one or more input values, runs a function on the weig</w:t>
      </w:r>
      <w:r>
        <w:rPr>
          <w:rFonts w:ascii="Verdana" w:eastAsia="Verdana" w:hAnsi="Verdana" w:cs="Verdana"/>
          <w:sz w:val="20"/>
          <w:szCs w:val="20"/>
        </w:rPr>
        <w:t xml:space="preserve">hted sum of the inputs, and computes a single output value. In machine learning, the function is typically nonlinear, such as </w:t>
      </w:r>
      <w:proofErr w:type="spellStart"/>
      <w:r>
        <w:rPr>
          <w:rFonts w:ascii="Verdana" w:eastAsia="Verdana" w:hAnsi="Verdana" w:cs="Verdana"/>
          <w:sz w:val="20"/>
          <w:szCs w:val="20"/>
        </w:rPr>
        <w:t>ReLU</w:t>
      </w:r>
      <w:proofErr w:type="spellEnd"/>
      <w:r>
        <w:rPr>
          <w:rFonts w:ascii="Verdana" w:eastAsia="Verdana" w:hAnsi="Verdana" w:cs="Verdana"/>
          <w:sz w:val="20"/>
          <w:szCs w:val="20"/>
        </w:rPr>
        <w:t>, sigmoid, or tanh. For example, the following perceptron relies on the sigmoid function to process three input values:</w:t>
      </w:r>
    </w:p>
    <w:p w14:paraId="17140B1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4AE3DA1F" wp14:editId="2233B406">
            <wp:extent cx="3769995" cy="30162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5"/>
                    <a:srcRect/>
                    <a:stretch>
                      <a:fillRect/>
                    </a:stretch>
                  </pic:blipFill>
                  <pic:spPr>
                    <a:xfrm>
                      <a:off x="0" y="0"/>
                      <a:ext cx="3769995" cy="301625"/>
                    </a:xfrm>
                    <a:prstGeom prst="rect">
                      <a:avLst/>
                    </a:prstGeom>
                    <a:ln/>
                  </pic:spPr>
                </pic:pic>
              </a:graphicData>
            </a:graphic>
          </wp:inline>
        </w:drawing>
      </w:r>
    </w:p>
    <w:p w14:paraId="76FA763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t</w:t>
      </w:r>
      <w:r>
        <w:rPr>
          <w:rFonts w:ascii="Verdana" w:eastAsia="Verdana" w:hAnsi="Verdana" w:cs="Verdana"/>
          <w:sz w:val="20"/>
          <w:szCs w:val="20"/>
        </w:rPr>
        <w:t>he following illustration, the perceptron takes three inputs, each of which is itself modified by a weight before entering the perceptron:</w:t>
      </w:r>
    </w:p>
    <w:p w14:paraId="0195849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348E1F13" wp14:editId="4B4AEE06">
            <wp:extent cx="5075235" cy="3216415"/>
            <wp:effectExtent l="0" t="0" r="0" b="0"/>
            <wp:docPr id="8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6"/>
                    <a:srcRect/>
                    <a:stretch>
                      <a:fillRect/>
                    </a:stretch>
                  </pic:blipFill>
                  <pic:spPr>
                    <a:xfrm>
                      <a:off x="0" y="0"/>
                      <a:ext cx="5075235" cy="3216415"/>
                    </a:xfrm>
                    <a:prstGeom prst="rect">
                      <a:avLst/>
                    </a:prstGeom>
                    <a:ln/>
                  </pic:spPr>
                </pic:pic>
              </a:graphicData>
            </a:graphic>
          </wp:inline>
        </w:drawing>
      </w:r>
    </w:p>
    <w:p w14:paraId="600CEE5F" w14:textId="77777777" w:rsidR="00E87BE3" w:rsidRDefault="000648A8">
      <w:pPr>
        <w:spacing w:line="240" w:lineRule="auto"/>
        <w:ind w:left="1440"/>
        <w:rPr>
          <w:rFonts w:ascii="Verdana" w:eastAsia="Verdana" w:hAnsi="Verdana" w:cs="Verdana"/>
          <w:sz w:val="20"/>
          <w:szCs w:val="20"/>
        </w:rPr>
      </w:pPr>
      <w:proofErr w:type="spellStart"/>
      <w:r>
        <w:rPr>
          <w:rFonts w:ascii="Verdana" w:eastAsia="Verdana" w:hAnsi="Verdana" w:cs="Verdana"/>
          <w:sz w:val="20"/>
          <w:szCs w:val="20"/>
        </w:rPr>
        <w:t>Perceptrons</w:t>
      </w:r>
      <w:proofErr w:type="spellEnd"/>
      <w:r>
        <w:rPr>
          <w:rFonts w:ascii="Verdana" w:eastAsia="Verdana" w:hAnsi="Verdana" w:cs="Verdana"/>
          <w:sz w:val="20"/>
          <w:szCs w:val="20"/>
        </w:rPr>
        <w:t xml:space="preserve"> are the (nodes) in deep neural networks. That is, a deep neural network consists of multiple connected </w:t>
      </w:r>
      <w:proofErr w:type="spellStart"/>
      <w:r>
        <w:rPr>
          <w:rFonts w:ascii="Verdana" w:eastAsia="Verdana" w:hAnsi="Verdana" w:cs="Verdana"/>
          <w:sz w:val="20"/>
          <w:szCs w:val="20"/>
        </w:rPr>
        <w:t>perceptrons</w:t>
      </w:r>
      <w:proofErr w:type="spellEnd"/>
      <w:r>
        <w:rPr>
          <w:rFonts w:ascii="Verdana" w:eastAsia="Verdana" w:hAnsi="Verdana" w:cs="Verdana"/>
          <w:sz w:val="20"/>
          <w:szCs w:val="20"/>
        </w:rPr>
        <w:t>, plus a backpropagation algorithm to introduce feedback.</w:t>
      </w:r>
    </w:p>
    <w:p w14:paraId="6B2197F7" w14:textId="77777777" w:rsidR="00E87BE3" w:rsidRDefault="000648A8">
      <w:pPr>
        <w:pStyle w:val="Heading2"/>
      </w:pPr>
      <w:bookmarkStart w:id="546" w:name="_1dtqche" w:colFirst="0" w:colLast="0"/>
      <w:bookmarkEnd w:id="546"/>
      <w:r>
        <w:t>pooling</w:t>
      </w:r>
    </w:p>
    <w:p w14:paraId="02CFC1CA" w14:textId="77777777" w:rsidR="00E87BE3" w:rsidRDefault="000648A8">
      <w:pPr>
        <w:numPr>
          <w:ilvl w:val="1"/>
          <w:numId w:val="46"/>
        </w:numPr>
        <w:spacing w:line="240" w:lineRule="auto"/>
        <w:rPr>
          <w:rFonts w:ascii="Verdana" w:eastAsia="Verdana" w:hAnsi="Verdana" w:cs="Verdana"/>
          <w:sz w:val="20"/>
          <w:szCs w:val="20"/>
        </w:rPr>
      </w:pPr>
      <w:r>
        <w:rPr>
          <w:rFonts w:ascii="Verdana" w:eastAsia="Verdana" w:hAnsi="Verdana" w:cs="Verdana"/>
          <w:sz w:val="20"/>
          <w:szCs w:val="20"/>
        </w:rPr>
        <w:t>Reducing a matrix (or matrices) created by an earlier convolutional layer to a smaller matrix. Pooling usually involves taking either the maximum or average value across the pooled area. For example, suppose we have the following 3x3 matrix:</w:t>
      </w:r>
    </w:p>
    <w:p w14:paraId="774A1AF3"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149A3905" wp14:editId="7B8A2A50">
            <wp:extent cx="1345565" cy="11906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7"/>
                    <a:srcRect/>
                    <a:stretch>
                      <a:fillRect/>
                    </a:stretch>
                  </pic:blipFill>
                  <pic:spPr>
                    <a:xfrm>
                      <a:off x="0" y="0"/>
                      <a:ext cx="1345565" cy="1190625"/>
                    </a:xfrm>
                    <a:prstGeom prst="rect">
                      <a:avLst/>
                    </a:prstGeom>
                    <a:ln/>
                  </pic:spPr>
                </pic:pic>
              </a:graphicData>
            </a:graphic>
          </wp:inline>
        </w:drawing>
      </w:r>
    </w:p>
    <w:p w14:paraId="70F8E1C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 pooling op</w:t>
      </w:r>
      <w:r>
        <w:rPr>
          <w:rFonts w:ascii="Verdana" w:eastAsia="Verdana" w:hAnsi="Verdana" w:cs="Verdana"/>
          <w:sz w:val="20"/>
          <w:szCs w:val="20"/>
        </w:rPr>
        <w:t>eration, just like a convolutional operation, divides that matrix into slices and then slides that convolutional operation by strides. For example, suppose the pooling operation divides the convolutional matrix into 2x2 slices with a 1x1 stride. As the fol</w:t>
      </w:r>
      <w:r>
        <w:rPr>
          <w:rFonts w:ascii="Verdana" w:eastAsia="Verdana" w:hAnsi="Verdana" w:cs="Verdana"/>
          <w:sz w:val="20"/>
          <w:szCs w:val="20"/>
        </w:rPr>
        <w:t>lowing diagram illustrates, four pooling operations take place. Imagine that each pooling operation picks the maximum value of the four in that slice:</w:t>
      </w:r>
    </w:p>
    <w:p w14:paraId="16FB5A4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7E86336C" wp14:editId="7D6FB9E1">
            <wp:extent cx="2816718" cy="2331252"/>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8"/>
                    <a:srcRect/>
                    <a:stretch>
                      <a:fillRect/>
                    </a:stretch>
                  </pic:blipFill>
                  <pic:spPr>
                    <a:xfrm>
                      <a:off x="0" y="0"/>
                      <a:ext cx="2816718" cy="2331252"/>
                    </a:xfrm>
                    <a:prstGeom prst="rect">
                      <a:avLst/>
                    </a:prstGeom>
                    <a:ln/>
                  </pic:spPr>
                </pic:pic>
              </a:graphicData>
            </a:graphic>
          </wp:inline>
        </w:drawing>
      </w:r>
    </w:p>
    <w:p w14:paraId="43C22EE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Pooling helps enforce translational invariance in the input matrix.</w:t>
      </w:r>
    </w:p>
    <w:p w14:paraId="0B8F2699" w14:textId="77777777" w:rsidR="00E87BE3" w:rsidRDefault="00E87BE3">
      <w:pPr>
        <w:spacing w:line="240" w:lineRule="auto"/>
        <w:ind w:left="1440"/>
        <w:rPr>
          <w:rFonts w:ascii="Verdana" w:eastAsia="Verdana" w:hAnsi="Verdana" w:cs="Verdana"/>
          <w:sz w:val="20"/>
          <w:szCs w:val="20"/>
        </w:rPr>
      </w:pPr>
    </w:p>
    <w:p w14:paraId="0DC86FA9"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Pooling for vision applications is</w:t>
      </w:r>
      <w:r>
        <w:rPr>
          <w:rFonts w:ascii="Verdana" w:eastAsia="Verdana" w:hAnsi="Verdana" w:cs="Verdana"/>
          <w:sz w:val="20"/>
          <w:szCs w:val="20"/>
        </w:rPr>
        <w:t xml:space="preserve"> known more formally as spatial pooling. Time-series applications usually refer to pooling as temporal pooling. Less formally, pooling is often called subsampling or </w:t>
      </w:r>
      <w:proofErr w:type="spellStart"/>
      <w:r>
        <w:rPr>
          <w:rFonts w:ascii="Verdana" w:eastAsia="Verdana" w:hAnsi="Verdana" w:cs="Verdana"/>
          <w:sz w:val="20"/>
          <w:szCs w:val="20"/>
        </w:rPr>
        <w:t>downsampling</w:t>
      </w:r>
      <w:proofErr w:type="spellEnd"/>
      <w:r>
        <w:rPr>
          <w:rFonts w:ascii="Verdana" w:eastAsia="Verdana" w:hAnsi="Verdana" w:cs="Verdana"/>
          <w:sz w:val="20"/>
          <w:szCs w:val="20"/>
        </w:rPr>
        <w:t>.</w:t>
      </w:r>
    </w:p>
    <w:p w14:paraId="5D706316" w14:textId="77777777" w:rsidR="00E87BE3" w:rsidRDefault="00E87BE3">
      <w:pPr>
        <w:spacing w:line="240" w:lineRule="auto"/>
        <w:rPr>
          <w:rFonts w:ascii="Verdana" w:eastAsia="Verdana" w:hAnsi="Verdana" w:cs="Verdana"/>
          <w:sz w:val="20"/>
          <w:szCs w:val="20"/>
        </w:rPr>
      </w:pPr>
    </w:p>
    <w:p w14:paraId="3B9621C7" w14:textId="77777777" w:rsidR="00E87BE3" w:rsidRDefault="00E87BE3">
      <w:pPr>
        <w:spacing w:line="240" w:lineRule="auto"/>
        <w:ind w:left="2160" w:firstLine="720"/>
        <w:rPr>
          <w:rFonts w:ascii="Verdana" w:eastAsia="Verdana" w:hAnsi="Verdana" w:cs="Verdana"/>
          <w:sz w:val="20"/>
          <w:szCs w:val="20"/>
        </w:rPr>
      </w:pPr>
    </w:p>
    <w:p w14:paraId="099AA085" w14:textId="77777777" w:rsidR="00E87BE3" w:rsidRDefault="000648A8">
      <w:pPr>
        <w:pStyle w:val="Heading2"/>
      </w:pPr>
      <w:bookmarkStart w:id="547" w:name="_3xtdv57" w:colFirst="0" w:colLast="0"/>
      <w:bookmarkEnd w:id="547"/>
      <w:r>
        <w:t>post-processing</w:t>
      </w:r>
    </w:p>
    <w:p w14:paraId="0C0CBDE6" w14:textId="77777777" w:rsidR="00E87BE3" w:rsidRDefault="000648A8">
      <w:pPr>
        <w:numPr>
          <w:ilvl w:val="1"/>
          <w:numId w:val="46"/>
        </w:numPr>
        <w:spacing w:line="240" w:lineRule="auto"/>
        <w:rPr>
          <w:rFonts w:ascii="Verdana" w:eastAsia="Verdana" w:hAnsi="Verdana" w:cs="Verdana"/>
          <w:sz w:val="20"/>
          <w:szCs w:val="20"/>
        </w:rPr>
      </w:pPr>
      <w:r>
        <w:rPr>
          <w:rFonts w:ascii="Verdana" w:eastAsia="Verdana" w:hAnsi="Verdana" w:cs="Verdana"/>
          <w:sz w:val="20"/>
          <w:szCs w:val="20"/>
        </w:rPr>
        <w:t xml:space="preserve">Processing the output of a model after the model has been </w:t>
      </w:r>
      <w:r>
        <w:rPr>
          <w:rFonts w:ascii="Verdana" w:eastAsia="Verdana" w:hAnsi="Verdana" w:cs="Verdana"/>
          <w:sz w:val="20"/>
          <w:szCs w:val="20"/>
        </w:rPr>
        <w:t>run. Post-processing can be used to enforce fairness constraints without modifying models themselves.</w:t>
      </w:r>
    </w:p>
    <w:p w14:paraId="5FDDE12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one might apply post-processing to a binary classifier by setting a classification threshold such that equality of opportunity is maintained </w:t>
      </w:r>
      <w:r>
        <w:rPr>
          <w:rFonts w:ascii="Verdana" w:eastAsia="Verdana" w:hAnsi="Verdana" w:cs="Verdana"/>
          <w:sz w:val="20"/>
          <w:szCs w:val="20"/>
        </w:rPr>
        <w:t>for some attribute by checking that the true positive rate is the same for all values of that attribute.</w:t>
      </w:r>
    </w:p>
    <w:p w14:paraId="5E1311F2" w14:textId="77777777" w:rsidR="00E87BE3" w:rsidRDefault="00E87BE3">
      <w:pPr>
        <w:spacing w:line="240" w:lineRule="auto"/>
        <w:rPr>
          <w:rFonts w:ascii="Verdana" w:eastAsia="Verdana" w:hAnsi="Verdana" w:cs="Verdana"/>
          <w:sz w:val="20"/>
          <w:szCs w:val="20"/>
        </w:rPr>
      </w:pPr>
    </w:p>
    <w:p w14:paraId="1CA45206" w14:textId="77777777" w:rsidR="00E87BE3" w:rsidRDefault="00E87BE3">
      <w:pPr>
        <w:spacing w:line="240" w:lineRule="auto"/>
        <w:rPr>
          <w:rFonts w:ascii="Verdana" w:eastAsia="Verdana" w:hAnsi="Verdana" w:cs="Verdana"/>
          <w:sz w:val="20"/>
          <w:szCs w:val="20"/>
        </w:rPr>
      </w:pPr>
    </w:p>
    <w:p w14:paraId="66EB733D" w14:textId="77777777" w:rsidR="00E87BE3" w:rsidRDefault="000648A8">
      <w:pPr>
        <w:pStyle w:val="Heading2"/>
      </w:pPr>
      <w:bookmarkStart w:id="548" w:name="_2cyo5d0" w:colFirst="0" w:colLast="0"/>
      <w:bookmarkEnd w:id="548"/>
      <w:r>
        <w:lastRenderedPageBreak/>
        <w:t>Regularization</w:t>
      </w:r>
    </w:p>
    <w:p w14:paraId="71B0DACD" w14:textId="77777777" w:rsidR="00E87BE3" w:rsidRDefault="000648A8">
      <w:pPr>
        <w:numPr>
          <w:ilvl w:val="1"/>
          <w:numId w:val="133"/>
        </w:numPr>
        <w:spacing w:line="240" w:lineRule="auto"/>
        <w:rPr>
          <w:rFonts w:ascii="Verdana" w:eastAsia="Verdana" w:hAnsi="Verdana" w:cs="Verdana"/>
          <w:sz w:val="20"/>
          <w:szCs w:val="20"/>
        </w:rPr>
      </w:pPr>
      <w:r>
        <w:rPr>
          <w:rFonts w:ascii="Verdana" w:eastAsia="Verdana" w:hAnsi="Verdana" w:cs="Verdana"/>
          <w:sz w:val="20"/>
          <w:szCs w:val="20"/>
        </w:rPr>
        <w:t>The penalty on a model's complexity. Regularization helps prevent overfitting. Different kinds of regularization include:</w:t>
      </w:r>
    </w:p>
    <w:p w14:paraId="28C6DD0A" w14:textId="77777777" w:rsidR="00E87BE3" w:rsidRDefault="000648A8">
      <w:pPr>
        <w:numPr>
          <w:ilvl w:val="2"/>
          <w:numId w:val="133"/>
        </w:numPr>
        <w:spacing w:line="240" w:lineRule="auto"/>
        <w:rPr>
          <w:rFonts w:ascii="Verdana" w:eastAsia="Verdana" w:hAnsi="Verdana" w:cs="Verdana"/>
          <w:sz w:val="20"/>
          <w:szCs w:val="20"/>
        </w:rPr>
      </w:pPr>
      <w:hyperlink r:id="rId109" w:anchor="L1_regularization">
        <w:r>
          <w:rPr>
            <w:rFonts w:ascii="Roboto" w:eastAsia="Roboto" w:hAnsi="Roboto" w:cs="Roboto"/>
            <w:b/>
            <w:highlight w:val="white"/>
          </w:rPr>
          <w:t>L</w:t>
        </w:r>
      </w:hyperlink>
      <w:hyperlink r:id="rId110" w:anchor="L1_regularization">
        <w:r>
          <w:rPr>
            <w:rFonts w:ascii="Roboto" w:eastAsia="Roboto" w:hAnsi="Roboto" w:cs="Roboto"/>
            <w:b/>
            <w:highlight w:val="white"/>
            <w:vertAlign w:val="subscript"/>
          </w:rPr>
          <w:t>1</w:t>
        </w:r>
      </w:hyperlink>
      <w:r>
        <w:t xml:space="preserve"> </w:t>
      </w:r>
      <w:r>
        <w:rPr>
          <w:rFonts w:ascii="Verdana" w:eastAsia="Verdana" w:hAnsi="Verdana" w:cs="Verdana"/>
          <w:sz w:val="20"/>
          <w:szCs w:val="20"/>
        </w:rPr>
        <w:t>regularization</w:t>
      </w:r>
    </w:p>
    <w:p w14:paraId="701A9821" w14:textId="77777777" w:rsidR="00E87BE3" w:rsidRDefault="000648A8">
      <w:pPr>
        <w:numPr>
          <w:ilvl w:val="2"/>
          <w:numId w:val="133"/>
        </w:numPr>
        <w:spacing w:line="240" w:lineRule="auto"/>
        <w:rPr>
          <w:rFonts w:ascii="Verdana" w:eastAsia="Verdana" w:hAnsi="Verdana" w:cs="Verdana"/>
          <w:sz w:val="20"/>
          <w:szCs w:val="20"/>
        </w:rPr>
      </w:pPr>
      <w:hyperlink r:id="rId111" w:anchor="L2_regularization">
        <w:r>
          <w:rPr>
            <w:rFonts w:ascii="Roboto" w:eastAsia="Roboto" w:hAnsi="Roboto" w:cs="Roboto"/>
            <w:b/>
            <w:highlight w:val="white"/>
          </w:rPr>
          <w:t>L</w:t>
        </w:r>
      </w:hyperlink>
      <w:hyperlink r:id="rId112" w:anchor="L2_regularization">
        <w:r>
          <w:rPr>
            <w:rFonts w:ascii="Roboto" w:eastAsia="Roboto" w:hAnsi="Roboto" w:cs="Roboto"/>
            <w:b/>
            <w:highlight w:val="white"/>
            <w:vertAlign w:val="subscript"/>
          </w:rPr>
          <w:t>2</w:t>
        </w:r>
      </w:hyperlink>
      <w:r>
        <w:rPr>
          <w:rFonts w:ascii="Verdana" w:eastAsia="Verdana" w:hAnsi="Verdana" w:cs="Verdana"/>
          <w:sz w:val="20"/>
          <w:szCs w:val="20"/>
        </w:rPr>
        <w:t xml:space="preserve"> regularization</w:t>
      </w:r>
    </w:p>
    <w:p w14:paraId="474B1F7A" w14:textId="77777777" w:rsidR="00E87BE3" w:rsidRDefault="000648A8">
      <w:pPr>
        <w:numPr>
          <w:ilvl w:val="2"/>
          <w:numId w:val="133"/>
        </w:numPr>
        <w:spacing w:line="240" w:lineRule="auto"/>
        <w:rPr>
          <w:rFonts w:ascii="Verdana" w:eastAsia="Verdana" w:hAnsi="Verdana" w:cs="Verdana"/>
          <w:sz w:val="20"/>
          <w:szCs w:val="20"/>
        </w:rPr>
      </w:pPr>
      <w:r>
        <w:rPr>
          <w:rFonts w:ascii="Verdana" w:eastAsia="Verdana" w:hAnsi="Verdana" w:cs="Verdana"/>
          <w:sz w:val="20"/>
          <w:szCs w:val="20"/>
        </w:rPr>
        <w:t>dropout regularization</w:t>
      </w:r>
    </w:p>
    <w:p w14:paraId="28035DF8" w14:textId="77777777" w:rsidR="00E87BE3" w:rsidRDefault="000648A8">
      <w:pPr>
        <w:numPr>
          <w:ilvl w:val="2"/>
          <w:numId w:val="133"/>
        </w:numPr>
        <w:spacing w:line="240" w:lineRule="auto"/>
        <w:rPr>
          <w:rFonts w:ascii="Verdana" w:eastAsia="Verdana" w:hAnsi="Verdana" w:cs="Verdana"/>
          <w:sz w:val="20"/>
          <w:szCs w:val="20"/>
        </w:rPr>
      </w:pPr>
      <w:r>
        <w:rPr>
          <w:rFonts w:ascii="Verdana" w:eastAsia="Verdana" w:hAnsi="Verdana" w:cs="Verdana"/>
          <w:sz w:val="20"/>
          <w:szCs w:val="20"/>
        </w:rPr>
        <w:t>early stopping (this is not a formal regularization method, but can effectively limit overfitting)</w:t>
      </w:r>
    </w:p>
    <w:p w14:paraId="2438B3FC" w14:textId="77777777" w:rsidR="00E87BE3" w:rsidRDefault="00E87BE3">
      <w:pPr>
        <w:spacing w:line="240" w:lineRule="auto"/>
        <w:ind w:left="720"/>
        <w:rPr>
          <w:rFonts w:ascii="Verdana" w:eastAsia="Verdana" w:hAnsi="Verdana" w:cs="Verdana"/>
          <w:sz w:val="20"/>
          <w:szCs w:val="20"/>
        </w:rPr>
      </w:pPr>
    </w:p>
    <w:p w14:paraId="2E5D8990" w14:textId="77777777" w:rsidR="00E87BE3" w:rsidRDefault="000648A8">
      <w:pPr>
        <w:pStyle w:val="Heading2"/>
      </w:pPr>
      <w:bookmarkStart w:id="549" w:name="_s3yfkt" w:colFirst="0" w:colLast="0"/>
      <w:bookmarkEnd w:id="549"/>
      <w:r>
        <w:t>regularization rate</w:t>
      </w:r>
    </w:p>
    <w:p w14:paraId="557329EF" w14:textId="77777777" w:rsidR="00E87BE3" w:rsidRDefault="000648A8">
      <w:pPr>
        <w:numPr>
          <w:ilvl w:val="1"/>
          <w:numId w:val="133"/>
        </w:numPr>
        <w:spacing w:line="240" w:lineRule="auto"/>
        <w:rPr>
          <w:rFonts w:ascii="Verdana" w:eastAsia="Verdana" w:hAnsi="Verdana" w:cs="Verdana"/>
          <w:sz w:val="20"/>
          <w:szCs w:val="20"/>
        </w:rPr>
      </w:pPr>
      <w:r>
        <w:rPr>
          <w:rFonts w:ascii="Verdana" w:eastAsia="Verdana" w:hAnsi="Verdana" w:cs="Verdana"/>
          <w:sz w:val="20"/>
          <w:szCs w:val="20"/>
        </w:rPr>
        <w:t>A scalar value, represented as lambda, specifying the relative importance of the regularization function. The following simplified loss equation shows the regularization rate's influence:</w:t>
      </w:r>
    </w:p>
    <w:p w14:paraId="3E1CA0BF"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423AF27C" wp14:editId="6A7561BA">
            <wp:extent cx="4416425" cy="31051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3"/>
                    <a:srcRect/>
                    <a:stretch>
                      <a:fillRect/>
                    </a:stretch>
                  </pic:blipFill>
                  <pic:spPr>
                    <a:xfrm>
                      <a:off x="0" y="0"/>
                      <a:ext cx="4416425" cy="310515"/>
                    </a:xfrm>
                    <a:prstGeom prst="rect">
                      <a:avLst/>
                    </a:prstGeom>
                    <a:ln/>
                  </pic:spPr>
                </pic:pic>
              </a:graphicData>
            </a:graphic>
          </wp:inline>
        </w:drawing>
      </w:r>
    </w:p>
    <w:p w14:paraId="6B4FA0F1"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Raising the regularization rate reduces overfi</w:t>
      </w:r>
      <w:r>
        <w:rPr>
          <w:rFonts w:ascii="Verdana" w:eastAsia="Verdana" w:hAnsi="Verdana" w:cs="Verdana"/>
          <w:sz w:val="20"/>
          <w:szCs w:val="20"/>
        </w:rPr>
        <w:t>tting but may make the model less accurate.</w:t>
      </w:r>
    </w:p>
    <w:p w14:paraId="68DE2A6B" w14:textId="77777777" w:rsidR="00E87BE3" w:rsidRDefault="000648A8">
      <w:pPr>
        <w:pStyle w:val="Heading2"/>
      </w:pPr>
      <w:bookmarkStart w:id="550" w:name="_3c3ly8m" w:colFirst="0" w:colLast="0"/>
      <w:bookmarkEnd w:id="550"/>
      <w:r>
        <w:t>RNN</w:t>
      </w:r>
    </w:p>
    <w:p w14:paraId="2E0E483A" w14:textId="77777777" w:rsidR="00E87BE3" w:rsidRDefault="000648A8">
      <w:pPr>
        <w:numPr>
          <w:ilvl w:val="1"/>
          <w:numId w:val="133"/>
        </w:numPr>
        <w:spacing w:line="240" w:lineRule="auto"/>
        <w:rPr>
          <w:rFonts w:ascii="Verdana" w:eastAsia="Verdana" w:hAnsi="Verdana" w:cs="Verdana"/>
          <w:sz w:val="20"/>
          <w:szCs w:val="20"/>
        </w:rPr>
      </w:pPr>
      <w:r>
        <w:rPr>
          <w:rFonts w:ascii="Verdana" w:eastAsia="Verdana" w:hAnsi="Verdana" w:cs="Verdana"/>
          <w:sz w:val="20"/>
          <w:szCs w:val="20"/>
        </w:rPr>
        <w:t>Abbreviation for recurrent neural networks.</w:t>
      </w:r>
    </w:p>
    <w:p w14:paraId="74F5AE7C" w14:textId="77777777" w:rsidR="00E87BE3" w:rsidRDefault="00E87BE3">
      <w:pPr>
        <w:spacing w:line="240" w:lineRule="auto"/>
        <w:rPr>
          <w:rFonts w:ascii="Verdana" w:eastAsia="Verdana" w:hAnsi="Verdana" w:cs="Verdana"/>
          <w:sz w:val="20"/>
          <w:szCs w:val="20"/>
        </w:rPr>
      </w:pPr>
    </w:p>
    <w:p w14:paraId="1033CDF3" w14:textId="77777777" w:rsidR="00E87BE3" w:rsidRDefault="00E87BE3">
      <w:pPr>
        <w:spacing w:line="240" w:lineRule="auto"/>
        <w:rPr>
          <w:rFonts w:ascii="Verdana" w:eastAsia="Verdana" w:hAnsi="Verdana" w:cs="Verdana"/>
          <w:sz w:val="20"/>
          <w:szCs w:val="20"/>
        </w:rPr>
      </w:pPr>
    </w:p>
    <w:p w14:paraId="2E70A358" w14:textId="77777777" w:rsidR="00E87BE3" w:rsidRDefault="000648A8">
      <w:pPr>
        <w:pStyle w:val="Heading2"/>
      </w:pPr>
      <w:bookmarkStart w:id="551" w:name="_1r8w8gf" w:colFirst="0" w:colLast="0"/>
      <w:bookmarkEnd w:id="551"/>
      <w:r>
        <w:t>sequence model</w:t>
      </w:r>
    </w:p>
    <w:p w14:paraId="3237260F" w14:textId="77777777" w:rsidR="00E87BE3" w:rsidRDefault="000648A8">
      <w:pPr>
        <w:numPr>
          <w:ilvl w:val="1"/>
          <w:numId w:val="24"/>
        </w:numPr>
        <w:rPr>
          <w:rFonts w:ascii="Verdana" w:eastAsia="Verdana" w:hAnsi="Verdana" w:cs="Verdana"/>
          <w:sz w:val="20"/>
          <w:szCs w:val="20"/>
        </w:rPr>
      </w:pPr>
      <w:r>
        <w:rPr>
          <w:rFonts w:ascii="Verdana" w:eastAsia="Verdana" w:hAnsi="Verdana" w:cs="Verdana"/>
          <w:sz w:val="20"/>
          <w:szCs w:val="20"/>
        </w:rPr>
        <w:t>A model whose inputs have a sequential dependence. For example, predicting the next video watched from a sequence of previously watched videos.</w:t>
      </w:r>
    </w:p>
    <w:p w14:paraId="08BBE50B" w14:textId="77777777" w:rsidR="00E87BE3" w:rsidRDefault="00E87BE3">
      <w:pPr>
        <w:spacing w:line="240" w:lineRule="auto"/>
        <w:ind w:left="1440"/>
        <w:rPr>
          <w:rFonts w:ascii="Verdana" w:eastAsia="Verdana" w:hAnsi="Verdana" w:cs="Verdana"/>
          <w:sz w:val="20"/>
          <w:szCs w:val="20"/>
        </w:rPr>
      </w:pPr>
    </w:p>
    <w:p w14:paraId="2B4E9770" w14:textId="77777777" w:rsidR="00E87BE3" w:rsidRDefault="000648A8">
      <w:pPr>
        <w:pStyle w:val="Heading2"/>
      </w:pPr>
      <w:bookmarkStart w:id="552" w:name="_4b8jr48" w:colFirst="0" w:colLast="0"/>
      <w:bookmarkEnd w:id="552"/>
      <w:r>
        <w:t>Se</w:t>
      </w:r>
      <w:r>
        <w:t>rving</w:t>
      </w:r>
    </w:p>
    <w:p w14:paraId="01145F42"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A synonym for inferring.</w:t>
      </w:r>
    </w:p>
    <w:p w14:paraId="059729F7" w14:textId="77777777" w:rsidR="00E87BE3" w:rsidRDefault="00E87BE3">
      <w:pPr>
        <w:spacing w:line="240" w:lineRule="auto"/>
        <w:ind w:left="1440"/>
        <w:rPr>
          <w:rFonts w:ascii="Verdana" w:eastAsia="Verdana" w:hAnsi="Verdana" w:cs="Verdana"/>
          <w:sz w:val="20"/>
          <w:szCs w:val="20"/>
        </w:rPr>
      </w:pPr>
    </w:p>
    <w:p w14:paraId="1331AB0C" w14:textId="77777777" w:rsidR="00E87BE3" w:rsidRDefault="000648A8">
      <w:pPr>
        <w:pStyle w:val="Heading2"/>
      </w:pPr>
      <w:bookmarkStart w:id="553" w:name="_2qdu1c1" w:colFirst="0" w:colLast="0"/>
      <w:bookmarkEnd w:id="553"/>
      <w:r>
        <w:t>sigmoid function</w:t>
      </w:r>
    </w:p>
    <w:p w14:paraId="737BA0D0"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A function that maps logistic or multinomial regression output (log odds) to probabilities, returning a value between 0 and 1. The sigmoid function has the following formula:</w:t>
      </w:r>
    </w:p>
    <w:p w14:paraId="68D547FF" w14:textId="77777777" w:rsidR="00E87BE3" w:rsidRDefault="000648A8">
      <w:pPr>
        <w:spacing w:line="240" w:lineRule="auto"/>
        <w:ind w:left="288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3432FEE1" wp14:editId="2368BD34">
            <wp:extent cx="1216025" cy="474345"/>
            <wp:effectExtent l="0" t="0" r="0" b="0"/>
            <wp:docPr id="8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4"/>
                    <a:srcRect/>
                    <a:stretch>
                      <a:fillRect/>
                    </a:stretch>
                  </pic:blipFill>
                  <pic:spPr>
                    <a:xfrm>
                      <a:off x="0" y="0"/>
                      <a:ext cx="1216025" cy="474345"/>
                    </a:xfrm>
                    <a:prstGeom prst="rect">
                      <a:avLst/>
                    </a:prstGeom>
                    <a:ln/>
                  </pic:spPr>
                </pic:pic>
              </a:graphicData>
            </a:graphic>
          </wp:inline>
        </w:drawing>
      </w:r>
    </w:p>
    <w:p w14:paraId="5937FE64" w14:textId="77777777" w:rsidR="00E87BE3" w:rsidRDefault="00E87BE3">
      <w:pPr>
        <w:spacing w:line="240" w:lineRule="auto"/>
        <w:rPr>
          <w:rFonts w:ascii="Verdana" w:eastAsia="Verdana" w:hAnsi="Verdana" w:cs="Verdana"/>
          <w:sz w:val="20"/>
          <w:szCs w:val="20"/>
        </w:rPr>
      </w:pPr>
    </w:p>
    <w:p w14:paraId="54272CBA"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 xml:space="preserve">where </w:t>
      </w:r>
      <w:r>
        <w:rPr>
          <w:rFonts w:ascii="Verdana" w:eastAsia="Verdana" w:hAnsi="Verdana" w:cs="Verdana"/>
          <w:i/>
          <w:sz w:val="20"/>
          <w:szCs w:val="20"/>
        </w:rPr>
        <w:t>σ</w:t>
      </w:r>
      <w:r>
        <w:rPr>
          <w:rFonts w:ascii="Verdana" w:eastAsia="Verdana" w:hAnsi="Verdana" w:cs="Verdana"/>
          <w:sz w:val="20"/>
          <w:szCs w:val="20"/>
        </w:rPr>
        <w:t xml:space="preserve"> in logistic regressio</w:t>
      </w:r>
      <w:r>
        <w:rPr>
          <w:rFonts w:ascii="Verdana" w:eastAsia="Verdana" w:hAnsi="Verdana" w:cs="Verdana"/>
          <w:sz w:val="20"/>
          <w:szCs w:val="20"/>
        </w:rPr>
        <w:t>n problems is simply:</w:t>
      </w:r>
    </w:p>
    <w:p w14:paraId="7DEBB2B5" w14:textId="77777777" w:rsidR="00E87BE3" w:rsidRDefault="000648A8">
      <w:pPr>
        <w:spacing w:line="240" w:lineRule="auto"/>
        <w:ind w:left="1440" w:firstLine="720"/>
        <w:rPr>
          <w:rFonts w:ascii="Verdana" w:eastAsia="Verdana" w:hAnsi="Verdana" w:cs="Verdana"/>
          <w:sz w:val="20"/>
          <w:szCs w:val="20"/>
        </w:rPr>
      </w:pPr>
      <w:r>
        <w:rPr>
          <w:rFonts w:ascii="Verdana" w:eastAsia="Verdana" w:hAnsi="Verdana" w:cs="Verdana"/>
          <w:noProof/>
          <w:sz w:val="20"/>
          <w:szCs w:val="20"/>
        </w:rPr>
        <w:lastRenderedPageBreak/>
        <w:drawing>
          <wp:inline distT="0" distB="0" distL="0" distR="0" wp14:anchorId="042F47F7" wp14:editId="24E87A91">
            <wp:extent cx="2769235" cy="25019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5"/>
                    <a:srcRect/>
                    <a:stretch>
                      <a:fillRect/>
                    </a:stretch>
                  </pic:blipFill>
                  <pic:spPr>
                    <a:xfrm>
                      <a:off x="0" y="0"/>
                      <a:ext cx="2769235" cy="250190"/>
                    </a:xfrm>
                    <a:prstGeom prst="rect">
                      <a:avLst/>
                    </a:prstGeom>
                    <a:ln/>
                  </pic:spPr>
                </pic:pic>
              </a:graphicData>
            </a:graphic>
          </wp:inline>
        </w:drawing>
      </w:r>
    </w:p>
    <w:p w14:paraId="5633D379" w14:textId="77777777" w:rsidR="00E87BE3" w:rsidRDefault="00E87BE3">
      <w:pPr>
        <w:spacing w:line="240" w:lineRule="auto"/>
        <w:ind w:left="1440" w:firstLine="720"/>
        <w:rPr>
          <w:rFonts w:ascii="Verdana" w:eastAsia="Verdana" w:hAnsi="Verdana" w:cs="Verdana"/>
          <w:sz w:val="20"/>
          <w:szCs w:val="20"/>
        </w:rPr>
      </w:pPr>
    </w:p>
    <w:p w14:paraId="1D449D6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In other words, the sigmoid function </w:t>
      </w:r>
      <w:proofErr w:type="gramStart"/>
      <w:r>
        <w:rPr>
          <w:rFonts w:ascii="Verdana" w:eastAsia="Verdana" w:hAnsi="Verdana" w:cs="Verdana"/>
          <w:sz w:val="20"/>
          <w:szCs w:val="20"/>
        </w:rPr>
        <w:t>converts  into</w:t>
      </w:r>
      <w:proofErr w:type="gramEnd"/>
      <w:r>
        <w:rPr>
          <w:rFonts w:ascii="Verdana" w:eastAsia="Verdana" w:hAnsi="Verdana" w:cs="Verdana"/>
          <w:sz w:val="20"/>
          <w:szCs w:val="20"/>
        </w:rPr>
        <w:t xml:space="preserve"> a probability between 0 and 1.</w:t>
      </w:r>
    </w:p>
    <w:p w14:paraId="6C574717" w14:textId="77777777" w:rsidR="00E87BE3" w:rsidRDefault="00E87BE3">
      <w:pPr>
        <w:spacing w:line="240" w:lineRule="auto"/>
        <w:ind w:left="720" w:firstLine="720"/>
        <w:rPr>
          <w:rFonts w:ascii="Verdana" w:eastAsia="Verdana" w:hAnsi="Verdana" w:cs="Verdana"/>
          <w:sz w:val="20"/>
          <w:szCs w:val="20"/>
        </w:rPr>
      </w:pPr>
    </w:p>
    <w:p w14:paraId="6B4F32EA" w14:textId="77777777" w:rsidR="00E87BE3" w:rsidRDefault="000648A8">
      <w:pPr>
        <w:spacing w:line="240" w:lineRule="auto"/>
        <w:ind w:left="720" w:firstLine="720"/>
        <w:rPr>
          <w:rFonts w:ascii="Verdana" w:eastAsia="Verdana" w:hAnsi="Verdana" w:cs="Verdana"/>
          <w:sz w:val="20"/>
          <w:szCs w:val="20"/>
        </w:rPr>
      </w:pPr>
      <w:r>
        <w:rPr>
          <w:rFonts w:ascii="Verdana" w:eastAsia="Verdana" w:hAnsi="Verdana" w:cs="Verdana"/>
          <w:sz w:val="20"/>
          <w:szCs w:val="20"/>
        </w:rPr>
        <w:t>In some neural networks, the sigmoid function acts as the activation function.</w:t>
      </w:r>
    </w:p>
    <w:p w14:paraId="58613B0F" w14:textId="77777777" w:rsidR="00E87BE3" w:rsidRDefault="00E87BE3">
      <w:pPr>
        <w:spacing w:line="240" w:lineRule="auto"/>
        <w:ind w:left="720" w:firstLine="720"/>
        <w:rPr>
          <w:rFonts w:ascii="Verdana" w:eastAsia="Verdana" w:hAnsi="Verdana" w:cs="Verdana"/>
          <w:sz w:val="20"/>
          <w:szCs w:val="20"/>
        </w:rPr>
      </w:pPr>
    </w:p>
    <w:p w14:paraId="252398A0" w14:textId="77777777" w:rsidR="00E87BE3" w:rsidRDefault="000648A8">
      <w:pPr>
        <w:pStyle w:val="Heading2"/>
      </w:pPr>
      <w:bookmarkStart w:id="554" w:name="_15j4bju" w:colFirst="0" w:colLast="0"/>
      <w:bookmarkEnd w:id="554"/>
      <w:r>
        <w:t>similarity measure</w:t>
      </w:r>
    </w:p>
    <w:p w14:paraId="61A2F45C"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In clustering algorithms, the metric used to determine how alike (how similar) any two examples are.</w:t>
      </w:r>
    </w:p>
    <w:p w14:paraId="43855D24" w14:textId="77777777" w:rsidR="00E87BE3" w:rsidRDefault="00E87BE3">
      <w:pPr>
        <w:spacing w:line="240" w:lineRule="auto"/>
        <w:ind w:left="1440"/>
        <w:rPr>
          <w:rFonts w:ascii="Verdana" w:eastAsia="Verdana" w:hAnsi="Verdana" w:cs="Verdana"/>
          <w:sz w:val="20"/>
          <w:szCs w:val="20"/>
        </w:rPr>
      </w:pPr>
    </w:p>
    <w:p w14:paraId="6E53013F" w14:textId="77777777" w:rsidR="00E87BE3" w:rsidRDefault="000648A8">
      <w:pPr>
        <w:pStyle w:val="Heading2"/>
      </w:pPr>
      <w:bookmarkStart w:id="555" w:name="_3piru7n" w:colFirst="0" w:colLast="0"/>
      <w:bookmarkEnd w:id="555"/>
      <w:proofErr w:type="spellStart"/>
      <w:r>
        <w:t>Softmax</w:t>
      </w:r>
      <w:proofErr w:type="spellEnd"/>
    </w:p>
    <w:p w14:paraId="0163BF8F"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A function that provides probabilities for each possible class in a multi-class classification model. The probabilities add up to exactly 1.0. For</w:t>
      </w:r>
      <w:r>
        <w:rPr>
          <w:rFonts w:ascii="Verdana" w:eastAsia="Verdana" w:hAnsi="Verdana" w:cs="Verdana"/>
          <w:sz w:val="20"/>
          <w:szCs w:val="20"/>
        </w:rPr>
        <w:t xml:space="preserve"> example, </w:t>
      </w:r>
      <w:proofErr w:type="spellStart"/>
      <w:r>
        <w:rPr>
          <w:rFonts w:ascii="Verdana" w:eastAsia="Verdana" w:hAnsi="Verdana" w:cs="Verdana"/>
          <w:sz w:val="20"/>
          <w:szCs w:val="20"/>
        </w:rPr>
        <w:t>softmax</w:t>
      </w:r>
      <w:proofErr w:type="spellEnd"/>
      <w:r>
        <w:rPr>
          <w:rFonts w:ascii="Verdana" w:eastAsia="Verdana" w:hAnsi="Verdana" w:cs="Verdana"/>
          <w:sz w:val="20"/>
          <w:szCs w:val="20"/>
        </w:rPr>
        <w:t xml:space="preserve"> might determine that the probability of a particular image being a dog at 0.9, a cat at 0.08, and a horse at 0.02. (Also called full </w:t>
      </w:r>
      <w:proofErr w:type="spellStart"/>
      <w:r>
        <w:rPr>
          <w:rFonts w:ascii="Verdana" w:eastAsia="Verdana" w:hAnsi="Verdana" w:cs="Verdana"/>
          <w:sz w:val="20"/>
          <w:szCs w:val="20"/>
        </w:rPr>
        <w:t>softmax</w:t>
      </w:r>
      <w:proofErr w:type="spellEnd"/>
      <w:r>
        <w:rPr>
          <w:rFonts w:ascii="Verdana" w:eastAsia="Verdana" w:hAnsi="Verdana" w:cs="Verdana"/>
          <w:sz w:val="20"/>
          <w:szCs w:val="20"/>
        </w:rPr>
        <w:t>.)</w:t>
      </w:r>
    </w:p>
    <w:p w14:paraId="6AB8733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candidate sampling.</w:t>
      </w:r>
    </w:p>
    <w:p w14:paraId="4127F904" w14:textId="77777777" w:rsidR="00E87BE3" w:rsidRDefault="00E87BE3">
      <w:pPr>
        <w:spacing w:line="240" w:lineRule="auto"/>
        <w:ind w:left="1440"/>
        <w:rPr>
          <w:rFonts w:ascii="Verdana" w:eastAsia="Verdana" w:hAnsi="Verdana" w:cs="Verdana"/>
          <w:sz w:val="20"/>
          <w:szCs w:val="20"/>
        </w:rPr>
      </w:pPr>
    </w:p>
    <w:p w14:paraId="3588E811" w14:textId="77777777" w:rsidR="00E87BE3" w:rsidRDefault="000648A8">
      <w:pPr>
        <w:pStyle w:val="Heading2"/>
      </w:pPr>
      <w:bookmarkStart w:id="556" w:name="_24o24fg" w:colFirst="0" w:colLast="0"/>
      <w:bookmarkEnd w:id="556"/>
      <w:r>
        <w:t>sparse feature</w:t>
      </w:r>
    </w:p>
    <w:p w14:paraId="603BB74E"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Feature vector whose values are predominately</w:t>
      </w:r>
      <w:r>
        <w:rPr>
          <w:rFonts w:ascii="Verdana" w:eastAsia="Verdana" w:hAnsi="Verdana" w:cs="Verdana"/>
          <w:sz w:val="20"/>
          <w:szCs w:val="20"/>
        </w:rPr>
        <w:t xml:space="preserve"> zero or empty. For example, a vector containing a single 1 value and a million 0 values is sparse. As another example, words in a search query could also be a sparse feature—there are many possible words </w:t>
      </w:r>
      <w:proofErr w:type="gramStart"/>
      <w:r>
        <w:rPr>
          <w:rFonts w:ascii="Verdana" w:eastAsia="Verdana" w:hAnsi="Verdana" w:cs="Verdana"/>
          <w:sz w:val="20"/>
          <w:szCs w:val="20"/>
        </w:rPr>
        <w:t>in a given</w:t>
      </w:r>
      <w:proofErr w:type="gramEnd"/>
      <w:r>
        <w:rPr>
          <w:rFonts w:ascii="Verdana" w:eastAsia="Verdana" w:hAnsi="Verdana" w:cs="Verdana"/>
          <w:sz w:val="20"/>
          <w:szCs w:val="20"/>
        </w:rPr>
        <w:t xml:space="preserve"> language, but only a few of them occur i</w:t>
      </w:r>
      <w:r>
        <w:rPr>
          <w:rFonts w:ascii="Verdana" w:eastAsia="Verdana" w:hAnsi="Verdana" w:cs="Verdana"/>
          <w:sz w:val="20"/>
          <w:szCs w:val="20"/>
        </w:rPr>
        <w:t>n a given query.</w:t>
      </w:r>
    </w:p>
    <w:p w14:paraId="6DF41116" w14:textId="77777777" w:rsidR="00E87BE3" w:rsidRDefault="00E87BE3">
      <w:pPr>
        <w:spacing w:line="240" w:lineRule="auto"/>
        <w:ind w:left="1440"/>
        <w:rPr>
          <w:rFonts w:ascii="Verdana" w:eastAsia="Verdana" w:hAnsi="Verdana" w:cs="Verdana"/>
          <w:sz w:val="20"/>
          <w:szCs w:val="20"/>
        </w:rPr>
      </w:pPr>
    </w:p>
    <w:p w14:paraId="47406C7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dense feature.</w:t>
      </w:r>
    </w:p>
    <w:p w14:paraId="0D8D9AE6" w14:textId="77777777" w:rsidR="00E87BE3" w:rsidRDefault="00E87BE3">
      <w:pPr>
        <w:spacing w:line="240" w:lineRule="auto"/>
        <w:ind w:left="1440"/>
        <w:rPr>
          <w:rFonts w:ascii="Verdana" w:eastAsia="Verdana" w:hAnsi="Verdana" w:cs="Verdana"/>
          <w:sz w:val="20"/>
          <w:szCs w:val="20"/>
        </w:rPr>
      </w:pPr>
    </w:p>
    <w:p w14:paraId="0C7C2D98" w14:textId="77777777" w:rsidR="00E87BE3" w:rsidRDefault="000648A8">
      <w:pPr>
        <w:pStyle w:val="Heading2"/>
      </w:pPr>
      <w:bookmarkStart w:id="557" w:name="_jtcen9" w:colFirst="0" w:colLast="0"/>
      <w:bookmarkEnd w:id="557"/>
      <w:r>
        <w:t>sparse representation</w:t>
      </w:r>
    </w:p>
    <w:p w14:paraId="12EDD100"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A representation of a tensor that only stores nonzero elements.</w:t>
      </w:r>
    </w:p>
    <w:p w14:paraId="4877A9FE" w14:textId="77777777" w:rsidR="00E87BE3" w:rsidRDefault="00E87BE3">
      <w:pPr>
        <w:spacing w:line="240" w:lineRule="auto"/>
        <w:ind w:left="1440"/>
        <w:rPr>
          <w:rFonts w:ascii="Verdana" w:eastAsia="Verdana" w:hAnsi="Verdana" w:cs="Verdana"/>
          <w:sz w:val="20"/>
          <w:szCs w:val="20"/>
        </w:rPr>
      </w:pPr>
    </w:p>
    <w:p w14:paraId="31C1499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For example, the English language consists of about a million words. Consider two ways to represent a count of the words </w:t>
      </w:r>
      <w:r>
        <w:rPr>
          <w:rFonts w:ascii="Verdana" w:eastAsia="Verdana" w:hAnsi="Verdana" w:cs="Verdana"/>
          <w:sz w:val="20"/>
          <w:szCs w:val="20"/>
        </w:rPr>
        <w:t>used in one English sentence:</w:t>
      </w:r>
    </w:p>
    <w:p w14:paraId="5F3026C7" w14:textId="77777777" w:rsidR="00E87BE3" w:rsidRDefault="00E87BE3">
      <w:pPr>
        <w:spacing w:line="240" w:lineRule="auto"/>
        <w:ind w:left="1440"/>
        <w:rPr>
          <w:rFonts w:ascii="Verdana" w:eastAsia="Verdana" w:hAnsi="Verdana" w:cs="Verdana"/>
          <w:sz w:val="20"/>
          <w:szCs w:val="20"/>
        </w:rPr>
      </w:pPr>
    </w:p>
    <w:p w14:paraId="554C77BC" w14:textId="77777777" w:rsidR="00E87BE3" w:rsidRDefault="000648A8">
      <w:pPr>
        <w:numPr>
          <w:ilvl w:val="2"/>
          <w:numId w:val="4"/>
        </w:numPr>
        <w:spacing w:line="240" w:lineRule="auto"/>
        <w:rPr>
          <w:rFonts w:ascii="Verdana" w:eastAsia="Verdana" w:hAnsi="Verdana" w:cs="Verdana"/>
          <w:sz w:val="20"/>
          <w:szCs w:val="20"/>
        </w:rPr>
      </w:pPr>
      <w:r>
        <w:rPr>
          <w:rFonts w:ascii="Verdana" w:eastAsia="Verdana" w:hAnsi="Verdana" w:cs="Verdana"/>
          <w:sz w:val="20"/>
          <w:szCs w:val="20"/>
        </w:rPr>
        <w:t>A dense representation of this sentence must set an integer for all one million cells, placing a 0 in most of them, and a low integer into a few of them.</w:t>
      </w:r>
    </w:p>
    <w:p w14:paraId="719A4029" w14:textId="77777777" w:rsidR="00E87BE3" w:rsidRDefault="000648A8">
      <w:pPr>
        <w:numPr>
          <w:ilvl w:val="2"/>
          <w:numId w:val="4"/>
        </w:numPr>
        <w:spacing w:line="240" w:lineRule="auto"/>
        <w:rPr>
          <w:rFonts w:ascii="Verdana" w:eastAsia="Verdana" w:hAnsi="Verdana" w:cs="Verdana"/>
          <w:sz w:val="20"/>
          <w:szCs w:val="20"/>
        </w:rPr>
      </w:pPr>
      <w:r>
        <w:rPr>
          <w:rFonts w:ascii="Verdana" w:eastAsia="Verdana" w:hAnsi="Verdana" w:cs="Verdana"/>
          <w:sz w:val="20"/>
          <w:szCs w:val="20"/>
        </w:rPr>
        <w:t xml:space="preserve">A sparse representation of this sentence stores only those cells symbolizing a word </w:t>
      </w:r>
      <w:proofErr w:type="gramStart"/>
      <w:r>
        <w:rPr>
          <w:rFonts w:ascii="Verdana" w:eastAsia="Verdana" w:hAnsi="Verdana" w:cs="Verdana"/>
          <w:sz w:val="20"/>
          <w:szCs w:val="20"/>
        </w:rPr>
        <w:t>actually in</w:t>
      </w:r>
      <w:proofErr w:type="gramEnd"/>
      <w:r>
        <w:rPr>
          <w:rFonts w:ascii="Verdana" w:eastAsia="Verdana" w:hAnsi="Verdana" w:cs="Verdana"/>
          <w:sz w:val="20"/>
          <w:szCs w:val="20"/>
        </w:rPr>
        <w:t xml:space="preserve"> the sentence. So, if the sentence contained only 20 unique words, then the sparse representation for the sentence would store an integer in only 20 cells.</w:t>
      </w:r>
    </w:p>
    <w:p w14:paraId="459C4F11" w14:textId="77777777" w:rsidR="00E87BE3" w:rsidRDefault="00E87BE3">
      <w:pPr>
        <w:spacing w:line="240" w:lineRule="auto"/>
        <w:ind w:left="2160"/>
        <w:rPr>
          <w:rFonts w:ascii="Verdana" w:eastAsia="Verdana" w:hAnsi="Verdana" w:cs="Verdana"/>
          <w:sz w:val="20"/>
          <w:szCs w:val="20"/>
        </w:rPr>
      </w:pPr>
    </w:p>
    <w:p w14:paraId="189227DA"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lastRenderedPageBreak/>
        <w:t xml:space="preserve">For </w:t>
      </w:r>
      <w:r>
        <w:rPr>
          <w:rFonts w:ascii="Verdana" w:eastAsia="Verdana" w:hAnsi="Verdana" w:cs="Verdana"/>
          <w:sz w:val="20"/>
          <w:szCs w:val="20"/>
        </w:rPr>
        <w:t>example, consider two ways to represent the sentence, "Dogs wag tails." As the following tables show, the dense representation consumes about a million cells; the sparse representation consumes only 3 cells:</w:t>
      </w:r>
    </w:p>
    <w:p w14:paraId="3A0FA685"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05B2CA1F" wp14:editId="3700B8A4">
            <wp:extent cx="5034954" cy="3512540"/>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6"/>
                    <a:srcRect/>
                    <a:stretch>
                      <a:fillRect/>
                    </a:stretch>
                  </pic:blipFill>
                  <pic:spPr>
                    <a:xfrm>
                      <a:off x="0" y="0"/>
                      <a:ext cx="5034954" cy="3512540"/>
                    </a:xfrm>
                    <a:prstGeom prst="rect">
                      <a:avLst/>
                    </a:prstGeom>
                    <a:ln/>
                  </pic:spPr>
                </pic:pic>
              </a:graphicData>
            </a:graphic>
          </wp:inline>
        </w:drawing>
      </w:r>
    </w:p>
    <w:p w14:paraId="05740B5F" w14:textId="77777777" w:rsidR="00E87BE3" w:rsidRDefault="00E87BE3">
      <w:pPr>
        <w:spacing w:line="240" w:lineRule="auto"/>
        <w:ind w:left="1440"/>
        <w:rPr>
          <w:rFonts w:ascii="Verdana" w:eastAsia="Verdana" w:hAnsi="Verdana" w:cs="Verdana"/>
          <w:sz w:val="20"/>
          <w:szCs w:val="20"/>
        </w:rPr>
      </w:pPr>
    </w:p>
    <w:p w14:paraId="4FE4E0D3" w14:textId="77777777" w:rsidR="00E87BE3" w:rsidRDefault="00E87BE3">
      <w:pPr>
        <w:spacing w:line="240" w:lineRule="auto"/>
        <w:ind w:left="1440"/>
        <w:rPr>
          <w:rFonts w:ascii="Verdana" w:eastAsia="Verdana" w:hAnsi="Verdana" w:cs="Verdana"/>
          <w:sz w:val="20"/>
          <w:szCs w:val="20"/>
        </w:rPr>
      </w:pPr>
    </w:p>
    <w:p w14:paraId="1A91EA07" w14:textId="77777777" w:rsidR="00E87BE3" w:rsidRDefault="000648A8">
      <w:pPr>
        <w:pStyle w:val="Heading2"/>
      </w:pPr>
      <w:bookmarkStart w:id="558" w:name="_33szxb2" w:colFirst="0" w:colLast="0"/>
      <w:bookmarkEnd w:id="558"/>
      <w:r>
        <w:t>Sparsity</w:t>
      </w:r>
    </w:p>
    <w:p w14:paraId="6ACBCD2E"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 xml:space="preserve">The number of elements set to zero </w:t>
      </w:r>
      <w:r>
        <w:rPr>
          <w:rFonts w:ascii="Verdana" w:eastAsia="Verdana" w:hAnsi="Verdana" w:cs="Verdana"/>
          <w:sz w:val="20"/>
          <w:szCs w:val="20"/>
        </w:rPr>
        <w:t>(or null) in a vector or matrix divided by the total number of entries in that vector or matrix. For example, consider a 10x10 matrix in which 98 cells contain zero. The calculation of sparsity is as follows:</w:t>
      </w:r>
    </w:p>
    <w:p w14:paraId="278B5838" w14:textId="77777777" w:rsidR="00E87BE3" w:rsidRDefault="000648A8">
      <w:pPr>
        <w:spacing w:line="240" w:lineRule="auto"/>
        <w:ind w:left="2160" w:firstLine="720"/>
        <w:rPr>
          <w:rFonts w:ascii="Verdana" w:eastAsia="Verdana" w:hAnsi="Verdana" w:cs="Verdana"/>
          <w:sz w:val="20"/>
          <w:szCs w:val="20"/>
        </w:rPr>
      </w:pPr>
      <w:r>
        <w:rPr>
          <w:rFonts w:ascii="Verdana" w:eastAsia="Verdana" w:hAnsi="Verdana" w:cs="Verdana"/>
          <w:noProof/>
          <w:sz w:val="20"/>
          <w:szCs w:val="20"/>
        </w:rPr>
        <w:drawing>
          <wp:inline distT="0" distB="0" distL="0" distR="0" wp14:anchorId="31B839F4" wp14:editId="03941F55">
            <wp:extent cx="2173605" cy="647065"/>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7"/>
                    <a:srcRect/>
                    <a:stretch>
                      <a:fillRect/>
                    </a:stretch>
                  </pic:blipFill>
                  <pic:spPr>
                    <a:xfrm>
                      <a:off x="0" y="0"/>
                      <a:ext cx="2173605" cy="647065"/>
                    </a:xfrm>
                    <a:prstGeom prst="rect">
                      <a:avLst/>
                    </a:prstGeom>
                    <a:ln/>
                  </pic:spPr>
                </pic:pic>
              </a:graphicData>
            </a:graphic>
          </wp:inline>
        </w:drawing>
      </w:r>
    </w:p>
    <w:p w14:paraId="27C4359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Feature sparsity refers to the sparsity of a </w:t>
      </w:r>
      <w:r>
        <w:rPr>
          <w:rFonts w:ascii="Verdana" w:eastAsia="Verdana" w:hAnsi="Verdana" w:cs="Verdana"/>
          <w:sz w:val="20"/>
          <w:szCs w:val="20"/>
        </w:rPr>
        <w:t>feature vector; model sparsity refers to the sparsity of the model weights.</w:t>
      </w:r>
    </w:p>
    <w:p w14:paraId="2D487BC8" w14:textId="77777777" w:rsidR="00E87BE3" w:rsidRDefault="00E87BE3">
      <w:pPr>
        <w:spacing w:line="240" w:lineRule="auto"/>
        <w:ind w:left="720"/>
        <w:rPr>
          <w:rFonts w:ascii="Verdana" w:eastAsia="Verdana" w:hAnsi="Verdana" w:cs="Verdana"/>
          <w:sz w:val="20"/>
          <w:szCs w:val="20"/>
        </w:rPr>
      </w:pPr>
    </w:p>
    <w:p w14:paraId="50C17BA6" w14:textId="77777777" w:rsidR="00E87BE3" w:rsidRDefault="000648A8">
      <w:pPr>
        <w:pStyle w:val="Heading2"/>
      </w:pPr>
      <w:bookmarkStart w:id="559" w:name="_1iya7iv" w:colFirst="0" w:colLast="0"/>
      <w:bookmarkEnd w:id="559"/>
      <w:r>
        <w:t>spatial pooling</w:t>
      </w:r>
    </w:p>
    <w:p w14:paraId="29B180E6"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See pooling</w:t>
      </w:r>
    </w:p>
    <w:p w14:paraId="19AAB91F" w14:textId="77777777" w:rsidR="00E87BE3" w:rsidRDefault="000648A8">
      <w:pPr>
        <w:pStyle w:val="Heading2"/>
      </w:pPr>
      <w:bookmarkStart w:id="560" w:name="_42xxq6o" w:colFirst="0" w:colLast="0"/>
      <w:bookmarkEnd w:id="560"/>
      <w:r>
        <w:t>Step</w:t>
      </w:r>
    </w:p>
    <w:p w14:paraId="458C8B44"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A forward and backward evaluation of one batch.</w:t>
      </w:r>
    </w:p>
    <w:p w14:paraId="3BC7819A" w14:textId="77777777" w:rsidR="00E87BE3" w:rsidRDefault="00E87BE3">
      <w:pPr>
        <w:spacing w:line="240" w:lineRule="auto"/>
        <w:ind w:left="1440"/>
        <w:rPr>
          <w:rFonts w:ascii="Verdana" w:eastAsia="Verdana" w:hAnsi="Verdana" w:cs="Verdana"/>
          <w:sz w:val="20"/>
          <w:szCs w:val="20"/>
        </w:rPr>
      </w:pPr>
    </w:p>
    <w:p w14:paraId="6FC3B8E0" w14:textId="77777777" w:rsidR="00E87BE3" w:rsidRDefault="000648A8">
      <w:pPr>
        <w:pStyle w:val="Heading2"/>
      </w:pPr>
      <w:bookmarkStart w:id="561" w:name="_2i380eh" w:colFirst="0" w:colLast="0"/>
      <w:bookmarkEnd w:id="561"/>
      <w:r>
        <w:lastRenderedPageBreak/>
        <w:t>step size</w:t>
      </w:r>
    </w:p>
    <w:p w14:paraId="4298519A"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Synonym for learning rate.</w:t>
      </w:r>
    </w:p>
    <w:p w14:paraId="687F4DE5" w14:textId="77777777" w:rsidR="00E87BE3" w:rsidRDefault="00E87BE3">
      <w:pPr>
        <w:spacing w:line="240" w:lineRule="auto"/>
        <w:ind w:left="1440"/>
        <w:rPr>
          <w:rFonts w:ascii="Verdana" w:eastAsia="Verdana" w:hAnsi="Verdana" w:cs="Verdana"/>
          <w:sz w:val="20"/>
          <w:szCs w:val="20"/>
        </w:rPr>
      </w:pPr>
    </w:p>
    <w:p w14:paraId="76DC38EF" w14:textId="77777777" w:rsidR="00E87BE3" w:rsidRDefault="000648A8">
      <w:pPr>
        <w:pStyle w:val="Heading2"/>
      </w:pPr>
      <w:bookmarkStart w:id="562" w:name="_x8iama" w:colFirst="0" w:colLast="0"/>
      <w:bookmarkEnd w:id="562"/>
      <w:r>
        <w:t>Stride</w:t>
      </w:r>
    </w:p>
    <w:p w14:paraId="7981147E"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In a convolutional operation or pooling, the delta i</w:t>
      </w:r>
      <w:r>
        <w:rPr>
          <w:rFonts w:ascii="Verdana" w:eastAsia="Verdana" w:hAnsi="Verdana" w:cs="Verdana"/>
          <w:sz w:val="20"/>
          <w:szCs w:val="20"/>
        </w:rPr>
        <w:t>n each dimension of the next series of input slices. For example, the following animation demonstrates a (1,1) stride during a convolutional operation. Therefore, the next input slice starts one position to the right of the previous input slice. When the o</w:t>
      </w:r>
      <w:r>
        <w:rPr>
          <w:rFonts w:ascii="Verdana" w:eastAsia="Verdana" w:hAnsi="Verdana" w:cs="Verdana"/>
          <w:sz w:val="20"/>
          <w:szCs w:val="20"/>
        </w:rPr>
        <w:t>peration reaches the right edge, the next slice is all the way over to the left but one position down.</w:t>
      </w:r>
    </w:p>
    <w:p w14:paraId="67FC26B9" w14:textId="77777777" w:rsidR="00E87BE3" w:rsidRDefault="000648A8">
      <w:pPr>
        <w:spacing w:line="240" w:lineRule="auto"/>
        <w:ind w:left="1440" w:firstLine="720"/>
        <w:rPr>
          <w:rFonts w:ascii="Verdana" w:eastAsia="Verdana" w:hAnsi="Verdana" w:cs="Verdana"/>
          <w:sz w:val="20"/>
          <w:szCs w:val="20"/>
        </w:rPr>
      </w:pPr>
      <w:r>
        <w:rPr>
          <w:noProof/>
        </w:rPr>
        <w:drawing>
          <wp:inline distT="0" distB="0" distL="0" distR="0" wp14:anchorId="6482C39D" wp14:editId="07973FAC">
            <wp:extent cx="3027680" cy="1414780"/>
            <wp:effectExtent l="0" t="0" r="0" b="0"/>
            <wp:docPr id="45" name="image35.gif"/>
            <wp:cNvGraphicFramePr/>
            <a:graphic xmlns:a="http://schemas.openxmlformats.org/drawingml/2006/main">
              <a:graphicData uri="http://schemas.openxmlformats.org/drawingml/2006/picture">
                <pic:pic xmlns:pic="http://schemas.openxmlformats.org/drawingml/2006/picture">
                  <pic:nvPicPr>
                    <pic:cNvPr id="0" name="image35.gif"/>
                    <pic:cNvPicPr preferRelativeResize="0"/>
                  </pic:nvPicPr>
                  <pic:blipFill>
                    <a:blip r:embed="rId100"/>
                    <a:srcRect/>
                    <a:stretch>
                      <a:fillRect/>
                    </a:stretch>
                  </pic:blipFill>
                  <pic:spPr>
                    <a:xfrm>
                      <a:off x="0" y="0"/>
                      <a:ext cx="3027680" cy="1414780"/>
                    </a:xfrm>
                    <a:prstGeom prst="rect">
                      <a:avLst/>
                    </a:prstGeom>
                    <a:ln/>
                  </pic:spPr>
                </pic:pic>
              </a:graphicData>
            </a:graphic>
          </wp:inline>
        </w:drawing>
      </w:r>
    </w:p>
    <w:p w14:paraId="4F667846" w14:textId="77777777" w:rsidR="00E87BE3" w:rsidRDefault="00E87BE3">
      <w:pPr>
        <w:spacing w:line="240" w:lineRule="auto"/>
        <w:ind w:left="1440" w:firstLine="720"/>
        <w:rPr>
          <w:rFonts w:ascii="Verdana" w:eastAsia="Verdana" w:hAnsi="Verdana" w:cs="Verdana"/>
          <w:sz w:val="20"/>
          <w:szCs w:val="20"/>
        </w:rPr>
      </w:pPr>
    </w:p>
    <w:p w14:paraId="2920F2F1" w14:textId="77777777" w:rsidR="00E87BE3" w:rsidRDefault="000648A8">
      <w:pPr>
        <w:pStyle w:val="Heading2"/>
      </w:pPr>
      <w:bookmarkStart w:id="563" w:name="_3h85ta3" w:colFirst="0" w:colLast="0"/>
      <w:bookmarkEnd w:id="563"/>
      <w:r>
        <w:t>Subsampling</w:t>
      </w:r>
    </w:p>
    <w:p w14:paraId="7014D566" w14:textId="77777777" w:rsidR="00E87BE3" w:rsidRDefault="000648A8">
      <w:pPr>
        <w:numPr>
          <w:ilvl w:val="1"/>
          <w:numId w:val="24"/>
        </w:numPr>
        <w:spacing w:line="240" w:lineRule="auto"/>
        <w:rPr>
          <w:rFonts w:ascii="Verdana" w:eastAsia="Verdana" w:hAnsi="Verdana" w:cs="Verdana"/>
          <w:sz w:val="20"/>
          <w:szCs w:val="20"/>
        </w:rPr>
      </w:pPr>
      <w:r>
        <w:rPr>
          <w:rFonts w:ascii="Verdana" w:eastAsia="Verdana" w:hAnsi="Verdana" w:cs="Verdana"/>
          <w:sz w:val="20"/>
          <w:szCs w:val="20"/>
        </w:rPr>
        <w:t>See pooling</w:t>
      </w:r>
    </w:p>
    <w:p w14:paraId="6A4B9FB1" w14:textId="77777777" w:rsidR="00E87BE3" w:rsidRDefault="00E87BE3">
      <w:pPr>
        <w:spacing w:line="240" w:lineRule="auto"/>
        <w:rPr>
          <w:rFonts w:ascii="Verdana" w:eastAsia="Verdana" w:hAnsi="Verdana" w:cs="Verdana"/>
          <w:sz w:val="20"/>
          <w:szCs w:val="20"/>
        </w:rPr>
      </w:pPr>
    </w:p>
    <w:p w14:paraId="723A2A08" w14:textId="77777777" w:rsidR="00E87BE3" w:rsidRDefault="000648A8">
      <w:pPr>
        <w:pStyle w:val="Heading2"/>
      </w:pPr>
      <w:bookmarkStart w:id="564" w:name="_1wdg3hw" w:colFirst="0" w:colLast="0"/>
      <w:bookmarkEnd w:id="564"/>
      <w:r>
        <w:t>target network</w:t>
      </w:r>
    </w:p>
    <w:p w14:paraId="3C6B61DA" w14:textId="77777777" w:rsidR="00E87BE3" w:rsidRDefault="000648A8">
      <w:pPr>
        <w:numPr>
          <w:ilvl w:val="1"/>
          <w:numId w:val="110"/>
        </w:numPr>
        <w:rPr>
          <w:rFonts w:ascii="Verdana" w:eastAsia="Verdana" w:hAnsi="Verdana" w:cs="Verdana"/>
          <w:sz w:val="20"/>
          <w:szCs w:val="20"/>
        </w:rPr>
      </w:pPr>
      <w:r>
        <w:rPr>
          <w:rFonts w:ascii="Verdana" w:eastAsia="Verdana" w:hAnsi="Verdana" w:cs="Verdana"/>
          <w:sz w:val="20"/>
          <w:szCs w:val="20"/>
        </w:rPr>
        <w:t xml:space="preserve">In Deep Q-learning, a neural network that is a stable approximation of the main neural network, where the main neural network implements either a Q-function or a policy. Then, you can train the main network on the Q-values predicted by the target network. </w:t>
      </w:r>
      <w:r>
        <w:rPr>
          <w:rFonts w:ascii="Verdana" w:eastAsia="Verdana" w:hAnsi="Verdana" w:cs="Verdana"/>
          <w:sz w:val="20"/>
          <w:szCs w:val="20"/>
        </w:rPr>
        <w:t>Therefore, you prevent the feedback loop that occurs when the main network trains on Q-values predicted by itself. By avoiding this feedback, training stability increases.</w:t>
      </w:r>
    </w:p>
    <w:p w14:paraId="7E95C63A" w14:textId="77777777" w:rsidR="00E87BE3" w:rsidRDefault="00E87BE3">
      <w:pPr>
        <w:spacing w:line="240" w:lineRule="auto"/>
        <w:ind w:left="1440"/>
        <w:rPr>
          <w:rFonts w:ascii="Verdana" w:eastAsia="Verdana" w:hAnsi="Verdana" w:cs="Verdana"/>
          <w:sz w:val="20"/>
          <w:szCs w:val="20"/>
        </w:rPr>
      </w:pPr>
    </w:p>
    <w:p w14:paraId="52E29DB3" w14:textId="77777777" w:rsidR="00E87BE3" w:rsidRDefault="000648A8">
      <w:pPr>
        <w:pStyle w:val="Heading2"/>
      </w:pPr>
      <w:bookmarkStart w:id="565" w:name="_4gd3m5p" w:colFirst="0" w:colLast="0"/>
      <w:bookmarkEnd w:id="565"/>
      <w:r>
        <w:t>Tensor</w:t>
      </w:r>
    </w:p>
    <w:p w14:paraId="5AC8B4F7" w14:textId="77777777" w:rsidR="00E87BE3" w:rsidRDefault="000648A8">
      <w:pPr>
        <w:numPr>
          <w:ilvl w:val="1"/>
          <w:numId w:val="110"/>
        </w:numPr>
        <w:rPr>
          <w:rFonts w:ascii="Verdana" w:eastAsia="Verdana" w:hAnsi="Verdana" w:cs="Verdana"/>
          <w:sz w:val="20"/>
          <w:szCs w:val="20"/>
        </w:rPr>
      </w:pPr>
      <w:r>
        <w:rPr>
          <w:rFonts w:ascii="Verdana" w:eastAsia="Verdana" w:hAnsi="Verdana" w:cs="Verdana"/>
          <w:sz w:val="20"/>
          <w:szCs w:val="20"/>
        </w:rPr>
        <w:t>The primary data structure in TensorFlow programs. Tensors are N-dimensional (where N could be very large) data structures, most commonly scalars, vectors, or matrices. The elements of a Tensor can hold integer, floating-point, or string values.</w:t>
      </w:r>
    </w:p>
    <w:p w14:paraId="60D358DF" w14:textId="77777777" w:rsidR="00E87BE3" w:rsidRDefault="00E87BE3">
      <w:pPr>
        <w:spacing w:line="240" w:lineRule="auto"/>
        <w:ind w:left="1440"/>
        <w:rPr>
          <w:rFonts w:ascii="Verdana" w:eastAsia="Verdana" w:hAnsi="Verdana" w:cs="Verdana"/>
          <w:sz w:val="20"/>
          <w:szCs w:val="20"/>
        </w:rPr>
      </w:pPr>
    </w:p>
    <w:p w14:paraId="2705477E" w14:textId="77777777" w:rsidR="00E87BE3" w:rsidRDefault="000648A8">
      <w:pPr>
        <w:pStyle w:val="Heading2"/>
      </w:pPr>
      <w:bookmarkStart w:id="566" w:name="_2vidwdi" w:colFirst="0" w:colLast="0"/>
      <w:bookmarkEnd w:id="566"/>
      <w:proofErr w:type="spellStart"/>
      <w:r>
        <w:lastRenderedPageBreak/>
        <w:t>TensorBoa</w:t>
      </w:r>
      <w:r>
        <w:t>rd</w:t>
      </w:r>
      <w:proofErr w:type="spellEnd"/>
    </w:p>
    <w:p w14:paraId="10947682"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The dashboard that displays the summaries saved during the execution of one or more TensorFlow programs.</w:t>
      </w:r>
    </w:p>
    <w:p w14:paraId="2A930284" w14:textId="77777777" w:rsidR="00E87BE3" w:rsidRDefault="00E87BE3">
      <w:pPr>
        <w:spacing w:line="240" w:lineRule="auto"/>
        <w:ind w:left="1440"/>
        <w:rPr>
          <w:rFonts w:ascii="Verdana" w:eastAsia="Verdana" w:hAnsi="Verdana" w:cs="Verdana"/>
          <w:sz w:val="20"/>
          <w:szCs w:val="20"/>
        </w:rPr>
      </w:pPr>
    </w:p>
    <w:p w14:paraId="64D438A6" w14:textId="77777777" w:rsidR="00E87BE3" w:rsidRDefault="000648A8">
      <w:pPr>
        <w:pStyle w:val="Heading2"/>
      </w:pPr>
      <w:bookmarkStart w:id="567" w:name="_1ano6lb" w:colFirst="0" w:colLast="0"/>
      <w:bookmarkEnd w:id="567"/>
      <w:r>
        <w:t>TensorFlow</w:t>
      </w:r>
    </w:p>
    <w:p w14:paraId="3C8E2913"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A large-scale, distributed, machine learning platform. The term also refers to the base API layer in the TensorFlow stack, which support</w:t>
      </w:r>
      <w:r>
        <w:rPr>
          <w:rFonts w:ascii="Verdana" w:eastAsia="Verdana" w:hAnsi="Verdana" w:cs="Verdana"/>
          <w:sz w:val="20"/>
          <w:szCs w:val="20"/>
        </w:rPr>
        <w:t>s general computation on dataflow graphs.</w:t>
      </w:r>
    </w:p>
    <w:p w14:paraId="34CA7F8A" w14:textId="77777777" w:rsidR="00E87BE3" w:rsidRDefault="00E87BE3">
      <w:pPr>
        <w:spacing w:line="240" w:lineRule="auto"/>
        <w:ind w:left="1440"/>
        <w:rPr>
          <w:rFonts w:ascii="Verdana" w:eastAsia="Verdana" w:hAnsi="Verdana" w:cs="Verdana"/>
          <w:sz w:val="20"/>
          <w:szCs w:val="20"/>
        </w:rPr>
      </w:pPr>
    </w:p>
    <w:p w14:paraId="578BAF7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Although TensorFlow is primarily used for machine learning, you may also use TensorFlow for non-ML tasks that require numerical computation using dataflow graphs.</w:t>
      </w:r>
    </w:p>
    <w:p w14:paraId="24D75C5F" w14:textId="77777777" w:rsidR="00E87BE3" w:rsidRDefault="00E87BE3">
      <w:pPr>
        <w:spacing w:line="240" w:lineRule="auto"/>
        <w:ind w:left="1440"/>
        <w:rPr>
          <w:rFonts w:ascii="Verdana" w:eastAsia="Verdana" w:hAnsi="Verdana" w:cs="Verdana"/>
          <w:sz w:val="20"/>
          <w:szCs w:val="20"/>
        </w:rPr>
      </w:pPr>
    </w:p>
    <w:p w14:paraId="74FF70D1" w14:textId="77777777" w:rsidR="00E87BE3" w:rsidRDefault="000648A8">
      <w:pPr>
        <w:pStyle w:val="Heading2"/>
      </w:pPr>
      <w:bookmarkStart w:id="568" w:name="_3unbp94" w:colFirst="0" w:colLast="0"/>
      <w:bookmarkEnd w:id="568"/>
      <w:r>
        <w:t>TensorFlow Playground</w:t>
      </w:r>
    </w:p>
    <w:p w14:paraId="0697E6A2"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A program that visualizes h</w:t>
      </w:r>
      <w:r>
        <w:rPr>
          <w:rFonts w:ascii="Verdana" w:eastAsia="Verdana" w:hAnsi="Verdana" w:cs="Verdana"/>
          <w:sz w:val="20"/>
          <w:szCs w:val="20"/>
        </w:rPr>
        <w:t>ow different hyperparameters influence model (primarily neural network) training. Go to http://playground.tensorflow.org to experiment with TensorFlow Playground.</w:t>
      </w:r>
    </w:p>
    <w:p w14:paraId="0C778D20" w14:textId="77777777" w:rsidR="00E87BE3" w:rsidRDefault="00E87BE3">
      <w:pPr>
        <w:spacing w:line="240" w:lineRule="auto"/>
        <w:ind w:left="1440"/>
        <w:rPr>
          <w:rFonts w:ascii="Verdana" w:eastAsia="Verdana" w:hAnsi="Verdana" w:cs="Verdana"/>
          <w:sz w:val="20"/>
          <w:szCs w:val="20"/>
        </w:rPr>
      </w:pPr>
    </w:p>
    <w:p w14:paraId="616DC7E9" w14:textId="77777777" w:rsidR="00E87BE3" w:rsidRDefault="000648A8">
      <w:pPr>
        <w:pStyle w:val="Heading2"/>
      </w:pPr>
      <w:bookmarkStart w:id="569" w:name="_29slzgx" w:colFirst="0" w:colLast="0"/>
      <w:bookmarkEnd w:id="569"/>
      <w:r>
        <w:t>TensorFlow Serving</w:t>
      </w:r>
    </w:p>
    <w:p w14:paraId="4B9B13D4"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A platform to deploy trained models in production.</w:t>
      </w:r>
    </w:p>
    <w:p w14:paraId="17549238" w14:textId="77777777" w:rsidR="00E87BE3" w:rsidRDefault="00E87BE3">
      <w:pPr>
        <w:spacing w:line="240" w:lineRule="auto"/>
        <w:ind w:left="1440"/>
        <w:rPr>
          <w:rFonts w:ascii="Verdana" w:eastAsia="Verdana" w:hAnsi="Verdana" w:cs="Verdana"/>
          <w:sz w:val="20"/>
          <w:szCs w:val="20"/>
        </w:rPr>
      </w:pPr>
    </w:p>
    <w:p w14:paraId="227A3EE5" w14:textId="77777777" w:rsidR="00E87BE3" w:rsidRDefault="000648A8">
      <w:pPr>
        <w:pStyle w:val="Heading2"/>
      </w:pPr>
      <w:bookmarkStart w:id="570" w:name="_oxw9oq" w:colFirst="0" w:colLast="0"/>
      <w:bookmarkEnd w:id="570"/>
      <w:r>
        <w:t>Tensor Processing Unit (TPU)</w:t>
      </w:r>
    </w:p>
    <w:p w14:paraId="46CB94C8" w14:textId="77777777" w:rsidR="00E87BE3" w:rsidRDefault="000648A8">
      <w:pPr>
        <w:numPr>
          <w:ilvl w:val="1"/>
          <w:numId w:val="110"/>
        </w:numPr>
        <w:rPr>
          <w:rFonts w:ascii="Verdana" w:eastAsia="Verdana" w:hAnsi="Verdana" w:cs="Verdana"/>
          <w:sz w:val="20"/>
          <w:szCs w:val="20"/>
        </w:rPr>
      </w:pPr>
      <w:r>
        <w:rPr>
          <w:rFonts w:ascii="Verdana" w:eastAsia="Verdana" w:hAnsi="Verdana" w:cs="Verdana"/>
          <w:sz w:val="20"/>
          <w:szCs w:val="20"/>
        </w:rPr>
        <w:t>An application-specific integrated circuit (ASIC) that optimizes the performance of machine learning workloads. These ASICs are deployed as multiple TPU chips on a TPU device.</w:t>
      </w:r>
    </w:p>
    <w:p w14:paraId="0B17A256" w14:textId="77777777" w:rsidR="00E87BE3" w:rsidRDefault="00E87BE3">
      <w:pPr>
        <w:spacing w:line="240" w:lineRule="auto"/>
        <w:ind w:left="1440"/>
        <w:rPr>
          <w:rFonts w:ascii="Verdana" w:eastAsia="Verdana" w:hAnsi="Verdana" w:cs="Verdana"/>
          <w:sz w:val="20"/>
          <w:szCs w:val="20"/>
        </w:rPr>
      </w:pPr>
    </w:p>
    <w:p w14:paraId="24BB8361" w14:textId="77777777" w:rsidR="00E87BE3" w:rsidRDefault="000648A8">
      <w:pPr>
        <w:pStyle w:val="Heading2"/>
      </w:pPr>
      <w:bookmarkStart w:id="571" w:name="_38xjscj" w:colFirst="0" w:colLast="0"/>
      <w:bookmarkEnd w:id="571"/>
      <w:r>
        <w:t>Tensor rank</w:t>
      </w:r>
    </w:p>
    <w:p w14:paraId="48ABD450"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See rank (Tensor).</w:t>
      </w:r>
    </w:p>
    <w:p w14:paraId="02FCE41F" w14:textId="77777777" w:rsidR="00E87BE3" w:rsidRDefault="00E87BE3">
      <w:pPr>
        <w:spacing w:line="240" w:lineRule="auto"/>
        <w:ind w:left="1440"/>
        <w:rPr>
          <w:rFonts w:ascii="Verdana" w:eastAsia="Verdana" w:hAnsi="Verdana" w:cs="Verdana"/>
          <w:sz w:val="20"/>
          <w:szCs w:val="20"/>
        </w:rPr>
      </w:pPr>
    </w:p>
    <w:p w14:paraId="3AC831AF" w14:textId="77777777" w:rsidR="00E87BE3" w:rsidRDefault="000648A8">
      <w:pPr>
        <w:pStyle w:val="Heading2"/>
      </w:pPr>
      <w:bookmarkStart w:id="572" w:name="_1o2u2kc" w:colFirst="0" w:colLast="0"/>
      <w:bookmarkEnd w:id="572"/>
      <w:r>
        <w:t>Tensor shape</w:t>
      </w:r>
    </w:p>
    <w:p w14:paraId="2D26D7CD" w14:textId="77777777" w:rsidR="00E87BE3" w:rsidRDefault="000648A8">
      <w:pPr>
        <w:numPr>
          <w:ilvl w:val="1"/>
          <w:numId w:val="110"/>
        </w:numPr>
        <w:rPr>
          <w:rFonts w:ascii="Verdana" w:eastAsia="Verdana" w:hAnsi="Verdana" w:cs="Verdana"/>
          <w:sz w:val="20"/>
          <w:szCs w:val="20"/>
        </w:rPr>
      </w:pPr>
      <w:r>
        <w:rPr>
          <w:rFonts w:ascii="Verdana" w:eastAsia="Verdana" w:hAnsi="Verdana" w:cs="Verdana"/>
          <w:sz w:val="20"/>
          <w:szCs w:val="20"/>
        </w:rPr>
        <w:t>The number of elements a Tensor contains in various dimensions. For example, a [5, 10] Tensor has a shape of 5 in one dimension and 10 in another.</w:t>
      </w:r>
    </w:p>
    <w:p w14:paraId="46319A0E" w14:textId="77777777" w:rsidR="00E87BE3" w:rsidRDefault="00E87BE3">
      <w:pPr>
        <w:spacing w:line="240" w:lineRule="auto"/>
        <w:ind w:left="1440"/>
        <w:rPr>
          <w:rFonts w:ascii="Verdana" w:eastAsia="Verdana" w:hAnsi="Verdana" w:cs="Verdana"/>
          <w:sz w:val="20"/>
          <w:szCs w:val="20"/>
        </w:rPr>
      </w:pPr>
    </w:p>
    <w:p w14:paraId="77EFE8F8" w14:textId="77777777" w:rsidR="00E87BE3" w:rsidRDefault="000648A8">
      <w:pPr>
        <w:pStyle w:val="Heading2"/>
      </w:pPr>
      <w:bookmarkStart w:id="573" w:name="_482hl85" w:colFirst="0" w:colLast="0"/>
      <w:bookmarkEnd w:id="573"/>
      <w:r>
        <w:lastRenderedPageBreak/>
        <w:t>Tensor size</w:t>
      </w:r>
    </w:p>
    <w:p w14:paraId="49C962C9"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The total number of scalars a Tensor contains. Fo</w:t>
      </w:r>
      <w:r>
        <w:rPr>
          <w:rFonts w:ascii="Verdana" w:eastAsia="Verdana" w:hAnsi="Verdana" w:cs="Verdana"/>
          <w:sz w:val="20"/>
          <w:szCs w:val="20"/>
        </w:rPr>
        <w:t>r example, a [5, 10] Tensor has a size of 50.</w:t>
      </w:r>
    </w:p>
    <w:p w14:paraId="4DDF9A0D" w14:textId="77777777" w:rsidR="00E87BE3" w:rsidRDefault="00E87BE3">
      <w:pPr>
        <w:spacing w:line="240" w:lineRule="auto"/>
        <w:ind w:left="1440"/>
        <w:rPr>
          <w:rFonts w:ascii="Verdana" w:eastAsia="Verdana" w:hAnsi="Verdana" w:cs="Verdana"/>
          <w:sz w:val="20"/>
          <w:szCs w:val="20"/>
        </w:rPr>
      </w:pPr>
    </w:p>
    <w:p w14:paraId="1625C72E" w14:textId="77777777" w:rsidR="00E87BE3" w:rsidRDefault="000648A8">
      <w:pPr>
        <w:pStyle w:val="Heading2"/>
      </w:pPr>
      <w:bookmarkStart w:id="574" w:name="_2n7rvfy" w:colFirst="0" w:colLast="0"/>
      <w:bookmarkEnd w:id="574"/>
      <w:r>
        <w:t>time series analysis</w:t>
      </w:r>
    </w:p>
    <w:p w14:paraId="4256FD1D"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A subfield of machine learning and statistics that analyzes temporal data. Many types of machine learning problems require time series analysis, including classification, clustering, forec</w:t>
      </w:r>
      <w:r>
        <w:rPr>
          <w:rFonts w:ascii="Verdana" w:eastAsia="Verdana" w:hAnsi="Verdana" w:cs="Verdana"/>
          <w:sz w:val="20"/>
          <w:szCs w:val="20"/>
        </w:rPr>
        <w:t>asting, and anomaly detection. For example, you could use time series analysis to forecast the future sales of winter coats by month based on historical sales data.</w:t>
      </w:r>
    </w:p>
    <w:p w14:paraId="1E390D5D" w14:textId="77777777" w:rsidR="00E87BE3" w:rsidRDefault="00E87BE3">
      <w:pPr>
        <w:spacing w:line="240" w:lineRule="auto"/>
        <w:ind w:left="1440"/>
        <w:rPr>
          <w:rFonts w:ascii="Verdana" w:eastAsia="Verdana" w:hAnsi="Verdana" w:cs="Verdana"/>
          <w:sz w:val="20"/>
          <w:szCs w:val="20"/>
        </w:rPr>
      </w:pPr>
    </w:p>
    <w:p w14:paraId="0DC27BBC" w14:textId="77777777" w:rsidR="00E87BE3" w:rsidRDefault="000648A8">
      <w:pPr>
        <w:pStyle w:val="Heading2"/>
      </w:pPr>
      <w:bookmarkStart w:id="575" w:name="_12d25nr" w:colFirst="0" w:colLast="0"/>
      <w:bookmarkEnd w:id="575"/>
      <w:r>
        <w:t>Training</w:t>
      </w:r>
    </w:p>
    <w:p w14:paraId="791191B1"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The process of determining the ideal parameters comprising a model.</w:t>
      </w:r>
    </w:p>
    <w:p w14:paraId="320F2E8F" w14:textId="77777777" w:rsidR="00E87BE3" w:rsidRDefault="00E87BE3">
      <w:pPr>
        <w:spacing w:line="240" w:lineRule="auto"/>
        <w:ind w:left="1440"/>
        <w:rPr>
          <w:rFonts w:ascii="Verdana" w:eastAsia="Verdana" w:hAnsi="Verdana" w:cs="Verdana"/>
          <w:sz w:val="20"/>
          <w:szCs w:val="20"/>
        </w:rPr>
      </w:pPr>
    </w:p>
    <w:p w14:paraId="0B79F626" w14:textId="77777777" w:rsidR="00E87BE3" w:rsidRDefault="00E87BE3">
      <w:pPr>
        <w:spacing w:line="240" w:lineRule="auto"/>
        <w:ind w:left="1440"/>
        <w:rPr>
          <w:rFonts w:ascii="Verdana" w:eastAsia="Verdana" w:hAnsi="Verdana" w:cs="Verdana"/>
          <w:sz w:val="20"/>
          <w:szCs w:val="20"/>
        </w:rPr>
      </w:pPr>
    </w:p>
    <w:p w14:paraId="60E4CD3F" w14:textId="77777777" w:rsidR="00E87BE3" w:rsidRDefault="000648A8">
      <w:pPr>
        <w:pStyle w:val="Heading2"/>
      </w:pPr>
      <w:bookmarkStart w:id="576" w:name="_3mcpobk" w:colFirst="0" w:colLast="0"/>
      <w:bookmarkEnd w:id="576"/>
      <w:r>
        <w:t>Trajectory</w:t>
      </w:r>
    </w:p>
    <w:p w14:paraId="44A2C1A1"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In reinforcement learning, a sequence of tuples that represent a sequence of state transitions of the agent, where each tuple corresponds to the state, action, reward, and next state for a given state transition.</w:t>
      </w:r>
    </w:p>
    <w:p w14:paraId="32EB0BDD" w14:textId="77777777" w:rsidR="00E87BE3" w:rsidRDefault="00E87BE3">
      <w:pPr>
        <w:spacing w:line="240" w:lineRule="auto"/>
        <w:ind w:left="1440"/>
        <w:rPr>
          <w:rFonts w:ascii="Verdana" w:eastAsia="Verdana" w:hAnsi="Verdana" w:cs="Verdana"/>
          <w:sz w:val="20"/>
          <w:szCs w:val="20"/>
        </w:rPr>
      </w:pPr>
    </w:p>
    <w:p w14:paraId="7E32F6F9" w14:textId="77777777" w:rsidR="00E87BE3" w:rsidRDefault="000648A8">
      <w:pPr>
        <w:pStyle w:val="Heading2"/>
      </w:pPr>
      <w:bookmarkStart w:id="577" w:name="_21hzyjd" w:colFirst="0" w:colLast="0"/>
      <w:bookmarkEnd w:id="577"/>
      <w:r>
        <w:t>transfer learning</w:t>
      </w:r>
    </w:p>
    <w:p w14:paraId="0439988F"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Transferring information</w:t>
      </w:r>
      <w:r>
        <w:rPr>
          <w:rFonts w:ascii="Verdana" w:eastAsia="Verdana" w:hAnsi="Verdana" w:cs="Verdana"/>
          <w:sz w:val="20"/>
          <w:szCs w:val="20"/>
        </w:rPr>
        <w:t xml:space="preserve"> from one machine learning task to another. For example, in multi-task learning, a single model solves multiple tasks, such as a deep model that has different output nodes for different tasks. Transfer learning might involve transferring knowledge from the</w:t>
      </w:r>
      <w:r>
        <w:rPr>
          <w:rFonts w:ascii="Verdana" w:eastAsia="Verdana" w:hAnsi="Verdana" w:cs="Verdana"/>
          <w:sz w:val="20"/>
          <w:szCs w:val="20"/>
        </w:rPr>
        <w:t xml:space="preserve"> solution of a simpler task to a more complex </w:t>
      </w:r>
      <w:proofErr w:type="gramStart"/>
      <w:r>
        <w:rPr>
          <w:rFonts w:ascii="Verdana" w:eastAsia="Verdana" w:hAnsi="Verdana" w:cs="Verdana"/>
          <w:sz w:val="20"/>
          <w:szCs w:val="20"/>
        </w:rPr>
        <w:t>one, or</w:t>
      </w:r>
      <w:proofErr w:type="gramEnd"/>
      <w:r>
        <w:rPr>
          <w:rFonts w:ascii="Verdana" w:eastAsia="Verdana" w:hAnsi="Verdana" w:cs="Verdana"/>
          <w:sz w:val="20"/>
          <w:szCs w:val="20"/>
        </w:rPr>
        <w:t xml:space="preserve"> involve transferring knowledge from a task where there is more data to one where there is less data.</w:t>
      </w:r>
    </w:p>
    <w:p w14:paraId="309E6138" w14:textId="77777777" w:rsidR="00E87BE3" w:rsidRDefault="00E87BE3">
      <w:pPr>
        <w:spacing w:line="240" w:lineRule="auto"/>
        <w:ind w:left="1440"/>
        <w:rPr>
          <w:rFonts w:ascii="Verdana" w:eastAsia="Verdana" w:hAnsi="Verdana" w:cs="Verdana"/>
          <w:sz w:val="20"/>
          <w:szCs w:val="20"/>
        </w:rPr>
      </w:pPr>
    </w:p>
    <w:p w14:paraId="47046ED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Most machine learning systems solve a single task. Transfer learning is a baby step towards artificial intelligence in which a single program can solve multiple tasks.</w:t>
      </w:r>
    </w:p>
    <w:p w14:paraId="101C4117" w14:textId="77777777" w:rsidR="00E87BE3" w:rsidRDefault="00E87BE3">
      <w:pPr>
        <w:spacing w:line="240" w:lineRule="auto"/>
        <w:ind w:left="1440"/>
        <w:rPr>
          <w:rFonts w:ascii="Verdana" w:eastAsia="Verdana" w:hAnsi="Verdana" w:cs="Verdana"/>
          <w:sz w:val="20"/>
          <w:szCs w:val="20"/>
        </w:rPr>
      </w:pPr>
    </w:p>
    <w:p w14:paraId="26F9B7D2" w14:textId="77777777" w:rsidR="00E87BE3" w:rsidRDefault="000648A8">
      <w:pPr>
        <w:pStyle w:val="Heading2"/>
      </w:pPr>
      <w:bookmarkStart w:id="578" w:name="_gna8r6" w:colFirst="0" w:colLast="0"/>
      <w:bookmarkEnd w:id="578"/>
      <w:r>
        <w:t>translational invariance</w:t>
      </w:r>
    </w:p>
    <w:p w14:paraId="550DAA10" w14:textId="77777777" w:rsidR="00E87BE3" w:rsidRDefault="000648A8">
      <w:pPr>
        <w:numPr>
          <w:ilvl w:val="1"/>
          <w:numId w:val="110"/>
        </w:numPr>
        <w:spacing w:line="240" w:lineRule="auto"/>
        <w:rPr>
          <w:rFonts w:ascii="Verdana" w:eastAsia="Verdana" w:hAnsi="Verdana" w:cs="Verdana"/>
          <w:sz w:val="20"/>
          <w:szCs w:val="20"/>
        </w:rPr>
      </w:pPr>
      <w:r>
        <w:rPr>
          <w:rFonts w:ascii="Verdana" w:eastAsia="Verdana" w:hAnsi="Verdana" w:cs="Verdana"/>
          <w:sz w:val="20"/>
          <w:szCs w:val="20"/>
        </w:rPr>
        <w:t xml:space="preserve">In an image classification problem, an algorithm's ability to </w:t>
      </w:r>
      <w:r>
        <w:rPr>
          <w:rFonts w:ascii="Verdana" w:eastAsia="Verdana" w:hAnsi="Verdana" w:cs="Verdana"/>
          <w:sz w:val="20"/>
          <w:szCs w:val="20"/>
        </w:rPr>
        <w:t>successfully classify images even when the position of objects within the image changes. For example, the algorithm can still identify a dog, whether it is in the center of the frame or at the left end of the frame.</w:t>
      </w:r>
    </w:p>
    <w:p w14:paraId="0841F930" w14:textId="77777777" w:rsidR="00E87BE3" w:rsidRDefault="00E87BE3">
      <w:pPr>
        <w:spacing w:line="240" w:lineRule="auto"/>
        <w:ind w:left="1440"/>
        <w:rPr>
          <w:rFonts w:ascii="Verdana" w:eastAsia="Verdana" w:hAnsi="Verdana" w:cs="Verdana"/>
          <w:sz w:val="20"/>
          <w:szCs w:val="20"/>
        </w:rPr>
      </w:pPr>
    </w:p>
    <w:p w14:paraId="660163F4"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lastRenderedPageBreak/>
        <w:t>See also size invariance and rotational</w:t>
      </w:r>
      <w:r>
        <w:rPr>
          <w:rFonts w:ascii="Verdana" w:eastAsia="Verdana" w:hAnsi="Verdana" w:cs="Verdana"/>
          <w:sz w:val="20"/>
          <w:szCs w:val="20"/>
        </w:rPr>
        <w:t xml:space="preserve"> invariance.</w:t>
      </w:r>
    </w:p>
    <w:p w14:paraId="5E646659" w14:textId="77777777" w:rsidR="00E87BE3" w:rsidRDefault="00E87BE3">
      <w:pPr>
        <w:spacing w:line="240" w:lineRule="auto"/>
        <w:rPr>
          <w:rFonts w:ascii="Verdana" w:eastAsia="Verdana" w:hAnsi="Verdana" w:cs="Verdana"/>
          <w:sz w:val="20"/>
          <w:szCs w:val="20"/>
        </w:rPr>
      </w:pPr>
    </w:p>
    <w:p w14:paraId="4CB754F3" w14:textId="77777777" w:rsidR="00E87BE3" w:rsidRDefault="00E87BE3">
      <w:pPr>
        <w:spacing w:line="240" w:lineRule="auto"/>
        <w:rPr>
          <w:rFonts w:ascii="Verdana" w:eastAsia="Verdana" w:hAnsi="Verdana" w:cs="Verdana"/>
          <w:sz w:val="20"/>
          <w:szCs w:val="20"/>
        </w:rPr>
      </w:pPr>
    </w:p>
    <w:p w14:paraId="3042C858" w14:textId="77777777" w:rsidR="00E87BE3" w:rsidRDefault="000648A8">
      <w:pPr>
        <w:pStyle w:val="Heading2"/>
      </w:pPr>
      <w:bookmarkStart w:id="579" w:name="_30mxrez" w:colFirst="0" w:colLast="0"/>
      <w:bookmarkEnd w:id="579"/>
      <w:r>
        <w:t>Upweighting</w:t>
      </w:r>
    </w:p>
    <w:p w14:paraId="0D0C9830" w14:textId="77777777" w:rsidR="00E87BE3" w:rsidRDefault="000648A8">
      <w:pPr>
        <w:numPr>
          <w:ilvl w:val="1"/>
          <w:numId w:val="16"/>
        </w:numPr>
        <w:spacing w:line="240" w:lineRule="auto"/>
        <w:rPr>
          <w:rFonts w:ascii="Verdana" w:eastAsia="Verdana" w:hAnsi="Verdana" w:cs="Verdana"/>
          <w:sz w:val="20"/>
          <w:szCs w:val="20"/>
        </w:rPr>
      </w:pPr>
      <w:r>
        <w:rPr>
          <w:rFonts w:ascii="Verdana" w:eastAsia="Verdana" w:hAnsi="Verdana" w:cs="Verdana"/>
          <w:sz w:val="20"/>
          <w:szCs w:val="20"/>
        </w:rPr>
        <w:t xml:space="preserve">Applying a weight to the </w:t>
      </w:r>
      <w:proofErr w:type="spellStart"/>
      <w:r>
        <w:rPr>
          <w:rFonts w:ascii="Verdana" w:eastAsia="Verdana" w:hAnsi="Verdana" w:cs="Verdana"/>
          <w:sz w:val="20"/>
          <w:szCs w:val="20"/>
        </w:rPr>
        <w:t>downsampled</w:t>
      </w:r>
      <w:proofErr w:type="spellEnd"/>
      <w:r>
        <w:rPr>
          <w:rFonts w:ascii="Verdana" w:eastAsia="Verdana" w:hAnsi="Verdana" w:cs="Verdana"/>
          <w:sz w:val="20"/>
          <w:szCs w:val="20"/>
        </w:rPr>
        <w:t xml:space="preserve"> class equal to the factor by which you </w:t>
      </w:r>
      <w:proofErr w:type="spellStart"/>
      <w:r>
        <w:rPr>
          <w:rFonts w:ascii="Verdana" w:eastAsia="Verdana" w:hAnsi="Verdana" w:cs="Verdana"/>
          <w:sz w:val="20"/>
          <w:szCs w:val="20"/>
        </w:rPr>
        <w:t>downsampled</w:t>
      </w:r>
      <w:proofErr w:type="spellEnd"/>
      <w:r>
        <w:rPr>
          <w:rFonts w:ascii="Verdana" w:eastAsia="Verdana" w:hAnsi="Verdana" w:cs="Verdana"/>
          <w:sz w:val="20"/>
          <w:szCs w:val="20"/>
        </w:rPr>
        <w:t>.</w:t>
      </w:r>
    </w:p>
    <w:p w14:paraId="3737101A" w14:textId="77777777" w:rsidR="00E87BE3" w:rsidRDefault="000648A8">
      <w:pPr>
        <w:pStyle w:val="Heading2"/>
      </w:pPr>
      <w:bookmarkStart w:id="580" w:name="_1fs81ms" w:colFirst="0" w:colLast="0"/>
      <w:bookmarkEnd w:id="580"/>
      <w:r>
        <w:t>user matrix</w:t>
      </w:r>
    </w:p>
    <w:p w14:paraId="567184CB" w14:textId="77777777" w:rsidR="00E87BE3" w:rsidRDefault="000648A8">
      <w:pPr>
        <w:numPr>
          <w:ilvl w:val="1"/>
          <w:numId w:val="16"/>
        </w:numPr>
        <w:spacing w:line="240" w:lineRule="auto"/>
        <w:rPr>
          <w:rFonts w:ascii="Verdana" w:eastAsia="Verdana" w:hAnsi="Verdana" w:cs="Verdana"/>
          <w:sz w:val="20"/>
          <w:szCs w:val="20"/>
        </w:rPr>
      </w:pPr>
      <w:r>
        <w:rPr>
          <w:rFonts w:ascii="Verdana" w:eastAsia="Verdana" w:hAnsi="Verdana" w:cs="Verdana"/>
          <w:sz w:val="20"/>
          <w:szCs w:val="20"/>
        </w:rPr>
        <w:t>In recommendation systems, an embedding generated by matrix factorization that holds latent signals about user preferences. Each</w:t>
      </w:r>
      <w:r>
        <w:rPr>
          <w:rFonts w:ascii="Verdana" w:eastAsia="Verdana" w:hAnsi="Verdana" w:cs="Verdana"/>
          <w:sz w:val="20"/>
          <w:szCs w:val="20"/>
        </w:rPr>
        <w:t xml:space="preserve"> row of the user matrix holds information about the relative strength of various latent signals for a single user. For example, consider a movie recommendation system. In this system, the latent signals in the user matrix might represent each user's intere</w:t>
      </w:r>
      <w:r>
        <w:rPr>
          <w:rFonts w:ascii="Verdana" w:eastAsia="Verdana" w:hAnsi="Verdana" w:cs="Verdana"/>
          <w:sz w:val="20"/>
          <w:szCs w:val="20"/>
        </w:rPr>
        <w:t xml:space="preserve">st in particular </w:t>
      </w:r>
      <w:proofErr w:type="gramStart"/>
      <w:r>
        <w:rPr>
          <w:rFonts w:ascii="Verdana" w:eastAsia="Verdana" w:hAnsi="Verdana" w:cs="Verdana"/>
          <w:sz w:val="20"/>
          <w:szCs w:val="20"/>
        </w:rPr>
        <w:t>genres, or</w:t>
      </w:r>
      <w:proofErr w:type="gramEnd"/>
      <w:r>
        <w:rPr>
          <w:rFonts w:ascii="Verdana" w:eastAsia="Verdana" w:hAnsi="Verdana" w:cs="Verdana"/>
          <w:sz w:val="20"/>
          <w:szCs w:val="20"/>
        </w:rPr>
        <w:t xml:space="preserve"> might be harder-to-interpret signals that involve complex interactions across multiple factors.</w:t>
      </w:r>
    </w:p>
    <w:p w14:paraId="5C00474C" w14:textId="77777777" w:rsidR="00E87BE3" w:rsidRDefault="00E87BE3">
      <w:pPr>
        <w:spacing w:line="240" w:lineRule="auto"/>
        <w:ind w:left="1440"/>
        <w:rPr>
          <w:rFonts w:ascii="Verdana" w:eastAsia="Verdana" w:hAnsi="Verdana" w:cs="Verdana"/>
          <w:sz w:val="20"/>
          <w:szCs w:val="20"/>
        </w:rPr>
      </w:pPr>
    </w:p>
    <w:p w14:paraId="11BC0980"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The user matrix has a column for each latent feature and a row for each user. That is, the user matrix has the same number of rows </w:t>
      </w:r>
      <w:r>
        <w:rPr>
          <w:rFonts w:ascii="Verdana" w:eastAsia="Verdana" w:hAnsi="Verdana" w:cs="Verdana"/>
          <w:sz w:val="20"/>
          <w:szCs w:val="20"/>
        </w:rPr>
        <w:t>as the target matrix that is being factorized. For example, given a movie recommendation system for 1,000,000 users, the user matrix will have 1,000,000 rows.</w:t>
      </w:r>
    </w:p>
    <w:p w14:paraId="75C533A3" w14:textId="77777777" w:rsidR="00E87BE3" w:rsidRDefault="00E87BE3">
      <w:pPr>
        <w:spacing w:line="240" w:lineRule="auto"/>
        <w:rPr>
          <w:rFonts w:ascii="Verdana" w:eastAsia="Verdana" w:hAnsi="Verdana" w:cs="Verdana"/>
          <w:sz w:val="20"/>
          <w:szCs w:val="20"/>
        </w:rPr>
      </w:pPr>
    </w:p>
    <w:p w14:paraId="295AE0A3" w14:textId="77777777" w:rsidR="00E87BE3" w:rsidRDefault="00E87BE3">
      <w:pPr>
        <w:spacing w:line="240" w:lineRule="auto"/>
        <w:rPr>
          <w:rFonts w:ascii="Verdana" w:eastAsia="Verdana" w:hAnsi="Verdana" w:cs="Verdana"/>
          <w:sz w:val="20"/>
          <w:szCs w:val="20"/>
        </w:rPr>
      </w:pPr>
    </w:p>
    <w:p w14:paraId="1E68A0C3" w14:textId="77777777" w:rsidR="00E87BE3" w:rsidRDefault="000648A8">
      <w:pPr>
        <w:pStyle w:val="Heading2"/>
      </w:pPr>
      <w:bookmarkStart w:id="581" w:name="_3zrvkal" w:colFirst="0" w:colLast="0"/>
      <w:bookmarkEnd w:id="581"/>
      <w:r>
        <w:t>Validation</w:t>
      </w:r>
    </w:p>
    <w:p w14:paraId="2EEC209F" w14:textId="77777777" w:rsidR="00E87BE3" w:rsidRDefault="000648A8">
      <w:pPr>
        <w:numPr>
          <w:ilvl w:val="1"/>
          <w:numId w:val="60"/>
        </w:numPr>
        <w:spacing w:line="240" w:lineRule="auto"/>
        <w:rPr>
          <w:rFonts w:ascii="Verdana" w:eastAsia="Verdana" w:hAnsi="Verdana" w:cs="Verdana"/>
          <w:sz w:val="20"/>
          <w:szCs w:val="20"/>
        </w:rPr>
      </w:pPr>
      <w:r>
        <w:rPr>
          <w:rFonts w:ascii="Verdana" w:eastAsia="Verdana" w:hAnsi="Verdana" w:cs="Verdana"/>
          <w:sz w:val="20"/>
          <w:szCs w:val="20"/>
        </w:rPr>
        <w:t>A process used, as part of training, to evaluate the quality of a machine learning model using the validation set. Because the validation set is disjoint from the training set, validation helps ensure that the model’s performance generalizes beyond the tra</w:t>
      </w:r>
      <w:r>
        <w:rPr>
          <w:rFonts w:ascii="Verdana" w:eastAsia="Verdana" w:hAnsi="Verdana" w:cs="Verdana"/>
          <w:sz w:val="20"/>
          <w:szCs w:val="20"/>
        </w:rPr>
        <w:t>ining set.</w:t>
      </w:r>
    </w:p>
    <w:p w14:paraId="33AC4E0D" w14:textId="77777777" w:rsidR="00E87BE3" w:rsidRDefault="00E87BE3">
      <w:pPr>
        <w:spacing w:line="240" w:lineRule="auto"/>
        <w:ind w:left="720"/>
        <w:rPr>
          <w:rFonts w:ascii="Verdana" w:eastAsia="Verdana" w:hAnsi="Verdana" w:cs="Verdana"/>
          <w:sz w:val="20"/>
          <w:szCs w:val="20"/>
        </w:rPr>
      </w:pPr>
    </w:p>
    <w:p w14:paraId="743B1DD7"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test set.</w:t>
      </w:r>
    </w:p>
    <w:p w14:paraId="1AF4A822" w14:textId="77777777" w:rsidR="00E87BE3" w:rsidRDefault="00E87BE3">
      <w:pPr>
        <w:spacing w:line="240" w:lineRule="auto"/>
        <w:ind w:left="1440"/>
        <w:rPr>
          <w:rFonts w:ascii="Verdana" w:eastAsia="Verdana" w:hAnsi="Verdana" w:cs="Verdana"/>
          <w:sz w:val="20"/>
          <w:szCs w:val="20"/>
        </w:rPr>
      </w:pPr>
    </w:p>
    <w:p w14:paraId="36E2F0E6" w14:textId="77777777" w:rsidR="00E87BE3" w:rsidRDefault="00E87BE3">
      <w:pPr>
        <w:spacing w:line="240" w:lineRule="auto"/>
        <w:ind w:left="1440"/>
        <w:rPr>
          <w:rFonts w:ascii="Verdana" w:eastAsia="Verdana" w:hAnsi="Verdana" w:cs="Verdana"/>
          <w:sz w:val="20"/>
          <w:szCs w:val="20"/>
        </w:rPr>
      </w:pPr>
    </w:p>
    <w:p w14:paraId="3B408B82" w14:textId="77777777" w:rsidR="00E87BE3" w:rsidRDefault="000648A8">
      <w:pPr>
        <w:pStyle w:val="Heading2"/>
      </w:pPr>
      <w:bookmarkStart w:id="582" w:name="_2ex5uie" w:colFirst="0" w:colLast="0"/>
      <w:bookmarkEnd w:id="582"/>
      <w:r>
        <w:t>validation set</w:t>
      </w:r>
    </w:p>
    <w:p w14:paraId="3634DFE8" w14:textId="77777777" w:rsidR="00E87BE3" w:rsidRDefault="000648A8">
      <w:pPr>
        <w:numPr>
          <w:ilvl w:val="1"/>
          <w:numId w:val="60"/>
        </w:numPr>
        <w:spacing w:line="240" w:lineRule="auto"/>
        <w:rPr>
          <w:rFonts w:ascii="Verdana" w:eastAsia="Verdana" w:hAnsi="Verdana" w:cs="Verdana"/>
          <w:sz w:val="20"/>
          <w:szCs w:val="20"/>
        </w:rPr>
      </w:pPr>
      <w:r>
        <w:rPr>
          <w:rFonts w:ascii="Verdana" w:eastAsia="Verdana" w:hAnsi="Verdana" w:cs="Verdana"/>
          <w:sz w:val="20"/>
          <w:szCs w:val="20"/>
        </w:rPr>
        <w:t>A subset of the dataset—disjoint from the training set—used in validation.</w:t>
      </w:r>
    </w:p>
    <w:p w14:paraId="257E8D6B" w14:textId="77777777" w:rsidR="00E87BE3" w:rsidRDefault="00E87BE3">
      <w:pPr>
        <w:spacing w:line="240" w:lineRule="auto"/>
        <w:ind w:left="1440"/>
        <w:rPr>
          <w:rFonts w:ascii="Verdana" w:eastAsia="Verdana" w:hAnsi="Verdana" w:cs="Verdana"/>
          <w:sz w:val="20"/>
          <w:szCs w:val="20"/>
        </w:rPr>
      </w:pPr>
    </w:p>
    <w:p w14:paraId="0303F5F3"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with training set and test set.</w:t>
      </w:r>
    </w:p>
    <w:p w14:paraId="49FF27F8" w14:textId="77777777" w:rsidR="00E87BE3" w:rsidRDefault="00E87BE3">
      <w:pPr>
        <w:spacing w:line="240" w:lineRule="auto"/>
        <w:rPr>
          <w:rFonts w:ascii="Verdana" w:eastAsia="Verdana" w:hAnsi="Verdana" w:cs="Verdana"/>
          <w:sz w:val="20"/>
          <w:szCs w:val="20"/>
        </w:rPr>
      </w:pPr>
    </w:p>
    <w:p w14:paraId="5CAD33E1" w14:textId="77777777" w:rsidR="00E87BE3" w:rsidRDefault="000648A8">
      <w:pPr>
        <w:pStyle w:val="Heading2"/>
      </w:pPr>
      <w:bookmarkStart w:id="583" w:name="_u2g4q7" w:colFirst="0" w:colLast="0"/>
      <w:bookmarkEnd w:id="583"/>
      <w:r>
        <w:t>vanishing gradient problem</w:t>
      </w:r>
    </w:p>
    <w:p w14:paraId="7BAC26F6" w14:textId="77777777" w:rsidR="00E87BE3" w:rsidRDefault="000648A8">
      <w:pPr>
        <w:numPr>
          <w:ilvl w:val="1"/>
          <w:numId w:val="60"/>
        </w:numPr>
        <w:spacing w:line="240" w:lineRule="auto"/>
        <w:rPr>
          <w:rFonts w:ascii="Verdana" w:eastAsia="Verdana" w:hAnsi="Verdana" w:cs="Verdana"/>
          <w:sz w:val="20"/>
          <w:szCs w:val="20"/>
        </w:rPr>
      </w:pPr>
      <w:r>
        <w:rPr>
          <w:rFonts w:ascii="Verdana" w:eastAsia="Verdana" w:hAnsi="Verdana" w:cs="Verdana"/>
          <w:sz w:val="20"/>
          <w:szCs w:val="20"/>
        </w:rPr>
        <w:t xml:space="preserve">The tendency for the gradients of early hidden layers of some deep neural networks to become surprisingly flat (low). Increasingly lower gradients result in increasingly smaller changes to the weights on nodes in a deep neural </w:t>
      </w:r>
      <w:r>
        <w:rPr>
          <w:rFonts w:ascii="Verdana" w:eastAsia="Verdana" w:hAnsi="Verdana" w:cs="Verdana"/>
          <w:sz w:val="20"/>
          <w:szCs w:val="20"/>
        </w:rPr>
        <w:lastRenderedPageBreak/>
        <w:t>network, leading to little or</w:t>
      </w:r>
      <w:r>
        <w:rPr>
          <w:rFonts w:ascii="Verdana" w:eastAsia="Verdana" w:hAnsi="Verdana" w:cs="Verdana"/>
          <w:sz w:val="20"/>
          <w:szCs w:val="20"/>
        </w:rPr>
        <w:t xml:space="preserve"> no learning. Models suffering from the vanishing gradient problem become difficult or impossible to train. Long Short-Term Memory cells address this issue.</w:t>
      </w:r>
    </w:p>
    <w:p w14:paraId="165F9E9C" w14:textId="77777777" w:rsidR="00E87BE3" w:rsidRDefault="00E87BE3">
      <w:pPr>
        <w:spacing w:line="240" w:lineRule="auto"/>
        <w:ind w:left="1440"/>
        <w:rPr>
          <w:rFonts w:ascii="Verdana" w:eastAsia="Verdana" w:hAnsi="Verdana" w:cs="Verdana"/>
          <w:sz w:val="20"/>
          <w:szCs w:val="20"/>
        </w:rPr>
      </w:pPr>
    </w:p>
    <w:p w14:paraId="6D54883B"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Compare to exploding gradient problem.</w:t>
      </w:r>
    </w:p>
    <w:p w14:paraId="5EFB3D29" w14:textId="77777777" w:rsidR="00E87BE3" w:rsidRDefault="00E87BE3">
      <w:pPr>
        <w:spacing w:line="240" w:lineRule="auto"/>
        <w:rPr>
          <w:rFonts w:ascii="Verdana" w:eastAsia="Verdana" w:hAnsi="Verdana" w:cs="Verdana"/>
          <w:sz w:val="20"/>
          <w:szCs w:val="20"/>
        </w:rPr>
      </w:pPr>
    </w:p>
    <w:p w14:paraId="6766464D" w14:textId="77777777" w:rsidR="00E87BE3" w:rsidRDefault="00E87BE3">
      <w:pPr>
        <w:spacing w:line="240" w:lineRule="auto"/>
        <w:rPr>
          <w:rFonts w:ascii="Verdana" w:eastAsia="Verdana" w:hAnsi="Verdana" w:cs="Verdana"/>
          <w:sz w:val="20"/>
          <w:szCs w:val="20"/>
        </w:rPr>
      </w:pPr>
    </w:p>
    <w:p w14:paraId="59A3F434" w14:textId="77777777" w:rsidR="00E87BE3" w:rsidRDefault="000648A8">
      <w:pPr>
        <w:pStyle w:val="Heading2"/>
      </w:pPr>
      <w:bookmarkStart w:id="584" w:name="_3e23ne0" w:colFirst="0" w:colLast="0"/>
      <w:bookmarkEnd w:id="584"/>
      <w:r>
        <w:t>Weight</w:t>
      </w:r>
      <w:r>
        <w:tab/>
      </w:r>
    </w:p>
    <w:p w14:paraId="01DC4EE1" w14:textId="77777777" w:rsidR="00E87BE3" w:rsidRDefault="000648A8">
      <w:pPr>
        <w:numPr>
          <w:ilvl w:val="1"/>
          <w:numId w:val="56"/>
        </w:numPr>
        <w:spacing w:line="240" w:lineRule="auto"/>
        <w:rPr>
          <w:rFonts w:ascii="Verdana" w:eastAsia="Verdana" w:hAnsi="Verdana" w:cs="Verdana"/>
          <w:sz w:val="20"/>
          <w:szCs w:val="20"/>
        </w:rPr>
      </w:pPr>
      <w:r>
        <w:rPr>
          <w:rFonts w:ascii="Verdana" w:eastAsia="Verdana" w:hAnsi="Verdana" w:cs="Verdana"/>
          <w:sz w:val="20"/>
          <w:szCs w:val="20"/>
        </w:rPr>
        <w:t>A coefficient for a feature in a linear model, or</w:t>
      </w:r>
      <w:r>
        <w:rPr>
          <w:rFonts w:ascii="Verdana" w:eastAsia="Verdana" w:hAnsi="Verdana" w:cs="Verdana"/>
          <w:sz w:val="20"/>
          <w:szCs w:val="20"/>
        </w:rPr>
        <w:t xml:space="preserve"> an edge in a deep network. The goal of training a linear model is to determine the ideal weight for each feature. If a weight is 0, then its corresponding feature does not contribute to the model.</w:t>
      </w:r>
    </w:p>
    <w:p w14:paraId="7BCAB4FF" w14:textId="77777777" w:rsidR="00E87BE3" w:rsidRDefault="00E87BE3">
      <w:pPr>
        <w:spacing w:line="240" w:lineRule="auto"/>
        <w:ind w:left="1440"/>
        <w:rPr>
          <w:rFonts w:ascii="Verdana" w:eastAsia="Verdana" w:hAnsi="Verdana" w:cs="Verdana"/>
          <w:sz w:val="20"/>
          <w:szCs w:val="20"/>
        </w:rPr>
      </w:pPr>
    </w:p>
    <w:p w14:paraId="2A8EA1BD" w14:textId="77777777" w:rsidR="00E87BE3" w:rsidRDefault="000648A8">
      <w:pPr>
        <w:pStyle w:val="Heading2"/>
      </w:pPr>
      <w:bookmarkStart w:id="585" w:name="_1t7dxlt" w:colFirst="0" w:colLast="0"/>
      <w:bookmarkEnd w:id="585"/>
      <w:r>
        <w:t>Weighted Alternating Least Squares (WALS)</w:t>
      </w:r>
    </w:p>
    <w:p w14:paraId="3CDF86E2" w14:textId="77777777" w:rsidR="00E87BE3" w:rsidRDefault="000648A8">
      <w:pPr>
        <w:numPr>
          <w:ilvl w:val="1"/>
          <w:numId w:val="56"/>
        </w:numPr>
        <w:spacing w:line="240" w:lineRule="auto"/>
        <w:rPr>
          <w:rFonts w:ascii="Verdana" w:eastAsia="Verdana" w:hAnsi="Verdana" w:cs="Verdana"/>
          <w:sz w:val="20"/>
          <w:szCs w:val="20"/>
        </w:rPr>
      </w:pPr>
      <w:r>
        <w:rPr>
          <w:rFonts w:ascii="Verdana" w:eastAsia="Verdana" w:hAnsi="Verdana" w:cs="Verdana"/>
          <w:sz w:val="20"/>
          <w:szCs w:val="20"/>
        </w:rPr>
        <w:t>An algorithm fo</w:t>
      </w:r>
      <w:r>
        <w:rPr>
          <w:rFonts w:ascii="Verdana" w:eastAsia="Verdana" w:hAnsi="Verdana" w:cs="Verdana"/>
          <w:sz w:val="20"/>
          <w:szCs w:val="20"/>
        </w:rPr>
        <w:t xml:space="preserve">r minimizing the objective function during matrix factorization in recommendation systems, which allows a </w:t>
      </w:r>
      <w:proofErr w:type="spellStart"/>
      <w:r>
        <w:rPr>
          <w:rFonts w:ascii="Verdana" w:eastAsia="Verdana" w:hAnsi="Verdana" w:cs="Verdana"/>
          <w:sz w:val="20"/>
          <w:szCs w:val="20"/>
        </w:rPr>
        <w:t>downweighting</w:t>
      </w:r>
      <w:proofErr w:type="spellEnd"/>
      <w:r>
        <w:rPr>
          <w:rFonts w:ascii="Verdana" w:eastAsia="Verdana" w:hAnsi="Verdana" w:cs="Verdana"/>
          <w:sz w:val="20"/>
          <w:szCs w:val="20"/>
        </w:rPr>
        <w:t xml:space="preserve"> of the missing examples. WALS minimizes the weighted squared error between the original matrix and the reconstruction by alternating bet</w:t>
      </w:r>
      <w:r>
        <w:rPr>
          <w:rFonts w:ascii="Verdana" w:eastAsia="Verdana" w:hAnsi="Verdana" w:cs="Verdana"/>
          <w:sz w:val="20"/>
          <w:szCs w:val="20"/>
        </w:rPr>
        <w:t>ween fixing the row factorization and column factorization. Each of these optimizations can be solved by least squares convex optimization. For details, see the Recommendation Systems course.</w:t>
      </w:r>
    </w:p>
    <w:p w14:paraId="664660EB" w14:textId="77777777" w:rsidR="00E87BE3" w:rsidRDefault="00E87BE3">
      <w:pPr>
        <w:spacing w:line="240" w:lineRule="auto"/>
        <w:ind w:left="1440"/>
        <w:rPr>
          <w:rFonts w:ascii="Verdana" w:eastAsia="Verdana" w:hAnsi="Verdana" w:cs="Verdana"/>
          <w:sz w:val="20"/>
          <w:szCs w:val="20"/>
        </w:rPr>
      </w:pPr>
    </w:p>
    <w:p w14:paraId="350108E3" w14:textId="77777777" w:rsidR="00E87BE3" w:rsidRDefault="000648A8">
      <w:pPr>
        <w:pStyle w:val="Heading2"/>
      </w:pPr>
      <w:bookmarkStart w:id="586" w:name="_4d71g9m" w:colFirst="0" w:colLast="0"/>
      <w:bookmarkEnd w:id="586"/>
      <w:r>
        <w:t>Width</w:t>
      </w:r>
    </w:p>
    <w:p w14:paraId="03BECD6D" w14:textId="77777777" w:rsidR="00E87BE3" w:rsidRDefault="000648A8">
      <w:pPr>
        <w:numPr>
          <w:ilvl w:val="1"/>
          <w:numId w:val="56"/>
        </w:numPr>
        <w:spacing w:line="240" w:lineRule="auto"/>
        <w:rPr>
          <w:rFonts w:ascii="Verdana" w:eastAsia="Verdana" w:hAnsi="Verdana" w:cs="Verdana"/>
          <w:sz w:val="20"/>
          <w:szCs w:val="20"/>
        </w:rPr>
      </w:pPr>
      <w:r>
        <w:rPr>
          <w:rFonts w:ascii="Verdana" w:eastAsia="Verdana" w:hAnsi="Verdana" w:cs="Verdana"/>
          <w:sz w:val="20"/>
          <w:szCs w:val="20"/>
        </w:rPr>
        <w:t>The number of neurons in a particular layer of a neural n</w:t>
      </w:r>
      <w:r>
        <w:rPr>
          <w:rFonts w:ascii="Verdana" w:eastAsia="Verdana" w:hAnsi="Verdana" w:cs="Verdana"/>
          <w:sz w:val="20"/>
          <w:szCs w:val="20"/>
        </w:rPr>
        <w:t>etwork.</w:t>
      </w:r>
    </w:p>
    <w:p w14:paraId="49DB83B9" w14:textId="77777777" w:rsidR="00E87BE3" w:rsidRDefault="00E87BE3">
      <w:pPr>
        <w:spacing w:line="240" w:lineRule="auto"/>
        <w:rPr>
          <w:rFonts w:ascii="Verdana" w:eastAsia="Verdana" w:hAnsi="Verdana" w:cs="Verdana"/>
          <w:b/>
          <w:color w:val="222222"/>
          <w:sz w:val="28"/>
          <w:szCs w:val="28"/>
          <w:highlight w:val="white"/>
        </w:rPr>
      </w:pPr>
    </w:p>
    <w:p w14:paraId="055921BC" w14:textId="77777777" w:rsidR="00E87BE3" w:rsidRDefault="000648A8">
      <w:pPr>
        <w:pStyle w:val="Heading1"/>
        <w:rPr>
          <w:highlight w:val="white"/>
        </w:rPr>
      </w:pPr>
      <w:bookmarkStart w:id="587" w:name="_2scbqhf" w:colFirst="0" w:colLast="0"/>
      <w:bookmarkEnd w:id="587"/>
      <w:r>
        <w:rPr>
          <w:highlight w:val="white"/>
        </w:rPr>
        <w:t>Natural Language Processing</w:t>
      </w:r>
    </w:p>
    <w:p w14:paraId="476FCE63" w14:textId="77777777" w:rsidR="00E87BE3" w:rsidRDefault="000648A8">
      <w:pPr>
        <w:pStyle w:val="Heading2"/>
      </w:pPr>
      <w:bookmarkStart w:id="588" w:name="_17hm0p8" w:colFirst="0" w:colLast="0"/>
      <w:bookmarkEnd w:id="588"/>
      <w:r>
        <w:t>Bag of words</w:t>
      </w:r>
    </w:p>
    <w:p w14:paraId="274D826F" w14:textId="77777777" w:rsidR="00E87BE3" w:rsidRDefault="000648A8">
      <w:pPr>
        <w:numPr>
          <w:ilvl w:val="1"/>
          <w:numId w:val="138"/>
        </w:numPr>
        <w:spacing w:line="240" w:lineRule="auto"/>
        <w:rPr>
          <w:rFonts w:ascii="Verdana" w:eastAsia="Verdana" w:hAnsi="Verdana" w:cs="Verdana"/>
          <w:sz w:val="20"/>
          <w:szCs w:val="20"/>
        </w:rPr>
      </w:pPr>
      <w:r>
        <w:rPr>
          <w:rFonts w:ascii="Verdana" w:eastAsia="Verdana" w:hAnsi="Verdana" w:cs="Verdana"/>
          <w:sz w:val="20"/>
          <w:szCs w:val="20"/>
        </w:rPr>
        <w:t>A representation of the words in a phrase or passage, irrespective of order. For example, bag of words represents the following three phrases identically:</w:t>
      </w:r>
    </w:p>
    <w:p w14:paraId="6391A753" w14:textId="77777777" w:rsidR="00E87BE3" w:rsidRDefault="000648A8">
      <w:pPr>
        <w:numPr>
          <w:ilvl w:val="2"/>
          <w:numId w:val="138"/>
        </w:numPr>
        <w:spacing w:line="240" w:lineRule="auto"/>
        <w:rPr>
          <w:rFonts w:ascii="Verdana" w:eastAsia="Verdana" w:hAnsi="Verdana" w:cs="Verdana"/>
          <w:sz w:val="20"/>
          <w:szCs w:val="20"/>
        </w:rPr>
      </w:pPr>
      <w:r>
        <w:rPr>
          <w:rFonts w:ascii="Verdana" w:eastAsia="Verdana" w:hAnsi="Verdana" w:cs="Verdana"/>
          <w:sz w:val="20"/>
          <w:szCs w:val="20"/>
        </w:rPr>
        <w:t>the dog jumps</w:t>
      </w:r>
    </w:p>
    <w:p w14:paraId="65CD1489" w14:textId="77777777" w:rsidR="00E87BE3" w:rsidRDefault="000648A8">
      <w:pPr>
        <w:numPr>
          <w:ilvl w:val="2"/>
          <w:numId w:val="138"/>
        </w:numPr>
        <w:spacing w:line="240" w:lineRule="auto"/>
        <w:rPr>
          <w:rFonts w:ascii="Verdana" w:eastAsia="Verdana" w:hAnsi="Verdana" w:cs="Verdana"/>
          <w:sz w:val="20"/>
          <w:szCs w:val="20"/>
        </w:rPr>
      </w:pPr>
      <w:r>
        <w:rPr>
          <w:rFonts w:ascii="Verdana" w:eastAsia="Verdana" w:hAnsi="Verdana" w:cs="Verdana"/>
          <w:sz w:val="20"/>
          <w:szCs w:val="20"/>
        </w:rPr>
        <w:t>jumps the dog</w:t>
      </w:r>
    </w:p>
    <w:p w14:paraId="0799AF81" w14:textId="77777777" w:rsidR="00E87BE3" w:rsidRDefault="000648A8">
      <w:pPr>
        <w:numPr>
          <w:ilvl w:val="2"/>
          <w:numId w:val="138"/>
        </w:numPr>
        <w:spacing w:line="240" w:lineRule="auto"/>
        <w:rPr>
          <w:rFonts w:ascii="Verdana" w:eastAsia="Verdana" w:hAnsi="Verdana" w:cs="Verdana"/>
          <w:sz w:val="20"/>
          <w:szCs w:val="20"/>
        </w:rPr>
      </w:pPr>
      <w:r>
        <w:rPr>
          <w:rFonts w:ascii="Verdana" w:eastAsia="Verdana" w:hAnsi="Verdana" w:cs="Verdana"/>
          <w:sz w:val="20"/>
          <w:szCs w:val="20"/>
        </w:rPr>
        <w:t>dog jumps the</w:t>
      </w:r>
    </w:p>
    <w:p w14:paraId="2DEE9246" w14:textId="77777777" w:rsidR="00E87BE3" w:rsidRDefault="00E87BE3">
      <w:pPr>
        <w:spacing w:line="240" w:lineRule="auto"/>
        <w:ind w:left="2160"/>
        <w:rPr>
          <w:rFonts w:ascii="Verdana" w:eastAsia="Verdana" w:hAnsi="Verdana" w:cs="Verdana"/>
          <w:sz w:val="20"/>
          <w:szCs w:val="20"/>
        </w:rPr>
      </w:pPr>
    </w:p>
    <w:p w14:paraId="346E59E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 xml:space="preserve">Each word is mapped to an index in a sparse vector, where the vector has an index for every word in the vocabulary. For example, the phrase the dog jumps </w:t>
      </w:r>
      <w:proofErr w:type="gramStart"/>
      <w:r>
        <w:rPr>
          <w:rFonts w:ascii="Verdana" w:eastAsia="Verdana" w:hAnsi="Verdana" w:cs="Verdana"/>
          <w:sz w:val="20"/>
          <w:szCs w:val="20"/>
        </w:rPr>
        <w:t>is</w:t>
      </w:r>
      <w:proofErr w:type="gramEnd"/>
      <w:r>
        <w:rPr>
          <w:rFonts w:ascii="Verdana" w:eastAsia="Verdana" w:hAnsi="Verdana" w:cs="Verdana"/>
          <w:sz w:val="20"/>
          <w:szCs w:val="20"/>
        </w:rPr>
        <w:t xml:space="preserve"> mapped into a feature vector with non-zero values at the three indices corresponding</w:t>
      </w:r>
      <w:r>
        <w:rPr>
          <w:rFonts w:ascii="Verdana" w:eastAsia="Verdana" w:hAnsi="Verdana" w:cs="Verdana"/>
          <w:sz w:val="20"/>
          <w:szCs w:val="20"/>
        </w:rPr>
        <w:t xml:space="preserve"> to the words the, dog, and jumps. The non-zero value can be any of the following:</w:t>
      </w:r>
    </w:p>
    <w:p w14:paraId="087CB26A" w14:textId="77777777" w:rsidR="00E87BE3" w:rsidRDefault="000648A8">
      <w:pPr>
        <w:numPr>
          <w:ilvl w:val="2"/>
          <w:numId w:val="35"/>
        </w:numPr>
        <w:spacing w:line="240" w:lineRule="auto"/>
        <w:rPr>
          <w:rFonts w:ascii="Verdana" w:eastAsia="Verdana" w:hAnsi="Verdana" w:cs="Verdana"/>
          <w:sz w:val="20"/>
          <w:szCs w:val="20"/>
        </w:rPr>
      </w:pPr>
      <w:r>
        <w:rPr>
          <w:rFonts w:ascii="Verdana" w:eastAsia="Verdana" w:hAnsi="Verdana" w:cs="Verdana"/>
          <w:sz w:val="20"/>
          <w:szCs w:val="20"/>
        </w:rPr>
        <w:t>A 1 to indicate the presence of a word.</w:t>
      </w:r>
    </w:p>
    <w:p w14:paraId="32D553C4" w14:textId="77777777" w:rsidR="00E87BE3" w:rsidRDefault="000648A8">
      <w:pPr>
        <w:numPr>
          <w:ilvl w:val="2"/>
          <w:numId w:val="35"/>
        </w:numPr>
        <w:spacing w:line="240" w:lineRule="auto"/>
        <w:rPr>
          <w:rFonts w:ascii="Verdana" w:eastAsia="Verdana" w:hAnsi="Verdana" w:cs="Verdana"/>
          <w:sz w:val="20"/>
          <w:szCs w:val="20"/>
        </w:rPr>
      </w:pPr>
      <w:r>
        <w:rPr>
          <w:rFonts w:ascii="Verdana" w:eastAsia="Verdana" w:hAnsi="Verdana" w:cs="Verdana"/>
          <w:sz w:val="20"/>
          <w:szCs w:val="20"/>
        </w:rPr>
        <w:lastRenderedPageBreak/>
        <w:t>A count of the number of times a word appears in the bag. For example, if the phrase were the maroon dog is a dog with maroon fur, th</w:t>
      </w:r>
      <w:r>
        <w:rPr>
          <w:rFonts w:ascii="Verdana" w:eastAsia="Verdana" w:hAnsi="Verdana" w:cs="Verdana"/>
          <w:sz w:val="20"/>
          <w:szCs w:val="20"/>
        </w:rPr>
        <w:t>en both maroon and dog would be represented as 2, while the other words would be represented as 1.</w:t>
      </w:r>
    </w:p>
    <w:p w14:paraId="3CFB5614" w14:textId="77777777" w:rsidR="00E87BE3" w:rsidRDefault="000648A8">
      <w:pPr>
        <w:numPr>
          <w:ilvl w:val="2"/>
          <w:numId w:val="35"/>
        </w:numPr>
        <w:spacing w:line="240" w:lineRule="auto"/>
        <w:rPr>
          <w:rFonts w:ascii="Verdana" w:eastAsia="Verdana" w:hAnsi="Verdana" w:cs="Verdana"/>
          <w:sz w:val="20"/>
          <w:szCs w:val="20"/>
        </w:rPr>
      </w:pPr>
      <w:r>
        <w:rPr>
          <w:rFonts w:ascii="Verdana" w:eastAsia="Verdana" w:hAnsi="Verdana" w:cs="Verdana"/>
          <w:sz w:val="20"/>
          <w:szCs w:val="20"/>
        </w:rPr>
        <w:t>Some other value, such as the logarithm of the count of the number of times a word appears in the bag.</w:t>
      </w:r>
    </w:p>
    <w:p w14:paraId="112208DF" w14:textId="77777777" w:rsidR="00E87BE3" w:rsidRDefault="00E87BE3">
      <w:pPr>
        <w:spacing w:line="240" w:lineRule="auto"/>
        <w:ind w:left="1440"/>
        <w:rPr>
          <w:rFonts w:ascii="Verdana" w:eastAsia="Verdana" w:hAnsi="Verdana" w:cs="Verdana"/>
          <w:sz w:val="20"/>
          <w:szCs w:val="20"/>
        </w:rPr>
      </w:pPr>
    </w:p>
    <w:p w14:paraId="61BB110D" w14:textId="77777777" w:rsidR="00E87BE3" w:rsidRDefault="00E87BE3">
      <w:pPr>
        <w:spacing w:line="240" w:lineRule="auto"/>
        <w:ind w:left="1440"/>
        <w:rPr>
          <w:rFonts w:ascii="Verdana" w:eastAsia="Verdana" w:hAnsi="Verdana" w:cs="Verdana"/>
          <w:sz w:val="20"/>
          <w:szCs w:val="20"/>
        </w:rPr>
      </w:pPr>
    </w:p>
    <w:p w14:paraId="608A08D8" w14:textId="77777777" w:rsidR="00E87BE3" w:rsidRDefault="000648A8">
      <w:pPr>
        <w:pStyle w:val="Heading2"/>
      </w:pPr>
      <w:bookmarkStart w:id="589" w:name="_3rh9jd1" w:colFirst="0" w:colLast="0"/>
      <w:bookmarkEnd w:id="589"/>
      <w:r>
        <w:t>Embeddings</w:t>
      </w:r>
    </w:p>
    <w:p w14:paraId="2A82409A" w14:textId="77777777" w:rsidR="00E87BE3" w:rsidRDefault="000648A8">
      <w:pPr>
        <w:numPr>
          <w:ilvl w:val="1"/>
          <w:numId w:val="17"/>
        </w:numPr>
        <w:spacing w:line="240" w:lineRule="auto"/>
        <w:rPr>
          <w:rFonts w:ascii="Verdana" w:eastAsia="Verdana" w:hAnsi="Verdana" w:cs="Verdana"/>
          <w:sz w:val="20"/>
          <w:szCs w:val="20"/>
        </w:rPr>
      </w:pPr>
      <w:r>
        <w:rPr>
          <w:rFonts w:ascii="Verdana" w:eastAsia="Verdana" w:hAnsi="Verdana" w:cs="Verdana"/>
          <w:sz w:val="20"/>
          <w:szCs w:val="20"/>
        </w:rPr>
        <w:t>A categorical feature represented as a co</w:t>
      </w:r>
      <w:r>
        <w:rPr>
          <w:rFonts w:ascii="Verdana" w:eastAsia="Verdana" w:hAnsi="Verdana" w:cs="Verdana"/>
          <w:sz w:val="20"/>
          <w:szCs w:val="20"/>
        </w:rPr>
        <w:t>ntinuous-valued feature. Typically, an embedding is a translation of a high-dimensional vector into a low-dimensional space. For example, you can represent the words in an English sentence in either of the following two ways:</w:t>
      </w:r>
    </w:p>
    <w:p w14:paraId="61F530A1" w14:textId="77777777" w:rsidR="00E87BE3" w:rsidRDefault="00E87BE3">
      <w:pPr>
        <w:spacing w:line="240" w:lineRule="auto"/>
        <w:ind w:left="1440"/>
        <w:rPr>
          <w:rFonts w:ascii="Verdana" w:eastAsia="Verdana" w:hAnsi="Verdana" w:cs="Verdana"/>
          <w:sz w:val="20"/>
          <w:szCs w:val="20"/>
        </w:rPr>
      </w:pPr>
    </w:p>
    <w:p w14:paraId="165784C8" w14:textId="77777777" w:rsidR="00E87BE3" w:rsidRDefault="000648A8">
      <w:pPr>
        <w:numPr>
          <w:ilvl w:val="2"/>
          <w:numId w:val="59"/>
        </w:numPr>
        <w:spacing w:line="240" w:lineRule="auto"/>
        <w:rPr>
          <w:rFonts w:ascii="Verdana" w:eastAsia="Verdana" w:hAnsi="Verdana" w:cs="Verdana"/>
          <w:sz w:val="20"/>
          <w:szCs w:val="20"/>
        </w:rPr>
      </w:pPr>
      <w:r>
        <w:rPr>
          <w:rFonts w:ascii="Verdana" w:eastAsia="Verdana" w:hAnsi="Verdana" w:cs="Verdana"/>
          <w:sz w:val="20"/>
          <w:szCs w:val="20"/>
        </w:rPr>
        <w:t>As a million-element (high-di</w:t>
      </w:r>
      <w:r>
        <w:rPr>
          <w:rFonts w:ascii="Verdana" w:eastAsia="Verdana" w:hAnsi="Verdana" w:cs="Verdana"/>
          <w:sz w:val="20"/>
          <w:szCs w:val="20"/>
        </w:rPr>
        <w:t>mensional) sparse vector in which all elements are integers. Each cell in the vector represents a separate English word; the value in a cell represents the number of times that word appears in a sentence. Since a single English sentence is unlikely to cont</w:t>
      </w:r>
      <w:r>
        <w:rPr>
          <w:rFonts w:ascii="Verdana" w:eastAsia="Verdana" w:hAnsi="Verdana" w:cs="Verdana"/>
          <w:sz w:val="20"/>
          <w:szCs w:val="20"/>
        </w:rPr>
        <w:t>ain more than 50 words, nearly every cell in the vector will contain a 0. The few cells that aren't 0 will contain a low integer (usually 1) representing the number of times that word appeared in the sentence.</w:t>
      </w:r>
    </w:p>
    <w:p w14:paraId="368D9C89" w14:textId="77777777" w:rsidR="00E87BE3" w:rsidRDefault="000648A8">
      <w:pPr>
        <w:numPr>
          <w:ilvl w:val="2"/>
          <w:numId w:val="59"/>
        </w:numPr>
        <w:spacing w:line="240" w:lineRule="auto"/>
        <w:rPr>
          <w:rFonts w:ascii="Verdana" w:eastAsia="Verdana" w:hAnsi="Verdana" w:cs="Verdana"/>
          <w:sz w:val="20"/>
          <w:szCs w:val="20"/>
        </w:rPr>
      </w:pPr>
      <w:r>
        <w:rPr>
          <w:rFonts w:ascii="Verdana" w:eastAsia="Verdana" w:hAnsi="Verdana" w:cs="Verdana"/>
          <w:sz w:val="20"/>
          <w:szCs w:val="20"/>
        </w:rPr>
        <w:t>As a several-hundred-element (low-dimensional)</w:t>
      </w:r>
      <w:r>
        <w:rPr>
          <w:rFonts w:ascii="Verdana" w:eastAsia="Verdana" w:hAnsi="Verdana" w:cs="Verdana"/>
          <w:sz w:val="20"/>
          <w:szCs w:val="20"/>
        </w:rPr>
        <w:t xml:space="preserve"> dense vector in which each element holds a floating-point value between 0 and 1. This is an embedding.</w:t>
      </w:r>
    </w:p>
    <w:p w14:paraId="71BB103A" w14:textId="77777777" w:rsidR="00E87BE3" w:rsidRDefault="00E87BE3">
      <w:pPr>
        <w:spacing w:line="240" w:lineRule="auto"/>
        <w:ind w:left="2160"/>
        <w:rPr>
          <w:rFonts w:ascii="Verdana" w:eastAsia="Verdana" w:hAnsi="Verdana" w:cs="Verdana"/>
          <w:sz w:val="20"/>
          <w:szCs w:val="20"/>
        </w:rPr>
      </w:pPr>
    </w:p>
    <w:p w14:paraId="306A86D2"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In TensorFlow, embeddings are trained by backpropagating loss just like any other parameter in a neural network.</w:t>
      </w:r>
    </w:p>
    <w:p w14:paraId="01C2E29C"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ab/>
      </w:r>
    </w:p>
    <w:p w14:paraId="2C7C369E" w14:textId="77777777" w:rsidR="00E87BE3" w:rsidRDefault="000648A8">
      <w:pPr>
        <w:pStyle w:val="Heading2"/>
      </w:pPr>
      <w:bookmarkStart w:id="590" w:name="_26mjtku" w:colFirst="0" w:colLast="0"/>
      <w:bookmarkEnd w:id="590"/>
      <w:r>
        <w:t>Embedding space</w:t>
      </w:r>
    </w:p>
    <w:p w14:paraId="34480ADE" w14:textId="77777777" w:rsidR="00E87BE3" w:rsidRDefault="000648A8">
      <w:pPr>
        <w:numPr>
          <w:ilvl w:val="1"/>
          <w:numId w:val="17"/>
        </w:numPr>
        <w:spacing w:line="240" w:lineRule="auto"/>
        <w:rPr>
          <w:rFonts w:ascii="Verdana" w:eastAsia="Verdana" w:hAnsi="Verdana" w:cs="Verdana"/>
          <w:sz w:val="20"/>
          <w:szCs w:val="20"/>
        </w:rPr>
      </w:pPr>
      <w:r>
        <w:rPr>
          <w:rFonts w:ascii="Verdana" w:eastAsia="Verdana" w:hAnsi="Verdana" w:cs="Verdana"/>
          <w:sz w:val="20"/>
          <w:szCs w:val="20"/>
        </w:rPr>
        <w:t>The d-dimensional ve</w:t>
      </w:r>
      <w:r>
        <w:rPr>
          <w:rFonts w:ascii="Verdana" w:eastAsia="Verdana" w:hAnsi="Verdana" w:cs="Verdana"/>
          <w:sz w:val="20"/>
          <w:szCs w:val="20"/>
        </w:rPr>
        <w:t>ctor space that features from a higher-dimensional vector space are mapped to. Ideally, the embedding space contains a structure that yields meaningful mathematical results; for example, in an ideal embedding space, addition and subtraction of embeddings c</w:t>
      </w:r>
      <w:r>
        <w:rPr>
          <w:rFonts w:ascii="Verdana" w:eastAsia="Verdana" w:hAnsi="Verdana" w:cs="Verdana"/>
          <w:sz w:val="20"/>
          <w:szCs w:val="20"/>
        </w:rPr>
        <w:t>an solve word analogy tasks.</w:t>
      </w:r>
    </w:p>
    <w:p w14:paraId="4AD5AB5B" w14:textId="77777777" w:rsidR="00E87BE3" w:rsidRDefault="00E87BE3">
      <w:pPr>
        <w:spacing w:line="240" w:lineRule="auto"/>
        <w:ind w:left="1440"/>
        <w:rPr>
          <w:rFonts w:ascii="Verdana" w:eastAsia="Verdana" w:hAnsi="Verdana" w:cs="Verdana"/>
          <w:sz w:val="20"/>
          <w:szCs w:val="20"/>
        </w:rPr>
      </w:pPr>
    </w:p>
    <w:p w14:paraId="021BB18E"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The dot product of two embeddings is a measure of their similarity.</w:t>
      </w:r>
    </w:p>
    <w:p w14:paraId="7B7752D9" w14:textId="77777777" w:rsidR="00E87BE3" w:rsidRDefault="00E87BE3">
      <w:pPr>
        <w:spacing w:line="240" w:lineRule="auto"/>
        <w:rPr>
          <w:rFonts w:ascii="Verdana" w:eastAsia="Verdana" w:hAnsi="Verdana" w:cs="Verdana"/>
          <w:sz w:val="20"/>
          <w:szCs w:val="20"/>
        </w:rPr>
      </w:pPr>
    </w:p>
    <w:p w14:paraId="2BB24CDE" w14:textId="77777777" w:rsidR="00E87BE3" w:rsidRDefault="000648A8">
      <w:pPr>
        <w:pStyle w:val="Heading2"/>
      </w:pPr>
      <w:bookmarkStart w:id="591" w:name="_lru3sn" w:colFirst="0" w:colLast="0"/>
      <w:bookmarkEnd w:id="591"/>
      <w:r>
        <w:t>Ground truth</w:t>
      </w:r>
    </w:p>
    <w:p w14:paraId="723B98C4" w14:textId="77777777" w:rsidR="00E87BE3" w:rsidRDefault="000648A8">
      <w:pPr>
        <w:numPr>
          <w:ilvl w:val="1"/>
          <w:numId w:val="119"/>
        </w:numPr>
        <w:spacing w:line="240" w:lineRule="auto"/>
        <w:rPr>
          <w:rFonts w:ascii="Verdana" w:eastAsia="Verdana" w:hAnsi="Verdana" w:cs="Verdana"/>
          <w:sz w:val="20"/>
          <w:szCs w:val="20"/>
        </w:rPr>
      </w:pPr>
      <w:r>
        <w:rPr>
          <w:rFonts w:ascii="Verdana" w:eastAsia="Verdana" w:hAnsi="Verdana" w:cs="Verdana"/>
          <w:sz w:val="20"/>
          <w:szCs w:val="20"/>
        </w:rPr>
        <w:t>The correct answer. Reality. Since reality is often subjective, expert raters typically are the proxy for ground truth.</w:t>
      </w:r>
    </w:p>
    <w:p w14:paraId="73609947" w14:textId="77777777" w:rsidR="00E87BE3" w:rsidRDefault="00E87BE3">
      <w:pPr>
        <w:spacing w:line="240" w:lineRule="auto"/>
        <w:rPr>
          <w:rFonts w:ascii="Verdana" w:eastAsia="Verdana" w:hAnsi="Verdana" w:cs="Verdana"/>
          <w:sz w:val="20"/>
          <w:szCs w:val="20"/>
        </w:rPr>
      </w:pPr>
    </w:p>
    <w:p w14:paraId="5BE51F38" w14:textId="77777777" w:rsidR="00E87BE3" w:rsidRDefault="00E87BE3">
      <w:pPr>
        <w:spacing w:line="240" w:lineRule="auto"/>
        <w:rPr>
          <w:rFonts w:ascii="Verdana" w:eastAsia="Verdana" w:hAnsi="Verdana" w:cs="Verdana"/>
          <w:sz w:val="20"/>
          <w:szCs w:val="20"/>
        </w:rPr>
      </w:pPr>
    </w:p>
    <w:p w14:paraId="7FEB8CDE" w14:textId="77777777" w:rsidR="00E87BE3" w:rsidRDefault="000648A8">
      <w:pPr>
        <w:pStyle w:val="Heading2"/>
      </w:pPr>
      <w:bookmarkStart w:id="592" w:name="_35rhmgg" w:colFirst="0" w:colLast="0"/>
      <w:bookmarkEnd w:id="592"/>
      <w:r>
        <w:lastRenderedPageBreak/>
        <w:t>Natural language understanding</w:t>
      </w:r>
    </w:p>
    <w:p w14:paraId="0A882593" w14:textId="77777777" w:rsidR="00E87BE3" w:rsidRDefault="000648A8">
      <w:pPr>
        <w:numPr>
          <w:ilvl w:val="1"/>
          <w:numId w:val="90"/>
        </w:numPr>
        <w:rPr>
          <w:rFonts w:ascii="Verdana" w:eastAsia="Verdana" w:hAnsi="Verdana" w:cs="Verdana"/>
          <w:sz w:val="20"/>
          <w:szCs w:val="20"/>
        </w:rPr>
      </w:pPr>
      <w:r>
        <w:rPr>
          <w:rFonts w:ascii="Verdana" w:eastAsia="Verdana" w:hAnsi="Verdana" w:cs="Verdana"/>
          <w:sz w:val="20"/>
          <w:szCs w:val="20"/>
        </w:rPr>
        <w:t>Determining a user's intentions based on what the user typed or said. For example, a search engine uses</w:t>
      </w:r>
      <w:r>
        <w:rPr>
          <w:rFonts w:ascii="Verdana" w:eastAsia="Verdana" w:hAnsi="Verdana" w:cs="Verdana"/>
          <w:sz w:val="20"/>
          <w:szCs w:val="20"/>
        </w:rPr>
        <w:t xml:space="preserve"> natural language understanding to determine what the user is searching for based on what the user typed or said.</w:t>
      </w:r>
    </w:p>
    <w:p w14:paraId="241634DF" w14:textId="77777777" w:rsidR="00E87BE3" w:rsidRDefault="00E87BE3">
      <w:pPr>
        <w:spacing w:line="240" w:lineRule="auto"/>
        <w:ind w:left="1440"/>
        <w:rPr>
          <w:rFonts w:ascii="Verdana" w:eastAsia="Verdana" w:hAnsi="Verdana" w:cs="Verdana"/>
          <w:sz w:val="20"/>
          <w:szCs w:val="20"/>
        </w:rPr>
      </w:pPr>
    </w:p>
    <w:p w14:paraId="02F718E5" w14:textId="77777777" w:rsidR="00E87BE3" w:rsidRDefault="00E87BE3">
      <w:pPr>
        <w:spacing w:line="240" w:lineRule="auto"/>
        <w:ind w:left="1440"/>
        <w:rPr>
          <w:rFonts w:ascii="Verdana" w:eastAsia="Verdana" w:hAnsi="Verdana" w:cs="Verdana"/>
          <w:sz w:val="20"/>
          <w:szCs w:val="20"/>
        </w:rPr>
      </w:pPr>
    </w:p>
    <w:p w14:paraId="5C82C06A" w14:textId="77777777" w:rsidR="00E87BE3" w:rsidRDefault="00E87BE3">
      <w:pPr>
        <w:spacing w:line="240" w:lineRule="auto"/>
        <w:ind w:left="1440"/>
        <w:rPr>
          <w:rFonts w:ascii="Verdana" w:eastAsia="Verdana" w:hAnsi="Verdana" w:cs="Verdana"/>
          <w:sz w:val="20"/>
          <w:szCs w:val="20"/>
        </w:rPr>
      </w:pPr>
    </w:p>
    <w:p w14:paraId="1F1C7755" w14:textId="77777777" w:rsidR="00E87BE3" w:rsidRDefault="00E87BE3">
      <w:pPr>
        <w:spacing w:line="240" w:lineRule="auto"/>
        <w:ind w:left="1440"/>
        <w:rPr>
          <w:rFonts w:ascii="Verdana" w:eastAsia="Verdana" w:hAnsi="Verdana" w:cs="Verdana"/>
          <w:sz w:val="20"/>
          <w:szCs w:val="20"/>
        </w:rPr>
      </w:pPr>
    </w:p>
    <w:p w14:paraId="221AB3AD" w14:textId="77777777" w:rsidR="00E87BE3" w:rsidRDefault="000648A8">
      <w:pPr>
        <w:pStyle w:val="Heading2"/>
      </w:pPr>
      <w:bookmarkStart w:id="593" w:name="_1kwrwo9" w:colFirst="0" w:colLast="0"/>
      <w:bookmarkEnd w:id="593"/>
      <w:r>
        <w:t>Neuron</w:t>
      </w:r>
    </w:p>
    <w:p w14:paraId="756BA55F" w14:textId="77777777" w:rsidR="00E87BE3" w:rsidRDefault="000648A8">
      <w:pPr>
        <w:numPr>
          <w:ilvl w:val="1"/>
          <w:numId w:val="90"/>
        </w:numPr>
        <w:spacing w:line="240" w:lineRule="auto"/>
        <w:rPr>
          <w:rFonts w:ascii="Verdana" w:eastAsia="Verdana" w:hAnsi="Verdana" w:cs="Verdana"/>
          <w:sz w:val="20"/>
          <w:szCs w:val="20"/>
        </w:rPr>
      </w:pPr>
      <w:r>
        <w:rPr>
          <w:rFonts w:ascii="Verdana" w:eastAsia="Verdana" w:hAnsi="Verdana" w:cs="Verdana"/>
          <w:sz w:val="20"/>
          <w:szCs w:val="20"/>
        </w:rPr>
        <w:t>A model that, taking inspiration from the brain, is composed of layers (at least one of which is hidden) consisting of simple conne</w:t>
      </w:r>
      <w:r>
        <w:rPr>
          <w:rFonts w:ascii="Verdana" w:eastAsia="Verdana" w:hAnsi="Verdana" w:cs="Verdana"/>
          <w:sz w:val="20"/>
          <w:szCs w:val="20"/>
        </w:rPr>
        <w:t>cted units or neurons followed by nonlinearities.</w:t>
      </w:r>
    </w:p>
    <w:p w14:paraId="3DB43030" w14:textId="77777777" w:rsidR="00E87BE3" w:rsidRDefault="00E87BE3">
      <w:pPr>
        <w:spacing w:line="240" w:lineRule="auto"/>
        <w:ind w:left="2160"/>
        <w:rPr>
          <w:rFonts w:ascii="Verdana" w:eastAsia="Verdana" w:hAnsi="Verdana" w:cs="Verdana"/>
          <w:sz w:val="20"/>
          <w:szCs w:val="20"/>
        </w:rPr>
      </w:pPr>
    </w:p>
    <w:p w14:paraId="44A972E2" w14:textId="77777777" w:rsidR="00E87BE3" w:rsidRDefault="000648A8">
      <w:pPr>
        <w:pStyle w:val="Heading2"/>
      </w:pPr>
      <w:bookmarkStart w:id="594" w:name="_44wffc2" w:colFirst="0" w:colLast="0"/>
      <w:bookmarkEnd w:id="594"/>
      <w:r>
        <w:t>N-gram</w:t>
      </w:r>
    </w:p>
    <w:p w14:paraId="33A932F3" w14:textId="77777777" w:rsidR="00E87BE3" w:rsidRDefault="000648A8">
      <w:pPr>
        <w:numPr>
          <w:ilvl w:val="1"/>
          <w:numId w:val="90"/>
        </w:numPr>
        <w:spacing w:line="240" w:lineRule="auto"/>
        <w:rPr>
          <w:rFonts w:ascii="Verdana" w:eastAsia="Verdana" w:hAnsi="Verdana" w:cs="Verdana"/>
          <w:sz w:val="20"/>
          <w:szCs w:val="20"/>
        </w:rPr>
      </w:pPr>
      <w:r>
        <w:rPr>
          <w:rFonts w:ascii="Verdana" w:eastAsia="Verdana" w:hAnsi="Verdana" w:cs="Verdana"/>
          <w:sz w:val="20"/>
          <w:szCs w:val="20"/>
        </w:rPr>
        <w:t>An ordered sequence of N words. For example, truly madly is a 2-gram. Because order is relevant, madly truly is a different 2-gram than truly madly.</w:t>
      </w:r>
    </w:p>
    <w:p w14:paraId="7D146EDD"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noProof/>
          <w:sz w:val="20"/>
          <w:szCs w:val="20"/>
        </w:rPr>
        <w:drawing>
          <wp:inline distT="0" distB="0" distL="0" distR="0" wp14:anchorId="50725099" wp14:editId="4C8AD061">
            <wp:extent cx="5403309" cy="1246917"/>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8"/>
                    <a:srcRect/>
                    <a:stretch>
                      <a:fillRect/>
                    </a:stretch>
                  </pic:blipFill>
                  <pic:spPr>
                    <a:xfrm>
                      <a:off x="0" y="0"/>
                      <a:ext cx="5403309" cy="1246917"/>
                    </a:xfrm>
                    <a:prstGeom prst="rect">
                      <a:avLst/>
                    </a:prstGeom>
                    <a:ln/>
                  </pic:spPr>
                </pic:pic>
              </a:graphicData>
            </a:graphic>
          </wp:inline>
        </w:drawing>
      </w:r>
    </w:p>
    <w:p w14:paraId="13EE054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Many natural language understanding models rely</w:t>
      </w:r>
      <w:r>
        <w:rPr>
          <w:rFonts w:ascii="Verdana" w:eastAsia="Verdana" w:hAnsi="Verdana" w:cs="Verdana"/>
          <w:sz w:val="20"/>
          <w:szCs w:val="20"/>
        </w:rPr>
        <w:t xml:space="preserve"> on N-grams to predict the next word that the user will type or say. For example, suppose a user typed three blind. An NLU model based on trigrams would likely predict that the user will next type mice.</w:t>
      </w:r>
    </w:p>
    <w:p w14:paraId="2D4D4B56" w14:textId="77777777" w:rsidR="00E87BE3" w:rsidRDefault="00E87BE3">
      <w:pPr>
        <w:spacing w:line="240" w:lineRule="auto"/>
        <w:ind w:left="1440"/>
        <w:rPr>
          <w:rFonts w:ascii="Verdana" w:eastAsia="Verdana" w:hAnsi="Verdana" w:cs="Verdana"/>
          <w:sz w:val="20"/>
          <w:szCs w:val="20"/>
        </w:rPr>
      </w:pPr>
    </w:p>
    <w:p w14:paraId="094FF438"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Contrast N-grams with bag of words, which are unorde</w:t>
      </w:r>
      <w:r>
        <w:rPr>
          <w:rFonts w:ascii="Verdana" w:eastAsia="Verdana" w:hAnsi="Verdana" w:cs="Verdana"/>
          <w:sz w:val="20"/>
          <w:szCs w:val="20"/>
        </w:rPr>
        <w:t>red sets of words.</w:t>
      </w:r>
    </w:p>
    <w:p w14:paraId="5B58B0E1" w14:textId="77777777" w:rsidR="00E87BE3" w:rsidRDefault="00E87BE3">
      <w:pPr>
        <w:spacing w:line="240" w:lineRule="auto"/>
        <w:ind w:left="1440"/>
        <w:rPr>
          <w:rFonts w:ascii="Verdana" w:eastAsia="Verdana" w:hAnsi="Verdana" w:cs="Verdana"/>
          <w:sz w:val="20"/>
          <w:szCs w:val="20"/>
        </w:rPr>
      </w:pPr>
    </w:p>
    <w:p w14:paraId="74868BD7" w14:textId="77777777" w:rsidR="00E87BE3" w:rsidRDefault="000648A8">
      <w:pPr>
        <w:pStyle w:val="Heading2"/>
      </w:pPr>
      <w:bookmarkStart w:id="595" w:name="_2k1ppjv" w:colFirst="0" w:colLast="0"/>
      <w:bookmarkEnd w:id="595"/>
      <w:r>
        <w:t>NLU</w:t>
      </w:r>
    </w:p>
    <w:p w14:paraId="68AFAAB8" w14:textId="77777777" w:rsidR="00E87BE3" w:rsidRDefault="000648A8">
      <w:pPr>
        <w:numPr>
          <w:ilvl w:val="1"/>
          <w:numId w:val="90"/>
        </w:numPr>
        <w:spacing w:line="240" w:lineRule="auto"/>
        <w:rPr>
          <w:rFonts w:ascii="Verdana" w:eastAsia="Verdana" w:hAnsi="Verdana" w:cs="Verdana"/>
          <w:sz w:val="20"/>
          <w:szCs w:val="20"/>
        </w:rPr>
      </w:pPr>
      <w:r>
        <w:rPr>
          <w:rFonts w:ascii="Verdana" w:eastAsia="Verdana" w:hAnsi="Verdana" w:cs="Verdana"/>
          <w:sz w:val="20"/>
          <w:szCs w:val="20"/>
        </w:rPr>
        <w:t>Abbreviation for natural language understanding.</w:t>
      </w:r>
    </w:p>
    <w:p w14:paraId="3635392C" w14:textId="77777777" w:rsidR="00E87BE3" w:rsidRDefault="00E87BE3">
      <w:pPr>
        <w:spacing w:line="240" w:lineRule="auto"/>
        <w:rPr>
          <w:rFonts w:ascii="Verdana" w:eastAsia="Verdana" w:hAnsi="Verdana" w:cs="Verdana"/>
          <w:sz w:val="20"/>
          <w:szCs w:val="20"/>
        </w:rPr>
      </w:pPr>
    </w:p>
    <w:p w14:paraId="32DF2F24" w14:textId="77777777" w:rsidR="00E87BE3" w:rsidRDefault="00E87BE3">
      <w:pPr>
        <w:spacing w:line="240" w:lineRule="auto"/>
        <w:rPr>
          <w:rFonts w:ascii="Verdana" w:eastAsia="Verdana" w:hAnsi="Verdana" w:cs="Verdana"/>
          <w:sz w:val="20"/>
          <w:szCs w:val="20"/>
        </w:rPr>
      </w:pPr>
    </w:p>
    <w:p w14:paraId="37204FF8" w14:textId="77777777" w:rsidR="00E87BE3" w:rsidRDefault="000648A8">
      <w:pPr>
        <w:pStyle w:val="Heading2"/>
      </w:pPr>
      <w:bookmarkStart w:id="596" w:name="_z6zzro" w:colFirst="0" w:colLast="0"/>
      <w:bookmarkEnd w:id="596"/>
      <w:r>
        <w:t>recommendation system</w:t>
      </w:r>
    </w:p>
    <w:p w14:paraId="6DA8B967" w14:textId="77777777" w:rsidR="00E87BE3" w:rsidRDefault="000648A8">
      <w:pPr>
        <w:numPr>
          <w:ilvl w:val="1"/>
          <w:numId w:val="30"/>
        </w:numPr>
        <w:spacing w:line="240" w:lineRule="auto"/>
        <w:rPr>
          <w:rFonts w:ascii="Verdana" w:eastAsia="Verdana" w:hAnsi="Verdana" w:cs="Verdana"/>
          <w:sz w:val="20"/>
          <w:szCs w:val="20"/>
        </w:rPr>
      </w:pPr>
      <w:r>
        <w:rPr>
          <w:rFonts w:ascii="Verdana" w:eastAsia="Verdana" w:hAnsi="Verdana" w:cs="Verdana"/>
          <w:sz w:val="20"/>
          <w:szCs w:val="20"/>
        </w:rPr>
        <w:t>A system that selects for each user a relatively small set of desirable items from a large corpus. For example, a video recommendation system might recommend two videos from a corpus of 100,000 videos, selecting Casablanca and The Philadelphia Story for on</w:t>
      </w:r>
      <w:r>
        <w:rPr>
          <w:rFonts w:ascii="Verdana" w:eastAsia="Verdana" w:hAnsi="Verdana" w:cs="Verdana"/>
          <w:sz w:val="20"/>
          <w:szCs w:val="20"/>
        </w:rPr>
        <w:t xml:space="preserve">e user, and Wonder Woman and </w:t>
      </w:r>
      <w:r>
        <w:rPr>
          <w:rFonts w:ascii="Verdana" w:eastAsia="Verdana" w:hAnsi="Verdana" w:cs="Verdana"/>
          <w:sz w:val="20"/>
          <w:szCs w:val="20"/>
        </w:rPr>
        <w:lastRenderedPageBreak/>
        <w:t>Black Panther for another. A video recommendation system might base its recommendations on factors such as:</w:t>
      </w:r>
    </w:p>
    <w:p w14:paraId="7CDD9C3A" w14:textId="77777777" w:rsidR="00E87BE3" w:rsidRDefault="000648A8">
      <w:pPr>
        <w:numPr>
          <w:ilvl w:val="2"/>
          <w:numId w:val="30"/>
        </w:numPr>
        <w:spacing w:line="240" w:lineRule="auto"/>
        <w:rPr>
          <w:rFonts w:ascii="Verdana" w:eastAsia="Verdana" w:hAnsi="Verdana" w:cs="Verdana"/>
          <w:sz w:val="20"/>
          <w:szCs w:val="20"/>
        </w:rPr>
      </w:pPr>
      <w:r>
        <w:rPr>
          <w:rFonts w:ascii="Verdana" w:eastAsia="Verdana" w:hAnsi="Verdana" w:cs="Verdana"/>
          <w:sz w:val="20"/>
          <w:szCs w:val="20"/>
        </w:rPr>
        <w:t>Movies that similar users have rated or watched.</w:t>
      </w:r>
    </w:p>
    <w:p w14:paraId="5CBF47FE" w14:textId="77777777" w:rsidR="00E87BE3" w:rsidRDefault="000648A8">
      <w:pPr>
        <w:numPr>
          <w:ilvl w:val="2"/>
          <w:numId w:val="30"/>
        </w:numPr>
        <w:spacing w:line="240" w:lineRule="auto"/>
        <w:rPr>
          <w:rFonts w:ascii="Verdana" w:eastAsia="Verdana" w:hAnsi="Verdana" w:cs="Verdana"/>
          <w:sz w:val="20"/>
          <w:szCs w:val="20"/>
        </w:rPr>
      </w:pPr>
      <w:r>
        <w:rPr>
          <w:rFonts w:ascii="Verdana" w:eastAsia="Verdana" w:hAnsi="Verdana" w:cs="Verdana"/>
          <w:sz w:val="20"/>
          <w:szCs w:val="20"/>
        </w:rPr>
        <w:t>Genre, directors, actors, target demographic...</w:t>
      </w:r>
    </w:p>
    <w:p w14:paraId="3139BCE8" w14:textId="77777777" w:rsidR="00E87BE3" w:rsidRDefault="00E87BE3">
      <w:pPr>
        <w:spacing w:line="240" w:lineRule="auto"/>
        <w:rPr>
          <w:rFonts w:ascii="Verdana" w:eastAsia="Verdana" w:hAnsi="Verdana" w:cs="Verdana"/>
          <w:sz w:val="20"/>
          <w:szCs w:val="20"/>
        </w:rPr>
      </w:pPr>
    </w:p>
    <w:p w14:paraId="0F10DDC3" w14:textId="77777777" w:rsidR="00E87BE3" w:rsidRDefault="00E87BE3">
      <w:pPr>
        <w:spacing w:line="240" w:lineRule="auto"/>
        <w:rPr>
          <w:rFonts w:ascii="Verdana" w:eastAsia="Verdana" w:hAnsi="Verdana" w:cs="Verdana"/>
          <w:sz w:val="20"/>
          <w:szCs w:val="20"/>
        </w:rPr>
      </w:pPr>
    </w:p>
    <w:p w14:paraId="15182E46" w14:textId="77777777" w:rsidR="00E87BE3" w:rsidRDefault="00E87BE3">
      <w:pPr>
        <w:spacing w:line="240" w:lineRule="auto"/>
        <w:ind w:left="1440"/>
        <w:rPr>
          <w:rFonts w:ascii="Verdana" w:eastAsia="Verdana" w:hAnsi="Verdana" w:cs="Verdana"/>
          <w:sz w:val="20"/>
          <w:szCs w:val="20"/>
        </w:rPr>
      </w:pPr>
    </w:p>
    <w:p w14:paraId="5BB40241" w14:textId="77777777" w:rsidR="00E87BE3" w:rsidRDefault="000648A8">
      <w:pPr>
        <w:pStyle w:val="Heading2"/>
      </w:pPr>
      <w:bookmarkStart w:id="597" w:name="_1ybxsna" w:colFirst="0" w:colLast="0"/>
      <w:bookmarkEnd w:id="597"/>
      <w:r>
        <w:t>sentiment analysis</w:t>
      </w:r>
    </w:p>
    <w:p w14:paraId="23C754C0" w14:textId="77777777" w:rsidR="00E87BE3" w:rsidRDefault="000648A8">
      <w:pPr>
        <w:numPr>
          <w:ilvl w:val="1"/>
          <w:numId w:val="79"/>
        </w:numPr>
        <w:rPr>
          <w:rFonts w:ascii="Verdana" w:eastAsia="Verdana" w:hAnsi="Verdana" w:cs="Verdana"/>
          <w:sz w:val="20"/>
          <w:szCs w:val="20"/>
        </w:rPr>
      </w:pPr>
      <w:r>
        <w:rPr>
          <w:rFonts w:ascii="Verdana" w:eastAsia="Verdana" w:hAnsi="Verdana" w:cs="Verdana"/>
          <w:sz w:val="20"/>
          <w:szCs w:val="20"/>
        </w:rPr>
        <w:t>Using statistical or machine learning algorithms to determine a group's overall attitude—positive or negative—toward a service, product, organization, or topic. For example, using natural language understanding, an algorithm could perform sentiment analysi</w:t>
      </w:r>
      <w:r>
        <w:rPr>
          <w:rFonts w:ascii="Verdana" w:eastAsia="Verdana" w:hAnsi="Verdana" w:cs="Verdana"/>
          <w:sz w:val="20"/>
          <w:szCs w:val="20"/>
        </w:rPr>
        <w:t>s on the textual feedback from a university course to determine the degree to which students generally liked or disliked the course.</w:t>
      </w:r>
    </w:p>
    <w:p w14:paraId="310B1B20" w14:textId="77777777" w:rsidR="00E87BE3" w:rsidRDefault="00E87BE3">
      <w:pPr>
        <w:rPr>
          <w:rFonts w:ascii="Verdana" w:eastAsia="Verdana" w:hAnsi="Verdana" w:cs="Verdana"/>
          <w:sz w:val="20"/>
          <w:szCs w:val="20"/>
        </w:rPr>
      </w:pPr>
    </w:p>
    <w:p w14:paraId="121C5825" w14:textId="77777777" w:rsidR="00E87BE3" w:rsidRDefault="00E87BE3">
      <w:pPr>
        <w:spacing w:line="240" w:lineRule="auto"/>
        <w:rPr>
          <w:rFonts w:ascii="Verdana" w:eastAsia="Verdana" w:hAnsi="Verdana" w:cs="Verdana"/>
          <w:sz w:val="20"/>
          <w:szCs w:val="20"/>
        </w:rPr>
      </w:pPr>
    </w:p>
    <w:p w14:paraId="646E3BC9" w14:textId="77777777" w:rsidR="00E87BE3" w:rsidRDefault="000648A8">
      <w:pPr>
        <w:pStyle w:val="Heading2"/>
      </w:pPr>
      <w:bookmarkStart w:id="598" w:name="_4iblbb3" w:colFirst="0" w:colLast="0"/>
      <w:bookmarkEnd w:id="598"/>
      <w:r>
        <w:t>transfer learning</w:t>
      </w:r>
    </w:p>
    <w:p w14:paraId="73F87EA2" w14:textId="77777777" w:rsidR="00E87BE3" w:rsidRDefault="000648A8">
      <w:pPr>
        <w:numPr>
          <w:ilvl w:val="1"/>
          <w:numId w:val="50"/>
        </w:numPr>
        <w:spacing w:line="240" w:lineRule="auto"/>
        <w:rPr>
          <w:rFonts w:ascii="Verdana" w:eastAsia="Verdana" w:hAnsi="Verdana" w:cs="Verdana"/>
          <w:sz w:val="20"/>
          <w:szCs w:val="20"/>
        </w:rPr>
      </w:pPr>
      <w:r>
        <w:rPr>
          <w:rFonts w:ascii="Verdana" w:eastAsia="Verdana" w:hAnsi="Verdana" w:cs="Verdana"/>
          <w:sz w:val="20"/>
          <w:szCs w:val="20"/>
        </w:rPr>
        <w:t>Transferring information from one machine learning task to another. For example, in multi-task learning</w:t>
      </w:r>
      <w:r>
        <w:rPr>
          <w:rFonts w:ascii="Verdana" w:eastAsia="Verdana" w:hAnsi="Verdana" w:cs="Verdana"/>
          <w:sz w:val="20"/>
          <w:szCs w:val="20"/>
        </w:rPr>
        <w:t xml:space="preserve">, a single model solves multiple tasks, such as a deep model that has different output nodes for different tasks. Transfer learning might involve transferring knowledge from the solution of a simpler task to a more complex </w:t>
      </w:r>
      <w:proofErr w:type="gramStart"/>
      <w:r>
        <w:rPr>
          <w:rFonts w:ascii="Verdana" w:eastAsia="Verdana" w:hAnsi="Verdana" w:cs="Verdana"/>
          <w:sz w:val="20"/>
          <w:szCs w:val="20"/>
        </w:rPr>
        <w:t>one, or</w:t>
      </w:r>
      <w:proofErr w:type="gramEnd"/>
      <w:r>
        <w:rPr>
          <w:rFonts w:ascii="Verdana" w:eastAsia="Verdana" w:hAnsi="Verdana" w:cs="Verdana"/>
          <w:sz w:val="20"/>
          <w:szCs w:val="20"/>
        </w:rPr>
        <w:t xml:space="preserve"> involve transferring know</w:t>
      </w:r>
      <w:r>
        <w:rPr>
          <w:rFonts w:ascii="Verdana" w:eastAsia="Verdana" w:hAnsi="Verdana" w:cs="Verdana"/>
          <w:sz w:val="20"/>
          <w:szCs w:val="20"/>
        </w:rPr>
        <w:t>ledge from a task where there is more data to one where there is less data.</w:t>
      </w:r>
    </w:p>
    <w:p w14:paraId="1F1F0D48" w14:textId="77777777" w:rsidR="00E87BE3" w:rsidRDefault="00E87BE3">
      <w:pPr>
        <w:spacing w:line="240" w:lineRule="auto"/>
        <w:ind w:left="1440"/>
        <w:rPr>
          <w:rFonts w:ascii="Verdana" w:eastAsia="Verdana" w:hAnsi="Verdana" w:cs="Verdana"/>
          <w:sz w:val="20"/>
          <w:szCs w:val="20"/>
        </w:rPr>
      </w:pPr>
    </w:p>
    <w:p w14:paraId="054D4386" w14:textId="77777777" w:rsidR="00E87BE3" w:rsidRDefault="000648A8">
      <w:pPr>
        <w:spacing w:line="240" w:lineRule="auto"/>
        <w:ind w:left="1440"/>
        <w:rPr>
          <w:rFonts w:ascii="Verdana" w:eastAsia="Verdana" w:hAnsi="Verdana" w:cs="Verdana"/>
          <w:sz w:val="20"/>
          <w:szCs w:val="20"/>
        </w:rPr>
      </w:pPr>
      <w:r>
        <w:rPr>
          <w:rFonts w:ascii="Verdana" w:eastAsia="Verdana" w:hAnsi="Verdana" w:cs="Verdana"/>
          <w:sz w:val="20"/>
          <w:szCs w:val="20"/>
        </w:rPr>
        <w:t>Most machine learning systems solve a single task. Transfer learning is a baby step towards artificial intelligence in which a single program can solve multiple tasks.</w:t>
      </w:r>
    </w:p>
    <w:p w14:paraId="00242049" w14:textId="77777777" w:rsidR="00E87BE3" w:rsidRDefault="00E87BE3">
      <w:pPr>
        <w:spacing w:line="240" w:lineRule="auto"/>
        <w:rPr>
          <w:rFonts w:ascii="Verdana" w:eastAsia="Verdana" w:hAnsi="Verdana" w:cs="Verdana"/>
          <w:sz w:val="20"/>
          <w:szCs w:val="20"/>
        </w:rPr>
      </w:pPr>
    </w:p>
    <w:p w14:paraId="04F73144" w14:textId="77777777" w:rsidR="00E87BE3" w:rsidRDefault="000648A8">
      <w:pPr>
        <w:pStyle w:val="Heading2"/>
      </w:pPr>
      <w:bookmarkStart w:id="599" w:name="_2xgvliw" w:colFirst="0" w:colLast="0"/>
      <w:bookmarkEnd w:id="599"/>
      <w:r>
        <w:t>Trigram</w:t>
      </w:r>
    </w:p>
    <w:p w14:paraId="1A29BFA5" w14:textId="77777777" w:rsidR="00E87BE3" w:rsidRDefault="000648A8">
      <w:pPr>
        <w:numPr>
          <w:ilvl w:val="1"/>
          <w:numId w:val="50"/>
        </w:numPr>
        <w:spacing w:line="240" w:lineRule="auto"/>
        <w:rPr>
          <w:rFonts w:ascii="Verdana" w:eastAsia="Verdana" w:hAnsi="Verdana" w:cs="Verdana"/>
          <w:sz w:val="20"/>
          <w:szCs w:val="20"/>
        </w:rPr>
      </w:pPr>
      <w:r>
        <w:rPr>
          <w:rFonts w:ascii="Verdana" w:eastAsia="Verdana" w:hAnsi="Verdana" w:cs="Verdana"/>
          <w:sz w:val="20"/>
          <w:szCs w:val="20"/>
        </w:rPr>
        <w:t>An</w:t>
      </w:r>
      <w:r>
        <w:rPr>
          <w:rFonts w:ascii="Verdana" w:eastAsia="Verdana" w:hAnsi="Verdana" w:cs="Verdana"/>
          <w:sz w:val="20"/>
          <w:szCs w:val="20"/>
        </w:rPr>
        <w:t xml:space="preserve"> N-gram in which N=3.</w:t>
      </w:r>
    </w:p>
    <w:p w14:paraId="4EA9D8CB" w14:textId="77777777" w:rsidR="00E87BE3" w:rsidRDefault="00E87BE3">
      <w:pPr>
        <w:spacing w:line="240" w:lineRule="auto"/>
        <w:rPr>
          <w:rFonts w:ascii="Verdana" w:eastAsia="Verdana" w:hAnsi="Verdana" w:cs="Verdana"/>
          <w:sz w:val="20"/>
          <w:szCs w:val="20"/>
        </w:rPr>
      </w:pPr>
    </w:p>
    <w:p w14:paraId="64EED213" w14:textId="77777777" w:rsidR="00E87BE3" w:rsidRDefault="00E87BE3">
      <w:pPr>
        <w:spacing w:line="240" w:lineRule="auto"/>
        <w:rPr>
          <w:rFonts w:ascii="Verdana" w:eastAsia="Verdana" w:hAnsi="Verdana" w:cs="Verdana"/>
          <w:b/>
          <w:color w:val="222222"/>
          <w:sz w:val="28"/>
          <w:szCs w:val="28"/>
          <w:highlight w:val="white"/>
        </w:rPr>
      </w:pPr>
    </w:p>
    <w:p w14:paraId="38FE21D5" w14:textId="77777777" w:rsidR="00E87BE3" w:rsidRDefault="00E87BE3"/>
    <w:sectPr w:rsidR="00E87B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509"/>
    <w:multiLevelType w:val="multilevel"/>
    <w:tmpl w:val="83B42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F856FB"/>
    <w:multiLevelType w:val="multilevel"/>
    <w:tmpl w:val="33547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7230FC"/>
    <w:multiLevelType w:val="multilevel"/>
    <w:tmpl w:val="CBD2D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BE4EE8"/>
    <w:multiLevelType w:val="multilevel"/>
    <w:tmpl w:val="9EF47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D312A"/>
    <w:multiLevelType w:val="multilevel"/>
    <w:tmpl w:val="BB425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7154DC"/>
    <w:multiLevelType w:val="multilevel"/>
    <w:tmpl w:val="96A22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F044BA"/>
    <w:multiLevelType w:val="multilevel"/>
    <w:tmpl w:val="BD70E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CB73C1"/>
    <w:multiLevelType w:val="multilevel"/>
    <w:tmpl w:val="FDF43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6A4E8D"/>
    <w:multiLevelType w:val="multilevel"/>
    <w:tmpl w:val="77CC7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520B4D"/>
    <w:multiLevelType w:val="multilevel"/>
    <w:tmpl w:val="662883C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785F94"/>
    <w:multiLevelType w:val="multilevel"/>
    <w:tmpl w:val="E1482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B381A7D"/>
    <w:multiLevelType w:val="multilevel"/>
    <w:tmpl w:val="DEBA0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BE807F9"/>
    <w:multiLevelType w:val="multilevel"/>
    <w:tmpl w:val="30E64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AE196A"/>
    <w:multiLevelType w:val="multilevel"/>
    <w:tmpl w:val="6D5A9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EB496E"/>
    <w:multiLevelType w:val="multilevel"/>
    <w:tmpl w:val="7E0E6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D7A2DD7"/>
    <w:multiLevelType w:val="multilevel"/>
    <w:tmpl w:val="7D720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9D6C46"/>
    <w:multiLevelType w:val="multilevel"/>
    <w:tmpl w:val="15DA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FDD38C5"/>
    <w:multiLevelType w:val="multilevel"/>
    <w:tmpl w:val="1966CD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17F71FC"/>
    <w:multiLevelType w:val="multilevel"/>
    <w:tmpl w:val="4A2E33A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15:restartNumberingAfterBreak="0">
    <w:nsid w:val="11AE7B23"/>
    <w:multiLevelType w:val="multilevel"/>
    <w:tmpl w:val="99503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A55BE4"/>
    <w:multiLevelType w:val="multilevel"/>
    <w:tmpl w:val="1B529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3E56A28"/>
    <w:multiLevelType w:val="multilevel"/>
    <w:tmpl w:val="909AF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5B277E5"/>
    <w:multiLevelType w:val="multilevel"/>
    <w:tmpl w:val="9F72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C5504C"/>
    <w:multiLevelType w:val="multilevel"/>
    <w:tmpl w:val="52DE60F8"/>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6236425"/>
    <w:multiLevelType w:val="multilevel"/>
    <w:tmpl w:val="697C5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7333821"/>
    <w:multiLevelType w:val="multilevel"/>
    <w:tmpl w:val="1360A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91A2B2F"/>
    <w:multiLevelType w:val="multilevel"/>
    <w:tmpl w:val="B2EC9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9D548F2"/>
    <w:multiLevelType w:val="multilevel"/>
    <w:tmpl w:val="527E3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F2152B"/>
    <w:multiLevelType w:val="multilevel"/>
    <w:tmpl w:val="B3C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AF603DD"/>
    <w:multiLevelType w:val="multilevel"/>
    <w:tmpl w:val="B6289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CC020B3"/>
    <w:multiLevelType w:val="multilevel"/>
    <w:tmpl w:val="5FDE4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CC73863"/>
    <w:multiLevelType w:val="multilevel"/>
    <w:tmpl w:val="C1508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DD417C9"/>
    <w:multiLevelType w:val="multilevel"/>
    <w:tmpl w:val="5FD2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E2A5969"/>
    <w:multiLevelType w:val="multilevel"/>
    <w:tmpl w:val="B06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EA56A40"/>
    <w:multiLevelType w:val="multilevel"/>
    <w:tmpl w:val="D198434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5" w15:restartNumberingAfterBreak="0">
    <w:nsid w:val="1F4E19FB"/>
    <w:multiLevelType w:val="multilevel"/>
    <w:tmpl w:val="C3C63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FC62A09"/>
    <w:multiLevelType w:val="multilevel"/>
    <w:tmpl w:val="9052297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7" w15:restartNumberingAfterBreak="0">
    <w:nsid w:val="22596DC9"/>
    <w:multiLevelType w:val="multilevel"/>
    <w:tmpl w:val="2F44B82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2EB56A5"/>
    <w:multiLevelType w:val="multilevel"/>
    <w:tmpl w:val="6F4AD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2FF3F69"/>
    <w:multiLevelType w:val="multilevel"/>
    <w:tmpl w:val="A49C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0B2717"/>
    <w:multiLevelType w:val="multilevel"/>
    <w:tmpl w:val="AECC7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31C22C5"/>
    <w:multiLevelType w:val="multilevel"/>
    <w:tmpl w:val="1FF0C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4201E47"/>
    <w:multiLevelType w:val="multilevel"/>
    <w:tmpl w:val="6E8EC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51F4385"/>
    <w:multiLevelType w:val="multilevel"/>
    <w:tmpl w:val="2B68BF3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71D3D3D"/>
    <w:multiLevelType w:val="multilevel"/>
    <w:tmpl w:val="0062F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7621727"/>
    <w:multiLevelType w:val="multilevel"/>
    <w:tmpl w:val="EDA20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87B37FC"/>
    <w:multiLevelType w:val="multilevel"/>
    <w:tmpl w:val="F94C7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9514978"/>
    <w:multiLevelType w:val="multilevel"/>
    <w:tmpl w:val="95C64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9666215"/>
    <w:multiLevelType w:val="multilevel"/>
    <w:tmpl w:val="0C382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A77514E"/>
    <w:multiLevelType w:val="multilevel"/>
    <w:tmpl w:val="E2242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C41021D"/>
    <w:multiLevelType w:val="multilevel"/>
    <w:tmpl w:val="7FC2D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DB06613"/>
    <w:multiLevelType w:val="multilevel"/>
    <w:tmpl w:val="68FA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F981FBB"/>
    <w:multiLevelType w:val="multilevel"/>
    <w:tmpl w:val="FF4A5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0044E90"/>
    <w:multiLevelType w:val="multilevel"/>
    <w:tmpl w:val="6B2AB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0806668"/>
    <w:multiLevelType w:val="multilevel"/>
    <w:tmpl w:val="C41A9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2B50E54"/>
    <w:multiLevelType w:val="multilevel"/>
    <w:tmpl w:val="9B46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2D01EA4"/>
    <w:multiLevelType w:val="multilevel"/>
    <w:tmpl w:val="83B40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3062EF6"/>
    <w:multiLevelType w:val="multilevel"/>
    <w:tmpl w:val="AE0A2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31E5009"/>
    <w:multiLevelType w:val="multilevel"/>
    <w:tmpl w:val="6F0A4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3A04CDA"/>
    <w:multiLevelType w:val="multilevel"/>
    <w:tmpl w:val="28DE1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43F0B11"/>
    <w:multiLevelType w:val="multilevel"/>
    <w:tmpl w:val="6E5C5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79E5A25"/>
    <w:multiLevelType w:val="multilevel"/>
    <w:tmpl w:val="2A488D2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2" w15:restartNumberingAfterBreak="0">
    <w:nsid w:val="3A2B46EB"/>
    <w:multiLevelType w:val="multilevel"/>
    <w:tmpl w:val="E836E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AA178A3"/>
    <w:multiLevelType w:val="multilevel"/>
    <w:tmpl w:val="D4FC6684"/>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AE64A0C"/>
    <w:multiLevelType w:val="multilevel"/>
    <w:tmpl w:val="DA8CB62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5" w15:restartNumberingAfterBreak="0">
    <w:nsid w:val="3B6D0822"/>
    <w:multiLevelType w:val="multilevel"/>
    <w:tmpl w:val="53323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BE57605"/>
    <w:multiLevelType w:val="multilevel"/>
    <w:tmpl w:val="04D4A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E2F5F2D"/>
    <w:multiLevelType w:val="multilevel"/>
    <w:tmpl w:val="122A4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E3E007B"/>
    <w:multiLevelType w:val="multilevel"/>
    <w:tmpl w:val="1DD4C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06777FA"/>
    <w:multiLevelType w:val="multilevel"/>
    <w:tmpl w:val="E99A5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08324BD"/>
    <w:multiLevelType w:val="multilevel"/>
    <w:tmpl w:val="552A8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18C4988"/>
    <w:multiLevelType w:val="multilevel"/>
    <w:tmpl w:val="48EE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1E527D2"/>
    <w:multiLevelType w:val="multilevel"/>
    <w:tmpl w:val="A6EAF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216186C"/>
    <w:multiLevelType w:val="multilevel"/>
    <w:tmpl w:val="3E0CA5F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4" w15:restartNumberingAfterBreak="0">
    <w:nsid w:val="427F4DC5"/>
    <w:multiLevelType w:val="multilevel"/>
    <w:tmpl w:val="8C3A1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3DF7C7D"/>
    <w:multiLevelType w:val="multilevel"/>
    <w:tmpl w:val="311C7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4D76DD"/>
    <w:multiLevelType w:val="multilevel"/>
    <w:tmpl w:val="911C4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460506F"/>
    <w:multiLevelType w:val="multilevel"/>
    <w:tmpl w:val="E74CD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52E3EC0"/>
    <w:multiLevelType w:val="multilevel"/>
    <w:tmpl w:val="3A6A8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5865CB9"/>
    <w:multiLevelType w:val="multilevel"/>
    <w:tmpl w:val="C2E2C8B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69F1512"/>
    <w:multiLevelType w:val="multilevel"/>
    <w:tmpl w:val="29AC23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469F73A5"/>
    <w:multiLevelType w:val="multilevel"/>
    <w:tmpl w:val="ACEC7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6B960AF"/>
    <w:multiLevelType w:val="multilevel"/>
    <w:tmpl w:val="C20CE31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47413E02"/>
    <w:multiLevelType w:val="multilevel"/>
    <w:tmpl w:val="2A3CC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76F36E2"/>
    <w:multiLevelType w:val="multilevel"/>
    <w:tmpl w:val="65061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7DB6BBB"/>
    <w:multiLevelType w:val="multilevel"/>
    <w:tmpl w:val="45901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A5262ED"/>
    <w:multiLevelType w:val="multilevel"/>
    <w:tmpl w:val="EF66B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BDD1887"/>
    <w:multiLevelType w:val="multilevel"/>
    <w:tmpl w:val="31304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C7A2055"/>
    <w:multiLevelType w:val="multilevel"/>
    <w:tmpl w:val="47E8F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C941DAA"/>
    <w:multiLevelType w:val="multilevel"/>
    <w:tmpl w:val="8116B690"/>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D3E060C"/>
    <w:multiLevelType w:val="multilevel"/>
    <w:tmpl w:val="332C8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DAE3FBA"/>
    <w:multiLevelType w:val="multilevel"/>
    <w:tmpl w:val="FF90C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DB27D94"/>
    <w:multiLevelType w:val="multilevel"/>
    <w:tmpl w:val="F9B89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DEE761A"/>
    <w:multiLevelType w:val="multilevel"/>
    <w:tmpl w:val="27985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E5D187B"/>
    <w:multiLevelType w:val="multilevel"/>
    <w:tmpl w:val="9D36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FD2637E"/>
    <w:multiLevelType w:val="multilevel"/>
    <w:tmpl w:val="32182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503D752A"/>
    <w:multiLevelType w:val="multilevel"/>
    <w:tmpl w:val="42DE8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0C71DCF"/>
    <w:multiLevelType w:val="multilevel"/>
    <w:tmpl w:val="87066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1766D1B"/>
    <w:multiLevelType w:val="multilevel"/>
    <w:tmpl w:val="D3109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1B37787"/>
    <w:multiLevelType w:val="multilevel"/>
    <w:tmpl w:val="A0B00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3244859"/>
    <w:multiLevelType w:val="multilevel"/>
    <w:tmpl w:val="96909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3494D9C"/>
    <w:multiLevelType w:val="multilevel"/>
    <w:tmpl w:val="3606C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7733BC"/>
    <w:multiLevelType w:val="multilevel"/>
    <w:tmpl w:val="EBB4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3952F6E"/>
    <w:multiLevelType w:val="multilevel"/>
    <w:tmpl w:val="85548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543B2478"/>
    <w:multiLevelType w:val="multilevel"/>
    <w:tmpl w:val="AA10C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4DC4575"/>
    <w:multiLevelType w:val="multilevel"/>
    <w:tmpl w:val="D086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7D30F6A"/>
    <w:multiLevelType w:val="multilevel"/>
    <w:tmpl w:val="1E18D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7D561B8"/>
    <w:multiLevelType w:val="multilevel"/>
    <w:tmpl w:val="29A4E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8993612"/>
    <w:multiLevelType w:val="multilevel"/>
    <w:tmpl w:val="16181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9C229EF"/>
    <w:multiLevelType w:val="multilevel"/>
    <w:tmpl w:val="F84C1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B8C4481"/>
    <w:multiLevelType w:val="multilevel"/>
    <w:tmpl w:val="8FA4F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B9D55CB"/>
    <w:multiLevelType w:val="multilevel"/>
    <w:tmpl w:val="04BAB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C5914D7"/>
    <w:multiLevelType w:val="multilevel"/>
    <w:tmpl w:val="51A48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C9B72F6"/>
    <w:multiLevelType w:val="multilevel"/>
    <w:tmpl w:val="30689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EA2246E"/>
    <w:multiLevelType w:val="multilevel"/>
    <w:tmpl w:val="8F16C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EB76005"/>
    <w:multiLevelType w:val="multilevel"/>
    <w:tmpl w:val="C87CC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EF63BCF"/>
    <w:multiLevelType w:val="multilevel"/>
    <w:tmpl w:val="76506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17E72B5"/>
    <w:multiLevelType w:val="multilevel"/>
    <w:tmpl w:val="9830F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1E6711F"/>
    <w:multiLevelType w:val="multilevel"/>
    <w:tmpl w:val="01BCF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1F77BCD"/>
    <w:multiLevelType w:val="multilevel"/>
    <w:tmpl w:val="6E9A8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013C1D"/>
    <w:multiLevelType w:val="multilevel"/>
    <w:tmpl w:val="A8CC3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4295787"/>
    <w:multiLevelType w:val="multilevel"/>
    <w:tmpl w:val="5C7C6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4AB36B8"/>
    <w:multiLevelType w:val="multilevel"/>
    <w:tmpl w:val="F2683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4DA490D"/>
    <w:multiLevelType w:val="multilevel"/>
    <w:tmpl w:val="790A0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5930C48"/>
    <w:multiLevelType w:val="multilevel"/>
    <w:tmpl w:val="9236A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7741F32"/>
    <w:multiLevelType w:val="multilevel"/>
    <w:tmpl w:val="0F4C1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79D2D10"/>
    <w:multiLevelType w:val="multilevel"/>
    <w:tmpl w:val="04D81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B8B74D8"/>
    <w:multiLevelType w:val="multilevel"/>
    <w:tmpl w:val="A6D25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BA436F8"/>
    <w:multiLevelType w:val="multilevel"/>
    <w:tmpl w:val="F0AEF23C"/>
    <w:lvl w:ilvl="0">
      <w:start w:val="1"/>
      <w:numFmt w:val="bullet"/>
      <w:lvlText w:val="●"/>
      <w:lvlJc w:val="left"/>
      <w:pPr>
        <w:ind w:left="2160" w:hanging="360"/>
      </w:pPr>
      <w:rPr>
        <w:rFonts w:ascii="Noto Sans Symbols" w:eastAsia="Noto Sans Symbols" w:hAnsi="Noto Sans Symbols" w:cs="Noto Sans Symbols"/>
        <w:sz w:val="20"/>
        <w:szCs w:val="20"/>
      </w:rPr>
    </w:lvl>
    <w:lvl w:ilvl="1">
      <w:start w:val="1"/>
      <w:numFmt w:val="bullet"/>
      <w:lvlText w:val="●"/>
      <w:lvlJc w:val="left"/>
      <w:pPr>
        <w:ind w:left="2880" w:hanging="360"/>
      </w:pPr>
      <w:rPr>
        <w:rFonts w:ascii="Noto Sans Symbols" w:eastAsia="Noto Sans Symbols" w:hAnsi="Noto Sans Symbols" w:cs="Noto Sans Symbols"/>
        <w:sz w:val="20"/>
        <w:szCs w:val="20"/>
      </w:rPr>
    </w:lvl>
    <w:lvl w:ilvl="2">
      <w:start w:val="1"/>
      <w:numFmt w:val="bullet"/>
      <w:lvlText w:val="●"/>
      <w:lvlJc w:val="left"/>
      <w:pPr>
        <w:ind w:left="3600" w:hanging="360"/>
      </w:pPr>
      <w:rPr>
        <w:rFonts w:ascii="Noto Sans Symbols" w:eastAsia="Noto Sans Symbols" w:hAnsi="Noto Sans Symbols" w:cs="Noto Sans Symbols"/>
        <w:sz w:val="20"/>
        <w:szCs w:val="20"/>
      </w:rPr>
    </w:lvl>
    <w:lvl w:ilvl="3">
      <w:start w:val="1"/>
      <w:numFmt w:val="bullet"/>
      <w:lvlText w:val="●"/>
      <w:lvlJc w:val="left"/>
      <w:pPr>
        <w:ind w:left="4320" w:hanging="360"/>
      </w:pPr>
      <w:rPr>
        <w:rFonts w:ascii="Noto Sans Symbols" w:eastAsia="Noto Sans Symbols" w:hAnsi="Noto Sans Symbols" w:cs="Noto Sans Symbols"/>
        <w:sz w:val="20"/>
        <w:szCs w:val="20"/>
      </w:rPr>
    </w:lvl>
    <w:lvl w:ilvl="4">
      <w:start w:val="1"/>
      <w:numFmt w:val="bullet"/>
      <w:lvlText w:val="●"/>
      <w:lvlJc w:val="left"/>
      <w:pPr>
        <w:ind w:left="5040" w:hanging="360"/>
      </w:pPr>
      <w:rPr>
        <w:rFonts w:ascii="Noto Sans Symbols" w:eastAsia="Noto Sans Symbols" w:hAnsi="Noto Sans Symbols" w:cs="Noto Sans Symbols"/>
        <w:sz w:val="20"/>
        <w:szCs w:val="20"/>
      </w:rPr>
    </w:lvl>
    <w:lvl w:ilvl="5">
      <w:start w:val="1"/>
      <w:numFmt w:val="bullet"/>
      <w:lvlText w:val="●"/>
      <w:lvlJc w:val="left"/>
      <w:pPr>
        <w:ind w:left="5760" w:hanging="360"/>
      </w:pPr>
      <w:rPr>
        <w:rFonts w:ascii="Noto Sans Symbols" w:eastAsia="Noto Sans Symbols" w:hAnsi="Noto Sans Symbols" w:cs="Noto Sans Symbols"/>
        <w:sz w:val="20"/>
        <w:szCs w:val="20"/>
      </w:rPr>
    </w:lvl>
    <w:lvl w:ilvl="6">
      <w:start w:val="1"/>
      <w:numFmt w:val="bullet"/>
      <w:lvlText w:val="●"/>
      <w:lvlJc w:val="left"/>
      <w:pPr>
        <w:ind w:left="6480" w:hanging="360"/>
      </w:pPr>
      <w:rPr>
        <w:rFonts w:ascii="Noto Sans Symbols" w:eastAsia="Noto Sans Symbols" w:hAnsi="Noto Sans Symbols" w:cs="Noto Sans Symbols"/>
        <w:sz w:val="20"/>
        <w:szCs w:val="20"/>
      </w:rPr>
    </w:lvl>
    <w:lvl w:ilvl="7">
      <w:start w:val="1"/>
      <w:numFmt w:val="bullet"/>
      <w:lvlText w:val="●"/>
      <w:lvlJc w:val="left"/>
      <w:pPr>
        <w:ind w:left="7200" w:hanging="360"/>
      </w:pPr>
      <w:rPr>
        <w:rFonts w:ascii="Noto Sans Symbols" w:eastAsia="Noto Sans Symbols" w:hAnsi="Noto Sans Symbols" w:cs="Noto Sans Symbols"/>
        <w:sz w:val="20"/>
        <w:szCs w:val="20"/>
      </w:rPr>
    </w:lvl>
    <w:lvl w:ilvl="8">
      <w:start w:val="1"/>
      <w:numFmt w:val="bullet"/>
      <w:lvlText w:val="●"/>
      <w:lvlJc w:val="left"/>
      <w:pPr>
        <w:ind w:left="7920" w:hanging="360"/>
      </w:pPr>
      <w:rPr>
        <w:rFonts w:ascii="Noto Sans Symbols" w:eastAsia="Noto Sans Symbols" w:hAnsi="Noto Sans Symbols" w:cs="Noto Sans Symbols"/>
        <w:sz w:val="20"/>
        <w:szCs w:val="20"/>
      </w:rPr>
    </w:lvl>
  </w:abstractNum>
  <w:abstractNum w:abstractNumId="129" w15:restartNumberingAfterBreak="0">
    <w:nsid w:val="6C5D6A96"/>
    <w:multiLevelType w:val="multilevel"/>
    <w:tmpl w:val="90CC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D703736"/>
    <w:multiLevelType w:val="multilevel"/>
    <w:tmpl w:val="8A2C5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E1A1949"/>
    <w:multiLevelType w:val="multilevel"/>
    <w:tmpl w:val="7BD63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E296FDD"/>
    <w:multiLevelType w:val="multilevel"/>
    <w:tmpl w:val="84040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E435AA4"/>
    <w:multiLevelType w:val="multilevel"/>
    <w:tmpl w:val="3514D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E46523C"/>
    <w:multiLevelType w:val="multilevel"/>
    <w:tmpl w:val="3214B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EDA73A2"/>
    <w:multiLevelType w:val="multilevel"/>
    <w:tmpl w:val="BB3CA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FE16D1B"/>
    <w:multiLevelType w:val="multilevel"/>
    <w:tmpl w:val="DB34E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01514DC"/>
    <w:multiLevelType w:val="multilevel"/>
    <w:tmpl w:val="F91A0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01F2A53"/>
    <w:multiLevelType w:val="multilevel"/>
    <w:tmpl w:val="EA348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0ED10BD"/>
    <w:multiLevelType w:val="multilevel"/>
    <w:tmpl w:val="C040D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302762A"/>
    <w:multiLevelType w:val="multilevel"/>
    <w:tmpl w:val="0DFE2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33D4F12"/>
    <w:multiLevelType w:val="multilevel"/>
    <w:tmpl w:val="728E4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746343B8"/>
    <w:multiLevelType w:val="multilevel"/>
    <w:tmpl w:val="4BC8B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47F0962"/>
    <w:multiLevelType w:val="multilevel"/>
    <w:tmpl w:val="271267C2"/>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4DF5852"/>
    <w:multiLevelType w:val="multilevel"/>
    <w:tmpl w:val="FE08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52E420F"/>
    <w:multiLevelType w:val="multilevel"/>
    <w:tmpl w:val="FF528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5A566B"/>
    <w:multiLevelType w:val="multilevel"/>
    <w:tmpl w:val="41E457FE"/>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9480153"/>
    <w:multiLevelType w:val="multilevel"/>
    <w:tmpl w:val="E3F48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ABE10D1"/>
    <w:multiLevelType w:val="multilevel"/>
    <w:tmpl w:val="CA606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B942CA6"/>
    <w:multiLevelType w:val="multilevel"/>
    <w:tmpl w:val="1242B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BBF270D"/>
    <w:multiLevelType w:val="multilevel"/>
    <w:tmpl w:val="A7D4E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D9F225A"/>
    <w:multiLevelType w:val="multilevel"/>
    <w:tmpl w:val="FC468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9"/>
  </w:num>
  <w:num w:numId="2">
    <w:abstractNumId w:val="21"/>
  </w:num>
  <w:num w:numId="3">
    <w:abstractNumId w:val="150"/>
  </w:num>
  <w:num w:numId="4">
    <w:abstractNumId w:val="23"/>
  </w:num>
  <w:num w:numId="5">
    <w:abstractNumId w:val="72"/>
  </w:num>
  <w:num w:numId="6">
    <w:abstractNumId w:val="91"/>
  </w:num>
  <w:num w:numId="7">
    <w:abstractNumId w:val="17"/>
  </w:num>
  <w:num w:numId="8">
    <w:abstractNumId w:val="86"/>
  </w:num>
  <w:num w:numId="9">
    <w:abstractNumId w:val="124"/>
  </w:num>
  <w:num w:numId="10">
    <w:abstractNumId w:val="76"/>
  </w:num>
  <w:num w:numId="11">
    <w:abstractNumId w:val="53"/>
  </w:num>
  <w:num w:numId="12">
    <w:abstractNumId w:val="147"/>
  </w:num>
  <w:num w:numId="13">
    <w:abstractNumId w:val="113"/>
  </w:num>
  <w:num w:numId="14">
    <w:abstractNumId w:val="106"/>
  </w:num>
  <w:num w:numId="15">
    <w:abstractNumId w:val="82"/>
  </w:num>
  <w:num w:numId="16">
    <w:abstractNumId w:val="28"/>
  </w:num>
  <w:num w:numId="17">
    <w:abstractNumId w:val="54"/>
  </w:num>
  <w:num w:numId="18">
    <w:abstractNumId w:val="104"/>
  </w:num>
  <w:num w:numId="19">
    <w:abstractNumId w:val="90"/>
  </w:num>
  <w:num w:numId="20">
    <w:abstractNumId w:val="16"/>
  </w:num>
  <w:num w:numId="21">
    <w:abstractNumId w:val="1"/>
  </w:num>
  <w:num w:numId="22">
    <w:abstractNumId w:val="74"/>
  </w:num>
  <w:num w:numId="23">
    <w:abstractNumId w:val="66"/>
  </w:num>
  <w:num w:numId="24">
    <w:abstractNumId w:val="78"/>
  </w:num>
  <w:num w:numId="25">
    <w:abstractNumId w:val="25"/>
  </w:num>
  <w:num w:numId="26">
    <w:abstractNumId w:val="67"/>
  </w:num>
  <w:num w:numId="27">
    <w:abstractNumId w:val="99"/>
  </w:num>
  <w:num w:numId="28">
    <w:abstractNumId w:val="94"/>
  </w:num>
  <w:num w:numId="29">
    <w:abstractNumId w:val="133"/>
  </w:num>
  <w:num w:numId="30">
    <w:abstractNumId w:val="2"/>
  </w:num>
  <w:num w:numId="31">
    <w:abstractNumId w:val="34"/>
  </w:num>
  <w:num w:numId="32">
    <w:abstractNumId w:val="73"/>
  </w:num>
  <w:num w:numId="33">
    <w:abstractNumId w:val="55"/>
  </w:num>
  <w:num w:numId="34">
    <w:abstractNumId w:val="65"/>
  </w:num>
  <w:num w:numId="35">
    <w:abstractNumId w:val="70"/>
  </w:num>
  <w:num w:numId="36">
    <w:abstractNumId w:val="59"/>
  </w:num>
  <w:num w:numId="37">
    <w:abstractNumId w:val="88"/>
  </w:num>
  <w:num w:numId="38">
    <w:abstractNumId w:val="118"/>
  </w:num>
  <w:num w:numId="39">
    <w:abstractNumId w:val="107"/>
  </w:num>
  <w:num w:numId="40">
    <w:abstractNumId w:val="32"/>
  </w:num>
  <w:num w:numId="41">
    <w:abstractNumId w:val="69"/>
  </w:num>
  <w:num w:numId="42">
    <w:abstractNumId w:val="144"/>
  </w:num>
  <w:num w:numId="43">
    <w:abstractNumId w:val="13"/>
  </w:num>
  <w:num w:numId="44">
    <w:abstractNumId w:val="105"/>
  </w:num>
  <w:num w:numId="45">
    <w:abstractNumId w:val="132"/>
  </w:num>
  <w:num w:numId="46">
    <w:abstractNumId w:val="51"/>
  </w:num>
  <w:num w:numId="47">
    <w:abstractNumId w:val="58"/>
  </w:num>
  <w:num w:numId="48">
    <w:abstractNumId w:val="131"/>
  </w:num>
  <w:num w:numId="49">
    <w:abstractNumId w:val="38"/>
  </w:num>
  <w:num w:numId="50">
    <w:abstractNumId w:val="44"/>
  </w:num>
  <w:num w:numId="51">
    <w:abstractNumId w:val="18"/>
  </w:num>
  <w:num w:numId="52">
    <w:abstractNumId w:val="83"/>
  </w:num>
  <w:num w:numId="53">
    <w:abstractNumId w:val="142"/>
  </w:num>
  <w:num w:numId="54">
    <w:abstractNumId w:val="119"/>
  </w:num>
  <w:num w:numId="55">
    <w:abstractNumId w:val="63"/>
  </w:num>
  <w:num w:numId="56">
    <w:abstractNumId w:val="27"/>
  </w:num>
  <w:num w:numId="57">
    <w:abstractNumId w:val="81"/>
  </w:num>
  <w:num w:numId="58">
    <w:abstractNumId w:val="46"/>
  </w:num>
  <w:num w:numId="59">
    <w:abstractNumId w:val="79"/>
  </w:num>
  <w:num w:numId="60">
    <w:abstractNumId w:val="92"/>
  </w:num>
  <w:num w:numId="61">
    <w:abstractNumId w:val="20"/>
  </w:num>
  <w:num w:numId="62">
    <w:abstractNumId w:val="116"/>
  </w:num>
  <w:num w:numId="63">
    <w:abstractNumId w:val="134"/>
  </w:num>
  <w:num w:numId="64">
    <w:abstractNumId w:val="102"/>
  </w:num>
  <w:num w:numId="65">
    <w:abstractNumId w:val="117"/>
  </w:num>
  <w:num w:numId="66">
    <w:abstractNumId w:val="148"/>
  </w:num>
  <w:num w:numId="67">
    <w:abstractNumId w:val="151"/>
  </w:num>
  <w:num w:numId="68">
    <w:abstractNumId w:val="85"/>
  </w:num>
  <w:num w:numId="69">
    <w:abstractNumId w:val="48"/>
  </w:num>
  <w:num w:numId="70">
    <w:abstractNumId w:val="89"/>
  </w:num>
  <w:num w:numId="71">
    <w:abstractNumId w:val="39"/>
  </w:num>
  <w:num w:numId="72">
    <w:abstractNumId w:val="140"/>
  </w:num>
  <w:num w:numId="73">
    <w:abstractNumId w:val="49"/>
  </w:num>
  <w:num w:numId="74">
    <w:abstractNumId w:val="37"/>
  </w:num>
  <w:num w:numId="75">
    <w:abstractNumId w:val="11"/>
  </w:num>
  <w:num w:numId="76">
    <w:abstractNumId w:val="98"/>
  </w:num>
  <w:num w:numId="77">
    <w:abstractNumId w:val="31"/>
  </w:num>
  <w:num w:numId="78">
    <w:abstractNumId w:val="97"/>
  </w:num>
  <w:num w:numId="79">
    <w:abstractNumId w:val="115"/>
  </w:num>
  <w:num w:numId="80">
    <w:abstractNumId w:val="121"/>
  </w:num>
  <w:num w:numId="81">
    <w:abstractNumId w:val="43"/>
  </w:num>
  <w:num w:numId="82">
    <w:abstractNumId w:val="26"/>
  </w:num>
  <w:num w:numId="83">
    <w:abstractNumId w:val="103"/>
  </w:num>
  <w:num w:numId="84">
    <w:abstractNumId w:val="84"/>
  </w:num>
  <w:num w:numId="85">
    <w:abstractNumId w:val="80"/>
  </w:num>
  <w:num w:numId="86">
    <w:abstractNumId w:val="57"/>
  </w:num>
  <w:num w:numId="87">
    <w:abstractNumId w:val="64"/>
  </w:num>
  <w:num w:numId="88">
    <w:abstractNumId w:val="100"/>
  </w:num>
  <w:num w:numId="89">
    <w:abstractNumId w:val="19"/>
  </w:num>
  <w:num w:numId="90">
    <w:abstractNumId w:val="8"/>
  </w:num>
  <w:num w:numId="91">
    <w:abstractNumId w:val="22"/>
  </w:num>
  <w:num w:numId="92">
    <w:abstractNumId w:val="130"/>
  </w:num>
  <w:num w:numId="93">
    <w:abstractNumId w:val="120"/>
  </w:num>
  <w:num w:numId="94">
    <w:abstractNumId w:val="114"/>
  </w:num>
  <w:num w:numId="95">
    <w:abstractNumId w:val="5"/>
  </w:num>
  <w:num w:numId="96">
    <w:abstractNumId w:val="33"/>
  </w:num>
  <w:num w:numId="97">
    <w:abstractNumId w:val="77"/>
  </w:num>
  <w:num w:numId="98">
    <w:abstractNumId w:val="56"/>
  </w:num>
  <w:num w:numId="99">
    <w:abstractNumId w:val="125"/>
  </w:num>
  <w:num w:numId="100">
    <w:abstractNumId w:val="4"/>
  </w:num>
  <w:num w:numId="101">
    <w:abstractNumId w:val="3"/>
  </w:num>
  <w:num w:numId="102">
    <w:abstractNumId w:val="111"/>
  </w:num>
  <w:num w:numId="103">
    <w:abstractNumId w:val="108"/>
  </w:num>
  <w:num w:numId="104">
    <w:abstractNumId w:val="24"/>
  </w:num>
  <w:num w:numId="105">
    <w:abstractNumId w:val="40"/>
  </w:num>
  <w:num w:numId="106">
    <w:abstractNumId w:val="87"/>
  </w:num>
  <w:num w:numId="107">
    <w:abstractNumId w:val="141"/>
  </w:num>
  <w:num w:numId="108">
    <w:abstractNumId w:val="135"/>
  </w:num>
  <w:num w:numId="109">
    <w:abstractNumId w:val="45"/>
  </w:num>
  <w:num w:numId="110">
    <w:abstractNumId w:val="101"/>
  </w:num>
  <w:num w:numId="111">
    <w:abstractNumId w:val="50"/>
  </w:num>
  <w:num w:numId="112">
    <w:abstractNumId w:val="42"/>
  </w:num>
  <w:num w:numId="113">
    <w:abstractNumId w:val="52"/>
  </w:num>
  <w:num w:numId="114">
    <w:abstractNumId w:val="96"/>
  </w:num>
  <w:num w:numId="115">
    <w:abstractNumId w:val="149"/>
  </w:num>
  <w:num w:numId="116">
    <w:abstractNumId w:val="75"/>
  </w:num>
  <w:num w:numId="117">
    <w:abstractNumId w:val="146"/>
  </w:num>
  <w:num w:numId="118">
    <w:abstractNumId w:val="7"/>
  </w:num>
  <w:num w:numId="119">
    <w:abstractNumId w:val="60"/>
  </w:num>
  <w:num w:numId="120">
    <w:abstractNumId w:val="95"/>
  </w:num>
  <w:num w:numId="121">
    <w:abstractNumId w:val="123"/>
  </w:num>
  <w:num w:numId="122">
    <w:abstractNumId w:val="36"/>
  </w:num>
  <w:num w:numId="123">
    <w:abstractNumId w:val="10"/>
  </w:num>
  <w:num w:numId="124">
    <w:abstractNumId w:val="6"/>
  </w:num>
  <w:num w:numId="125">
    <w:abstractNumId w:val="68"/>
  </w:num>
  <w:num w:numId="126">
    <w:abstractNumId w:val="122"/>
  </w:num>
  <w:num w:numId="127">
    <w:abstractNumId w:val="14"/>
  </w:num>
  <w:num w:numId="128">
    <w:abstractNumId w:val="30"/>
  </w:num>
  <w:num w:numId="129">
    <w:abstractNumId w:val="138"/>
  </w:num>
  <w:num w:numId="130">
    <w:abstractNumId w:val="110"/>
  </w:num>
  <w:num w:numId="131">
    <w:abstractNumId w:val="71"/>
  </w:num>
  <w:num w:numId="132">
    <w:abstractNumId w:val="12"/>
  </w:num>
  <w:num w:numId="133">
    <w:abstractNumId w:val="15"/>
  </w:num>
  <w:num w:numId="134">
    <w:abstractNumId w:val="109"/>
  </w:num>
  <w:num w:numId="135">
    <w:abstractNumId w:val="145"/>
  </w:num>
  <w:num w:numId="136">
    <w:abstractNumId w:val="35"/>
  </w:num>
  <w:num w:numId="137">
    <w:abstractNumId w:val="128"/>
  </w:num>
  <w:num w:numId="138">
    <w:abstractNumId w:val="93"/>
  </w:num>
  <w:num w:numId="139">
    <w:abstractNumId w:val="112"/>
  </w:num>
  <w:num w:numId="140">
    <w:abstractNumId w:val="62"/>
  </w:num>
  <w:num w:numId="141">
    <w:abstractNumId w:val="47"/>
  </w:num>
  <w:num w:numId="142">
    <w:abstractNumId w:val="136"/>
  </w:num>
  <w:num w:numId="143">
    <w:abstractNumId w:val="0"/>
  </w:num>
  <w:num w:numId="144">
    <w:abstractNumId w:val="9"/>
  </w:num>
  <w:num w:numId="145">
    <w:abstractNumId w:val="126"/>
  </w:num>
  <w:num w:numId="146">
    <w:abstractNumId w:val="129"/>
  </w:num>
  <w:num w:numId="147">
    <w:abstractNumId w:val="29"/>
  </w:num>
  <w:num w:numId="148">
    <w:abstractNumId w:val="143"/>
  </w:num>
  <w:num w:numId="149">
    <w:abstractNumId w:val="137"/>
  </w:num>
  <w:num w:numId="150">
    <w:abstractNumId w:val="61"/>
  </w:num>
  <w:num w:numId="151">
    <w:abstractNumId w:val="127"/>
  </w:num>
  <w:num w:numId="152">
    <w:abstractNumId w:val="41"/>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BE3"/>
    <w:rsid w:val="000648A8"/>
    <w:rsid w:val="00E87B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422C8"/>
  <w15:docId w15:val="{46E09659-EC5D-4F30-B295-777C3BADF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15" w:type="dxa"/>
        <w:right w:w="115" w:type="dxa"/>
      </w:tblCellMar>
    </w:tblPr>
    <w:tcPr>
      <w:shd w:val="clear" w:color="auto" w:fill="DBEEF3"/>
    </w:tcPr>
    <w:tblStylePr w:type="firstRow">
      <w:rPr>
        <w:b/>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rPr>
      <w:tblPr/>
      <w:tcPr>
        <w:tcBorders>
          <w:top w:val="single" w:sz="4" w:space="0" w:color="4BACC6"/>
        </w:tcBorders>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8.png"/><Relationship Id="rId21" Type="http://schemas.openxmlformats.org/officeDocument/2006/relationships/hyperlink" Target="https://developers.google.com/machine-learning/glossary/" TargetMode="External"/><Relationship Id="rId42" Type="http://schemas.openxmlformats.org/officeDocument/2006/relationships/image" Target="media/image15.png"/><Relationship Id="rId47" Type="http://schemas.openxmlformats.org/officeDocument/2006/relationships/hyperlink" Target="https://developers.google.com/machine-learning/glossary/?fbclid=IwAR3aySRnZN0QDfVoNPHWjRgSt3biIkoo0Ref3WTzqeShQCOP0COkGRHSMiE" TargetMode="External"/><Relationship Id="rId63" Type="http://schemas.openxmlformats.org/officeDocument/2006/relationships/image" Target="media/image25.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s://developers.google.com/machine-learning/glossary/?fbclid=IwAR3aySRnZN0QDfVoNPHWjRgSt3biIkoo0Ref3WTzqeShQCOP0COkGRHSMiE" TargetMode="External"/><Relationship Id="rId16" Type="http://schemas.openxmlformats.org/officeDocument/2006/relationships/image" Target="media/image4.png"/><Relationship Id="rId107" Type="http://schemas.openxmlformats.org/officeDocument/2006/relationships/image" Target="media/image61.png"/><Relationship Id="rId11" Type="http://schemas.openxmlformats.org/officeDocument/2006/relationships/hyperlink" Target="https://docs.microsoft.com/en-us/azure/machine-learning/algorithm-cheat-sheet" TargetMode="External"/><Relationship Id="rId32" Type="http://schemas.openxmlformats.org/officeDocument/2006/relationships/image" Target="media/image11.png"/><Relationship Id="rId37" Type="http://schemas.openxmlformats.org/officeDocument/2006/relationships/hyperlink" Target="https://developers.google.com/machine-learning/glossary/?fbclid=IwAR3aySRnZN0QDfVoNPHWjRgSt3biIkoo0Ref3WTzqeShQCOP0COkGRHSMiE" TargetMode="External"/><Relationship Id="rId53" Type="http://schemas.openxmlformats.org/officeDocument/2006/relationships/hyperlink" Target="https://developers.google.com/machine-learning/glossary/" TargetMode="External"/><Relationship Id="rId58" Type="http://schemas.openxmlformats.org/officeDocument/2006/relationships/image" Target="media/image24.png"/><Relationship Id="rId74" Type="http://schemas.openxmlformats.org/officeDocument/2006/relationships/hyperlink" Target="https://developers.google.com/machine-learning/glossary/?fbclid=IwAR3aySRnZN0QDfVoNPHWjRgSt3biIkoo0Ref3WTzqeShQCOP0COkGRHSMiE" TargetMode="External"/><Relationship Id="rId79" Type="http://schemas.openxmlformats.org/officeDocument/2006/relationships/image" Target="media/image33.png"/><Relationship Id="rId102" Type="http://schemas.openxmlformats.org/officeDocument/2006/relationships/image" Target="media/image56.png"/><Relationship Id="rId5" Type="http://schemas.openxmlformats.org/officeDocument/2006/relationships/image" Target="media/image1.png"/><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6.png"/><Relationship Id="rId27" Type="http://schemas.openxmlformats.org/officeDocument/2006/relationships/hyperlink" Target="https://developers.google.com/machine-learning/glossary/" TargetMode="External"/><Relationship Id="rId43" Type="http://schemas.openxmlformats.org/officeDocument/2006/relationships/image" Target="media/image16.png"/><Relationship Id="rId48" Type="http://schemas.openxmlformats.org/officeDocument/2006/relationships/hyperlink" Target="https://developers.google.com/machine-learning/glossary/?fbclid=IwAR3aySRnZN0QDfVoNPHWjRgSt3biIkoo0Ref3WTzqeShQCOP0COkGRHSMiE" TargetMode="External"/><Relationship Id="rId64" Type="http://schemas.openxmlformats.org/officeDocument/2006/relationships/hyperlink" Target="https://developers.google.com/machine-learning/glossary/?fbclid=IwAR3aySRnZN0QDfVoNPHWjRgSt3biIkoo0Ref3WTzqeShQCOP0COkGRHSMiE" TargetMode="External"/><Relationship Id="rId69" Type="http://schemas.openxmlformats.org/officeDocument/2006/relationships/image" Target="media/image27.png"/><Relationship Id="rId113" Type="http://schemas.openxmlformats.org/officeDocument/2006/relationships/image" Target="media/image63.png"/><Relationship Id="rId118" Type="http://schemas.openxmlformats.org/officeDocument/2006/relationships/image" Target="media/image69.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png"/><Relationship Id="rId17" Type="http://schemas.openxmlformats.org/officeDocument/2006/relationships/hyperlink" Target="https://developers.google.com/machine-learning/glossary/" TargetMode="External"/><Relationship Id="rId33" Type="http://schemas.openxmlformats.org/officeDocument/2006/relationships/image" Target="media/image12.png"/><Relationship Id="rId38" Type="http://schemas.openxmlformats.org/officeDocument/2006/relationships/hyperlink" Target="https://developers.google.com/machine-learning/glossary/?fbclid=IwAR3aySRnZN0QDfVoNPHWjRgSt3biIkoo0Ref3WTzqeShQCOP0COkGRHSMiE" TargetMode="External"/><Relationship Id="rId59" Type="http://schemas.openxmlformats.org/officeDocument/2006/relationships/hyperlink" Target="https://developers.google.com/machine-learning/glossary/?fbclid=IwAR3aySRnZN0QDfVoNPHWjRgSt3biIkoo0Ref3WTzqeShQCOP0COkGRHSMiE" TargetMode="External"/><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hyperlink" Target="https://developers.google.com/machine-learning/glossary/" TargetMode="External"/><Relationship Id="rId70" Type="http://schemas.openxmlformats.org/officeDocument/2006/relationships/image" Target="media/image28.png"/><Relationship Id="rId75" Type="http://schemas.openxmlformats.org/officeDocument/2006/relationships/hyperlink" Target="https://developers.google.com/machine-learning/glossary/?fbclid=IwAR3aySRnZN0QDfVoNPHWjRgSt3biIkoo0Ref3WTzqeShQCOP0COkGRHSMiE" TargetMode="External"/><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hyperlink" Target="http://www.feynlabs.ai" TargetMode="External"/><Relationship Id="rId23" Type="http://schemas.openxmlformats.org/officeDocument/2006/relationships/image" Target="media/image7.png"/><Relationship Id="rId28" Type="http://schemas.openxmlformats.org/officeDocument/2006/relationships/hyperlink" Target="https://developers.google.com/machine-learning/glossary/" TargetMode="External"/><Relationship Id="rId49" Type="http://schemas.openxmlformats.org/officeDocument/2006/relationships/image" Target="media/image18.png"/><Relationship Id="rId114" Type="http://schemas.openxmlformats.org/officeDocument/2006/relationships/image" Target="media/image64.png"/><Relationship Id="rId119" Type="http://schemas.openxmlformats.org/officeDocument/2006/relationships/fontTable" Target="fontTable.xml"/><Relationship Id="rId10" Type="http://schemas.openxmlformats.org/officeDocument/2006/relationships/hyperlink" Target="https://github.com/afshinea/stanford-cs-229-machine-learning/blob/master/en/super-cheatsheet-machine-learning.pdf"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https://developers.google.com/machine-learning/glossary/?fbclid=IwAR3aySRnZN0QDfVoNPHWjRgSt3biIkoo0Ref3WTzqeShQCOP0COkGRHSMiE" TargetMode="External"/><Relationship Id="rId65" Type="http://schemas.openxmlformats.org/officeDocument/2006/relationships/hyperlink" Target="https://developers.google.com/machine-learning/glossary/?fbclid=IwAR3aySRnZN0QDfVoNPHWjRgSt3biIkoo0Ref3WTzqeShQCOP0COkGRHSMiE" TargetMode="External"/><Relationship Id="rId73" Type="http://schemas.openxmlformats.org/officeDocument/2006/relationships/hyperlink" Target="https://developers.google.com/machine-learning/glossary/?fbclid=IwAR3aySRnZN0QDfVoNPHWjRgSt3biIkoo0Ref3WTzqeShQCOP0COkGRHSMiE"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www.linkedin.com/newsletters/artificial-intelligence-6793973274368856064/"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evelopers.google.com/machine-learning/glossary/?fbclid=IwAR3aySRnZN0QDfVoNPHWjRgSt3biIkoo0Ref3WTzqeShQCOP0COkGRHSMiE" TargetMode="External"/><Relationship Id="rId109" Type="http://schemas.openxmlformats.org/officeDocument/2006/relationships/hyperlink" Target="https://developers.google.com/machine-learning/glossary/?fbclid=IwAR3aySRnZN0QDfVoNPHWjRgSt3biIkoo0Ref3WTzqeShQCOP0COkGRHSMiE" TargetMode="External"/><Relationship Id="rId34" Type="http://schemas.openxmlformats.org/officeDocument/2006/relationships/hyperlink" Target="https://developers.google.com/machine-learning/glossary/?fbclid=IwAR3aySRnZN0QDfVoNPHWjRgSt3biIkoo0Ref3WTzqeShQCOP0COkGRHSMiE" TargetMode="External"/><Relationship Id="rId50" Type="http://schemas.openxmlformats.org/officeDocument/2006/relationships/image" Target="media/image19.png"/><Relationship Id="rId55" Type="http://schemas.openxmlformats.org/officeDocument/2006/relationships/hyperlink" Target="https://developers.google.com/machine-learning/glossary/"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theme" Target="theme/theme1.xml"/><Relationship Id="rId7" Type="http://schemas.openxmlformats.org/officeDocument/2006/relationships/hyperlink" Target="https://docs.google.com/document/d/1dssEOKjlUwT8nKLtnVvQEKEfB1khTzTk/edit" TargetMode="External"/><Relationship Id="rId71" Type="http://schemas.openxmlformats.org/officeDocument/2006/relationships/image" Target="media/image29.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hyperlink" Target="https://developers.google.com/machine-learning/glossary/" TargetMode="External"/><Relationship Id="rId24" Type="http://schemas.openxmlformats.org/officeDocument/2006/relationships/hyperlink" Target="https://developers.google.com/machine-learning/glossary/" TargetMode="External"/><Relationship Id="rId40" Type="http://schemas.openxmlformats.org/officeDocument/2006/relationships/image" Target="media/image13.png"/><Relationship Id="rId45" Type="http://schemas.openxmlformats.org/officeDocument/2006/relationships/hyperlink" Target="https://developers.google.com/machine-learning/glossary/?fbclid=IwAR3aySRnZN0QDfVoNPHWjRgSt3biIkoo0Ref3WTzqeShQCOP0COkGRHSMiE" TargetMode="External"/><Relationship Id="rId66" Type="http://schemas.openxmlformats.org/officeDocument/2006/relationships/hyperlink" Target="https://developers.google.com/machine-learning/glossary/?fbclid=IwAR3aySRnZN0QDfVoNPHWjRgSt3biIkoo0Ref3WTzqeShQCOP0COkGRHSMiE" TargetMode="External"/><Relationship Id="rId87" Type="http://schemas.openxmlformats.org/officeDocument/2006/relationships/image" Target="media/image41.png"/><Relationship Id="rId110" Type="http://schemas.openxmlformats.org/officeDocument/2006/relationships/hyperlink" Target="https://developers.google.com/machine-learning/glossary/?fbclid=IwAR3aySRnZN0QDfVoNPHWjRgSt3biIkoo0Ref3WTzqeShQCOP0COkGRHSMiE" TargetMode="External"/><Relationship Id="rId115" Type="http://schemas.openxmlformats.org/officeDocument/2006/relationships/image" Target="media/image65.png"/><Relationship Id="rId61" Type="http://schemas.openxmlformats.org/officeDocument/2006/relationships/hyperlink" Target="https://developers.google.com/machine-learning/glossary/?fbclid=IwAR3aySRnZN0QDfVoNPHWjRgSt3biIkoo0Ref3WTzqeShQCOP0COkGRHSMiE" TargetMode="External"/><Relationship Id="rId82" Type="http://schemas.openxmlformats.org/officeDocument/2006/relationships/image" Target="media/image36.png"/><Relationship Id="rId14" Type="http://schemas.openxmlformats.org/officeDocument/2006/relationships/hyperlink" Target="https://developers.google.com/machine-learning/glossary/" TargetMode="External"/><Relationship Id="rId30" Type="http://schemas.openxmlformats.org/officeDocument/2006/relationships/image" Target="media/image9.png"/><Relationship Id="rId35" Type="http://schemas.openxmlformats.org/officeDocument/2006/relationships/hyperlink" Target="https://developers.google.com/machine-learning/glossary/?fbclid=IwAR3aySRnZN0QDfVoNPHWjRgSt3biIkoo0Ref3WTzqeShQCOP0COkGRHSMiE" TargetMode="External"/><Relationship Id="rId56" Type="http://schemas.openxmlformats.org/officeDocument/2006/relationships/image" Target="media/image22.png"/><Relationship Id="rId77" Type="http://schemas.openxmlformats.org/officeDocument/2006/relationships/image" Target="media/image31.png"/><Relationship Id="rId100" Type="http://schemas.openxmlformats.org/officeDocument/2006/relationships/image" Target="media/image54.gif"/><Relationship Id="rId105" Type="http://schemas.openxmlformats.org/officeDocument/2006/relationships/image" Target="media/image59.png"/><Relationship Id="rId8" Type="http://schemas.openxmlformats.org/officeDocument/2006/relationships/hyperlink" Target="https://developers.google.com/machine-learning/glossary/" TargetMode="External"/><Relationship Id="rId51" Type="http://schemas.openxmlformats.org/officeDocument/2006/relationships/image" Target="media/image20.png"/><Relationship Id="rId72" Type="http://schemas.openxmlformats.org/officeDocument/2006/relationships/hyperlink" Target="https://developers.google.com/machine-learning/glossary/?fbclid=IwAR3aySRnZN0QDfVoNPHWjRgSt3biIkoo0Ref3WTzqeShQCOP0COkGRHSMiE" TargetMode="External"/><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hyperlink" Target="https://developers.google.com/machine-learning/glossary/" TargetMode="External"/><Relationship Id="rId46" Type="http://schemas.openxmlformats.org/officeDocument/2006/relationships/hyperlink" Target="https://developers.google.com/machine-learning/glossary/?fbclid=IwAR3aySRnZN0QDfVoNPHWjRgSt3biIkoo0Ref3WTzqeShQCOP0COkGRHSMiE" TargetMode="External"/><Relationship Id="rId67" Type="http://schemas.openxmlformats.org/officeDocument/2006/relationships/hyperlink" Target="https://developers.google.com/machine-learning/glossary/?fbclid=IwAR3aySRnZN0QDfVoNPHWjRgSt3biIkoo0Ref3WTzqeShQCOP0COkGRHSMiE" TargetMode="External"/><Relationship Id="rId116" Type="http://schemas.openxmlformats.org/officeDocument/2006/relationships/image" Target="media/image66.png"/><Relationship Id="rId20" Type="http://schemas.openxmlformats.org/officeDocument/2006/relationships/image" Target="media/image67.png"/><Relationship Id="rId41" Type="http://schemas.openxmlformats.org/officeDocument/2006/relationships/image" Target="media/image14.png"/><Relationship Id="rId62" Type="http://schemas.openxmlformats.org/officeDocument/2006/relationships/hyperlink" Target="https://developers.google.com/machine-learning/glossary/?fbclid=IwAR3aySRnZN0QDfVoNPHWjRgSt3biIkoo0Ref3WTzqeShQCOP0COkGRHSMiE" TargetMode="External"/><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hyperlink" Target="https://developers.google.com/machine-learning/glossary/?fbclid=IwAR3aySRnZN0QDfVoNPHWjRgSt3biIkoo0Ref3WTzqeShQCOP0COkGRHSMiE" TargetMode="External"/><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fbclid=IwAR3aySRnZN0QDfVoNPHWjRgSt3biIkoo0Ref3WTzqeShQCOP0COkGRHSMiE" TargetMode="External"/><Relationship Id="rId57" Type="http://schemas.openxmlformats.org/officeDocument/2006/relationships/image" Target="media/image23.png"/><Relationship Id="rId10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153</Pages>
  <Words>33667</Words>
  <Characters>191906</Characters>
  <Application>Microsoft Office Word</Application>
  <DocSecurity>0</DocSecurity>
  <Lines>1599</Lines>
  <Paragraphs>450</Paragraphs>
  <ScaleCrop>false</ScaleCrop>
  <Company/>
  <LinksUpToDate>false</LinksUpToDate>
  <CharactersWithSpaces>225123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 Jaokar</dc:creator>
  <cp:lastModifiedBy>Ajit Jaokar</cp:lastModifiedBy>
  <cp:revision>2</cp:revision>
  <dcterms:created xsi:type="dcterms:W3CDTF">2022-01-02T22:05:00Z</dcterms:created>
  <dcterms:modified xsi:type="dcterms:W3CDTF">2022-01-02T22:05:00Z</dcterms:modified>
</cp:coreProperties>
</file>