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02B6" w:rsidRPr="001C02B6" w:rsidRDefault="001C02B6" w:rsidP="001C02B6">
      <w:pPr>
        <w:pStyle w:val="ListParagraph"/>
        <w:rPr>
          <w:rFonts w:ascii="Calibri" w:hAnsi="Calibri" w:cs="Calibri"/>
          <w:sz w:val="20"/>
          <w:szCs w:val="20"/>
        </w:rPr>
      </w:pPr>
      <w:hyperlink r:id="rId7" w:history="1">
        <w:r w:rsidRPr="00D20C27">
          <w:rPr>
            <w:rStyle w:val="Hyperlink"/>
            <w:rFonts w:ascii="Calibri" w:hAnsi="Calibri" w:cs="Calibri"/>
            <w:b/>
            <w:bCs/>
            <w:color w:val="EE0000"/>
            <w:sz w:val="20"/>
            <w:szCs w:val="20"/>
          </w:rPr>
          <w:t>TFN Verification Compliance Guidance</w:t>
        </w:r>
      </w:hyperlink>
      <w:r w:rsidRPr="001C02B6">
        <w:rPr>
          <w:rFonts w:ascii="Calibri" w:hAnsi="Calibri" w:cs="Calibri"/>
          <w:sz w:val="20"/>
          <w:szCs w:val="20"/>
        </w:rPr>
        <w:br/>
      </w:r>
      <w:r w:rsidRPr="001C02B6">
        <w:rPr>
          <w:rFonts w:ascii="Calibri" w:hAnsi="Calibri" w:cs="Calibri"/>
          <w:sz w:val="20"/>
          <w:szCs w:val="20"/>
        </w:rPr>
        <w:br/>
      </w:r>
      <w:r w:rsidR="001A0400" w:rsidRPr="001A0400">
        <w:rPr>
          <w:rFonts w:ascii="Calibri" w:hAnsi="Calibri" w:cs="Calibri"/>
          <w:sz w:val="20"/>
          <w:szCs w:val="20"/>
        </w:rPr>
        <w:t>When submitting a TFN verification request, you should follow the guidelines below as a checklist. These steps help prevent your messages from being flagged as spam and improve the chances of your toll-free verification being approved quickly. While this process cannot guarantee approval in every case, a thorough authenticity review can help you spot early warning signs of businesses that might plan to send spam or phishing messages. Each item below supports proof of the business owner’s authenticity, helping to establish credibility and meet compliance requirement</w:t>
      </w:r>
      <w:r w:rsidR="001A0400">
        <w:rPr>
          <w:rFonts w:ascii="Calibri" w:hAnsi="Calibri" w:cs="Calibri"/>
          <w:sz w:val="20"/>
          <w:szCs w:val="20"/>
        </w:rPr>
        <w:t>s</w:t>
      </w:r>
      <w:r w:rsidR="001A0400" w:rsidRPr="001A0400">
        <w:rPr>
          <w:rFonts w:ascii="Calibri" w:hAnsi="Calibri" w:cs="Calibri"/>
          <w:sz w:val="20"/>
          <w:szCs w:val="20"/>
        </w:rPr>
        <w:t>.</w:t>
      </w:r>
    </w:p>
    <w:p w:rsidR="001C02B6" w:rsidRPr="001C02B6" w:rsidRDefault="001C02B6" w:rsidP="001C02B6">
      <w:pPr>
        <w:pStyle w:val="ListParagraph"/>
        <w:rPr>
          <w:rFonts w:ascii="Calibri" w:hAnsi="Calibri" w:cs="Calibri"/>
          <w:sz w:val="20"/>
          <w:szCs w:val="20"/>
        </w:rPr>
      </w:pPr>
      <w:r w:rsidRPr="001C02B6">
        <w:rPr>
          <w:rFonts w:ascii="Calibri" w:hAnsi="Calibri" w:cs="Calibri"/>
          <w:sz w:val="20"/>
          <w:szCs w:val="20"/>
        </w:rPr>
        <w:t> </w:t>
      </w:r>
    </w:p>
    <w:p w:rsidR="00C60486" w:rsidRDefault="001C02B6" w:rsidP="00C60486">
      <w:pPr>
        <w:pStyle w:val="ListParagraph"/>
        <w:numPr>
          <w:ilvl w:val="0"/>
          <w:numId w:val="21"/>
        </w:numPr>
        <w:rPr>
          <w:rFonts w:ascii="Calibri" w:hAnsi="Calibri" w:cs="Calibri"/>
          <w:b/>
          <w:bCs/>
          <w:sz w:val="20"/>
          <w:szCs w:val="20"/>
        </w:rPr>
      </w:pPr>
      <w:r w:rsidRPr="001C02B6">
        <w:rPr>
          <w:rFonts w:ascii="Calibri" w:hAnsi="Calibri" w:cs="Calibri"/>
          <w:b/>
          <w:bCs/>
          <w:sz w:val="20"/>
          <w:szCs w:val="20"/>
        </w:rPr>
        <w:t>Business Information:</w:t>
      </w:r>
    </w:p>
    <w:p w:rsidR="00C60486" w:rsidRPr="00C60486" w:rsidRDefault="001A0400" w:rsidP="00C60486">
      <w:pPr>
        <w:pStyle w:val="ListParagraph"/>
        <w:numPr>
          <w:ilvl w:val="0"/>
          <w:numId w:val="23"/>
        </w:numPr>
        <w:rPr>
          <w:rFonts w:ascii="Calibri" w:hAnsi="Calibri" w:cs="Calibri"/>
          <w:b/>
          <w:bCs/>
          <w:sz w:val="20"/>
          <w:szCs w:val="20"/>
        </w:rPr>
      </w:pPr>
      <w:r w:rsidRPr="00C60486">
        <w:rPr>
          <w:rFonts w:ascii="Calibri" w:hAnsi="Calibri" w:cs="Calibri"/>
          <w:sz w:val="20"/>
          <w:szCs w:val="20"/>
        </w:rPr>
        <w:t>The business name, address, and contact details must match the company sending the messages.</w:t>
      </w:r>
    </w:p>
    <w:p w:rsidR="00C60486" w:rsidRPr="00C60486" w:rsidRDefault="001A0400" w:rsidP="00C60486">
      <w:pPr>
        <w:pStyle w:val="ListParagraph"/>
        <w:numPr>
          <w:ilvl w:val="0"/>
          <w:numId w:val="23"/>
        </w:numPr>
        <w:rPr>
          <w:rFonts w:ascii="Calibri" w:hAnsi="Calibri" w:cs="Calibri"/>
          <w:b/>
          <w:bCs/>
          <w:sz w:val="20"/>
          <w:szCs w:val="20"/>
        </w:rPr>
      </w:pPr>
      <w:r w:rsidRPr="00C60486">
        <w:rPr>
          <w:rFonts w:ascii="Calibri" w:hAnsi="Calibri" w:cs="Calibri"/>
          <w:sz w:val="20"/>
          <w:szCs w:val="20"/>
        </w:rPr>
        <w:t xml:space="preserve">The name should be the same as the one shown in the actual messages, like confirmation texts or HELP/STOP replies. </w:t>
      </w:r>
    </w:p>
    <w:p w:rsidR="001C02B6" w:rsidRPr="00C60486" w:rsidRDefault="001A0400" w:rsidP="00C60486">
      <w:pPr>
        <w:pStyle w:val="ListParagraph"/>
        <w:numPr>
          <w:ilvl w:val="0"/>
          <w:numId w:val="23"/>
        </w:numPr>
        <w:rPr>
          <w:rFonts w:ascii="Calibri" w:hAnsi="Calibri" w:cs="Calibri"/>
          <w:b/>
          <w:bCs/>
          <w:sz w:val="20"/>
          <w:szCs w:val="20"/>
        </w:rPr>
      </w:pPr>
      <w:r w:rsidRPr="00C60486">
        <w:rPr>
          <w:rFonts w:ascii="Calibri" w:hAnsi="Calibri" w:cs="Calibri"/>
          <w:sz w:val="20"/>
          <w:szCs w:val="20"/>
        </w:rPr>
        <w:t>Your company’s address must be shown on your website and be visible on Google Maps.</w:t>
      </w:r>
      <w:r w:rsidRPr="00C60486">
        <w:rPr>
          <w:rFonts w:ascii="Calibri" w:hAnsi="Calibri" w:cs="Calibri"/>
          <w:sz w:val="20"/>
          <w:szCs w:val="20"/>
        </w:rPr>
        <w:br/>
      </w:r>
      <w:r w:rsidR="001C02B6" w:rsidRPr="00C60486">
        <w:rPr>
          <w:rFonts w:ascii="Calibri" w:hAnsi="Calibri" w:cs="Calibri"/>
          <w:sz w:val="20"/>
          <w:szCs w:val="20"/>
        </w:rPr>
        <w:t>  </w:t>
      </w:r>
    </w:p>
    <w:p w:rsidR="00C60486" w:rsidRDefault="001C02B6" w:rsidP="00C60486">
      <w:pPr>
        <w:pStyle w:val="ListParagraph"/>
        <w:numPr>
          <w:ilvl w:val="0"/>
          <w:numId w:val="21"/>
        </w:numPr>
        <w:rPr>
          <w:rFonts w:ascii="Calibri" w:hAnsi="Calibri" w:cs="Calibri"/>
          <w:b/>
          <w:bCs/>
          <w:sz w:val="20"/>
          <w:szCs w:val="20"/>
        </w:rPr>
      </w:pPr>
      <w:r w:rsidRPr="001C02B6">
        <w:rPr>
          <w:rFonts w:ascii="Calibri" w:hAnsi="Calibri" w:cs="Calibri"/>
          <w:b/>
          <w:bCs/>
          <w:sz w:val="20"/>
          <w:szCs w:val="20"/>
        </w:rPr>
        <w:t>Use Case Summary:</w:t>
      </w:r>
    </w:p>
    <w:p w:rsidR="00C60486" w:rsidRPr="00C60486" w:rsidRDefault="001A0400"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Provide a clear and simple description of the business / service:</w:t>
      </w:r>
    </w:p>
    <w:p w:rsidR="00C60486" w:rsidRPr="00C60486" w:rsidRDefault="001A0400"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Explain exactly what business / service you offer and why the brand is sending messages (e.g., appointment reminders, OTP alerts, etc.).</w:t>
      </w:r>
    </w:p>
    <w:p w:rsidR="00AC61A3" w:rsidRPr="00AC61A3" w:rsidRDefault="001A0400" w:rsidP="00AC61A3">
      <w:pPr>
        <w:pStyle w:val="ListParagraph"/>
        <w:numPr>
          <w:ilvl w:val="0"/>
          <w:numId w:val="22"/>
        </w:numPr>
        <w:rPr>
          <w:rFonts w:ascii="Calibri" w:hAnsi="Calibri" w:cs="Calibri"/>
          <w:b/>
          <w:bCs/>
          <w:sz w:val="20"/>
          <w:szCs w:val="20"/>
        </w:rPr>
      </w:pPr>
      <w:r w:rsidRPr="00C60486">
        <w:rPr>
          <w:rFonts w:ascii="Calibri" w:hAnsi="Calibri" w:cs="Calibri"/>
          <w:sz w:val="20"/>
          <w:szCs w:val="20"/>
        </w:rPr>
        <w:t>The more details you give, the easier it will be to avoid delays or rejections during verification.</w:t>
      </w:r>
    </w:p>
    <w:p w:rsidR="001C02B6" w:rsidRPr="00AC61A3" w:rsidRDefault="001C02B6" w:rsidP="00AC61A3">
      <w:pPr>
        <w:pStyle w:val="ListParagraph"/>
        <w:numPr>
          <w:ilvl w:val="0"/>
          <w:numId w:val="22"/>
        </w:numPr>
        <w:rPr>
          <w:rFonts w:ascii="Calibri" w:hAnsi="Calibri" w:cs="Calibri"/>
          <w:b/>
          <w:bCs/>
          <w:sz w:val="20"/>
          <w:szCs w:val="20"/>
        </w:rPr>
      </w:pPr>
      <w:r w:rsidRPr="00AC61A3">
        <w:rPr>
          <w:rFonts w:ascii="Calibri" w:hAnsi="Calibri" w:cs="Calibri"/>
          <w:b/>
          <w:bCs/>
          <w:sz w:val="20"/>
          <w:szCs w:val="20"/>
        </w:rPr>
        <w:t>Ineligible Use Cases:</w:t>
      </w:r>
      <w:r w:rsidR="00AC61A3">
        <w:rPr>
          <w:rFonts w:ascii="Calibri" w:hAnsi="Calibri" w:cs="Calibri"/>
          <w:b/>
          <w:bCs/>
          <w:sz w:val="20"/>
          <w:szCs w:val="20"/>
        </w:rPr>
        <w:t xml:space="preserve"> </w:t>
      </w:r>
      <w:r w:rsidR="001A0400" w:rsidRPr="00AC61A3">
        <w:rPr>
          <w:rFonts w:ascii="Calibri" w:hAnsi="Calibri" w:cs="Calibri"/>
          <w:sz w:val="20"/>
          <w:szCs w:val="20"/>
        </w:rPr>
        <w:t>Not all use cases are permitted for business messaging. Any content that is deceptive, fraudulent, unwanted, or illegal is prohibited. For more info</w:t>
      </w:r>
      <w:r w:rsidR="008C4330">
        <w:rPr>
          <w:rFonts w:ascii="Calibri" w:hAnsi="Calibri" w:cs="Calibri"/>
          <w:sz w:val="20"/>
          <w:szCs w:val="20"/>
        </w:rPr>
        <w:t xml:space="preserve">, visit </w:t>
      </w:r>
      <w:hyperlink r:id="rId8" w:history="1">
        <w:r w:rsidR="008C4330" w:rsidRPr="008C4330">
          <w:rPr>
            <w:rStyle w:val="Hyperlink"/>
            <w:rFonts w:ascii="Calibri" w:hAnsi="Calibri" w:cs="Calibri"/>
            <w:sz w:val="20"/>
            <w:szCs w:val="20"/>
          </w:rPr>
          <w:t>here</w:t>
        </w:r>
      </w:hyperlink>
      <w:r w:rsidR="008C4330">
        <w:rPr>
          <w:rFonts w:ascii="Calibri" w:hAnsi="Calibri" w:cs="Calibri"/>
          <w:sz w:val="20"/>
          <w:szCs w:val="20"/>
        </w:rPr>
        <w:t xml:space="preserve">. </w:t>
      </w:r>
    </w:p>
    <w:p w:rsidR="00AC61A3" w:rsidRPr="00AC61A3" w:rsidRDefault="00AC61A3" w:rsidP="00AC61A3">
      <w:pPr>
        <w:pStyle w:val="ListParagraph"/>
        <w:ind w:left="1440"/>
        <w:rPr>
          <w:rFonts w:ascii="Calibri" w:hAnsi="Calibri" w:cs="Calibri"/>
          <w:b/>
          <w:bCs/>
          <w:sz w:val="20"/>
          <w:szCs w:val="20"/>
        </w:rPr>
      </w:pPr>
    </w:p>
    <w:p w:rsidR="00AC61A3" w:rsidRDefault="00AC61A3" w:rsidP="00AC61A3">
      <w:pPr>
        <w:pStyle w:val="ListParagraph"/>
        <w:numPr>
          <w:ilvl w:val="0"/>
          <w:numId w:val="21"/>
        </w:numPr>
        <w:rPr>
          <w:rFonts w:ascii="Calibri" w:hAnsi="Calibri" w:cs="Calibri"/>
          <w:b/>
          <w:bCs/>
          <w:sz w:val="20"/>
          <w:szCs w:val="20"/>
        </w:rPr>
      </w:pPr>
      <w:r w:rsidRPr="001C02B6">
        <w:rPr>
          <w:rFonts w:ascii="Calibri" w:hAnsi="Calibri" w:cs="Calibri"/>
          <w:b/>
          <w:bCs/>
          <w:sz w:val="20"/>
          <w:szCs w:val="20"/>
        </w:rPr>
        <w:t>Content Messages:</w:t>
      </w:r>
    </w:p>
    <w:p w:rsidR="00AC61A3" w:rsidRPr="00C60486" w:rsidRDefault="00AC61A3" w:rsidP="00AC61A3">
      <w:pPr>
        <w:pStyle w:val="ListParagraph"/>
        <w:numPr>
          <w:ilvl w:val="0"/>
          <w:numId w:val="22"/>
        </w:numPr>
        <w:rPr>
          <w:rFonts w:ascii="Calibri" w:hAnsi="Calibri" w:cs="Calibri"/>
          <w:b/>
          <w:bCs/>
          <w:sz w:val="20"/>
          <w:szCs w:val="20"/>
        </w:rPr>
      </w:pPr>
      <w:r w:rsidRPr="00C60486">
        <w:rPr>
          <w:rFonts w:ascii="Calibri" w:hAnsi="Calibri" w:cs="Calibri"/>
          <w:sz w:val="20"/>
          <w:szCs w:val="20"/>
        </w:rPr>
        <w:t>Ensure the brand name is included in every message.</w:t>
      </w:r>
    </w:p>
    <w:p w:rsidR="00C60486" w:rsidRPr="007E1416" w:rsidRDefault="00AC61A3" w:rsidP="007E1416">
      <w:pPr>
        <w:pStyle w:val="ListParagraph"/>
        <w:numPr>
          <w:ilvl w:val="0"/>
          <w:numId w:val="22"/>
        </w:numPr>
        <w:rPr>
          <w:rFonts w:ascii="Calibri" w:hAnsi="Calibri" w:cs="Calibri"/>
          <w:b/>
          <w:bCs/>
          <w:sz w:val="20"/>
          <w:szCs w:val="20"/>
        </w:rPr>
      </w:pPr>
      <w:r w:rsidRPr="00C60486">
        <w:rPr>
          <w:rFonts w:ascii="Calibri" w:hAnsi="Calibri" w:cs="Calibri"/>
          <w:sz w:val="20"/>
          <w:szCs w:val="20"/>
        </w:rPr>
        <w:t>Do not include public URL shorteners (like bit.ly links) in message content. For more info</w:t>
      </w:r>
      <w:r w:rsidR="008C4330">
        <w:rPr>
          <w:rFonts w:ascii="Calibri" w:hAnsi="Calibri" w:cs="Calibri"/>
          <w:sz w:val="20"/>
          <w:szCs w:val="20"/>
        </w:rPr>
        <w:t xml:space="preserve">, visit </w:t>
      </w:r>
      <w:hyperlink r:id="rId9" w:history="1">
        <w:r w:rsidR="008C4330" w:rsidRPr="008C4330">
          <w:rPr>
            <w:rStyle w:val="Hyperlink"/>
            <w:rFonts w:ascii="Calibri" w:hAnsi="Calibri" w:cs="Calibri"/>
            <w:sz w:val="20"/>
            <w:szCs w:val="20"/>
          </w:rPr>
          <w:t>here</w:t>
        </w:r>
      </w:hyperlink>
      <w:r w:rsidR="008C4330">
        <w:rPr>
          <w:rFonts w:ascii="Calibri" w:hAnsi="Calibri" w:cs="Calibri"/>
          <w:sz w:val="20"/>
          <w:szCs w:val="20"/>
        </w:rPr>
        <w:t xml:space="preserve">. </w:t>
      </w:r>
      <w:r w:rsidR="00526FEC" w:rsidRPr="007E1416">
        <w:rPr>
          <w:rFonts w:ascii="Calibri" w:hAnsi="Calibri" w:cs="Calibri"/>
          <w:sz w:val="20"/>
          <w:szCs w:val="20"/>
        </w:rPr>
        <w:br/>
      </w:r>
      <w:r w:rsidR="001C02B6" w:rsidRPr="007E1416">
        <w:rPr>
          <w:rFonts w:ascii="Calibri" w:hAnsi="Calibri" w:cs="Calibri"/>
          <w:sz w:val="20"/>
          <w:szCs w:val="20"/>
        </w:rPr>
        <w:t> </w:t>
      </w:r>
    </w:p>
    <w:p w:rsidR="00C60486" w:rsidRDefault="001C02B6" w:rsidP="00C60486">
      <w:pPr>
        <w:pStyle w:val="ListParagraph"/>
        <w:numPr>
          <w:ilvl w:val="0"/>
          <w:numId w:val="21"/>
        </w:numPr>
        <w:rPr>
          <w:rFonts w:ascii="Calibri" w:hAnsi="Calibri" w:cs="Calibri"/>
          <w:b/>
          <w:bCs/>
          <w:sz w:val="20"/>
          <w:szCs w:val="20"/>
        </w:rPr>
      </w:pPr>
      <w:r w:rsidRPr="001C02B6">
        <w:rPr>
          <w:rFonts w:ascii="Calibri" w:hAnsi="Calibri" w:cs="Calibri"/>
          <w:b/>
          <w:bCs/>
          <w:sz w:val="20"/>
          <w:szCs w:val="20"/>
        </w:rPr>
        <w:t>Opt-In Description ("Call to Action"): </w:t>
      </w:r>
    </w:p>
    <w:p w:rsidR="00C60486" w:rsidRPr="00C60486" w:rsidRDefault="00526FEC"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The opt-in description should clearly explain how the business collects the end user’s phone number to send text messages</w:t>
      </w:r>
      <w:r w:rsidR="00D866EA" w:rsidRPr="00C60486">
        <w:rPr>
          <w:rFonts w:ascii="Calibri" w:hAnsi="Calibri" w:cs="Calibri"/>
          <w:sz w:val="20"/>
          <w:szCs w:val="20"/>
        </w:rPr>
        <w:t>.</w:t>
      </w:r>
    </w:p>
    <w:p w:rsidR="00C60486" w:rsidRPr="00C60486" w:rsidRDefault="00830177"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The opt-in description must be detailed</w:t>
      </w:r>
    </w:p>
    <w:p w:rsidR="00C60486" w:rsidRPr="00C60486" w:rsidRDefault="00830177"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Provide a link, image, or scanned copy of the opt-in method.</w:t>
      </w:r>
    </w:p>
    <w:p w:rsidR="00C60486" w:rsidRPr="00C60486" w:rsidRDefault="00830177"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 xml:space="preserve">Opt-in consent must be specific to the business sending the messages. </w:t>
      </w:r>
    </w:p>
    <w:p w:rsidR="00C60486" w:rsidRPr="00C60486" w:rsidRDefault="00830177"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 xml:space="preserve">The business name should be clearly visible in the example. </w:t>
      </w:r>
    </w:p>
    <w:p w:rsidR="00C60486" w:rsidRPr="00C60486" w:rsidRDefault="00830177"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Lead generation is not allowed.</w:t>
      </w:r>
    </w:p>
    <w:p w:rsidR="001C02B6" w:rsidRPr="00C60486" w:rsidRDefault="00830177"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End users can only give one-to-one consent to a specific message sender, and this consent cannot be shared with other entities.</w:t>
      </w:r>
      <w:r w:rsidR="001C02B6" w:rsidRPr="00C60486">
        <w:rPr>
          <w:rFonts w:ascii="Calibri" w:hAnsi="Calibri" w:cs="Calibri"/>
          <w:sz w:val="20"/>
          <w:szCs w:val="20"/>
        </w:rPr>
        <w:t> </w:t>
      </w:r>
      <w:r w:rsidRPr="00C60486">
        <w:rPr>
          <w:rFonts w:ascii="Calibri" w:hAnsi="Calibri" w:cs="Calibri"/>
          <w:sz w:val="20"/>
          <w:szCs w:val="20"/>
        </w:rPr>
        <w:br/>
      </w:r>
    </w:p>
    <w:p w:rsidR="001C02B6" w:rsidRPr="001C02B6" w:rsidRDefault="00830177" w:rsidP="001C02B6">
      <w:pPr>
        <w:pStyle w:val="ListParagraph"/>
        <w:numPr>
          <w:ilvl w:val="0"/>
          <w:numId w:val="18"/>
        </w:numPr>
        <w:rPr>
          <w:rFonts w:ascii="Calibri" w:hAnsi="Calibri" w:cs="Calibri"/>
          <w:sz w:val="20"/>
          <w:szCs w:val="20"/>
        </w:rPr>
      </w:pPr>
      <w:r>
        <w:rPr>
          <w:rFonts w:ascii="Calibri" w:hAnsi="Calibri" w:cs="Calibri"/>
          <w:sz w:val="20"/>
          <w:szCs w:val="20"/>
        </w:rPr>
        <w:t xml:space="preserve">For </w:t>
      </w:r>
      <w:r w:rsidR="001C02B6" w:rsidRPr="001C02B6">
        <w:rPr>
          <w:rFonts w:ascii="Calibri" w:hAnsi="Calibri" w:cs="Calibri"/>
          <w:sz w:val="20"/>
          <w:szCs w:val="20"/>
        </w:rPr>
        <w:t>Marketing/Promotional Use Cases</w:t>
      </w:r>
      <w:r>
        <w:rPr>
          <w:rFonts w:ascii="Calibri" w:hAnsi="Calibri" w:cs="Calibri"/>
          <w:sz w:val="20"/>
          <w:szCs w:val="20"/>
        </w:rPr>
        <w:t>:</w:t>
      </w:r>
    </w:p>
    <w:p w:rsidR="00387BCD" w:rsidRDefault="00D866EA" w:rsidP="001C02B6">
      <w:pPr>
        <w:pStyle w:val="ListParagraph"/>
        <w:numPr>
          <w:ilvl w:val="1"/>
          <w:numId w:val="18"/>
        </w:numPr>
        <w:rPr>
          <w:rFonts w:ascii="Calibri" w:hAnsi="Calibri" w:cs="Calibri"/>
          <w:sz w:val="20"/>
          <w:szCs w:val="20"/>
        </w:rPr>
      </w:pPr>
      <w:r>
        <w:rPr>
          <w:rFonts w:ascii="Calibri" w:hAnsi="Calibri" w:cs="Calibri"/>
          <w:noProof/>
          <w:sz w:val="20"/>
          <w:szCs w:val="20"/>
        </w:rPr>
        <w:t>It is</w:t>
      </w:r>
      <w:r w:rsidRPr="00D866EA">
        <w:rPr>
          <w:rFonts w:ascii="Calibri" w:hAnsi="Calibri" w:cs="Calibri"/>
          <w:sz w:val="20"/>
          <w:szCs w:val="20"/>
        </w:rPr>
        <w:t xml:space="preserve"> important that users provide express written consent to receive marketing content (e.g., by checking a box on an online form).</w:t>
      </w:r>
      <w:r w:rsidR="006D3397" w:rsidRPr="006D3397">
        <w:rPr>
          <w:rFonts w:ascii="Calibri" w:hAnsi="Calibri" w:cs="Calibri"/>
          <w:sz w:val="20"/>
          <w:szCs w:val="20"/>
        </w:rPr>
        <w:br/>
      </w:r>
    </w:p>
    <w:p w:rsidR="001C02B6" w:rsidRPr="001C02B6" w:rsidRDefault="00387BCD" w:rsidP="00387BCD">
      <w:pPr>
        <w:pStyle w:val="ListParagraph"/>
        <w:ind w:left="144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59264" behindDoc="0" locked="0" layoutInCell="1" allowOverlap="1">
                <wp:simplePos x="0" y="0"/>
                <wp:positionH relativeFrom="column">
                  <wp:posOffset>932180</wp:posOffset>
                </wp:positionH>
                <wp:positionV relativeFrom="paragraph">
                  <wp:posOffset>187156</wp:posOffset>
                </wp:positionV>
                <wp:extent cx="134781" cy="118925"/>
                <wp:effectExtent l="0" t="0" r="17780" b="14605"/>
                <wp:wrapNone/>
                <wp:docPr id="156893679" name="Rectangle 6"/>
                <wp:cNvGraphicFramePr/>
                <a:graphic xmlns:a="http://schemas.openxmlformats.org/drawingml/2006/main">
                  <a:graphicData uri="http://schemas.microsoft.com/office/word/2010/wordprocessingShape">
                    <wps:wsp>
                      <wps:cNvSpPr/>
                      <wps:spPr>
                        <a:xfrm>
                          <a:off x="0" y="0"/>
                          <a:ext cx="134781" cy="118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F615B" id="Rectangle 6" o:spid="_x0000_s1026" style="position:absolute;margin-left:73.4pt;margin-top:14.75pt;width:10.6pt;height: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" fillcolor="#156082 [3204]" strokecolor="#030e13 [484]" strokeweight="1.5pt"/>
            </w:pict>
          </mc:Fallback>
        </mc:AlternateContent>
      </w:r>
      <w:r w:rsidR="00A34293">
        <w:rPr>
          <w:rFonts w:ascii="Calibri" w:hAnsi="Calibri" w:cs="Calibri"/>
          <w:sz w:val="20"/>
          <w:szCs w:val="20"/>
        </w:rPr>
        <w:t>Example</w:t>
      </w:r>
      <w:r w:rsidRPr="006D3397">
        <w:rPr>
          <w:rFonts w:ascii="Calibri" w:hAnsi="Calibri" w:cs="Calibri"/>
          <w:sz w:val="20"/>
          <w:szCs w:val="20"/>
        </w:rPr>
        <w:t>:</w:t>
      </w:r>
      <w:r w:rsidR="006D3397" w:rsidRPr="006D3397">
        <w:rPr>
          <w:rFonts w:ascii="Calibri" w:hAnsi="Calibri" w:cs="Calibri"/>
          <w:sz w:val="20"/>
          <w:szCs w:val="20"/>
        </w:rPr>
        <w:br/>
      </w:r>
      <w:r>
        <w:rPr>
          <w:rFonts w:ascii="Calibri" w:hAnsi="Calibri" w:cs="Calibri"/>
          <w:sz w:val="20"/>
          <w:szCs w:val="20"/>
        </w:rPr>
        <w:t xml:space="preserve">       </w:t>
      </w:r>
      <w:r w:rsidR="006D3397" w:rsidRPr="006D3397">
        <w:rPr>
          <w:rFonts w:ascii="Calibri" w:hAnsi="Calibri" w:cs="Calibri"/>
          <w:sz w:val="20"/>
          <w:szCs w:val="20"/>
        </w:rPr>
        <w:t xml:space="preserve">You agree to receive to receive recurring marketing messages from </w:t>
      </w:r>
      <w:r w:rsidR="00B64685" w:rsidRPr="001C02B6">
        <w:rPr>
          <w:rFonts w:ascii="Calibri" w:hAnsi="Calibri" w:cs="Calibri"/>
          <w:sz w:val="20"/>
          <w:szCs w:val="20"/>
        </w:rPr>
        <w:t>{</w:t>
      </w:r>
      <w:r w:rsidR="00B64685">
        <w:rPr>
          <w:rFonts w:ascii="Calibri" w:hAnsi="Calibri" w:cs="Calibri"/>
          <w:sz w:val="20"/>
          <w:szCs w:val="20"/>
        </w:rPr>
        <w:t xml:space="preserve">business </w:t>
      </w:r>
      <w:r w:rsidR="006D3397" w:rsidRPr="006D3397">
        <w:rPr>
          <w:rFonts w:ascii="Calibri" w:hAnsi="Calibri" w:cs="Calibri"/>
          <w:sz w:val="20"/>
          <w:szCs w:val="20"/>
        </w:rPr>
        <w:t>name</w:t>
      </w:r>
      <w:r w:rsidR="00B64685">
        <w:rPr>
          <w:rFonts w:ascii="Calibri" w:hAnsi="Calibri" w:cs="Calibri"/>
          <w:sz w:val="20"/>
          <w:szCs w:val="20"/>
        </w:rPr>
        <w:t>}</w:t>
      </w:r>
      <w:r w:rsidR="006D3397" w:rsidRPr="006D3397">
        <w:rPr>
          <w:rFonts w:ascii="Calibri" w:hAnsi="Calibri" w:cs="Calibri"/>
          <w:sz w:val="20"/>
          <w:szCs w:val="20"/>
        </w:rPr>
        <w:t xml:space="preserve">. You also </w:t>
      </w:r>
      <w:r w:rsidR="006D3397" w:rsidRPr="006D3397">
        <w:rPr>
          <w:rFonts w:ascii="Calibri" w:hAnsi="Calibri" w:cs="Calibri"/>
          <w:sz w:val="20"/>
          <w:szCs w:val="20"/>
        </w:rPr>
        <w:lastRenderedPageBreak/>
        <w:t xml:space="preserve">agree to our Terms of Service and Privacy Policy. Message frequencies </w:t>
      </w:r>
      <w:r w:rsidR="00D04F1E" w:rsidRPr="006D3397">
        <w:rPr>
          <w:rFonts w:ascii="Calibri" w:hAnsi="Calibri" w:cs="Calibri"/>
          <w:sz w:val="20"/>
          <w:szCs w:val="20"/>
        </w:rPr>
        <w:t>vary</w:t>
      </w:r>
      <w:r w:rsidR="006D3397" w:rsidRPr="006D3397">
        <w:rPr>
          <w:rFonts w:ascii="Calibri" w:hAnsi="Calibri" w:cs="Calibri"/>
          <w:sz w:val="20"/>
          <w:szCs w:val="20"/>
        </w:rPr>
        <w:t xml:space="preserve">. Message and data rates may apply. Reply STOP to end or HELP for help. </w:t>
      </w:r>
    </w:p>
    <w:p w:rsidR="001C02B6" w:rsidRPr="001C02B6" w:rsidRDefault="001C02B6" w:rsidP="001C02B6">
      <w:pPr>
        <w:pStyle w:val="ListParagraph"/>
        <w:rPr>
          <w:rFonts w:ascii="Calibri" w:hAnsi="Calibri" w:cs="Calibri"/>
          <w:sz w:val="20"/>
          <w:szCs w:val="20"/>
        </w:rPr>
      </w:pPr>
      <w:r w:rsidRPr="001C02B6">
        <w:rPr>
          <w:rFonts w:ascii="Calibri" w:hAnsi="Calibri" w:cs="Calibri"/>
          <w:sz w:val="20"/>
          <w:szCs w:val="20"/>
        </w:rPr>
        <w:t> </w:t>
      </w:r>
    </w:p>
    <w:p w:rsidR="001C02B6" w:rsidRPr="001C02B6" w:rsidRDefault="00830177" w:rsidP="001C02B6">
      <w:pPr>
        <w:pStyle w:val="ListParagraph"/>
        <w:numPr>
          <w:ilvl w:val="0"/>
          <w:numId w:val="19"/>
        </w:numPr>
        <w:rPr>
          <w:rFonts w:ascii="Calibri" w:hAnsi="Calibri" w:cs="Calibri"/>
          <w:sz w:val="20"/>
          <w:szCs w:val="20"/>
        </w:rPr>
      </w:pPr>
      <w:r>
        <w:rPr>
          <w:rFonts w:ascii="Calibri" w:hAnsi="Calibri" w:cs="Calibri"/>
          <w:sz w:val="20"/>
          <w:szCs w:val="20"/>
        </w:rPr>
        <w:t>For O</w:t>
      </w:r>
      <w:r w:rsidR="001C02B6" w:rsidRPr="001C02B6">
        <w:rPr>
          <w:rFonts w:ascii="Calibri" w:hAnsi="Calibri" w:cs="Calibri"/>
          <w:sz w:val="20"/>
          <w:szCs w:val="20"/>
        </w:rPr>
        <w:t>TP/2FA Use Cases</w:t>
      </w:r>
      <w:r>
        <w:rPr>
          <w:rFonts w:ascii="Calibri" w:hAnsi="Calibri" w:cs="Calibri"/>
          <w:sz w:val="20"/>
          <w:szCs w:val="20"/>
        </w:rPr>
        <w:t>:</w:t>
      </w:r>
    </w:p>
    <w:p w:rsidR="001C02B6" w:rsidRDefault="00D866EA" w:rsidP="001C02B6">
      <w:pPr>
        <w:pStyle w:val="ListParagraph"/>
        <w:numPr>
          <w:ilvl w:val="1"/>
          <w:numId w:val="19"/>
        </w:numPr>
        <w:rPr>
          <w:rFonts w:ascii="Calibri" w:hAnsi="Calibri" w:cs="Calibri"/>
          <w:sz w:val="20"/>
          <w:szCs w:val="20"/>
        </w:rPr>
      </w:pPr>
      <w:r>
        <w:rPr>
          <w:rFonts w:ascii="Calibri" w:hAnsi="Calibri" w:cs="Calibri"/>
          <w:sz w:val="20"/>
          <w:szCs w:val="20"/>
        </w:rPr>
        <w:t>It is</w:t>
      </w:r>
      <w:r w:rsidRPr="00D866EA">
        <w:rPr>
          <w:rFonts w:ascii="Calibri" w:hAnsi="Calibri" w:cs="Calibri"/>
          <w:sz w:val="20"/>
          <w:szCs w:val="20"/>
        </w:rPr>
        <w:t xml:space="preserve"> important that users give informed consent. This means the user provides their phone number and is clearly informed that they will receive a text message at that number.</w:t>
      </w:r>
      <w:r w:rsidR="006D3397">
        <w:rPr>
          <w:rFonts w:ascii="Calibri" w:hAnsi="Calibri" w:cs="Calibri"/>
          <w:sz w:val="20"/>
          <w:szCs w:val="20"/>
        </w:rPr>
        <w:br/>
      </w:r>
      <w:r w:rsidR="006D3397">
        <w:rPr>
          <w:rFonts w:ascii="Calibri" w:hAnsi="Calibri" w:cs="Calibri"/>
          <w:sz w:val="20"/>
          <w:szCs w:val="20"/>
        </w:rPr>
        <w:br/>
      </w:r>
      <w:r w:rsidR="00A34293">
        <w:rPr>
          <w:rFonts w:ascii="Calibri" w:hAnsi="Calibri" w:cs="Calibri"/>
          <w:sz w:val="20"/>
          <w:szCs w:val="20"/>
        </w:rPr>
        <w:t>Example</w:t>
      </w:r>
      <w:r w:rsidR="006D3397">
        <w:rPr>
          <w:rFonts w:ascii="Calibri" w:hAnsi="Calibri" w:cs="Calibri"/>
          <w:sz w:val="20"/>
          <w:szCs w:val="20"/>
        </w:rPr>
        <w:t>:</w:t>
      </w:r>
      <w:r w:rsidR="006D3397">
        <w:rPr>
          <w:rFonts w:ascii="Calibri" w:hAnsi="Calibri" w:cs="Calibri"/>
          <w:sz w:val="20"/>
          <w:szCs w:val="20"/>
        </w:rPr>
        <w:br/>
        <w:t xml:space="preserve">Enter phone number to receive a verification code from </w:t>
      </w:r>
      <w:r w:rsidR="00B64685" w:rsidRPr="001C02B6">
        <w:rPr>
          <w:rFonts w:ascii="Calibri" w:hAnsi="Calibri" w:cs="Calibri"/>
          <w:sz w:val="20"/>
          <w:szCs w:val="20"/>
        </w:rPr>
        <w:t>{</w:t>
      </w:r>
      <w:r w:rsidR="00B64685">
        <w:rPr>
          <w:rFonts w:ascii="Calibri" w:hAnsi="Calibri" w:cs="Calibri"/>
          <w:sz w:val="20"/>
          <w:szCs w:val="20"/>
        </w:rPr>
        <w:t xml:space="preserve">business </w:t>
      </w:r>
      <w:r w:rsidR="006D3397">
        <w:rPr>
          <w:rFonts w:ascii="Calibri" w:hAnsi="Calibri" w:cs="Calibri"/>
          <w:sz w:val="20"/>
          <w:szCs w:val="20"/>
        </w:rPr>
        <w:t>name</w:t>
      </w:r>
      <w:r w:rsidR="00B64685">
        <w:rPr>
          <w:rFonts w:ascii="Calibri" w:hAnsi="Calibri" w:cs="Calibri"/>
          <w:sz w:val="20"/>
          <w:szCs w:val="20"/>
        </w:rPr>
        <w:t>}</w:t>
      </w:r>
      <w:r w:rsidR="006D3397">
        <w:rPr>
          <w:rFonts w:ascii="Calibri" w:hAnsi="Calibri" w:cs="Calibri"/>
          <w:sz w:val="20"/>
          <w:szCs w:val="20"/>
        </w:rPr>
        <w:t xml:space="preserve"> via text. </w:t>
      </w:r>
    </w:p>
    <w:p w:rsidR="007E1416" w:rsidRDefault="007E1416" w:rsidP="007E1416">
      <w:pPr>
        <w:pStyle w:val="ListParagraph"/>
        <w:rPr>
          <w:rFonts w:ascii="Calibri" w:hAnsi="Calibri" w:cs="Calibri"/>
          <w:sz w:val="20"/>
          <w:szCs w:val="20"/>
        </w:rPr>
      </w:pPr>
    </w:p>
    <w:p w:rsidR="007E1416" w:rsidRDefault="007E1416" w:rsidP="007E1416">
      <w:pPr>
        <w:pStyle w:val="ListParagraph"/>
        <w:numPr>
          <w:ilvl w:val="0"/>
          <w:numId w:val="21"/>
        </w:numPr>
        <w:rPr>
          <w:rFonts w:ascii="Calibri" w:hAnsi="Calibri" w:cs="Calibri"/>
          <w:b/>
          <w:bCs/>
          <w:sz w:val="20"/>
          <w:szCs w:val="20"/>
        </w:rPr>
      </w:pPr>
      <w:r w:rsidRPr="001C02B6">
        <w:rPr>
          <w:rFonts w:ascii="Calibri" w:hAnsi="Calibri" w:cs="Calibri"/>
          <w:b/>
          <w:bCs/>
          <w:sz w:val="20"/>
          <w:szCs w:val="20"/>
        </w:rPr>
        <w:t>HELP Message:</w:t>
      </w:r>
    </w:p>
    <w:p w:rsidR="007E1416" w:rsidRPr="007E1416" w:rsidRDefault="007E1416" w:rsidP="007E1416">
      <w:pPr>
        <w:pStyle w:val="ListParagraph"/>
        <w:numPr>
          <w:ilvl w:val="0"/>
          <w:numId w:val="22"/>
        </w:numPr>
        <w:rPr>
          <w:rFonts w:ascii="Calibri" w:hAnsi="Calibri" w:cs="Calibri"/>
          <w:b/>
          <w:bCs/>
          <w:sz w:val="20"/>
          <w:szCs w:val="20"/>
        </w:rPr>
      </w:pPr>
      <w:r w:rsidRPr="00C60486">
        <w:rPr>
          <w:rFonts w:ascii="Calibri" w:hAnsi="Calibri" w:cs="Calibri"/>
          <w:sz w:val="20"/>
          <w:szCs w:val="20"/>
        </w:rPr>
        <w:t xml:space="preserve">A business must reply to messages containing the HELP keyword with the </w:t>
      </w:r>
      <w:r w:rsidR="00A17242">
        <w:rPr>
          <w:rFonts w:ascii="Calibri" w:hAnsi="Calibri" w:cs="Calibri"/>
          <w:sz w:val="20"/>
          <w:szCs w:val="20"/>
        </w:rPr>
        <w:t>business</w:t>
      </w:r>
      <w:r w:rsidRPr="00C60486">
        <w:rPr>
          <w:rFonts w:ascii="Calibri" w:hAnsi="Calibri" w:cs="Calibri"/>
          <w:sz w:val="20"/>
          <w:szCs w:val="20"/>
        </w:rPr>
        <w:t xml:space="preserve"> name and details on how to contact the business.</w:t>
      </w:r>
    </w:p>
    <w:p w:rsidR="007E1416" w:rsidRPr="007E1416" w:rsidRDefault="007E1416" w:rsidP="007E1416">
      <w:pPr>
        <w:pStyle w:val="ListParagraph"/>
        <w:numPr>
          <w:ilvl w:val="0"/>
          <w:numId w:val="22"/>
        </w:numPr>
        <w:rPr>
          <w:rFonts w:ascii="Calibri" w:hAnsi="Calibri" w:cs="Calibri"/>
          <w:b/>
          <w:bCs/>
          <w:sz w:val="20"/>
          <w:szCs w:val="20"/>
        </w:rPr>
      </w:pPr>
      <w:r w:rsidRPr="007E1416">
        <w:rPr>
          <w:rFonts w:ascii="Calibri" w:hAnsi="Calibri" w:cs="Calibri"/>
          <w:sz w:val="20"/>
          <w:szCs w:val="20"/>
        </w:rPr>
        <w:t>Example: {Business Name}: {Description}. Contact us at {Email} or {Phone Number}. Message &amp; data rates may apply. {Message frequency}. Text STOP to unsubscribe.</w:t>
      </w:r>
    </w:p>
    <w:p w:rsidR="001C02B6" w:rsidRPr="001C02B6" w:rsidRDefault="001C02B6" w:rsidP="001C02B6">
      <w:pPr>
        <w:pStyle w:val="ListParagraph"/>
        <w:rPr>
          <w:rFonts w:ascii="Calibri" w:hAnsi="Calibri" w:cs="Calibri"/>
          <w:b/>
          <w:bCs/>
          <w:sz w:val="20"/>
          <w:szCs w:val="20"/>
        </w:rPr>
      </w:pPr>
    </w:p>
    <w:p w:rsidR="001C02B6" w:rsidRPr="001C02B6" w:rsidRDefault="001C02B6" w:rsidP="001C02B6">
      <w:pPr>
        <w:pStyle w:val="ListParagraph"/>
        <w:rPr>
          <w:rFonts w:ascii="Calibri" w:hAnsi="Calibri" w:cs="Calibri"/>
          <w:b/>
          <w:bCs/>
          <w:sz w:val="20"/>
          <w:szCs w:val="20"/>
        </w:rPr>
      </w:pPr>
    </w:p>
    <w:p w:rsidR="00C60486" w:rsidRDefault="001C02B6" w:rsidP="00C60486">
      <w:pPr>
        <w:pStyle w:val="ListParagraph"/>
        <w:numPr>
          <w:ilvl w:val="0"/>
          <w:numId w:val="21"/>
        </w:numPr>
        <w:rPr>
          <w:rFonts w:ascii="Calibri" w:hAnsi="Calibri" w:cs="Calibri"/>
          <w:b/>
          <w:bCs/>
          <w:sz w:val="20"/>
          <w:szCs w:val="20"/>
        </w:rPr>
      </w:pPr>
      <w:r w:rsidRPr="001C02B6">
        <w:rPr>
          <w:rFonts w:ascii="Calibri" w:hAnsi="Calibri" w:cs="Calibri"/>
          <w:b/>
          <w:bCs/>
          <w:sz w:val="20"/>
          <w:szCs w:val="20"/>
        </w:rPr>
        <w:t>Terms and Conditions/Privacy Policy:</w:t>
      </w:r>
    </w:p>
    <w:p w:rsidR="00C60486" w:rsidRPr="00C60486" w:rsidRDefault="00D866EA"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Review the terms and conditions to ensure they include all required messaging details, such as opt-out instructions, customer support contact information, and any relevant privacy policy.</w:t>
      </w:r>
    </w:p>
    <w:p w:rsidR="00C60486" w:rsidRPr="00C60486" w:rsidRDefault="00D866EA"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The privacy policy should clearly state that the user’s personal information will not be shared or sold to third parties for marketing purposes. This is especially important if the policy is posted on the business’s website under the global privacy policy section.</w:t>
      </w:r>
    </w:p>
    <w:p w:rsidR="001C02B6" w:rsidRPr="00C60486" w:rsidRDefault="00D866EA" w:rsidP="00C60486">
      <w:pPr>
        <w:pStyle w:val="ListParagraph"/>
        <w:numPr>
          <w:ilvl w:val="0"/>
          <w:numId w:val="22"/>
        </w:numPr>
        <w:rPr>
          <w:rFonts w:ascii="Calibri" w:hAnsi="Calibri" w:cs="Calibri"/>
          <w:b/>
          <w:bCs/>
          <w:sz w:val="20"/>
          <w:szCs w:val="20"/>
        </w:rPr>
      </w:pPr>
      <w:r w:rsidRPr="00C60486">
        <w:rPr>
          <w:rFonts w:ascii="Calibri" w:hAnsi="Calibri" w:cs="Calibri"/>
          <w:sz w:val="20"/>
          <w:szCs w:val="20"/>
        </w:rPr>
        <w:t>Suggested wording for the privacy policy: “We do not share mobile information with third parties or affiliates for marketing or promotional purposes. This excludes text messaging originator opt-in data and consent, which will never be shared with any third party.”</w:t>
      </w:r>
    </w:p>
    <w:sectPr w:rsidR="001C02B6" w:rsidRPr="00C60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D1EB8" w:rsidRDefault="007D1EB8" w:rsidP="00D04F1E">
      <w:pPr>
        <w:spacing w:after="0" w:line="240" w:lineRule="auto"/>
      </w:pPr>
      <w:r>
        <w:separator/>
      </w:r>
    </w:p>
  </w:endnote>
  <w:endnote w:type="continuationSeparator" w:id="0">
    <w:p w:rsidR="007D1EB8" w:rsidRDefault="007D1EB8" w:rsidP="00D0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D1EB8" w:rsidRDefault="007D1EB8" w:rsidP="00D04F1E">
      <w:pPr>
        <w:spacing w:after="0" w:line="240" w:lineRule="auto"/>
      </w:pPr>
      <w:r>
        <w:separator/>
      </w:r>
    </w:p>
  </w:footnote>
  <w:footnote w:type="continuationSeparator" w:id="0">
    <w:p w:rsidR="007D1EB8" w:rsidRDefault="007D1EB8" w:rsidP="00D04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EA9"/>
    <w:multiLevelType w:val="hybridMultilevel"/>
    <w:tmpl w:val="0EA073A4"/>
    <w:lvl w:ilvl="0" w:tplc="F3103E1C">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F82B63"/>
    <w:multiLevelType w:val="multilevel"/>
    <w:tmpl w:val="6E1E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D685F"/>
    <w:multiLevelType w:val="multilevel"/>
    <w:tmpl w:val="9D6E0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20EF2"/>
    <w:multiLevelType w:val="multilevel"/>
    <w:tmpl w:val="2D74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45037"/>
    <w:multiLevelType w:val="multilevel"/>
    <w:tmpl w:val="4D5E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C170D"/>
    <w:multiLevelType w:val="multilevel"/>
    <w:tmpl w:val="F0F8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F2411"/>
    <w:multiLevelType w:val="multilevel"/>
    <w:tmpl w:val="990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641A7"/>
    <w:multiLevelType w:val="multilevel"/>
    <w:tmpl w:val="E80E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530B7"/>
    <w:multiLevelType w:val="multilevel"/>
    <w:tmpl w:val="1BE8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C3046"/>
    <w:multiLevelType w:val="multilevel"/>
    <w:tmpl w:val="58F2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45374"/>
    <w:multiLevelType w:val="multilevel"/>
    <w:tmpl w:val="7E2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E0FF5"/>
    <w:multiLevelType w:val="multilevel"/>
    <w:tmpl w:val="B35C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254BB"/>
    <w:multiLevelType w:val="hybridMultilevel"/>
    <w:tmpl w:val="CF9C4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F5E1D"/>
    <w:multiLevelType w:val="hybridMultilevel"/>
    <w:tmpl w:val="BF303770"/>
    <w:lvl w:ilvl="0" w:tplc="DA521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37070A"/>
    <w:multiLevelType w:val="hybridMultilevel"/>
    <w:tmpl w:val="3E4A2AFA"/>
    <w:lvl w:ilvl="0" w:tplc="D7D6AD62">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116082"/>
    <w:multiLevelType w:val="multilevel"/>
    <w:tmpl w:val="4A72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46491"/>
    <w:multiLevelType w:val="multilevel"/>
    <w:tmpl w:val="98D2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C5091"/>
    <w:multiLevelType w:val="multilevel"/>
    <w:tmpl w:val="3108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D0B47"/>
    <w:multiLevelType w:val="multilevel"/>
    <w:tmpl w:val="ABEA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2430A"/>
    <w:multiLevelType w:val="multilevel"/>
    <w:tmpl w:val="0CA0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509A0"/>
    <w:multiLevelType w:val="multilevel"/>
    <w:tmpl w:val="E4B6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46B29"/>
    <w:multiLevelType w:val="multilevel"/>
    <w:tmpl w:val="B92A2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63404"/>
    <w:multiLevelType w:val="multilevel"/>
    <w:tmpl w:val="7E48F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870945">
    <w:abstractNumId w:val="12"/>
  </w:num>
  <w:num w:numId="2" w16cid:durableId="593440243">
    <w:abstractNumId w:val="7"/>
  </w:num>
  <w:num w:numId="3" w16cid:durableId="671300003">
    <w:abstractNumId w:val="1"/>
  </w:num>
  <w:num w:numId="4" w16cid:durableId="1420172322">
    <w:abstractNumId w:val="21"/>
  </w:num>
  <w:num w:numId="5" w16cid:durableId="218135725">
    <w:abstractNumId w:val="22"/>
  </w:num>
  <w:num w:numId="6" w16cid:durableId="1401827454">
    <w:abstractNumId w:val="16"/>
  </w:num>
  <w:num w:numId="7" w16cid:durableId="838617651">
    <w:abstractNumId w:val="2"/>
  </w:num>
  <w:num w:numId="8" w16cid:durableId="2143499788">
    <w:abstractNumId w:val="10"/>
  </w:num>
  <w:num w:numId="9" w16cid:durableId="1943881231">
    <w:abstractNumId w:val="4"/>
  </w:num>
  <w:num w:numId="10" w16cid:durableId="1525702971">
    <w:abstractNumId w:val="17"/>
  </w:num>
  <w:num w:numId="11" w16cid:durableId="1468548319">
    <w:abstractNumId w:val="19"/>
  </w:num>
  <w:num w:numId="12" w16cid:durableId="329606659">
    <w:abstractNumId w:val="15"/>
  </w:num>
  <w:num w:numId="13" w16cid:durableId="1972513574">
    <w:abstractNumId w:val="9"/>
  </w:num>
  <w:num w:numId="14" w16cid:durableId="29307832">
    <w:abstractNumId w:val="3"/>
  </w:num>
  <w:num w:numId="15" w16cid:durableId="1012028572">
    <w:abstractNumId w:val="11"/>
  </w:num>
  <w:num w:numId="16" w16cid:durableId="89857270">
    <w:abstractNumId w:val="8"/>
  </w:num>
  <w:num w:numId="17" w16cid:durableId="1994791240">
    <w:abstractNumId w:val="6"/>
  </w:num>
  <w:num w:numId="18" w16cid:durableId="1863544261">
    <w:abstractNumId w:val="5"/>
  </w:num>
  <w:num w:numId="19" w16cid:durableId="1665548161">
    <w:abstractNumId w:val="18"/>
  </w:num>
  <w:num w:numId="20" w16cid:durableId="1846552649">
    <w:abstractNumId w:val="20"/>
  </w:num>
  <w:num w:numId="21" w16cid:durableId="602617428">
    <w:abstractNumId w:val="13"/>
  </w:num>
  <w:num w:numId="22" w16cid:durableId="37166401">
    <w:abstractNumId w:val="14"/>
  </w:num>
  <w:num w:numId="23" w16cid:durableId="154366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B6"/>
    <w:rsid w:val="00155BC6"/>
    <w:rsid w:val="001A0400"/>
    <w:rsid w:val="001C02B6"/>
    <w:rsid w:val="00387BCD"/>
    <w:rsid w:val="003A4F4E"/>
    <w:rsid w:val="00472604"/>
    <w:rsid w:val="004D6B70"/>
    <w:rsid w:val="00506D38"/>
    <w:rsid w:val="00526FEC"/>
    <w:rsid w:val="006D3397"/>
    <w:rsid w:val="007D1EB8"/>
    <w:rsid w:val="007E1416"/>
    <w:rsid w:val="007E54E3"/>
    <w:rsid w:val="008262B5"/>
    <w:rsid w:val="00830177"/>
    <w:rsid w:val="008C4330"/>
    <w:rsid w:val="00A17242"/>
    <w:rsid w:val="00A34293"/>
    <w:rsid w:val="00AC61A3"/>
    <w:rsid w:val="00B64685"/>
    <w:rsid w:val="00C60486"/>
    <w:rsid w:val="00C84587"/>
    <w:rsid w:val="00D04F1E"/>
    <w:rsid w:val="00D10A73"/>
    <w:rsid w:val="00D20C27"/>
    <w:rsid w:val="00D866EA"/>
    <w:rsid w:val="00DE4042"/>
    <w:rsid w:val="00EA2B62"/>
    <w:rsid w:val="00EC1D78"/>
    <w:rsid w:val="00F7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CCFFF"/>
  <w15:chartTrackingRefBased/>
  <w15:docId w15:val="{7860BF5D-912C-48F3-9D06-988F436A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2B6"/>
    <w:rPr>
      <w:rFonts w:eastAsiaTheme="majorEastAsia" w:cstheme="majorBidi"/>
      <w:color w:val="272727" w:themeColor="text1" w:themeTint="D8"/>
    </w:rPr>
  </w:style>
  <w:style w:type="paragraph" w:styleId="Title">
    <w:name w:val="Title"/>
    <w:basedOn w:val="Normal"/>
    <w:next w:val="Normal"/>
    <w:link w:val="TitleChar"/>
    <w:uiPriority w:val="10"/>
    <w:qFormat/>
    <w:rsid w:val="001C0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2B6"/>
    <w:pPr>
      <w:spacing w:before="160"/>
      <w:jc w:val="center"/>
    </w:pPr>
    <w:rPr>
      <w:i/>
      <w:iCs/>
      <w:color w:val="404040" w:themeColor="text1" w:themeTint="BF"/>
    </w:rPr>
  </w:style>
  <w:style w:type="character" w:customStyle="1" w:styleId="QuoteChar">
    <w:name w:val="Quote Char"/>
    <w:basedOn w:val="DefaultParagraphFont"/>
    <w:link w:val="Quote"/>
    <w:uiPriority w:val="29"/>
    <w:rsid w:val="001C02B6"/>
    <w:rPr>
      <w:i/>
      <w:iCs/>
      <w:color w:val="404040" w:themeColor="text1" w:themeTint="BF"/>
    </w:rPr>
  </w:style>
  <w:style w:type="paragraph" w:styleId="ListParagraph">
    <w:name w:val="List Paragraph"/>
    <w:basedOn w:val="Normal"/>
    <w:uiPriority w:val="34"/>
    <w:qFormat/>
    <w:rsid w:val="001C02B6"/>
    <w:pPr>
      <w:ind w:left="720"/>
      <w:contextualSpacing/>
    </w:pPr>
  </w:style>
  <w:style w:type="character" w:styleId="IntenseEmphasis">
    <w:name w:val="Intense Emphasis"/>
    <w:basedOn w:val="DefaultParagraphFont"/>
    <w:uiPriority w:val="21"/>
    <w:qFormat/>
    <w:rsid w:val="001C02B6"/>
    <w:rPr>
      <w:i/>
      <w:iCs/>
      <w:color w:val="0F4761" w:themeColor="accent1" w:themeShade="BF"/>
    </w:rPr>
  </w:style>
  <w:style w:type="paragraph" w:styleId="IntenseQuote">
    <w:name w:val="Intense Quote"/>
    <w:basedOn w:val="Normal"/>
    <w:next w:val="Normal"/>
    <w:link w:val="IntenseQuoteChar"/>
    <w:uiPriority w:val="30"/>
    <w:qFormat/>
    <w:rsid w:val="001C0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2B6"/>
    <w:rPr>
      <w:i/>
      <w:iCs/>
      <w:color w:val="0F4761" w:themeColor="accent1" w:themeShade="BF"/>
    </w:rPr>
  </w:style>
  <w:style w:type="character" w:styleId="IntenseReference">
    <w:name w:val="Intense Reference"/>
    <w:basedOn w:val="DefaultParagraphFont"/>
    <w:uiPriority w:val="32"/>
    <w:qFormat/>
    <w:rsid w:val="001C02B6"/>
    <w:rPr>
      <w:b/>
      <w:bCs/>
      <w:smallCaps/>
      <w:color w:val="0F4761" w:themeColor="accent1" w:themeShade="BF"/>
      <w:spacing w:val="5"/>
    </w:rPr>
  </w:style>
  <w:style w:type="character" w:styleId="Hyperlink">
    <w:name w:val="Hyperlink"/>
    <w:basedOn w:val="DefaultParagraphFont"/>
    <w:uiPriority w:val="99"/>
    <w:unhideWhenUsed/>
    <w:rsid w:val="001C02B6"/>
    <w:rPr>
      <w:color w:val="467886" w:themeColor="hyperlink"/>
      <w:u w:val="single"/>
    </w:rPr>
  </w:style>
  <w:style w:type="character" w:styleId="UnresolvedMention">
    <w:name w:val="Unresolved Mention"/>
    <w:basedOn w:val="DefaultParagraphFont"/>
    <w:uiPriority w:val="99"/>
    <w:semiHidden/>
    <w:unhideWhenUsed/>
    <w:rsid w:val="001C02B6"/>
    <w:rPr>
      <w:color w:val="605E5C"/>
      <w:shd w:val="clear" w:color="auto" w:fill="E1DFDD"/>
    </w:rPr>
  </w:style>
  <w:style w:type="paragraph" w:styleId="NormalWeb">
    <w:name w:val="Normal (Web)"/>
    <w:basedOn w:val="Normal"/>
    <w:uiPriority w:val="99"/>
    <w:semiHidden/>
    <w:unhideWhenUsed/>
    <w:rsid w:val="001C02B6"/>
    <w:rPr>
      <w:rFonts w:ascii="Times New Roman" w:hAnsi="Times New Roman" w:cs="Times New Roman"/>
    </w:rPr>
  </w:style>
  <w:style w:type="paragraph" w:customStyle="1" w:styleId="p3">
    <w:name w:val="p3"/>
    <w:basedOn w:val="Normal"/>
    <w:rsid w:val="00EC1D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C1D78"/>
    <w:rPr>
      <w:i/>
      <w:iCs/>
    </w:rPr>
  </w:style>
  <w:style w:type="paragraph" w:styleId="Header">
    <w:name w:val="header"/>
    <w:basedOn w:val="Normal"/>
    <w:link w:val="HeaderChar"/>
    <w:uiPriority w:val="99"/>
    <w:unhideWhenUsed/>
    <w:rsid w:val="00D04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1E"/>
  </w:style>
  <w:style w:type="paragraph" w:styleId="Footer">
    <w:name w:val="footer"/>
    <w:basedOn w:val="Normal"/>
    <w:link w:val="FooterChar"/>
    <w:uiPriority w:val="99"/>
    <w:unhideWhenUsed/>
    <w:rsid w:val="00D04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ceanapi.com/question/63" TargetMode="External"/><Relationship Id="rId3" Type="http://schemas.openxmlformats.org/officeDocument/2006/relationships/settings" Target="settings.xml"/><Relationship Id="rId7" Type="http://schemas.openxmlformats.org/officeDocument/2006/relationships/hyperlink" Target="https://community.sinch.com/t5/Toll-Free-Numbers-TFN/TFN-Verification-Compliance-Guidance/ta-p/139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ceanapi.com/question/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MOCEAN - Sook Chin</dc:creator>
  <cp:keywords/>
  <dc:description/>
  <cp:lastModifiedBy>MOCEAN - Sook Chin</cp:lastModifiedBy>
  <cp:revision>25</cp:revision>
  <dcterms:created xsi:type="dcterms:W3CDTF">2025-08-10T05:02:00Z</dcterms:created>
  <dcterms:modified xsi:type="dcterms:W3CDTF">2025-08-11T01:43:00Z</dcterms:modified>
</cp:coreProperties>
</file>