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 `string_decoder` module provides an API for decoding `Buffer` objects into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strings in a manner that preserves encoded multi-byte UTF-8 and UTF-16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characters. It can be accessed using: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```js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const { StringDecoder } = require('string_decoder');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```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 following example shows the basic use of the `StringDecoder` class.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```js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const { StringDecoder } = require('string_decoder');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const decoder = new StringDecoder('utf8');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const cent = Buffer.from([0xC2, 0xA2]);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console.log(decoder.write(cent));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const euro = Buffer.from([0xE2, 0x82, 0xAC]);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console.log(decoder.write(euro));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```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When a `Buffer` instance is written to the `StringDecoder` instance, an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internal buffer is used to ensure that the decoded string does not contain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any incomplete multibyte characters. These are held in the buffer until the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next call to `stringDecoder.write()` or until `stringDecoder.end()` is called.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In the following example, the three UTF-8 encoded bytes of the European Euro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symbol (`€`) are written over three separate operations: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```js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const { StringDecoder } = require('string_decoder');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const decoder = new StringDecoder('utf8');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decoder.write(Buffer.from([0xE2]));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decoder.write(Buffer.from([0x82]));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console.log(decoder.end(Buffer.from([0xAC])));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```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@see [source](https://github.com/nodejs/node/blob/v17.0.0/lib/string_decoder.js)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module 'string_decoder' {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class StringDecoder {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constructor(encoding?: BufferEncoding);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Returns a decoded string, ensuring that any incomplete multibyte characters at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end of the `Buffer`, or `TypedArray`, or `DataView` are omitted from the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returned string and stored in an internal buffer for the next call to`stringDecoder.write()` or `stringDecoder.end()`.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v0.1.99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buffer A `Buffer`, or `TypedArray`, or `DataView` containing the bytes to decode.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write(buffer: Buffer): string;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Returns any remaining input stored in the internal buffer as a string. Bytes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representing incomplete UTF-8 and UTF-16 characters will be replaced with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substitution characters appropriate for the character encoding.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If the `buffer` argument is provided, one final call to `stringDecoder.write()`is performed before returning the remaining input.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After `end()` is called, the `stringDecoder` object can be reused for new input.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v0.9.3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buffer A `Buffer`, or `TypedArray`, or `DataView` containing the bytes to decode.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end(buffer?: Buffer): string;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module 'node:string_decoder' {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* from 'string_decoder';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