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Options as WebIDLConversionOptions } from "webidl-conversions";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URLSearchParams } from "../index";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implementation as URLSearchParamsImpl } from "./URLSearchParams-impl";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whether `obj` is a `URLSearchParams` object with an implementation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provided by this package.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is(obj: unknown): obj is URLSearchParams;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Checks whether `obj` is a `URLSearchParamsImpl` WebIDL2JS implementation object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provided by this package.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isImpl(obj: unknown): obj is URLSearchParamsImpl;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Converts the `URLSearchParams` wrapper into a `URLSearchParamsImpl` object.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{TypeError} If `obj` is not a `URLSearchParams` wrapper instance provided by this package.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convert(obj: unknown, options?: WebIDLConversionOptions): URLSearchParamsImpl;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Creates a new `URLSearchParams` instance.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`globalObject` doesn't have a WebIDL2JS constructor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registry or a `URLSearchParams` constructor provided by this package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in the WebIDL2JS constructor registry.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create(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[init]?: readonly [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ReadonlyArray&lt;readonly [string, string]&gt;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 readonly [name: string]: string 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)?,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 doNotStripQMark?: boolean },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URLSearchParams;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Calls `create()` and returns the internal `URLSearchParamsImpl`.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`globalObject` doesn't have a WebIDL2JS constructor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registry or a `URLSearchParams` constructor provided by this package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       in the WebIDL2JS constructor registry.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createImpl(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[init]?: readonly [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ReadonlyArray&lt;readonly [string, string]&gt;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 readonly [name: string]: string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string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)?,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 doNotStripQMark?: boolean },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URLSearchParamsImpl;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Initializes the `URLSearchParams` instance, called by `create()`.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Useful when manually sub-classing a non-constructable wrapper object.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setup&lt;T extends URLSearchParams&gt;(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obj: T,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globalObject: object,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[init]?: readonly [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ReadonlyArray&lt;readonly [string, string]&gt;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{ readonly [name: string]: string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string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)?,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],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privateData?: { doNotStripQMark?: boolean },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 T;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Creates a new `URLSearchParams` object without runing the constructor steps.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Useful when implementing specifications that initialize objects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different ways than their constructors do.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_new(globalObject: object): URLSearchParamsImpl;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_new as new };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Installs the `URLSearchParams` constructor onto the `globalObject`.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@throws {Error} If the target `globalObject` doesn't have an `Error` constructor.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function install(globalObject: object, globalNames: readonly string[]): void;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