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EventTarget } from "event-target-shim"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Events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abort: 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EventAttributes =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onabort: any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signal class.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https://dom.spec.whatwg.org/#abortsignal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AbortSignal extends EventTarget&lt;Events, EventAttributes&gt;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AbortSignal cannot be constructed directly.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this `AbortSignal`"s `AbortController` has signaled to abort, and `false` otherwise.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aborted: boolean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AbortController.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https://dom.spec.whatwg.org/#abortcontroller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AbortController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Initialize this controller.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`AbortSignal` object associated with this object.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signal: AbortSignal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 and signal to any observers that the associated activity is to be aborted.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abort(): void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AbortController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AbortController, AbortSignal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