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  <w:r w:rsidRPr="009A4DCE">
        <w:rPr>
          <w:b/>
          <w:bCs/>
          <w:sz w:val="24"/>
          <w:szCs w:val="24"/>
        </w:rPr>
        <w:t>Nama</w:t>
      </w:r>
      <w:r w:rsidRPr="009A4DCE">
        <w:rPr>
          <w:b/>
          <w:bCs/>
          <w:sz w:val="24"/>
          <w:szCs w:val="24"/>
        </w:rPr>
        <w:tab/>
      </w:r>
      <w:r w:rsidRPr="009A4DCE">
        <w:rPr>
          <w:b/>
          <w:bCs/>
          <w:sz w:val="24"/>
          <w:szCs w:val="24"/>
        </w:rPr>
        <w:tab/>
        <w:t xml:space="preserve">: </w:t>
      </w:r>
      <w:proofErr w:type="spellStart"/>
      <w:r w:rsidRPr="009A4DCE">
        <w:rPr>
          <w:b/>
          <w:bCs/>
          <w:sz w:val="24"/>
          <w:szCs w:val="24"/>
        </w:rPr>
        <w:t>Mochamad</w:t>
      </w:r>
      <w:proofErr w:type="spellEnd"/>
      <w:r w:rsidRPr="009A4DCE">
        <w:rPr>
          <w:b/>
          <w:bCs/>
          <w:sz w:val="24"/>
          <w:szCs w:val="24"/>
        </w:rPr>
        <w:t xml:space="preserve"> </w:t>
      </w:r>
      <w:proofErr w:type="spellStart"/>
      <w:r w:rsidRPr="009A4DCE">
        <w:rPr>
          <w:b/>
          <w:bCs/>
          <w:sz w:val="24"/>
          <w:szCs w:val="24"/>
        </w:rPr>
        <w:t>Dwi</w:t>
      </w:r>
      <w:proofErr w:type="spellEnd"/>
      <w:r w:rsidRPr="009A4DCE">
        <w:rPr>
          <w:b/>
          <w:bCs/>
          <w:sz w:val="24"/>
          <w:szCs w:val="24"/>
        </w:rPr>
        <w:t xml:space="preserve"> </w:t>
      </w:r>
      <w:proofErr w:type="spellStart"/>
      <w:r w:rsidRPr="009A4DCE">
        <w:rPr>
          <w:b/>
          <w:bCs/>
          <w:sz w:val="24"/>
          <w:szCs w:val="24"/>
        </w:rPr>
        <w:t>Febriansyah</w:t>
      </w:r>
      <w:proofErr w:type="spellEnd"/>
    </w:p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  <w:r w:rsidRPr="009A4DCE">
        <w:rPr>
          <w:b/>
          <w:bCs/>
          <w:sz w:val="24"/>
          <w:szCs w:val="24"/>
        </w:rPr>
        <w:t>NPM</w:t>
      </w:r>
      <w:r w:rsidRPr="009A4DCE">
        <w:rPr>
          <w:b/>
          <w:bCs/>
          <w:sz w:val="24"/>
          <w:szCs w:val="24"/>
        </w:rPr>
        <w:tab/>
      </w:r>
      <w:r w:rsidRPr="009A4DCE">
        <w:rPr>
          <w:b/>
          <w:bCs/>
          <w:sz w:val="24"/>
          <w:szCs w:val="24"/>
        </w:rPr>
        <w:tab/>
        <w:t>: 22670145</w:t>
      </w:r>
    </w:p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  <w:r w:rsidRPr="009A4DCE">
        <w:rPr>
          <w:b/>
          <w:bCs/>
          <w:sz w:val="24"/>
          <w:szCs w:val="24"/>
        </w:rPr>
        <w:t>Prodi/</w:t>
      </w:r>
      <w:proofErr w:type="spellStart"/>
      <w:r w:rsidRPr="009A4DCE">
        <w:rPr>
          <w:b/>
          <w:bCs/>
          <w:sz w:val="24"/>
          <w:szCs w:val="24"/>
        </w:rPr>
        <w:t>Kelas</w:t>
      </w:r>
      <w:proofErr w:type="spellEnd"/>
      <w:r w:rsidRPr="009A4DCE">
        <w:rPr>
          <w:b/>
          <w:bCs/>
          <w:sz w:val="24"/>
          <w:szCs w:val="24"/>
        </w:rPr>
        <w:tab/>
        <w:t xml:space="preserve">: </w:t>
      </w:r>
      <w:proofErr w:type="spellStart"/>
      <w:r w:rsidRPr="009A4DCE">
        <w:rPr>
          <w:b/>
          <w:bCs/>
          <w:sz w:val="24"/>
          <w:szCs w:val="24"/>
        </w:rPr>
        <w:t>Informatika</w:t>
      </w:r>
      <w:proofErr w:type="spellEnd"/>
      <w:r w:rsidRPr="009A4DCE">
        <w:rPr>
          <w:b/>
          <w:bCs/>
          <w:sz w:val="24"/>
          <w:szCs w:val="24"/>
        </w:rPr>
        <w:t>/2B</w:t>
      </w:r>
    </w:p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  <w:r w:rsidRPr="009A4DCE">
        <w:rPr>
          <w:b/>
          <w:bCs/>
          <w:sz w:val="24"/>
          <w:szCs w:val="24"/>
        </w:rPr>
        <w:t xml:space="preserve">Mata </w:t>
      </w:r>
      <w:proofErr w:type="spellStart"/>
      <w:r w:rsidRPr="009A4DCE">
        <w:rPr>
          <w:b/>
          <w:bCs/>
          <w:sz w:val="24"/>
          <w:szCs w:val="24"/>
        </w:rPr>
        <w:t>Kuliah</w:t>
      </w:r>
      <w:proofErr w:type="spellEnd"/>
      <w:r w:rsidRPr="009A4DCE">
        <w:rPr>
          <w:b/>
          <w:bCs/>
          <w:sz w:val="24"/>
          <w:szCs w:val="24"/>
        </w:rPr>
        <w:tab/>
        <w:t xml:space="preserve">: Pendidikan </w:t>
      </w:r>
      <w:proofErr w:type="spellStart"/>
      <w:r w:rsidRPr="009A4DCE">
        <w:rPr>
          <w:b/>
          <w:bCs/>
          <w:sz w:val="24"/>
          <w:szCs w:val="24"/>
        </w:rPr>
        <w:t>Kewarganegaraan</w:t>
      </w:r>
      <w:proofErr w:type="spellEnd"/>
    </w:p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</w:p>
    <w:p w:rsidR="009A4DCE" w:rsidRPr="009A4DCE" w:rsidRDefault="009A4DCE" w:rsidP="009A4DCE">
      <w:pPr>
        <w:tabs>
          <w:tab w:val="num" w:pos="720"/>
        </w:tabs>
        <w:rPr>
          <w:b/>
          <w:bCs/>
          <w:sz w:val="24"/>
          <w:szCs w:val="24"/>
        </w:rPr>
      </w:pPr>
      <w:proofErr w:type="spellStart"/>
      <w:r w:rsidRPr="009A4DCE">
        <w:rPr>
          <w:b/>
          <w:bCs/>
          <w:sz w:val="24"/>
          <w:szCs w:val="24"/>
        </w:rPr>
        <w:t>Soal</w:t>
      </w:r>
      <w:proofErr w:type="spellEnd"/>
      <w:r w:rsidRPr="009A4DCE">
        <w:rPr>
          <w:b/>
          <w:bCs/>
          <w:sz w:val="24"/>
          <w:szCs w:val="24"/>
        </w:rPr>
        <w:t>.</w:t>
      </w:r>
    </w:p>
    <w:p w:rsidR="00202C14" w:rsidRPr="00202C14" w:rsidRDefault="00202C14" w:rsidP="00202C14">
      <w:pPr>
        <w:numPr>
          <w:ilvl w:val="0"/>
          <w:numId w:val="1"/>
        </w:numPr>
        <w:rPr>
          <w:sz w:val="24"/>
          <w:szCs w:val="24"/>
        </w:rPr>
      </w:pPr>
      <w:r w:rsidRPr="00202C14">
        <w:rPr>
          <w:sz w:val="24"/>
          <w:szCs w:val="24"/>
          <w:lang w:val="id-ID"/>
        </w:rPr>
        <w:t>Deskripsikan asas penentuan kewarganegaraan Indonesia,sebagaimana dianut UU No.12 Tahun 2006 !</w:t>
      </w:r>
    </w:p>
    <w:p w:rsidR="00202C14" w:rsidRPr="00202C14" w:rsidRDefault="00202C14" w:rsidP="00202C1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02C14">
        <w:rPr>
          <w:sz w:val="24"/>
          <w:szCs w:val="24"/>
          <w:lang w:val="en-US"/>
        </w:rPr>
        <w:t>Analisislah</w:t>
      </w:r>
      <w:proofErr w:type="spellEnd"/>
      <w:r w:rsidRPr="00202C14">
        <w:rPr>
          <w:sz w:val="24"/>
          <w:szCs w:val="24"/>
          <w:lang w:val="en-US"/>
        </w:rPr>
        <w:t xml:space="preserve"> </w:t>
      </w:r>
      <w:proofErr w:type="spellStart"/>
      <w:r w:rsidRPr="00202C14">
        <w:rPr>
          <w:sz w:val="24"/>
          <w:szCs w:val="24"/>
          <w:lang w:val="en-US"/>
        </w:rPr>
        <w:t>kasus</w:t>
      </w:r>
      <w:proofErr w:type="spellEnd"/>
      <w:r w:rsidRPr="00202C14">
        <w:rPr>
          <w:sz w:val="24"/>
          <w:szCs w:val="24"/>
          <w:lang w:val="en-US"/>
        </w:rPr>
        <w:t xml:space="preserve"> status </w:t>
      </w:r>
      <w:proofErr w:type="spellStart"/>
      <w:r w:rsidRPr="00202C14">
        <w:rPr>
          <w:sz w:val="24"/>
          <w:szCs w:val="24"/>
          <w:lang w:val="en-US"/>
        </w:rPr>
        <w:t>kewarganegaraan</w:t>
      </w:r>
      <w:proofErr w:type="spellEnd"/>
      <w:r w:rsidRPr="00202C14">
        <w:rPr>
          <w:sz w:val="24"/>
          <w:szCs w:val="24"/>
          <w:lang w:val="id-ID"/>
        </w:rPr>
        <w:t>:</w:t>
      </w:r>
      <w:r w:rsidRPr="00202C14">
        <w:rPr>
          <w:sz w:val="24"/>
          <w:szCs w:val="24"/>
          <w:lang w:val="en-US"/>
        </w:rPr>
        <w:t xml:space="preserve"> </w:t>
      </w:r>
      <w:r w:rsidRPr="00202C14">
        <w:rPr>
          <w:sz w:val="24"/>
          <w:szCs w:val="24"/>
          <w:lang w:val="id-ID"/>
        </w:rPr>
        <w:t xml:space="preserve">Jika ada anak dari orang tua WNI dilahirkan di luar wilayah NKRI, maka bagaimana status </w:t>
      </w:r>
      <w:proofErr w:type="gramStart"/>
      <w:r w:rsidRPr="00202C14">
        <w:rPr>
          <w:sz w:val="24"/>
          <w:szCs w:val="24"/>
          <w:lang w:val="id-ID"/>
        </w:rPr>
        <w:t>kewarganegaraannya ?</w:t>
      </w:r>
      <w:proofErr w:type="gramEnd"/>
    </w:p>
    <w:p w:rsidR="00202C14" w:rsidRPr="00202C14" w:rsidRDefault="00202C14" w:rsidP="00202C14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02C14">
        <w:rPr>
          <w:sz w:val="24"/>
          <w:szCs w:val="24"/>
          <w:lang w:val="en-US"/>
        </w:rPr>
        <w:t>Identifikasi</w:t>
      </w:r>
      <w:proofErr w:type="spellEnd"/>
      <w:r w:rsidRPr="00202C14">
        <w:rPr>
          <w:sz w:val="24"/>
          <w:szCs w:val="24"/>
          <w:lang w:val="id-ID"/>
        </w:rPr>
        <w:t>k</w:t>
      </w:r>
      <w:r w:rsidRPr="00202C14">
        <w:rPr>
          <w:sz w:val="24"/>
          <w:szCs w:val="24"/>
          <w:lang w:val="en-US"/>
        </w:rPr>
        <w:t>a</w:t>
      </w:r>
      <w:r w:rsidRPr="00202C14">
        <w:rPr>
          <w:sz w:val="24"/>
          <w:szCs w:val="24"/>
          <w:lang w:val="id-ID"/>
        </w:rPr>
        <w:t>n</w:t>
      </w:r>
      <w:r w:rsidRPr="00202C14">
        <w:rPr>
          <w:sz w:val="24"/>
          <w:szCs w:val="24"/>
          <w:lang w:val="en-US"/>
        </w:rPr>
        <w:t xml:space="preserve"> </w:t>
      </w:r>
      <w:r w:rsidRPr="00202C14">
        <w:rPr>
          <w:sz w:val="24"/>
          <w:szCs w:val="24"/>
          <w:lang w:val="id-ID"/>
        </w:rPr>
        <w:t>orang-orang y</w:t>
      </w:r>
      <w:r w:rsidRPr="00202C14">
        <w:rPr>
          <w:sz w:val="24"/>
          <w:szCs w:val="24"/>
          <w:lang w:val="en-US"/>
        </w:rPr>
        <w:t xml:space="preserve">ang </w:t>
      </w:r>
      <w:r w:rsidRPr="00202C14">
        <w:rPr>
          <w:sz w:val="24"/>
          <w:szCs w:val="24"/>
          <w:lang w:val="id-ID"/>
        </w:rPr>
        <w:t>dapat menjadi WNI menurut UU No.12 Tahun</w:t>
      </w:r>
      <w:proofErr w:type="gramStart"/>
      <w:r w:rsidRPr="00202C14">
        <w:rPr>
          <w:sz w:val="24"/>
          <w:szCs w:val="24"/>
          <w:lang w:val="id-ID"/>
        </w:rPr>
        <w:t>2006 !</w:t>
      </w:r>
      <w:proofErr w:type="gramEnd"/>
    </w:p>
    <w:p w:rsidR="00202C14" w:rsidRPr="00202C14" w:rsidRDefault="00202C14" w:rsidP="00202C14">
      <w:pPr>
        <w:numPr>
          <w:ilvl w:val="0"/>
          <w:numId w:val="1"/>
        </w:numPr>
        <w:rPr>
          <w:sz w:val="24"/>
          <w:szCs w:val="24"/>
        </w:rPr>
      </w:pPr>
      <w:r w:rsidRPr="00202C14">
        <w:rPr>
          <w:sz w:val="24"/>
          <w:szCs w:val="24"/>
          <w:lang w:val="id-ID"/>
        </w:rPr>
        <w:t>Deskripsikan orang-orang y</w:t>
      </w:r>
      <w:r w:rsidRPr="00202C14">
        <w:rPr>
          <w:sz w:val="24"/>
          <w:szCs w:val="24"/>
          <w:lang w:val="en-US"/>
        </w:rPr>
        <w:t xml:space="preserve">ang </w:t>
      </w:r>
      <w:r w:rsidRPr="00202C14">
        <w:rPr>
          <w:sz w:val="24"/>
          <w:szCs w:val="24"/>
          <w:lang w:val="id-ID"/>
        </w:rPr>
        <w:t>menjadi WNI menurut Pasal 26 UUD 1945 !</w:t>
      </w:r>
    </w:p>
    <w:p w:rsidR="00202C14" w:rsidRPr="009A4DCE" w:rsidRDefault="00202C14" w:rsidP="00202C14">
      <w:pPr>
        <w:numPr>
          <w:ilvl w:val="0"/>
          <w:numId w:val="1"/>
        </w:numPr>
        <w:rPr>
          <w:sz w:val="24"/>
          <w:szCs w:val="24"/>
        </w:rPr>
      </w:pPr>
      <w:r w:rsidRPr="00202C14">
        <w:rPr>
          <w:sz w:val="24"/>
          <w:szCs w:val="24"/>
          <w:lang w:val="id-ID"/>
        </w:rPr>
        <w:t>Deskripsikan yang dimaksud Penduduk menurut Pasal 26 UUD 1945 !</w:t>
      </w:r>
    </w:p>
    <w:p w:rsidR="009A4DCE" w:rsidRPr="009A4DCE" w:rsidRDefault="009A4DCE" w:rsidP="009A4DCE">
      <w:pPr>
        <w:ind w:left="720"/>
        <w:rPr>
          <w:sz w:val="24"/>
          <w:szCs w:val="24"/>
        </w:rPr>
      </w:pPr>
    </w:p>
    <w:p w:rsidR="009A4DCE" w:rsidRPr="009A4DCE" w:rsidRDefault="009A4DCE" w:rsidP="009A4DCE">
      <w:pPr>
        <w:rPr>
          <w:b/>
          <w:bCs/>
          <w:sz w:val="24"/>
          <w:szCs w:val="24"/>
          <w:lang w:val="en-US"/>
        </w:rPr>
      </w:pPr>
      <w:r w:rsidRPr="009A4DCE">
        <w:rPr>
          <w:b/>
          <w:bCs/>
          <w:sz w:val="24"/>
          <w:szCs w:val="24"/>
          <w:lang w:val="en-US"/>
        </w:rPr>
        <w:t>Jawab.</w:t>
      </w:r>
    </w:p>
    <w:p w:rsidR="00202C14" w:rsidRPr="009A4DCE" w:rsidRDefault="00202C14" w:rsidP="00202C14">
      <w:pPr>
        <w:numPr>
          <w:ilvl w:val="0"/>
          <w:numId w:val="2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Indonesia </w:t>
      </w:r>
      <w:proofErr w:type="spellStart"/>
      <w:r w:rsidRPr="009A4DCE">
        <w:rPr>
          <w:sz w:val="24"/>
          <w:szCs w:val="24"/>
        </w:rPr>
        <w:t>menganut</w:t>
      </w:r>
      <w:proofErr w:type="spellEnd"/>
      <w:r w:rsidRPr="009A4DCE">
        <w:rPr>
          <w:sz w:val="24"/>
          <w:szCs w:val="24"/>
        </w:rPr>
        <w:t xml:space="preserve"> 4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yaitu</w:t>
      </w:r>
      <w:proofErr w:type="spellEnd"/>
      <w:r w:rsidRPr="009A4DCE">
        <w:rPr>
          <w:sz w:val="24"/>
          <w:szCs w:val="24"/>
        </w:rPr>
        <w:t>:</w:t>
      </w:r>
    </w:p>
    <w:p w:rsidR="00202C14" w:rsidRPr="009A4DCE" w:rsidRDefault="00202C14" w:rsidP="00202C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sanguins</w:t>
      </w:r>
      <w:proofErr w:type="spellEnd"/>
      <w:r w:rsidRPr="009A4DCE">
        <w:rPr>
          <w:sz w:val="24"/>
          <w:szCs w:val="24"/>
        </w:rPr>
        <w:t xml:space="preserve"> (law of the blood)</w:t>
      </w:r>
    </w:p>
    <w:p w:rsidR="00202C14" w:rsidRPr="009A4DCE" w:rsidRDefault="00202C14" w:rsidP="00202C14">
      <w:pPr>
        <w:pStyle w:val="ListParagraph"/>
        <w:ind w:left="1440"/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sanguins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adalah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seseorang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berdasarkan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keturunan</w:t>
      </w:r>
      <w:proofErr w:type="spellEnd"/>
      <w:r w:rsidRPr="009A4DCE">
        <w:rPr>
          <w:sz w:val="24"/>
          <w:szCs w:val="24"/>
        </w:rPr>
        <w:t xml:space="preserve">, dan </w:t>
      </w:r>
      <w:proofErr w:type="spellStart"/>
      <w:r w:rsidRPr="009A4DCE">
        <w:rPr>
          <w:sz w:val="24"/>
          <w:szCs w:val="24"/>
        </w:rPr>
        <w:t>bukan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tempat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kelahirannya</w:t>
      </w:r>
      <w:proofErr w:type="spellEnd"/>
      <w:r w:rsidRPr="009A4DCE">
        <w:rPr>
          <w:sz w:val="24"/>
          <w:szCs w:val="24"/>
        </w:rPr>
        <w:t xml:space="preserve">. </w:t>
      </w:r>
      <w:proofErr w:type="spellStart"/>
      <w:r w:rsidRPr="009A4DCE">
        <w:rPr>
          <w:sz w:val="24"/>
          <w:szCs w:val="24"/>
        </w:rPr>
        <w:t>Istilah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sanguins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berasal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Bahasa </w:t>
      </w:r>
      <w:proofErr w:type="spellStart"/>
      <w:r w:rsidRPr="009A4DCE">
        <w:rPr>
          <w:sz w:val="24"/>
          <w:szCs w:val="24"/>
        </w:rPr>
        <w:t>latin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yakni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berarti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hukum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pedoman</w:t>
      </w:r>
      <w:proofErr w:type="spellEnd"/>
      <w:r w:rsidRPr="009A4DCE">
        <w:rPr>
          <w:sz w:val="24"/>
          <w:szCs w:val="24"/>
        </w:rPr>
        <w:t xml:space="preserve">, dan sanguinis </w:t>
      </w:r>
      <w:proofErr w:type="spellStart"/>
      <w:r w:rsidRPr="009A4DCE">
        <w:rPr>
          <w:sz w:val="24"/>
          <w:szCs w:val="24"/>
        </w:rPr>
        <w:t>bersal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kata </w:t>
      </w:r>
      <w:proofErr w:type="spellStart"/>
      <w:r w:rsidRPr="009A4DCE">
        <w:rPr>
          <w:sz w:val="24"/>
          <w:szCs w:val="24"/>
        </w:rPr>
        <w:t>sanguis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artinya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darah</w:t>
      </w:r>
      <w:proofErr w:type="spellEnd"/>
      <w:r w:rsidRPr="009A4DCE">
        <w:rPr>
          <w:sz w:val="24"/>
          <w:szCs w:val="24"/>
        </w:rPr>
        <w:t>.</w:t>
      </w:r>
    </w:p>
    <w:p w:rsidR="00202C14" w:rsidRPr="009A4DCE" w:rsidRDefault="00202C14" w:rsidP="00202C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soli (law of the soil)</w:t>
      </w:r>
    </w:p>
    <w:p w:rsidR="00202C14" w:rsidRPr="009A4DCE" w:rsidRDefault="00202C14" w:rsidP="00202C14">
      <w:pPr>
        <w:pStyle w:val="ListParagraph"/>
        <w:ind w:left="1440"/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ius</w:t>
      </w:r>
      <w:proofErr w:type="spellEnd"/>
      <w:r w:rsidRPr="009A4DCE">
        <w:rPr>
          <w:sz w:val="24"/>
          <w:szCs w:val="24"/>
        </w:rPr>
        <w:t xml:space="preserve"> soli </w:t>
      </w:r>
      <w:proofErr w:type="spellStart"/>
      <w:r w:rsidRPr="009A4DCE">
        <w:rPr>
          <w:sz w:val="24"/>
          <w:szCs w:val="24"/>
        </w:rPr>
        <w:t>adalah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menetukan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seseorang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berdasarkan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tempatnya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dilahirkan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meski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ibunya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>.</w:t>
      </w:r>
    </w:p>
    <w:p w:rsidR="00202C14" w:rsidRPr="009A4DCE" w:rsidRDefault="00202C14" w:rsidP="00202C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tunggal</w:t>
      </w:r>
      <w:proofErr w:type="spellEnd"/>
    </w:p>
    <w:p w:rsidR="00202C14" w:rsidRPr="009A4DCE" w:rsidRDefault="00202C14" w:rsidP="00202C14">
      <w:pPr>
        <w:pStyle w:val="ListParagraph"/>
        <w:ind w:left="1440"/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Adalah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bagi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tipa</w:t>
      </w:r>
      <w:proofErr w:type="spellEnd"/>
      <w:r w:rsidRPr="009A4DCE">
        <w:rPr>
          <w:sz w:val="24"/>
          <w:szCs w:val="24"/>
        </w:rPr>
        <w:t xml:space="preserve"> orang. </w:t>
      </w:r>
      <w:proofErr w:type="spellStart"/>
      <w:r w:rsidRPr="009A4DCE">
        <w:rPr>
          <w:sz w:val="24"/>
          <w:szCs w:val="24"/>
        </w:rPr>
        <w:t>Dikutip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buku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kewaragenaraan</w:t>
      </w:r>
      <w:proofErr w:type="spellEnd"/>
      <w:r w:rsidRPr="009A4DCE">
        <w:rPr>
          <w:sz w:val="24"/>
          <w:szCs w:val="24"/>
        </w:rPr>
        <w:t xml:space="preserve"> republic Indonesia (2015) </w:t>
      </w:r>
      <w:proofErr w:type="spellStart"/>
      <w:r w:rsidRPr="009A4DCE">
        <w:rPr>
          <w:sz w:val="24"/>
          <w:szCs w:val="24"/>
        </w:rPr>
        <w:t>karya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isharyanto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tunggal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merupakan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bahwa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hanya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bagi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tiap</w:t>
      </w:r>
      <w:proofErr w:type="spellEnd"/>
      <w:r w:rsidRPr="009A4DCE">
        <w:rPr>
          <w:sz w:val="24"/>
          <w:szCs w:val="24"/>
        </w:rPr>
        <w:t xml:space="preserve"> orang.</w:t>
      </w:r>
    </w:p>
    <w:p w:rsidR="00202C14" w:rsidRPr="009A4DCE" w:rsidRDefault="00202C14" w:rsidP="00202C14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terbatas</w:t>
      </w:r>
      <w:proofErr w:type="spellEnd"/>
    </w:p>
    <w:p w:rsidR="00202C14" w:rsidRPr="009A4DCE" w:rsidRDefault="00B52E40" w:rsidP="00B52E40">
      <w:pPr>
        <w:pStyle w:val="ListParagraph"/>
        <w:ind w:left="1440"/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bagi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anak-anak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sesuai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ketentuan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telah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diatur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dalam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undang-undang</w:t>
      </w:r>
      <w:proofErr w:type="spellEnd"/>
      <w:r w:rsidRPr="009A4DCE">
        <w:rPr>
          <w:sz w:val="24"/>
          <w:szCs w:val="24"/>
        </w:rPr>
        <w:t>.</w:t>
      </w:r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ini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bagi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anak-anak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dewasa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yakni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18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pernah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menikah</w:t>
      </w:r>
      <w:proofErr w:type="spellEnd"/>
      <w:r w:rsidRPr="009A4DCE">
        <w:rPr>
          <w:sz w:val="24"/>
          <w:szCs w:val="24"/>
        </w:rPr>
        <w:t>.</w:t>
      </w:r>
    </w:p>
    <w:p w:rsidR="00B52E40" w:rsidRPr="009A4DCE" w:rsidRDefault="00B52E40" w:rsidP="00B52E40">
      <w:pPr>
        <w:pStyle w:val="ListParagraph"/>
        <w:ind w:left="1440"/>
        <w:rPr>
          <w:sz w:val="24"/>
          <w:szCs w:val="24"/>
        </w:rPr>
      </w:pPr>
      <w:r w:rsidRPr="009A4DCE">
        <w:rPr>
          <w:sz w:val="24"/>
          <w:szCs w:val="24"/>
        </w:rPr>
        <w:lastRenderedPageBreak/>
        <w:t xml:space="preserve">Hal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sifatnya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merupakan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pengcualian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dengan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berbagai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pertimbangan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bahwa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anak-anak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masih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dewasa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secara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yuridis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dianggap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memiliki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kecakapan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dalam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lalu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lintas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hukum</w:t>
      </w:r>
      <w:proofErr w:type="spellEnd"/>
      <w:r w:rsidRPr="009A4DCE">
        <w:rPr>
          <w:sz w:val="24"/>
          <w:szCs w:val="24"/>
        </w:rPr>
        <w:t>.</w:t>
      </w:r>
    </w:p>
    <w:p w:rsidR="009A4DCE" w:rsidRPr="009A4DCE" w:rsidRDefault="009A4DCE" w:rsidP="00B52E40">
      <w:pPr>
        <w:pStyle w:val="ListParagraph"/>
        <w:ind w:left="1440"/>
        <w:rPr>
          <w:sz w:val="24"/>
          <w:szCs w:val="24"/>
        </w:rPr>
      </w:pPr>
    </w:p>
    <w:p w:rsidR="00B52E40" w:rsidRPr="009A4DCE" w:rsidRDefault="00B52E40" w:rsidP="00B52E40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Dalam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kasus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seperti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itu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maka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mata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pihak</w:t>
      </w:r>
      <w:proofErr w:type="spellEnd"/>
      <w:r w:rsidRPr="009A4DCE">
        <w:rPr>
          <w:sz w:val="24"/>
          <w:szCs w:val="24"/>
        </w:rPr>
        <w:t xml:space="preserve"> Indonesia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menjadi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. </w:t>
      </w:r>
    </w:p>
    <w:p w:rsidR="00B52E40" w:rsidRPr="009A4DCE" w:rsidRDefault="00B52E40" w:rsidP="00B52E40">
      <w:pPr>
        <w:pStyle w:val="ListParagraph"/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memiliki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wajib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didaftarkan</w:t>
      </w:r>
      <w:proofErr w:type="spellEnd"/>
      <w:r w:rsidRPr="009A4DCE">
        <w:rPr>
          <w:sz w:val="24"/>
          <w:szCs w:val="24"/>
        </w:rPr>
        <w:t xml:space="preserve"> oleh orang </w:t>
      </w:r>
      <w:proofErr w:type="spellStart"/>
      <w:r w:rsidRPr="009A4DCE">
        <w:rPr>
          <w:sz w:val="24"/>
          <w:szCs w:val="24"/>
        </w:rPr>
        <w:t>tua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melalui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kantor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Imigrasi</w:t>
      </w:r>
      <w:proofErr w:type="spellEnd"/>
      <w:r w:rsidRPr="009A4DCE">
        <w:rPr>
          <w:sz w:val="24"/>
          <w:szCs w:val="24"/>
        </w:rPr>
        <w:t xml:space="preserve"> di mana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bisa</w:t>
      </w:r>
      <w:proofErr w:type="spellEnd"/>
      <w:r w:rsidRPr="009A4DCE">
        <w:rPr>
          <w:sz w:val="24"/>
          <w:szCs w:val="24"/>
        </w:rPr>
        <w:t xml:space="preserve"> di wilayah Indonesia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luar</w:t>
      </w:r>
      <w:proofErr w:type="spellEnd"/>
      <w:r w:rsidRPr="009A4DCE">
        <w:rPr>
          <w:sz w:val="24"/>
          <w:szCs w:val="24"/>
        </w:rPr>
        <w:t xml:space="preserve"> wilayah Indonesia.</w:t>
      </w:r>
      <w:r w:rsidRPr="009A4DCE">
        <w:rPr>
          <w:sz w:val="24"/>
          <w:szCs w:val="24"/>
        </w:rPr>
        <w:t xml:space="preserve"> </w:t>
      </w:r>
    </w:p>
    <w:p w:rsidR="003C794E" w:rsidRPr="009A4DCE" w:rsidRDefault="00B52E40" w:rsidP="00B52E40">
      <w:pPr>
        <w:pStyle w:val="ListParagraph"/>
        <w:rPr>
          <w:sz w:val="24"/>
          <w:szCs w:val="24"/>
        </w:rPr>
      </w:pPr>
      <w:r w:rsidRPr="009A4DCE">
        <w:rPr>
          <w:sz w:val="24"/>
          <w:szCs w:val="24"/>
        </w:rPr>
        <w:t xml:space="preserve">Status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ganda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dalam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disandang</w:t>
      </w:r>
      <w:proofErr w:type="spellEnd"/>
      <w:r w:rsidRPr="009A4DCE">
        <w:rPr>
          <w:sz w:val="24"/>
          <w:szCs w:val="24"/>
        </w:rPr>
        <w:t xml:space="preserve"> oleh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hingga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18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. </w:t>
      </w:r>
      <w:proofErr w:type="spellStart"/>
      <w:r w:rsidRPr="009A4DCE">
        <w:rPr>
          <w:sz w:val="24"/>
          <w:szCs w:val="24"/>
        </w:rPr>
        <w:t>Setelah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itu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harus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menentukan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apakah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WNI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WNA </w:t>
      </w:r>
      <w:proofErr w:type="spellStart"/>
      <w:r w:rsidRPr="009A4DCE">
        <w:rPr>
          <w:sz w:val="24"/>
          <w:szCs w:val="24"/>
        </w:rPr>
        <w:t>dengan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tenggat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waktu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hingga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21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>.</w:t>
      </w:r>
    </w:p>
    <w:p w:rsidR="009A4DCE" w:rsidRPr="009A4DCE" w:rsidRDefault="009A4DCE" w:rsidP="00B52E40">
      <w:pPr>
        <w:pStyle w:val="ListParagraph"/>
        <w:rPr>
          <w:sz w:val="24"/>
          <w:szCs w:val="24"/>
        </w:rPr>
      </w:pPr>
    </w:p>
    <w:p w:rsidR="00B52E40" w:rsidRPr="009A4DCE" w:rsidRDefault="006202EB" w:rsidP="00B52E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Yang </w:t>
      </w:r>
      <w:proofErr w:type="spellStart"/>
      <w:r w:rsidRPr="009A4DCE">
        <w:rPr>
          <w:sz w:val="24"/>
          <w:szCs w:val="24"/>
        </w:rPr>
        <w:t>dapat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dikatakan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wni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menurut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pasal</w:t>
      </w:r>
      <w:proofErr w:type="spellEnd"/>
      <w:r w:rsidRPr="009A4DCE">
        <w:rPr>
          <w:sz w:val="24"/>
          <w:szCs w:val="24"/>
        </w:rPr>
        <w:t xml:space="preserve"> 4 UU RI </w:t>
      </w:r>
      <w:proofErr w:type="spellStart"/>
      <w:r w:rsidRPr="009A4DCE">
        <w:rPr>
          <w:sz w:val="24"/>
          <w:szCs w:val="24"/>
        </w:rPr>
        <w:t>Nomor</w:t>
      </w:r>
      <w:proofErr w:type="spellEnd"/>
      <w:r w:rsidRPr="009A4DCE">
        <w:rPr>
          <w:sz w:val="24"/>
          <w:szCs w:val="24"/>
        </w:rPr>
        <w:t xml:space="preserve"> 12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 2006 </w:t>
      </w:r>
      <w:proofErr w:type="spellStart"/>
      <w:r w:rsidRPr="009A4DCE">
        <w:rPr>
          <w:sz w:val="24"/>
          <w:szCs w:val="24"/>
        </w:rPr>
        <w:t>adalah</w:t>
      </w:r>
      <w:proofErr w:type="spellEnd"/>
      <w:r w:rsidRPr="009A4DCE">
        <w:rPr>
          <w:sz w:val="24"/>
          <w:szCs w:val="24"/>
        </w:rPr>
        <w:t>: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Setiap</w:t>
      </w:r>
      <w:proofErr w:type="spellEnd"/>
      <w:r w:rsidRPr="009A4DCE">
        <w:rPr>
          <w:sz w:val="24"/>
          <w:szCs w:val="24"/>
        </w:rPr>
        <w:t xml:space="preserve"> orang yang </w:t>
      </w:r>
      <w:proofErr w:type="spellStart"/>
      <w:r w:rsidRPr="009A4DCE">
        <w:rPr>
          <w:sz w:val="24"/>
          <w:szCs w:val="24"/>
        </w:rPr>
        <w:t>berdasarkan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peraturan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perundang-undangan</w:t>
      </w:r>
      <w:proofErr w:type="spellEnd"/>
      <w:r w:rsidRPr="009A4DCE">
        <w:rPr>
          <w:sz w:val="24"/>
          <w:szCs w:val="24"/>
        </w:rPr>
        <w:t xml:space="preserve"> dan </w:t>
      </w:r>
      <w:proofErr w:type="spellStart"/>
      <w:r w:rsidRPr="009A4DCE">
        <w:rPr>
          <w:sz w:val="24"/>
          <w:szCs w:val="24"/>
        </w:rPr>
        <w:t>berdasarkan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perjanjian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pemerintah</w:t>
      </w:r>
      <w:proofErr w:type="spellEnd"/>
      <w:r w:rsidRPr="009A4DCE">
        <w:rPr>
          <w:sz w:val="24"/>
          <w:szCs w:val="24"/>
        </w:rPr>
        <w:t xml:space="preserve"> republic Indonesia </w:t>
      </w:r>
      <w:proofErr w:type="spellStart"/>
      <w:r w:rsidRPr="009A4DCE">
        <w:rPr>
          <w:sz w:val="24"/>
          <w:szCs w:val="24"/>
        </w:rPr>
        <w:t>dengan</w:t>
      </w:r>
      <w:proofErr w:type="spellEnd"/>
      <w:r w:rsidRPr="009A4DCE">
        <w:rPr>
          <w:sz w:val="24"/>
          <w:szCs w:val="24"/>
        </w:rPr>
        <w:t xml:space="preserve"> negara lain </w:t>
      </w:r>
      <w:proofErr w:type="spellStart"/>
      <w:r w:rsidRPr="009A4DCE">
        <w:rPr>
          <w:sz w:val="24"/>
          <w:szCs w:val="24"/>
        </w:rPr>
        <w:t>sebelum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undang-undang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ini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berlaku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sudah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menjadi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 dan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>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 dan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Indonesia, </w:t>
      </w:r>
      <w:proofErr w:type="spellStart"/>
      <w:r w:rsidRPr="009A4DCE">
        <w:rPr>
          <w:sz w:val="24"/>
          <w:szCs w:val="24"/>
        </w:rPr>
        <w:t>tetapi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empunyai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hukum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asal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ayahnya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memberikan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kepada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tersebut</w:t>
      </w:r>
      <w:proofErr w:type="spellEnd"/>
      <w:r w:rsidRPr="009A4DCE">
        <w:rPr>
          <w:sz w:val="24"/>
          <w:szCs w:val="24"/>
        </w:rPr>
        <w:t xml:space="preserve">. 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dalam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tenggang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waktu</w:t>
      </w:r>
      <w:proofErr w:type="spellEnd"/>
      <w:r w:rsidRPr="009A4DCE">
        <w:rPr>
          <w:sz w:val="24"/>
          <w:szCs w:val="24"/>
        </w:rPr>
        <w:t xml:space="preserve"> 300 </w:t>
      </w:r>
      <w:proofErr w:type="spellStart"/>
      <w:r w:rsidRPr="009A4DCE">
        <w:rPr>
          <w:sz w:val="24"/>
          <w:szCs w:val="24"/>
        </w:rPr>
        <w:t>hari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setelah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ayahnya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meninggal</w:t>
      </w:r>
      <w:proofErr w:type="spellEnd"/>
      <w:r w:rsidRPr="009A4DCE">
        <w:rPr>
          <w:sz w:val="24"/>
          <w:szCs w:val="24"/>
        </w:rPr>
        <w:t xml:space="preserve"> dunia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dan </w:t>
      </w:r>
      <w:proofErr w:type="spellStart"/>
      <w:r w:rsidRPr="009A4DCE">
        <w:rPr>
          <w:sz w:val="24"/>
          <w:szCs w:val="24"/>
        </w:rPr>
        <w:t>ayahnya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merupakan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Indonesia. </w:t>
      </w:r>
    </w:p>
    <w:p w:rsidR="009A4DCE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luar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Indonesia. 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luar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diakui</w:t>
      </w:r>
      <w:proofErr w:type="spellEnd"/>
      <w:r w:rsidRPr="009A4DCE">
        <w:rPr>
          <w:sz w:val="24"/>
          <w:szCs w:val="24"/>
        </w:rPr>
        <w:t xml:space="preserve"> oleh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anaknya</w:t>
      </w:r>
      <w:proofErr w:type="spellEnd"/>
      <w:r w:rsidRPr="009A4DCE">
        <w:rPr>
          <w:sz w:val="24"/>
          <w:szCs w:val="24"/>
        </w:rPr>
        <w:t xml:space="preserve">. </w:t>
      </w:r>
      <w:proofErr w:type="spellStart"/>
      <w:r w:rsidRPr="009A4DCE">
        <w:rPr>
          <w:sz w:val="24"/>
          <w:szCs w:val="24"/>
        </w:rPr>
        <w:t>Pengakuan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dilakukan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18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kawin</w:t>
      </w:r>
      <w:proofErr w:type="spellEnd"/>
      <w:r w:rsidRPr="009A4DCE">
        <w:rPr>
          <w:sz w:val="24"/>
          <w:szCs w:val="24"/>
        </w:rPr>
        <w:t xml:space="preserve">. 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di wilayah negara </w:t>
      </w:r>
      <w:proofErr w:type="spellStart"/>
      <w:r w:rsidRPr="009A4DCE">
        <w:rPr>
          <w:sz w:val="24"/>
          <w:szCs w:val="24"/>
        </w:rPr>
        <w:t>Republik</w:t>
      </w:r>
      <w:proofErr w:type="spellEnd"/>
      <w:r w:rsidRPr="009A4DCE">
        <w:rPr>
          <w:sz w:val="24"/>
          <w:szCs w:val="24"/>
        </w:rPr>
        <w:t xml:space="preserve"> Indonesia yang pada </w:t>
      </w:r>
      <w:proofErr w:type="spellStart"/>
      <w:r w:rsidRPr="009A4DCE">
        <w:rPr>
          <w:sz w:val="24"/>
          <w:szCs w:val="24"/>
        </w:rPr>
        <w:t>waktu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jelas</w:t>
      </w:r>
      <w:proofErr w:type="spellEnd"/>
      <w:r w:rsidRPr="009A4DCE">
        <w:rPr>
          <w:sz w:val="24"/>
          <w:szCs w:val="24"/>
        </w:rPr>
        <w:t xml:space="preserve"> status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ibunya</w:t>
      </w:r>
      <w:proofErr w:type="spellEnd"/>
      <w:r w:rsidRPr="009A4DCE">
        <w:rPr>
          <w:sz w:val="24"/>
          <w:szCs w:val="24"/>
        </w:rPr>
        <w:t>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>Anak b</w:t>
      </w:r>
      <w:proofErr w:type="spellStart"/>
      <w:r w:rsidRPr="009A4DCE">
        <w:rPr>
          <w:sz w:val="24"/>
          <w:szCs w:val="24"/>
        </w:rPr>
        <w:t>aru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ditemukan</w:t>
      </w:r>
      <w:proofErr w:type="spellEnd"/>
      <w:r w:rsidRPr="009A4DCE">
        <w:rPr>
          <w:sz w:val="24"/>
          <w:szCs w:val="24"/>
        </w:rPr>
        <w:t xml:space="preserve"> di wilayah negara RI </w:t>
      </w:r>
      <w:proofErr w:type="spellStart"/>
      <w:r w:rsidRPr="009A4DCE">
        <w:rPr>
          <w:sz w:val="24"/>
          <w:szCs w:val="24"/>
        </w:rPr>
        <w:t>selama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diketahui</w:t>
      </w:r>
      <w:proofErr w:type="spellEnd"/>
      <w:r w:rsidRPr="009A4DCE">
        <w:rPr>
          <w:sz w:val="24"/>
          <w:szCs w:val="24"/>
        </w:rPr>
        <w:t xml:space="preserve">. 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di wilayah RI </w:t>
      </w:r>
      <w:proofErr w:type="spellStart"/>
      <w:r w:rsidRPr="009A4DCE">
        <w:rPr>
          <w:sz w:val="24"/>
          <w:szCs w:val="24"/>
        </w:rPr>
        <w:t>apabila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mempunyai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tidak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diketahui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keberadaannya</w:t>
      </w:r>
      <w:proofErr w:type="spellEnd"/>
      <w:r w:rsidRPr="009A4DCE">
        <w:rPr>
          <w:sz w:val="24"/>
          <w:szCs w:val="24"/>
        </w:rPr>
        <w:t>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lastRenderedPageBreak/>
        <w:t xml:space="preserve">Anak yang </w:t>
      </w:r>
      <w:proofErr w:type="spellStart"/>
      <w:r w:rsidRPr="009A4DCE">
        <w:rPr>
          <w:sz w:val="24"/>
          <w:szCs w:val="24"/>
        </w:rPr>
        <w:t>dilahirkan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luar</w:t>
      </w:r>
      <w:proofErr w:type="spellEnd"/>
      <w:r w:rsidRPr="009A4DCE">
        <w:rPr>
          <w:sz w:val="24"/>
          <w:szCs w:val="24"/>
        </w:rPr>
        <w:t xml:space="preserve"> wilayah RI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dan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 yang </w:t>
      </w:r>
      <w:proofErr w:type="spellStart"/>
      <w:r w:rsidRPr="009A4DCE">
        <w:rPr>
          <w:sz w:val="24"/>
          <w:szCs w:val="24"/>
        </w:rPr>
        <w:t>karena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ketentuan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kelahiran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memberika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kepada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bersangkutan</w:t>
      </w:r>
      <w:proofErr w:type="spellEnd"/>
      <w:r w:rsidRPr="009A4DCE">
        <w:rPr>
          <w:sz w:val="24"/>
          <w:szCs w:val="24"/>
        </w:rPr>
        <w:t>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</w:t>
      </w:r>
      <w:proofErr w:type="spellStart"/>
      <w:r w:rsidRPr="009A4DCE">
        <w:rPr>
          <w:sz w:val="24"/>
          <w:szCs w:val="24"/>
        </w:rPr>
        <w:t>dari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seorang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ibu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telah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dikabulkan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permohonan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kewarganegaraannya</w:t>
      </w:r>
      <w:proofErr w:type="spellEnd"/>
      <w:r w:rsidRPr="009A4DCE">
        <w:rPr>
          <w:sz w:val="24"/>
          <w:szCs w:val="24"/>
        </w:rPr>
        <w:t xml:space="preserve">. </w:t>
      </w:r>
      <w:proofErr w:type="spellStart"/>
      <w:r w:rsidRPr="009A4DCE">
        <w:rPr>
          <w:sz w:val="24"/>
          <w:szCs w:val="24"/>
        </w:rPr>
        <w:t>Kemudian</w:t>
      </w:r>
      <w:proofErr w:type="spellEnd"/>
      <w:r w:rsidRPr="009A4DCE">
        <w:rPr>
          <w:sz w:val="24"/>
          <w:szCs w:val="24"/>
        </w:rPr>
        <w:t xml:space="preserve"> ayah </w:t>
      </w:r>
      <w:proofErr w:type="spellStart"/>
      <w:r w:rsidRPr="009A4DCE">
        <w:rPr>
          <w:sz w:val="24"/>
          <w:szCs w:val="24"/>
        </w:rPr>
        <w:t>atau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ibunya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meninggal</w:t>
      </w:r>
      <w:proofErr w:type="spellEnd"/>
      <w:r w:rsidRPr="009A4DCE">
        <w:rPr>
          <w:sz w:val="24"/>
          <w:szCs w:val="24"/>
        </w:rPr>
        <w:t xml:space="preserve"> dunia </w:t>
      </w:r>
      <w:proofErr w:type="spellStart"/>
      <w:r w:rsidRPr="009A4DCE">
        <w:rPr>
          <w:sz w:val="24"/>
          <w:szCs w:val="24"/>
        </w:rPr>
        <w:t>sebelum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mengucapkan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sumpah</w:t>
      </w:r>
      <w:proofErr w:type="spellEnd"/>
      <w:r w:rsidRPr="009A4DCE">
        <w:rPr>
          <w:sz w:val="24"/>
          <w:szCs w:val="24"/>
        </w:rPr>
        <w:t xml:space="preserve"> dan </w:t>
      </w:r>
      <w:proofErr w:type="spellStart"/>
      <w:r w:rsidRPr="009A4DCE">
        <w:rPr>
          <w:sz w:val="24"/>
          <w:szCs w:val="24"/>
        </w:rPr>
        <w:t>janji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setia</w:t>
      </w:r>
      <w:proofErr w:type="spellEnd"/>
      <w:r w:rsidRPr="009A4DCE">
        <w:rPr>
          <w:sz w:val="24"/>
          <w:szCs w:val="24"/>
        </w:rPr>
        <w:t xml:space="preserve">. Anak WNI yang </w:t>
      </w:r>
      <w:proofErr w:type="spellStart"/>
      <w:r w:rsidRPr="009A4DCE">
        <w:rPr>
          <w:sz w:val="24"/>
          <w:szCs w:val="24"/>
        </w:rPr>
        <w:t>lahir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luar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perkawinan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18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 dan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menikah</w:t>
      </w:r>
      <w:proofErr w:type="spellEnd"/>
      <w:r w:rsidRPr="009A4DCE">
        <w:rPr>
          <w:sz w:val="24"/>
          <w:szCs w:val="24"/>
        </w:rPr>
        <w:t xml:space="preserve">. </w:t>
      </w:r>
      <w:proofErr w:type="spellStart"/>
      <w:r w:rsidRPr="009A4DCE">
        <w:rPr>
          <w:sz w:val="24"/>
          <w:szCs w:val="24"/>
        </w:rPr>
        <w:t>Diakui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secara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oleh </w:t>
      </w:r>
      <w:proofErr w:type="spellStart"/>
      <w:r w:rsidRPr="009A4DCE">
        <w:rPr>
          <w:sz w:val="24"/>
          <w:szCs w:val="24"/>
        </w:rPr>
        <w:t>ayahnya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berkewarganegaraan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, </w:t>
      </w:r>
      <w:proofErr w:type="spellStart"/>
      <w:r w:rsidRPr="009A4DCE">
        <w:rPr>
          <w:sz w:val="24"/>
          <w:szCs w:val="24"/>
        </w:rPr>
        <w:t>tetapi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diakui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WNI. </w:t>
      </w:r>
    </w:p>
    <w:p w:rsidR="009A4DCE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Anak WNI yang </w:t>
      </w:r>
      <w:proofErr w:type="spellStart"/>
      <w:r w:rsidRPr="009A4DCE">
        <w:rPr>
          <w:sz w:val="24"/>
          <w:szCs w:val="24"/>
        </w:rPr>
        <w:t>belum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berusia</w:t>
      </w:r>
      <w:proofErr w:type="spellEnd"/>
      <w:r w:rsidRPr="009A4DCE">
        <w:rPr>
          <w:sz w:val="24"/>
          <w:szCs w:val="24"/>
        </w:rPr>
        <w:t xml:space="preserve"> lima </w:t>
      </w:r>
      <w:proofErr w:type="spellStart"/>
      <w:r w:rsidRPr="009A4DCE">
        <w:rPr>
          <w:sz w:val="24"/>
          <w:szCs w:val="24"/>
        </w:rPr>
        <w:t>tahun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diangkat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secara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anak</w:t>
      </w:r>
      <w:proofErr w:type="spellEnd"/>
      <w:r w:rsidRPr="009A4DCE">
        <w:rPr>
          <w:sz w:val="24"/>
          <w:szCs w:val="24"/>
        </w:rPr>
        <w:t xml:space="preserve"> oleh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berdasarkan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penetapan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pengadilan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tetap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diakui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WNI.</w:t>
      </w:r>
    </w:p>
    <w:p w:rsidR="006202EB" w:rsidRPr="009A4DCE" w:rsidRDefault="006202EB" w:rsidP="006202E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A4DCE">
        <w:rPr>
          <w:sz w:val="24"/>
          <w:szCs w:val="24"/>
        </w:rPr>
        <w:t xml:space="preserve"> </w:t>
      </w:r>
    </w:p>
    <w:p w:rsidR="009A4DCE" w:rsidRPr="009A4DCE" w:rsidRDefault="009A4DCE" w:rsidP="009A4D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Menurut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Pasal</w:t>
      </w:r>
      <w:proofErr w:type="spellEnd"/>
      <w:r w:rsidRPr="009A4DCE">
        <w:rPr>
          <w:sz w:val="24"/>
          <w:szCs w:val="24"/>
        </w:rPr>
        <w:t xml:space="preserve"> 26 UUD 1945</w:t>
      </w:r>
    </w:p>
    <w:p w:rsidR="009A4DCE" w:rsidRPr="009A4DCE" w:rsidRDefault="009A4DCE" w:rsidP="009A4DCE">
      <w:pPr>
        <w:pStyle w:val="ListParagraph"/>
        <w:rPr>
          <w:sz w:val="24"/>
          <w:szCs w:val="24"/>
        </w:rPr>
      </w:pPr>
      <w:r w:rsidRPr="009A4DCE">
        <w:rPr>
          <w:sz w:val="24"/>
          <w:szCs w:val="24"/>
        </w:rPr>
        <w:t>(</w:t>
      </w:r>
      <w:proofErr w:type="gramStart"/>
      <w:r w:rsidRPr="009A4DCE">
        <w:rPr>
          <w:sz w:val="24"/>
          <w:szCs w:val="24"/>
        </w:rPr>
        <w:t>1)</w:t>
      </w:r>
      <w:r w:rsidRPr="009A4DCE">
        <w:rPr>
          <w:sz w:val="24"/>
          <w:szCs w:val="24"/>
        </w:rPr>
        <w:t>Yang</w:t>
      </w:r>
      <w:proofErr w:type="gram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menjadi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ialah</w:t>
      </w:r>
      <w:proofErr w:type="spellEnd"/>
      <w:r w:rsidRPr="009A4DCE">
        <w:rPr>
          <w:sz w:val="24"/>
          <w:szCs w:val="24"/>
        </w:rPr>
        <w:t xml:space="preserve"> orang-orang </w:t>
      </w:r>
      <w:proofErr w:type="spellStart"/>
      <w:r w:rsidRPr="009A4DCE">
        <w:rPr>
          <w:sz w:val="24"/>
          <w:szCs w:val="24"/>
        </w:rPr>
        <w:t>bangsa</w:t>
      </w:r>
      <w:proofErr w:type="spellEnd"/>
      <w:r w:rsidRPr="009A4DCE">
        <w:rPr>
          <w:sz w:val="24"/>
          <w:szCs w:val="24"/>
        </w:rPr>
        <w:t xml:space="preserve"> Indonesia </w:t>
      </w:r>
      <w:proofErr w:type="spellStart"/>
      <w:r w:rsidRPr="009A4DCE">
        <w:rPr>
          <w:sz w:val="24"/>
          <w:szCs w:val="24"/>
        </w:rPr>
        <w:t>asli</w:t>
      </w:r>
      <w:proofErr w:type="spellEnd"/>
      <w:r w:rsidRPr="009A4DCE">
        <w:rPr>
          <w:sz w:val="24"/>
          <w:szCs w:val="24"/>
        </w:rPr>
        <w:t xml:space="preserve"> dan orang-orang </w:t>
      </w:r>
      <w:proofErr w:type="spellStart"/>
      <w:r w:rsidRPr="009A4DCE">
        <w:rPr>
          <w:sz w:val="24"/>
          <w:szCs w:val="24"/>
        </w:rPr>
        <w:t>bangsa</w:t>
      </w:r>
      <w:proofErr w:type="spellEnd"/>
      <w:r w:rsidRPr="009A4DCE">
        <w:rPr>
          <w:sz w:val="24"/>
          <w:szCs w:val="24"/>
        </w:rPr>
        <w:t xml:space="preserve"> lain yang </w:t>
      </w:r>
      <w:proofErr w:type="spellStart"/>
      <w:r w:rsidRPr="009A4DCE">
        <w:rPr>
          <w:sz w:val="24"/>
          <w:szCs w:val="24"/>
        </w:rPr>
        <w:t>disahkan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dengan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undang-undang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sebagai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negara.</w:t>
      </w:r>
      <w:r w:rsidRPr="009A4DCE">
        <w:rPr>
          <w:sz w:val="24"/>
          <w:szCs w:val="24"/>
        </w:rPr>
        <w:t xml:space="preserve"> (</w:t>
      </w:r>
      <w:proofErr w:type="gramStart"/>
      <w:r w:rsidRPr="009A4DCE">
        <w:rPr>
          <w:sz w:val="24"/>
          <w:szCs w:val="24"/>
        </w:rPr>
        <w:t>2)</w:t>
      </w:r>
      <w:proofErr w:type="spellStart"/>
      <w:r w:rsidRPr="009A4DCE">
        <w:rPr>
          <w:sz w:val="24"/>
          <w:szCs w:val="24"/>
        </w:rPr>
        <w:t>Penduduk</w:t>
      </w:r>
      <w:proofErr w:type="spellEnd"/>
      <w:proofErr w:type="gram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ialah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Indonesia dan orang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bertempat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tinggal</w:t>
      </w:r>
      <w:proofErr w:type="spellEnd"/>
      <w:r w:rsidRPr="009A4DCE">
        <w:rPr>
          <w:sz w:val="24"/>
          <w:szCs w:val="24"/>
        </w:rPr>
        <w:t xml:space="preserve"> di Indonesia.</w:t>
      </w:r>
      <w:r w:rsidRPr="009A4DCE">
        <w:rPr>
          <w:sz w:val="24"/>
          <w:szCs w:val="24"/>
        </w:rPr>
        <w:t xml:space="preserve"> (</w:t>
      </w:r>
      <w:proofErr w:type="gramStart"/>
      <w:r w:rsidRPr="009A4DCE">
        <w:rPr>
          <w:sz w:val="24"/>
          <w:szCs w:val="24"/>
        </w:rPr>
        <w:t>3)</w:t>
      </w:r>
      <w:r w:rsidRPr="009A4DCE">
        <w:rPr>
          <w:sz w:val="24"/>
          <w:szCs w:val="24"/>
        </w:rPr>
        <w:t>Hal</w:t>
      </w:r>
      <w:proofErr w:type="gramEnd"/>
      <w:r w:rsidRPr="009A4DCE">
        <w:rPr>
          <w:sz w:val="24"/>
          <w:szCs w:val="24"/>
        </w:rPr>
        <w:t>-</w:t>
      </w:r>
      <w:proofErr w:type="spellStart"/>
      <w:r w:rsidRPr="009A4DCE">
        <w:rPr>
          <w:sz w:val="24"/>
          <w:szCs w:val="24"/>
        </w:rPr>
        <w:t>hal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mengenai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dan </w:t>
      </w:r>
      <w:proofErr w:type="spellStart"/>
      <w:r w:rsidRPr="009A4DCE">
        <w:rPr>
          <w:sz w:val="24"/>
          <w:szCs w:val="24"/>
        </w:rPr>
        <w:t>penduduk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diatur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dengan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undang-undang</w:t>
      </w:r>
      <w:proofErr w:type="spellEnd"/>
      <w:r w:rsidRPr="009A4DCE">
        <w:rPr>
          <w:sz w:val="24"/>
          <w:szCs w:val="24"/>
        </w:rPr>
        <w:t>.</w:t>
      </w:r>
    </w:p>
    <w:p w:rsidR="009A4DCE" w:rsidRPr="009A4DCE" w:rsidRDefault="009A4DCE" w:rsidP="009A4DCE">
      <w:pPr>
        <w:pStyle w:val="ListParagraph"/>
        <w:rPr>
          <w:sz w:val="24"/>
          <w:szCs w:val="24"/>
        </w:rPr>
      </w:pPr>
    </w:p>
    <w:p w:rsidR="009A4DCE" w:rsidRPr="009A4DCE" w:rsidRDefault="009A4DCE" w:rsidP="009A4DCE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9A4DCE">
        <w:rPr>
          <w:sz w:val="24"/>
          <w:szCs w:val="24"/>
        </w:rPr>
        <w:t>Menurut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Pasal</w:t>
      </w:r>
      <w:proofErr w:type="spellEnd"/>
      <w:r w:rsidRPr="009A4DCE">
        <w:rPr>
          <w:sz w:val="24"/>
          <w:szCs w:val="24"/>
        </w:rPr>
        <w:t xml:space="preserve"> 26 Ayat (2) UUD 1945 “</w:t>
      </w:r>
      <w:proofErr w:type="spellStart"/>
      <w:r w:rsidRPr="009A4DCE">
        <w:rPr>
          <w:sz w:val="24"/>
          <w:szCs w:val="24"/>
        </w:rPr>
        <w:t>Penduduk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ialah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warga</w:t>
      </w:r>
      <w:proofErr w:type="spellEnd"/>
      <w:r w:rsidRPr="009A4DCE">
        <w:rPr>
          <w:sz w:val="24"/>
          <w:szCs w:val="24"/>
        </w:rPr>
        <w:t xml:space="preserve"> negara </w:t>
      </w:r>
      <w:proofErr w:type="spellStart"/>
      <w:r w:rsidRPr="009A4DCE">
        <w:rPr>
          <w:sz w:val="24"/>
          <w:szCs w:val="24"/>
        </w:rPr>
        <w:t>indonesia</w:t>
      </w:r>
      <w:proofErr w:type="spellEnd"/>
      <w:r w:rsidRPr="009A4DCE">
        <w:rPr>
          <w:sz w:val="24"/>
          <w:szCs w:val="24"/>
        </w:rPr>
        <w:t xml:space="preserve"> dan orang </w:t>
      </w:r>
      <w:proofErr w:type="spellStart"/>
      <w:r w:rsidRPr="009A4DCE">
        <w:rPr>
          <w:sz w:val="24"/>
          <w:szCs w:val="24"/>
        </w:rPr>
        <w:t>asing</w:t>
      </w:r>
      <w:proofErr w:type="spellEnd"/>
      <w:r w:rsidRPr="009A4DCE">
        <w:rPr>
          <w:sz w:val="24"/>
          <w:szCs w:val="24"/>
        </w:rPr>
        <w:t xml:space="preserve"> yang </w:t>
      </w:r>
      <w:proofErr w:type="spellStart"/>
      <w:r w:rsidRPr="009A4DCE">
        <w:rPr>
          <w:sz w:val="24"/>
          <w:szCs w:val="24"/>
        </w:rPr>
        <w:t>bertempat</w:t>
      </w:r>
      <w:proofErr w:type="spellEnd"/>
      <w:r w:rsidRPr="009A4DCE">
        <w:rPr>
          <w:sz w:val="24"/>
          <w:szCs w:val="24"/>
        </w:rPr>
        <w:t xml:space="preserve"> </w:t>
      </w:r>
      <w:proofErr w:type="spellStart"/>
      <w:r w:rsidRPr="009A4DCE">
        <w:rPr>
          <w:sz w:val="24"/>
          <w:szCs w:val="24"/>
        </w:rPr>
        <w:t>tinggal</w:t>
      </w:r>
      <w:proofErr w:type="spellEnd"/>
      <w:r w:rsidRPr="009A4DCE">
        <w:rPr>
          <w:sz w:val="24"/>
          <w:szCs w:val="24"/>
        </w:rPr>
        <w:t xml:space="preserve"> di </w:t>
      </w:r>
      <w:proofErr w:type="spellStart"/>
      <w:r w:rsidRPr="009A4DCE">
        <w:rPr>
          <w:sz w:val="24"/>
          <w:szCs w:val="24"/>
        </w:rPr>
        <w:t>indonesia</w:t>
      </w:r>
      <w:proofErr w:type="spellEnd"/>
      <w:r w:rsidRPr="009A4DCE">
        <w:rPr>
          <w:sz w:val="24"/>
          <w:szCs w:val="24"/>
        </w:rPr>
        <w:t>”.</w:t>
      </w:r>
    </w:p>
    <w:sectPr w:rsidR="009A4DCE" w:rsidRPr="009A4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D1E50"/>
    <w:multiLevelType w:val="hybridMultilevel"/>
    <w:tmpl w:val="3230C72E"/>
    <w:lvl w:ilvl="0" w:tplc="CBF4DC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EC9B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2463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2277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B637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203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8218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1C11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19420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80D0B"/>
    <w:multiLevelType w:val="hybridMultilevel"/>
    <w:tmpl w:val="45B47F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B97A97"/>
    <w:multiLevelType w:val="hybridMultilevel"/>
    <w:tmpl w:val="9FE47E3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D0492"/>
    <w:multiLevelType w:val="hybridMultilevel"/>
    <w:tmpl w:val="C9D45D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485656">
    <w:abstractNumId w:val="0"/>
  </w:num>
  <w:num w:numId="2" w16cid:durableId="215749043">
    <w:abstractNumId w:val="3"/>
  </w:num>
  <w:num w:numId="3" w16cid:durableId="1868252592">
    <w:abstractNumId w:val="2"/>
  </w:num>
  <w:num w:numId="4" w16cid:durableId="121079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C14"/>
    <w:rsid w:val="00202C14"/>
    <w:rsid w:val="003C794E"/>
    <w:rsid w:val="006202EB"/>
    <w:rsid w:val="009A4DCE"/>
    <w:rsid w:val="00B52E40"/>
    <w:rsid w:val="00D3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A5E29"/>
  <w15:chartTrackingRefBased/>
  <w15:docId w15:val="{94E33D01-1E67-4053-849E-BC03CACC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99834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4487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455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53175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727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SKADA</dc:creator>
  <cp:keywords/>
  <dc:description/>
  <cp:lastModifiedBy>SKADA</cp:lastModifiedBy>
  <cp:revision>1</cp:revision>
  <dcterms:created xsi:type="dcterms:W3CDTF">2023-03-28T06:11:00Z</dcterms:created>
  <dcterms:modified xsi:type="dcterms:W3CDTF">2023-03-28T06:51:00Z</dcterms:modified>
</cp:coreProperties>
</file>