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524C" w14:textId="77777777" w:rsidR="00E51726" w:rsidRDefault="0034627D">
      <w:pPr>
        <w:pStyle w:val="Heading1"/>
      </w:pPr>
      <w:r>
        <w:t xml:space="preserve">AI </w:t>
      </w:r>
      <w:r>
        <w:t>系统中的</w:t>
      </w:r>
      <w:r>
        <w:t>“</w:t>
      </w:r>
      <w:r>
        <w:t>记忆能力</w:t>
      </w:r>
      <w:r>
        <w:t>”</w:t>
      </w:r>
      <w:r>
        <w:t>与</w:t>
      </w:r>
      <w:r>
        <w:t>“</w:t>
      </w:r>
      <w:r>
        <w:t>模型智力</w:t>
      </w:r>
      <w:r>
        <w:t>”</w:t>
      </w:r>
      <w:r>
        <w:t>到底是什么关系？</w:t>
      </w:r>
    </w:p>
    <w:p w14:paraId="2C90C747" w14:textId="77777777" w:rsidR="00E51726" w:rsidRDefault="0034627D">
      <w:pPr>
        <w:pStyle w:val="Heading2"/>
      </w:pPr>
      <w:r>
        <w:t>执行摘要：答案不是</w:t>
      </w:r>
      <w:r>
        <w:t>“</w:t>
      </w:r>
      <w:r>
        <w:t>记忆越强越聪明</w:t>
      </w:r>
      <w:r>
        <w:t>”</w:t>
      </w:r>
      <w:r>
        <w:t>，而是</w:t>
      </w:r>
      <w:r>
        <w:t>“</w:t>
      </w:r>
      <w:r>
        <w:t>四种关系同时成立</w:t>
      </w:r>
      <w:r>
        <w:t>”</w:t>
      </w:r>
    </w:p>
    <w:p w14:paraId="2DFE5FD2" w14:textId="77777777" w:rsidR="00E51726" w:rsidRDefault="0034627D">
      <w:r>
        <w:t>**</w:t>
      </w:r>
      <w:r>
        <w:t>最终判断：记忆与智能是高度相关、局部因果、功能互补、评测上应独立的两个维度。</w:t>
      </w:r>
      <w:r>
        <w:t>**</w:t>
      </w:r>
      <w:r>
        <w:t>在人类认知中，工作记忆容量与流体智力</w:t>
      </w:r>
      <w:r>
        <w:t>/</w:t>
      </w:r>
      <w:r>
        <w:t>推理能力有稳定正相关，但实验研究显示工作记忆负荷只解释流体智力测试表现的一部分，说明</w:t>
      </w:r>
      <w:r>
        <w:t>“</w:t>
      </w:r>
      <w:r>
        <w:t>智力不等于记忆容量</w:t>
      </w:r>
      <w:r>
        <w:t>”</w:t>
      </w:r>
      <w:r>
        <w:t>。在</w:t>
      </w:r>
      <w:r>
        <w:t xml:space="preserve"> AI </w:t>
      </w:r>
      <w:r>
        <w:t>中也类似：参数记忆、上下文、</w:t>
      </w:r>
      <w:r>
        <w:t>RAG</w:t>
      </w:r>
      <w:r>
        <w:t>、长期记忆能显著提升事实性、连续性、个性化和长程任务表现，但如果检索、更新、压缩和治理质量差，记忆会变成噪声、过期事实、冲突或攻击面，反而降低系统表现。</w:t>
      </w:r>
      <w:r>
        <w:t xml:space="preserve"> </w:t>
      </w:r>
      <w:r>
        <w:fldChar w:fldCharType="begin"/>
      </w:r>
      <w:r>
        <w:instrText>HYPERLINK "https://pmc.ncbi.nlm.nih.gov/articles/PMC10141465/"</w:instrText>
      </w:r>
      <w:r>
        <w:fldChar w:fldCharType="separate"/>
      </w:r>
      <w:r>
        <w:rPr>
          <w:rStyle w:val="Hyperlink"/>
        </w:rPr>
        <w:t>[pmc.ncbi.nlm.nih.gov]</w:t>
      </w:r>
      <w:r>
        <w:fldChar w:fldCharType="end"/>
      </w:r>
      <w:r>
        <w:t xml:space="preserve">, </w:t>
      </w:r>
      <w:hyperlink r:id="rId5" w:history="1">
        <w:r>
          <w:rPr>
            <w:rStyle w:val="Hyperlink"/>
          </w:rPr>
          <w:t>[ncbi.nlm.nih.gov]</w:t>
        </w:r>
      </w:hyperlink>
      <w:r>
        <w:t xml:space="preserve">, </w:t>
      </w:r>
      <w:hyperlink r:id="rId6" w:history="1">
        <w:r>
          <w:rPr>
            <w:rStyle w:val="Hyperlink"/>
          </w:rPr>
          <w:t>[proceedings.iclr.cc]</w:t>
        </w:r>
      </w:hyperlink>
      <w:r>
        <w:t xml:space="preserve">, </w:t>
      </w:r>
      <w:hyperlink r:id="rId7" w:history="1">
        <w:r>
          <w:rPr>
            <w:rStyle w:val="Hyperlink"/>
          </w:rPr>
          <w:t>[aclanthology.org]</w:t>
        </w:r>
      </w:hyperlink>
    </w:p>
    <w:p w14:paraId="668D071E" w14:textId="77777777" w:rsidR="00E51726" w:rsidRDefault="0034627D">
      <w:r>
        <w:t>**</w:t>
      </w:r>
      <w:r>
        <w:t>一句话框架：记忆是智能的材料库与工作空间；智能是对记忆进行选择、压缩、更新、组合和行动化的控制能力。</w:t>
      </w:r>
      <w:r>
        <w:t>**</w:t>
      </w:r>
      <w:r>
        <w:t>因此，</w:t>
      </w:r>
      <w:r>
        <w:t>“</w:t>
      </w:r>
      <w:r>
        <w:t>高记忆低智力</w:t>
      </w:r>
      <w:r>
        <w:t>”</w:t>
      </w:r>
      <w:r>
        <w:t>完全存在，例如大知识库</w:t>
      </w:r>
      <w:r>
        <w:t>/</w:t>
      </w:r>
      <w:r>
        <w:t>长上下文</w:t>
      </w:r>
      <w:r>
        <w:t>/</w:t>
      </w:r>
      <w:r>
        <w:t>海量日志但检索和推理弱的系统；</w:t>
      </w:r>
      <w:r>
        <w:t>“</w:t>
      </w:r>
      <w:r>
        <w:t>高智力低记忆</w:t>
      </w:r>
      <w:r>
        <w:t>”</w:t>
      </w:r>
      <w:r>
        <w:t>也存在，例如强推理模型在单次任务中表现好，但无法跨会话保持用户状态。理想</w:t>
      </w:r>
      <w:r>
        <w:t xml:space="preserve"> Agent </w:t>
      </w:r>
      <w:r>
        <w:t>不是单纯扩大记忆，而是形成</w:t>
      </w:r>
      <w:r>
        <w:t>“</w:t>
      </w:r>
      <w:r>
        <w:t>高质量记忆</w:t>
      </w:r>
      <w:r>
        <w:t xml:space="preserve"> × </w:t>
      </w:r>
      <w:r>
        <w:t>强推理</w:t>
      </w:r>
      <w:r>
        <w:t xml:space="preserve"> × </w:t>
      </w:r>
      <w:r>
        <w:t>安全治理</w:t>
      </w:r>
      <w:r>
        <w:t>”</w:t>
      </w:r>
      <w:r>
        <w:t>的闭环。</w:t>
      </w:r>
      <w:r>
        <w:t xml:space="preserve"> </w:t>
      </w:r>
      <w:r>
        <w:fldChar w:fldCharType="begin"/>
      </w:r>
      <w:r>
        <w:instrText>HYPERLINK "https://arxiv.org/abs/2005.11401"</w:instrText>
      </w:r>
      <w:r>
        <w:fldChar w:fldCharType="separate"/>
      </w:r>
      <w:r>
        <w:rPr>
          <w:rStyle w:val="Hyperlink"/>
        </w:rPr>
        <w:t>[arxiv.org]</w:t>
      </w:r>
      <w:r>
        <w:fldChar w:fldCharType="end"/>
      </w:r>
      <w:r>
        <w:t xml:space="preserve">, </w:t>
      </w:r>
      <w:hyperlink r:id="rId8" w:history="1">
        <w:r>
          <w:rPr>
            <w:rStyle w:val="Hyperlink"/>
          </w:rPr>
          <w:t>[arxiv.org]</w:t>
        </w:r>
      </w:hyperlink>
      <w:r>
        <w:t xml:space="preserve">, </w:t>
      </w:r>
      <w:hyperlink r:id="rId9" w:history="1">
        <w:r>
          <w:rPr>
            <w:rStyle w:val="Hyperlink"/>
          </w:rPr>
          <w:t>[aclanthology.org]</w:t>
        </w:r>
      </w:hyperlink>
      <w:r>
        <w:t xml:space="preserve">, </w:t>
      </w:r>
      <w:hyperlink r:id="rId10" w:history="1">
        <w:r>
          <w:rPr>
            <w:rStyle w:val="Hyperlink"/>
          </w:rPr>
          <w:t>[arxiv.org]</w:t>
        </w:r>
      </w:hyperlink>
    </w:p>
    <w:p w14:paraId="672A6659" w14:textId="77777777" w:rsidR="00E51726" w:rsidRDefault="00E51726"/>
    <w:p w14:paraId="0A37501D" w14:textId="77777777" w:rsidR="00E51726" w:rsidRDefault="00E51726">
      <w:pPr>
        <w:pBdr>
          <w:top w:val="single" w:sz="12" w:space="0" w:color="auto"/>
        </w:pBdr>
        <w:spacing w:after="0"/>
      </w:pPr>
    </w:p>
    <w:p w14:paraId="6182C8F8" w14:textId="77777777" w:rsidR="00E51726" w:rsidRDefault="0034627D">
      <w:pPr>
        <w:pStyle w:val="Heading2"/>
      </w:pPr>
      <w:r>
        <w:t xml:space="preserve">1. </w:t>
      </w:r>
      <w:r>
        <w:t>认知科学与神经科学证据：记忆支撑智力，但不等同于智力</w:t>
      </w:r>
    </w:p>
    <w:p w14:paraId="718A52F1" w14:textId="77777777" w:rsidR="00E51726" w:rsidRDefault="0034627D">
      <w:pPr>
        <w:pStyle w:val="Heading3"/>
      </w:pPr>
      <w:r>
        <w:t xml:space="preserve">1.1 </w:t>
      </w:r>
      <w:r>
        <w:t>工作记忆与流体智力：强相关，但不是同一个东西</w:t>
      </w:r>
    </w:p>
    <w:p w14:paraId="6B3F005B" w14:textId="77777777" w:rsidR="00E51726" w:rsidRDefault="0034627D">
      <w:r>
        <w:t>工作记忆与流体智力之间有强相关证据：</w:t>
      </w:r>
      <w:r>
        <w:t xml:space="preserve">Hagemann </w:t>
      </w:r>
      <w:r>
        <w:t>等</w:t>
      </w:r>
      <w:r>
        <w:t xml:space="preserve"> 2023 </w:t>
      </w:r>
      <w:r>
        <w:t>年综述和实验指出，工作记忆容量与流体智力长期被认为有很大正相关；早期潜变量研究甚至报告</w:t>
      </w:r>
      <w:r>
        <w:t xml:space="preserve"> 0.80–0.90 </w:t>
      </w:r>
      <w:r>
        <w:t>的相关，但后续元分析给出更保守估计，如</w:t>
      </w:r>
      <w:r>
        <w:t xml:space="preserve"> Ackerman </w:t>
      </w:r>
      <w:r>
        <w:t>等平均相关约</w:t>
      </w:r>
      <w:r>
        <w:t xml:space="preserve"> 0.48</w:t>
      </w:r>
      <w:r>
        <w:t>，</w:t>
      </w:r>
      <w:r>
        <w:t xml:space="preserve">Kane </w:t>
      </w:r>
      <w:r>
        <w:t>等潜变量研究约</w:t>
      </w:r>
      <w:r>
        <w:t xml:space="preserve"> 0.72</w:t>
      </w:r>
      <w:r>
        <w:t>，说明相关显著但小于</w:t>
      </w:r>
      <w:r>
        <w:t>“</w:t>
      </w:r>
      <w:r>
        <w:t>同一构念</w:t>
      </w:r>
      <w:r>
        <w:t>”</w:t>
      </w:r>
      <w:r>
        <w:t>。</w:t>
      </w:r>
      <w:r>
        <w:t xml:space="preserve"> </w:t>
      </w:r>
      <w:r>
        <w:fldChar w:fldCharType="begin"/>
      </w:r>
      <w:r>
        <w:instrText>HYPERLINK "https://pmc.ncbi.nlm.nih.gov/articles/PMC10141465/"</w:instrText>
      </w:r>
      <w:r>
        <w:fldChar w:fldCharType="separate"/>
      </w:r>
      <w:r>
        <w:rPr>
          <w:rStyle w:val="Hyperlink"/>
        </w:rPr>
        <w:t>[pmc.ncbi.nlm.nih.gov]</w:t>
      </w:r>
      <w:r>
        <w:fldChar w:fldCharType="end"/>
      </w:r>
    </w:p>
    <w:p w14:paraId="601FCD5E" w14:textId="77777777" w:rsidR="00E51726" w:rsidRDefault="0034627D">
      <w:r>
        <w:t>更关键的是因果证据：在</w:t>
      </w:r>
      <w:r>
        <w:t xml:space="preserve"> Raven </w:t>
      </w:r>
      <w:r>
        <w:t>高级渐进矩阵任务中，加载中央执行系统会降低</w:t>
      </w:r>
      <w:r>
        <w:t xml:space="preserve"> APM </w:t>
      </w:r>
      <w:r>
        <w:t>表现；</w:t>
      </w:r>
      <w:r>
        <w:t xml:space="preserve">Hagemann </w:t>
      </w:r>
      <w:r>
        <w:t>等实验发现中央执行负荷解释了约</w:t>
      </w:r>
      <w:r>
        <w:t xml:space="preserve"> 15% </w:t>
      </w:r>
      <w:r>
        <w:t>的</w:t>
      </w:r>
      <w:r>
        <w:t xml:space="preserve"> APM </w:t>
      </w:r>
      <w:r>
        <w:t>分数方差，而同样负荷对复杂工作记忆任务的影响可达</w:t>
      </w:r>
      <w:r>
        <w:t xml:space="preserve"> 32%</w:t>
      </w:r>
      <w:r>
        <w:t>、</w:t>
      </w:r>
      <w:r>
        <w:t>36%</w:t>
      </w:r>
      <w:r>
        <w:t>、</w:t>
      </w:r>
      <w:r>
        <w:t xml:space="preserve">48% </w:t>
      </w:r>
      <w:r>
        <w:t>方差。该研究的结论是：工作记忆容量对流体智力测试表现有因果作用，但流体智力</w:t>
      </w:r>
      <w:r>
        <w:t>“</w:t>
      </w:r>
      <w:r>
        <w:t>远不止工作记忆容量</w:t>
      </w:r>
      <w:r>
        <w:t>”</w:t>
      </w:r>
      <w:r>
        <w:t>。</w:t>
      </w:r>
      <w:r>
        <w:t xml:space="preserve"> </w:t>
      </w:r>
      <w:r>
        <w:fldChar w:fldCharType="begin"/>
      </w:r>
      <w:r>
        <w:instrText>HYPERLINK "https://pmc.ncbi.nlm.nih.gov/articles/PMC10141465/"</w:instrText>
      </w:r>
      <w:r>
        <w:fldChar w:fldCharType="separate"/>
      </w:r>
      <w:r>
        <w:rPr>
          <w:rStyle w:val="Hyperlink"/>
        </w:rPr>
        <w:t>[pmc.ncbi.nlm.nih.gov]</w:t>
      </w:r>
      <w:r>
        <w:fldChar w:fldCharType="end"/>
      </w:r>
    </w:p>
    <w:p w14:paraId="6EB32069" w14:textId="77777777" w:rsidR="00E51726" w:rsidRDefault="0034627D">
      <w:r>
        <w:lastRenderedPageBreak/>
        <w:t>工作记忆训练研究进一步削弱了</w:t>
      </w:r>
      <w:r>
        <w:t>“</w:t>
      </w:r>
      <w:r>
        <w:t>记忆提升必然提升智力</w:t>
      </w:r>
      <w:r>
        <w:t>”</w:t>
      </w:r>
      <w:r>
        <w:t>的强因果说法：该综述提到，训练可显著提升相似任务表现，也有中等近迁移，但对非语言能力、语言能力、阅读理解、算术等更接近智力的远迁移平均效果很小，训练工作记忆并没有稳定提升智力测验表现。</w:t>
      </w:r>
      <w:r>
        <w:t xml:space="preserve"> </w:t>
      </w:r>
      <w:r>
        <w:fldChar w:fldCharType="begin"/>
      </w:r>
      <w:r>
        <w:instrText>HYPERLINK "https://pmc.ncbi.nlm.nih.gov/articles/PMC10141465/"</w:instrText>
      </w:r>
      <w:r>
        <w:fldChar w:fldCharType="separate"/>
      </w:r>
      <w:r>
        <w:rPr>
          <w:rStyle w:val="Hyperlink"/>
        </w:rPr>
        <w:t>[pmc.ncbi.nlm.nih.gov]</w:t>
      </w:r>
      <w:r>
        <w:fldChar w:fldCharType="end"/>
      </w:r>
    </w:p>
    <w:p w14:paraId="55A83DA0" w14:textId="77777777" w:rsidR="00E51726" w:rsidRDefault="0034627D">
      <w:pPr>
        <w:pStyle w:val="Heading3"/>
      </w:pPr>
      <w:r>
        <w:t xml:space="preserve">1.2 </w:t>
      </w:r>
      <w:r>
        <w:t>短期记忆、工作记忆、长期记忆不是同一种</w:t>
      </w:r>
      <w:r>
        <w:t>“</w:t>
      </w:r>
      <w:r>
        <w:t>记忆</w:t>
      </w:r>
      <w:r>
        <w:t>”</w:t>
      </w:r>
    </w:p>
    <w:p w14:paraId="6D2A5A2F" w14:textId="77777777" w:rsidR="00E51726" w:rsidRDefault="0034627D">
      <w:r>
        <w:t>认知科学区分短期存储、工作记忆、语义记忆、情景记忆和程序性记忆。对智能最关键的不是</w:t>
      </w:r>
      <w:r>
        <w:t>“</w:t>
      </w:r>
      <w:r>
        <w:t>能存多少原始内容</w:t>
      </w:r>
      <w:r>
        <w:t>”</w:t>
      </w:r>
      <w:r>
        <w:t>，而是能否把信息保持在可操作状态、进行关系绑定、选择相关线索、抑制干扰并进行抽象。工作记忆中的中央执行成分比单纯短期记忆更接近推理能力，这解释了为什么</w:t>
      </w:r>
      <w:r>
        <w:t>“</w:t>
      </w:r>
      <w:r>
        <w:t>倒背数字</w:t>
      </w:r>
      <w:r>
        <w:t>”</w:t>
      </w:r>
      <w:r>
        <w:t>比</w:t>
      </w:r>
      <w:r>
        <w:t>“</w:t>
      </w:r>
      <w:r>
        <w:t>顺背数字</w:t>
      </w:r>
      <w:r>
        <w:t>”</w:t>
      </w:r>
      <w:r>
        <w:t>更能反映智力相关成分。</w:t>
      </w:r>
      <w:r>
        <w:t xml:space="preserve"> </w:t>
      </w:r>
      <w:r>
        <w:fldChar w:fldCharType="begin"/>
      </w:r>
      <w:r>
        <w:instrText>HYPERLINK "https://pmc.ncbi.nlm.nih.gov/articles/PMC10141465/"</w:instrText>
      </w:r>
      <w:r>
        <w:fldChar w:fldCharType="separate"/>
      </w:r>
      <w:r>
        <w:rPr>
          <w:rStyle w:val="Hyperlink"/>
        </w:rPr>
        <w:t>[pmc.ncbi.nlm.nih.gov]</w:t>
      </w:r>
      <w:r>
        <w:fldChar w:fldCharType="end"/>
      </w:r>
    </w:p>
    <w:p w14:paraId="1ADBAFF7" w14:textId="77777777" w:rsidR="00E51726" w:rsidRDefault="0034627D">
      <w:r>
        <w:t>长期记忆也不是静态仓库。神经科学研究显示，语义记忆和情景记忆虽然可区分，但在需要受控检索弱关联或弱编码信息时，会共同招募左下额回和前岛叶等控制区域；这说明长期记忆对问题解决的贡献不仅在于</w:t>
      </w:r>
      <w:r>
        <w:t>“</w:t>
      </w:r>
      <w:r>
        <w:t>存着</w:t>
      </w:r>
      <w:r>
        <w:t>”</w:t>
      </w:r>
      <w:r>
        <w:t>，还在于</w:t>
      </w:r>
      <w:r>
        <w:t>“</w:t>
      </w:r>
      <w:r>
        <w:t>受控检索</w:t>
      </w:r>
      <w:r>
        <w:t>”</w:t>
      </w:r>
      <w:r>
        <w:t>和</w:t>
      </w:r>
      <w:r>
        <w:t>“</w:t>
      </w:r>
      <w:r>
        <w:t>按任务选择</w:t>
      </w:r>
      <w:r>
        <w:t>”</w:t>
      </w:r>
      <w:r>
        <w:t>。</w:t>
      </w:r>
      <w:r>
        <w:t xml:space="preserve"> </w:t>
      </w:r>
      <w:r>
        <w:fldChar w:fldCharType="begin"/>
      </w:r>
      <w:r>
        <w:instrText>HYPERLINK "https://www.ncbi.nlm.nih.gov/pmc/articles/PMC8035200/"</w:instrText>
      </w:r>
      <w:r>
        <w:fldChar w:fldCharType="separate"/>
      </w:r>
      <w:r>
        <w:rPr>
          <w:rStyle w:val="Hyperlink"/>
        </w:rPr>
        <w:t>[ncbi.nlm.nih.gov]</w:t>
      </w:r>
      <w:r>
        <w:fldChar w:fldCharType="end"/>
      </w:r>
    </w:p>
    <w:p w14:paraId="19FF5B3E" w14:textId="77777777" w:rsidR="00E51726" w:rsidRDefault="0034627D">
      <w:pPr>
        <w:pStyle w:val="Heading3"/>
      </w:pPr>
      <w:r>
        <w:t xml:space="preserve">1.3 </w:t>
      </w:r>
      <w:r>
        <w:t>人类侧结论</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1026"/>
        <w:gridCol w:w="5825"/>
      </w:tblGrid>
      <w:tr w:rsidR="00E51726" w14:paraId="61B01F3E" w14:textId="77777777" w:rsidTr="00E517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B67457" w14:textId="77777777" w:rsidR="00E51726" w:rsidRDefault="0034627D">
            <w:r>
              <w:t>关系</w:t>
            </w:r>
          </w:p>
        </w:tc>
        <w:tc>
          <w:tcPr>
            <w:tcW w:w="0" w:type="auto"/>
            <w:vAlign w:val="center"/>
          </w:tcPr>
          <w:p w14:paraId="6C7BE3FF" w14:textId="77777777" w:rsidR="00E51726" w:rsidRDefault="0034627D">
            <w:pPr>
              <w:cnfStyle w:val="100000000000" w:firstRow="1" w:lastRow="0" w:firstColumn="0" w:lastColumn="0" w:oddVBand="0" w:evenVBand="0" w:oddHBand="0" w:evenHBand="0" w:firstRowFirstColumn="0" w:firstRowLastColumn="0" w:lastRowFirstColumn="0" w:lastRowLastColumn="0"/>
            </w:pPr>
            <w:r>
              <w:t>证据强度</w:t>
            </w:r>
          </w:p>
        </w:tc>
        <w:tc>
          <w:tcPr>
            <w:tcW w:w="0" w:type="auto"/>
            <w:vAlign w:val="center"/>
          </w:tcPr>
          <w:p w14:paraId="097D604B" w14:textId="77777777" w:rsidR="00E51726" w:rsidRDefault="0034627D">
            <w:pPr>
              <w:cnfStyle w:val="100000000000" w:firstRow="1" w:lastRow="0" w:firstColumn="0" w:lastColumn="0" w:oddVBand="0" w:evenVBand="0" w:oddHBand="0" w:evenHBand="0" w:firstRowFirstColumn="0" w:firstRowLastColumn="0" w:lastRowFirstColumn="0" w:lastRowLastColumn="0"/>
            </w:pPr>
            <w:r>
              <w:t>结论</w:t>
            </w:r>
          </w:p>
        </w:tc>
      </w:tr>
      <w:tr w:rsidR="00E51726" w14:paraId="291BF445"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923CF4" w14:textId="77777777" w:rsidR="00E51726" w:rsidRDefault="0034627D">
            <w:r>
              <w:t>记忆与智力相关</w:t>
            </w:r>
          </w:p>
        </w:tc>
        <w:tc>
          <w:tcPr>
            <w:tcW w:w="0" w:type="auto"/>
            <w:vAlign w:val="center"/>
          </w:tcPr>
          <w:p w14:paraId="089AA326" w14:textId="77777777" w:rsidR="00E51726" w:rsidRDefault="0034627D">
            <w:pPr>
              <w:cnfStyle w:val="000000100000" w:firstRow="0" w:lastRow="0" w:firstColumn="0" w:lastColumn="0" w:oddVBand="0" w:evenVBand="0" w:oddHBand="1" w:evenHBand="0" w:firstRowFirstColumn="0" w:firstRowLastColumn="0" w:lastRowFirstColumn="0" w:lastRowLastColumn="0"/>
            </w:pPr>
            <w:r>
              <w:t>强</w:t>
            </w:r>
          </w:p>
        </w:tc>
        <w:tc>
          <w:tcPr>
            <w:tcW w:w="0" w:type="auto"/>
            <w:vAlign w:val="center"/>
          </w:tcPr>
          <w:p w14:paraId="5720065E" w14:textId="77777777" w:rsidR="00E51726" w:rsidRDefault="0034627D">
            <w:pPr>
              <w:cnfStyle w:val="000000100000" w:firstRow="0" w:lastRow="0" w:firstColumn="0" w:lastColumn="0" w:oddVBand="0" w:evenVBand="0" w:oddHBand="1" w:evenHBand="0" w:firstRowFirstColumn="0" w:firstRowLastColumn="0" w:lastRowFirstColumn="0" w:lastRowLastColumn="0"/>
            </w:pPr>
            <w:r>
              <w:t>工作记忆容量与流体智力稳定正相关。</w:t>
            </w:r>
          </w:p>
        </w:tc>
      </w:tr>
      <w:tr w:rsidR="00E51726" w14:paraId="63DD64C0" w14:textId="77777777" w:rsidTr="00E51726">
        <w:tc>
          <w:tcPr>
            <w:cnfStyle w:val="001000000000" w:firstRow="0" w:lastRow="0" w:firstColumn="1" w:lastColumn="0" w:oddVBand="0" w:evenVBand="0" w:oddHBand="0" w:evenHBand="0" w:firstRowFirstColumn="0" w:firstRowLastColumn="0" w:lastRowFirstColumn="0" w:lastRowLastColumn="0"/>
            <w:tcW w:w="0" w:type="auto"/>
            <w:vAlign w:val="center"/>
          </w:tcPr>
          <w:p w14:paraId="47C6E6CF" w14:textId="77777777" w:rsidR="00E51726" w:rsidRDefault="0034627D">
            <w:r>
              <w:t>记忆对智力有因果作用</w:t>
            </w:r>
          </w:p>
        </w:tc>
        <w:tc>
          <w:tcPr>
            <w:tcW w:w="0" w:type="auto"/>
            <w:vAlign w:val="center"/>
          </w:tcPr>
          <w:p w14:paraId="627654FD" w14:textId="77777777" w:rsidR="00E51726" w:rsidRDefault="0034627D">
            <w:pPr>
              <w:cnfStyle w:val="000000000000" w:firstRow="0" w:lastRow="0" w:firstColumn="0" w:lastColumn="0" w:oddVBand="0" w:evenVBand="0" w:oddHBand="0" w:evenHBand="0" w:firstRowFirstColumn="0" w:firstRowLastColumn="0" w:lastRowFirstColumn="0" w:lastRowLastColumn="0"/>
            </w:pPr>
            <w:r>
              <w:t>中等</w:t>
            </w:r>
          </w:p>
        </w:tc>
        <w:tc>
          <w:tcPr>
            <w:tcW w:w="0" w:type="auto"/>
            <w:vAlign w:val="center"/>
          </w:tcPr>
          <w:p w14:paraId="69C3ED88" w14:textId="77777777" w:rsidR="00E51726" w:rsidRDefault="0034627D">
            <w:pPr>
              <w:cnfStyle w:val="000000000000" w:firstRow="0" w:lastRow="0" w:firstColumn="0" w:lastColumn="0" w:oddVBand="0" w:evenVBand="0" w:oddHBand="0" w:evenHBand="0" w:firstRowFirstColumn="0" w:firstRowLastColumn="0" w:lastRowFirstColumn="0" w:lastRowLastColumn="0"/>
            </w:pPr>
            <w:r>
              <w:t>中央执行负荷会降低推理任务表现。</w:t>
            </w:r>
          </w:p>
        </w:tc>
      </w:tr>
      <w:tr w:rsidR="00E51726" w14:paraId="149B91F1"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980409" w14:textId="77777777" w:rsidR="00E51726" w:rsidRDefault="0034627D">
            <w:r>
              <w:t>记忆提升必然提升智力</w:t>
            </w:r>
          </w:p>
        </w:tc>
        <w:tc>
          <w:tcPr>
            <w:tcW w:w="0" w:type="auto"/>
            <w:vAlign w:val="center"/>
          </w:tcPr>
          <w:p w14:paraId="7EBEE8E8" w14:textId="77777777" w:rsidR="00E51726" w:rsidRDefault="0034627D">
            <w:pPr>
              <w:cnfStyle w:val="000000100000" w:firstRow="0" w:lastRow="0" w:firstColumn="0" w:lastColumn="0" w:oddVBand="0" w:evenVBand="0" w:oddHBand="1" w:evenHBand="0" w:firstRowFirstColumn="0" w:firstRowLastColumn="0" w:lastRowFirstColumn="0" w:lastRowLastColumn="0"/>
            </w:pPr>
            <w:r>
              <w:t>弱</w:t>
            </w:r>
          </w:p>
        </w:tc>
        <w:tc>
          <w:tcPr>
            <w:tcW w:w="0" w:type="auto"/>
            <w:vAlign w:val="center"/>
          </w:tcPr>
          <w:p w14:paraId="0A8AC171" w14:textId="77777777" w:rsidR="00E51726" w:rsidRDefault="0034627D">
            <w:pPr>
              <w:cnfStyle w:val="000000100000" w:firstRow="0" w:lastRow="0" w:firstColumn="0" w:lastColumn="0" w:oddVBand="0" w:evenVBand="0" w:oddHBand="1" w:evenHBand="0" w:firstRowFirstColumn="0" w:firstRowLastColumn="0" w:lastRowFirstColumn="0" w:lastRowLastColumn="0"/>
            </w:pPr>
            <w:r>
              <w:t>工作记忆训练远迁移到智力的证据不稳定。</w:t>
            </w:r>
          </w:p>
        </w:tc>
      </w:tr>
      <w:tr w:rsidR="00E51726" w14:paraId="62BA86FD" w14:textId="77777777" w:rsidTr="00E51726">
        <w:tc>
          <w:tcPr>
            <w:cnfStyle w:val="001000000000" w:firstRow="0" w:lastRow="0" w:firstColumn="1" w:lastColumn="0" w:oddVBand="0" w:evenVBand="0" w:oddHBand="0" w:evenHBand="0" w:firstRowFirstColumn="0" w:firstRowLastColumn="0" w:lastRowFirstColumn="0" w:lastRowLastColumn="0"/>
            <w:tcW w:w="0" w:type="auto"/>
            <w:vAlign w:val="center"/>
          </w:tcPr>
          <w:p w14:paraId="62067FF0" w14:textId="77777777" w:rsidR="00E51726" w:rsidRDefault="0034627D">
            <w:r>
              <w:t>记忆与智力是同一维度</w:t>
            </w:r>
          </w:p>
        </w:tc>
        <w:tc>
          <w:tcPr>
            <w:tcW w:w="0" w:type="auto"/>
            <w:vAlign w:val="center"/>
          </w:tcPr>
          <w:p w14:paraId="49D0863A" w14:textId="77777777" w:rsidR="00E51726" w:rsidRDefault="0034627D">
            <w:pPr>
              <w:cnfStyle w:val="000000000000" w:firstRow="0" w:lastRow="0" w:firstColumn="0" w:lastColumn="0" w:oddVBand="0" w:evenVBand="0" w:oddHBand="0" w:evenHBand="0" w:firstRowFirstColumn="0" w:firstRowLastColumn="0" w:lastRowFirstColumn="0" w:lastRowLastColumn="0"/>
            </w:pPr>
            <w:r>
              <w:t>不支持</w:t>
            </w:r>
          </w:p>
        </w:tc>
        <w:tc>
          <w:tcPr>
            <w:tcW w:w="0" w:type="auto"/>
            <w:vAlign w:val="center"/>
          </w:tcPr>
          <w:p w14:paraId="6ABD2EC4" w14:textId="77777777" w:rsidR="00E51726" w:rsidRDefault="0034627D">
            <w:pPr>
              <w:cnfStyle w:val="000000000000" w:firstRow="0" w:lastRow="0" w:firstColumn="0" w:lastColumn="0" w:oddVBand="0" w:evenVBand="0" w:oddHBand="0" w:evenHBand="0" w:firstRowFirstColumn="0" w:firstRowLastColumn="0" w:lastRowFirstColumn="0" w:lastRowLastColumn="0"/>
            </w:pPr>
            <w:r>
              <w:t>工作记忆只解释部分方差，长期记忆还涉及检索控制与语义结构。</w:t>
            </w:r>
          </w:p>
        </w:tc>
      </w:tr>
    </w:tbl>
    <w:p w14:paraId="5DAB6C7B" w14:textId="77777777" w:rsidR="00E51726" w:rsidRDefault="00E51726">
      <w:pPr>
        <w:pBdr>
          <w:top w:val="single" w:sz="12" w:space="0" w:color="auto"/>
        </w:pBdr>
        <w:spacing w:after="0"/>
      </w:pPr>
    </w:p>
    <w:p w14:paraId="7D34A440" w14:textId="77777777" w:rsidR="00E51726" w:rsidRDefault="0034627D">
      <w:pPr>
        <w:pStyle w:val="Heading2"/>
      </w:pPr>
      <w:r>
        <w:t xml:space="preserve">2. AI </w:t>
      </w:r>
      <w:r>
        <w:t>领域证据：参数记忆、上下文、</w:t>
      </w:r>
      <w:r>
        <w:t>RAG</w:t>
      </w:r>
      <w:r>
        <w:t>、长期记忆各有收益和边界</w:t>
      </w:r>
    </w:p>
    <w:p w14:paraId="0105892B" w14:textId="77777777" w:rsidR="00E51726" w:rsidRDefault="0034627D">
      <w:pPr>
        <w:pStyle w:val="Heading3"/>
      </w:pPr>
      <w:r>
        <w:t xml:space="preserve">2.1 </w:t>
      </w:r>
      <w:r>
        <w:t>参数记忆：模型越大越能记，但</w:t>
      </w:r>
      <w:r>
        <w:t>“</w:t>
      </w:r>
      <w:r>
        <w:t>记住事实</w:t>
      </w:r>
      <w:r>
        <w:t>”</w:t>
      </w:r>
      <w:r>
        <w:t>不等于</w:t>
      </w:r>
      <w:r>
        <w:t>“</w:t>
      </w:r>
      <w:r>
        <w:t>会推理</w:t>
      </w:r>
      <w:r>
        <w:t>”</w:t>
      </w:r>
    </w:p>
    <w:p w14:paraId="30ACC8F4" w14:textId="77777777" w:rsidR="00E51726" w:rsidRDefault="0034627D">
      <w:r>
        <w:t xml:space="preserve">LLM </w:t>
      </w:r>
      <w:r>
        <w:t>的参数确实能存储事实知识。</w:t>
      </w:r>
      <w:r>
        <w:t xml:space="preserve">Roberts </w:t>
      </w:r>
      <w:r>
        <w:t>等</w:t>
      </w:r>
      <w:r>
        <w:t xml:space="preserve"> 2020 </w:t>
      </w:r>
      <w:r>
        <w:t>年研究把语言模型参数视作事实知识存储，并发现无外部上下文问答能力随模型规模提升，在开放域</w:t>
      </w:r>
      <w:r>
        <w:t xml:space="preserve"> QA </w:t>
      </w:r>
      <w:r>
        <w:t>上可与显式检索系统竞争。但后续研究显示，参数记忆对长尾知识非常脆弱：</w:t>
      </w:r>
      <w:proofErr w:type="spellStart"/>
      <w:r>
        <w:t>Kandpal</w:t>
      </w:r>
      <w:proofErr w:type="spellEnd"/>
      <w:r>
        <w:t xml:space="preserve"> </w:t>
      </w:r>
      <w:r>
        <w:t>等</w:t>
      </w:r>
      <w:r>
        <w:t xml:space="preserve"> 2023 </w:t>
      </w:r>
      <w:r>
        <w:t>年发现，模型回答事实问题的能力与预训练中相关文档数量存在强相关和因果关系；即使更大模型更能学习长尾知识，要在低支持事实上达到竞争性</w:t>
      </w:r>
      <w:r>
        <w:t xml:space="preserve"> QA </w:t>
      </w:r>
      <w:r>
        <w:t>表现仍需远超当前量级的模型规模，检索增强可以降低对预训练频次的依赖。</w:t>
      </w:r>
      <w:r>
        <w:t xml:space="preserve"> </w:t>
      </w:r>
      <w:r>
        <w:fldChar w:fldCharType="begin"/>
      </w:r>
      <w:r>
        <w:instrText>HYPERLINK "https://aclanthology.org/2020.emnlp-main.437/"</w:instrText>
      </w:r>
      <w:r>
        <w:fldChar w:fldCharType="separate"/>
      </w:r>
      <w:r>
        <w:rPr>
          <w:rStyle w:val="Hyperlink"/>
        </w:rPr>
        <w:t>[aclanthology.org]</w:t>
      </w:r>
      <w:r>
        <w:fldChar w:fldCharType="end"/>
      </w:r>
      <w:r>
        <w:t xml:space="preserve"> </w:t>
      </w:r>
      <w:hyperlink r:id="rId11" w:history="1">
        <w:r>
          <w:rPr>
            <w:rStyle w:val="Hyperlink"/>
          </w:rPr>
          <w:t>[proceeding</w:t>
        </w:r>
        <w:proofErr w:type="gramStart"/>
        <w:r>
          <w:rPr>
            <w:rStyle w:val="Hyperlink"/>
          </w:rPr>
          <w:t>....mlr</w:t>
        </w:r>
        <w:proofErr w:type="gramEnd"/>
        <w:r>
          <w:rPr>
            <w:rStyle w:val="Hyperlink"/>
          </w:rPr>
          <w:t>.press]</w:t>
        </w:r>
      </w:hyperlink>
    </w:p>
    <w:p w14:paraId="335AD8BB" w14:textId="77777777" w:rsidR="00E51726" w:rsidRDefault="0034627D">
      <w:r>
        <w:t>模型规模还会带来</w:t>
      </w:r>
      <w:r>
        <w:t>“</w:t>
      </w:r>
      <w:r>
        <w:t>记忆副作用</w:t>
      </w:r>
      <w:r>
        <w:t>”</w:t>
      </w:r>
      <w:r>
        <w:t>。</w:t>
      </w:r>
      <w:r>
        <w:t xml:space="preserve">Carlini </w:t>
      </w:r>
      <w:r>
        <w:t>等</w:t>
      </w:r>
      <w:r>
        <w:t xml:space="preserve"> ICLR 2023 </w:t>
      </w:r>
      <w:r>
        <w:t>发现，语言模型输出训练数据原文的记忆现象会随模型容量、样本重复次数和提示上下文长度呈</w:t>
      </w:r>
      <w:r>
        <w:t xml:space="preserve"> log-linear </w:t>
      </w:r>
      <w:r>
        <w:t>增长，并指出这种记忆会带来隐私、效用和公平性问题。</w:t>
      </w:r>
      <w:r>
        <w:t xml:space="preserve">Lu </w:t>
      </w:r>
      <w:r>
        <w:t>等</w:t>
      </w:r>
      <w:r>
        <w:t xml:space="preserve"> 2024 </w:t>
      </w:r>
      <w:r>
        <w:t>年进一步研究事实记忆</w:t>
      </w:r>
      <w:r>
        <w:t xml:space="preserve"> scaling law</w:t>
      </w:r>
      <w:r>
        <w:t>，估计要记住整个</w:t>
      </w:r>
      <w:r>
        <w:t xml:space="preserve"> </w:t>
      </w:r>
      <w:proofErr w:type="spellStart"/>
      <w:r>
        <w:t>Wikidata</w:t>
      </w:r>
      <w:proofErr w:type="spellEnd"/>
      <w:r>
        <w:t xml:space="preserve"> </w:t>
      </w:r>
      <w:r>
        <w:t>事实集需要</w:t>
      </w:r>
      <w:r>
        <w:t xml:space="preserve"> 1000B </w:t>
      </w:r>
      <w:r>
        <w:t>非嵌入参数训练</w:t>
      </w:r>
      <w:r>
        <w:t xml:space="preserve"> 100 epochs</w:t>
      </w:r>
      <w:r>
        <w:t>，说明单靠参数记忆承载公共事实库并不现实。</w:t>
      </w:r>
      <w:r>
        <w:t xml:space="preserve"> </w:t>
      </w:r>
      <w:r>
        <w:fldChar w:fldCharType="begin"/>
      </w:r>
      <w:r>
        <w:instrText>HYPERLINK "https://iclr.cc/virtual/2023/oral/12637"</w:instrText>
      </w:r>
      <w:r>
        <w:fldChar w:fldCharType="separate"/>
      </w:r>
      <w:r>
        <w:rPr>
          <w:rStyle w:val="Hyperlink"/>
        </w:rPr>
        <w:t>[iclr.cc]</w:t>
      </w:r>
      <w:r>
        <w:fldChar w:fldCharType="end"/>
      </w:r>
      <w:r>
        <w:t xml:space="preserve"> </w:t>
      </w:r>
      <w:hyperlink r:id="rId12" w:history="1">
        <w:r>
          <w:rPr>
            <w:rStyle w:val="Hyperlink"/>
          </w:rPr>
          <w:t>[aclanthology.org]</w:t>
        </w:r>
      </w:hyperlink>
    </w:p>
    <w:p w14:paraId="120E1A04" w14:textId="77777777" w:rsidR="00E51726" w:rsidRDefault="0034627D">
      <w:r>
        <w:t>**</w:t>
      </w:r>
      <w:r>
        <w:t>因此：模型规模提升同时增加</w:t>
      </w:r>
      <w:r>
        <w:t>“</w:t>
      </w:r>
      <w:r>
        <w:t>知识记忆</w:t>
      </w:r>
      <w:r>
        <w:t>”</w:t>
      </w:r>
      <w:r>
        <w:t>和</w:t>
      </w:r>
      <w:r>
        <w:t>“</w:t>
      </w:r>
      <w:r>
        <w:t>推理能力</w:t>
      </w:r>
      <w:r>
        <w:t>”</w:t>
      </w:r>
      <w:r>
        <w:t>的概率，但两者不是同一因子。</w:t>
      </w:r>
      <w:r>
        <w:t>**</w:t>
      </w:r>
      <w:r>
        <w:t>规模带来更多参数容量，也带来更强模式组合能力；但事实记忆的频率偏置、低频事实遗忘、隐私泄漏和难以更新，意味着参数记忆不是理想长期记忆系统。</w:t>
      </w:r>
      <w:r>
        <w:t xml:space="preserve"> </w:t>
      </w:r>
      <w:r>
        <w:fldChar w:fldCharType="begin"/>
      </w:r>
      <w:r>
        <w:instrText>HYPERLINK "https://proceedings.mlr.press/v202/kandpal23a.html"</w:instrText>
      </w:r>
      <w:r>
        <w:fldChar w:fldCharType="separate"/>
      </w:r>
      <w:r>
        <w:rPr>
          <w:rStyle w:val="Hyperlink"/>
        </w:rPr>
        <w:t>[proceeding</w:t>
      </w:r>
      <w:proofErr w:type="gramStart"/>
      <w:r>
        <w:rPr>
          <w:rStyle w:val="Hyperlink"/>
        </w:rPr>
        <w:t>....mlr</w:t>
      </w:r>
      <w:proofErr w:type="gramEnd"/>
      <w:r>
        <w:rPr>
          <w:rStyle w:val="Hyperlink"/>
        </w:rPr>
        <w:t>.press]</w:t>
      </w:r>
      <w:r>
        <w:fldChar w:fldCharType="end"/>
      </w:r>
      <w:r>
        <w:t xml:space="preserve">, </w:t>
      </w:r>
      <w:hyperlink r:id="rId13" w:history="1">
        <w:r>
          <w:rPr>
            <w:rStyle w:val="Hyperlink"/>
          </w:rPr>
          <w:t>[aclanthology.org]</w:t>
        </w:r>
      </w:hyperlink>
    </w:p>
    <w:p w14:paraId="15CD9AE0" w14:textId="77777777" w:rsidR="00E51726" w:rsidRDefault="0034627D">
      <w:pPr>
        <w:pStyle w:val="Heading3"/>
      </w:pPr>
      <w:r>
        <w:t xml:space="preserve">2.2 RAG </w:t>
      </w:r>
      <w:r>
        <w:t>与外部记忆：显著提升知识型任务，但检索质量决定上限</w:t>
      </w:r>
    </w:p>
    <w:p w14:paraId="79F56FCE" w14:textId="77777777" w:rsidR="00E51726" w:rsidRDefault="0034627D">
      <w:r>
        <w:t xml:space="preserve">RAG </w:t>
      </w:r>
      <w:r>
        <w:t>的经典定义就是把预训练模型的参数记忆与外部非参数记忆结合：</w:t>
      </w:r>
      <w:r>
        <w:t xml:space="preserve">Lewis </w:t>
      </w:r>
      <w:r>
        <w:t>等</w:t>
      </w:r>
      <w:r>
        <w:t xml:space="preserve"> </w:t>
      </w:r>
      <w:proofErr w:type="spellStart"/>
      <w:r>
        <w:t>NeurIPS</w:t>
      </w:r>
      <w:proofErr w:type="spellEnd"/>
      <w:r>
        <w:t xml:space="preserve"> 2020 </w:t>
      </w:r>
      <w:r>
        <w:t>将</w:t>
      </w:r>
      <w:r>
        <w:t xml:space="preserve"> seq2seq </w:t>
      </w:r>
      <w:r>
        <w:t>模型作为</w:t>
      </w:r>
      <w:r>
        <w:t xml:space="preserve"> parametric memory</w:t>
      </w:r>
      <w:r>
        <w:t>，将</w:t>
      </w:r>
      <w:r>
        <w:t xml:space="preserve"> Wikipedia dense vector index </w:t>
      </w:r>
      <w:r>
        <w:t>作为</w:t>
      </w:r>
      <w:r>
        <w:t xml:space="preserve"> non-parametric memory</w:t>
      </w:r>
      <w:r>
        <w:t>，并在三个开放域</w:t>
      </w:r>
      <w:r>
        <w:t xml:space="preserve"> QA </w:t>
      </w:r>
      <w:r>
        <w:t>任务上达到</w:t>
      </w:r>
      <w:r>
        <w:t xml:space="preserve"> SOTA</w:t>
      </w:r>
      <w:r>
        <w:t>，生成更具体、多样、事实性的文本。这说明外部记忆能增强知识型能力，尤其是可更新性、出处可追溯和长尾知识覆盖。</w:t>
      </w:r>
      <w:r>
        <w:t xml:space="preserve"> </w:t>
      </w:r>
      <w:hyperlink r:id="rId14" w:history="1">
        <w:r>
          <w:rPr>
            <w:rStyle w:val="Hyperlink"/>
          </w:rPr>
          <w:t>[arxiv.org]</w:t>
        </w:r>
      </w:hyperlink>
    </w:p>
    <w:p w14:paraId="0E375523" w14:textId="77777777" w:rsidR="00E51726" w:rsidRDefault="0034627D">
      <w:r>
        <w:t>但</w:t>
      </w:r>
      <w:r>
        <w:t xml:space="preserve"> RAG </w:t>
      </w:r>
      <w:r>
        <w:t>不是推理万能药。长上下文模型会</w:t>
      </w:r>
      <w:r>
        <w:t>“Lost in the Middle”</w:t>
      </w:r>
      <w:r>
        <w:t>：即使能输入长上下文，模型在多文档</w:t>
      </w:r>
      <w:r>
        <w:t xml:space="preserve"> QA </w:t>
      </w:r>
      <w:r>
        <w:t>和</w:t>
      </w:r>
      <w:r>
        <w:t xml:space="preserve"> key-value retrieval </w:t>
      </w:r>
      <w:r>
        <w:t>中对中间位置相关信息使用不稳，相关信息在开头或结尾时表现最好，中间位置表现显著下降。这意味着</w:t>
      </w:r>
      <w:r>
        <w:t>“</w:t>
      </w:r>
      <w:r>
        <w:t>上下文容量</w:t>
      </w:r>
      <w:r>
        <w:t>”</w:t>
      </w:r>
      <w:r>
        <w:t>不等于</w:t>
      </w:r>
      <w:r>
        <w:t>“</w:t>
      </w:r>
      <w:r>
        <w:t>有效工作记忆</w:t>
      </w:r>
      <w:r>
        <w:t>”</w:t>
      </w:r>
      <w:r>
        <w:t>；上下文越长，若没有选择、排序、压缩和位置控制，反而会增加干扰。</w:t>
      </w:r>
      <w:r>
        <w:t xml:space="preserve"> </w:t>
      </w:r>
      <w:hyperlink r:id="rId15" w:history="1">
        <w:r>
          <w:rPr>
            <w:rStyle w:val="Hyperlink"/>
          </w:rPr>
          <w:t>[aclanthology.org]</w:t>
        </w:r>
      </w:hyperlink>
    </w:p>
    <w:p w14:paraId="7F470059" w14:textId="77777777" w:rsidR="00E51726" w:rsidRDefault="0034627D">
      <w:pPr>
        <w:pStyle w:val="Heading3"/>
      </w:pPr>
      <w:r>
        <w:t xml:space="preserve">2.3 </w:t>
      </w:r>
      <w:r>
        <w:t>长期记忆与</w:t>
      </w:r>
      <w:r>
        <w:t xml:space="preserve"> Agent Memory</w:t>
      </w:r>
      <w:r>
        <w:t>：实证上能提升任务表现，但收益来自</w:t>
      </w:r>
      <w:r>
        <w:t>“</w:t>
      </w:r>
      <w:r>
        <w:t>管理质量</w:t>
      </w:r>
      <w:r>
        <w:t>”</w:t>
      </w:r>
    </w:p>
    <w:p w14:paraId="40233A61" w14:textId="77777777" w:rsidR="00E51726" w:rsidRDefault="0034627D">
      <w:proofErr w:type="spellStart"/>
      <w:r>
        <w:t>LongMemEval</w:t>
      </w:r>
      <w:proofErr w:type="spellEnd"/>
      <w:r>
        <w:t xml:space="preserve"> </w:t>
      </w:r>
      <w:r>
        <w:t>是长期聊天记忆的重要基准：它评估</w:t>
      </w:r>
      <w:r>
        <w:t xml:space="preserve"> information extraction</w:t>
      </w:r>
      <w:r>
        <w:t>、</w:t>
      </w:r>
      <w:r>
        <w:t>multi-session reasoning</w:t>
      </w:r>
      <w:r>
        <w:t>、</w:t>
      </w:r>
      <w:r>
        <w:t>temporal reasoning</w:t>
      </w:r>
      <w:r>
        <w:t>、</w:t>
      </w:r>
      <w:r>
        <w:t>knowledge updates</w:t>
      </w:r>
      <w:r>
        <w:t>、</w:t>
      </w:r>
      <w:r>
        <w:t xml:space="preserve">abstention </w:t>
      </w:r>
      <w:r>
        <w:t>五类能力，包含</w:t>
      </w:r>
      <w:r>
        <w:t xml:space="preserve"> 500 </w:t>
      </w:r>
      <w:r>
        <w:t>个问题，并报告商业聊天助手和长上下文</w:t>
      </w:r>
      <w:r>
        <w:t xml:space="preserve"> LLM </w:t>
      </w:r>
      <w:r>
        <w:t>在持续交互中有约</w:t>
      </w:r>
      <w:r>
        <w:t xml:space="preserve"> 30% </w:t>
      </w:r>
      <w:r>
        <w:t>准确率下降。这说明长期记忆不是</w:t>
      </w:r>
      <w:r>
        <w:t>“</w:t>
      </w:r>
      <w:r>
        <w:t>把历史保存下来</w:t>
      </w:r>
      <w:r>
        <w:t>”</w:t>
      </w:r>
      <w:r>
        <w:t>就够，而要解决索引、检索、阅读、更新、拒答等完整链路。</w:t>
      </w:r>
      <w:r>
        <w:t xml:space="preserve"> </w:t>
      </w:r>
      <w:hyperlink r:id="rId16" w:history="1">
        <w:r>
          <w:rPr>
            <w:rStyle w:val="Hyperlink"/>
          </w:rPr>
          <w:t>[proceedings.iclr.cc]</w:t>
        </w:r>
      </w:hyperlink>
    </w:p>
    <w:p w14:paraId="43E40C4C" w14:textId="77777777" w:rsidR="00E51726" w:rsidRDefault="0034627D">
      <w:r>
        <w:t xml:space="preserve">Agent Memory </w:t>
      </w:r>
      <w:r>
        <w:t>的积极证据很强。</w:t>
      </w:r>
      <w:proofErr w:type="spellStart"/>
      <w:r>
        <w:t>Reflexion</w:t>
      </w:r>
      <w:proofErr w:type="spellEnd"/>
      <w:r>
        <w:t xml:space="preserve"> </w:t>
      </w:r>
      <w:r>
        <w:t>不更新模型权重，而是把试错反馈转成语言反思并存入</w:t>
      </w:r>
      <w:r>
        <w:t xml:space="preserve"> episodic memory buffer</w:t>
      </w:r>
      <w:r>
        <w:t>，在顺序决策、代码、语言推理任务上显著优于基线；论文报告</w:t>
      </w:r>
      <w:r>
        <w:t xml:space="preserve"> </w:t>
      </w:r>
      <w:proofErr w:type="spellStart"/>
      <w:r>
        <w:t>HumanEval</w:t>
      </w:r>
      <w:proofErr w:type="spellEnd"/>
      <w:r>
        <w:t xml:space="preserve"> pass@1 </w:t>
      </w:r>
      <w:r>
        <w:t>达</w:t>
      </w:r>
      <w:r>
        <w:t xml:space="preserve"> 91%</w:t>
      </w:r>
      <w:r>
        <w:t>，超过当时</w:t>
      </w:r>
      <w:r>
        <w:t xml:space="preserve"> GPT-4 </w:t>
      </w:r>
      <w:r>
        <w:t>的</w:t>
      </w:r>
      <w:r>
        <w:t xml:space="preserve"> 80%</w:t>
      </w:r>
      <w:r>
        <w:t>。</w:t>
      </w:r>
      <w:proofErr w:type="spellStart"/>
      <w:r>
        <w:t>SimpleMem</w:t>
      </w:r>
      <w:proofErr w:type="spellEnd"/>
      <w:r>
        <w:t xml:space="preserve"> </w:t>
      </w:r>
      <w:r>
        <w:t>用语义结构化压缩、在线语义合成和意图感知检索，在</w:t>
      </w:r>
      <w:r>
        <w:t xml:space="preserve"> </w:t>
      </w:r>
      <w:proofErr w:type="spellStart"/>
      <w:r>
        <w:t>LoCoMo</w:t>
      </w:r>
      <w:proofErr w:type="spellEnd"/>
      <w:r>
        <w:t xml:space="preserve"> </w:t>
      </w:r>
      <w:r>
        <w:t>上平均</w:t>
      </w:r>
      <w:r>
        <w:t xml:space="preserve"> F1 </w:t>
      </w:r>
      <w:r>
        <w:t>提升</w:t>
      </w:r>
      <w:r>
        <w:t xml:space="preserve"> 26.4%</w:t>
      </w:r>
      <w:r>
        <w:t>，推理时</w:t>
      </w:r>
      <w:r>
        <w:t xml:space="preserve"> token </w:t>
      </w:r>
      <w:r>
        <w:t>消耗最多降低</w:t>
      </w:r>
      <w:r>
        <w:t xml:space="preserve"> 30 </w:t>
      </w:r>
      <w:r>
        <w:t>倍，说明</w:t>
      </w:r>
      <w:r>
        <w:t>“</w:t>
      </w:r>
      <w:r>
        <w:t>压缩与检索策略</w:t>
      </w:r>
      <w:r>
        <w:t>”</w:t>
      </w:r>
      <w:r>
        <w:t>能同时提升效果和成本效率。</w:t>
      </w:r>
      <w:r>
        <w:t xml:space="preserve"> </w:t>
      </w:r>
      <w:hyperlink r:id="rId17" w:history="1">
        <w:r>
          <w:rPr>
            <w:rStyle w:val="Hyperlink"/>
          </w:rPr>
          <w:t>[proceeding...neurips.cc]</w:t>
        </w:r>
      </w:hyperlink>
      <w:r>
        <w:t xml:space="preserve"> </w:t>
      </w:r>
      <w:hyperlink r:id="rId18" w:history="1">
        <w:r>
          <w:rPr>
            <w:rStyle w:val="Hyperlink"/>
          </w:rPr>
          <w:t>[arxiv.org]</w:t>
        </w:r>
      </w:hyperlink>
    </w:p>
    <w:p w14:paraId="2796F40C" w14:textId="77777777" w:rsidR="00E51726" w:rsidRDefault="0034627D">
      <w:r>
        <w:t xml:space="preserve">2026 </w:t>
      </w:r>
      <w:r>
        <w:t>年前沿开始把记忆操作本身作为可学习策略。</w:t>
      </w:r>
      <w:proofErr w:type="spellStart"/>
      <w:r>
        <w:t>AgeMem</w:t>
      </w:r>
      <w:proofErr w:type="spellEnd"/>
      <w:r>
        <w:t xml:space="preserve"> </w:t>
      </w:r>
      <w:r>
        <w:t>将长期记忆和短期记忆管理直接集成进</w:t>
      </w:r>
      <w:r>
        <w:t xml:space="preserve"> Agent policy</w:t>
      </w:r>
      <w:r>
        <w:t>，把</w:t>
      </w:r>
      <w:r>
        <w:t xml:space="preserve"> store</w:t>
      </w:r>
      <w:r>
        <w:t>、</w:t>
      </w:r>
      <w:r>
        <w:t>retrieve</w:t>
      </w:r>
      <w:r>
        <w:t>、</w:t>
      </w:r>
      <w:r>
        <w:t>update</w:t>
      </w:r>
      <w:r>
        <w:t>、</w:t>
      </w:r>
      <w:r>
        <w:t>summarize</w:t>
      </w:r>
      <w:r>
        <w:t>、</w:t>
      </w:r>
      <w:r>
        <w:t xml:space="preserve">discard </w:t>
      </w:r>
      <w:r>
        <w:t>暴露为工具动作，并在五个长程基准上优于强</w:t>
      </w:r>
      <w:r>
        <w:t xml:space="preserve"> memory-augmented baselines</w:t>
      </w:r>
      <w:r>
        <w:t>。</w:t>
      </w:r>
      <w:r>
        <w:t xml:space="preserve">Memory-R2 </w:t>
      </w:r>
      <w:r>
        <w:t>指出，长程记忆</w:t>
      </w:r>
      <w:r>
        <w:t xml:space="preserve"> Agent </w:t>
      </w:r>
      <w:r>
        <w:t>的</w:t>
      </w:r>
      <w:r>
        <w:t xml:space="preserve"> RL </w:t>
      </w:r>
      <w:r>
        <w:t>难点在于写入</w:t>
      </w:r>
      <w:r>
        <w:t>/</w:t>
      </w:r>
      <w:r>
        <w:t>更新</w:t>
      </w:r>
      <w:r>
        <w:t>/</w:t>
      </w:r>
      <w:r>
        <w:t>删除记忆会改变未来环境，传统</w:t>
      </w:r>
      <w:r>
        <w:t xml:space="preserve"> GRPO </w:t>
      </w:r>
      <w:r>
        <w:t>的轨迹比较会产生不公平信用分配；其</w:t>
      </w:r>
      <w:r>
        <w:t xml:space="preserve"> </w:t>
      </w:r>
      <w:proofErr w:type="spellStart"/>
      <w:r>
        <w:t>LoGo</w:t>
      </w:r>
      <w:proofErr w:type="spellEnd"/>
      <w:r>
        <w:t xml:space="preserve">-GRPO </w:t>
      </w:r>
      <w:r>
        <w:t>通过同一中间记忆状态下的局部重采样来提供更精确信号。</w:t>
      </w:r>
      <w:r>
        <w:t xml:space="preserve"> </w:t>
      </w:r>
      <w:hyperlink r:id="rId19" w:history="1">
        <w:r>
          <w:rPr>
            <w:rStyle w:val="Hyperlink"/>
          </w:rPr>
          <w:t>[aclanthology.org]</w:t>
        </w:r>
      </w:hyperlink>
      <w:r>
        <w:t xml:space="preserve"> </w:t>
      </w:r>
      <w:hyperlink r:id="rId20" w:history="1">
        <w:r>
          <w:rPr>
            <w:rStyle w:val="Hyperlink"/>
          </w:rPr>
          <w:t>[arxiv.org]</w:t>
        </w:r>
      </w:hyperlink>
    </w:p>
    <w:p w14:paraId="02EB378F" w14:textId="77777777" w:rsidR="00E51726" w:rsidRDefault="00E51726">
      <w:pPr>
        <w:pBdr>
          <w:top w:val="single" w:sz="12" w:space="0" w:color="auto"/>
        </w:pBdr>
        <w:spacing w:after="0"/>
      </w:pPr>
    </w:p>
    <w:p w14:paraId="7A97A262" w14:textId="77777777" w:rsidR="00E51726" w:rsidRDefault="0034627D">
      <w:pPr>
        <w:pStyle w:val="Heading2"/>
      </w:pPr>
      <w:r>
        <w:t xml:space="preserve">3. </w:t>
      </w:r>
      <w:r>
        <w:t>四种系统形态都存在</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642"/>
        <w:gridCol w:w="2700"/>
        <w:gridCol w:w="4231"/>
      </w:tblGrid>
      <w:tr w:rsidR="00E51726" w14:paraId="1C941879" w14:textId="77777777" w:rsidTr="00E517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E7B73" w14:textId="77777777" w:rsidR="00E51726" w:rsidRDefault="0034627D">
            <w:r>
              <w:t>系统形态</w:t>
            </w:r>
          </w:p>
        </w:tc>
        <w:tc>
          <w:tcPr>
            <w:tcW w:w="0" w:type="auto"/>
            <w:vAlign w:val="center"/>
          </w:tcPr>
          <w:p w14:paraId="1CEABB2B" w14:textId="77777777" w:rsidR="00E51726" w:rsidRDefault="0034627D">
            <w:pPr>
              <w:cnfStyle w:val="100000000000" w:firstRow="1" w:lastRow="0" w:firstColumn="0" w:lastColumn="0" w:oddVBand="0" w:evenVBand="0" w:oddHBand="0" w:evenHBand="0" w:firstRowFirstColumn="0" w:firstRowLastColumn="0" w:lastRowFirstColumn="0" w:lastRowLastColumn="0"/>
            </w:pPr>
            <w:r>
              <w:t>是否存在</w:t>
            </w:r>
          </w:p>
        </w:tc>
        <w:tc>
          <w:tcPr>
            <w:tcW w:w="0" w:type="auto"/>
            <w:vAlign w:val="center"/>
          </w:tcPr>
          <w:p w14:paraId="6D425245" w14:textId="77777777" w:rsidR="00E51726" w:rsidRDefault="0034627D">
            <w:pPr>
              <w:cnfStyle w:val="100000000000" w:firstRow="1" w:lastRow="0" w:firstColumn="0" w:lastColumn="0" w:oddVBand="0" w:evenVBand="0" w:oddHBand="0" w:evenHBand="0" w:firstRowFirstColumn="0" w:firstRowLastColumn="0" w:lastRowFirstColumn="0" w:lastRowLastColumn="0"/>
            </w:pPr>
            <w:r>
              <w:t>典型例子</w:t>
            </w:r>
          </w:p>
        </w:tc>
        <w:tc>
          <w:tcPr>
            <w:tcW w:w="0" w:type="auto"/>
            <w:vAlign w:val="center"/>
          </w:tcPr>
          <w:p w14:paraId="4AE0793B" w14:textId="77777777" w:rsidR="00E51726" w:rsidRDefault="0034627D">
            <w:pPr>
              <w:cnfStyle w:val="100000000000" w:firstRow="1" w:lastRow="0" w:firstColumn="0" w:lastColumn="0" w:oddVBand="0" w:evenVBand="0" w:oddHBand="0" w:evenHBand="0" w:firstRowFirstColumn="0" w:firstRowLastColumn="0" w:lastRowFirstColumn="0" w:lastRowLastColumn="0"/>
            </w:pPr>
            <w:r>
              <w:t>含义</w:t>
            </w:r>
          </w:p>
        </w:tc>
      </w:tr>
      <w:tr w:rsidR="00E51726" w14:paraId="66A01BCB"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21DB80" w14:textId="77777777" w:rsidR="00E51726" w:rsidRDefault="0034627D">
            <w:r>
              <w:t>高智商、低记忆</w:t>
            </w:r>
          </w:p>
        </w:tc>
        <w:tc>
          <w:tcPr>
            <w:tcW w:w="0" w:type="auto"/>
            <w:vAlign w:val="center"/>
          </w:tcPr>
          <w:p w14:paraId="52F630F7" w14:textId="77777777" w:rsidR="00E51726" w:rsidRDefault="0034627D">
            <w:pPr>
              <w:cnfStyle w:val="000000100000" w:firstRow="0" w:lastRow="0" w:firstColumn="0" w:lastColumn="0" w:oddVBand="0" w:evenVBand="0" w:oddHBand="1" w:evenHBand="0" w:firstRowFirstColumn="0" w:firstRowLastColumn="0" w:lastRowFirstColumn="0" w:lastRowLastColumn="0"/>
            </w:pPr>
            <w:r>
              <w:t>存在</w:t>
            </w:r>
          </w:p>
        </w:tc>
        <w:tc>
          <w:tcPr>
            <w:tcW w:w="0" w:type="auto"/>
            <w:vAlign w:val="center"/>
          </w:tcPr>
          <w:p w14:paraId="3E6AF5B4" w14:textId="77777777" w:rsidR="00E51726" w:rsidRDefault="0034627D">
            <w:pPr>
              <w:cnfStyle w:val="000000100000" w:firstRow="0" w:lastRow="0" w:firstColumn="0" w:lastColumn="0" w:oddVBand="0" w:evenVBand="0" w:oddHBand="1" w:evenHBand="0" w:firstRowFirstColumn="0" w:firstRowLastColumn="0" w:lastRowFirstColumn="0" w:lastRowLastColumn="0"/>
            </w:pPr>
            <w:r>
              <w:t>强推理</w:t>
            </w:r>
            <w:r>
              <w:t xml:space="preserve"> LLM</w:t>
            </w:r>
            <w:r>
              <w:t>，无长期用户记忆或工具历史</w:t>
            </w:r>
          </w:p>
        </w:tc>
        <w:tc>
          <w:tcPr>
            <w:tcW w:w="0" w:type="auto"/>
            <w:vAlign w:val="center"/>
          </w:tcPr>
          <w:p w14:paraId="440224F6" w14:textId="77777777" w:rsidR="00E51726" w:rsidRDefault="0034627D">
            <w:pPr>
              <w:cnfStyle w:val="000000100000" w:firstRow="0" w:lastRow="0" w:firstColumn="0" w:lastColumn="0" w:oddVBand="0" w:evenVBand="0" w:oddHBand="1" w:evenHBand="0" w:firstRowFirstColumn="0" w:firstRowLastColumn="0" w:lastRowFirstColumn="0" w:lastRowLastColumn="0"/>
            </w:pPr>
            <w:r>
              <w:t>能解新问题，但跨会话个性化、持续任务和状态跟踪弱。</w:t>
            </w:r>
          </w:p>
        </w:tc>
      </w:tr>
      <w:tr w:rsidR="00E51726" w14:paraId="2871EEE5" w14:textId="77777777" w:rsidTr="00E51726">
        <w:tc>
          <w:tcPr>
            <w:cnfStyle w:val="001000000000" w:firstRow="0" w:lastRow="0" w:firstColumn="1" w:lastColumn="0" w:oddVBand="0" w:evenVBand="0" w:oddHBand="0" w:evenHBand="0" w:firstRowFirstColumn="0" w:firstRowLastColumn="0" w:lastRowFirstColumn="0" w:lastRowLastColumn="0"/>
            <w:tcW w:w="0" w:type="auto"/>
            <w:vAlign w:val="center"/>
          </w:tcPr>
          <w:p w14:paraId="07247D89" w14:textId="77777777" w:rsidR="00E51726" w:rsidRDefault="0034627D">
            <w:r>
              <w:t>高记忆、低智商</w:t>
            </w:r>
          </w:p>
        </w:tc>
        <w:tc>
          <w:tcPr>
            <w:tcW w:w="0" w:type="auto"/>
            <w:vAlign w:val="center"/>
          </w:tcPr>
          <w:p w14:paraId="70812E9E" w14:textId="77777777" w:rsidR="00E51726" w:rsidRDefault="0034627D">
            <w:pPr>
              <w:cnfStyle w:val="000000000000" w:firstRow="0" w:lastRow="0" w:firstColumn="0" w:lastColumn="0" w:oddVBand="0" w:evenVBand="0" w:oddHBand="0" w:evenHBand="0" w:firstRowFirstColumn="0" w:firstRowLastColumn="0" w:lastRowFirstColumn="0" w:lastRowLastColumn="0"/>
            </w:pPr>
            <w:r>
              <w:t>存在</w:t>
            </w:r>
          </w:p>
        </w:tc>
        <w:tc>
          <w:tcPr>
            <w:tcW w:w="0" w:type="auto"/>
            <w:vAlign w:val="center"/>
          </w:tcPr>
          <w:p w14:paraId="28A25395" w14:textId="77777777" w:rsidR="00E51726" w:rsidRDefault="0034627D">
            <w:pPr>
              <w:cnfStyle w:val="000000000000" w:firstRow="0" w:lastRow="0" w:firstColumn="0" w:lastColumn="0" w:oddVBand="0" w:evenVBand="0" w:oddHBand="0" w:evenHBand="0" w:firstRowFirstColumn="0" w:firstRowLastColumn="0" w:lastRowFirstColumn="0" w:lastRowLastColumn="0"/>
            </w:pPr>
            <w:r>
              <w:t>大向量库、长上下文、日志很多但弱检索</w:t>
            </w:r>
            <w:r>
              <w:t>/</w:t>
            </w:r>
            <w:r>
              <w:t>弱推理</w:t>
            </w:r>
          </w:p>
        </w:tc>
        <w:tc>
          <w:tcPr>
            <w:tcW w:w="0" w:type="auto"/>
            <w:vAlign w:val="center"/>
          </w:tcPr>
          <w:p w14:paraId="230B48E8" w14:textId="77777777" w:rsidR="00E51726" w:rsidRDefault="0034627D">
            <w:pPr>
              <w:cnfStyle w:val="000000000000" w:firstRow="0" w:lastRow="0" w:firstColumn="0" w:lastColumn="0" w:oddVBand="0" w:evenVBand="0" w:oddHBand="0" w:evenHBand="0" w:firstRowFirstColumn="0" w:firstRowLastColumn="0" w:lastRowFirstColumn="0" w:lastRowLastColumn="0"/>
            </w:pPr>
            <w:r>
              <w:t>记得多但用不好，容易被噪声、旧事实、冲突误导。</w:t>
            </w:r>
          </w:p>
        </w:tc>
      </w:tr>
      <w:tr w:rsidR="00E51726" w14:paraId="2958674D"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34F70B" w14:textId="77777777" w:rsidR="00E51726" w:rsidRDefault="0034627D">
            <w:r>
              <w:t>记忆增强</w:t>
            </w:r>
            <w:r>
              <w:t xml:space="preserve"> → </w:t>
            </w:r>
            <w:r>
              <w:t>推理增强</w:t>
            </w:r>
          </w:p>
        </w:tc>
        <w:tc>
          <w:tcPr>
            <w:tcW w:w="0" w:type="auto"/>
            <w:vAlign w:val="center"/>
          </w:tcPr>
          <w:p w14:paraId="67EE2C81" w14:textId="77777777" w:rsidR="00E51726" w:rsidRDefault="0034627D">
            <w:pPr>
              <w:cnfStyle w:val="000000100000" w:firstRow="0" w:lastRow="0" w:firstColumn="0" w:lastColumn="0" w:oddVBand="0" w:evenVBand="0" w:oddHBand="1" w:evenHBand="0" w:firstRowFirstColumn="0" w:firstRowLastColumn="0" w:lastRowFirstColumn="0" w:lastRowLastColumn="0"/>
            </w:pPr>
            <w:r>
              <w:t>条件成立</w:t>
            </w:r>
          </w:p>
        </w:tc>
        <w:tc>
          <w:tcPr>
            <w:tcW w:w="0" w:type="auto"/>
            <w:vAlign w:val="center"/>
          </w:tcPr>
          <w:p w14:paraId="33BC0B26" w14:textId="77777777" w:rsidR="00E51726" w:rsidRDefault="0034627D">
            <w:pPr>
              <w:cnfStyle w:val="000000100000" w:firstRow="0" w:lastRow="0" w:firstColumn="0" w:lastColumn="0" w:oddVBand="0" w:evenVBand="0" w:oddHBand="1" w:evenHBand="0" w:firstRowFirstColumn="0" w:firstRowLastColumn="0" w:lastRowFirstColumn="0" w:lastRowLastColumn="0"/>
            </w:pPr>
            <w:r>
              <w:t>RAG</w:t>
            </w:r>
            <w:r>
              <w:t>、</w:t>
            </w:r>
            <w:proofErr w:type="spellStart"/>
            <w:r>
              <w:t>Reflexion</w:t>
            </w:r>
            <w:proofErr w:type="spellEnd"/>
            <w:r>
              <w:t>、</w:t>
            </w:r>
            <w:proofErr w:type="spellStart"/>
            <w:r>
              <w:t>SimpleMem</w:t>
            </w:r>
            <w:proofErr w:type="spellEnd"/>
            <w:r>
              <w:t>、</w:t>
            </w:r>
            <w:proofErr w:type="spellStart"/>
            <w:r>
              <w:t>AgeMem</w:t>
            </w:r>
            <w:proofErr w:type="spellEnd"/>
          </w:p>
        </w:tc>
        <w:tc>
          <w:tcPr>
            <w:tcW w:w="0" w:type="auto"/>
            <w:vAlign w:val="center"/>
          </w:tcPr>
          <w:p w14:paraId="1DCDADA1" w14:textId="77777777" w:rsidR="00E51726" w:rsidRDefault="0034627D">
            <w:pPr>
              <w:cnfStyle w:val="000000100000" w:firstRow="0" w:lastRow="0" w:firstColumn="0" w:lastColumn="0" w:oddVBand="0" w:evenVBand="0" w:oddHBand="1" w:evenHBand="0" w:firstRowFirstColumn="0" w:firstRowLastColumn="0" w:lastRowFirstColumn="0" w:lastRowLastColumn="0"/>
            </w:pPr>
            <w:r>
              <w:t>当记忆相关、可信、可压缩、可更新时，能提升事实性、计划、长期任务。</w:t>
            </w:r>
          </w:p>
        </w:tc>
      </w:tr>
      <w:tr w:rsidR="00E51726" w14:paraId="2BA9D67C" w14:textId="77777777" w:rsidTr="00E51726">
        <w:tc>
          <w:tcPr>
            <w:cnfStyle w:val="001000000000" w:firstRow="0" w:lastRow="0" w:firstColumn="1" w:lastColumn="0" w:oddVBand="0" w:evenVBand="0" w:oddHBand="0" w:evenHBand="0" w:firstRowFirstColumn="0" w:firstRowLastColumn="0" w:lastRowFirstColumn="0" w:lastRowLastColumn="0"/>
            <w:tcW w:w="0" w:type="auto"/>
            <w:vAlign w:val="center"/>
          </w:tcPr>
          <w:p w14:paraId="112B9F99" w14:textId="77777777" w:rsidR="00E51726" w:rsidRDefault="0034627D">
            <w:r>
              <w:t>记忆增强但推理无提升甚至下降</w:t>
            </w:r>
          </w:p>
        </w:tc>
        <w:tc>
          <w:tcPr>
            <w:tcW w:w="0" w:type="auto"/>
            <w:vAlign w:val="center"/>
          </w:tcPr>
          <w:p w14:paraId="6495AAF3" w14:textId="77777777" w:rsidR="00E51726" w:rsidRDefault="0034627D">
            <w:pPr>
              <w:cnfStyle w:val="000000000000" w:firstRow="0" w:lastRow="0" w:firstColumn="0" w:lastColumn="0" w:oddVBand="0" w:evenVBand="0" w:oddHBand="0" w:evenHBand="0" w:firstRowFirstColumn="0" w:firstRowLastColumn="0" w:lastRowFirstColumn="0" w:lastRowLastColumn="0"/>
            </w:pPr>
            <w:r>
              <w:t>明确存在</w:t>
            </w:r>
          </w:p>
        </w:tc>
        <w:tc>
          <w:tcPr>
            <w:tcW w:w="0" w:type="auto"/>
            <w:vAlign w:val="center"/>
          </w:tcPr>
          <w:p w14:paraId="7EDEADF1" w14:textId="77777777" w:rsidR="00E51726" w:rsidRDefault="0034627D">
            <w:pPr>
              <w:cnfStyle w:val="000000000000" w:firstRow="0" w:lastRow="0" w:firstColumn="0" w:lastColumn="0" w:oddVBand="0" w:evenVBand="0" w:oddHBand="0" w:evenHBand="0" w:firstRowFirstColumn="0" w:firstRowLastColumn="0" w:lastRowFirstColumn="0" w:lastRowLastColumn="0"/>
            </w:pPr>
            <w:r>
              <w:t>Lost-in-the-Middle</w:t>
            </w:r>
            <w:r>
              <w:t>、</w:t>
            </w:r>
            <w:proofErr w:type="spellStart"/>
            <w:r>
              <w:t>PoisonedRAG</w:t>
            </w:r>
            <w:proofErr w:type="spellEnd"/>
            <w:r>
              <w:t>、</w:t>
            </w:r>
            <w:r>
              <w:t>STALE</w:t>
            </w:r>
          </w:p>
        </w:tc>
        <w:tc>
          <w:tcPr>
            <w:tcW w:w="0" w:type="auto"/>
            <w:vAlign w:val="center"/>
          </w:tcPr>
          <w:p w14:paraId="04B03A0E" w14:textId="77777777" w:rsidR="00E51726" w:rsidRDefault="0034627D">
            <w:pPr>
              <w:cnfStyle w:val="000000000000" w:firstRow="0" w:lastRow="0" w:firstColumn="0" w:lastColumn="0" w:oddVBand="0" w:evenVBand="0" w:oddHBand="0" w:evenHBand="0" w:firstRowFirstColumn="0" w:firstRowLastColumn="0" w:lastRowFirstColumn="0" w:lastRowLastColumn="0"/>
            </w:pPr>
            <w:r>
              <w:t>无关</w:t>
            </w:r>
            <w:r>
              <w:t>/</w:t>
            </w:r>
            <w:r>
              <w:t>过期</w:t>
            </w:r>
            <w:r>
              <w:t>/</w:t>
            </w:r>
            <w:r>
              <w:t>投毒记忆进入上下文，会降低推理和行动质量。</w:t>
            </w:r>
            <w:r>
              <w:t xml:space="preserve"> </w:t>
            </w:r>
            <w:hyperlink r:id="rId21" w:history="1">
              <w:r>
                <w:rPr>
                  <w:rStyle w:val="Hyperlink"/>
                </w:rPr>
                <w:t>[aclanthology.org]</w:t>
              </w:r>
            </w:hyperlink>
            <w:r>
              <w:t xml:space="preserve">, </w:t>
            </w:r>
            <w:hyperlink r:id="rId22" w:history="1">
              <w:r>
                <w:rPr>
                  <w:rStyle w:val="Hyperlink"/>
                </w:rPr>
                <w:t>[arxiv.org]</w:t>
              </w:r>
            </w:hyperlink>
            <w:r>
              <w:t xml:space="preserve">, </w:t>
            </w:r>
            <w:hyperlink r:id="rId23" w:history="1">
              <w:r>
                <w:rPr>
                  <w:rStyle w:val="Hyperlink"/>
                </w:rPr>
                <w:t>[arxiv.org]</w:t>
              </w:r>
            </w:hyperlink>
          </w:p>
        </w:tc>
      </w:tr>
    </w:tbl>
    <w:p w14:paraId="6A05A809" w14:textId="77777777" w:rsidR="00E51726" w:rsidRDefault="00E51726">
      <w:pPr>
        <w:pBdr>
          <w:top w:val="single" w:sz="12" w:space="0" w:color="auto"/>
        </w:pBdr>
        <w:spacing w:after="0"/>
      </w:pPr>
    </w:p>
    <w:p w14:paraId="062AAE8D" w14:textId="77777777" w:rsidR="00E51726" w:rsidRDefault="0034627D">
      <w:pPr>
        <w:pStyle w:val="Heading2"/>
      </w:pPr>
      <w:r>
        <w:t xml:space="preserve">4. </w:t>
      </w:r>
      <w:r>
        <w:t>五个记忆维度与智能的关系</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2918"/>
        <w:gridCol w:w="5335"/>
      </w:tblGrid>
      <w:tr w:rsidR="00E51726" w14:paraId="24F0A071" w14:textId="77777777" w:rsidTr="00E517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6FC922" w14:textId="77777777" w:rsidR="00E51726" w:rsidRDefault="0034627D">
            <w:r>
              <w:t>记忆维度</w:t>
            </w:r>
          </w:p>
        </w:tc>
        <w:tc>
          <w:tcPr>
            <w:tcW w:w="0" w:type="auto"/>
            <w:vAlign w:val="center"/>
          </w:tcPr>
          <w:p w14:paraId="111340D5" w14:textId="77777777" w:rsidR="00E51726" w:rsidRDefault="0034627D">
            <w:pPr>
              <w:cnfStyle w:val="100000000000" w:firstRow="1" w:lastRow="0" w:firstColumn="0" w:lastColumn="0" w:oddVBand="0" w:evenVBand="0" w:oddHBand="0" w:evenHBand="0" w:firstRowFirstColumn="0" w:firstRowLastColumn="0" w:lastRowFirstColumn="0" w:lastRowLastColumn="0"/>
            </w:pPr>
            <w:r>
              <w:t>与智能的关系</w:t>
            </w:r>
          </w:p>
        </w:tc>
        <w:tc>
          <w:tcPr>
            <w:tcW w:w="0" w:type="auto"/>
            <w:vAlign w:val="center"/>
          </w:tcPr>
          <w:p w14:paraId="16950028" w14:textId="77777777" w:rsidR="00E51726" w:rsidRDefault="0034627D">
            <w:pPr>
              <w:cnfStyle w:val="100000000000" w:firstRow="1" w:lastRow="0" w:firstColumn="0" w:lastColumn="0" w:oddVBand="0" w:evenVBand="0" w:oddHBand="0" w:evenHBand="0" w:firstRowFirstColumn="0" w:firstRowLastColumn="0" w:lastRowFirstColumn="0" w:lastRowLastColumn="0"/>
            </w:pPr>
            <w:r>
              <w:t>产品含义</w:t>
            </w:r>
          </w:p>
        </w:tc>
      </w:tr>
      <w:tr w:rsidR="00E51726" w14:paraId="0FC8BE34"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53765E" w14:textId="77777777" w:rsidR="00E51726" w:rsidRDefault="0034627D">
            <w:r>
              <w:t>记忆容量</w:t>
            </w:r>
          </w:p>
        </w:tc>
        <w:tc>
          <w:tcPr>
            <w:tcW w:w="0" w:type="auto"/>
            <w:vAlign w:val="center"/>
          </w:tcPr>
          <w:p w14:paraId="71C14165" w14:textId="77777777" w:rsidR="00E51726" w:rsidRDefault="0034627D">
            <w:pPr>
              <w:cnfStyle w:val="000000100000" w:firstRow="0" w:lastRow="0" w:firstColumn="0" w:lastColumn="0" w:oddVBand="0" w:evenVBand="0" w:oddHBand="1" w:evenHBand="0" w:firstRowFirstColumn="0" w:firstRowLastColumn="0" w:lastRowFirstColumn="0" w:lastRowLastColumn="0"/>
            </w:pPr>
            <w:r>
              <w:t>必要但边际递减；容量扩大若无筛选会增加噪声</w:t>
            </w:r>
          </w:p>
        </w:tc>
        <w:tc>
          <w:tcPr>
            <w:tcW w:w="0" w:type="auto"/>
            <w:vAlign w:val="center"/>
          </w:tcPr>
          <w:p w14:paraId="0380FCD8" w14:textId="77777777" w:rsidR="00E51726" w:rsidRDefault="0034627D">
            <w:pPr>
              <w:cnfStyle w:val="000000100000" w:firstRow="0" w:lastRow="0" w:firstColumn="0" w:lastColumn="0" w:oddVBand="0" w:evenVBand="0" w:oddHBand="1" w:evenHBand="0" w:firstRowFirstColumn="0" w:firstRowLastColumn="0" w:lastRowFirstColumn="0" w:lastRowLastColumn="0"/>
            </w:pPr>
            <w:r>
              <w:t>不应只追求更长</w:t>
            </w:r>
            <w:r>
              <w:t xml:space="preserve"> context </w:t>
            </w:r>
            <w:r>
              <w:t>或更大向量库。</w:t>
            </w:r>
          </w:p>
        </w:tc>
      </w:tr>
      <w:tr w:rsidR="00E51726" w14:paraId="045B0B05" w14:textId="77777777" w:rsidTr="00E51726">
        <w:tc>
          <w:tcPr>
            <w:cnfStyle w:val="001000000000" w:firstRow="0" w:lastRow="0" w:firstColumn="1" w:lastColumn="0" w:oddVBand="0" w:evenVBand="0" w:oddHBand="0" w:evenHBand="0" w:firstRowFirstColumn="0" w:firstRowLastColumn="0" w:lastRowFirstColumn="0" w:lastRowLastColumn="0"/>
            <w:tcW w:w="0" w:type="auto"/>
            <w:vAlign w:val="center"/>
          </w:tcPr>
          <w:p w14:paraId="4033C990" w14:textId="77777777" w:rsidR="00E51726" w:rsidRDefault="0034627D">
            <w:r>
              <w:t>记忆质量</w:t>
            </w:r>
          </w:p>
        </w:tc>
        <w:tc>
          <w:tcPr>
            <w:tcW w:w="0" w:type="auto"/>
            <w:vAlign w:val="center"/>
          </w:tcPr>
          <w:p w14:paraId="74C0EE14" w14:textId="77777777" w:rsidR="00E51726" w:rsidRDefault="0034627D">
            <w:pPr>
              <w:cnfStyle w:val="000000000000" w:firstRow="0" w:lastRow="0" w:firstColumn="0" w:lastColumn="0" w:oddVBand="0" w:evenVBand="0" w:oddHBand="0" w:evenHBand="0" w:firstRowFirstColumn="0" w:firstRowLastColumn="0" w:lastRowFirstColumn="0" w:lastRowLastColumn="0"/>
            </w:pPr>
            <w:r>
              <w:t>对智能收益影响最大；错误记忆是负资产</w:t>
            </w:r>
          </w:p>
        </w:tc>
        <w:tc>
          <w:tcPr>
            <w:tcW w:w="0" w:type="auto"/>
            <w:vAlign w:val="center"/>
          </w:tcPr>
          <w:p w14:paraId="536C371F" w14:textId="77777777" w:rsidR="00E51726" w:rsidRDefault="0034627D">
            <w:pPr>
              <w:cnfStyle w:val="000000000000" w:firstRow="0" w:lastRow="0" w:firstColumn="0" w:lastColumn="0" w:oddVBand="0" w:evenVBand="0" w:oddHBand="0" w:evenHBand="0" w:firstRowFirstColumn="0" w:firstRowLastColumn="0" w:lastRowFirstColumn="0" w:lastRowLastColumn="0"/>
            </w:pPr>
            <w:r>
              <w:t>写入门控、来源、置信度、权限、时间戳是基础设施。</w:t>
            </w:r>
          </w:p>
        </w:tc>
      </w:tr>
      <w:tr w:rsidR="00E51726" w14:paraId="202B158A"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ED76C5" w14:textId="77777777" w:rsidR="00E51726" w:rsidRDefault="0034627D">
            <w:r>
              <w:t>检索能力</w:t>
            </w:r>
          </w:p>
        </w:tc>
        <w:tc>
          <w:tcPr>
            <w:tcW w:w="0" w:type="auto"/>
            <w:vAlign w:val="center"/>
          </w:tcPr>
          <w:p w14:paraId="2D0ED4F0" w14:textId="77777777" w:rsidR="00E51726" w:rsidRDefault="0034627D">
            <w:pPr>
              <w:cnfStyle w:val="000000100000" w:firstRow="0" w:lastRow="0" w:firstColumn="0" w:lastColumn="0" w:oddVBand="0" w:evenVBand="0" w:oddHBand="1" w:evenHBand="0" w:firstRowFirstColumn="0" w:firstRowLastColumn="0" w:lastRowFirstColumn="0" w:lastRowLastColumn="0"/>
            </w:pPr>
            <w:r>
              <w:t>类似</w:t>
            </w:r>
            <w:r>
              <w:t xml:space="preserve"> AI </w:t>
            </w:r>
            <w:r>
              <w:t>的</w:t>
            </w:r>
            <w:r>
              <w:t>“</w:t>
            </w:r>
            <w:r>
              <w:t>受控回忆</w:t>
            </w:r>
            <w:r>
              <w:t>”</w:t>
            </w:r>
            <w:r>
              <w:t>；决定材料能否进入推理工作区</w:t>
            </w:r>
          </w:p>
        </w:tc>
        <w:tc>
          <w:tcPr>
            <w:tcW w:w="0" w:type="auto"/>
            <w:vAlign w:val="center"/>
          </w:tcPr>
          <w:p w14:paraId="5EBC63B3" w14:textId="77777777" w:rsidR="00E51726" w:rsidRDefault="0034627D">
            <w:pPr>
              <w:cnfStyle w:val="000000100000" w:firstRow="0" w:lastRow="0" w:firstColumn="0" w:lastColumn="0" w:oddVBand="0" w:evenVBand="0" w:oddHBand="1" w:evenHBand="0" w:firstRowFirstColumn="0" w:firstRowLastColumn="0" w:lastRowFirstColumn="0" w:lastRowLastColumn="0"/>
            </w:pPr>
            <w:r>
              <w:t>需要</w:t>
            </w:r>
            <w:r>
              <w:t xml:space="preserve"> hybrid retrieval</w:t>
            </w:r>
            <w:r>
              <w:t>、</w:t>
            </w:r>
            <w:proofErr w:type="spellStart"/>
            <w:r>
              <w:t>rerank</w:t>
            </w:r>
            <w:proofErr w:type="spellEnd"/>
            <w:r>
              <w:t>、</w:t>
            </w:r>
            <w:r>
              <w:t>recency</w:t>
            </w:r>
            <w:r>
              <w:t>、</w:t>
            </w:r>
            <w:r>
              <w:t>importance</w:t>
            </w:r>
            <w:r>
              <w:t>、</w:t>
            </w:r>
            <w:r>
              <w:t>risk-aware retrieval</w:t>
            </w:r>
            <w:r>
              <w:t>。</w:t>
            </w:r>
          </w:p>
        </w:tc>
      </w:tr>
      <w:tr w:rsidR="00E51726" w14:paraId="7C03853E" w14:textId="77777777" w:rsidTr="00E51726">
        <w:tc>
          <w:tcPr>
            <w:cnfStyle w:val="001000000000" w:firstRow="0" w:lastRow="0" w:firstColumn="1" w:lastColumn="0" w:oddVBand="0" w:evenVBand="0" w:oddHBand="0" w:evenHBand="0" w:firstRowFirstColumn="0" w:firstRowLastColumn="0" w:lastRowFirstColumn="0" w:lastRowLastColumn="0"/>
            <w:tcW w:w="0" w:type="auto"/>
            <w:vAlign w:val="center"/>
          </w:tcPr>
          <w:p w14:paraId="116AA1D2" w14:textId="77777777" w:rsidR="00E51726" w:rsidRDefault="0034627D">
            <w:r>
              <w:t>更新能力</w:t>
            </w:r>
          </w:p>
        </w:tc>
        <w:tc>
          <w:tcPr>
            <w:tcW w:w="0" w:type="auto"/>
            <w:vAlign w:val="center"/>
          </w:tcPr>
          <w:p w14:paraId="7D2D68A4" w14:textId="77777777" w:rsidR="00E51726" w:rsidRDefault="0034627D">
            <w:pPr>
              <w:cnfStyle w:val="000000000000" w:firstRow="0" w:lastRow="0" w:firstColumn="0" w:lastColumn="0" w:oddVBand="0" w:evenVBand="0" w:oddHBand="0" w:evenHBand="0" w:firstRowFirstColumn="0" w:firstRowLastColumn="0" w:lastRowFirstColumn="0" w:lastRowLastColumn="0"/>
            </w:pPr>
            <w:r>
              <w:t>决定系统是否能适应变化；是长期</w:t>
            </w:r>
            <w:r>
              <w:t xml:space="preserve"> Agent </w:t>
            </w:r>
            <w:r>
              <w:t>的核心</w:t>
            </w:r>
          </w:p>
        </w:tc>
        <w:tc>
          <w:tcPr>
            <w:tcW w:w="0" w:type="auto"/>
            <w:vAlign w:val="center"/>
          </w:tcPr>
          <w:p w14:paraId="4F7C5716" w14:textId="77777777" w:rsidR="00E51726" w:rsidRDefault="0034627D">
            <w:pPr>
              <w:cnfStyle w:val="000000000000" w:firstRow="0" w:lastRow="0" w:firstColumn="0" w:lastColumn="0" w:oddVBand="0" w:evenVBand="0" w:oddHBand="0" w:evenHBand="0" w:firstRowFirstColumn="0" w:firstRowLastColumn="0" w:lastRowFirstColumn="0" w:lastRowLastColumn="0"/>
            </w:pPr>
            <w:proofErr w:type="spellStart"/>
            <w:r>
              <w:t>LongMemEval</w:t>
            </w:r>
            <w:proofErr w:type="spellEnd"/>
            <w:r>
              <w:t>、</w:t>
            </w:r>
            <w:r>
              <w:t xml:space="preserve">STALE </w:t>
            </w:r>
            <w:r>
              <w:t>都表明</w:t>
            </w:r>
            <w:r>
              <w:t xml:space="preserve"> update/state tracking </w:t>
            </w:r>
            <w:r>
              <w:t>是难点。</w:t>
            </w:r>
            <w:r>
              <w:t xml:space="preserve"> </w:t>
            </w:r>
            <w:hyperlink r:id="rId24" w:history="1">
              <w:r>
                <w:rPr>
                  <w:rStyle w:val="Hyperlink"/>
                </w:rPr>
                <w:t>[proceedings.iclr.cc]</w:t>
              </w:r>
            </w:hyperlink>
            <w:r>
              <w:t xml:space="preserve">, </w:t>
            </w:r>
            <w:hyperlink r:id="rId25" w:history="1">
              <w:r>
                <w:rPr>
                  <w:rStyle w:val="Hyperlink"/>
                </w:rPr>
                <w:t>[arxiv.org]</w:t>
              </w:r>
            </w:hyperlink>
          </w:p>
        </w:tc>
      </w:tr>
      <w:tr w:rsidR="00E51726" w14:paraId="4F6A0F8E"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F39B31" w14:textId="77777777" w:rsidR="00E51726" w:rsidRDefault="0034627D">
            <w:r>
              <w:t>压缩能力</w:t>
            </w:r>
          </w:p>
        </w:tc>
        <w:tc>
          <w:tcPr>
            <w:tcW w:w="0" w:type="auto"/>
            <w:vAlign w:val="center"/>
          </w:tcPr>
          <w:p w14:paraId="5D2B5538" w14:textId="77777777" w:rsidR="00E51726" w:rsidRDefault="0034627D">
            <w:pPr>
              <w:cnfStyle w:val="000000100000" w:firstRow="0" w:lastRow="0" w:firstColumn="0" w:lastColumn="0" w:oddVBand="0" w:evenVBand="0" w:oddHBand="1" w:evenHBand="0" w:firstRowFirstColumn="0" w:firstRowLastColumn="0" w:lastRowFirstColumn="0" w:lastRowLastColumn="0"/>
            </w:pPr>
            <w:r>
              <w:t>把事件变知识、把长历史变可用状态</w:t>
            </w:r>
          </w:p>
        </w:tc>
        <w:tc>
          <w:tcPr>
            <w:tcW w:w="0" w:type="auto"/>
            <w:vAlign w:val="center"/>
          </w:tcPr>
          <w:p w14:paraId="7130F2EA" w14:textId="77777777" w:rsidR="00E51726" w:rsidRDefault="0034627D">
            <w:pPr>
              <w:cnfStyle w:val="000000100000" w:firstRow="0" w:lastRow="0" w:firstColumn="0" w:lastColumn="0" w:oddVBand="0" w:evenVBand="0" w:oddHBand="1" w:evenHBand="0" w:firstRowFirstColumn="0" w:firstRowLastColumn="0" w:lastRowFirstColumn="0" w:lastRowLastColumn="0"/>
            </w:pPr>
            <w:proofErr w:type="spellStart"/>
            <w:r>
              <w:t>SimpleMem</w:t>
            </w:r>
            <w:proofErr w:type="spellEnd"/>
            <w:r>
              <w:t xml:space="preserve"> </w:t>
            </w:r>
            <w:r>
              <w:t>证明压缩可提升</w:t>
            </w:r>
            <w:r>
              <w:t xml:space="preserve"> F1 </w:t>
            </w:r>
            <w:r>
              <w:t>并降低</w:t>
            </w:r>
            <w:r>
              <w:t xml:space="preserve"> token </w:t>
            </w:r>
            <w:r>
              <w:t>成本。</w:t>
            </w:r>
            <w:r>
              <w:t xml:space="preserve"> </w:t>
            </w:r>
            <w:hyperlink r:id="rId26" w:history="1">
              <w:r>
                <w:rPr>
                  <w:rStyle w:val="Hyperlink"/>
                </w:rPr>
                <w:t>[arxiv.org]</w:t>
              </w:r>
            </w:hyperlink>
          </w:p>
        </w:tc>
      </w:tr>
    </w:tbl>
    <w:p w14:paraId="5A39BBE3" w14:textId="77777777" w:rsidR="00E51726" w:rsidRDefault="00E51726">
      <w:pPr>
        <w:pBdr>
          <w:top w:val="single" w:sz="12" w:space="0" w:color="auto"/>
        </w:pBdr>
        <w:spacing w:after="0"/>
      </w:pPr>
    </w:p>
    <w:p w14:paraId="67B651AE" w14:textId="77777777" w:rsidR="00E51726" w:rsidRDefault="0034627D">
      <w:pPr>
        <w:pStyle w:val="Heading2"/>
      </w:pPr>
      <w:r>
        <w:t xml:space="preserve">5. </w:t>
      </w:r>
      <w:r>
        <w:t>记忆副作用：更多记忆会让系统更</w:t>
      </w:r>
      <w:r>
        <w:t>“</w:t>
      </w:r>
      <w:r>
        <w:t>笨</w:t>
      </w:r>
      <w:r>
        <w:t>”</w:t>
      </w:r>
      <w:r>
        <w:t>甚至更危险</w:t>
      </w:r>
    </w:p>
    <w:p w14:paraId="771CB162" w14:textId="77777777" w:rsidR="00E51726" w:rsidRDefault="0034627D">
      <w:r>
        <w:t>**</w:t>
      </w:r>
      <w:r>
        <w:t>噪声与位置效应。</w:t>
      </w:r>
      <w:r>
        <w:t>**</w:t>
      </w:r>
      <w:r>
        <w:t>长上下文模型不能稳定使用中间信息，相关内容位置变化会显著影响表现；这意味着把更多材料塞进上下文并不等于更好推理。</w:t>
      </w:r>
      <w:r>
        <w:t xml:space="preserve"> </w:t>
      </w:r>
      <w:hyperlink r:id="rId27" w:history="1">
        <w:r>
          <w:rPr>
            <w:rStyle w:val="Hyperlink"/>
          </w:rPr>
          <w:t>[aclanthology.org]</w:t>
        </w:r>
      </w:hyperlink>
    </w:p>
    <w:p w14:paraId="58CE4B2E" w14:textId="77777777" w:rsidR="00E51726" w:rsidRDefault="0034627D">
      <w:r>
        <w:t>**</w:t>
      </w:r>
      <w:r>
        <w:t>过期与隐式冲突。</w:t>
      </w:r>
      <w:r>
        <w:t xml:space="preserve">**STALE </w:t>
      </w:r>
      <w:r>
        <w:t>研究指出，现实长期记忆不是静态事实检索，而是</w:t>
      </w:r>
      <w:r>
        <w:t xml:space="preserve"> latent user-state tracking</w:t>
      </w:r>
      <w:r>
        <w:t>；新证据可能隐式使旧记忆失效。该基准</w:t>
      </w:r>
      <w:r>
        <w:t xml:space="preserve"> 400 </w:t>
      </w:r>
      <w:r>
        <w:t>个冲突场景、</w:t>
      </w:r>
      <w:r>
        <w:t xml:space="preserve">1200 </w:t>
      </w:r>
      <w:r>
        <w:t>个查询显示，即使最佳评测模型总体准确率也只有</w:t>
      </w:r>
      <w:r>
        <w:t xml:space="preserve"> 55.2%</w:t>
      </w:r>
      <w:r>
        <w:t>，很多模型能检索新证据却不能据此行动；其</w:t>
      </w:r>
      <w:r>
        <w:t xml:space="preserve"> CUPMEM </w:t>
      </w:r>
      <w:r>
        <w:t>原型通过写入侧状态裁决把总体准确率提升到</w:t>
      </w:r>
      <w:r>
        <w:t xml:space="preserve"> 68.0%</w:t>
      </w:r>
      <w:r>
        <w:t>。</w:t>
      </w:r>
      <w:r>
        <w:t xml:space="preserve"> </w:t>
      </w:r>
      <w:hyperlink r:id="rId28" w:history="1">
        <w:r>
          <w:rPr>
            <w:rStyle w:val="Hyperlink"/>
          </w:rPr>
          <w:t>[arxiv.org]</w:t>
        </w:r>
      </w:hyperlink>
    </w:p>
    <w:p w14:paraId="018D8B41" w14:textId="77777777" w:rsidR="00E51726" w:rsidRDefault="0034627D">
      <w:r>
        <w:t>**</w:t>
      </w:r>
      <w:r>
        <w:t>投毒与安全风险。</w:t>
      </w:r>
      <w:r>
        <w:t>**</w:t>
      </w:r>
      <w:proofErr w:type="spellStart"/>
      <w:r>
        <w:t>PoisonedRAG</w:t>
      </w:r>
      <w:proofErr w:type="spellEnd"/>
      <w:r>
        <w:t xml:space="preserve"> </w:t>
      </w:r>
      <w:r>
        <w:t>显示，向</w:t>
      </w:r>
      <w:r>
        <w:t xml:space="preserve"> RAG </w:t>
      </w:r>
      <w:r>
        <w:t>知识库中为每个目标问题注入</w:t>
      </w:r>
      <w:r>
        <w:t xml:space="preserve"> 5 </w:t>
      </w:r>
      <w:r>
        <w:t>条恶意文本，就能在百万级文本库中达到</w:t>
      </w:r>
      <w:r>
        <w:t xml:space="preserve"> 90% </w:t>
      </w:r>
      <w:r>
        <w:t>攻击成功率。</w:t>
      </w:r>
      <w:proofErr w:type="spellStart"/>
      <w:r>
        <w:t>AgentPoison</w:t>
      </w:r>
      <w:proofErr w:type="spellEnd"/>
      <w:r>
        <w:t xml:space="preserve"> </w:t>
      </w:r>
      <w:r>
        <w:t>在三类真实</w:t>
      </w:r>
      <w:r>
        <w:t xml:space="preserve"> LLM Agents </w:t>
      </w:r>
      <w:r>
        <w:t>中通过污染长期记忆或</w:t>
      </w:r>
      <w:r>
        <w:t xml:space="preserve"> RAG </w:t>
      </w:r>
      <w:r>
        <w:t>知识库实现平均</w:t>
      </w:r>
      <w:r>
        <w:t xml:space="preserve"> ≥80% </w:t>
      </w:r>
      <w:r>
        <w:t>攻击成功率，且</w:t>
      </w:r>
      <w:r>
        <w:t xml:space="preserve"> benign performance </w:t>
      </w:r>
      <w:r>
        <w:t>影响</w:t>
      </w:r>
      <w:r>
        <w:t xml:space="preserve"> ≤1%</w:t>
      </w:r>
      <w:r>
        <w:t>、</w:t>
      </w:r>
      <w:r>
        <w:t>poison rate &lt;0.1%</w:t>
      </w:r>
      <w:r>
        <w:t>。</w:t>
      </w:r>
      <w:r>
        <w:t xml:space="preserve">MINJA </w:t>
      </w:r>
      <w:r>
        <w:t>更进一步表明，攻击者不需要直接改记忆库，仅通过</w:t>
      </w:r>
      <w:r>
        <w:t xml:space="preserve"> query-only interaction </w:t>
      </w:r>
      <w:r>
        <w:t>也能注入恶意记录；论文报告平均</w:t>
      </w:r>
      <w:r>
        <w:t xml:space="preserve"> 98.2% </w:t>
      </w:r>
      <w:r>
        <w:t>注入成功率和</w:t>
      </w:r>
      <w:r>
        <w:t xml:space="preserve"> 76.8% </w:t>
      </w:r>
      <w:r>
        <w:t>攻击成功率。</w:t>
      </w:r>
      <w:r>
        <w:t xml:space="preserve"> </w:t>
      </w:r>
      <w:hyperlink r:id="rId29" w:history="1">
        <w:r>
          <w:rPr>
            <w:rStyle w:val="Hyperlink"/>
          </w:rPr>
          <w:t>[arxiv.org]</w:t>
        </w:r>
      </w:hyperlink>
      <w:r>
        <w:t xml:space="preserve"> </w:t>
      </w:r>
      <w:hyperlink r:id="rId30" w:history="1">
        <w:r>
          <w:rPr>
            <w:rStyle w:val="Hyperlink"/>
          </w:rPr>
          <w:t>[mlanthology.org]</w:t>
        </w:r>
      </w:hyperlink>
      <w:r>
        <w:t xml:space="preserve"> </w:t>
      </w:r>
      <w:hyperlink r:id="rId31" w:history="1">
        <w:r>
          <w:rPr>
            <w:rStyle w:val="Hyperlink"/>
          </w:rPr>
          <w:t>[arxiv.org]</w:t>
        </w:r>
      </w:hyperlink>
    </w:p>
    <w:p w14:paraId="12DD767E" w14:textId="77777777" w:rsidR="00E51726" w:rsidRDefault="0034627D">
      <w:r>
        <w:rPr>
          <w:b/>
          <w:bCs/>
        </w:rPr>
        <w:t>纵向污染。</w:t>
      </w:r>
      <w:r>
        <w:t>“Remembering More, Risking More”</w:t>
      </w:r>
      <w:r>
        <w:t>提出</w:t>
      </w:r>
      <w:r>
        <w:t xml:space="preserve"> temporal memory contamination</w:t>
      </w:r>
      <w:r>
        <w:t>：长期服务多任务时，早期任务累积的记忆会影响后续无关任务；作者在多个部署场景和八种记忆架构上发现</w:t>
      </w:r>
      <w:r>
        <w:t xml:space="preserve"> memory-enabled agents consistently exceed </w:t>
      </w:r>
      <w:proofErr w:type="spellStart"/>
      <w:r>
        <w:t>NullMemory</w:t>
      </w:r>
      <w:proofErr w:type="spellEnd"/>
      <w:r>
        <w:t xml:space="preserve"> baseline</w:t>
      </w:r>
      <w:r>
        <w:t>，且违规率随</w:t>
      </w:r>
      <w:r>
        <w:t xml:space="preserve"> exposure length </w:t>
      </w:r>
      <w:r>
        <w:t>呈稳健上升趋势。</w:t>
      </w:r>
      <w:r>
        <w:t xml:space="preserve"> </w:t>
      </w:r>
      <w:hyperlink r:id="rId32" w:history="1">
        <w:r>
          <w:rPr>
            <w:rStyle w:val="Hyperlink"/>
          </w:rPr>
          <w:t>[arxiv.org]</w:t>
        </w:r>
      </w:hyperlink>
    </w:p>
    <w:p w14:paraId="41C8F396" w14:textId="77777777" w:rsidR="00E51726" w:rsidRDefault="00E51726">
      <w:pPr>
        <w:pBdr>
          <w:top w:val="single" w:sz="12" w:space="0" w:color="auto"/>
        </w:pBdr>
        <w:spacing w:after="0"/>
      </w:pPr>
    </w:p>
    <w:p w14:paraId="2DFC8DFF" w14:textId="77777777" w:rsidR="00E51726" w:rsidRDefault="0034627D">
      <w:pPr>
        <w:pStyle w:val="Heading2"/>
      </w:pPr>
      <w:r>
        <w:t xml:space="preserve">6. </w:t>
      </w:r>
      <w:r>
        <w:t>是否可以建立</w:t>
      </w:r>
      <w:r>
        <w:t xml:space="preserve"> IQ </w:t>
      </w:r>
      <w:r>
        <w:t>与</w:t>
      </w:r>
      <w:r>
        <w:t xml:space="preserve"> MQ</w:t>
      </w:r>
      <w:r>
        <w:t>？</w:t>
      </w:r>
    </w:p>
    <w:p w14:paraId="37B399D3" w14:textId="77777777" w:rsidR="00E51726" w:rsidRDefault="0034627D">
      <w:r>
        <w:t>可以，但</w:t>
      </w:r>
      <w:r>
        <w:t xml:space="preserve"> **MQ </w:t>
      </w:r>
      <w:r>
        <w:t>不应定义为</w:t>
      </w:r>
      <w:r>
        <w:t>“</w:t>
      </w:r>
      <w:r>
        <w:t>记忆容量商数</w:t>
      </w:r>
      <w:r>
        <w:t>”</w:t>
      </w:r>
      <w:r>
        <w:t>，而应定义为</w:t>
      </w:r>
      <w:r>
        <w:t xml:space="preserve"> Memory System Quotient</w:t>
      </w:r>
      <w:r>
        <w:t>：记忆系统在给定成本、风险和任务分布下创造净智能增益的能力。</w:t>
      </w:r>
      <w:r>
        <w:t>**</w:t>
      </w:r>
      <w:r>
        <w:t>一个合理</w:t>
      </w:r>
      <w:r>
        <w:t xml:space="preserve"> MQ </w:t>
      </w:r>
      <w:r>
        <w:t>应至少包含：</w:t>
      </w:r>
    </w:p>
    <w:p w14:paraId="4B40627A" w14:textId="77777777" w:rsidR="00E51726" w:rsidRDefault="0034627D">
      <w:pPr>
        <w:pStyle w:val="ListParagraph"/>
        <w:numPr>
          <w:ilvl w:val="0"/>
          <w:numId w:val="3"/>
        </w:numPr>
      </w:pPr>
      <w:r>
        <w:rPr>
          <w:b/>
          <w:bCs/>
        </w:rPr>
        <w:t>Recall</w:t>
      </w:r>
      <w:r>
        <w:t>：该想起时能想起。</w:t>
      </w:r>
    </w:p>
    <w:p w14:paraId="60856D02" w14:textId="77777777" w:rsidR="00E51726" w:rsidRDefault="0034627D">
      <w:pPr>
        <w:pStyle w:val="ListParagraph"/>
        <w:numPr>
          <w:ilvl w:val="0"/>
          <w:numId w:val="3"/>
        </w:numPr>
      </w:pPr>
      <w:r>
        <w:rPr>
          <w:b/>
          <w:bCs/>
        </w:rPr>
        <w:t>Precision/Noise</w:t>
      </w:r>
      <w:r>
        <w:t>：不该想起时别污染上下文。</w:t>
      </w:r>
    </w:p>
    <w:p w14:paraId="725C8242" w14:textId="77777777" w:rsidR="00E51726" w:rsidRDefault="0034627D">
      <w:pPr>
        <w:pStyle w:val="ListParagraph"/>
        <w:numPr>
          <w:ilvl w:val="0"/>
          <w:numId w:val="3"/>
        </w:numPr>
      </w:pPr>
      <w:r>
        <w:rPr>
          <w:b/>
          <w:bCs/>
        </w:rPr>
        <w:t>Update</w:t>
      </w:r>
      <w:r>
        <w:t>：新信息能覆盖、合并或废止旧信息。</w:t>
      </w:r>
    </w:p>
    <w:p w14:paraId="50B59BF4" w14:textId="77777777" w:rsidR="00E51726" w:rsidRDefault="0034627D">
      <w:pPr>
        <w:pStyle w:val="ListParagraph"/>
        <w:numPr>
          <w:ilvl w:val="0"/>
          <w:numId w:val="3"/>
        </w:numPr>
      </w:pPr>
      <w:r>
        <w:rPr>
          <w:b/>
          <w:bCs/>
        </w:rPr>
        <w:t>Compression</w:t>
      </w:r>
      <w:r>
        <w:t>：从事件中抽象稳定知识</w:t>
      </w:r>
      <w:r>
        <w:t>/</w:t>
      </w:r>
      <w:r>
        <w:t>偏好</w:t>
      </w:r>
      <w:r>
        <w:t>/</w:t>
      </w:r>
      <w:r>
        <w:t>技能。</w:t>
      </w:r>
    </w:p>
    <w:p w14:paraId="1F301473" w14:textId="77777777" w:rsidR="00E51726" w:rsidRDefault="0034627D">
      <w:pPr>
        <w:pStyle w:val="ListParagraph"/>
        <w:numPr>
          <w:ilvl w:val="0"/>
          <w:numId w:val="3"/>
        </w:numPr>
      </w:pPr>
      <w:r>
        <w:rPr>
          <w:b/>
          <w:bCs/>
        </w:rPr>
        <w:t>Grounding/Provenance</w:t>
      </w:r>
      <w:r>
        <w:t>：来源、时间、权限、置信度可解释。</w:t>
      </w:r>
    </w:p>
    <w:p w14:paraId="6E3AD56F" w14:textId="77777777" w:rsidR="00E51726" w:rsidRDefault="0034627D">
      <w:pPr>
        <w:pStyle w:val="ListParagraph"/>
        <w:numPr>
          <w:ilvl w:val="0"/>
          <w:numId w:val="3"/>
        </w:numPr>
      </w:pPr>
      <w:r>
        <w:rPr>
          <w:b/>
          <w:bCs/>
        </w:rPr>
        <w:t>Safety</w:t>
      </w:r>
      <w:r>
        <w:t>：投毒、越权、敏感记忆、删除失败可治理。</w:t>
      </w:r>
    </w:p>
    <w:p w14:paraId="3B443546" w14:textId="77777777" w:rsidR="00E51726" w:rsidRDefault="0034627D">
      <w:pPr>
        <w:pStyle w:val="ListParagraph"/>
        <w:numPr>
          <w:ilvl w:val="0"/>
          <w:numId w:val="3"/>
        </w:numPr>
      </w:pPr>
      <w:r>
        <w:rPr>
          <w:b/>
          <w:bCs/>
        </w:rPr>
        <w:t>Economics</w:t>
      </w:r>
      <w:r>
        <w:t>：单位</w:t>
      </w:r>
      <w:r>
        <w:t xml:space="preserve"> token</w:t>
      </w:r>
      <w:r>
        <w:t>、延迟、存储和治理成本下的净收益。</w:t>
      </w:r>
    </w:p>
    <w:p w14:paraId="7768B862" w14:textId="77777777" w:rsidR="00E51726" w:rsidRDefault="0034627D">
      <w:r>
        <w:t>这与企业内部已有的</w:t>
      </w:r>
      <w:r>
        <w:t xml:space="preserve"> Memory Harm × Memory Economics </w:t>
      </w:r>
      <w:r>
        <w:t>思路一致：内部文档建议下一代记忆评测不只问</w:t>
      </w:r>
      <w:r>
        <w:t>“</w:t>
      </w:r>
      <w:r>
        <w:t>记不记得准</w:t>
      </w:r>
      <w:r>
        <w:t>”</w:t>
      </w:r>
      <w:r>
        <w:t>，而要问</w:t>
      </w:r>
      <w:r>
        <w:t>“</w:t>
      </w:r>
      <w:r>
        <w:t>记忆是否创造净价值</w:t>
      </w:r>
      <w:r>
        <w:t>”</w:t>
      </w:r>
      <w:r>
        <w:t>，并把用户体验、安全、产品能力、学术价值作为互锁维度。</w:t>
      </w:r>
    </w:p>
    <w:p w14:paraId="72A3D3EC" w14:textId="77777777" w:rsidR="00E51726" w:rsidRDefault="00E51726">
      <w:pPr>
        <w:pBdr>
          <w:top w:val="single" w:sz="12" w:space="0" w:color="auto"/>
        </w:pBdr>
        <w:spacing w:after="0"/>
      </w:pPr>
    </w:p>
    <w:p w14:paraId="4A85FFB2" w14:textId="77777777" w:rsidR="00E51726" w:rsidRDefault="0034627D">
      <w:pPr>
        <w:pStyle w:val="Heading2"/>
      </w:pPr>
      <w:r>
        <w:t xml:space="preserve">7. </w:t>
      </w:r>
      <w:r>
        <w:t>产品视角：先提升模型智力还是记忆能力？</w:t>
      </w:r>
    </w:p>
    <w:p w14:paraId="6C4C5A34" w14:textId="77777777" w:rsidR="00E51726" w:rsidRDefault="0034627D">
      <w:r>
        <w:t>**</w:t>
      </w:r>
      <w:r>
        <w:t>如果基础模型推理弱，优先提升模型智力；如果基础模型已足够强但用户任务跨会话、跨工具、跨资料，优先提升高质量记忆系统。</w:t>
      </w:r>
      <w:r>
        <w:t>**</w:t>
      </w:r>
      <w:r>
        <w:t>原因是记忆的边际收益取决于模型能否正确使用记忆：弱模型拿到更多材料可能更混乱；强模型缺记忆则会重复询问、忘记状态、无法长期行动。</w:t>
      </w:r>
      <w:r>
        <w:t xml:space="preserve"> </w:t>
      </w:r>
      <w:hyperlink r:id="rId33" w:history="1">
        <w:r>
          <w:rPr>
            <w:rStyle w:val="Hyperlink"/>
          </w:rPr>
          <w:t>[pmc.ncbi.nlm.nih.gov]</w:t>
        </w:r>
      </w:hyperlink>
      <w:r>
        <w:t xml:space="preserve">, </w:t>
      </w:r>
      <w:hyperlink r:id="rId34" w:history="1">
        <w:r>
          <w:rPr>
            <w:rStyle w:val="Hyperlink"/>
          </w:rPr>
          <w:t>[proceedings.iclr.cc]</w:t>
        </w:r>
      </w:hyperlink>
    </w:p>
    <w:p w14:paraId="6BC72AE9" w14:textId="77777777" w:rsidR="00E51726" w:rsidRDefault="0034627D">
      <w:r>
        <w:rPr>
          <w:b/>
          <w:bCs/>
        </w:rPr>
        <w:t>边际收益曲线可以这样理解：</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696"/>
        <w:gridCol w:w="4056"/>
      </w:tblGrid>
      <w:tr w:rsidR="00E51726" w14:paraId="48BB9BB1" w14:textId="77777777" w:rsidTr="00E517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5EB09D" w14:textId="77777777" w:rsidR="00E51726" w:rsidRDefault="0034627D">
            <w:r>
              <w:t>阶段</w:t>
            </w:r>
          </w:p>
        </w:tc>
        <w:tc>
          <w:tcPr>
            <w:tcW w:w="0" w:type="auto"/>
            <w:vAlign w:val="center"/>
          </w:tcPr>
          <w:p w14:paraId="60A739C2" w14:textId="77777777" w:rsidR="00E51726" w:rsidRDefault="0034627D">
            <w:pPr>
              <w:cnfStyle w:val="100000000000" w:firstRow="1" w:lastRow="0" w:firstColumn="0" w:lastColumn="0" w:oddVBand="0" w:evenVBand="0" w:oddHBand="0" w:evenHBand="0" w:firstRowFirstColumn="0" w:firstRowLastColumn="0" w:lastRowFirstColumn="0" w:lastRowLastColumn="0"/>
            </w:pPr>
            <w:r>
              <w:t>提升模型智力的边际收益</w:t>
            </w:r>
          </w:p>
        </w:tc>
        <w:tc>
          <w:tcPr>
            <w:tcW w:w="0" w:type="auto"/>
            <w:vAlign w:val="center"/>
          </w:tcPr>
          <w:p w14:paraId="137B4616" w14:textId="77777777" w:rsidR="00E51726" w:rsidRDefault="0034627D">
            <w:pPr>
              <w:cnfStyle w:val="100000000000" w:firstRow="1" w:lastRow="0" w:firstColumn="0" w:lastColumn="0" w:oddVBand="0" w:evenVBand="0" w:oddHBand="0" w:evenHBand="0" w:firstRowFirstColumn="0" w:firstRowLastColumn="0" w:lastRowFirstColumn="0" w:lastRowLastColumn="0"/>
            </w:pPr>
            <w:r>
              <w:t>提升记忆能力的边际收益</w:t>
            </w:r>
          </w:p>
        </w:tc>
      </w:tr>
      <w:tr w:rsidR="00E51726" w14:paraId="64B5D39E"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4DF156" w14:textId="77777777" w:rsidR="00E51726" w:rsidRDefault="0034627D">
            <w:r>
              <w:t>弱模型、弱记忆</w:t>
            </w:r>
          </w:p>
        </w:tc>
        <w:tc>
          <w:tcPr>
            <w:tcW w:w="0" w:type="auto"/>
            <w:vAlign w:val="center"/>
          </w:tcPr>
          <w:p w14:paraId="17949ABE" w14:textId="77777777" w:rsidR="00E51726" w:rsidRDefault="0034627D">
            <w:pPr>
              <w:cnfStyle w:val="000000100000" w:firstRow="0" w:lastRow="0" w:firstColumn="0" w:lastColumn="0" w:oddVBand="0" w:evenVBand="0" w:oddHBand="1" w:evenHBand="0" w:firstRowFirstColumn="0" w:firstRowLastColumn="0" w:lastRowFirstColumn="0" w:lastRowLastColumn="0"/>
            </w:pPr>
            <w:r>
              <w:t>高</w:t>
            </w:r>
          </w:p>
        </w:tc>
        <w:tc>
          <w:tcPr>
            <w:tcW w:w="0" w:type="auto"/>
            <w:vAlign w:val="center"/>
          </w:tcPr>
          <w:p w14:paraId="7ADB0FE0" w14:textId="77777777" w:rsidR="00E51726" w:rsidRDefault="0034627D">
            <w:pPr>
              <w:cnfStyle w:val="000000100000" w:firstRow="0" w:lastRow="0" w:firstColumn="0" w:lastColumn="0" w:oddVBand="0" w:evenVBand="0" w:oddHBand="1" w:evenHBand="0" w:firstRowFirstColumn="0" w:firstRowLastColumn="0" w:lastRowFirstColumn="0" w:lastRowLastColumn="0"/>
            </w:pPr>
            <w:r>
              <w:t>低到中；记忆可能变噪声</w:t>
            </w:r>
          </w:p>
        </w:tc>
      </w:tr>
      <w:tr w:rsidR="00E51726" w14:paraId="19DF309F" w14:textId="77777777" w:rsidTr="00E51726">
        <w:tc>
          <w:tcPr>
            <w:cnfStyle w:val="001000000000" w:firstRow="0" w:lastRow="0" w:firstColumn="1" w:lastColumn="0" w:oddVBand="0" w:evenVBand="0" w:oddHBand="0" w:evenHBand="0" w:firstRowFirstColumn="0" w:firstRowLastColumn="0" w:lastRowFirstColumn="0" w:lastRowLastColumn="0"/>
            <w:tcW w:w="0" w:type="auto"/>
            <w:vAlign w:val="center"/>
          </w:tcPr>
          <w:p w14:paraId="15A6EB5B" w14:textId="77777777" w:rsidR="00E51726" w:rsidRDefault="0034627D">
            <w:r>
              <w:t>强模型、无长期记忆</w:t>
            </w:r>
          </w:p>
        </w:tc>
        <w:tc>
          <w:tcPr>
            <w:tcW w:w="0" w:type="auto"/>
            <w:vAlign w:val="center"/>
          </w:tcPr>
          <w:p w14:paraId="03AD3C45" w14:textId="77777777" w:rsidR="00E51726" w:rsidRDefault="0034627D">
            <w:pPr>
              <w:cnfStyle w:val="000000000000" w:firstRow="0" w:lastRow="0" w:firstColumn="0" w:lastColumn="0" w:oddVBand="0" w:evenVBand="0" w:oddHBand="0" w:evenHBand="0" w:firstRowFirstColumn="0" w:firstRowLastColumn="0" w:lastRowFirstColumn="0" w:lastRowLastColumn="0"/>
            </w:pPr>
            <w:r>
              <w:t>中</w:t>
            </w:r>
          </w:p>
        </w:tc>
        <w:tc>
          <w:tcPr>
            <w:tcW w:w="0" w:type="auto"/>
            <w:vAlign w:val="center"/>
          </w:tcPr>
          <w:p w14:paraId="519FF365" w14:textId="77777777" w:rsidR="00E51726" w:rsidRDefault="0034627D">
            <w:pPr>
              <w:cnfStyle w:val="000000000000" w:firstRow="0" w:lastRow="0" w:firstColumn="0" w:lastColumn="0" w:oddVBand="0" w:evenVBand="0" w:oddHBand="0" w:evenHBand="0" w:firstRowFirstColumn="0" w:firstRowLastColumn="0" w:lastRowFirstColumn="0" w:lastRowLastColumn="0"/>
            </w:pPr>
            <w:r>
              <w:t>高；个性化、持续任务明显改善</w:t>
            </w:r>
          </w:p>
        </w:tc>
      </w:tr>
      <w:tr w:rsidR="00E51726" w14:paraId="5DADB8ED"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748CDB" w14:textId="77777777" w:rsidR="00E51726" w:rsidRDefault="0034627D">
            <w:r>
              <w:t>强模型、高质量记忆</w:t>
            </w:r>
          </w:p>
        </w:tc>
        <w:tc>
          <w:tcPr>
            <w:tcW w:w="0" w:type="auto"/>
            <w:vAlign w:val="center"/>
          </w:tcPr>
          <w:p w14:paraId="10EC63CD" w14:textId="77777777" w:rsidR="00E51726" w:rsidRDefault="0034627D">
            <w:pPr>
              <w:cnfStyle w:val="000000100000" w:firstRow="0" w:lastRow="0" w:firstColumn="0" w:lastColumn="0" w:oddVBand="0" w:evenVBand="0" w:oddHBand="1" w:evenHBand="0" w:firstRowFirstColumn="0" w:firstRowLastColumn="0" w:lastRowFirstColumn="0" w:lastRowLastColumn="0"/>
            </w:pPr>
            <w:r>
              <w:t>中低</w:t>
            </w:r>
          </w:p>
        </w:tc>
        <w:tc>
          <w:tcPr>
            <w:tcW w:w="0" w:type="auto"/>
            <w:vAlign w:val="center"/>
          </w:tcPr>
          <w:p w14:paraId="3A72391B" w14:textId="77777777" w:rsidR="00E51726" w:rsidRDefault="0034627D">
            <w:pPr>
              <w:cnfStyle w:val="000000100000" w:firstRow="0" w:lastRow="0" w:firstColumn="0" w:lastColumn="0" w:oddVBand="0" w:evenVBand="0" w:oddHBand="1" w:evenHBand="0" w:firstRowFirstColumn="0" w:firstRowLastColumn="0" w:lastRowFirstColumn="0" w:lastRowLastColumn="0"/>
            </w:pPr>
            <w:r>
              <w:t>中；收益转向压缩、更新、安全、成本</w:t>
            </w:r>
          </w:p>
        </w:tc>
      </w:tr>
      <w:tr w:rsidR="00E51726" w14:paraId="147F21F6" w14:textId="77777777" w:rsidTr="00E51726">
        <w:tc>
          <w:tcPr>
            <w:cnfStyle w:val="001000000000" w:firstRow="0" w:lastRow="0" w:firstColumn="1" w:lastColumn="0" w:oddVBand="0" w:evenVBand="0" w:oddHBand="0" w:evenHBand="0" w:firstRowFirstColumn="0" w:firstRowLastColumn="0" w:lastRowFirstColumn="0" w:lastRowLastColumn="0"/>
            <w:tcW w:w="0" w:type="auto"/>
            <w:vAlign w:val="center"/>
          </w:tcPr>
          <w:p w14:paraId="2A7FDA6C" w14:textId="77777777" w:rsidR="00E51726" w:rsidRDefault="0034627D">
            <w:r>
              <w:t>记忆过多且治理弱</w:t>
            </w:r>
          </w:p>
        </w:tc>
        <w:tc>
          <w:tcPr>
            <w:tcW w:w="0" w:type="auto"/>
            <w:vAlign w:val="center"/>
          </w:tcPr>
          <w:p w14:paraId="592251A9" w14:textId="77777777" w:rsidR="00E51726" w:rsidRDefault="0034627D">
            <w:pPr>
              <w:cnfStyle w:val="000000000000" w:firstRow="0" w:lastRow="0" w:firstColumn="0" w:lastColumn="0" w:oddVBand="0" w:evenVBand="0" w:oddHBand="0" w:evenHBand="0" w:firstRowFirstColumn="0" w:firstRowLastColumn="0" w:lastRowFirstColumn="0" w:lastRowLastColumn="0"/>
            </w:pPr>
            <w:r>
              <w:t>低</w:t>
            </w:r>
          </w:p>
        </w:tc>
        <w:tc>
          <w:tcPr>
            <w:tcW w:w="0" w:type="auto"/>
            <w:vAlign w:val="center"/>
          </w:tcPr>
          <w:p w14:paraId="7D804C6A" w14:textId="77777777" w:rsidR="00E51726" w:rsidRDefault="0034627D">
            <w:pPr>
              <w:cnfStyle w:val="000000000000" w:firstRow="0" w:lastRow="0" w:firstColumn="0" w:lastColumn="0" w:oddVBand="0" w:evenVBand="0" w:oddHBand="0" w:evenHBand="0" w:firstRowFirstColumn="0" w:firstRowLastColumn="0" w:lastRowFirstColumn="0" w:lastRowLastColumn="0"/>
            </w:pPr>
            <w:r>
              <w:t>负；需要删减、降噪、审计</w:t>
            </w:r>
          </w:p>
        </w:tc>
      </w:tr>
    </w:tbl>
    <w:p w14:paraId="699A9EA9" w14:textId="77777777" w:rsidR="00E51726" w:rsidRDefault="0034627D">
      <w:r>
        <w:t>对</w:t>
      </w:r>
      <w:r>
        <w:t xml:space="preserve"> Memory OS / Agent </w:t>
      </w:r>
      <w:r>
        <w:t>产品，我建议优先级是：</w:t>
      </w:r>
      <w:r>
        <w:rPr>
          <w:b/>
          <w:bCs/>
        </w:rPr>
        <w:t>记忆质量与治理</w:t>
      </w:r>
      <w:r>
        <w:rPr>
          <w:b/>
          <w:bCs/>
        </w:rPr>
        <w:t xml:space="preserve"> &gt; </w:t>
      </w:r>
      <w:r>
        <w:rPr>
          <w:b/>
          <w:bCs/>
        </w:rPr>
        <w:t>检索</w:t>
      </w:r>
      <w:r>
        <w:rPr>
          <w:b/>
          <w:bCs/>
        </w:rPr>
        <w:t>/</w:t>
      </w:r>
      <w:r>
        <w:rPr>
          <w:b/>
          <w:bCs/>
        </w:rPr>
        <w:t>更新</w:t>
      </w:r>
      <w:r>
        <w:rPr>
          <w:b/>
          <w:bCs/>
        </w:rPr>
        <w:t xml:space="preserve"> &gt; </w:t>
      </w:r>
      <w:r>
        <w:rPr>
          <w:b/>
          <w:bCs/>
        </w:rPr>
        <w:t>压缩</w:t>
      </w:r>
      <w:r>
        <w:rPr>
          <w:b/>
          <w:bCs/>
        </w:rPr>
        <w:t xml:space="preserve"> &gt; </w:t>
      </w:r>
      <w:r>
        <w:rPr>
          <w:b/>
          <w:bCs/>
        </w:rPr>
        <w:t>容量扩展</w:t>
      </w:r>
      <w:r>
        <w:rPr>
          <w:b/>
          <w:bCs/>
        </w:rPr>
        <w:t xml:space="preserve"> &gt; </w:t>
      </w:r>
      <w:r>
        <w:rPr>
          <w:b/>
          <w:bCs/>
        </w:rPr>
        <w:t>参数化固化</w:t>
      </w:r>
      <w:r>
        <w:t>。内部资料中也有类似设计取向：</w:t>
      </w:r>
      <w:r>
        <w:t xml:space="preserve">Memory OS </w:t>
      </w:r>
      <w:r>
        <w:t>应采用</w:t>
      </w:r>
      <w:r>
        <w:t xml:space="preserve"> episodic event store</w:t>
      </w:r>
      <w:r>
        <w:t>、</w:t>
      </w:r>
      <w:r>
        <w:t>semantic knowledge store</w:t>
      </w:r>
      <w:r>
        <w:t>、</w:t>
      </w:r>
      <w:r>
        <w:t xml:space="preserve">procedural workflow/skill store </w:t>
      </w:r>
      <w:r>
        <w:t>的</w:t>
      </w:r>
      <w:r>
        <w:t>“</w:t>
      </w:r>
      <w:r>
        <w:t>三层</w:t>
      </w:r>
      <w:r>
        <w:t xml:space="preserve"> + </w:t>
      </w:r>
      <w:r>
        <w:t>双速</w:t>
      </w:r>
      <w:r>
        <w:t>”</w:t>
      </w:r>
      <w:r>
        <w:t>结构，先快速写入事件，再慢速巩固知识和技能。</w:t>
      </w:r>
    </w:p>
    <w:p w14:paraId="0D0B940D" w14:textId="77777777" w:rsidR="00E51726" w:rsidRDefault="00E51726">
      <w:pPr>
        <w:pBdr>
          <w:top w:val="single" w:sz="12" w:space="0" w:color="auto"/>
        </w:pBdr>
        <w:spacing w:after="0"/>
      </w:pPr>
    </w:p>
    <w:p w14:paraId="49F2B9F3" w14:textId="77777777" w:rsidR="00E51726" w:rsidRDefault="0034627D">
      <w:pPr>
        <w:pStyle w:val="Heading2"/>
      </w:pPr>
      <w:r>
        <w:t xml:space="preserve">8. </w:t>
      </w:r>
      <w:r>
        <w:t>支持与反对观点</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4265"/>
        <w:gridCol w:w="3917"/>
      </w:tblGrid>
      <w:tr w:rsidR="00E51726" w14:paraId="62AC56FA" w14:textId="77777777" w:rsidTr="00E517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88737F" w14:textId="77777777" w:rsidR="00E51726" w:rsidRDefault="0034627D">
            <w:r>
              <w:t>观点</w:t>
            </w:r>
          </w:p>
        </w:tc>
        <w:tc>
          <w:tcPr>
            <w:tcW w:w="0" w:type="auto"/>
            <w:vAlign w:val="center"/>
          </w:tcPr>
          <w:p w14:paraId="4574E823" w14:textId="77777777" w:rsidR="00E51726" w:rsidRDefault="0034627D">
            <w:pPr>
              <w:cnfStyle w:val="100000000000" w:firstRow="1" w:lastRow="0" w:firstColumn="0" w:lastColumn="0" w:oddVBand="0" w:evenVBand="0" w:oddHBand="0" w:evenHBand="0" w:firstRowFirstColumn="0" w:firstRowLastColumn="0" w:lastRowFirstColumn="0" w:lastRowLastColumn="0"/>
            </w:pPr>
            <w:r>
              <w:t>支持证据</w:t>
            </w:r>
          </w:p>
        </w:tc>
        <w:tc>
          <w:tcPr>
            <w:tcW w:w="0" w:type="auto"/>
            <w:vAlign w:val="center"/>
          </w:tcPr>
          <w:p w14:paraId="3E147BBF" w14:textId="77777777" w:rsidR="00E51726" w:rsidRDefault="0034627D">
            <w:pPr>
              <w:cnfStyle w:val="100000000000" w:firstRow="1" w:lastRow="0" w:firstColumn="0" w:lastColumn="0" w:oddVBand="0" w:evenVBand="0" w:oddHBand="0" w:evenHBand="0" w:firstRowFirstColumn="0" w:firstRowLastColumn="0" w:lastRowFirstColumn="0" w:lastRowLastColumn="0"/>
            </w:pPr>
            <w:r>
              <w:t>反证</w:t>
            </w:r>
            <w:r>
              <w:t>/</w:t>
            </w:r>
            <w:r>
              <w:t>限制</w:t>
            </w:r>
          </w:p>
        </w:tc>
      </w:tr>
      <w:tr w:rsidR="00E51726" w14:paraId="0DD3E45F"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1728DB" w14:textId="77777777" w:rsidR="00E51726" w:rsidRDefault="0034627D">
            <w:r>
              <w:t>更强记忆意味着更高智能</w:t>
            </w:r>
          </w:p>
        </w:tc>
        <w:tc>
          <w:tcPr>
            <w:tcW w:w="0" w:type="auto"/>
            <w:vAlign w:val="center"/>
          </w:tcPr>
          <w:p w14:paraId="72E6537D" w14:textId="77777777" w:rsidR="00E51726" w:rsidRDefault="0034627D">
            <w:pPr>
              <w:cnfStyle w:val="000000100000" w:firstRow="0" w:lastRow="0" w:firstColumn="0" w:lastColumn="0" w:oddVBand="0" w:evenVBand="0" w:oddHBand="1" w:evenHBand="0" w:firstRowFirstColumn="0" w:firstRowLastColumn="0" w:lastRowFirstColumn="0" w:lastRowLastColumn="0"/>
            </w:pPr>
            <w:r>
              <w:t>RAG</w:t>
            </w:r>
            <w:r>
              <w:t>、</w:t>
            </w:r>
            <w:proofErr w:type="spellStart"/>
            <w:r>
              <w:t>Reflexion</w:t>
            </w:r>
            <w:proofErr w:type="spellEnd"/>
            <w:r>
              <w:t>、</w:t>
            </w:r>
            <w:proofErr w:type="spellStart"/>
            <w:r>
              <w:t>SimpleMem</w:t>
            </w:r>
            <w:proofErr w:type="spellEnd"/>
            <w:r>
              <w:t>、</w:t>
            </w:r>
            <w:proofErr w:type="spellStart"/>
            <w:r>
              <w:t>AgeMem</w:t>
            </w:r>
            <w:proofErr w:type="spellEnd"/>
            <w:r>
              <w:t xml:space="preserve"> </w:t>
            </w:r>
            <w:r>
              <w:t>提升任务表现。</w:t>
            </w:r>
            <w:r>
              <w:t xml:space="preserve"> </w:t>
            </w:r>
            <w:hyperlink r:id="rId35" w:history="1">
              <w:r>
                <w:rPr>
                  <w:rStyle w:val="Hyperlink"/>
                </w:rPr>
                <w:t>[arxiv.org]</w:t>
              </w:r>
            </w:hyperlink>
            <w:r>
              <w:t xml:space="preserve">, </w:t>
            </w:r>
            <w:hyperlink r:id="rId36" w:history="1">
              <w:r>
                <w:rPr>
                  <w:rStyle w:val="Hyperlink"/>
                </w:rPr>
                <w:t>[proceeding...neurips.cc]</w:t>
              </w:r>
            </w:hyperlink>
            <w:r>
              <w:t xml:space="preserve">, </w:t>
            </w:r>
            <w:hyperlink r:id="rId37" w:history="1">
              <w:r>
                <w:rPr>
                  <w:rStyle w:val="Hyperlink"/>
                </w:rPr>
                <w:t>[arxiv.org]</w:t>
              </w:r>
            </w:hyperlink>
            <w:r>
              <w:t xml:space="preserve">, </w:t>
            </w:r>
            <w:hyperlink r:id="rId38" w:history="1">
              <w:r>
                <w:rPr>
                  <w:rStyle w:val="Hyperlink"/>
                </w:rPr>
                <w:t>[aclanthology.org]</w:t>
              </w:r>
            </w:hyperlink>
          </w:p>
        </w:tc>
        <w:tc>
          <w:tcPr>
            <w:tcW w:w="0" w:type="auto"/>
            <w:vAlign w:val="center"/>
          </w:tcPr>
          <w:p w14:paraId="7BADB00D" w14:textId="77777777" w:rsidR="00E51726" w:rsidRDefault="0034627D">
            <w:pPr>
              <w:cnfStyle w:val="000000100000" w:firstRow="0" w:lastRow="0" w:firstColumn="0" w:lastColumn="0" w:oddVBand="0" w:evenVBand="0" w:oddHBand="1" w:evenHBand="0" w:firstRowFirstColumn="0" w:firstRowLastColumn="0" w:lastRowFirstColumn="0" w:lastRowLastColumn="0"/>
            </w:pPr>
            <w:r>
              <w:t>工作记忆训练不稳定提升智力；长上下文和噪声记忆会伤害表现。</w:t>
            </w:r>
            <w:r>
              <w:t xml:space="preserve"> </w:t>
            </w:r>
            <w:hyperlink r:id="rId39" w:history="1">
              <w:r>
                <w:rPr>
                  <w:rStyle w:val="Hyperlink"/>
                </w:rPr>
                <w:t>[pmc.ncbi.nlm.nih.gov]</w:t>
              </w:r>
            </w:hyperlink>
            <w:r>
              <w:t xml:space="preserve">, </w:t>
            </w:r>
            <w:hyperlink r:id="rId40" w:history="1">
              <w:r>
                <w:rPr>
                  <w:rStyle w:val="Hyperlink"/>
                </w:rPr>
                <w:t>[aclanthology.org]</w:t>
              </w:r>
            </w:hyperlink>
          </w:p>
        </w:tc>
      </w:tr>
      <w:tr w:rsidR="00E51726" w14:paraId="4DD5D13C" w14:textId="77777777" w:rsidTr="00E51726">
        <w:tc>
          <w:tcPr>
            <w:cnfStyle w:val="001000000000" w:firstRow="0" w:lastRow="0" w:firstColumn="1" w:lastColumn="0" w:oddVBand="0" w:evenVBand="0" w:oddHBand="0" w:evenHBand="0" w:firstRowFirstColumn="0" w:firstRowLastColumn="0" w:lastRowFirstColumn="0" w:lastRowLastColumn="0"/>
            <w:tcW w:w="0" w:type="auto"/>
            <w:vAlign w:val="center"/>
          </w:tcPr>
          <w:p w14:paraId="5875107C" w14:textId="77777777" w:rsidR="00E51726" w:rsidRDefault="0034627D">
            <w:r>
              <w:t>记忆与智能完全独立</w:t>
            </w:r>
          </w:p>
        </w:tc>
        <w:tc>
          <w:tcPr>
            <w:tcW w:w="0" w:type="auto"/>
            <w:vAlign w:val="center"/>
          </w:tcPr>
          <w:p w14:paraId="3CE460FA" w14:textId="77777777" w:rsidR="00E51726" w:rsidRDefault="0034627D">
            <w:pPr>
              <w:cnfStyle w:val="000000000000" w:firstRow="0" w:lastRow="0" w:firstColumn="0" w:lastColumn="0" w:oddVBand="0" w:evenVBand="0" w:oddHBand="0" w:evenHBand="0" w:firstRowFirstColumn="0" w:firstRowLastColumn="0" w:lastRowFirstColumn="0" w:lastRowLastColumn="0"/>
            </w:pPr>
            <w:r>
              <w:t>高记忆低智力、高智力低记忆都存在。</w:t>
            </w:r>
          </w:p>
        </w:tc>
        <w:tc>
          <w:tcPr>
            <w:tcW w:w="0" w:type="auto"/>
            <w:vAlign w:val="center"/>
          </w:tcPr>
          <w:p w14:paraId="1A87249C" w14:textId="77777777" w:rsidR="00E51726" w:rsidRDefault="0034627D">
            <w:pPr>
              <w:cnfStyle w:val="000000000000" w:firstRow="0" w:lastRow="0" w:firstColumn="0" w:lastColumn="0" w:oddVBand="0" w:evenVBand="0" w:oddHBand="0" w:evenHBand="0" w:firstRowFirstColumn="0" w:firstRowLastColumn="0" w:lastRowFirstColumn="0" w:lastRowLastColumn="0"/>
            </w:pPr>
            <w:r>
              <w:t>人类工作记忆与流体智力强相关；</w:t>
            </w:r>
            <w:r>
              <w:t xml:space="preserve">AI </w:t>
            </w:r>
            <w:r>
              <w:t>推理常依赖检索材料。</w:t>
            </w:r>
            <w:r>
              <w:t xml:space="preserve"> </w:t>
            </w:r>
            <w:hyperlink r:id="rId41" w:history="1">
              <w:r>
                <w:rPr>
                  <w:rStyle w:val="Hyperlink"/>
                </w:rPr>
                <w:t>[pmc.ncbi.nlm.nih.gov]</w:t>
              </w:r>
            </w:hyperlink>
            <w:r>
              <w:t xml:space="preserve">, </w:t>
            </w:r>
            <w:hyperlink r:id="rId42" w:history="1">
              <w:r>
                <w:rPr>
                  <w:rStyle w:val="Hyperlink"/>
                </w:rPr>
                <w:t>[arxiv.org]</w:t>
              </w:r>
            </w:hyperlink>
          </w:p>
        </w:tc>
      </w:tr>
      <w:tr w:rsidR="00E51726" w14:paraId="1CCF0EDD" w14:textId="77777777" w:rsidTr="00E51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BA1730" w14:textId="77777777" w:rsidR="00E51726" w:rsidRDefault="0034627D">
            <w:r>
              <w:t>记忆是智能的必要条件</w:t>
            </w:r>
          </w:p>
        </w:tc>
        <w:tc>
          <w:tcPr>
            <w:tcW w:w="0" w:type="auto"/>
            <w:vAlign w:val="center"/>
          </w:tcPr>
          <w:p w14:paraId="448D19DD" w14:textId="77777777" w:rsidR="00E51726" w:rsidRDefault="0034627D">
            <w:pPr>
              <w:cnfStyle w:val="000000100000" w:firstRow="0" w:lastRow="0" w:firstColumn="0" w:lastColumn="0" w:oddVBand="0" w:evenVBand="0" w:oddHBand="1" w:evenHBand="0" w:firstRowFirstColumn="0" w:firstRowLastColumn="0" w:lastRowFirstColumn="0" w:lastRowLastColumn="0"/>
            </w:pPr>
            <w:r>
              <w:t>长程任务、个性化、跨会话学习离不开记忆。</w:t>
            </w:r>
            <w:r>
              <w:t xml:space="preserve"> </w:t>
            </w:r>
            <w:hyperlink r:id="rId43" w:history="1">
              <w:r>
                <w:rPr>
                  <w:rStyle w:val="Hyperlink"/>
                </w:rPr>
                <w:t>[proceedings.iclr.cc]</w:t>
              </w:r>
            </w:hyperlink>
            <w:r>
              <w:t xml:space="preserve">, </w:t>
            </w:r>
            <w:hyperlink r:id="rId44" w:history="1">
              <w:r>
                <w:rPr>
                  <w:rStyle w:val="Hyperlink"/>
                </w:rPr>
                <w:t>[arxiv.org]</w:t>
              </w:r>
            </w:hyperlink>
          </w:p>
        </w:tc>
        <w:tc>
          <w:tcPr>
            <w:tcW w:w="0" w:type="auto"/>
            <w:vAlign w:val="center"/>
          </w:tcPr>
          <w:p w14:paraId="00EC346E" w14:textId="77777777" w:rsidR="00E51726" w:rsidRDefault="0034627D">
            <w:pPr>
              <w:cnfStyle w:val="000000100000" w:firstRow="0" w:lastRow="0" w:firstColumn="0" w:lastColumn="0" w:oddVBand="0" w:evenVBand="0" w:oddHBand="1" w:evenHBand="0" w:firstRowFirstColumn="0" w:firstRowLastColumn="0" w:lastRowFirstColumn="0" w:lastRowLastColumn="0"/>
            </w:pPr>
            <w:r>
              <w:t>单次抽象推理可在低长期记忆条件下完成。</w:t>
            </w:r>
          </w:p>
        </w:tc>
      </w:tr>
      <w:tr w:rsidR="00E51726" w14:paraId="36C8B365" w14:textId="77777777" w:rsidTr="00E51726">
        <w:tc>
          <w:tcPr>
            <w:cnfStyle w:val="001000000000" w:firstRow="0" w:lastRow="0" w:firstColumn="1" w:lastColumn="0" w:oddVBand="0" w:evenVBand="0" w:oddHBand="0" w:evenHBand="0" w:firstRowFirstColumn="0" w:firstRowLastColumn="0" w:lastRowFirstColumn="0" w:lastRowLastColumn="0"/>
            <w:tcW w:w="0" w:type="auto"/>
            <w:vAlign w:val="center"/>
          </w:tcPr>
          <w:p w14:paraId="46CCDC93" w14:textId="77777777" w:rsidR="00E51726" w:rsidRDefault="0034627D">
            <w:r>
              <w:t>记忆会降低智能</w:t>
            </w:r>
          </w:p>
        </w:tc>
        <w:tc>
          <w:tcPr>
            <w:tcW w:w="0" w:type="auto"/>
            <w:vAlign w:val="center"/>
          </w:tcPr>
          <w:p w14:paraId="13A464E6" w14:textId="77777777" w:rsidR="00E51726" w:rsidRDefault="0034627D">
            <w:pPr>
              <w:cnfStyle w:val="000000000000" w:firstRow="0" w:lastRow="0" w:firstColumn="0" w:lastColumn="0" w:oddVBand="0" w:evenVBand="0" w:oddHBand="0" w:evenHBand="0" w:firstRowFirstColumn="0" w:firstRowLastColumn="0" w:lastRowFirstColumn="0" w:lastRowLastColumn="0"/>
            </w:pPr>
            <w:r>
              <w:t>投毒、过期、冲突、</w:t>
            </w:r>
            <w:r>
              <w:t>Lost-in-the-Middle</w:t>
            </w:r>
            <w:r>
              <w:t>、纵向污染都有实证。</w:t>
            </w:r>
            <w:r>
              <w:t xml:space="preserve"> </w:t>
            </w:r>
            <w:hyperlink r:id="rId45" w:history="1">
              <w:r>
                <w:rPr>
                  <w:rStyle w:val="Hyperlink"/>
                </w:rPr>
                <w:t>[arxiv.org]</w:t>
              </w:r>
            </w:hyperlink>
            <w:r>
              <w:t xml:space="preserve">, </w:t>
            </w:r>
            <w:hyperlink r:id="rId46" w:history="1">
              <w:r>
                <w:rPr>
                  <w:rStyle w:val="Hyperlink"/>
                </w:rPr>
                <w:t>[arxiv.org]</w:t>
              </w:r>
            </w:hyperlink>
            <w:r>
              <w:t xml:space="preserve">, </w:t>
            </w:r>
            <w:hyperlink r:id="rId47" w:history="1">
              <w:r>
                <w:rPr>
                  <w:rStyle w:val="Hyperlink"/>
                </w:rPr>
                <w:t>[arxiv.org]</w:t>
              </w:r>
            </w:hyperlink>
          </w:p>
        </w:tc>
        <w:tc>
          <w:tcPr>
            <w:tcW w:w="0" w:type="auto"/>
            <w:vAlign w:val="center"/>
          </w:tcPr>
          <w:p w14:paraId="0651EC83" w14:textId="77777777" w:rsidR="00E51726" w:rsidRDefault="0034627D">
            <w:pPr>
              <w:cnfStyle w:val="000000000000" w:firstRow="0" w:lastRow="0" w:firstColumn="0" w:lastColumn="0" w:oddVBand="0" w:evenVBand="0" w:oddHBand="0" w:evenHBand="0" w:firstRowFirstColumn="0" w:firstRowLastColumn="0" w:lastRowFirstColumn="0" w:lastRowLastColumn="0"/>
            </w:pPr>
            <w:r>
              <w:t>这不是记忆本身的问题，而是记忆质量、检索和治理问题。</w:t>
            </w:r>
          </w:p>
        </w:tc>
      </w:tr>
    </w:tbl>
    <w:p w14:paraId="0E27B00A" w14:textId="77777777" w:rsidR="00E51726" w:rsidRDefault="00E51726">
      <w:pPr>
        <w:pBdr>
          <w:top w:val="single" w:sz="12" w:space="0" w:color="auto"/>
        </w:pBdr>
        <w:spacing w:after="0"/>
      </w:pPr>
    </w:p>
    <w:p w14:paraId="7698550B" w14:textId="77777777" w:rsidR="00E51726" w:rsidRDefault="0034627D">
      <w:pPr>
        <w:pStyle w:val="Heading2"/>
      </w:pPr>
      <w:r>
        <w:t>最终判断</w:t>
      </w:r>
    </w:p>
    <w:p w14:paraId="7DF1C7B3" w14:textId="77777777" w:rsidR="00E51726" w:rsidRDefault="0034627D">
      <w:r>
        <w:t>截至</w:t>
      </w:r>
      <w:r>
        <w:t xml:space="preserve"> 2026-08-20</w:t>
      </w:r>
      <w:r>
        <w:t>，最稳妥的结论是：</w:t>
      </w:r>
    </w:p>
    <w:p w14:paraId="10F9EE2C" w14:textId="77777777" w:rsidR="00E51726" w:rsidRDefault="0034627D">
      <w:pPr>
        <w:pStyle w:val="ListParagraph"/>
        <w:numPr>
          <w:ilvl w:val="0"/>
          <w:numId w:val="2"/>
        </w:numPr>
      </w:pPr>
      <w:r>
        <w:t>**</w:t>
      </w:r>
      <w:r>
        <w:t>记忆不是智力本身。</w:t>
      </w:r>
      <w:r>
        <w:t>**</w:t>
      </w:r>
      <w:r>
        <w:t>容量、上下文长度、知识库规模都不能直接等同于推理、泛化和问题解决能力。</w:t>
      </w:r>
    </w:p>
    <w:p w14:paraId="7408164E" w14:textId="77777777" w:rsidR="00E51726" w:rsidRDefault="0034627D">
      <w:pPr>
        <w:pStyle w:val="ListParagraph"/>
        <w:numPr>
          <w:ilvl w:val="0"/>
          <w:numId w:val="2"/>
        </w:numPr>
      </w:pPr>
      <w:r>
        <w:t>**</w:t>
      </w:r>
      <w:r>
        <w:t>记忆是智能表现的关键放大器。</w:t>
      </w:r>
      <w:r>
        <w:t>**</w:t>
      </w:r>
      <w:r>
        <w:t>当任务需要事实、历史、用户状态、工具经验、长期计划时，记忆会显著提升系统能力。</w:t>
      </w:r>
    </w:p>
    <w:p w14:paraId="07CC4877" w14:textId="77777777" w:rsidR="00E51726" w:rsidRDefault="0034627D">
      <w:pPr>
        <w:pStyle w:val="ListParagraph"/>
        <w:numPr>
          <w:ilvl w:val="0"/>
          <w:numId w:val="2"/>
        </w:numPr>
      </w:pPr>
      <w:r>
        <w:t>**</w:t>
      </w:r>
      <w:r>
        <w:t>记忆的有效性取决于控制能力。</w:t>
      </w:r>
      <w:r>
        <w:t>**</w:t>
      </w:r>
      <w:r>
        <w:t>真正决定智能增益的是检索、更新、压缩、冲突处理、来源治理和安全门控。</w:t>
      </w:r>
    </w:p>
    <w:p w14:paraId="206EF799" w14:textId="77777777" w:rsidR="00E51726" w:rsidRDefault="0034627D">
      <w:pPr>
        <w:pStyle w:val="ListParagraph"/>
        <w:numPr>
          <w:ilvl w:val="0"/>
          <w:numId w:val="2"/>
        </w:numPr>
      </w:pPr>
      <w:r>
        <w:t xml:space="preserve">**AI </w:t>
      </w:r>
      <w:r>
        <w:t>评测最终会分成</w:t>
      </w:r>
      <w:r>
        <w:t xml:space="preserve"> IQ-like </w:t>
      </w:r>
      <w:r>
        <w:t>与</w:t>
      </w:r>
      <w:r>
        <w:t xml:space="preserve"> MQ-like </w:t>
      </w:r>
      <w:r>
        <w:t>两条轴。</w:t>
      </w:r>
      <w:r>
        <w:t xml:space="preserve">**IQ-like </w:t>
      </w:r>
      <w:r>
        <w:t>测模型在有限信息下的抽象推理、规划和泛化；</w:t>
      </w:r>
      <w:r>
        <w:t xml:space="preserve">MQ-like </w:t>
      </w:r>
      <w:r>
        <w:t>测系统跨时间、跨会话、跨工具地形成、维护、更新和安全使用记忆的能力。</w:t>
      </w:r>
      <w:proofErr w:type="spellStart"/>
      <w:r>
        <w:t>LongMemEval</w:t>
      </w:r>
      <w:proofErr w:type="spellEnd"/>
      <w:r>
        <w:t>、</w:t>
      </w:r>
      <w:r>
        <w:t>STALE</w:t>
      </w:r>
      <w:r>
        <w:t>、</w:t>
      </w:r>
      <w:proofErr w:type="spellStart"/>
      <w:r>
        <w:t>MemOS</w:t>
      </w:r>
      <w:proofErr w:type="spellEnd"/>
      <w:r>
        <w:t>、</w:t>
      </w:r>
      <w:proofErr w:type="spellStart"/>
      <w:r>
        <w:t>AgeMem</w:t>
      </w:r>
      <w:proofErr w:type="spellEnd"/>
      <w:r>
        <w:t>、</w:t>
      </w:r>
      <w:r>
        <w:t xml:space="preserve">Memory-R2 </w:t>
      </w:r>
      <w:r>
        <w:t>等研究已经把这条分裂趋势推到台前。</w:t>
      </w:r>
      <w:r>
        <w:t xml:space="preserve"> </w:t>
      </w:r>
      <w:hyperlink r:id="rId48" w:history="1">
        <w:r>
          <w:rPr>
            <w:rStyle w:val="Hyperlink"/>
          </w:rPr>
          <w:t>[proceedings.iclr.cc]</w:t>
        </w:r>
      </w:hyperlink>
      <w:r>
        <w:t xml:space="preserve">, </w:t>
      </w:r>
      <w:hyperlink r:id="rId49" w:history="1">
        <w:r>
          <w:rPr>
            <w:rStyle w:val="Hyperlink"/>
          </w:rPr>
          <w:t>[arxiv.org]</w:t>
        </w:r>
      </w:hyperlink>
      <w:r>
        <w:t xml:space="preserve">, </w:t>
      </w:r>
      <w:hyperlink r:id="rId50" w:history="1">
        <w:r>
          <w:rPr>
            <w:rStyle w:val="Hyperlink"/>
          </w:rPr>
          <w:t>[arxiv.org]</w:t>
        </w:r>
      </w:hyperlink>
      <w:r>
        <w:t xml:space="preserve">, </w:t>
      </w:r>
      <w:hyperlink r:id="rId51" w:history="1">
        <w:r>
          <w:rPr>
            <w:rStyle w:val="Hyperlink"/>
          </w:rPr>
          <w:t>[aclanthology.org]</w:t>
        </w:r>
      </w:hyperlink>
      <w:r>
        <w:t xml:space="preserve">, </w:t>
      </w:r>
      <w:hyperlink r:id="rId52" w:history="1">
        <w:r>
          <w:rPr>
            <w:rStyle w:val="Hyperlink"/>
          </w:rPr>
          <w:t>[arxiv.org]</w:t>
        </w:r>
      </w:hyperlink>
    </w:p>
    <w:p w14:paraId="2C1E4304" w14:textId="77777777" w:rsidR="00E51726" w:rsidRDefault="0034627D">
      <w:r>
        <w:rPr>
          <w:b/>
          <w:bCs/>
        </w:rPr>
        <w:t>所以，更强记忆不必然意味着更高智能；但在未来</w:t>
      </w:r>
      <w:r>
        <w:rPr>
          <w:b/>
          <w:bCs/>
        </w:rPr>
        <w:t xml:space="preserve"> Agent </w:t>
      </w:r>
      <w:r>
        <w:rPr>
          <w:b/>
          <w:bCs/>
        </w:rPr>
        <w:t>系统中，没有高质量、可治理、可更新的记忆，就很难形成可持续的智能。</w:t>
      </w:r>
    </w:p>
    <w:sectPr w:rsidR="00E5172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C7943"/>
    <w:multiLevelType w:val="hybridMultilevel"/>
    <w:tmpl w:val="FFFFFFFF"/>
    <w:lvl w:ilvl="0" w:tplc="A816E554">
      <w:start w:val="1"/>
      <w:numFmt w:val="bullet"/>
      <w:lvlText w:val="●"/>
      <w:lvlJc w:val="left"/>
      <w:pPr>
        <w:ind w:left="720" w:hanging="360"/>
      </w:pPr>
    </w:lvl>
    <w:lvl w:ilvl="1" w:tplc="66240640">
      <w:start w:val="1"/>
      <w:numFmt w:val="bullet"/>
      <w:lvlText w:val="○"/>
      <w:lvlJc w:val="left"/>
      <w:pPr>
        <w:ind w:left="1440" w:hanging="360"/>
      </w:pPr>
    </w:lvl>
    <w:lvl w:ilvl="2" w:tplc="2F60CB74">
      <w:start w:val="1"/>
      <w:numFmt w:val="bullet"/>
      <w:lvlText w:val="■"/>
      <w:lvlJc w:val="left"/>
      <w:pPr>
        <w:ind w:left="2160" w:hanging="360"/>
      </w:pPr>
    </w:lvl>
    <w:lvl w:ilvl="3" w:tplc="9A84223E">
      <w:start w:val="1"/>
      <w:numFmt w:val="bullet"/>
      <w:lvlText w:val="●"/>
      <w:lvlJc w:val="left"/>
      <w:pPr>
        <w:ind w:left="2880" w:hanging="360"/>
      </w:pPr>
    </w:lvl>
    <w:lvl w:ilvl="4" w:tplc="0F6AD8CE">
      <w:start w:val="1"/>
      <w:numFmt w:val="bullet"/>
      <w:lvlText w:val="○"/>
      <w:lvlJc w:val="left"/>
      <w:pPr>
        <w:ind w:left="3600" w:hanging="360"/>
      </w:pPr>
    </w:lvl>
    <w:lvl w:ilvl="5" w:tplc="1902E69E">
      <w:start w:val="1"/>
      <w:numFmt w:val="bullet"/>
      <w:lvlText w:val="■"/>
      <w:lvlJc w:val="left"/>
      <w:pPr>
        <w:ind w:left="4320" w:hanging="360"/>
      </w:pPr>
    </w:lvl>
    <w:lvl w:ilvl="6" w:tplc="F57E9DA6">
      <w:start w:val="1"/>
      <w:numFmt w:val="bullet"/>
      <w:lvlText w:val="●"/>
      <w:lvlJc w:val="left"/>
      <w:pPr>
        <w:ind w:left="5040" w:hanging="360"/>
      </w:pPr>
    </w:lvl>
    <w:lvl w:ilvl="7" w:tplc="83EA0934">
      <w:start w:val="1"/>
      <w:numFmt w:val="bullet"/>
      <w:lvlText w:val="●"/>
      <w:lvlJc w:val="left"/>
      <w:pPr>
        <w:ind w:left="5760" w:hanging="360"/>
      </w:pPr>
    </w:lvl>
    <w:lvl w:ilvl="8" w:tplc="7CBCDB0A">
      <w:start w:val="1"/>
      <w:numFmt w:val="bullet"/>
      <w:lvlText w:val="●"/>
      <w:lvlJc w:val="left"/>
      <w:pPr>
        <w:ind w:left="6480" w:hanging="360"/>
      </w:pPr>
    </w:lvl>
  </w:abstractNum>
  <w:abstractNum w:abstractNumId="1" w15:restartNumberingAfterBreak="0">
    <w:nsid w:val="3FF9EC2B"/>
    <w:multiLevelType w:val="hybridMultilevel"/>
    <w:tmpl w:val="FFFFFFFF"/>
    <w:lvl w:ilvl="0" w:tplc="CBE0E4F6">
      <w:start w:val="1"/>
      <w:numFmt w:val="decimal"/>
      <w:lvlText w:val="%1."/>
      <w:lvlJc w:val="left"/>
      <w:pPr>
        <w:ind w:left="720" w:hanging="360"/>
      </w:pPr>
    </w:lvl>
    <w:lvl w:ilvl="1" w:tplc="3CD8ADA8">
      <w:start w:val="1"/>
      <w:numFmt w:val="lowerLetter"/>
      <w:lvlText w:val="%2."/>
      <w:lvlJc w:val="left"/>
      <w:pPr>
        <w:ind w:left="1440" w:hanging="360"/>
      </w:pPr>
    </w:lvl>
    <w:lvl w:ilvl="2" w:tplc="A1F82440">
      <w:start w:val="1"/>
      <w:numFmt w:val="lowerRoman"/>
      <w:lvlText w:val="%3."/>
      <w:lvlJc w:val="right"/>
      <w:pPr>
        <w:ind w:left="2160" w:hanging="180"/>
      </w:pPr>
    </w:lvl>
    <w:lvl w:ilvl="3" w:tplc="F7A07F9E">
      <w:start w:val="1"/>
      <w:numFmt w:val="decimal"/>
      <w:lvlText w:val="%4."/>
      <w:lvlJc w:val="left"/>
      <w:pPr>
        <w:ind w:left="2880" w:hanging="360"/>
      </w:pPr>
    </w:lvl>
    <w:lvl w:ilvl="4" w:tplc="46B63FA6">
      <w:start w:val="1"/>
      <w:numFmt w:val="lowerLetter"/>
      <w:lvlText w:val="%5."/>
      <w:lvlJc w:val="left"/>
      <w:pPr>
        <w:ind w:left="3600" w:hanging="360"/>
      </w:pPr>
    </w:lvl>
    <w:lvl w:ilvl="5" w:tplc="31D624EC">
      <w:start w:val="1"/>
      <w:numFmt w:val="lowerRoman"/>
      <w:lvlText w:val="%6."/>
      <w:lvlJc w:val="right"/>
      <w:pPr>
        <w:ind w:left="4320" w:hanging="180"/>
      </w:pPr>
    </w:lvl>
    <w:lvl w:ilvl="6" w:tplc="FF0C3956">
      <w:start w:val="1"/>
      <w:numFmt w:val="decimal"/>
      <w:lvlText w:val="%7."/>
      <w:lvlJc w:val="left"/>
      <w:pPr>
        <w:ind w:left="5040" w:hanging="360"/>
      </w:pPr>
    </w:lvl>
    <w:lvl w:ilvl="7" w:tplc="F4BEB1E2">
      <w:start w:val="1"/>
      <w:numFmt w:val="lowerLetter"/>
      <w:lvlText w:val="%8."/>
      <w:lvlJc w:val="left"/>
      <w:pPr>
        <w:ind w:left="5760" w:hanging="360"/>
      </w:pPr>
    </w:lvl>
    <w:lvl w:ilvl="8" w:tplc="BE58E2AA">
      <w:start w:val="1"/>
      <w:numFmt w:val="lowerRoman"/>
      <w:lvlText w:val="%9."/>
      <w:lvlJc w:val="right"/>
      <w:pPr>
        <w:ind w:left="6480" w:hanging="180"/>
      </w:pPr>
    </w:lvl>
  </w:abstractNum>
  <w:abstractNum w:abstractNumId="2" w15:restartNumberingAfterBreak="0">
    <w:nsid w:val="67F629F9"/>
    <w:multiLevelType w:val="hybridMultilevel"/>
    <w:tmpl w:val="FFFFFFFF"/>
    <w:lvl w:ilvl="0" w:tplc="965A8B52">
      <w:start w:val="1"/>
      <w:numFmt w:val="decimal"/>
      <w:lvlText w:val="%1."/>
      <w:lvlJc w:val="left"/>
      <w:pPr>
        <w:ind w:left="720" w:hanging="360"/>
      </w:pPr>
    </w:lvl>
    <w:lvl w:ilvl="1" w:tplc="347A9FC4">
      <w:start w:val="1"/>
      <w:numFmt w:val="lowerLetter"/>
      <w:lvlText w:val="%2."/>
      <w:lvlJc w:val="left"/>
      <w:pPr>
        <w:ind w:left="1440" w:hanging="360"/>
      </w:pPr>
    </w:lvl>
    <w:lvl w:ilvl="2" w:tplc="924CF3B8">
      <w:start w:val="1"/>
      <w:numFmt w:val="lowerRoman"/>
      <w:lvlText w:val="%3."/>
      <w:lvlJc w:val="right"/>
      <w:pPr>
        <w:ind w:left="2160" w:hanging="180"/>
      </w:pPr>
    </w:lvl>
    <w:lvl w:ilvl="3" w:tplc="8C96D0F0">
      <w:start w:val="1"/>
      <w:numFmt w:val="decimal"/>
      <w:lvlText w:val="%4."/>
      <w:lvlJc w:val="left"/>
      <w:pPr>
        <w:ind w:left="2880" w:hanging="360"/>
      </w:pPr>
    </w:lvl>
    <w:lvl w:ilvl="4" w:tplc="172C7C3A">
      <w:start w:val="1"/>
      <w:numFmt w:val="lowerLetter"/>
      <w:lvlText w:val="%5."/>
      <w:lvlJc w:val="left"/>
      <w:pPr>
        <w:ind w:left="3600" w:hanging="360"/>
      </w:pPr>
    </w:lvl>
    <w:lvl w:ilvl="5" w:tplc="563EEC0A">
      <w:start w:val="1"/>
      <w:numFmt w:val="lowerRoman"/>
      <w:lvlText w:val="%6."/>
      <w:lvlJc w:val="right"/>
      <w:pPr>
        <w:ind w:left="4320" w:hanging="180"/>
      </w:pPr>
    </w:lvl>
    <w:lvl w:ilvl="6" w:tplc="C79E9F46">
      <w:start w:val="1"/>
      <w:numFmt w:val="decimal"/>
      <w:lvlText w:val="%7."/>
      <w:lvlJc w:val="left"/>
      <w:pPr>
        <w:ind w:left="5040" w:hanging="360"/>
      </w:pPr>
    </w:lvl>
    <w:lvl w:ilvl="7" w:tplc="B69615E6">
      <w:start w:val="1"/>
      <w:numFmt w:val="lowerLetter"/>
      <w:lvlText w:val="%8."/>
      <w:lvlJc w:val="left"/>
      <w:pPr>
        <w:ind w:left="5760" w:hanging="360"/>
      </w:pPr>
    </w:lvl>
    <w:lvl w:ilvl="8" w:tplc="8436B4B2">
      <w:start w:val="1"/>
      <w:numFmt w:val="lowerRoman"/>
      <w:lvlText w:val="%9."/>
      <w:lvlJc w:val="right"/>
      <w:pPr>
        <w:ind w:left="6480" w:hanging="180"/>
      </w:pPr>
    </w:lvl>
  </w:abstractNum>
  <w:num w:numId="1" w16cid:durableId="1107116955">
    <w:abstractNumId w:val="0"/>
    <w:lvlOverride w:ilvl="0">
      <w:startOverride w:val="1"/>
    </w:lvlOverride>
  </w:num>
  <w:num w:numId="2" w16cid:durableId="1774326623">
    <w:abstractNumId w:val="2"/>
  </w:num>
  <w:num w:numId="3" w16cid:durableId="487937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BB9691"/>
    <w:rsid w:val="00117866"/>
    <w:rsid w:val="0034627D"/>
    <w:rsid w:val="0041501C"/>
    <w:rsid w:val="00AD1B0C"/>
    <w:rsid w:val="00E51726"/>
    <w:rsid w:val="22BB9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EEB19"/>
  <w15:docId w15:val="{40782BDC-5A35-48F8-AC0B-F1E80F1D6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hyperlink" Target="https://aclanthology.org/2024.findings-emnlp.658/" TargetMode="External"/><Relationship Id="rId18" Type="http://schemas.openxmlformats.org/officeDocument/2006/relationships/hyperlink" Target="https://arxiv.org/abs/2601.02553" TargetMode="External"/><Relationship Id="rId26" Type="http://schemas.openxmlformats.org/officeDocument/2006/relationships/hyperlink" Target="https://arxiv.org/abs/2601.02553" TargetMode="External"/><Relationship Id="rId39" Type="http://schemas.openxmlformats.org/officeDocument/2006/relationships/hyperlink" Target="https://pmc.ncbi.nlm.nih.gov/articles/PMC10141465/" TargetMode="External"/><Relationship Id="rId21" Type="http://schemas.openxmlformats.org/officeDocument/2006/relationships/hyperlink" Target="https://aclanthology.org/2024.tacl-1.9/" TargetMode="External"/><Relationship Id="rId34" Type="http://schemas.openxmlformats.org/officeDocument/2006/relationships/hyperlink" Target="https://proceedings.iclr.cc/paper_files/paper/2025/hash/d813d324dbf0598bbdc9c8e79740ed01-Abstract-Conference.html" TargetMode="External"/><Relationship Id="rId42" Type="http://schemas.openxmlformats.org/officeDocument/2006/relationships/hyperlink" Target="https://arxiv.org/abs/2005.11401" TargetMode="External"/><Relationship Id="rId47" Type="http://schemas.openxmlformats.org/officeDocument/2006/relationships/hyperlink" Target="https://arxiv.org/abs/2605.17830" TargetMode="External"/><Relationship Id="rId50" Type="http://schemas.openxmlformats.org/officeDocument/2006/relationships/hyperlink" Target="https://arxiv.org/abs/2507.03724" TargetMode="External"/><Relationship Id="rId7" Type="http://schemas.openxmlformats.org/officeDocument/2006/relationships/hyperlink" Target="https://aclanthology.org/2024.tacl-1.9/" TargetMode="External"/><Relationship Id="rId2" Type="http://schemas.openxmlformats.org/officeDocument/2006/relationships/styles" Target="styles.xml"/><Relationship Id="rId16" Type="http://schemas.openxmlformats.org/officeDocument/2006/relationships/hyperlink" Target="https://proceedings.iclr.cc/paper_files/paper/2025/hash/d813d324dbf0598bbdc9c8e79740ed01-Abstract-Conference.html" TargetMode="External"/><Relationship Id="rId29" Type="http://schemas.openxmlformats.org/officeDocument/2006/relationships/hyperlink" Target="https://arxiv.org/abs/2402.07867" TargetMode="External"/><Relationship Id="rId11" Type="http://schemas.openxmlformats.org/officeDocument/2006/relationships/hyperlink" Target="https://proceedings.mlr.press/v202/kandpal23a.html" TargetMode="External"/><Relationship Id="rId24" Type="http://schemas.openxmlformats.org/officeDocument/2006/relationships/hyperlink" Target="https://proceedings.iclr.cc/paper_files/paper/2025/hash/d813d324dbf0598bbdc9c8e79740ed01-Abstract-Conference.html" TargetMode="External"/><Relationship Id="rId32" Type="http://schemas.openxmlformats.org/officeDocument/2006/relationships/hyperlink" Target="https://arxiv.org/abs/2605.17830" TargetMode="External"/><Relationship Id="rId37" Type="http://schemas.openxmlformats.org/officeDocument/2006/relationships/hyperlink" Target="https://arxiv.org/abs/2601.02553" TargetMode="External"/><Relationship Id="rId40" Type="http://schemas.openxmlformats.org/officeDocument/2006/relationships/hyperlink" Target="https://aclanthology.org/2024.tacl-1.9/" TargetMode="External"/><Relationship Id="rId45" Type="http://schemas.openxmlformats.org/officeDocument/2006/relationships/hyperlink" Target="https://arxiv.org/abs/2402.07867" TargetMode="External"/><Relationship Id="rId53" Type="http://schemas.openxmlformats.org/officeDocument/2006/relationships/fontTable" Target="fontTable.xml"/><Relationship Id="rId5" Type="http://schemas.openxmlformats.org/officeDocument/2006/relationships/hyperlink" Target="https://www.ncbi.nlm.nih.gov/pmc/articles/PMC8035200/" TargetMode="External"/><Relationship Id="rId10" Type="http://schemas.openxmlformats.org/officeDocument/2006/relationships/hyperlink" Target="https://arxiv.org/pdf/2605.06527v1" TargetMode="External"/><Relationship Id="rId19" Type="http://schemas.openxmlformats.org/officeDocument/2006/relationships/hyperlink" Target="https://aclanthology.org/2026.acl-long.981/" TargetMode="External"/><Relationship Id="rId31" Type="http://schemas.openxmlformats.org/officeDocument/2006/relationships/hyperlink" Target="https://arxiv.org/html/2503.03704v2" TargetMode="External"/><Relationship Id="rId44" Type="http://schemas.openxmlformats.org/officeDocument/2006/relationships/hyperlink" Target="https://arxiv.org/abs/2404.13501" TargetMode="External"/><Relationship Id="rId52" Type="http://schemas.openxmlformats.org/officeDocument/2006/relationships/hyperlink" Target="https://arxiv.org/abs/2605.21768" TargetMode="External"/><Relationship Id="rId4" Type="http://schemas.openxmlformats.org/officeDocument/2006/relationships/webSettings" Target="webSettings.xml"/><Relationship Id="rId9" Type="http://schemas.openxmlformats.org/officeDocument/2006/relationships/hyperlink" Target="https://aclanthology.org/2026.acl-long.981/" TargetMode="External"/><Relationship Id="rId14" Type="http://schemas.openxmlformats.org/officeDocument/2006/relationships/hyperlink" Target="https://arxiv.org/abs/2005.11401" TargetMode="External"/><Relationship Id="rId22" Type="http://schemas.openxmlformats.org/officeDocument/2006/relationships/hyperlink" Target="https://arxiv.org/abs/2402.07867" TargetMode="External"/><Relationship Id="rId27" Type="http://schemas.openxmlformats.org/officeDocument/2006/relationships/hyperlink" Target="https://aclanthology.org/2024.tacl-1.9/" TargetMode="External"/><Relationship Id="rId30" Type="http://schemas.openxmlformats.org/officeDocument/2006/relationships/hyperlink" Target="https://mlanthology.org/neurips/2024/chen2024neurips-agentpoison/" TargetMode="External"/><Relationship Id="rId35" Type="http://schemas.openxmlformats.org/officeDocument/2006/relationships/hyperlink" Target="https://arxiv.org/abs/2005.11401" TargetMode="External"/><Relationship Id="rId43" Type="http://schemas.openxmlformats.org/officeDocument/2006/relationships/hyperlink" Target="https://proceedings.iclr.cc/paper_files/paper/2025/hash/d813d324dbf0598bbdc9c8e79740ed01-Abstract-Conference.html" TargetMode="External"/><Relationship Id="rId48" Type="http://schemas.openxmlformats.org/officeDocument/2006/relationships/hyperlink" Target="https://proceedings.iclr.cc/paper_files/paper/2025/hash/d813d324dbf0598bbdc9c8e79740ed01-Abstract-Conference.html" TargetMode="External"/><Relationship Id="rId8" Type="http://schemas.openxmlformats.org/officeDocument/2006/relationships/hyperlink" Target="https://arxiv.org/abs/2507.03724" TargetMode="External"/><Relationship Id="rId51" Type="http://schemas.openxmlformats.org/officeDocument/2006/relationships/hyperlink" Target="https://aclanthology.org/2026.acl-long.981/" TargetMode="External"/><Relationship Id="rId3" Type="http://schemas.openxmlformats.org/officeDocument/2006/relationships/settings" Target="settings.xml"/><Relationship Id="rId12" Type="http://schemas.openxmlformats.org/officeDocument/2006/relationships/hyperlink" Target="https://aclanthology.org/2024.findings-emnlp.658/" TargetMode="External"/><Relationship Id="rId17" Type="http://schemas.openxmlformats.org/officeDocument/2006/relationships/hyperlink" Target="https://proceedings.neurips.cc/paper_files/paper/2023/hash/1b44b878bb782e6954cd888628510e90-Abstract-Conference.html" TargetMode="External"/><Relationship Id="rId25" Type="http://schemas.openxmlformats.org/officeDocument/2006/relationships/hyperlink" Target="https://arxiv.org/pdf/2605.06527v1" TargetMode="External"/><Relationship Id="rId33" Type="http://schemas.openxmlformats.org/officeDocument/2006/relationships/hyperlink" Target="https://pmc.ncbi.nlm.nih.gov/articles/PMC10141465/" TargetMode="External"/><Relationship Id="rId38" Type="http://schemas.openxmlformats.org/officeDocument/2006/relationships/hyperlink" Target="https://aclanthology.org/2026.acl-long.981/" TargetMode="External"/><Relationship Id="rId46" Type="http://schemas.openxmlformats.org/officeDocument/2006/relationships/hyperlink" Target="https://arxiv.org/pdf/2605.06527v1" TargetMode="External"/><Relationship Id="rId20" Type="http://schemas.openxmlformats.org/officeDocument/2006/relationships/hyperlink" Target="https://arxiv.org/abs/2605.21768" TargetMode="External"/><Relationship Id="rId41" Type="http://schemas.openxmlformats.org/officeDocument/2006/relationships/hyperlink" Target="https://pmc.ncbi.nlm.nih.gov/articles/PMC10141465/"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roceedings.iclr.cc/paper_files/paper/2025/hash/d813d324dbf0598bbdc9c8e79740ed01-Abstract-Conference.html" TargetMode="External"/><Relationship Id="rId15" Type="http://schemas.openxmlformats.org/officeDocument/2006/relationships/hyperlink" Target="https://aclanthology.org/2024.tacl-1.9/" TargetMode="External"/><Relationship Id="rId23" Type="http://schemas.openxmlformats.org/officeDocument/2006/relationships/hyperlink" Target="https://arxiv.org/pdf/2605.06527v1" TargetMode="External"/><Relationship Id="rId28" Type="http://schemas.openxmlformats.org/officeDocument/2006/relationships/hyperlink" Target="https://arxiv.org/pdf/2605.06527v1" TargetMode="External"/><Relationship Id="rId36" Type="http://schemas.openxmlformats.org/officeDocument/2006/relationships/hyperlink" Target="https://proceedings.neurips.cc/paper_files/paper/2023/hash/1b44b878bb782e6954cd888628510e90-Abstract-Conference.html" TargetMode="External"/><Relationship Id="rId49" Type="http://schemas.openxmlformats.org/officeDocument/2006/relationships/hyperlink" Target="https://arxiv.org/pdf/2605.06527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1683</Words>
  <Characters>9595</Characters>
  <Application>Microsoft Office Word</Application>
  <DocSecurity>0</DocSecurity>
  <Lines>79</Lines>
  <Paragraphs>22</Paragraphs>
  <ScaleCrop>false</ScaleCrop>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唱 浅</cp:lastModifiedBy>
  <cp:revision>2</cp:revision>
  <dcterms:created xsi:type="dcterms:W3CDTF">2026-08-20T17:24:00Z</dcterms:created>
  <dcterms:modified xsi:type="dcterms:W3CDTF">2026-08-20T17:24:00Z</dcterms:modified>
</cp:coreProperties>
</file>