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D336" w14:textId="77777777" w:rsidR="00357F10" w:rsidRDefault="00C3741F">
      <w:pPr>
        <w:pStyle w:val="Heading1"/>
      </w:pPr>
      <w:r>
        <w:t xml:space="preserve">6+1 AI Memory / Memory OS </w:t>
      </w:r>
      <w:r>
        <w:t>研究体系完整性审查</w:t>
      </w:r>
    </w:p>
    <w:p w14:paraId="1935E24D" w14:textId="77777777" w:rsidR="00357F10" w:rsidRDefault="00C3741F">
      <w:pPr>
        <w:pStyle w:val="Heading2"/>
      </w:pPr>
      <w:r>
        <w:t>执行摘要</w:t>
      </w:r>
    </w:p>
    <w:p w14:paraId="24CDF256" w14:textId="77777777" w:rsidR="00357F10" w:rsidRDefault="00C3741F">
      <w:r>
        <w:t>你的这套体系</w:t>
      </w:r>
      <w:r>
        <w:rPr>
          <w:b/>
          <w:bCs/>
        </w:rPr>
        <w:t>已经具备《</w:t>
      </w:r>
      <w:r>
        <w:rPr>
          <w:b/>
          <w:bCs/>
        </w:rPr>
        <w:t xml:space="preserve">Memory OS </w:t>
      </w:r>
      <w:r>
        <w:rPr>
          <w:b/>
          <w:bCs/>
        </w:rPr>
        <w:t>白皮书》的雏形</w:t>
      </w:r>
      <w:r>
        <w:t>，而且不是普通</w:t>
      </w:r>
      <w:r>
        <w:t>“</w:t>
      </w:r>
      <w:r>
        <w:t>资料合集</w:t>
      </w:r>
      <w:r>
        <w:t>”</w:t>
      </w:r>
      <w:r>
        <w:t>，而是形成了相当清晰的闭环：</w:t>
      </w:r>
      <w:r>
        <w:rPr>
          <w:b/>
          <w:bCs/>
        </w:rPr>
        <w:t>认知科学理论根基</w:t>
      </w:r>
      <w:r>
        <w:rPr>
          <w:b/>
          <w:bCs/>
        </w:rPr>
        <w:t xml:space="preserve"> → </w:t>
      </w:r>
      <w:r>
        <w:rPr>
          <w:b/>
          <w:bCs/>
        </w:rPr>
        <w:t>现代</w:t>
      </w:r>
      <w:r>
        <w:rPr>
          <w:b/>
          <w:bCs/>
        </w:rPr>
        <w:t xml:space="preserve"> AI Memory </w:t>
      </w:r>
      <w:r>
        <w:rPr>
          <w:b/>
          <w:bCs/>
        </w:rPr>
        <w:t>技术地图</w:t>
      </w:r>
      <w:r>
        <w:rPr>
          <w:b/>
          <w:bCs/>
        </w:rPr>
        <w:t xml:space="preserve"> → </w:t>
      </w:r>
      <w:r>
        <w:rPr>
          <w:b/>
          <w:bCs/>
        </w:rPr>
        <w:t>分层动态架构</w:t>
      </w:r>
      <w:r>
        <w:rPr>
          <w:b/>
          <w:bCs/>
        </w:rPr>
        <w:t xml:space="preserve"> → </w:t>
      </w:r>
      <w:r>
        <w:rPr>
          <w:b/>
          <w:bCs/>
        </w:rPr>
        <w:t>项目体检</w:t>
      </w:r>
      <w:r>
        <w:rPr>
          <w:b/>
          <w:bCs/>
        </w:rPr>
        <w:t xml:space="preserve"> → </w:t>
      </w:r>
      <w:r>
        <w:rPr>
          <w:b/>
          <w:bCs/>
        </w:rPr>
        <w:t>产品级</w:t>
      </w:r>
      <w:r>
        <w:rPr>
          <w:b/>
          <w:bCs/>
        </w:rPr>
        <w:t xml:space="preserve"> Benchmark → </w:t>
      </w:r>
      <w:r>
        <w:rPr>
          <w:b/>
          <w:bCs/>
        </w:rPr>
        <w:t>行业标准</w:t>
      </w:r>
      <w:r>
        <w:rPr>
          <w:b/>
          <w:bCs/>
        </w:rPr>
        <w:t xml:space="preserve"> → IQ/MQ </w:t>
      </w:r>
      <w:r>
        <w:rPr>
          <w:b/>
          <w:bCs/>
        </w:rPr>
        <w:t>认知基础</w:t>
      </w:r>
      <w:r>
        <w:t>。其中，</w:t>
      </w:r>
      <w:hyperlink r:id="rId5" w:history="1">
        <w:r>
          <w:rPr>
            <w:rStyle w:val="Hyperlink"/>
          </w:rPr>
          <w:t>增强</w:t>
        </w:r>
        <w:r>
          <w:rPr>
            <w:rStyle w:val="Hyperlink"/>
          </w:rPr>
          <w:t>AI</w:t>
        </w:r>
        <w:r>
          <w:rPr>
            <w:rStyle w:val="Hyperlink"/>
          </w:rPr>
          <w:t>记忆方案与顶刊文献</w:t>
        </w:r>
        <w:r>
          <w:rPr>
            <w:rStyle w:val="Hyperlink"/>
          </w:rPr>
          <w:t xml:space="preserve"> 1.docx</w:t>
        </w:r>
      </w:hyperlink>
      <w:r>
        <w:t xml:space="preserve"> </w:t>
      </w:r>
      <w:r>
        <w:t>已把</w:t>
      </w:r>
      <w:r>
        <w:t xml:space="preserve"> AI Memory </w:t>
      </w:r>
      <w:r>
        <w:t>从</w:t>
      </w:r>
      <w:r>
        <w:t>“</w:t>
      </w:r>
      <w:r>
        <w:t>把历史塞进上下文</w:t>
      </w:r>
      <w:r>
        <w:t>”</w:t>
      </w:r>
      <w:r>
        <w:t>定位为</w:t>
      </w:r>
      <w:r>
        <w:t>“</w:t>
      </w:r>
      <w:r>
        <w:t>可治理的系统资源</w:t>
      </w:r>
      <w:r>
        <w:t>”</w:t>
      </w:r>
      <w:r>
        <w:t>，并总结了结构化长期记忆、检索</w:t>
      </w:r>
      <w:r>
        <w:t>/</w:t>
      </w:r>
      <w:r>
        <w:t>压缩、反思</w:t>
      </w:r>
      <w:r>
        <w:t>/</w:t>
      </w:r>
      <w:r>
        <w:t>更新、安全治理的工程主线；</w:t>
      </w:r>
      <w:r>
        <w:fldChar w:fldCharType="begin"/>
      </w:r>
      <w:r>
        <w:instrText>HYPERLINK "https://onedrive.live.com/personal/41a6dd5d72a63f58/_layouts/15/doc.aspx?resid=ec9f3877-260f-4632-93e7-382e414d5422&amp;cid=41a6dd5d72a63f58&amp;EntityRepresentationId=4835aed2-6cc2-4093-b534-13b902ec561b"</w:instrText>
      </w:r>
      <w:r>
        <w:fldChar w:fldCharType="separate"/>
      </w:r>
      <w:r>
        <w:rPr>
          <w:rStyle w:val="Hyperlink"/>
        </w:rPr>
        <w:t>增强</w:t>
      </w:r>
      <w:r>
        <w:rPr>
          <w:rStyle w:val="Hyperlink"/>
        </w:rPr>
        <w:t>AI</w:t>
      </w:r>
      <w:r>
        <w:rPr>
          <w:rStyle w:val="Hyperlink"/>
        </w:rPr>
        <w:t>记忆方案与顶刊文献</w:t>
      </w:r>
      <w:r>
        <w:rPr>
          <w:rStyle w:val="Hyperlink"/>
        </w:rPr>
        <w:t xml:space="preserve"> 4.docx</w:t>
      </w:r>
      <w:r>
        <w:fldChar w:fldCharType="end"/>
      </w:r>
      <w:r>
        <w:t xml:space="preserve"> </w:t>
      </w:r>
      <w:r>
        <w:t>进一步把评测目标从</w:t>
      </w:r>
      <w:r>
        <w:t>“</w:t>
      </w:r>
      <w:r>
        <w:t>记忆准确率</w:t>
      </w:r>
      <w:r>
        <w:t>”</w:t>
      </w:r>
      <w:r>
        <w:t>推进到</w:t>
      </w:r>
      <w:r>
        <w:t>“</w:t>
      </w:r>
      <w:r>
        <w:t>是否为用户创造净价值</w:t>
      </w:r>
      <w:r>
        <w:t>”</w:t>
      </w:r>
      <w:r>
        <w:t>，并拆出</w:t>
      </w:r>
      <w:r>
        <w:t xml:space="preserve"> Memory Harm </w:t>
      </w:r>
      <w:r>
        <w:t>与</w:t>
      </w:r>
      <w:r>
        <w:t xml:space="preserve"> Memory Economics </w:t>
      </w:r>
      <w:r>
        <w:t>两个互锁框架。</w:t>
      </w:r>
    </w:p>
    <w:p w14:paraId="0E353B2E" w14:textId="77777777" w:rsidR="00357F10" w:rsidRDefault="00C3741F">
      <w:r>
        <w:t>我的总体判断：</w:t>
      </w:r>
      <w:r>
        <w:t>**</w:t>
      </w:r>
      <w:r>
        <w:t>当前体系完整度约</w:t>
      </w:r>
      <w:r>
        <w:t xml:space="preserve"> 9.1/10</w:t>
      </w:r>
      <w:r>
        <w:t>；方法论原创性约</w:t>
      </w:r>
      <w:r>
        <w:t xml:space="preserve"> 8.7/10</w:t>
      </w:r>
      <w:r>
        <w:t>；行业标准潜力约</w:t>
      </w:r>
      <w:r>
        <w:t xml:space="preserve"> 8.3/10</w:t>
      </w:r>
      <w:r>
        <w:t>；可作为白皮书初稿，但还不是正式行业标准。</w:t>
      </w:r>
      <w:r>
        <w:t>**</w:t>
      </w:r>
      <w:r>
        <w:t>最大优势在于你已经从</w:t>
      </w:r>
      <w:r>
        <w:t xml:space="preserve">“Memory </w:t>
      </w:r>
      <w:r>
        <w:t>技术综述</w:t>
      </w:r>
      <w:r>
        <w:t>”</w:t>
      </w:r>
      <w:r>
        <w:t>跨到了</w:t>
      </w:r>
      <w:r>
        <w:t xml:space="preserve">“Memory OS </w:t>
      </w:r>
      <w:r>
        <w:t>方法论</w:t>
      </w:r>
      <w:r>
        <w:t xml:space="preserve"> + Harm/Economics </w:t>
      </w:r>
      <w:r>
        <w:t>标准</w:t>
      </w:r>
      <w:r>
        <w:t xml:space="preserve"> + IQ/MQ </w:t>
      </w:r>
      <w:r>
        <w:t>二维评价</w:t>
      </w:r>
      <w:r>
        <w:t>”</w:t>
      </w:r>
      <w:r>
        <w:t>。最大缺口是：还缺一份更正式的</w:t>
      </w:r>
      <w:r>
        <w:t xml:space="preserve"> </w:t>
      </w:r>
      <w:r>
        <w:rPr>
          <w:b/>
          <w:bCs/>
        </w:rPr>
        <w:t>Memory Governance / Memory Accounting / Lifecycle Specification</w:t>
      </w:r>
      <w:r>
        <w:t>，把术语、数据结构、事件账本、生命周期状态机、审计与合规接口固化成可执行规范。这个缺口在</w:t>
      </w:r>
      <w:r>
        <w:t xml:space="preserve"> </w:t>
      </w:r>
      <w:hyperlink r:id="rId6" w:history="1">
        <w:r>
          <w:rPr>
            <w:rStyle w:val="Hyperlink"/>
          </w:rPr>
          <w:t>增强</w:t>
        </w:r>
        <w:r>
          <w:rPr>
            <w:rStyle w:val="Hyperlink"/>
          </w:rPr>
          <w:t>AI</w:t>
        </w:r>
        <w:r>
          <w:rPr>
            <w:rStyle w:val="Hyperlink"/>
          </w:rPr>
          <w:t>记忆方案与顶刊文献</w:t>
        </w:r>
        <w:r>
          <w:rPr>
            <w:rStyle w:val="Hyperlink"/>
          </w:rPr>
          <w:t xml:space="preserve"> 4.docx</w:t>
        </w:r>
      </w:hyperlink>
      <w:r>
        <w:t xml:space="preserve"> </w:t>
      </w:r>
      <w:r>
        <w:t>里已经有雏形：</w:t>
      </w:r>
      <w:r>
        <w:t>Memory Ledger</w:t>
      </w:r>
      <w:r>
        <w:t>、</w:t>
      </w:r>
      <w:r>
        <w:t>Provenance Card</w:t>
      </w:r>
      <w:r>
        <w:t>、</w:t>
      </w:r>
      <w:r>
        <w:t>Harm Gate</w:t>
      </w:r>
      <w:r>
        <w:t>、</w:t>
      </w:r>
      <w:r>
        <w:t>Memory Health Panel</w:t>
      </w:r>
      <w:r>
        <w:t>、</w:t>
      </w:r>
      <w:r>
        <w:t>Decay Panel</w:t>
      </w:r>
      <w:r>
        <w:t>、</w:t>
      </w:r>
      <w:r>
        <w:t>Self-Knowledge Panel</w:t>
      </w:r>
      <w:r>
        <w:t>、</w:t>
      </w:r>
      <w:r>
        <w:t xml:space="preserve">Recovery Console </w:t>
      </w:r>
      <w:r>
        <w:t>被列为</w:t>
      </w:r>
      <w:r>
        <w:t xml:space="preserve"> Memory OS </w:t>
      </w:r>
      <w:r>
        <w:t>必备组件。</w:t>
      </w:r>
    </w:p>
    <w:p w14:paraId="672A6659" w14:textId="77777777" w:rsidR="00357F10" w:rsidRDefault="00C3741F">
      <w:r>
        <w:rPr>
          <w:noProof/>
        </w:rPr>
        <w:lastRenderedPageBreak/>
        <w:drawing>
          <wp:inline distT="0" distB="0" distL="0" distR="0" wp14:anchorId="505C39D0" wp14:editId="07777777">
            <wp:extent cx="5734050" cy="5857875"/>
            <wp:effectExtent l="0" t="0" r="0" b="0"/>
            <wp:docPr id="1" name="Picture 1" descr="Visualization" title="Visualization">
              <a:extLst xmlns:a="http://schemas.openxmlformats.org/drawingml/2006/main">
                <a:ext uri="{FF2B5EF4-FFF2-40B4-BE49-F238E27FC236}">
                  <a16:creationId xmlns:a16="http://schemas.microsoft.com/office/drawing/2014/main" id="{A31B3B63-D21A-4070-B27A-4D4C41A5A6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357F10" w:rsidRDefault="00357F10">
      <w:pPr>
        <w:pBdr>
          <w:top w:val="single" w:sz="12" w:space="0" w:color="auto"/>
        </w:pBdr>
        <w:spacing w:after="0"/>
      </w:pPr>
    </w:p>
    <w:p w14:paraId="61C2E1BC" w14:textId="77777777" w:rsidR="00357F10" w:rsidRDefault="00C3741F">
      <w:pPr>
        <w:pStyle w:val="Heading2"/>
      </w:pPr>
      <w:r>
        <w:t>一、体系结构评估：闭环基本成立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"/>
        <w:gridCol w:w="1476"/>
        <w:gridCol w:w="2240"/>
        <w:gridCol w:w="4720"/>
      </w:tblGrid>
      <w:tr w:rsidR="00357F10" w14:paraId="6CDE607A" w14:textId="77777777" w:rsidTr="00357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5FE8AE" w14:textId="77777777" w:rsidR="00357F10" w:rsidRDefault="00C3741F">
            <w:r>
              <w:t>层级</w:t>
            </w:r>
          </w:p>
        </w:tc>
        <w:tc>
          <w:tcPr>
            <w:tcW w:w="0" w:type="auto"/>
            <w:vAlign w:val="center"/>
          </w:tcPr>
          <w:p w14:paraId="052EE3BE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当前文档</w:t>
            </w:r>
          </w:p>
        </w:tc>
        <w:tc>
          <w:tcPr>
            <w:tcW w:w="0" w:type="auto"/>
            <w:vAlign w:val="center"/>
          </w:tcPr>
          <w:p w14:paraId="76D94E5E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</w:t>
            </w:r>
          </w:p>
        </w:tc>
        <w:tc>
          <w:tcPr>
            <w:tcW w:w="0" w:type="auto"/>
            <w:vAlign w:val="center"/>
          </w:tcPr>
          <w:p w14:paraId="5122C2BC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评价</w:t>
            </w:r>
          </w:p>
        </w:tc>
      </w:tr>
      <w:tr w:rsidR="00357F10" w14:paraId="7DD5C714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32A651" w14:textId="77777777" w:rsidR="00357F10" w:rsidRDefault="00C3741F">
            <w:r>
              <w:t>技术地图</w:t>
            </w:r>
          </w:p>
        </w:tc>
        <w:tc>
          <w:tcPr>
            <w:tcW w:w="0" w:type="auto"/>
            <w:vAlign w:val="center"/>
          </w:tcPr>
          <w:p w14:paraId="248A587D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>
                <w:rPr>
                  <w:rStyle w:val="Hyperlink"/>
                </w:rPr>
                <w:t>增强</w:t>
              </w:r>
              <w:r>
                <w:rPr>
                  <w:rStyle w:val="Hyperlink"/>
                </w:rPr>
                <w:t>AI</w:t>
              </w:r>
              <w:r>
                <w:rPr>
                  <w:rStyle w:val="Hyperlink"/>
                </w:rPr>
                <w:t>记忆方案与顶刊文献</w:t>
              </w:r>
              <w:r>
                <w:rPr>
                  <w:rStyle w:val="Hyperlink"/>
                </w:rPr>
                <w:t xml:space="preserve"> 1.docx</w:t>
              </w:r>
            </w:hyperlink>
          </w:p>
        </w:tc>
        <w:tc>
          <w:tcPr>
            <w:tcW w:w="0" w:type="auto"/>
            <w:vAlign w:val="center"/>
          </w:tcPr>
          <w:p w14:paraId="076D9E74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现代</w:t>
            </w:r>
            <w:r>
              <w:t xml:space="preserve"> AI Memory / Agent Memory / RAG / </w:t>
            </w:r>
            <w:r>
              <w:t>神经记忆综述</w:t>
            </w:r>
          </w:p>
        </w:tc>
        <w:tc>
          <w:tcPr>
            <w:tcW w:w="0" w:type="auto"/>
            <w:vAlign w:val="center"/>
          </w:tcPr>
          <w:p w14:paraId="57E920BF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已覆盖主流研究地图，尤其把</w:t>
            </w:r>
            <w:r>
              <w:t xml:space="preserve"> </w:t>
            </w:r>
            <w:proofErr w:type="spellStart"/>
            <w:r>
              <w:t>MemOS</w:t>
            </w:r>
            <w:proofErr w:type="spellEnd"/>
            <w:r>
              <w:t>、</w:t>
            </w:r>
            <w:proofErr w:type="spellStart"/>
            <w:r>
              <w:t>LongMemEval</w:t>
            </w:r>
            <w:proofErr w:type="spellEnd"/>
            <w:r>
              <w:t>、</w:t>
            </w:r>
            <w:proofErr w:type="spellStart"/>
            <w:r>
              <w:t>AgeMem</w:t>
            </w:r>
            <w:proofErr w:type="spellEnd"/>
            <w:r>
              <w:t>、</w:t>
            </w:r>
            <w:proofErr w:type="spellStart"/>
            <w:r>
              <w:t>SimpleMem</w:t>
            </w:r>
            <w:proofErr w:type="spellEnd"/>
            <w:r>
              <w:t xml:space="preserve"> </w:t>
            </w:r>
            <w:r>
              <w:t>等纳入同一工程视角</w:t>
            </w:r>
          </w:p>
        </w:tc>
      </w:tr>
      <w:tr w:rsidR="00357F10" w14:paraId="2A4A069A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17A5D0" w14:textId="77777777" w:rsidR="00357F10" w:rsidRDefault="00C3741F">
            <w:r>
              <w:t>理论根基</w:t>
            </w:r>
          </w:p>
        </w:tc>
        <w:tc>
          <w:tcPr>
            <w:tcW w:w="0" w:type="auto"/>
            <w:vAlign w:val="center"/>
          </w:tcPr>
          <w:p w14:paraId="077E740F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>
                <w:rPr>
                  <w:rStyle w:val="Hyperlink"/>
                </w:rPr>
                <w:t>增强</w:t>
              </w:r>
              <w:r>
                <w:rPr>
                  <w:rStyle w:val="Hyperlink"/>
                </w:rPr>
                <w:t>AI</w:t>
              </w:r>
              <w:r>
                <w:rPr>
                  <w:rStyle w:val="Hyperlink"/>
                </w:rPr>
                <w:t>记忆方案与顶刊文献</w:t>
              </w:r>
              <w:r>
                <w:rPr>
                  <w:rStyle w:val="Hyperlink"/>
                </w:rPr>
                <w:t>.docx</w:t>
              </w:r>
            </w:hyperlink>
          </w:p>
        </w:tc>
        <w:tc>
          <w:tcPr>
            <w:tcW w:w="0" w:type="auto"/>
            <w:vAlign w:val="center"/>
          </w:tcPr>
          <w:p w14:paraId="7007BEFB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Tulving</w:t>
            </w:r>
            <w:r>
              <w:t>、</w:t>
            </w:r>
            <w:r>
              <w:t>Marr</w:t>
            </w:r>
            <w:r>
              <w:t>、</w:t>
            </w:r>
            <w:r>
              <w:t>CLS</w:t>
            </w:r>
            <w:r>
              <w:t>、</w:t>
            </w:r>
            <w:r>
              <w:t>ACT-R</w:t>
            </w:r>
            <w:r>
              <w:t>、</w:t>
            </w:r>
            <w:r>
              <w:t>Soar</w:t>
            </w:r>
            <w:r>
              <w:t>、</w:t>
            </w:r>
            <w:r>
              <w:t>GWT</w:t>
            </w:r>
            <w:r>
              <w:t>、</w:t>
            </w:r>
            <w:r>
              <w:t xml:space="preserve">Minsky </w:t>
            </w:r>
            <w:r>
              <w:t>等历史理论</w:t>
            </w:r>
          </w:p>
        </w:tc>
        <w:tc>
          <w:tcPr>
            <w:tcW w:w="0" w:type="auto"/>
            <w:vAlign w:val="center"/>
          </w:tcPr>
          <w:p w14:paraId="1B8E46BD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强，能解释为什么</w:t>
            </w:r>
            <w:r>
              <w:t xml:space="preserve"> Memory OS </w:t>
            </w:r>
            <w:r>
              <w:t>不只是数据库，而是认知架构问题</w:t>
            </w:r>
          </w:p>
        </w:tc>
      </w:tr>
      <w:tr w:rsidR="00357F10" w14:paraId="629E96DA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2E1C62" w14:textId="77777777" w:rsidR="00357F10" w:rsidRDefault="00C3741F">
            <w:r>
              <w:t>架构路线</w:t>
            </w:r>
          </w:p>
        </w:tc>
        <w:tc>
          <w:tcPr>
            <w:tcW w:w="0" w:type="auto"/>
            <w:vAlign w:val="center"/>
          </w:tcPr>
          <w:p w14:paraId="2C9F51CF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1.txt</w:t>
            </w:r>
          </w:p>
        </w:tc>
        <w:tc>
          <w:tcPr>
            <w:tcW w:w="0" w:type="auto"/>
            <w:vAlign w:val="center"/>
          </w:tcPr>
          <w:p w14:paraId="11DBA4E9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L0-L4 </w:t>
            </w:r>
            <w:r>
              <w:t>分层动态记忆</w:t>
            </w:r>
          </w:p>
        </w:tc>
        <w:tc>
          <w:tcPr>
            <w:tcW w:w="0" w:type="auto"/>
            <w:vAlign w:val="center"/>
          </w:tcPr>
          <w:p w14:paraId="538907A0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你提供的摘要显示它承担</w:t>
            </w:r>
            <w:r>
              <w:t>“</w:t>
            </w:r>
            <w:r>
              <w:t>可行性判断</w:t>
            </w:r>
            <w:r>
              <w:t>/</w:t>
            </w:r>
            <w:r>
              <w:t>架构路线</w:t>
            </w:r>
            <w:r>
              <w:t>”</w:t>
            </w:r>
            <w:r>
              <w:t>角色，但我在本轮检索中没有打开到该原文；建议后续把它纳入正式白皮书核心规范</w:t>
            </w:r>
          </w:p>
        </w:tc>
      </w:tr>
      <w:tr w:rsidR="00357F10" w14:paraId="171FC674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AE42F4" w14:textId="77777777" w:rsidR="00357F10" w:rsidRDefault="00C3741F">
            <w:r>
              <w:t>项目体检</w:t>
            </w:r>
          </w:p>
        </w:tc>
        <w:tc>
          <w:tcPr>
            <w:tcW w:w="0" w:type="auto"/>
            <w:vAlign w:val="center"/>
          </w:tcPr>
          <w:p w14:paraId="4DE37350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>
                <w:rPr>
                  <w:rStyle w:val="Hyperlink"/>
                </w:rPr>
                <w:t>增强</w:t>
              </w:r>
              <w:r>
                <w:rPr>
                  <w:rStyle w:val="Hyperlink"/>
                </w:rPr>
                <w:t>AI</w:t>
              </w:r>
              <w:r>
                <w:rPr>
                  <w:rStyle w:val="Hyperlink"/>
                </w:rPr>
                <w:t>记忆方案与顶刊文献</w:t>
              </w:r>
              <w:r>
                <w:rPr>
                  <w:rStyle w:val="Hyperlink"/>
                </w:rPr>
                <w:t xml:space="preserve"> 2.docx</w:t>
              </w:r>
            </w:hyperlink>
          </w:p>
        </w:tc>
        <w:tc>
          <w:tcPr>
            <w:tcW w:w="0" w:type="auto"/>
            <w:vAlign w:val="center"/>
          </w:tcPr>
          <w:p w14:paraId="616C055E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OSAgent</w:t>
            </w:r>
            <w:proofErr w:type="spellEnd"/>
            <w:r>
              <w:t xml:space="preserve"> </w:t>
            </w:r>
            <w:r>
              <w:t>记忆优化专项评估</w:t>
            </w:r>
          </w:p>
        </w:tc>
        <w:tc>
          <w:tcPr>
            <w:tcW w:w="0" w:type="auto"/>
            <w:vAlign w:val="center"/>
          </w:tcPr>
          <w:p w14:paraId="541BA50E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强，已经区分已实现、半实现、规划，并给出工程可用性与</w:t>
            </w:r>
            <w:r>
              <w:t xml:space="preserve"> SOTA </w:t>
            </w:r>
            <w:r>
              <w:t>差距</w:t>
            </w:r>
          </w:p>
        </w:tc>
      </w:tr>
      <w:tr w:rsidR="00357F10" w14:paraId="65DB61BC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F29FC5" w14:textId="77777777" w:rsidR="00357F10" w:rsidRDefault="00C3741F">
            <w:r>
              <w:t>产品验收</w:t>
            </w:r>
          </w:p>
        </w:tc>
        <w:tc>
          <w:tcPr>
            <w:tcW w:w="0" w:type="auto"/>
            <w:vAlign w:val="center"/>
          </w:tcPr>
          <w:p w14:paraId="0F65E617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history="1">
              <w:r>
                <w:rPr>
                  <w:rStyle w:val="Hyperlink"/>
                </w:rPr>
                <w:t>增强</w:t>
              </w:r>
              <w:r>
                <w:rPr>
                  <w:rStyle w:val="Hyperlink"/>
                </w:rPr>
                <w:t>AI</w:t>
              </w:r>
              <w:r>
                <w:rPr>
                  <w:rStyle w:val="Hyperlink"/>
                </w:rPr>
                <w:t>记忆方案与顶刊文献</w:t>
              </w:r>
              <w:r>
                <w:rPr>
                  <w:rStyle w:val="Hyperlink"/>
                </w:rPr>
                <w:t xml:space="preserve"> 3.docx</w:t>
              </w:r>
            </w:hyperlink>
          </w:p>
        </w:tc>
        <w:tc>
          <w:tcPr>
            <w:tcW w:w="0" w:type="auto"/>
            <w:vAlign w:val="center"/>
          </w:tcPr>
          <w:p w14:paraId="17C8F747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Memory Benchmark</w:t>
            </w:r>
          </w:p>
        </w:tc>
        <w:tc>
          <w:tcPr>
            <w:tcW w:w="0" w:type="auto"/>
            <w:vAlign w:val="center"/>
          </w:tcPr>
          <w:p w14:paraId="265D2A98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强，明确不是复刻</w:t>
            </w:r>
            <w:r>
              <w:t xml:space="preserve"> </w:t>
            </w:r>
            <w:proofErr w:type="spellStart"/>
            <w:r>
              <w:t>LongMemEval</w:t>
            </w:r>
            <w:proofErr w:type="spellEnd"/>
            <w:r>
              <w:t>/</w:t>
            </w:r>
            <w:proofErr w:type="spellStart"/>
            <w:r>
              <w:t>LoCoMo</w:t>
            </w:r>
            <w:proofErr w:type="spellEnd"/>
            <w:r>
              <w:t>，而是产品回归型</w:t>
            </w:r>
            <w:r>
              <w:t xml:space="preserve"> Memory QA</w:t>
            </w:r>
          </w:p>
        </w:tc>
      </w:tr>
      <w:tr w:rsidR="00357F10" w14:paraId="37914B97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DE798D" w14:textId="77777777" w:rsidR="00357F10" w:rsidRDefault="00C3741F">
            <w:r>
              <w:t>行业标准</w:t>
            </w:r>
          </w:p>
        </w:tc>
        <w:tc>
          <w:tcPr>
            <w:tcW w:w="0" w:type="auto"/>
            <w:vAlign w:val="center"/>
          </w:tcPr>
          <w:p w14:paraId="44089C01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>
                <w:rPr>
                  <w:rStyle w:val="Hyperlink"/>
                </w:rPr>
                <w:t>增强</w:t>
              </w:r>
              <w:r>
                <w:rPr>
                  <w:rStyle w:val="Hyperlink"/>
                </w:rPr>
                <w:t>AI</w:t>
              </w:r>
              <w:r>
                <w:rPr>
                  <w:rStyle w:val="Hyperlink"/>
                </w:rPr>
                <w:t>记忆方案与顶刊文献</w:t>
              </w:r>
              <w:r>
                <w:rPr>
                  <w:rStyle w:val="Hyperlink"/>
                </w:rPr>
                <w:t xml:space="preserve"> 4.docx</w:t>
              </w:r>
            </w:hyperlink>
          </w:p>
        </w:tc>
        <w:tc>
          <w:tcPr>
            <w:tcW w:w="0" w:type="auto"/>
            <w:vAlign w:val="center"/>
          </w:tcPr>
          <w:p w14:paraId="39400116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Memory Harm × Memory Economics</w:t>
            </w:r>
          </w:p>
        </w:tc>
        <w:tc>
          <w:tcPr>
            <w:tcW w:w="0" w:type="auto"/>
            <w:vAlign w:val="center"/>
          </w:tcPr>
          <w:p w14:paraId="62979E89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最有原创性，已经从能力评测进入事故、预算、</w:t>
            </w:r>
            <w:r>
              <w:t>ROI</w:t>
            </w:r>
            <w:r>
              <w:t>、净价值、行业标准化</w:t>
            </w:r>
          </w:p>
        </w:tc>
      </w:tr>
      <w:tr w:rsidR="00357F10" w14:paraId="7014F445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EC2BC8" w14:textId="77777777" w:rsidR="00357F10" w:rsidRDefault="00C3741F">
            <w:r>
              <w:t>认知边界</w:t>
            </w:r>
          </w:p>
        </w:tc>
        <w:tc>
          <w:tcPr>
            <w:tcW w:w="0" w:type="auto"/>
            <w:vAlign w:val="center"/>
          </w:tcPr>
          <w:p w14:paraId="51172936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3" w:history="1">
              <w:r>
                <w:rPr>
                  <w:rStyle w:val="Hyperlink"/>
                </w:rPr>
                <w:t>增强</w:t>
              </w:r>
              <w:r>
                <w:rPr>
                  <w:rStyle w:val="Hyperlink"/>
                </w:rPr>
                <w:t>AI</w:t>
              </w:r>
              <w:r>
                <w:rPr>
                  <w:rStyle w:val="Hyperlink"/>
                </w:rPr>
                <w:t>记忆方案与顶刊文献</w:t>
              </w:r>
              <w:r>
                <w:rPr>
                  <w:rStyle w:val="Hyperlink"/>
                </w:rPr>
                <w:t xml:space="preserve"> 5.docx</w:t>
              </w:r>
            </w:hyperlink>
          </w:p>
        </w:tc>
        <w:tc>
          <w:tcPr>
            <w:tcW w:w="0" w:type="auto"/>
            <w:vAlign w:val="center"/>
          </w:tcPr>
          <w:p w14:paraId="446C5956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记忆与智力关系，</w:t>
            </w:r>
            <w:r>
              <w:t>IQ/MQ</w:t>
            </w:r>
          </w:p>
        </w:tc>
        <w:tc>
          <w:tcPr>
            <w:tcW w:w="0" w:type="auto"/>
            <w:vAlign w:val="center"/>
          </w:tcPr>
          <w:p w14:paraId="5D82AA11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很关键，避免</w:t>
            </w:r>
            <w:r>
              <w:t>“</w:t>
            </w:r>
            <w:r>
              <w:t>记忆越多越聪明</w:t>
            </w:r>
            <w:r>
              <w:t>”</w:t>
            </w:r>
            <w:r>
              <w:t>的错误叙事，并提出</w:t>
            </w:r>
            <w:r>
              <w:t xml:space="preserve"> IQ-like </w:t>
            </w:r>
            <w:r>
              <w:t>与</w:t>
            </w:r>
            <w:r>
              <w:t xml:space="preserve"> MQ-like </w:t>
            </w:r>
            <w:r>
              <w:t>双轴评测</w:t>
            </w:r>
          </w:p>
        </w:tc>
      </w:tr>
    </w:tbl>
    <w:p w14:paraId="160CAB2C" w14:textId="77777777" w:rsidR="00357F10" w:rsidRDefault="00C3741F">
      <w:r>
        <w:rPr>
          <w:b/>
          <w:bCs/>
        </w:rPr>
        <w:t>逻辑链路是完整的。</w:t>
      </w:r>
      <w:r>
        <w:br/>
      </w:r>
      <w:r>
        <w:t>它已经覆盖了：</w:t>
      </w:r>
      <w:r>
        <w:rPr>
          <w:b/>
          <w:bCs/>
        </w:rPr>
        <w:t>为什么记忆重要</w:t>
      </w:r>
      <w:r>
        <w:rPr>
          <w:b/>
          <w:bCs/>
        </w:rPr>
        <w:t xml:space="preserve"> → </w:t>
      </w:r>
      <w:r>
        <w:rPr>
          <w:b/>
          <w:bCs/>
        </w:rPr>
        <w:t>历史上怎么理解记忆</w:t>
      </w:r>
      <w:r>
        <w:rPr>
          <w:b/>
          <w:bCs/>
        </w:rPr>
        <w:t xml:space="preserve"> → </w:t>
      </w:r>
      <w:r>
        <w:rPr>
          <w:b/>
          <w:bCs/>
        </w:rPr>
        <w:t>现代技术怎么做</w:t>
      </w:r>
      <w:r>
        <w:rPr>
          <w:b/>
          <w:bCs/>
        </w:rPr>
        <w:t xml:space="preserve"> → </w:t>
      </w:r>
      <w:r>
        <w:rPr>
          <w:b/>
          <w:bCs/>
        </w:rPr>
        <w:t>你的项目做到哪</w:t>
      </w:r>
      <w:r>
        <w:rPr>
          <w:b/>
          <w:bCs/>
        </w:rPr>
        <w:t xml:space="preserve"> → </w:t>
      </w:r>
      <w:r>
        <w:rPr>
          <w:b/>
          <w:bCs/>
        </w:rPr>
        <w:t>怎么测</w:t>
      </w:r>
      <w:r>
        <w:rPr>
          <w:b/>
          <w:bCs/>
        </w:rPr>
        <w:t xml:space="preserve"> → </w:t>
      </w:r>
      <w:r>
        <w:rPr>
          <w:b/>
          <w:bCs/>
        </w:rPr>
        <w:t>错了怎么办</w:t>
      </w:r>
      <w:r>
        <w:rPr>
          <w:b/>
          <w:bCs/>
        </w:rPr>
        <w:t xml:space="preserve"> → </w:t>
      </w:r>
      <w:r>
        <w:rPr>
          <w:b/>
          <w:bCs/>
        </w:rPr>
        <w:t>值不值得记</w:t>
      </w:r>
      <w:r>
        <w:rPr>
          <w:b/>
          <w:bCs/>
        </w:rPr>
        <w:t xml:space="preserve"> → </w:t>
      </w:r>
      <w:r>
        <w:rPr>
          <w:b/>
          <w:bCs/>
        </w:rPr>
        <w:t>记忆和智力是什么关系</w:t>
      </w:r>
      <w:r>
        <w:t>。这比大多数公开</w:t>
      </w:r>
      <w:r>
        <w:t xml:space="preserve"> AI Memory </w:t>
      </w:r>
      <w:r>
        <w:t>综述多出了</w:t>
      </w:r>
      <w:r>
        <w:t>“</w:t>
      </w:r>
      <w:r>
        <w:t>项目体检、产品评测、经济价值、安全事故、</w:t>
      </w:r>
      <w:r>
        <w:t xml:space="preserve">IQ/MQ </w:t>
      </w:r>
      <w:r>
        <w:t>边界</w:t>
      </w:r>
      <w:r>
        <w:t>”</w:t>
      </w:r>
      <w:r>
        <w:t>四层。</w:t>
      </w:r>
    </w:p>
    <w:p w14:paraId="5DAB6C7B" w14:textId="77777777" w:rsidR="00357F10" w:rsidRDefault="00357F10">
      <w:pPr>
        <w:pBdr>
          <w:top w:val="single" w:sz="12" w:space="0" w:color="auto"/>
        </w:pBdr>
        <w:spacing w:after="0"/>
      </w:pPr>
    </w:p>
    <w:p w14:paraId="0632BE62" w14:textId="77777777" w:rsidR="00357F10" w:rsidRDefault="00C3741F">
      <w:pPr>
        <w:pStyle w:val="Heading2"/>
      </w:pPr>
      <w:r>
        <w:t>二、与现有研究的关系：综述</w:t>
      </w:r>
      <w:r>
        <w:t xml:space="preserve"> + </w:t>
      </w:r>
      <w:r>
        <w:t>集成</w:t>
      </w:r>
      <w:r>
        <w:t xml:space="preserve"> + </w:t>
      </w:r>
      <w:r>
        <w:t>扩展</w:t>
      </w:r>
      <w:r>
        <w:t xml:space="preserve"> + </w:t>
      </w:r>
      <w:r>
        <w:t>原创框架</w:t>
      </w:r>
    </w:p>
    <w:p w14:paraId="0174AF26" w14:textId="77777777" w:rsidR="00357F10" w:rsidRDefault="00C3741F">
      <w:r>
        <w:t>这套体系和</w:t>
      </w:r>
      <w:r>
        <w:t xml:space="preserve"> </w:t>
      </w:r>
      <w:proofErr w:type="spellStart"/>
      <w:r>
        <w:t>LongMemEval</w:t>
      </w:r>
      <w:proofErr w:type="spellEnd"/>
      <w:r>
        <w:t>、</w:t>
      </w:r>
      <w:proofErr w:type="spellStart"/>
      <w:r>
        <w:t>LoCoMo</w:t>
      </w:r>
      <w:proofErr w:type="spellEnd"/>
      <w:r>
        <w:t>、</w:t>
      </w:r>
      <w:r>
        <w:t>BEAM</w:t>
      </w:r>
      <w:r>
        <w:t>、</w:t>
      </w:r>
      <w:proofErr w:type="spellStart"/>
      <w:r>
        <w:t>MemOS</w:t>
      </w:r>
      <w:proofErr w:type="spellEnd"/>
      <w:r>
        <w:t>、</w:t>
      </w:r>
      <w:proofErr w:type="spellStart"/>
      <w:r>
        <w:t>AgeMem</w:t>
      </w:r>
      <w:proofErr w:type="spellEnd"/>
      <w:r>
        <w:t xml:space="preserve"> </w:t>
      </w:r>
      <w:r>
        <w:t>的关系不是单纯</w:t>
      </w:r>
      <w:r>
        <w:t>“</w:t>
      </w:r>
      <w:r>
        <w:t>复述</w:t>
      </w:r>
      <w:r>
        <w:t>”</w:t>
      </w:r>
      <w:r>
        <w:t>，而是四种角色叠加：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6"/>
        <w:gridCol w:w="595"/>
        <w:gridCol w:w="6645"/>
      </w:tblGrid>
      <w:tr w:rsidR="00357F10" w14:paraId="6361C4DA" w14:textId="77777777" w:rsidTr="00357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6B6F95" w14:textId="77777777" w:rsidR="00357F10" w:rsidRDefault="00C3741F">
            <w:r>
              <w:t>方向</w:t>
            </w:r>
          </w:p>
        </w:tc>
        <w:tc>
          <w:tcPr>
            <w:tcW w:w="0" w:type="auto"/>
            <w:vAlign w:val="center"/>
          </w:tcPr>
          <w:p w14:paraId="3AB67457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关系</w:t>
            </w:r>
          </w:p>
        </w:tc>
        <w:tc>
          <w:tcPr>
            <w:tcW w:w="0" w:type="auto"/>
            <w:vAlign w:val="center"/>
          </w:tcPr>
          <w:p w14:paraId="7524AFA2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357F10" w14:paraId="429FCF5C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CB715" w14:textId="77777777" w:rsidR="00357F10" w:rsidRDefault="00C3741F">
            <w:proofErr w:type="spellStart"/>
            <w:r>
              <w:t>LongMemEval</w:t>
            </w:r>
            <w:proofErr w:type="spellEnd"/>
          </w:p>
        </w:tc>
        <w:tc>
          <w:tcPr>
            <w:tcW w:w="0" w:type="auto"/>
            <w:vAlign w:val="center"/>
          </w:tcPr>
          <w:p w14:paraId="4F791CDF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继承</w:t>
            </w:r>
            <w:r>
              <w:t xml:space="preserve"> + </w:t>
            </w:r>
            <w:r>
              <w:t>扩展</w:t>
            </w:r>
          </w:p>
        </w:tc>
        <w:tc>
          <w:tcPr>
            <w:tcW w:w="0" w:type="auto"/>
            <w:vAlign w:val="center"/>
          </w:tcPr>
          <w:p w14:paraId="1A5216A9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LongMemEval</w:t>
            </w:r>
            <w:proofErr w:type="spellEnd"/>
            <w:r>
              <w:t xml:space="preserve"> </w:t>
            </w:r>
            <w:r>
              <w:t>评测信息抽取、多会话推理、时间推理、知识更新和弃权，并把长期记忆设计拆成</w:t>
            </w:r>
            <w:r>
              <w:t xml:space="preserve"> indexing</w:t>
            </w:r>
            <w:r>
              <w:t>、</w:t>
            </w:r>
            <w:r>
              <w:t>retrieval</w:t>
            </w:r>
            <w:r>
              <w:t>、</w:t>
            </w:r>
            <w:r>
              <w:t xml:space="preserve">reading </w:t>
            </w:r>
            <w:r>
              <w:t>三阶段</w:t>
            </w:r>
            <w:r>
              <w:t xml:space="preserve"> </w:t>
            </w:r>
            <w:hyperlink r:id="rId14" w:history="1">
              <w:r>
                <w:rPr>
                  <w:rStyle w:val="Hyperlink"/>
                </w:rPr>
                <w:t>[proceedings.iclr.cc]</w:t>
              </w:r>
            </w:hyperlink>
            <w:r>
              <w:t>；你的体系继承它，但把用户体验、纠错、投毒、经济性和</w:t>
            </w:r>
            <w:r>
              <w:t xml:space="preserve"> CI </w:t>
            </w:r>
            <w:r>
              <w:t>回归加进来</w:t>
            </w:r>
          </w:p>
        </w:tc>
      </w:tr>
      <w:tr w:rsidR="00357F10" w14:paraId="6228222E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7BA21E" w14:textId="77777777" w:rsidR="00357F10" w:rsidRDefault="00C3741F">
            <w:r>
              <w:t>BEAM</w:t>
            </w:r>
          </w:p>
        </w:tc>
        <w:tc>
          <w:tcPr>
            <w:tcW w:w="0" w:type="auto"/>
            <w:vAlign w:val="center"/>
          </w:tcPr>
          <w:p w14:paraId="1B96C3E0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继承</w:t>
            </w:r>
            <w:r>
              <w:t xml:space="preserve"> + </w:t>
            </w:r>
            <w:r>
              <w:t>补充</w:t>
            </w:r>
          </w:p>
        </w:tc>
        <w:tc>
          <w:tcPr>
            <w:tcW w:w="0" w:type="auto"/>
            <w:vAlign w:val="center"/>
          </w:tcPr>
          <w:p w14:paraId="11B845B9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BEAM </w:t>
            </w:r>
            <w:r>
              <w:t>构造最长到</w:t>
            </w:r>
            <w:r>
              <w:t xml:space="preserve"> 10M tokens </w:t>
            </w:r>
            <w:r>
              <w:t>的连贯、多主题对话，包含</w:t>
            </w:r>
            <w:r>
              <w:t xml:space="preserve"> 100 </w:t>
            </w:r>
            <w:r>
              <w:t>个</w:t>
            </w:r>
            <w:r>
              <w:t xml:space="preserve"> conversations </w:t>
            </w:r>
            <w:r>
              <w:t>和</w:t>
            </w:r>
            <w:r>
              <w:t xml:space="preserve"> 2,000 validated questions</w:t>
            </w:r>
            <w:r>
              <w:t>，并提出</w:t>
            </w:r>
            <w:r>
              <w:t xml:space="preserve"> LIGHT </w:t>
            </w:r>
            <w:r>
              <w:t>的情景记忆、工作记忆、</w:t>
            </w:r>
            <w:r>
              <w:t xml:space="preserve">scratchpad </w:t>
            </w:r>
            <w:r>
              <w:t>三记忆系统</w:t>
            </w:r>
            <w:r>
              <w:t xml:space="preserve"> </w:t>
            </w:r>
            <w:hyperlink r:id="rId15" w:history="1">
              <w:r>
                <w:rPr>
                  <w:rStyle w:val="Hyperlink"/>
                </w:rPr>
                <w:t>[arxiv.org]</w:t>
              </w:r>
            </w:hyperlink>
            <w:r>
              <w:t>；你的体系补充了</w:t>
            </w:r>
            <w:r>
              <w:t xml:space="preserve"> Harm</w:t>
            </w:r>
            <w:r>
              <w:t>、</w:t>
            </w:r>
            <w:r>
              <w:t>Economics</w:t>
            </w:r>
            <w:r>
              <w:t>、</w:t>
            </w:r>
            <w:r>
              <w:t>Health</w:t>
            </w:r>
            <w:r>
              <w:t>、</w:t>
            </w:r>
            <w:r>
              <w:t xml:space="preserve">Governance </w:t>
            </w:r>
            <w:r>
              <w:t>这些</w:t>
            </w:r>
            <w:r>
              <w:t xml:space="preserve"> BEAM </w:t>
            </w:r>
            <w:r>
              <w:t>没完全覆盖的产品层</w:t>
            </w:r>
          </w:p>
        </w:tc>
      </w:tr>
      <w:tr w:rsidR="00357F10" w14:paraId="0AC2DD7B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DF6D29" w14:textId="77777777" w:rsidR="00357F10" w:rsidRDefault="00C3741F">
            <w:proofErr w:type="spellStart"/>
            <w:r>
              <w:t>MemOS</w:t>
            </w:r>
            <w:proofErr w:type="spellEnd"/>
          </w:p>
        </w:tc>
        <w:tc>
          <w:tcPr>
            <w:tcW w:w="0" w:type="auto"/>
            <w:vAlign w:val="center"/>
          </w:tcPr>
          <w:p w14:paraId="6D9B316C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方法论对齐</w:t>
            </w:r>
          </w:p>
        </w:tc>
        <w:tc>
          <w:tcPr>
            <w:tcW w:w="0" w:type="auto"/>
            <w:vAlign w:val="center"/>
          </w:tcPr>
          <w:p w14:paraId="6E27608C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MemOS</w:t>
            </w:r>
            <w:proofErr w:type="spellEnd"/>
            <w:r>
              <w:t xml:space="preserve"> </w:t>
            </w:r>
            <w:r>
              <w:t>明确把</w:t>
            </w:r>
            <w:r>
              <w:t xml:space="preserve"> memory </w:t>
            </w:r>
            <w:r>
              <w:t>提升为</w:t>
            </w:r>
            <w:r>
              <w:t xml:space="preserve"> first-class operational resource</w:t>
            </w:r>
            <w:r>
              <w:t>，并统一</w:t>
            </w:r>
            <w:r>
              <w:t xml:space="preserve"> parametric</w:t>
            </w:r>
            <w:r>
              <w:t>、</w:t>
            </w:r>
            <w:r>
              <w:t>activation</w:t>
            </w:r>
            <w:r>
              <w:t>、</w:t>
            </w:r>
            <w:r>
              <w:t xml:space="preserve">plaintext </w:t>
            </w:r>
            <w:r>
              <w:t>三类记忆</w:t>
            </w:r>
            <w:r>
              <w:t xml:space="preserve"> </w:t>
            </w:r>
            <w:hyperlink r:id="rId16" w:history="1">
              <w:r>
                <w:rPr>
                  <w:rStyle w:val="Hyperlink"/>
                </w:rPr>
                <w:t>[arxiv.org]</w:t>
              </w:r>
            </w:hyperlink>
            <w:r>
              <w:t>；你的体系与其方向一致，但更强调产品评测、事故治理和经济性</w:t>
            </w:r>
          </w:p>
        </w:tc>
      </w:tr>
      <w:tr w:rsidR="00357F10" w14:paraId="77367DC1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40673B" w14:textId="77777777" w:rsidR="00357F10" w:rsidRDefault="00C3741F">
            <w:proofErr w:type="spellStart"/>
            <w:r>
              <w:t>AgeMem</w:t>
            </w:r>
            <w:proofErr w:type="spellEnd"/>
          </w:p>
        </w:tc>
        <w:tc>
          <w:tcPr>
            <w:tcW w:w="0" w:type="auto"/>
            <w:vAlign w:val="center"/>
          </w:tcPr>
          <w:p w14:paraId="0E8803A9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前沿机制对齐</w:t>
            </w:r>
          </w:p>
        </w:tc>
        <w:tc>
          <w:tcPr>
            <w:tcW w:w="0" w:type="auto"/>
            <w:vAlign w:val="center"/>
          </w:tcPr>
          <w:p w14:paraId="4C4C1AB2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AgeMem</w:t>
            </w:r>
            <w:proofErr w:type="spellEnd"/>
            <w:r>
              <w:t xml:space="preserve"> </w:t>
            </w:r>
            <w:r>
              <w:t>把</w:t>
            </w:r>
            <w:r>
              <w:t xml:space="preserve"> LTM/STM </w:t>
            </w:r>
            <w:r>
              <w:t>管理直接纳入</w:t>
            </w:r>
            <w:r>
              <w:t xml:space="preserve"> agent policy</w:t>
            </w:r>
            <w:r>
              <w:t>，把</w:t>
            </w:r>
            <w:r>
              <w:t xml:space="preserve"> store/retrieve/update/summarize/discard </w:t>
            </w:r>
            <w:r>
              <w:t>暴露为工具动作，并用三阶段强化学习训练</w:t>
            </w:r>
            <w:r>
              <w:t xml:space="preserve"> </w:t>
            </w:r>
            <w:hyperlink r:id="rId17" w:history="1">
              <w:r>
                <w:rPr>
                  <w:rStyle w:val="Hyperlink"/>
                </w:rPr>
                <w:t>[aclanthology.org]</w:t>
              </w:r>
            </w:hyperlink>
            <w:r>
              <w:t>；你的体系应把它作为</w:t>
            </w:r>
            <w:r>
              <w:t>“</w:t>
            </w:r>
            <w:r>
              <w:t>可学习记忆控制器</w:t>
            </w:r>
            <w:r>
              <w:t>”</w:t>
            </w:r>
            <w:r>
              <w:t>的技术参考，而不是当前项目短期必须复现的目标</w:t>
            </w:r>
          </w:p>
        </w:tc>
      </w:tr>
      <w:tr w:rsidR="00357F10" w14:paraId="013980E6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6F5C75" w14:textId="77777777" w:rsidR="00357F10" w:rsidRDefault="00C3741F">
            <w:r>
              <w:t>OWASP Agent Memory Guard</w:t>
            </w:r>
          </w:p>
        </w:tc>
        <w:tc>
          <w:tcPr>
            <w:tcW w:w="0" w:type="auto"/>
            <w:vAlign w:val="center"/>
          </w:tcPr>
          <w:p w14:paraId="3183453E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标准化安全对齐</w:t>
            </w:r>
          </w:p>
        </w:tc>
        <w:tc>
          <w:tcPr>
            <w:tcW w:w="0" w:type="auto"/>
            <w:vAlign w:val="center"/>
          </w:tcPr>
          <w:p w14:paraId="62A0F9BD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OWASP Agent Memory Guard </w:t>
            </w:r>
            <w:r>
              <w:t>明确把持久化</w:t>
            </w:r>
            <w:r>
              <w:t xml:space="preserve"> agent memory </w:t>
            </w:r>
            <w:r>
              <w:t>视为可被</w:t>
            </w:r>
            <w:r>
              <w:t xml:space="preserve"> prompt injection</w:t>
            </w:r>
            <w:r>
              <w:t>、</w:t>
            </w:r>
            <w:r>
              <w:t>context manipulation</w:t>
            </w:r>
            <w:r>
              <w:t>、</w:t>
            </w:r>
            <w:r>
              <w:t xml:space="preserve">identity hijacking </w:t>
            </w:r>
            <w:r>
              <w:t>篡改的运行时攻击面，并提供</w:t>
            </w:r>
            <w:r>
              <w:t xml:space="preserve"> hash</w:t>
            </w:r>
            <w:r>
              <w:t>、</w:t>
            </w:r>
            <w:r>
              <w:t>policy</w:t>
            </w:r>
            <w:r>
              <w:t>、</w:t>
            </w:r>
            <w:r>
              <w:t>snapshot</w:t>
            </w:r>
            <w:r>
              <w:t>、</w:t>
            </w:r>
            <w:r>
              <w:t xml:space="preserve">rollback </w:t>
            </w:r>
            <w:r>
              <w:t>等防御</w:t>
            </w:r>
            <w:r>
              <w:t xml:space="preserve"> </w:t>
            </w:r>
            <w:hyperlink r:id="rId18" w:history="1">
              <w:r>
                <w:rPr>
                  <w:rStyle w:val="Hyperlink"/>
                </w:rPr>
                <w:t>[owasp.org]</w:t>
              </w:r>
            </w:hyperlink>
            <w:r>
              <w:t>；你的</w:t>
            </w:r>
            <w:r>
              <w:t xml:space="preserve"> Memory Harm / </w:t>
            </w:r>
            <w:proofErr w:type="spellStart"/>
            <w:r>
              <w:t>GuardedMemory</w:t>
            </w:r>
            <w:proofErr w:type="spellEnd"/>
            <w:r>
              <w:t xml:space="preserve"> </w:t>
            </w:r>
            <w:r>
              <w:t>方向与它高度一致</w:t>
            </w:r>
          </w:p>
        </w:tc>
      </w:tr>
    </w:tbl>
    <w:p w14:paraId="5ADC2B90" w14:textId="77777777" w:rsidR="00357F10" w:rsidRDefault="00C3741F">
      <w:r>
        <w:rPr>
          <w:b/>
          <w:bCs/>
        </w:rPr>
        <w:t>结论：</w:t>
      </w:r>
      <w:r>
        <w:br/>
        <w:t xml:space="preserve">0/1/2/3 </w:t>
      </w:r>
      <w:r>
        <w:t>文档偏</w:t>
      </w:r>
      <w:r>
        <w:t>“</w:t>
      </w:r>
      <w:r>
        <w:t>综述</w:t>
      </w:r>
      <w:r>
        <w:t xml:space="preserve"> + </w:t>
      </w:r>
      <w:r>
        <w:t>集成</w:t>
      </w:r>
      <w:r>
        <w:t xml:space="preserve"> + </w:t>
      </w:r>
      <w:r>
        <w:t>项目落地</w:t>
      </w:r>
      <w:r>
        <w:t>”</w:t>
      </w:r>
      <w:r>
        <w:t>；</w:t>
      </w:r>
      <w:r>
        <w:t xml:space="preserve">4/5 </w:t>
      </w:r>
      <w:r>
        <w:t>文档开始进入</w:t>
      </w:r>
      <w:r>
        <w:t>“</w:t>
      </w:r>
      <w:r>
        <w:t>原创框架</w:t>
      </w:r>
      <w:r>
        <w:t>”</w:t>
      </w:r>
      <w:r>
        <w:t>。尤其是</w:t>
      </w:r>
      <w:r>
        <w:t xml:space="preserve"> </w:t>
      </w:r>
      <w:r>
        <w:rPr>
          <w:b/>
          <w:bCs/>
        </w:rPr>
        <w:t>Memory Harm</w:t>
      </w:r>
      <w:r>
        <w:rPr>
          <w:b/>
          <w:bCs/>
        </w:rPr>
        <w:t>、</w:t>
      </w:r>
      <w:r>
        <w:rPr>
          <w:b/>
          <w:bCs/>
        </w:rPr>
        <w:t>Memory Economics</w:t>
      </w:r>
      <w:r>
        <w:rPr>
          <w:b/>
          <w:bCs/>
        </w:rPr>
        <w:t>、</w:t>
      </w:r>
      <w:r>
        <w:rPr>
          <w:b/>
          <w:bCs/>
        </w:rPr>
        <w:t>MQ</w:t>
      </w:r>
      <w:r>
        <w:rPr>
          <w:b/>
          <w:bCs/>
        </w:rPr>
        <w:t>、</w:t>
      </w:r>
      <w:r>
        <w:rPr>
          <w:b/>
          <w:bCs/>
        </w:rPr>
        <w:t>Memory Health</w:t>
      </w:r>
      <w:r>
        <w:t>，已经明显超出普通</w:t>
      </w:r>
      <w:r>
        <w:t xml:space="preserve"> benchmark </w:t>
      </w:r>
      <w:r>
        <w:t>综述范畴。</w:t>
      </w:r>
    </w:p>
    <w:p w14:paraId="02EB378F" w14:textId="77777777" w:rsidR="00357F10" w:rsidRDefault="00357F10">
      <w:pPr>
        <w:pBdr>
          <w:top w:val="single" w:sz="12" w:space="0" w:color="auto"/>
        </w:pBdr>
        <w:spacing w:after="0"/>
      </w:pPr>
    </w:p>
    <w:p w14:paraId="5028F8ED" w14:textId="77777777" w:rsidR="00357F10" w:rsidRDefault="00C3741F">
      <w:pPr>
        <w:pStyle w:val="Heading2"/>
      </w:pPr>
      <w:r>
        <w:t>三、原创性评估：最有长期价值的是</w:t>
      </w:r>
      <w:r>
        <w:t xml:space="preserve"> 4 </w:t>
      </w:r>
      <w:r>
        <w:t>个概念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9"/>
        <w:gridCol w:w="574"/>
        <w:gridCol w:w="634"/>
        <w:gridCol w:w="5989"/>
      </w:tblGrid>
      <w:tr w:rsidR="00357F10" w14:paraId="09EB6524" w14:textId="77777777" w:rsidTr="00357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D2E482" w14:textId="77777777" w:rsidR="00357F10" w:rsidRDefault="00C3741F">
            <w:r>
              <w:t>概念</w:t>
            </w:r>
          </w:p>
        </w:tc>
        <w:tc>
          <w:tcPr>
            <w:tcW w:w="0" w:type="auto"/>
            <w:vAlign w:val="center"/>
          </w:tcPr>
          <w:p w14:paraId="053ADB16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原创性</w:t>
            </w:r>
          </w:p>
        </w:tc>
        <w:tc>
          <w:tcPr>
            <w:tcW w:w="0" w:type="auto"/>
            <w:vAlign w:val="center"/>
          </w:tcPr>
          <w:p w14:paraId="5074D3FE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长期价值</w:t>
            </w:r>
          </w:p>
        </w:tc>
        <w:tc>
          <w:tcPr>
            <w:tcW w:w="0" w:type="auto"/>
            <w:vAlign w:val="center"/>
          </w:tcPr>
          <w:p w14:paraId="0CAA5358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评价</w:t>
            </w:r>
          </w:p>
        </w:tc>
      </w:tr>
      <w:tr w:rsidR="00357F10" w14:paraId="287BD1C3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042E65" w14:textId="77777777" w:rsidR="00357F10" w:rsidRDefault="00C3741F">
            <w:r>
              <w:t>Memory Harm</w:t>
            </w:r>
          </w:p>
        </w:tc>
        <w:tc>
          <w:tcPr>
            <w:tcW w:w="0" w:type="auto"/>
            <w:vAlign w:val="center"/>
          </w:tcPr>
          <w:p w14:paraId="17949ABE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75DA2EB3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极高</w:t>
            </w:r>
          </w:p>
        </w:tc>
        <w:tc>
          <w:tcPr>
            <w:tcW w:w="0" w:type="auto"/>
            <w:vAlign w:val="center"/>
          </w:tcPr>
          <w:p w14:paraId="262CBA62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把错误记忆、过期记忆、投毒、权限泄漏、删除失败统一为</w:t>
            </w:r>
            <w:r>
              <w:t>“</w:t>
            </w:r>
            <w:r>
              <w:t>记忆事故</w:t>
            </w:r>
            <w:r>
              <w:t>”</w:t>
            </w:r>
            <w:r>
              <w:t>，并引入</w:t>
            </w:r>
            <w:r>
              <w:t xml:space="preserve"> MHG/MHS</w:t>
            </w:r>
            <w:r>
              <w:t>、</w:t>
            </w:r>
            <w:r>
              <w:t>Harm Budget</w:t>
            </w:r>
            <w:r>
              <w:t>，这很有标准化潜力</w:t>
            </w:r>
          </w:p>
        </w:tc>
      </w:tr>
      <w:tr w:rsidR="00357F10" w14:paraId="582F2F9C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AA6A08" w14:textId="77777777" w:rsidR="00357F10" w:rsidRDefault="00C3741F">
            <w:r>
              <w:t>Memory Economics</w:t>
            </w:r>
          </w:p>
        </w:tc>
        <w:tc>
          <w:tcPr>
            <w:tcW w:w="0" w:type="auto"/>
            <w:vAlign w:val="center"/>
          </w:tcPr>
          <w:p w14:paraId="6DA7FF52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211A9FD8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极高</w:t>
            </w:r>
          </w:p>
        </w:tc>
        <w:tc>
          <w:tcPr>
            <w:tcW w:w="0" w:type="auto"/>
            <w:vAlign w:val="center"/>
          </w:tcPr>
          <w:p w14:paraId="03F0C552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把记忆从</w:t>
            </w:r>
            <w:r>
              <w:t>“</w:t>
            </w:r>
            <w:r>
              <w:t>技术能力</w:t>
            </w:r>
            <w:r>
              <w:t>”</w:t>
            </w:r>
            <w:r>
              <w:t>变成</w:t>
            </w:r>
            <w:r>
              <w:t>“</w:t>
            </w:r>
            <w:r>
              <w:t>净效用</w:t>
            </w:r>
            <w:r>
              <w:t>/</w:t>
            </w:r>
            <w:r>
              <w:t>成本</w:t>
            </w:r>
            <w:r>
              <w:t>/</w:t>
            </w:r>
            <w:r>
              <w:t>风险</w:t>
            </w:r>
            <w:r>
              <w:t>”</w:t>
            </w:r>
            <w:r>
              <w:t>模型，提出</w:t>
            </w:r>
            <w:r>
              <w:t xml:space="preserve"> ROI</w:t>
            </w:r>
            <w:r>
              <w:t>、</w:t>
            </w:r>
            <w:r>
              <w:t>Value Density</w:t>
            </w:r>
            <w:r>
              <w:t>、</w:t>
            </w:r>
            <w:r>
              <w:t>Noise Ratio</w:t>
            </w:r>
            <w:r>
              <w:t>、</w:t>
            </w:r>
            <w:r>
              <w:t xml:space="preserve">Compression Gain </w:t>
            </w:r>
            <w:r>
              <w:t>等指标</w:t>
            </w:r>
          </w:p>
        </w:tc>
      </w:tr>
      <w:tr w:rsidR="00357F10" w14:paraId="6C6AE567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40E0E6" w14:textId="77777777" w:rsidR="00357F10" w:rsidRDefault="00C3741F">
            <w:r>
              <w:t>MQ / Memory Quotient</w:t>
            </w:r>
          </w:p>
        </w:tc>
        <w:tc>
          <w:tcPr>
            <w:tcW w:w="0" w:type="auto"/>
            <w:vAlign w:val="center"/>
          </w:tcPr>
          <w:p w14:paraId="14E6583D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中高</w:t>
            </w:r>
          </w:p>
        </w:tc>
        <w:tc>
          <w:tcPr>
            <w:tcW w:w="0" w:type="auto"/>
            <w:vAlign w:val="center"/>
          </w:tcPr>
          <w:p w14:paraId="63B4E6F4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191B93B7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"https://onedrive.live.com/personal/41a6dd5d72a63f58/_layouts/15/doc.aspx?resid=08c38f39-b602-44e4-9664-9c8f310bc74b&amp;cid=41a6dd5d72a63f58&amp;EntityRepresentationId=53bebd78-2fb4-4191-8ec9-211d7f87f947"</w:instrText>
            </w:r>
            <w:r>
              <w:fldChar w:fldCharType="separate"/>
            </w:r>
            <w:r>
              <w:rPr>
                <w:rStyle w:val="Hyperlink"/>
              </w:rPr>
              <w:t>增强</w:t>
            </w:r>
            <w:r>
              <w:rPr>
                <w:rStyle w:val="Hyperlink"/>
              </w:rPr>
              <w:t>AI</w:t>
            </w:r>
            <w:r>
              <w:rPr>
                <w:rStyle w:val="Hyperlink"/>
              </w:rPr>
              <w:t>记忆方案与顶刊文献</w:t>
            </w:r>
            <w:r>
              <w:rPr>
                <w:rStyle w:val="Hyperlink"/>
              </w:rPr>
              <w:t xml:space="preserve"> 5.docx</w:t>
            </w:r>
            <w:r>
              <w:fldChar w:fldCharType="end"/>
            </w:r>
            <w:r>
              <w:t xml:space="preserve"> </w:t>
            </w:r>
            <w:r>
              <w:t>把</w:t>
            </w:r>
            <w:r>
              <w:t xml:space="preserve"> MQ </w:t>
            </w:r>
            <w:r>
              <w:t>定义为给定成本、风险和任务分布下创造净智能增益的能力，而不是容量商数</w:t>
            </w:r>
          </w:p>
        </w:tc>
      </w:tr>
      <w:tr w:rsidR="00357F10" w14:paraId="7DE7F322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75F9A8" w14:textId="77777777" w:rsidR="00357F10" w:rsidRDefault="00C3741F">
            <w:r>
              <w:t>Memory Health / Decay Panel</w:t>
            </w:r>
          </w:p>
        </w:tc>
        <w:tc>
          <w:tcPr>
            <w:tcW w:w="0" w:type="auto"/>
            <w:vAlign w:val="center"/>
          </w:tcPr>
          <w:p w14:paraId="1D1F28D2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中高</w:t>
            </w:r>
          </w:p>
        </w:tc>
        <w:tc>
          <w:tcPr>
            <w:tcW w:w="0" w:type="auto"/>
            <w:vAlign w:val="center"/>
          </w:tcPr>
          <w:p w14:paraId="4E518941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极高</w:t>
            </w:r>
          </w:p>
        </w:tc>
        <w:tc>
          <w:tcPr>
            <w:tcW w:w="0" w:type="auto"/>
            <w:vAlign w:val="center"/>
          </w:tcPr>
          <w:p w14:paraId="3ED5C5AA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 w:history="1">
              <w:r>
                <w:rPr>
                  <w:rStyle w:val="Hyperlink"/>
                </w:rPr>
                <w:t>增强</w:t>
              </w:r>
              <w:r>
                <w:rPr>
                  <w:rStyle w:val="Hyperlink"/>
                </w:rPr>
                <w:t>AI</w:t>
              </w:r>
              <w:r>
                <w:rPr>
                  <w:rStyle w:val="Hyperlink"/>
                </w:rPr>
                <w:t>记忆方案与顶刊文献</w:t>
              </w:r>
              <w:r>
                <w:rPr>
                  <w:rStyle w:val="Hyperlink"/>
                </w:rPr>
                <w:t xml:space="preserve"> 4.docx</w:t>
              </w:r>
            </w:hyperlink>
            <w:r>
              <w:t xml:space="preserve"> </w:t>
            </w:r>
            <w:r>
              <w:t>已把</w:t>
            </w:r>
            <w:r>
              <w:t xml:space="preserve"> Memory Health Panel</w:t>
            </w:r>
            <w:r>
              <w:t>、</w:t>
            </w:r>
            <w:r>
              <w:t>Decay Panel</w:t>
            </w:r>
            <w:r>
              <w:t>、</w:t>
            </w:r>
            <w:r>
              <w:t xml:space="preserve">Self-Knowledge Panel </w:t>
            </w:r>
            <w:r>
              <w:t>列为</w:t>
            </w:r>
            <w:r>
              <w:t xml:space="preserve"> Memory OS </w:t>
            </w:r>
            <w:r>
              <w:t>必备组件；这是用户信任层面的高</w:t>
            </w:r>
            <w:r>
              <w:t xml:space="preserve"> ROI </w:t>
            </w:r>
            <w:r>
              <w:t>功能</w:t>
            </w:r>
          </w:p>
        </w:tc>
      </w:tr>
      <w:tr w:rsidR="00357F10" w14:paraId="2C924024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794924" w14:textId="77777777" w:rsidR="00357F10" w:rsidRDefault="00C3741F">
            <w:r>
              <w:t xml:space="preserve">Memory Benchmark </w:t>
            </w:r>
            <w:r>
              <w:t>权重体系</w:t>
            </w:r>
          </w:p>
        </w:tc>
        <w:tc>
          <w:tcPr>
            <w:tcW w:w="0" w:type="auto"/>
            <w:vAlign w:val="center"/>
          </w:tcPr>
          <w:p w14:paraId="03AD3C45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5CDEFF38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168FDE2A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用户体验</w:t>
            </w:r>
            <w:r>
              <w:t xml:space="preserve"> 40%</w:t>
            </w:r>
            <w:r>
              <w:t>、安全</w:t>
            </w:r>
            <w:r>
              <w:t xml:space="preserve"> 25%</w:t>
            </w:r>
            <w:r>
              <w:t>、产品能力</w:t>
            </w:r>
            <w:r>
              <w:t xml:space="preserve"> 25%</w:t>
            </w:r>
            <w:r>
              <w:t>、学术价值</w:t>
            </w:r>
            <w:r>
              <w:t xml:space="preserve"> 10% </w:t>
            </w:r>
            <w:r>
              <w:t>的结构很适合产品化，但更像方法选择，不是单独理论</w:t>
            </w:r>
          </w:p>
        </w:tc>
      </w:tr>
      <w:tr w:rsidR="00357F10" w14:paraId="4C310399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9F357A" w14:textId="77777777" w:rsidR="00357F10" w:rsidRDefault="00C3741F">
            <w:r>
              <w:t>认知科学映射</w:t>
            </w:r>
          </w:p>
        </w:tc>
        <w:tc>
          <w:tcPr>
            <w:tcW w:w="0" w:type="auto"/>
            <w:vAlign w:val="center"/>
          </w:tcPr>
          <w:p w14:paraId="2DD6DBB6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095FFBA7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0511F5AB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历史理论映射本身不是原创理论，但把</w:t>
            </w:r>
            <w:r>
              <w:t xml:space="preserve"> Tulving/Marr/CLS/ACT-R/Soar/GWT </w:t>
            </w:r>
            <w:r>
              <w:t>映射到</w:t>
            </w:r>
            <w:r>
              <w:t xml:space="preserve"> Memory OS </w:t>
            </w:r>
            <w:r>
              <w:t>是很强的系统集成</w:t>
            </w:r>
          </w:p>
        </w:tc>
      </w:tr>
    </w:tbl>
    <w:p w14:paraId="3AFFDDE7" w14:textId="77777777" w:rsidR="00357F10" w:rsidRDefault="00C3741F">
      <w:r>
        <w:rPr>
          <w:b/>
          <w:bCs/>
        </w:rPr>
        <w:t>最值得打磨成</w:t>
      </w:r>
      <w:r>
        <w:rPr>
          <w:b/>
          <w:bCs/>
        </w:rPr>
        <w:t>“</w:t>
      </w:r>
      <w:r>
        <w:rPr>
          <w:b/>
          <w:bCs/>
        </w:rPr>
        <w:t>你自己的理论核心</w:t>
      </w:r>
      <w:r>
        <w:rPr>
          <w:b/>
          <w:bCs/>
        </w:rPr>
        <w:t>”</w:t>
      </w:r>
      <w:r>
        <w:rPr>
          <w:b/>
          <w:bCs/>
        </w:rPr>
        <w:t>的不是</w:t>
      </w:r>
      <w:r>
        <w:rPr>
          <w:b/>
          <w:bCs/>
        </w:rPr>
        <w:t xml:space="preserve"> AI Memory </w:t>
      </w:r>
      <w:r>
        <w:rPr>
          <w:b/>
          <w:bCs/>
        </w:rPr>
        <w:t>综述，而是：</w:t>
      </w:r>
    </w:p>
    <w:p w14:paraId="13894DC4" w14:textId="77777777" w:rsidR="00357F10" w:rsidRDefault="00C3741F">
      <w:pPr>
        <w:pBdr>
          <w:left w:val="single" w:sz="18" w:space="4" w:color="A6A6A6"/>
        </w:pBdr>
        <w:ind w:left="180"/>
      </w:pPr>
      <w:r>
        <w:rPr>
          <w:b/>
          <w:bCs/>
        </w:rPr>
        <w:t>Memory OS = Memory Lifecycle + Memory Governance + Memory Economics + Memory Harm Budget + MQ Evaluation</w:t>
      </w:r>
    </w:p>
    <w:p w14:paraId="13B57DB3" w14:textId="77777777" w:rsidR="00357F10" w:rsidRDefault="00C3741F">
      <w:r>
        <w:t>这组概念如果整理成正式术语、指标、数据结构和测试协议，确实有机会成为独立方法论。</w:t>
      </w:r>
    </w:p>
    <w:p w14:paraId="6A05A809" w14:textId="77777777" w:rsidR="00357F10" w:rsidRDefault="00357F10">
      <w:pPr>
        <w:pBdr>
          <w:top w:val="single" w:sz="12" w:space="0" w:color="auto"/>
        </w:pBdr>
        <w:spacing w:after="0"/>
      </w:pPr>
    </w:p>
    <w:p w14:paraId="69D86239" w14:textId="77777777" w:rsidR="00357F10" w:rsidRDefault="00C3741F">
      <w:pPr>
        <w:pStyle w:val="Heading2"/>
      </w:pPr>
      <w:r>
        <w:t>四、缺失层分析：还差</w:t>
      </w:r>
      <w:r>
        <w:t xml:space="preserve"> 3 </w:t>
      </w:r>
      <w:r>
        <w:t>个关键模块</w:t>
      </w:r>
    </w:p>
    <w:p w14:paraId="6EC7ECF0" w14:textId="77777777" w:rsidR="00357F10" w:rsidRDefault="00C3741F">
      <w:pPr>
        <w:pStyle w:val="Heading3"/>
      </w:pPr>
      <w:r>
        <w:t xml:space="preserve">1. Memory Governance / Memory Accounting </w:t>
      </w:r>
      <w:r>
        <w:t>层</w:t>
      </w:r>
    </w:p>
    <w:p w14:paraId="2BA1A8E3" w14:textId="77777777" w:rsidR="00357F10" w:rsidRDefault="00C3741F">
      <w:r>
        <w:t>现在</w:t>
      </w:r>
      <w:r>
        <w:t xml:space="preserve"> </w:t>
      </w:r>
      <w:hyperlink r:id="rId20" w:history="1">
        <w:r>
          <w:rPr>
            <w:rStyle w:val="Hyperlink"/>
          </w:rPr>
          <w:t>增强</w:t>
        </w:r>
        <w:r>
          <w:rPr>
            <w:rStyle w:val="Hyperlink"/>
          </w:rPr>
          <w:t>AI</w:t>
        </w:r>
        <w:r>
          <w:rPr>
            <w:rStyle w:val="Hyperlink"/>
          </w:rPr>
          <w:t>记忆方案与顶刊文献</w:t>
        </w:r>
        <w:r>
          <w:rPr>
            <w:rStyle w:val="Hyperlink"/>
          </w:rPr>
          <w:t xml:space="preserve"> 4.docx</w:t>
        </w:r>
      </w:hyperlink>
      <w:r>
        <w:t xml:space="preserve"> </w:t>
      </w:r>
      <w:r>
        <w:t>已经提出</w:t>
      </w:r>
      <w:r>
        <w:t xml:space="preserve"> Memory Ledger</w:t>
      </w:r>
      <w:r>
        <w:t>、</w:t>
      </w:r>
      <w:r>
        <w:t>Provenance Card</w:t>
      </w:r>
      <w:r>
        <w:t>、</w:t>
      </w:r>
      <w:r>
        <w:t>Harm Gate</w:t>
      </w:r>
      <w:r>
        <w:t>、</w:t>
      </w:r>
      <w:r>
        <w:t>Recovery Console</w:t>
      </w:r>
      <w:r>
        <w:t>，但这些仍是</w:t>
      </w:r>
      <w:r>
        <w:t>“</w:t>
      </w:r>
      <w:r>
        <w:t>组件清单</w:t>
      </w:r>
      <w:r>
        <w:t>”</w:t>
      </w:r>
      <w:r>
        <w:t>，还不是正式协议。建议新增或合并出一个章节：</w:t>
      </w:r>
      <w:r>
        <w:rPr>
          <w:b/>
          <w:bCs/>
        </w:rPr>
        <w:t>Memory Governance &amp; Accounting Specification</w:t>
      </w:r>
      <w:r>
        <w:t>。</w:t>
      </w:r>
    </w:p>
    <w:p w14:paraId="65A6FEF0" w14:textId="77777777" w:rsidR="00357F10" w:rsidRDefault="00C3741F">
      <w:r>
        <w:t>它应该回答：</w:t>
      </w:r>
    </w:p>
    <w:p w14:paraId="6E84AC43" w14:textId="77777777" w:rsidR="00357F10" w:rsidRDefault="00C3741F">
      <w:pPr>
        <w:pStyle w:val="ListParagraph"/>
        <w:numPr>
          <w:ilvl w:val="0"/>
          <w:numId w:val="2"/>
        </w:numPr>
      </w:pPr>
      <w:r>
        <w:t>每一次</w:t>
      </w:r>
      <w:r>
        <w:t xml:space="preserve"> write / update / retrieve / inject / delete </w:t>
      </w:r>
      <w:r>
        <w:t>是否都进入账本；</w:t>
      </w:r>
    </w:p>
    <w:p w14:paraId="47F91DEB" w14:textId="77777777" w:rsidR="00357F10" w:rsidRDefault="00C3741F">
      <w:pPr>
        <w:pStyle w:val="ListParagraph"/>
        <w:numPr>
          <w:ilvl w:val="0"/>
          <w:numId w:val="2"/>
        </w:numPr>
      </w:pPr>
      <w:r>
        <w:t>每条记忆的</w:t>
      </w:r>
      <w:r>
        <w:t xml:space="preserve"> owner</w:t>
      </w:r>
      <w:r>
        <w:t>、</w:t>
      </w:r>
      <w:r>
        <w:t>scope</w:t>
      </w:r>
      <w:r>
        <w:t>、</w:t>
      </w:r>
      <w:r>
        <w:t>source</w:t>
      </w:r>
      <w:r>
        <w:t>、</w:t>
      </w:r>
      <w:r>
        <w:t>confidence</w:t>
      </w:r>
      <w:r>
        <w:t>、</w:t>
      </w:r>
      <w:proofErr w:type="spellStart"/>
      <w:r>
        <w:t>valid_from</w:t>
      </w:r>
      <w:proofErr w:type="spellEnd"/>
      <w:r>
        <w:t>、</w:t>
      </w:r>
      <w:proofErr w:type="spellStart"/>
      <w:r>
        <w:t>valid_until</w:t>
      </w:r>
      <w:proofErr w:type="spellEnd"/>
      <w:r>
        <w:t>、</w:t>
      </w:r>
      <w:r>
        <w:t xml:space="preserve">supersedes </w:t>
      </w:r>
      <w:r>
        <w:t>如何定义；</w:t>
      </w:r>
    </w:p>
    <w:p w14:paraId="42C281E1" w14:textId="77777777" w:rsidR="00357F10" w:rsidRDefault="00C3741F">
      <w:pPr>
        <w:pStyle w:val="ListParagraph"/>
        <w:numPr>
          <w:ilvl w:val="0"/>
          <w:numId w:val="2"/>
        </w:numPr>
      </w:pPr>
      <w:r>
        <w:t>什么情况下记忆进入</w:t>
      </w:r>
      <w:r>
        <w:t xml:space="preserve"> quarantine</w:t>
      </w:r>
      <w:r>
        <w:t>；</w:t>
      </w:r>
    </w:p>
    <w:p w14:paraId="328FF2C7" w14:textId="77777777" w:rsidR="00357F10" w:rsidRDefault="00C3741F">
      <w:pPr>
        <w:pStyle w:val="ListParagraph"/>
        <w:numPr>
          <w:ilvl w:val="0"/>
          <w:numId w:val="2"/>
        </w:numPr>
      </w:pPr>
      <w:r>
        <w:t>删除如何验证覆盖原文、摘要、向量、图边、缓存；</w:t>
      </w:r>
    </w:p>
    <w:p w14:paraId="5C7D52DB" w14:textId="77777777" w:rsidR="00357F10" w:rsidRDefault="00C3741F">
      <w:pPr>
        <w:pStyle w:val="ListParagraph"/>
        <w:numPr>
          <w:ilvl w:val="0"/>
          <w:numId w:val="2"/>
        </w:numPr>
      </w:pPr>
      <w:r>
        <w:t xml:space="preserve">MHG-3/4/5 </w:t>
      </w:r>
      <w:r>
        <w:t>如何触发发布冻结或事故响应。</w:t>
      </w:r>
    </w:p>
    <w:p w14:paraId="37EB3291" w14:textId="77777777" w:rsidR="00357F10" w:rsidRDefault="00C3741F">
      <w:r>
        <w:t>这会把你的体系从</w:t>
      </w:r>
      <w:r>
        <w:t>“</w:t>
      </w:r>
      <w:r>
        <w:t>研究方案</w:t>
      </w:r>
      <w:r>
        <w:t>”</w:t>
      </w:r>
      <w:r>
        <w:t>推进到</w:t>
      </w:r>
      <w:r>
        <w:t>“</w:t>
      </w:r>
      <w:r>
        <w:t>操作系统规范</w:t>
      </w:r>
      <w:r>
        <w:t>”</w:t>
      </w:r>
      <w:r>
        <w:t>。</w:t>
      </w:r>
    </w:p>
    <w:p w14:paraId="04F91297" w14:textId="77777777" w:rsidR="00357F10" w:rsidRDefault="00C3741F">
      <w:pPr>
        <w:pStyle w:val="Heading3"/>
      </w:pPr>
      <w:r>
        <w:t xml:space="preserve">2. Memory Lifecycle </w:t>
      </w:r>
      <w:r>
        <w:t>状态机</w:t>
      </w:r>
    </w:p>
    <w:p w14:paraId="407ECCD4" w14:textId="77777777" w:rsidR="00357F10" w:rsidRDefault="00C3741F">
      <w:r>
        <w:t>现在体系已经反复提到写入、召回、更新、遗忘、巩固、反思，但还缺一个统一状态机。</w:t>
      </w:r>
      <w:r>
        <w:fldChar w:fldCharType="begin"/>
      </w:r>
      <w:r>
        <w:instrText>HYPERLINK "https://onedrive.live.com/personal/41a6dd5d72a63f58/_layouts/15/doc.aspx?resid=2b1f50f9-ac0b-4295-98fc-57a0d8e36296&amp;cid=41a6dd5d72a63f58&amp;EntityRepresentationId=91f25fc1-3ff8-4f80-a13a-24b5bdba00c1"</w:instrText>
      </w:r>
      <w:r>
        <w:fldChar w:fldCharType="separate"/>
      </w:r>
      <w:r>
        <w:rPr>
          <w:rStyle w:val="Hyperlink"/>
        </w:rPr>
        <w:t>增强</w:t>
      </w:r>
      <w:r>
        <w:rPr>
          <w:rStyle w:val="Hyperlink"/>
        </w:rPr>
        <w:t>AI</w:t>
      </w:r>
      <w:r>
        <w:rPr>
          <w:rStyle w:val="Hyperlink"/>
        </w:rPr>
        <w:t>记忆方案与顶刊文献</w:t>
      </w:r>
      <w:r>
        <w:rPr>
          <w:rStyle w:val="Hyperlink"/>
        </w:rPr>
        <w:t xml:space="preserve"> 2.docx</w:t>
      </w:r>
      <w:r>
        <w:fldChar w:fldCharType="end"/>
      </w:r>
      <w:r>
        <w:t xml:space="preserve"> </w:t>
      </w:r>
      <w:r>
        <w:t>明确指出项目当前记忆生命周期不完整，有手动梦境归档但无自动补跑、正式反思</w:t>
      </w:r>
      <w:r>
        <w:t>/</w:t>
      </w:r>
      <w:r>
        <w:t>遗忘指标未公开。</w:t>
      </w:r>
    </w:p>
    <w:p w14:paraId="133C2069" w14:textId="77777777" w:rsidR="00357F10" w:rsidRDefault="00C3741F">
      <w:r>
        <w:t>建议定义：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57F10" w14:paraId="3CF39FD6" w14:textId="77777777">
        <w:tc>
          <w:tcPr>
            <w:tcW w:w="9016" w:type="dxa"/>
            <w:vAlign w:val="center"/>
          </w:tcPr>
          <w:p w14:paraId="175359F0" w14:textId="77777777" w:rsidR="00357F10" w:rsidRDefault="00C3741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candidate → active → reinforced → stale → conflicted → archived → quarantined → deleted</w:t>
            </w:r>
          </w:p>
        </w:tc>
      </w:tr>
    </w:tbl>
    <w:p w14:paraId="2471BAEC" w14:textId="77777777" w:rsidR="00357F10" w:rsidRDefault="00C3741F">
      <w:r>
        <w:t>每个状态都要有触发条件、允许操作、评测指标、用户可见性和安全门禁。</w:t>
      </w:r>
    </w:p>
    <w:p w14:paraId="1E3B97EB" w14:textId="77777777" w:rsidR="00357F10" w:rsidRDefault="00C3741F">
      <w:pPr>
        <w:pStyle w:val="Heading3"/>
      </w:pPr>
      <w:r>
        <w:t>3. Reference Implementation / Benchmark Harness</w:t>
      </w:r>
    </w:p>
    <w:p w14:paraId="668C5CD4" w14:textId="77777777" w:rsidR="00357F10" w:rsidRDefault="00C3741F">
      <w:r>
        <w:t>你的</w:t>
      </w:r>
      <w:r>
        <w:t xml:space="preserve"> 3.docx </w:t>
      </w:r>
      <w:r>
        <w:t>和</w:t>
      </w:r>
      <w:r>
        <w:t xml:space="preserve"> 4.docx </w:t>
      </w:r>
      <w:r>
        <w:t>都已经定义了测试集、评分、</w:t>
      </w:r>
      <w:r>
        <w:t xml:space="preserve">CI/CD </w:t>
      </w:r>
      <w:r>
        <w:t>回归，但行业标准想成立，必须有最小可运行</w:t>
      </w:r>
      <w:r>
        <w:t xml:space="preserve"> harness</w:t>
      </w:r>
      <w:r>
        <w:t>。</w:t>
      </w:r>
      <w:r>
        <w:fldChar w:fldCharType="begin"/>
      </w:r>
      <w:r>
        <w:instrText>HYPERLINK "https://onedrive.live.com/personal/41a6dd5d72a63f58/_layouts/15/doc.aspx?resid=f643295d-5b07-4556-90ad-28717aab4281&amp;cid=41a6dd5d72a63f58&amp;EntityRepresentationId=b6d6143d-9878-4420-b24f-66d17983ac0b"</w:instrText>
      </w:r>
      <w:r>
        <w:fldChar w:fldCharType="separate"/>
      </w:r>
      <w:r>
        <w:rPr>
          <w:rStyle w:val="Hyperlink"/>
        </w:rPr>
        <w:t>增强</w:t>
      </w:r>
      <w:r>
        <w:rPr>
          <w:rStyle w:val="Hyperlink"/>
        </w:rPr>
        <w:t>AI</w:t>
      </w:r>
      <w:r>
        <w:rPr>
          <w:rStyle w:val="Hyperlink"/>
        </w:rPr>
        <w:t>记忆方案与顶刊文献</w:t>
      </w:r>
      <w:r>
        <w:rPr>
          <w:rStyle w:val="Hyperlink"/>
        </w:rPr>
        <w:t xml:space="preserve"> 3.docx</w:t>
      </w:r>
      <w:r>
        <w:fldChar w:fldCharType="end"/>
      </w:r>
      <w:r>
        <w:t xml:space="preserve"> </w:t>
      </w:r>
      <w:r>
        <w:t>已经提出每个</w:t>
      </w:r>
      <w:r>
        <w:t xml:space="preserve"> PR </w:t>
      </w:r>
      <w:r>
        <w:t>跑</w:t>
      </w:r>
      <w:r>
        <w:t xml:space="preserve"> Mini-MEB</w:t>
      </w:r>
      <w:r>
        <w:t>、每日</w:t>
      </w:r>
      <w:r>
        <w:t xml:space="preserve"> Long-MEB</w:t>
      </w:r>
      <w:r>
        <w:t>、每周</w:t>
      </w:r>
      <w:r>
        <w:t xml:space="preserve"> </w:t>
      </w:r>
      <w:proofErr w:type="spellStart"/>
      <w:r>
        <w:t>RedTeam</w:t>
      </w:r>
      <w:proofErr w:type="spellEnd"/>
      <w:r>
        <w:t>-MEB</w:t>
      </w:r>
      <w:r>
        <w:t>、每月</w:t>
      </w:r>
      <w:r>
        <w:t xml:space="preserve"> Benchmark Sync</w:t>
      </w:r>
      <w:r>
        <w:t>，并要求</w:t>
      </w:r>
      <w:r>
        <w:t xml:space="preserve"> Memory Trace </w:t>
      </w:r>
      <w:r>
        <w:t>必存；下一步要把它变成公开</w:t>
      </w:r>
      <w:r>
        <w:t xml:space="preserve"> schema</w:t>
      </w:r>
      <w:r>
        <w:t>、</w:t>
      </w:r>
      <w:r>
        <w:t>runner</w:t>
      </w:r>
      <w:r>
        <w:t>、</w:t>
      </w:r>
      <w:r>
        <w:t>judge</w:t>
      </w:r>
      <w:r>
        <w:t>、</w:t>
      </w:r>
      <w:r>
        <w:t>leaderboard</w:t>
      </w:r>
      <w:r>
        <w:t>、</w:t>
      </w:r>
      <w:r>
        <w:t xml:space="preserve">hidden set </w:t>
      </w:r>
      <w:r>
        <w:t>和</w:t>
      </w:r>
      <w:r>
        <w:t xml:space="preserve"> incident report </w:t>
      </w:r>
      <w:r>
        <w:t>模板。</w:t>
      </w:r>
    </w:p>
    <w:p w14:paraId="5A39BBE3" w14:textId="77777777" w:rsidR="00357F10" w:rsidRDefault="00357F10">
      <w:pPr>
        <w:pBdr>
          <w:top w:val="single" w:sz="12" w:space="0" w:color="auto"/>
        </w:pBdr>
        <w:spacing w:after="0"/>
      </w:pPr>
    </w:p>
    <w:p w14:paraId="6F3222B4" w14:textId="77777777" w:rsidR="00357F10" w:rsidRDefault="00C3741F">
      <w:pPr>
        <w:pStyle w:val="Heading2"/>
      </w:pPr>
      <w:r>
        <w:t>五、重叠与合并建议</w:t>
      </w:r>
    </w:p>
    <w:p w14:paraId="5EC66C37" w14:textId="77777777" w:rsidR="00357F10" w:rsidRDefault="00C3741F">
      <w:r>
        <w:t>你选择的是</w:t>
      </w:r>
      <w:r>
        <w:t xml:space="preserve"> </w:t>
      </w:r>
      <w:r>
        <w:rPr>
          <w:b/>
          <w:bCs/>
        </w:rPr>
        <w:t>A</w:t>
      </w:r>
      <w:r>
        <w:rPr>
          <w:b/>
          <w:bCs/>
        </w:rPr>
        <w:t>：白皮书定位；</w:t>
      </w:r>
      <w:r>
        <w:rPr>
          <w:b/>
          <w:bCs/>
        </w:rPr>
        <w:t>C</w:t>
      </w:r>
      <w:r>
        <w:rPr>
          <w:b/>
          <w:bCs/>
        </w:rPr>
        <w:t>：合并部分文档；</w:t>
      </w:r>
      <w:r>
        <w:rPr>
          <w:b/>
          <w:bCs/>
        </w:rPr>
        <w:t>E</w:t>
      </w:r>
      <w:r>
        <w:rPr>
          <w:b/>
          <w:bCs/>
        </w:rPr>
        <w:t>：全面检查</w:t>
      </w:r>
      <w:r>
        <w:t>。因此我不建议继续无限增加</w:t>
      </w:r>
      <w:r>
        <w:t xml:space="preserve"> docx</w:t>
      </w:r>
      <w:r>
        <w:t>，而建议重构成</w:t>
      </w:r>
      <w:r>
        <w:t>“</w:t>
      </w:r>
      <w:r>
        <w:t>一本白皮书</w:t>
      </w:r>
      <w:r>
        <w:t xml:space="preserve"> + </w:t>
      </w:r>
      <w:r>
        <w:t>附录库</w:t>
      </w:r>
      <w:r>
        <w:t>”</w:t>
      </w:r>
      <w:r>
        <w:t>。</w:t>
      </w:r>
    </w:p>
    <w:p w14:paraId="0C8023DC" w14:textId="77777777" w:rsidR="00357F10" w:rsidRDefault="00C3741F">
      <w:pPr>
        <w:pStyle w:val="Heading3"/>
      </w:pPr>
      <w:r>
        <w:t>建议主结构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2"/>
        <w:gridCol w:w="2591"/>
      </w:tblGrid>
      <w:tr w:rsidR="00357F10" w14:paraId="597E2598" w14:textId="77777777" w:rsidTr="00357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3F98DE" w14:textId="77777777" w:rsidR="00357F10" w:rsidRDefault="00C3741F">
            <w:r>
              <w:t>白皮书章节</w:t>
            </w:r>
          </w:p>
        </w:tc>
        <w:tc>
          <w:tcPr>
            <w:tcW w:w="0" w:type="auto"/>
            <w:vAlign w:val="center"/>
          </w:tcPr>
          <w:p w14:paraId="5F4F7A31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来源文档</w:t>
            </w:r>
          </w:p>
        </w:tc>
      </w:tr>
      <w:tr w:rsidR="00357F10" w14:paraId="47C5D0FB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3A5570" w14:textId="77777777" w:rsidR="00357F10" w:rsidRDefault="00C3741F">
            <w:r>
              <w:t>第</w:t>
            </w:r>
            <w:r>
              <w:t xml:space="preserve"> 1 </w:t>
            </w:r>
            <w:r>
              <w:t>章：问题定义与</w:t>
            </w:r>
            <w:r>
              <w:t xml:space="preserve"> Memory OS </w:t>
            </w:r>
            <w:r>
              <w:t>愿景</w:t>
            </w:r>
          </w:p>
        </w:tc>
        <w:tc>
          <w:tcPr>
            <w:tcW w:w="0" w:type="auto"/>
            <w:vAlign w:val="center"/>
          </w:tcPr>
          <w:p w14:paraId="77C2B866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0.docx + 4.docx</w:t>
            </w:r>
          </w:p>
        </w:tc>
      </w:tr>
      <w:tr w:rsidR="00357F10" w14:paraId="42A9AD24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294978" w14:textId="77777777" w:rsidR="00357F10" w:rsidRDefault="00C3741F">
            <w:r>
              <w:t>第</w:t>
            </w:r>
            <w:r>
              <w:t xml:space="preserve"> 2 </w:t>
            </w:r>
            <w:r>
              <w:t>章：认知科学根基</w:t>
            </w:r>
          </w:p>
        </w:tc>
        <w:tc>
          <w:tcPr>
            <w:tcW w:w="0" w:type="auto"/>
            <w:vAlign w:val="center"/>
          </w:tcPr>
          <w:p w14:paraId="23B8B866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1.docx</w:t>
            </w:r>
          </w:p>
        </w:tc>
      </w:tr>
      <w:tr w:rsidR="00357F10" w14:paraId="07D4E8E6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141FB4" w14:textId="77777777" w:rsidR="00357F10" w:rsidRDefault="00C3741F">
            <w:r>
              <w:t>第</w:t>
            </w:r>
            <w:r>
              <w:t xml:space="preserve"> 3 </w:t>
            </w:r>
            <w:r>
              <w:t>章：技术地图与</w:t>
            </w:r>
            <w:r>
              <w:t xml:space="preserve"> L0-L4 </w:t>
            </w:r>
            <w:r>
              <w:t>架构</w:t>
            </w:r>
          </w:p>
        </w:tc>
        <w:tc>
          <w:tcPr>
            <w:tcW w:w="0" w:type="auto"/>
            <w:vAlign w:val="center"/>
          </w:tcPr>
          <w:p w14:paraId="1A818D34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0.docx + 1.txt</w:t>
            </w:r>
          </w:p>
        </w:tc>
      </w:tr>
      <w:tr w:rsidR="00357F10" w14:paraId="65A2921B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381D8F" w14:textId="77777777" w:rsidR="00357F10" w:rsidRDefault="00C3741F">
            <w:r>
              <w:t>第</w:t>
            </w:r>
            <w:r>
              <w:t xml:space="preserve"> 4 </w:t>
            </w:r>
            <w:r>
              <w:t>章：</w:t>
            </w:r>
            <w:proofErr w:type="spellStart"/>
            <w:r>
              <w:t>OSAgent</w:t>
            </w:r>
            <w:proofErr w:type="spellEnd"/>
            <w:r>
              <w:t xml:space="preserve"> </w:t>
            </w:r>
            <w:r>
              <w:t>项目现状与</w:t>
            </w:r>
            <w:r>
              <w:t xml:space="preserve"> Gap</w:t>
            </w:r>
          </w:p>
        </w:tc>
        <w:tc>
          <w:tcPr>
            <w:tcW w:w="0" w:type="auto"/>
            <w:vAlign w:val="center"/>
          </w:tcPr>
          <w:p w14:paraId="6FAF6651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2.docx</w:t>
            </w:r>
          </w:p>
        </w:tc>
      </w:tr>
      <w:tr w:rsidR="00357F10" w14:paraId="362A8312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F3553A" w14:textId="77777777" w:rsidR="00357F10" w:rsidRDefault="00C3741F">
            <w:r>
              <w:t>第</w:t>
            </w:r>
            <w:r>
              <w:t xml:space="preserve"> 5 </w:t>
            </w:r>
            <w:r>
              <w:t>章：</w:t>
            </w:r>
            <w:r>
              <w:t>Memory Experience Benchmark</w:t>
            </w:r>
          </w:p>
        </w:tc>
        <w:tc>
          <w:tcPr>
            <w:tcW w:w="0" w:type="auto"/>
            <w:vAlign w:val="center"/>
          </w:tcPr>
          <w:p w14:paraId="0ADF351D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3.docx</w:t>
            </w:r>
          </w:p>
        </w:tc>
      </w:tr>
      <w:tr w:rsidR="00357F10" w14:paraId="1F00D45D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AE2D08" w14:textId="77777777" w:rsidR="00357F10" w:rsidRDefault="00C3741F">
            <w:r>
              <w:t>第</w:t>
            </w:r>
            <w:r>
              <w:t xml:space="preserve"> 6 </w:t>
            </w:r>
            <w:r>
              <w:t>章：</w:t>
            </w:r>
            <w:r>
              <w:t xml:space="preserve">Memory Harm × Economics </w:t>
            </w:r>
            <w:r>
              <w:t>标准</w:t>
            </w:r>
          </w:p>
        </w:tc>
        <w:tc>
          <w:tcPr>
            <w:tcW w:w="0" w:type="auto"/>
            <w:vAlign w:val="center"/>
          </w:tcPr>
          <w:p w14:paraId="5EB6F7C8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4.docx</w:t>
            </w:r>
          </w:p>
        </w:tc>
      </w:tr>
      <w:tr w:rsidR="00357F10" w14:paraId="4EB022B0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DD8AA2" w14:textId="77777777" w:rsidR="00357F10" w:rsidRDefault="00C3741F">
            <w:r>
              <w:t>第</w:t>
            </w:r>
            <w:r>
              <w:t xml:space="preserve"> 7 </w:t>
            </w:r>
            <w:r>
              <w:t>章：</w:t>
            </w:r>
            <w:r>
              <w:t xml:space="preserve">IQ/MQ </w:t>
            </w:r>
            <w:r>
              <w:t>双轴智能模型</w:t>
            </w:r>
          </w:p>
        </w:tc>
        <w:tc>
          <w:tcPr>
            <w:tcW w:w="0" w:type="auto"/>
            <w:vAlign w:val="center"/>
          </w:tcPr>
          <w:p w14:paraId="441BDB08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5.docx</w:t>
            </w:r>
          </w:p>
        </w:tc>
      </w:tr>
      <w:tr w:rsidR="00357F10" w14:paraId="70376F8D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547194" w14:textId="77777777" w:rsidR="00357F10" w:rsidRDefault="00C3741F">
            <w:r>
              <w:t>第</w:t>
            </w:r>
            <w:r>
              <w:t xml:space="preserve"> 8 </w:t>
            </w:r>
            <w:r>
              <w:t>章：</w:t>
            </w:r>
            <w:r>
              <w:t xml:space="preserve">Governance / Accounting / Lifecycle </w:t>
            </w:r>
            <w:r>
              <w:t>规范</w:t>
            </w:r>
          </w:p>
        </w:tc>
        <w:tc>
          <w:tcPr>
            <w:tcW w:w="0" w:type="auto"/>
            <w:vAlign w:val="center"/>
          </w:tcPr>
          <w:p w14:paraId="4718C1CF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新增，但可并入</w:t>
            </w:r>
            <w:r>
              <w:t xml:space="preserve"> 4.docx</w:t>
            </w:r>
          </w:p>
        </w:tc>
      </w:tr>
    </w:tbl>
    <w:p w14:paraId="6E350DB7" w14:textId="77777777" w:rsidR="00357F10" w:rsidRDefault="00C3741F">
      <w:pPr>
        <w:pStyle w:val="Heading3"/>
      </w:pPr>
      <w:r>
        <w:t>可合并或去重的地方</w:t>
      </w:r>
    </w:p>
    <w:p w14:paraId="4C58D714" w14:textId="77777777" w:rsidR="00357F10" w:rsidRDefault="00C3741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3.docx </w:t>
      </w:r>
      <w:r>
        <w:rPr>
          <w:b/>
          <w:bCs/>
        </w:rPr>
        <w:t>与</w:t>
      </w:r>
      <w:r>
        <w:rPr>
          <w:b/>
          <w:bCs/>
        </w:rPr>
        <w:t xml:space="preserve"> 4.docx </w:t>
      </w:r>
      <w:r>
        <w:rPr>
          <w:b/>
          <w:bCs/>
        </w:rPr>
        <w:t>的评分权重重复。</w:t>
      </w:r>
      <w:r>
        <w:t xml:space="preserve"> 3.docx </w:t>
      </w:r>
      <w:r>
        <w:t>保留产品测试集；</w:t>
      </w:r>
      <w:r>
        <w:t xml:space="preserve">4.docx </w:t>
      </w:r>
      <w:r>
        <w:t>保留行业标准、事故分级和经济学，权重只在</w:t>
      </w:r>
      <w:r>
        <w:t xml:space="preserve"> 4.docx </w:t>
      </w:r>
      <w:r>
        <w:t>引用一次即可。</w:t>
      </w:r>
    </w:p>
    <w:p w14:paraId="3042E4C6" w14:textId="77777777" w:rsidR="00357F10" w:rsidRDefault="00C3741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0.docx </w:t>
      </w:r>
      <w:r>
        <w:rPr>
          <w:b/>
          <w:bCs/>
        </w:rPr>
        <w:t>与</w:t>
      </w:r>
      <w:r>
        <w:rPr>
          <w:b/>
          <w:bCs/>
        </w:rPr>
        <w:t xml:space="preserve"> 5.docx </w:t>
      </w:r>
      <w:r>
        <w:rPr>
          <w:b/>
          <w:bCs/>
        </w:rPr>
        <w:t>都讨论</w:t>
      </w:r>
      <w:r>
        <w:rPr>
          <w:b/>
          <w:bCs/>
        </w:rPr>
        <w:t xml:space="preserve"> SOTA </w:t>
      </w:r>
      <w:r>
        <w:rPr>
          <w:b/>
          <w:bCs/>
        </w:rPr>
        <w:t>和智能关系。</w:t>
      </w:r>
      <w:r>
        <w:t xml:space="preserve"> 0.docx </w:t>
      </w:r>
      <w:r>
        <w:t>保留技术路线，</w:t>
      </w:r>
      <w:r>
        <w:t xml:space="preserve">5.docx </w:t>
      </w:r>
      <w:r>
        <w:t>只保留</w:t>
      </w:r>
      <w:r>
        <w:t xml:space="preserve"> IQ/MQ </w:t>
      </w:r>
      <w:r>
        <w:t>认知框架，避免重复解释</w:t>
      </w:r>
      <w:r>
        <w:t xml:space="preserve"> RAG/</w:t>
      </w:r>
      <w:proofErr w:type="spellStart"/>
      <w:r>
        <w:t>LongMemEval</w:t>
      </w:r>
      <w:proofErr w:type="spellEnd"/>
      <w:r>
        <w:t>/</w:t>
      </w:r>
      <w:proofErr w:type="spellStart"/>
      <w:r>
        <w:t>AgeMem</w:t>
      </w:r>
      <w:proofErr w:type="spellEnd"/>
      <w:r>
        <w:t>。</w:t>
      </w:r>
    </w:p>
    <w:p w14:paraId="66CC715F" w14:textId="77777777" w:rsidR="00357F10" w:rsidRDefault="00C3741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1.docx </w:t>
      </w:r>
      <w:r>
        <w:rPr>
          <w:b/>
          <w:bCs/>
        </w:rPr>
        <w:t>的历史理论很强，但应从</w:t>
      </w:r>
      <w:r>
        <w:rPr>
          <w:b/>
          <w:bCs/>
        </w:rPr>
        <w:t>“</w:t>
      </w:r>
      <w:r>
        <w:rPr>
          <w:b/>
          <w:bCs/>
        </w:rPr>
        <w:t>案例报告</w:t>
      </w:r>
      <w:r>
        <w:rPr>
          <w:b/>
          <w:bCs/>
        </w:rPr>
        <w:t>”</w:t>
      </w:r>
      <w:r>
        <w:rPr>
          <w:b/>
          <w:bCs/>
        </w:rPr>
        <w:t>压缩成白皮书的理论章。</w:t>
      </w:r>
      <w:r>
        <w:t xml:space="preserve"> </w:t>
      </w:r>
      <w:r>
        <w:t>详细原典列表可以放附录，正文只保留</w:t>
      </w:r>
      <w:r>
        <w:t xml:space="preserve"> Tulving/Marr/CLS/ACT-R/Soar/GWT/Minsky/FEP </w:t>
      </w:r>
      <w:r>
        <w:t>七条主线。</w:t>
      </w:r>
    </w:p>
    <w:p w14:paraId="41C8F396" w14:textId="77777777" w:rsidR="00357F10" w:rsidRDefault="00357F10">
      <w:pPr>
        <w:pBdr>
          <w:top w:val="single" w:sz="12" w:space="0" w:color="auto"/>
        </w:pBdr>
        <w:spacing w:after="0"/>
      </w:pPr>
    </w:p>
    <w:p w14:paraId="4C762BAB" w14:textId="77777777" w:rsidR="00357F10" w:rsidRDefault="00C3741F">
      <w:pPr>
        <w:pStyle w:val="Heading2"/>
      </w:pPr>
      <w:r>
        <w:t>六、完整性评分</w:t>
      </w:r>
    </w:p>
    <w:p w14:paraId="5AC94BEC" w14:textId="77777777" w:rsidR="00357F10" w:rsidRDefault="00C3741F">
      <w:pPr>
        <w:pBdr>
          <w:left w:val="single" w:sz="18" w:space="4" w:color="A6A6A6"/>
        </w:pBdr>
        <w:ind w:left="180"/>
      </w:pPr>
      <w:r>
        <w:t>以下是我基于当前已打开文档和公开资料做的</w:t>
      </w:r>
      <w:r>
        <w:t xml:space="preserve"> 10 </w:t>
      </w:r>
      <w:r>
        <w:t>分制评估，不是外部机构评分。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0"/>
        <w:gridCol w:w="621"/>
        <w:gridCol w:w="6165"/>
      </w:tblGrid>
      <w:tr w:rsidR="00357F10" w14:paraId="4603CD6E" w14:textId="77777777" w:rsidTr="00357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EC1713" w14:textId="77777777" w:rsidR="00357F10" w:rsidRDefault="00C3741F">
            <w:r>
              <w:t>维度</w:t>
            </w:r>
          </w:p>
        </w:tc>
        <w:tc>
          <w:tcPr>
            <w:tcW w:w="0" w:type="auto"/>
            <w:vAlign w:val="center"/>
          </w:tcPr>
          <w:p w14:paraId="0C817676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评分</w:t>
            </w:r>
          </w:p>
        </w:tc>
        <w:tc>
          <w:tcPr>
            <w:tcW w:w="0" w:type="auto"/>
            <w:vAlign w:val="center"/>
          </w:tcPr>
          <w:p w14:paraId="2E99FA45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判断</w:t>
            </w:r>
          </w:p>
        </w:tc>
      </w:tr>
      <w:tr w:rsidR="00357F10" w14:paraId="2671250A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57022B" w14:textId="77777777" w:rsidR="00357F10" w:rsidRDefault="00C3741F">
            <w:r>
              <w:t xml:space="preserve">Memory OS </w:t>
            </w:r>
            <w:r>
              <w:t>方法论完整性</w:t>
            </w:r>
          </w:p>
        </w:tc>
        <w:tc>
          <w:tcPr>
            <w:tcW w:w="0" w:type="auto"/>
            <w:vAlign w:val="center"/>
          </w:tcPr>
          <w:p w14:paraId="422DA8D4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9.0</w:t>
            </w:r>
          </w:p>
        </w:tc>
        <w:tc>
          <w:tcPr>
            <w:tcW w:w="0" w:type="auto"/>
            <w:vAlign w:val="center"/>
          </w:tcPr>
          <w:p w14:paraId="22920D94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已有理论、架构、项目、评测、治理、</w:t>
            </w:r>
            <w:r>
              <w:t>IQ/MQ</w:t>
            </w:r>
            <w:r>
              <w:t>；缺正式生命周期与账本规范</w:t>
            </w:r>
          </w:p>
        </w:tc>
      </w:tr>
      <w:tr w:rsidR="00357F10" w14:paraId="3D542C81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FCA872" w14:textId="77777777" w:rsidR="00357F10" w:rsidRDefault="00C3741F">
            <w:r>
              <w:t>行业</w:t>
            </w:r>
            <w:r>
              <w:t xml:space="preserve"> Benchmark </w:t>
            </w:r>
            <w:r>
              <w:t>潜力</w:t>
            </w:r>
          </w:p>
        </w:tc>
        <w:tc>
          <w:tcPr>
            <w:tcW w:w="0" w:type="auto"/>
            <w:vAlign w:val="center"/>
          </w:tcPr>
          <w:p w14:paraId="59331F5A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8.5</w:t>
            </w:r>
          </w:p>
        </w:tc>
        <w:tc>
          <w:tcPr>
            <w:tcW w:w="0" w:type="auto"/>
            <w:vAlign w:val="center"/>
          </w:tcPr>
          <w:p w14:paraId="51864ABD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MEB/MHEB </w:t>
            </w:r>
            <w:r>
              <w:t>很有潜力；需要公开数据集、</w:t>
            </w:r>
            <w:r>
              <w:t>hidden set</w:t>
            </w:r>
            <w:r>
              <w:t>、</w:t>
            </w:r>
            <w:r>
              <w:t>runner</w:t>
            </w:r>
            <w:r>
              <w:t>、</w:t>
            </w:r>
            <w:r>
              <w:t>leaderboard</w:t>
            </w:r>
          </w:p>
        </w:tc>
      </w:tr>
      <w:tr w:rsidR="00357F10" w14:paraId="451150C7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99AE4D" w14:textId="77777777" w:rsidR="00357F10" w:rsidRDefault="00C3741F">
            <w:r>
              <w:t>原创性</w:t>
            </w:r>
          </w:p>
        </w:tc>
        <w:tc>
          <w:tcPr>
            <w:tcW w:w="0" w:type="auto"/>
            <w:vAlign w:val="center"/>
          </w:tcPr>
          <w:p w14:paraId="021CCB40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8.7</w:t>
            </w:r>
          </w:p>
        </w:tc>
        <w:tc>
          <w:tcPr>
            <w:tcW w:w="0" w:type="auto"/>
            <w:vAlign w:val="center"/>
          </w:tcPr>
          <w:p w14:paraId="59847A2C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Harm/Economics/MQ/Health </w:t>
            </w:r>
            <w:r>
              <w:t>具备差异化；</w:t>
            </w:r>
            <w:r>
              <w:t xml:space="preserve">0/1 </w:t>
            </w:r>
            <w:r>
              <w:t>文档主要是高质量集成</w:t>
            </w:r>
          </w:p>
        </w:tc>
      </w:tr>
      <w:tr w:rsidR="00357F10" w14:paraId="4B771710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DA7BCB" w14:textId="77777777" w:rsidR="00357F10" w:rsidRDefault="00C3741F">
            <w:r>
              <w:t>工程落地指导性</w:t>
            </w:r>
          </w:p>
        </w:tc>
        <w:tc>
          <w:tcPr>
            <w:tcW w:w="0" w:type="auto"/>
            <w:vAlign w:val="center"/>
          </w:tcPr>
          <w:p w14:paraId="5DDE2208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9.0</w:t>
            </w:r>
          </w:p>
        </w:tc>
        <w:tc>
          <w:tcPr>
            <w:tcW w:w="0" w:type="auto"/>
            <w:vAlign w:val="center"/>
          </w:tcPr>
          <w:p w14:paraId="75191D03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2.docx </w:t>
            </w:r>
            <w:r>
              <w:t>已明确项目短板与</w:t>
            </w:r>
            <w:r>
              <w:t xml:space="preserve"> ROI </w:t>
            </w:r>
            <w:r>
              <w:t>路线；</w:t>
            </w:r>
            <w:r>
              <w:t xml:space="preserve">3.docx </w:t>
            </w:r>
            <w:r>
              <w:t>给出</w:t>
            </w:r>
            <w:r>
              <w:t xml:space="preserve"> CI/CD </w:t>
            </w:r>
            <w:r>
              <w:t>方案</w:t>
            </w:r>
          </w:p>
        </w:tc>
      </w:tr>
      <w:tr w:rsidR="00357F10" w14:paraId="69B2D9A6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B3DF26" w14:textId="77777777" w:rsidR="00357F10" w:rsidRDefault="00C3741F">
            <w:r>
              <w:t>学术严谨性</w:t>
            </w:r>
          </w:p>
        </w:tc>
        <w:tc>
          <w:tcPr>
            <w:tcW w:w="0" w:type="auto"/>
            <w:vAlign w:val="center"/>
          </w:tcPr>
          <w:p w14:paraId="1294EA91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8.2</w:t>
            </w:r>
          </w:p>
        </w:tc>
        <w:tc>
          <w:tcPr>
            <w:tcW w:w="0" w:type="auto"/>
            <w:vAlign w:val="center"/>
          </w:tcPr>
          <w:p w14:paraId="074E5623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已对齐</w:t>
            </w:r>
            <w:r>
              <w:t xml:space="preserve"> </w:t>
            </w:r>
            <w:proofErr w:type="spellStart"/>
            <w:r>
              <w:t>LongMemEval</w:t>
            </w:r>
            <w:proofErr w:type="spellEnd"/>
            <w:r>
              <w:t>、</w:t>
            </w:r>
            <w:r>
              <w:t>BEAM</w:t>
            </w:r>
            <w:r>
              <w:t>、</w:t>
            </w:r>
            <w:proofErr w:type="spellStart"/>
            <w:r>
              <w:t>MemOS</w:t>
            </w:r>
            <w:proofErr w:type="spellEnd"/>
            <w:r>
              <w:t>、</w:t>
            </w:r>
            <w:proofErr w:type="spellStart"/>
            <w:r>
              <w:t>AgeMem</w:t>
            </w:r>
            <w:proofErr w:type="spellEnd"/>
            <w:r>
              <w:t>，但自定义指标还需实验验证</w:t>
            </w:r>
          </w:p>
        </w:tc>
      </w:tr>
      <w:tr w:rsidR="00357F10" w14:paraId="4723CE15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E005E6" w14:textId="77777777" w:rsidR="00357F10" w:rsidRDefault="00C3741F">
            <w:r>
              <w:t>白皮书成熟度</w:t>
            </w:r>
          </w:p>
        </w:tc>
        <w:tc>
          <w:tcPr>
            <w:tcW w:w="0" w:type="auto"/>
            <w:vAlign w:val="center"/>
          </w:tcPr>
          <w:p w14:paraId="23CBA55D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8.8</w:t>
            </w:r>
          </w:p>
        </w:tc>
        <w:tc>
          <w:tcPr>
            <w:tcW w:w="0" w:type="auto"/>
            <w:vAlign w:val="center"/>
          </w:tcPr>
          <w:p w14:paraId="0E148BA3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已是雏形；还需统一术语、统一图谱、统一</w:t>
            </w:r>
            <w:r>
              <w:t xml:space="preserve"> schema </w:t>
            </w:r>
            <w:r>
              <w:t>和章节叙事</w:t>
            </w:r>
          </w:p>
        </w:tc>
      </w:tr>
    </w:tbl>
    <w:p w14:paraId="0348AC2C" w14:textId="77777777" w:rsidR="00357F10" w:rsidRDefault="00C3741F">
      <w:r>
        <w:rPr>
          <w:b/>
          <w:bCs/>
        </w:rPr>
        <w:t>综合：</w:t>
      </w:r>
      <w:r>
        <w:rPr>
          <w:b/>
          <w:bCs/>
        </w:rPr>
        <w:t>9.1/10</w:t>
      </w:r>
      <w:r>
        <w:rPr>
          <w:b/>
          <w:bCs/>
        </w:rPr>
        <w:t>。</w:t>
      </w:r>
    </w:p>
    <w:p w14:paraId="72A3D3EC" w14:textId="77777777" w:rsidR="00357F10" w:rsidRDefault="00357F10">
      <w:pPr>
        <w:pBdr>
          <w:top w:val="single" w:sz="12" w:space="0" w:color="auto"/>
        </w:pBdr>
        <w:spacing w:after="0"/>
      </w:pPr>
    </w:p>
    <w:p w14:paraId="44F1B10F" w14:textId="77777777" w:rsidR="00357F10" w:rsidRDefault="00C3741F">
      <w:pPr>
        <w:pStyle w:val="Heading2"/>
      </w:pPr>
      <w:r>
        <w:t>七、下一步演化路线图：按</w:t>
      </w:r>
      <w:r>
        <w:t xml:space="preserve"> ROI </w:t>
      </w:r>
      <w:r>
        <w:t>排序</w:t>
      </w:r>
    </w:p>
    <w:p w14:paraId="588CAA47" w14:textId="77777777" w:rsidR="00357F10" w:rsidRDefault="00C3741F">
      <w:pPr>
        <w:pStyle w:val="Heading3"/>
      </w:pPr>
      <w:r>
        <w:t>P0</w:t>
      </w:r>
      <w:r>
        <w:t>：统一术语与总图</w:t>
      </w:r>
    </w:p>
    <w:p w14:paraId="118C10EA" w14:textId="77777777" w:rsidR="00357F10" w:rsidRDefault="00C3741F">
      <w:r>
        <w:t>把所有文档中的</w:t>
      </w:r>
      <w:r>
        <w:t xml:space="preserve"> Memory OS</w:t>
      </w:r>
      <w:r>
        <w:t>、</w:t>
      </w:r>
      <w:r>
        <w:t>Memory Harm</w:t>
      </w:r>
      <w:r>
        <w:t>、</w:t>
      </w:r>
      <w:r>
        <w:t>Memory Economics</w:t>
      </w:r>
      <w:r>
        <w:t>、</w:t>
      </w:r>
      <w:r>
        <w:t>MQ</w:t>
      </w:r>
      <w:r>
        <w:t>、</w:t>
      </w:r>
      <w:r>
        <w:t>Memory Health</w:t>
      </w:r>
      <w:r>
        <w:t>、</w:t>
      </w:r>
      <w:r>
        <w:t>Memory Ledger</w:t>
      </w:r>
      <w:r>
        <w:t>、</w:t>
      </w:r>
      <w:r>
        <w:t xml:space="preserve">Memory Lifecycle </w:t>
      </w:r>
      <w:r>
        <w:t>统一成一张术语表。否则未来写白皮书、开源</w:t>
      </w:r>
      <w:r>
        <w:t xml:space="preserve"> README</w:t>
      </w:r>
      <w:r>
        <w:t>、</w:t>
      </w:r>
      <w:r>
        <w:t xml:space="preserve">Benchmark </w:t>
      </w:r>
      <w:r>
        <w:t>论文时容易概念漂移。</w:t>
      </w:r>
    </w:p>
    <w:p w14:paraId="05F2AAB2" w14:textId="77777777" w:rsidR="00357F10" w:rsidRDefault="00C3741F">
      <w:pPr>
        <w:pStyle w:val="Heading3"/>
      </w:pPr>
      <w:r>
        <w:t>P1</w:t>
      </w:r>
      <w:r>
        <w:t>：补</w:t>
      </w:r>
      <w:r>
        <w:t xml:space="preserve"> Memory Governance &amp; Accounting</w:t>
      </w:r>
    </w:p>
    <w:p w14:paraId="495D7FF5" w14:textId="77777777" w:rsidR="00357F10" w:rsidRDefault="00C3741F">
      <w:r>
        <w:t>这是最高</w:t>
      </w:r>
      <w:r>
        <w:t xml:space="preserve"> ROI</w:t>
      </w:r>
      <w:r>
        <w:t>。因为</w:t>
      </w:r>
      <w:r>
        <w:t xml:space="preserve"> </w:t>
      </w:r>
      <w:hyperlink r:id="rId21" w:history="1">
        <w:r>
          <w:rPr>
            <w:rStyle w:val="Hyperlink"/>
          </w:rPr>
          <w:t>增强</w:t>
        </w:r>
        <w:r>
          <w:rPr>
            <w:rStyle w:val="Hyperlink"/>
          </w:rPr>
          <w:t>AI</w:t>
        </w:r>
        <w:r>
          <w:rPr>
            <w:rStyle w:val="Hyperlink"/>
          </w:rPr>
          <w:t>记忆方案与顶刊文献</w:t>
        </w:r>
        <w:r>
          <w:rPr>
            <w:rStyle w:val="Hyperlink"/>
          </w:rPr>
          <w:t xml:space="preserve"> 4.docx</w:t>
        </w:r>
      </w:hyperlink>
      <w:r>
        <w:t xml:space="preserve"> </w:t>
      </w:r>
      <w:r>
        <w:t>已经提出行业标准路线，包括公开</w:t>
      </w:r>
      <w:r>
        <w:t xml:space="preserve"> Benchmark </w:t>
      </w:r>
      <w:r>
        <w:t>与内部产品指标区分、三阶段标准化路径、</w:t>
      </w:r>
      <w:r>
        <w:t xml:space="preserve">MHS/Poison resistance/Deletion completeness/Cost frontier </w:t>
      </w:r>
      <w:r>
        <w:t>等认证指标。只要补上账本和治理协议，就能从</w:t>
      </w:r>
      <w:r>
        <w:t>“</w:t>
      </w:r>
      <w:r>
        <w:t>想法</w:t>
      </w:r>
      <w:r>
        <w:t>”</w:t>
      </w:r>
      <w:r>
        <w:t>变成</w:t>
      </w:r>
      <w:r>
        <w:t>“</w:t>
      </w:r>
      <w:r>
        <w:t>标准草案</w:t>
      </w:r>
      <w:r>
        <w:t>”</w:t>
      </w:r>
      <w:r>
        <w:t>。</w:t>
      </w:r>
    </w:p>
    <w:p w14:paraId="5EC92C0F" w14:textId="77777777" w:rsidR="00357F10" w:rsidRDefault="00C3741F">
      <w:pPr>
        <w:pStyle w:val="Heading3"/>
      </w:pPr>
      <w:r>
        <w:t>P2</w:t>
      </w:r>
      <w:r>
        <w:t>：把</w:t>
      </w:r>
      <w:r>
        <w:t xml:space="preserve"> MEB/MHEB </w:t>
      </w:r>
      <w:r>
        <w:t>做成可运行</w:t>
      </w:r>
      <w:r>
        <w:t xml:space="preserve"> harness</w:t>
      </w:r>
    </w:p>
    <w:p w14:paraId="09E05538" w14:textId="77777777" w:rsidR="00357F10" w:rsidRDefault="00C3741F">
      <w:r>
        <w:t xml:space="preserve">3.docx </w:t>
      </w:r>
      <w:r>
        <w:t>已经有</w:t>
      </w:r>
      <w:r>
        <w:t xml:space="preserve"> schema</w:t>
      </w:r>
      <w:r>
        <w:t>、样本构造、评分体系和</w:t>
      </w:r>
      <w:r>
        <w:t xml:space="preserve"> CI/CD </w:t>
      </w:r>
      <w:r>
        <w:t>设计。下一步最值钱的是把它变成：</w:t>
      </w:r>
    </w:p>
    <w:p w14:paraId="4E54DCAD" w14:textId="77777777" w:rsidR="00357F10" w:rsidRDefault="00C3741F">
      <w:pPr>
        <w:pStyle w:val="ListParagraph"/>
        <w:numPr>
          <w:ilvl w:val="0"/>
          <w:numId w:val="3"/>
        </w:numPr>
      </w:pPr>
      <w:proofErr w:type="spellStart"/>
      <w:r>
        <w:t>memory_</w:t>
      </w:r>
      <w:proofErr w:type="gramStart"/>
      <w:r>
        <w:t>case.json</w:t>
      </w:r>
      <w:proofErr w:type="spellEnd"/>
      <w:proofErr w:type="gramEnd"/>
    </w:p>
    <w:p w14:paraId="2AD7660B" w14:textId="77777777" w:rsidR="00357F10" w:rsidRDefault="00C3741F">
      <w:pPr>
        <w:pStyle w:val="ListParagraph"/>
        <w:numPr>
          <w:ilvl w:val="0"/>
          <w:numId w:val="3"/>
        </w:numPr>
      </w:pPr>
      <w:proofErr w:type="spellStart"/>
      <w:r>
        <w:t>memory_</w:t>
      </w:r>
      <w:proofErr w:type="gramStart"/>
      <w:r>
        <w:t>trace.json</w:t>
      </w:r>
      <w:proofErr w:type="spellEnd"/>
      <w:proofErr w:type="gramEnd"/>
    </w:p>
    <w:p w14:paraId="2972A94A" w14:textId="77777777" w:rsidR="00357F10" w:rsidRDefault="00C3741F">
      <w:pPr>
        <w:pStyle w:val="ListParagraph"/>
        <w:numPr>
          <w:ilvl w:val="0"/>
          <w:numId w:val="3"/>
        </w:numPr>
      </w:pPr>
      <w:proofErr w:type="spellStart"/>
      <w:r>
        <w:t>memory_</w:t>
      </w:r>
      <w:proofErr w:type="gramStart"/>
      <w:r>
        <w:t>incident.json</w:t>
      </w:r>
      <w:proofErr w:type="spellEnd"/>
      <w:proofErr w:type="gramEnd"/>
    </w:p>
    <w:p w14:paraId="2A2EFCA4" w14:textId="77777777" w:rsidR="00357F10" w:rsidRDefault="00C3741F">
      <w:pPr>
        <w:pStyle w:val="ListParagraph"/>
        <w:numPr>
          <w:ilvl w:val="0"/>
          <w:numId w:val="3"/>
        </w:numPr>
      </w:pPr>
      <w:proofErr w:type="spellStart"/>
      <w:r>
        <w:t>score_</w:t>
      </w:r>
      <w:proofErr w:type="gramStart"/>
      <w:r>
        <w:t>report.json</w:t>
      </w:r>
      <w:proofErr w:type="spellEnd"/>
      <w:proofErr w:type="gramEnd"/>
    </w:p>
    <w:p w14:paraId="56B75CA9" w14:textId="77777777" w:rsidR="00357F10" w:rsidRDefault="00C3741F">
      <w:pPr>
        <w:pStyle w:val="ListParagraph"/>
        <w:numPr>
          <w:ilvl w:val="0"/>
          <w:numId w:val="3"/>
        </w:numPr>
      </w:pPr>
      <w:r>
        <w:t>public set + private hidden set</w:t>
      </w:r>
    </w:p>
    <w:p w14:paraId="62E8EA2D" w14:textId="77777777" w:rsidR="00357F10" w:rsidRDefault="00C3741F">
      <w:pPr>
        <w:pStyle w:val="ListParagraph"/>
        <w:numPr>
          <w:ilvl w:val="0"/>
          <w:numId w:val="3"/>
        </w:numPr>
      </w:pPr>
      <w:r>
        <w:t>自动</w:t>
      </w:r>
      <w:r>
        <w:t xml:space="preserve"> runner</w:t>
      </w:r>
    </w:p>
    <w:p w14:paraId="3C12100B" w14:textId="77777777" w:rsidR="00357F10" w:rsidRDefault="00C3741F">
      <w:pPr>
        <w:pStyle w:val="Heading3"/>
      </w:pPr>
      <w:r>
        <w:t>P3</w:t>
      </w:r>
      <w:r>
        <w:t>：</w:t>
      </w:r>
      <w:r>
        <w:t xml:space="preserve">Memory Health / Decay </w:t>
      </w:r>
      <w:r>
        <w:t>面板产品化</w:t>
      </w:r>
    </w:p>
    <w:p w14:paraId="01C42737" w14:textId="77777777" w:rsidR="00357F10" w:rsidRDefault="00C3741F">
      <w:r>
        <w:t>这既是用户体验功能，也是评测可视化。</w:t>
      </w:r>
      <w:hyperlink r:id="rId22" w:history="1">
        <w:r>
          <w:rPr>
            <w:rStyle w:val="Hyperlink"/>
          </w:rPr>
          <w:t>增强</w:t>
        </w:r>
        <w:r>
          <w:rPr>
            <w:rStyle w:val="Hyperlink"/>
          </w:rPr>
          <w:t>AI</w:t>
        </w:r>
        <w:r>
          <w:rPr>
            <w:rStyle w:val="Hyperlink"/>
          </w:rPr>
          <w:t>记忆方案与顶刊文献</w:t>
        </w:r>
        <w:r>
          <w:rPr>
            <w:rStyle w:val="Hyperlink"/>
          </w:rPr>
          <w:t xml:space="preserve"> 4.docx</w:t>
        </w:r>
      </w:hyperlink>
      <w:r>
        <w:t xml:space="preserve"> </w:t>
      </w:r>
      <w:r>
        <w:t>已明确记忆健康度应聚合</w:t>
      </w:r>
      <w:r>
        <w:t xml:space="preserve"> MHS</w:t>
      </w:r>
      <w:r>
        <w:t>、</w:t>
      </w:r>
      <w:r>
        <w:t>Staleness</w:t>
      </w:r>
      <w:r>
        <w:t>、</w:t>
      </w:r>
      <w:r>
        <w:t>Conflict</w:t>
      </w:r>
      <w:r>
        <w:t>、</w:t>
      </w:r>
      <w:r>
        <w:t>Noise</w:t>
      </w:r>
      <w:r>
        <w:t>、</w:t>
      </w:r>
      <w:r>
        <w:t>Sensitive</w:t>
      </w:r>
      <w:r>
        <w:t>、</w:t>
      </w:r>
      <w:r>
        <w:t>Deletion Residue</w:t>
      </w:r>
      <w:r>
        <w:t>、</w:t>
      </w:r>
      <w:r>
        <w:t>Unused Memory</w:t>
      </w:r>
      <w:r>
        <w:t>。它有可能成为你项目最容易被用户感知的差异化能力。</w:t>
      </w:r>
    </w:p>
    <w:p w14:paraId="1B96A323" w14:textId="77777777" w:rsidR="00357F10" w:rsidRDefault="00C3741F">
      <w:pPr>
        <w:pStyle w:val="Heading3"/>
      </w:pPr>
      <w:r>
        <w:t>P4</w:t>
      </w:r>
      <w:r>
        <w:t>：</w:t>
      </w:r>
      <w:r>
        <w:t xml:space="preserve">IQ/MQ </w:t>
      </w:r>
      <w:r>
        <w:t>二维评测图谱</w:t>
      </w:r>
    </w:p>
    <w:p w14:paraId="03DAF603" w14:textId="77777777" w:rsidR="00357F10" w:rsidRDefault="00C3741F">
      <w:hyperlink r:id="rId23" w:history="1">
        <w:r>
          <w:rPr>
            <w:rStyle w:val="Hyperlink"/>
          </w:rPr>
          <w:t>增强</w:t>
        </w:r>
        <w:r>
          <w:rPr>
            <w:rStyle w:val="Hyperlink"/>
          </w:rPr>
          <w:t>AI</w:t>
        </w:r>
        <w:r>
          <w:rPr>
            <w:rStyle w:val="Hyperlink"/>
          </w:rPr>
          <w:t>记忆方案与顶刊文献</w:t>
        </w:r>
        <w:r>
          <w:rPr>
            <w:rStyle w:val="Hyperlink"/>
          </w:rPr>
          <w:t xml:space="preserve"> 5.docx</w:t>
        </w:r>
      </w:hyperlink>
      <w:r>
        <w:t xml:space="preserve"> </w:t>
      </w:r>
      <w:r>
        <w:t>已给出最终判断：</w:t>
      </w:r>
      <w:r>
        <w:t xml:space="preserve">AI </w:t>
      </w:r>
      <w:r>
        <w:t>评测会分成</w:t>
      </w:r>
      <w:r>
        <w:t xml:space="preserve"> IQ-like </w:t>
      </w:r>
      <w:r>
        <w:t>与</w:t>
      </w:r>
      <w:r>
        <w:t xml:space="preserve"> MQ-like </w:t>
      </w:r>
      <w:r>
        <w:t>两条轴；</w:t>
      </w:r>
      <w:r>
        <w:t xml:space="preserve">IQ-like </w:t>
      </w:r>
      <w:r>
        <w:t>测抽象推理、规划和泛化，</w:t>
      </w:r>
      <w:r>
        <w:t xml:space="preserve">MQ-like </w:t>
      </w:r>
      <w:r>
        <w:t>测跨时间、跨会话、跨工具地形成、维护、更新和安全使用记忆。建议做一张产品定位矩阵：强模型弱记忆、弱模型强记忆、强模型强记忆、弱模型弱记忆。</w:t>
      </w:r>
    </w:p>
    <w:p w14:paraId="0D0B940D" w14:textId="77777777" w:rsidR="00357F10" w:rsidRDefault="00357F10">
      <w:pPr>
        <w:pBdr>
          <w:top w:val="single" w:sz="12" w:space="0" w:color="auto"/>
        </w:pBdr>
        <w:spacing w:after="0"/>
      </w:pPr>
    </w:p>
    <w:p w14:paraId="57217796" w14:textId="77777777" w:rsidR="00357F10" w:rsidRDefault="00C3741F">
      <w:pPr>
        <w:pStyle w:val="Heading2"/>
      </w:pPr>
      <w:r>
        <w:t>八、是否适合四类用途？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3"/>
        <w:gridCol w:w="1637"/>
        <w:gridCol w:w="5946"/>
      </w:tblGrid>
      <w:tr w:rsidR="00357F10" w14:paraId="37DF857C" w14:textId="77777777" w:rsidTr="00357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1EE9C8" w14:textId="77777777" w:rsidR="00357F10" w:rsidRDefault="00C3741F">
            <w:r>
              <w:t>用途</w:t>
            </w:r>
          </w:p>
        </w:tc>
        <w:tc>
          <w:tcPr>
            <w:tcW w:w="0" w:type="auto"/>
            <w:vAlign w:val="center"/>
          </w:tcPr>
          <w:p w14:paraId="1881229A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是否适合</w:t>
            </w:r>
          </w:p>
        </w:tc>
        <w:tc>
          <w:tcPr>
            <w:tcW w:w="0" w:type="auto"/>
            <w:vAlign w:val="center"/>
          </w:tcPr>
          <w:p w14:paraId="785731FA" w14:textId="77777777" w:rsidR="00357F10" w:rsidRDefault="00C37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判断</w:t>
            </w:r>
          </w:p>
        </w:tc>
      </w:tr>
      <w:tr w:rsidR="00357F10" w14:paraId="70662608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A1BBC2" w14:textId="77777777" w:rsidR="00357F10" w:rsidRDefault="00C3741F">
            <w:r>
              <w:t xml:space="preserve">A) </w:t>
            </w:r>
            <w:r>
              <w:t>内部研发文档库</w:t>
            </w:r>
          </w:p>
        </w:tc>
        <w:tc>
          <w:tcPr>
            <w:tcW w:w="0" w:type="auto"/>
            <w:vAlign w:val="center"/>
          </w:tcPr>
          <w:p w14:paraId="43D5189E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非常适合</w:t>
            </w:r>
          </w:p>
        </w:tc>
        <w:tc>
          <w:tcPr>
            <w:tcW w:w="0" w:type="auto"/>
            <w:vAlign w:val="center"/>
          </w:tcPr>
          <w:p w14:paraId="60CB6C81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已能直接指导</w:t>
            </w:r>
            <w:r>
              <w:t xml:space="preserve"> </w:t>
            </w:r>
            <w:proofErr w:type="spellStart"/>
            <w:r>
              <w:t>OSAgent</w:t>
            </w:r>
            <w:proofErr w:type="spellEnd"/>
            <w:r>
              <w:t xml:space="preserve"> </w:t>
            </w:r>
            <w:r>
              <w:t>记忆优化、</w:t>
            </w:r>
            <w:r>
              <w:t>Benchmark</w:t>
            </w:r>
            <w:r>
              <w:t>、</w:t>
            </w:r>
            <w:r>
              <w:t>Trace</w:t>
            </w:r>
            <w:r>
              <w:t>、混合检索、</w:t>
            </w:r>
            <w:proofErr w:type="spellStart"/>
            <w:r>
              <w:t>GuardedMemory</w:t>
            </w:r>
            <w:proofErr w:type="spellEnd"/>
            <w:r>
              <w:t xml:space="preserve"> </w:t>
            </w:r>
            <w:r>
              <w:t>路线</w:t>
            </w:r>
          </w:p>
        </w:tc>
      </w:tr>
      <w:tr w:rsidR="00357F10" w14:paraId="0950D654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CAB0CF" w14:textId="77777777" w:rsidR="00357F10" w:rsidRDefault="00C3741F">
            <w:r>
              <w:t xml:space="preserve">B) </w:t>
            </w:r>
            <w:r>
              <w:t>开源项目方法论</w:t>
            </w:r>
          </w:p>
        </w:tc>
        <w:tc>
          <w:tcPr>
            <w:tcW w:w="0" w:type="auto"/>
            <w:vAlign w:val="center"/>
          </w:tcPr>
          <w:p w14:paraId="36675A16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适合，但需重写</w:t>
            </w:r>
          </w:p>
        </w:tc>
        <w:tc>
          <w:tcPr>
            <w:tcW w:w="0" w:type="auto"/>
            <w:vAlign w:val="center"/>
          </w:tcPr>
          <w:p w14:paraId="04983E1E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需要把文档压缩成</w:t>
            </w:r>
            <w:r>
              <w:t xml:space="preserve"> README + docs/site + whitepaper</w:t>
            </w:r>
            <w:r>
              <w:t>，避免太长</w:t>
            </w:r>
          </w:p>
        </w:tc>
      </w:tr>
      <w:tr w:rsidR="00357F10" w14:paraId="55895C50" w14:textId="77777777" w:rsidTr="0035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D1B508" w14:textId="77777777" w:rsidR="00357F10" w:rsidRDefault="00C3741F">
            <w:r>
              <w:t xml:space="preserve">C) </w:t>
            </w:r>
            <w:r>
              <w:t>行业标准提案</w:t>
            </w:r>
          </w:p>
        </w:tc>
        <w:tc>
          <w:tcPr>
            <w:tcW w:w="0" w:type="auto"/>
            <w:vAlign w:val="center"/>
          </w:tcPr>
          <w:p w14:paraId="4F3CE038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有潜力，但需</w:t>
            </w:r>
            <w:r>
              <w:t xml:space="preserve"> harness</w:t>
            </w:r>
          </w:p>
        </w:tc>
        <w:tc>
          <w:tcPr>
            <w:tcW w:w="0" w:type="auto"/>
            <w:vAlign w:val="center"/>
          </w:tcPr>
          <w:p w14:paraId="5404E59D" w14:textId="77777777" w:rsidR="00357F10" w:rsidRDefault="00C3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MHG/MHS</w:t>
            </w:r>
            <w:r>
              <w:t>、</w:t>
            </w:r>
            <w:r>
              <w:t>Deletion Completeness</w:t>
            </w:r>
            <w:r>
              <w:t>、</w:t>
            </w:r>
            <w:r>
              <w:t>Poisoning Lifecycle</w:t>
            </w:r>
            <w:r>
              <w:t>、</w:t>
            </w:r>
            <w:r>
              <w:t>Permission Leakage</w:t>
            </w:r>
            <w:r>
              <w:t>、</w:t>
            </w:r>
            <w:r>
              <w:t xml:space="preserve">Cost Frontier </w:t>
            </w:r>
            <w:r>
              <w:t>最适合标准化</w:t>
            </w:r>
          </w:p>
        </w:tc>
      </w:tr>
      <w:tr w:rsidR="00357F10" w14:paraId="1D56FDBA" w14:textId="77777777" w:rsidTr="0035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368A5B" w14:textId="77777777" w:rsidR="00357F10" w:rsidRDefault="00C3741F">
            <w:r>
              <w:t xml:space="preserve">D) </w:t>
            </w:r>
            <w:r>
              <w:t>未来论文或书籍框架</w:t>
            </w:r>
          </w:p>
        </w:tc>
        <w:tc>
          <w:tcPr>
            <w:tcW w:w="0" w:type="auto"/>
            <w:vAlign w:val="center"/>
          </w:tcPr>
          <w:p w14:paraId="5A1B6409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适合</w:t>
            </w:r>
          </w:p>
        </w:tc>
        <w:tc>
          <w:tcPr>
            <w:tcW w:w="0" w:type="auto"/>
            <w:vAlign w:val="center"/>
          </w:tcPr>
          <w:p w14:paraId="413F920E" w14:textId="77777777" w:rsidR="00357F10" w:rsidRDefault="00C37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4.docx </w:t>
            </w:r>
            <w:r>
              <w:t>和</w:t>
            </w:r>
            <w:r>
              <w:t xml:space="preserve"> 5.docx </w:t>
            </w:r>
            <w:r>
              <w:t>的原创点最适合写成论文；</w:t>
            </w:r>
            <w:r>
              <w:t xml:space="preserve">1.docx </w:t>
            </w:r>
            <w:r>
              <w:t>可作为理论章；</w:t>
            </w:r>
            <w:r>
              <w:t xml:space="preserve">0.docx </w:t>
            </w:r>
            <w:r>
              <w:t>可作为</w:t>
            </w:r>
            <w:r>
              <w:t xml:space="preserve"> related work</w:t>
            </w:r>
          </w:p>
        </w:tc>
      </w:tr>
    </w:tbl>
    <w:p w14:paraId="0E27B00A" w14:textId="77777777" w:rsidR="00357F10" w:rsidRDefault="00357F10">
      <w:pPr>
        <w:pBdr>
          <w:top w:val="single" w:sz="12" w:space="0" w:color="auto"/>
        </w:pBdr>
        <w:spacing w:after="0"/>
      </w:pPr>
    </w:p>
    <w:p w14:paraId="7C8E9BD7" w14:textId="77777777" w:rsidR="00357F10" w:rsidRDefault="00C3741F">
      <w:pPr>
        <w:pStyle w:val="Heading2"/>
      </w:pPr>
      <w:r>
        <w:t>最终判断：已经是白皮书雏形，但要从</w:t>
      </w:r>
      <w:r>
        <w:t>“</w:t>
      </w:r>
      <w:r>
        <w:t>研究体系</w:t>
      </w:r>
      <w:r>
        <w:t>”</w:t>
      </w:r>
      <w:r>
        <w:t>升级为</w:t>
      </w:r>
      <w:r>
        <w:t>“</w:t>
      </w:r>
      <w:r>
        <w:t>规范体系</w:t>
      </w:r>
      <w:r>
        <w:t>”</w:t>
      </w:r>
    </w:p>
    <w:p w14:paraId="6CF3A0D9" w14:textId="77777777" w:rsidR="00357F10" w:rsidRDefault="00C3741F">
      <w:r>
        <w:t>你的</w:t>
      </w:r>
      <w:r>
        <w:t xml:space="preserve"> 6+1 </w:t>
      </w:r>
      <w:r>
        <w:t>文档体系已经完成了从</w:t>
      </w:r>
      <w:r>
        <w:rPr>
          <w:b/>
          <w:bCs/>
        </w:rPr>
        <w:t>资料收集</w:t>
      </w:r>
      <w:r>
        <w:t>到</w:t>
      </w:r>
      <w:r>
        <w:rPr>
          <w:b/>
          <w:bCs/>
        </w:rPr>
        <w:t>方法论构建</w:t>
      </w:r>
      <w:r>
        <w:t>的跨越。它与主流研究的关系不是简单复述：</w:t>
      </w:r>
      <w:proofErr w:type="spellStart"/>
      <w:r>
        <w:t>LongMemEval</w:t>
      </w:r>
      <w:proofErr w:type="spellEnd"/>
      <w:r>
        <w:t xml:space="preserve">/BEAM </w:t>
      </w:r>
      <w:r>
        <w:t>主要测长期记忆能力，</w:t>
      </w:r>
      <w:proofErr w:type="spellStart"/>
      <w:r>
        <w:t>MemOS</w:t>
      </w:r>
      <w:proofErr w:type="spellEnd"/>
      <w:r>
        <w:t xml:space="preserve"> </w:t>
      </w:r>
      <w:r>
        <w:t>把记忆当系统资源，</w:t>
      </w:r>
      <w:proofErr w:type="spellStart"/>
      <w:r>
        <w:t>AgeMem</w:t>
      </w:r>
      <w:proofErr w:type="spellEnd"/>
      <w:r>
        <w:t xml:space="preserve"> </w:t>
      </w:r>
      <w:r>
        <w:t>把记忆操作纳入</w:t>
      </w:r>
      <w:r>
        <w:t xml:space="preserve"> agent policy</w:t>
      </w:r>
      <w:r>
        <w:t>，</w:t>
      </w:r>
      <w:r>
        <w:t xml:space="preserve">OWASP Agent Memory Guard </w:t>
      </w:r>
      <w:r>
        <w:t>把持久记忆当攻击面；你的体系在这些基础上进一步提出了</w:t>
      </w:r>
      <w:r>
        <w:t xml:space="preserve"> </w:t>
      </w:r>
      <w:r>
        <w:rPr>
          <w:b/>
          <w:bCs/>
        </w:rPr>
        <w:t>Memory Harm</w:t>
      </w:r>
      <w:r>
        <w:rPr>
          <w:b/>
          <w:bCs/>
        </w:rPr>
        <w:t>、</w:t>
      </w:r>
      <w:r>
        <w:rPr>
          <w:b/>
          <w:bCs/>
        </w:rPr>
        <w:t>Memory Economics</w:t>
      </w:r>
      <w:r>
        <w:rPr>
          <w:b/>
          <w:bCs/>
        </w:rPr>
        <w:t>、</w:t>
      </w:r>
      <w:r>
        <w:rPr>
          <w:b/>
          <w:bCs/>
        </w:rPr>
        <w:t>MQ</w:t>
      </w:r>
      <w:r>
        <w:rPr>
          <w:b/>
          <w:bCs/>
        </w:rPr>
        <w:t>、</w:t>
      </w:r>
      <w:r>
        <w:rPr>
          <w:b/>
          <w:bCs/>
        </w:rPr>
        <w:t>Memory Health</w:t>
      </w:r>
      <w:r>
        <w:rPr>
          <w:b/>
          <w:bCs/>
        </w:rPr>
        <w:t>、</w:t>
      </w:r>
      <w:r>
        <w:rPr>
          <w:b/>
          <w:bCs/>
        </w:rPr>
        <w:t>Memory Governance</w:t>
      </w:r>
      <w:r>
        <w:t xml:space="preserve"> </w:t>
      </w:r>
      <w:r>
        <w:t>的产品与标准层。</w:t>
      </w:r>
      <w:r>
        <w:t xml:space="preserve"> </w:t>
      </w:r>
      <w:hyperlink r:id="rId24" w:history="1">
        <w:r>
          <w:rPr>
            <w:rStyle w:val="Hyperlink"/>
          </w:rPr>
          <w:t>[proceedings.iclr.cc]</w:t>
        </w:r>
      </w:hyperlink>
      <w:r>
        <w:t xml:space="preserve">, </w:t>
      </w:r>
      <w:hyperlink r:id="rId25" w:history="1">
        <w:r>
          <w:rPr>
            <w:rStyle w:val="Hyperlink"/>
          </w:rPr>
          <w:t>[arxiv.org]</w:t>
        </w:r>
      </w:hyperlink>
      <w:r>
        <w:t xml:space="preserve">, </w:t>
      </w:r>
      <w:hyperlink r:id="rId26" w:history="1">
        <w:r>
          <w:rPr>
            <w:rStyle w:val="Hyperlink"/>
          </w:rPr>
          <w:t>[arxiv.org]</w:t>
        </w:r>
      </w:hyperlink>
      <w:r>
        <w:t xml:space="preserve">, </w:t>
      </w:r>
      <w:hyperlink r:id="rId27" w:history="1">
        <w:r>
          <w:rPr>
            <w:rStyle w:val="Hyperlink"/>
          </w:rPr>
          <w:t>[aclanthology.org]</w:t>
        </w:r>
      </w:hyperlink>
      <w:r>
        <w:t xml:space="preserve">, </w:t>
      </w:r>
      <w:hyperlink r:id="rId28" w:history="1">
        <w:r>
          <w:rPr>
            <w:rStyle w:val="Hyperlink"/>
          </w:rPr>
          <w:t>[owasp.org]</w:t>
        </w:r>
      </w:hyperlink>
    </w:p>
    <w:p w14:paraId="5C317A66" w14:textId="77777777" w:rsidR="00357F10" w:rsidRDefault="00C3741F">
      <w:r>
        <w:t>如果下一步只做一件事，我建议做：</w:t>
      </w:r>
    </w:p>
    <w:p w14:paraId="6ED1C407" w14:textId="77777777" w:rsidR="00357F10" w:rsidRDefault="00C3741F">
      <w:pPr>
        <w:pBdr>
          <w:left w:val="single" w:sz="18" w:space="4" w:color="A6A6A6"/>
        </w:pBdr>
        <w:ind w:left="180"/>
      </w:pPr>
      <w:r>
        <w:rPr>
          <w:b/>
          <w:bCs/>
        </w:rPr>
        <w:t>把</w:t>
      </w:r>
      <w:r>
        <w:rPr>
          <w:b/>
          <w:bCs/>
        </w:rPr>
        <w:t xml:space="preserve"> 4.docx </w:t>
      </w:r>
      <w:r>
        <w:rPr>
          <w:b/>
          <w:bCs/>
        </w:rPr>
        <w:t>扩展为《</w:t>
      </w:r>
      <w:r>
        <w:rPr>
          <w:b/>
          <w:bCs/>
        </w:rPr>
        <w:t>Memory OS Governance &amp; Evaluation Specification</w:t>
      </w:r>
      <w:r>
        <w:rPr>
          <w:b/>
          <w:bCs/>
        </w:rPr>
        <w:t>》：统一</w:t>
      </w:r>
      <w:r>
        <w:rPr>
          <w:b/>
          <w:bCs/>
        </w:rPr>
        <w:t xml:space="preserve"> Memory Harm</w:t>
      </w:r>
      <w:r>
        <w:rPr>
          <w:b/>
          <w:bCs/>
        </w:rPr>
        <w:t>、</w:t>
      </w:r>
      <w:r>
        <w:rPr>
          <w:b/>
          <w:bCs/>
        </w:rPr>
        <w:t>Memory Economics</w:t>
      </w:r>
      <w:r>
        <w:rPr>
          <w:b/>
          <w:bCs/>
        </w:rPr>
        <w:t>、</w:t>
      </w:r>
      <w:r>
        <w:rPr>
          <w:b/>
          <w:bCs/>
        </w:rPr>
        <w:t>MQ</w:t>
      </w:r>
      <w:r>
        <w:rPr>
          <w:b/>
          <w:bCs/>
        </w:rPr>
        <w:t>、</w:t>
      </w:r>
      <w:r>
        <w:rPr>
          <w:b/>
          <w:bCs/>
        </w:rPr>
        <w:t>Memory Health</w:t>
      </w:r>
      <w:r>
        <w:rPr>
          <w:b/>
          <w:bCs/>
        </w:rPr>
        <w:t>、</w:t>
      </w:r>
      <w:r>
        <w:rPr>
          <w:b/>
          <w:bCs/>
        </w:rPr>
        <w:t>Ledger</w:t>
      </w:r>
      <w:r>
        <w:rPr>
          <w:b/>
          <w:bCs/>
        </w:rPr>
        <w:t>、</w:t>
      </w:r>
      <w:r>
        <w:rPr>
          <w:b/>
          <w:bCs/>
        </w:rPr>
        <w:t>Lifecycle</w:t>
      </w:r>
      <w:r>
        <w:rPr>
          <w:b/>
          <w:bCs/>
        </w:rPr>
        <w:t>、</w:t>
      </w:r>
      <w:r>
        <w:rPr>
          <w:b/>
          <w:bCs/>
        </w:rPr>
        <w:t>Benchmark Harness</w:t>
      </w:r>
      <w:r>
        <w:rPr>
          <w:b/>
          <w:bCs/>
        </w:rPr>
        <w:t>。</w:t>
      </w:r>
    </w:p>
    <w:p w14:paraId="28662146" w14:textId="77777777" w:rsidR="00357F10" w:rsidRDefault="00C3741F">
      <w:r>
        <w:t>这样它就不只是</w:t>
      </w:r>
      <w:r>
        <w:t>“</w:t>
      </w:r>
      <w:r>
        <w:t>白皮书雏形</w:t>
      </w:r>
      <w:r>
        <w:t>”</w:t>
      </w:r>
      <w:r>
        <w:t>，而会变成一个真正可落地、可开源、可评测、可标准化的</w:t>
      </w:r>
      <w:r>
        <w:t xml:space="preserve"> </w:t>
      </w:r>
      <w:r>
        <w:rPr>
          <w:b/>
          <w:bCs/>
        </w:rPr>
        <w:t xml:space="preserve">Memory OS </w:t>
      </w:r>
      <w:r>
        <w:rPr>
          <w:b/>
          <w:bCs/>
        </w:rPr>
        <w:t>方法论核心</w:t>
      </w:r>
      <w:r>
        <w:t>。</w:t>
      </w:r>
    </w:p>
    <w:sectPr w:rsidR="00357F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5379"/>
    <w:multiLevelType w:val="hybridMultilevel"/>
    <w:tmpl w:val="FFFFFFFF"/>
    <w:lvl w:ilvl="0" w:tplc="768E90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5099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7E4AC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FA61D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490F5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78AD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C5C47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025C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93E09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34130366"/>
    <w:multiLevelType w:val="hybridMultilevel"/>
    <w:tmpl w:val="FFFFFFFF"/>
    <w:lvl w:ilvl="0" w:tplc="ED36EE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6668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E4AB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10C28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4C94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7D4E1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2CD9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102FD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3013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3A5929E4"/>
    <w:multiLevelType w:val="hybridMultilevel"/>
    <w:tmpl w:val="FFFFFFFF"/>
    <w:lvl w:ilvl="0" w:tplc="6BBA4A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C456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53C0F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920C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7E5D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2D0AC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2F028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7DA32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328A4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4BB774FA"/>
    <w:multiLevelType w:val="hybridMultilevel"/>
    <w:tmpl w:val="FFFFFFFF"/>
    <w:lvl w:ilvl="0" w:tplc="64E2D2E8">
      <w:start w:val="1"/>
      <w:numFmt w:val="bullet"/>
      <w:lvlText w:val="●"/>
      <w:lvlJc w:val="left"/>
      <w:pPr>
        <w:ind w:left="720" w:hanging="360"/>
      </w:pPr>
    </w:lvl>
    <w:lvl w:ilvl="1" w:tplc="A16AFF2A">
      <w:start w:val="1"/>
      <w:numFmt w:val="bullet"/>
      <w:lvlText w:val="○"/>
      <w:lvlJc w:val="left"/>
      <w:pPr>
        <w:ind w:left="1440" w:hanging="360"/>
      </w:pPr>
    </w:lvl>
    <w:lvl w:ilvl="2" w:tplc="81448504">
      <w:start w:val="1"/>
      <w:numFmt w:val="bullet"/>
      <w:lvlText w:val="■"/>
      <w:lvlJc w:val="left"/>
      <w:pPr>
        <w:ind w:left="2160" w:hanging="360"/>
      </w:pPr>
    </w:lvl>
    <w:lvl w:ilvl="3" w:tplc="92706266">
      <w:start w:val="1"/>
      <w:numFmt w:val="bullet"/>
      <w:lvlText w:val="●"/>
      <w:lvlJc w:val="left"/>
      <w:pPr>
        <w:ind w:left="2880" w:hanging="360"/>
      </w:pPr>
    </w:lvl>
    <w:lvl w:ilvl="4" w:tplc="36F24066">
      <w:start w:val="1"/>
      <w:numFmt w:val="bullet"/>
      <w:lvlText w:val="○"/>
      <w:lvlJc w:val="left"/>
      <w:pPr>
        <w:ind w:left="3600" w:hanging="360"/>
      </w:pPr>
    </w:lvl>
    <w:lvl w:ilvl="5" w:tplc="01128F4E">
      <w:start w:val="1"/>
      <w:numFmt w:val="bullet"/>
      <w:lvlText w:val="■"/>
      <w:lvlJc w:val="left"/>
      <w:pPr>
        <w:ind w:left="4320" w:hanging="360"/>
      </w:pPr>
    </w:lvl>
    <w:lvl w:ilvl="6" w:tplc="1B46CD18">
      <w:start w:val="1"/>
      <w:numFmt w:val="bullet"/>
      <w:lvlText w:val="●"/>
      <w:lvlJc w:val="left"/>
      <w:pPr>
        <w:ind w:left="5040" w:hanging="360"/>
      </w:pPr>
    </w:lvl>
    <w:lvl w:ilvl="7" w:tplc="8C4E12D4">
      <w:start w:val="1"/>
      <w:numFmt w:val="bullet"/>
      <w:lvlText w:val="●"/>
      <w:lvlJc w:val="left"/>
      <w:pPr>
        <w:ind w:left="5760" w:hanging="360"/>
      </w:pPr>
    </w:lvl>
    <w:lvl w:ilvl="8" w:tplc="BD1203BE">
      <w:start w:val="1"/>
      <w:numFmt w:val="bullet"/>
      <w:lvlText w:val="●"/>
      <w:lvlJc w:val="left"/>
      <w:pPr>
        <w:ind w:left="6480" w:hanging="360"/>
      </w:pPr>
    </w:lvl>
  </w:abstractNum>
  <w:num w:numId="1" w16cid:durableId="1252278435">
    <w:abstractNumId w:val="2"/>
  </w:num>
  <w:num w:numId="2" w16cid:durableId="1520853900">
    <w:abstractNumId w:val="1"/>
  </w:num>
  <w:num w:numId="3" w16cid:durableId="1926305686">
    <w:abstractNumId w:val="0"/>
  </w:num>
  <w:num w:numId="4" w16cid:durableId="39158669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87CB1A"/>
    <w:rsid w:val="000F7C58"/>
    <w:rsid w:val="00357F10"/>
    <w:rsid w:val="00B30C7C"/>
    <w:rsid w:val="00C3741F"/>
    <w:rsid w:val="00ED0D55"/>
    <w:rsid w:val="2887C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73577"/>
  <w15:docId w15:val="{220B67AD-003D-41E2-A05A-C2674708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-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drive.live.com/personal/41a6dd5d72a63f58/_layouts/15/doc.aspx?resid=47c4d032-99c9-4ec0-920b-fcc255cef254&amp;cid=41a6dd5d72a63f58&amp;EntityRepresentationId=1e71b2ea-33e6-4843-a51d-2ee2cbe99f15" TargetMode="External"/><Relationship Id="rId13" Type="http://schemas.openxmlformats.org/officeDocument/2006/relationships/hyperlink" Target="https://onedrive.live.com/personal/41a6dd5d72a63f58/_layouts/15/doc.aspx?resid=08c38f39-b602-44e4-9664-9c8f310bc74b&amp;cid=41a6dd5d72a63f58&amp;EntityRepresentationId=53bebd78-2fb4-4191-8ec9-211d7f87f947" TargetMode="External"/><Relationship Id="rId18" Type="http://schemas.openxmlformats.org/officeDocument/2006/relationships/hyperlink" Target="https://owasp.org/www-project-agent-memory-guard/" TargetMode="External"/><Relationship Id="rId26" Type="http://schemas.openxmlformats.org/officeDocument/2006/relationships/hyperlink" Target="https://arxiv.org/abs/2505.2210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nedrive.live.com/personal/41a6dd5d72a63f58/_layouts/15/doc.aspx?resid=ec9f3877-260f-4632-93e7-382e414d5422&amp;cid=41a6dd5d72a63f58&amp;EntityRepresentationId=4835aed2-6cc2-4093-b534-13b902ec561b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onedrive.live.com/personal/41a6dd5d72a63f58/_layouts/15/doc.aspx?resid=ec9f3877-260f-4632-93e7-382e414d5422&amp;cid=41a6dd5d72a63f58&amp;EntityRepresentationId=4835aed2-6cc2-4093-b534-13b902ec561b" TargetMode="External"/><Relationship Id="rId17" Type="http://schemas.openxmlformats.org/officeDocument/2006/relationships/hyperlink" Target="https://aclanthology.org/2026.acl-long.981/" TargetMode="External"/><Relationship Id="rId25" Type="http://schemas.openxmlformats.org/officeDocument/2006/relationships/hyperlink" Target="https://arxiv.org/abs/2510.27246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505.22101" TargetMode="External"/><Relationship Id="rId20" Type="http://schemas.openxmlformats.org/officeDocument/2006/relationships/hyperlink" Target="https://onedrive.live.com/personal/41a6dd5d72a63f58/_layouts/15/doc.aspx?resid=ec9f3877-260f-4632-93e7-382e414d5422&amp;cid=41a6dd5d72a63f58&amp;EntityRepresentationId=4835aed2-6cc2-4093-b534-13b902ec561b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personal/41a6dd5d72a63f58/_layouts/15/doc.aspx?resid=ec9f3877-260f-4632-93e7-382e414d5422&amp;cid=41a6dd5d72a63f58&amp;EntityRepresentationId=4835aed2-6cc2-4093-b534-13b902ec561b" TargetMode="External"/><Relationship Id="rId11" Type="http://schemas.openxmlformats.org/officeDocument/2006/relationships/hyperlink" Target="https://onedrive.live.com/personal/41a6dd5d72a63f58/_layouts/15/doc.aspx?resid=f643295d-5b07-4556-90ad-28717aab4281&amp;cid=41a6dd5d72a63f58&amp;EntityRepresentationId=b6d6143d-9878-4420-b24f-66d17983ac0b" TargetMode="External"/><Relationship Id="rId24" Type="http://schemas.openxmlformats.org/officeDocument/2006/relationships/hyperlink" Target="https://proceedings.iclr.cc/paper_files/paper/2025/hash/d813d324dbf0598bbdc9c8e79740ed01-Abstract-Conference.html" TargetMode="External"/><Relationship Id="rId5" Type="http://schemas.openxmlformats.org/officeDocument/2006/relationships/hyperlink" Target="https://onedrive.live.com/personal/41a6dd5d72a63f58/_layouts/15/doc.aspx?resid=47c4d032-99c9-4ec0-920b-fcc255cef254&amp;cid=41a6dd5d72a63f58&amp;EntityRepresentationId=1e71b2ea-33e6-4843-a51d-2ee2cbe99f15" TargetMode="External"/><Relationship Id="rId15" Type="http://schemas.openxmlformats.org/officeDocument/2006/relationships/hyperlink" Target="https://arxiv.org/abs/2510.27246" TargetMode="External"/><Relationship Id="rId23" Type="http://schemas.openxmlformats.org/officeDocument/2006/relationships/hyperlink" Target="https://onedrive.live.com/personal/41a6dd5d72a63f58/_layouts/15/doc.aspx?resid=08c38f39-b602-44e4-9664-9c8f310bc74b&amp;cid=41a6dd5d72a63f58&amp;EntityRepresentationId=53bebd78-2fb4-4191-8ec9-211d7f87f947" TargetMode="External"/><Relationship Id="rId28" Type="http://schemas.openxmlformats.org/officeDocument/2006/relationships/hyperlink" Target="https://owasp.org/www-project-agent-memory-guard/" TargetMode="External"/><Relationship Id="rId10" Type="http://schemas.openxmlformats.org/officeDocument/2006/relationships/hyperlink" Target="https://onedrive.live.com/personal/41a6dd5d72a63f58/_layouts/15/doc.aspx?resid=2b1f50f9-ac0b-4295-98fc-57a0d8e36296&amp;cid=41a6dd5d72a63f58&amp;EntityRepresentationId=91f25fc1-3ff8-4f80-a13a-24b5bdba00c1" TargetMode="External"/><Relationship Id="rId19" Type="http://schemas.openxmlformats.org/officeDocument/2006/relationships/hyperlink" Target="https://onedrive.live.com/personal/41a6dd5d72a63f58/_layouts/15/doc.aspx?resid=ec9f3877-260f-4632-93e7-382e414d5422&amp;cid=41a6dd5d72a63f58&amp;EntityRepresentationId=4835aed2-6cc2-4093-b534-13b902ec561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/personal/41a6dd5d72a63f58/_layouts/15/doc.aspx?resid=6e20ab85-0abc-43c3-985f-b6b1e28b1bd3&amp;cid=41a6dd5d72a63f58&amp;EntityRepresentationId=4ad89aad-2abe-486e-a1f2-c055e86885cc" TargetMode="External"/><Relationship Id="rId14" Type="http://schemas.openxmlformats.org/officeDocument/2006/relationships/hyperlink" Target="https://proceedings.iclr.cc/paper_files/paper/2025/hash/d813d324dbf0598bbdc9c8e79740ed01-Abstract-Conference.html" TargetMode="External"/><Relationship Id="rId22" Type="http://schemas.openxmlformats.org/officeDocument/2006/relationships/hyperlink" Target="https://onedrive.live.com/personal/41a6dd5d72a63f58/_layouts/15/doc.aspx?resid=ec9f3877-260f-4632-93e7-382e414d5422&amp;cid=41a6dd5d72a63f58&amp;EntityRepresentationId=4835aed2-6cc2-4093-b534-13b902ec561b" TargetMode="External"/><Relationship Id="rId27" Type="http://schemas.openxmlformats.org/officeDocument/2006/relationships/hyperlink" Target="https://aclanthology.org/2026.acl-long.981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1783</Words>
  <Characters>10164</Characters>
  <Application>Microsoft Office Word</Application>
  <DocSecurity>0</DocSecurity>
  <Lines>84</Lines>
  <Paragraphs>23</Paragraphs>
  <ScaleCrop>false</ScaleCrop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唱 浅</cp:lastModifiedBy>
  <cp:revision>2</cp:revision>
  <dcterms:created xsi:type="dcterms:W3CDTF">2026-08-20T17:52:00Z</dcterms:created>
  <dcterms:modified xsi:type="dcterms:W3CDTF">2026-08-20T17:52:00Z</dcterms:modified>
</cp:coreProperties>
</file>