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400" w:rsidRPr="00131400" w:rsidRDefault="00131400" w:rsidP="00075E7C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b/>
          <w:iCs/>
          <w:color w:val="222222"/>
          <w:sz w:val="28"/>
          <w:szCs w:val="28"/>
          <w:lang w:eastAsia="es-ES"/>
        </w:rPr>
      </w:pPr>
      <w:r w:rsidRPr="00131400">
        <w:rPr>
          <w:rFonts w:ascii="Arial" w:eastAsia="Times New Roman" w:hAnsi="Arial" w:cs="Arial"/>
          <w:b/>
          <w:iCs/>
          <w:color w:val="222222"/>
          <w:sz w:val="28"/>
          <w:szCs w:val="28"/>
          <w:lang w:eastAsia="es-ES"/>
        </w:rPr>
        <w:t>Modelo relacional</w:t>
      </w:r>
      <w:r w:rsidR="004B5B14" w:rsidRPr="00131400">
        <w:rPr>
          <w:rFonts w:ascii="Arial" w:eastAsia="Times New Roman" w:hAnsi="Arial" w:cs="Arial"/>
          <w:b/>
          <w:iCs/>
          <w:color w:val="222222"/>
          <w:sz w:val="28"/>
          <w:szCs w:val="28"/>
          <w:lang w:eastAsia="es-ES"/>
        </w:rPr>
        <w:t xml:space="preserve"> </w:t>
      </w:r>
      <w:bookmarkStart w:id="0" w:name="_GoBack"/>
      <w:bookmarkEnd w:id="0"/>
    </w:p>
    <w:p w:rsidR="00131400" w:rsidRDefault="00131400" w:rsidP="00075E7C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</w:pPr>
    </w:p>
    <w:p w:rsidR="00075E7C" w:rsidRPr="00075E7C" w:rsidRDefault="00075E7C" w:rsidP="00075E7C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>“Se desean registrar todas las personas que tienen un vehículo. Es necesario guardar los</w:t>
      </w:r>
    </w:p>
    <w:p w:rsidR="00075E7C" w:rsidRPr="00075E7C" w:rsidRDefault="00075E7C" w:rsidP="00075E7C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gramStart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>datos</w:t>
      </w:r>
      <w:proofErr w:type="gramEnd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 xml:space="preserve"> personales de cada persona (nombre, apellidos, dirección, población, teléfono y</w:t>
      </w:r>
    </w:p>
    <w:p w:rsidR="00075E7C" w:rsidRPr="00075E7C" w:rsidRDefault="00075E7C" w:rsidP="00075E7C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>DNI).</w:t>
      </w:r>
    </w:p>
    <w:p w:rsidR="00075E7C" w:rsidRPr="00075E7C" w:rsidRDefault="00075E7C" w:rsidP="00075E7C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>De cada vehículo se desea almacenar la matrícula, la marca y el modelo. Una persona</w:t>
      </w:r>
    </w:p>
    <w:p w:rsidR="00075E7C" w:rsidRPr="00075E7C" w:rsidRDefault="00075E7C" w:rsidP="00075E7C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gramStart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>puede</w:t>
      </w:r>
      <w:proofErr w:type="gramEnd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 xml:space="preserve"> tener varios vehículos, y puede darse el caso de un vehículo pertenezca a varias</w:t>
      </w:r>
    </w:p>
    <w:p w:rsidR="00075E7C" w:rsidRPr="00075E7C" w:rsidRDefault="00075E7C" w:rsidP="00075E7C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gramStart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>personas</w:t>
      </w:r>
      <w:proofErr w:type="gramEnd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 xml:space="preserve"> a la vez.</w:t>
      </w:r>
    </w:p>
    <w:p w:rsidR="00075E7C" w:rsidRPr="00075E7C" w:rsidRDefault="00075E7C" w:rsidP="00075E7C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>También se desea incorporar la información destinada a gestionar los accidentes del</w:t>
      </w:r>
    </w:p>
    <w:p w:rsidR="00075E7C" w:rsidRPr="00075E7C" w:rsidRDefault="00075E7C" w:rsidP="00075E7C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gramStart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>municipio</w:t>
      </w:r>
      <w:proofErr w:type="gramEnd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>. Cada accidente posee un número de referencia correlativo según orden de</w:t>
      </w:r>
    </w:p>
    <w:p w:rsidR="00075E7C" w:rsidRPr="00075E7C" w:rsidRDefault="00075E7C" w:rsidP="00075E7C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gramStart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>entrada</w:t>
      </w:r>
      <w:proofErr w:type="gramEnd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 xml:space="preserve"> a la base de datos. Se desea conocer la fecha, lugar y hora en que ha tenido</w:t>
      </w:r>
    </w:p>
    <w:p w:rsidR="00075E7C" w:rsidRPr="00075E7C" w:rsidRDefault="00075E7C" w:rsidP="00075E7C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gramStart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>lugar</w:t>
      </w:r>
      <w:proofErr w:type="gramEnd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 xml:space="preserve"> cada accidente. Se debe tener en cuenta que un accidente puede involucrar a varias</w:t>
      </w:r>
    </w:p>
    <w:p w:rsidR="00075E7C" w:rsidRPr="00075E7C" w:rsidRDefault="00075E7C" w:rsidP="00075E7C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gramStart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>personas</w:t>
      </w:r>
      <w:proofErr w:type="gramEnd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 xml:space="preserve"> y varios vehículos.</w:t>
      </w:r>
    </w:p>
    <w:p w:rsidR="00075E7C" w:rsidRPr="00075E7C" w:rsidRDefault="00075E7C" w:rsidP="00075E7C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>Se desea llevar también un registro de las multas que se aplican. Cada multa tendrá</w:t>
      </w:r>
    </w:p>
    <w:p w:rsidR="00075E7C" w:rsidRPr="00075E7C" w:rsidRDefault="00075E7C" w:rsidP="00075E7C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gramStart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>asignado</w:t>
      </w:r>
      <w:proofErr w:type="gramEnd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 xml:space="preserve"> un número de referencia correlativo. Además, deberá registrarse la fecha, hora,</w:t>
      </w:r>
    </w:p>
    <w:p w:rsidR="00075E7C" w:rsidRPr="00075E7C" w:rsidRDefault="00075E7C" w:rsidP="00075E7C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gramStart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>lugar</w:t>
      </w:r>
      <w:proofErr w:type="gramEnd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 xml:space="preserve"> de infracción e importe de la misma. Una multa solo se aplicará a un conductor e</w:t>
      </w:r>
    </w:p>
    <w:p w:rsidR="00075E7C" w:rsidRPr="00075E7C" w:rsidRDefault="00075E7C" w:rsidP="00075E7C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gramStart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>involucra</w:t>
      </w:r>
      <w:proofErr w:type="gramEnd"/>
      <w:r w:rsidRPr="00131400">
        <w:rPr>
          <w:rFonts w:ascii="Arial" w:eastAsia="Times New Roman" w:hAnsi="Arial" w:cs="Arial"/>
          <w:iCs/>
          <w:color w:val="222222"/>
          <w:sz w:val="20"/>
          <w:szCs w:val="20"/>
          <w:lang w:eastAsia="es-ES"/>
        </w:rPr>
        <w:t xml:space="preserve"> a un solo vehículo.”</w:t>
      </w:r>
    </w:p>
    <w:p w:rsidR="00591393" w:rsidRDefault="00591393"/>
    <w:sectPr w:rsidR="00591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E7C"/>
    <w:rsid w:val="00075E7C"/>
    <w:rsid w:val="00131400"/>
    <w:rsid w:val="004B5B14"/>
    <w:rsid w:val="0059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E7C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075E7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E7C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075E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2</cp:revision>
  <dcterms:created xsi:type="dcterms:W3CDTF">2016-10-21T10:28:00Z</dcterms:created>
  <dcterms:modified xsi:type="dcterms:W3CDTF">2016-10-21T11:21:00Z</dcterms:modified>
</cp:coreProperties>
</file>