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7C9" w:rsidRPr="00E74D87" w:rsidRDefault="00FB0732" w:rsidP="00E74D87">
      <w:pPr>
        <w:jc w:val="center"/>
        <w:rPr>
          <w:rFonts w:ascii="Ubuntu" w:hAnsi="Ubuntu" w:cs="Consolas"/>
          <w:b/>
          <w:sz w:val="24"/>
          <w:szCs w:val="24"/>
          <w:u w:val="single"/>
        </w:rPr>
      </w:pPr>
      <w:r>
        <w:rPr>
          <w:rFonts w:ascii="Ubuntu" w:hAnsi="Ubuntu" w:cs="Consolas"/>
          <w:b/>
          <w:sz w:val="24"/>
          <w:szCs w:val="24"/>
          <w:u w:val="single"/>
        </w:rPr>
        <w:t xml:space="preserve">Rúbrica 4: </w:t>
      </w:r>
      <w:r w:rsidRPr="00FB0732">
        <w:rPr>
          <w:rFonts w:ascii="Ubuntu" w:hAnsi="Ubuntu" w:cs="Consolas"/>
          <w:b/>
          <w:sz w:val="24"/>
          <w:szCs w:val="24"/>
          <w:u w:val="single"/>
        </w:rPr>
        <w:t xml:space="preserve">Instalación IDE </w:t>
      </w:r>
      <w:proofErr w:type="spellStart"/>
      <w:r w:rsidRPr="00FB0732">
        <w:rPr>
          <w:rFonts w:ascii="Ubuntu" w:hAnsi="Ubuntu" w:cs="Consolas"/>
          <w:b/>
          <w:sz w:val="24"/>
          <w:szCs w:val="24"/>
          <w:u w:val="single"/>
        </w:rPr>
        <w:t>Python</w:t>
      </w:r>
      <w:proofErr w:type="spellEnd"/>
    </w:p>
    <w:p w:rsidR="00B52C61" w:rsidRDefault="00B52C61" w:rsidP="004F1503">
      <w:pPr>
        <w:jc w:val="both"/>
        <w:rPr>
          <w:rFonts w:ascii="Ubuntu" w:hAnsi="Ubuntu"/>
          <w:noProof/>
          <w:lang w:eastAsia="es-ES"/>
        </w:rPr>
      </w:pPr>
    </w:p>
    <w:p w:rsidR="00FB0732" w:rsidRDefault="00FB0732" w:rsidP="00FB0732">
      <w:pPr>
        <w:jc w:val="both"/>
        <w:rPr>
          <w:rFonts w:ascii="Ubuntu" w:hAnsi="Ubuntu"/>
          <w:noProof/>
          <w:lang w:eastAsia="es-ES"/>
        </w:rPr>
      </w:pPr>
      <w:r>
        <w:rPr>
          <w:rFonts w:ascii="Ubuntu" w:hAnsi="Ubuntu"/>
          <w:noProof/>
          <w:lang w:eastAsia="es-ES"/>
        </w:rPr>
        <w:t>En esta rúbrica instalamos dos entornos de desarrollo integrados (IDE's) en el mismo Linux de la máquina virtual introducida en la rúbrica anterior.</w:t>
      </w:r>
    </w:p>
    <w:p w:rsidR="00E00863" w:rsidRDefault="00E00863" w:rsidP="00FB0732">
      <w:pPr>
        <w:jc w:val="both"/>
        <w:rPr>
          <w:rFonts w:ascii="Ubuntu" w:hAnsi="Ubuntu"/>
          <w:noProof/>
          <w:lang w:eastAsia="es-ES"/>
        </w:rPr>
      </w:pPr>
      <w:r>
        <w:rPr>
          <w:rFonts w:ascii="Ubuntu" w:hAnsi="Ubuntu"/>
          <w:noProof/>
          <w:lang w:eastAsia="es-ES"/>
        </w:rPr>
        <w:t xml:space="preserve">Los IDEs elegidos fueron </w:t>
      </w:r>
      <w:hyperlink r:id="rId5" w:history="1">
        <w:r w:rsidRPr="00E00863">
          <w:rPr>
            <w:rStyle w:val="Hipervnculo"/>
            <w:rFonts w:ascii="Ubuntu" w:hAnsi="Ubuntu"/>
            <w:noProof/>
            <w:lang w:eastAsia="es-ES"/>
          </w:rPr>
          <w:t>Liclipse</w:t>
        </w:r>
      </w:hyperlink>
      <w:r>
        <w:rPr>
          <w:rFonts w:ascii="Ubuntu" w:hAnsi="Ubuntu"/>
          <w:noProof/>
          <w:lang w:eastAsia="es-ES"/>
        </w:rPr>
        <w:t xml:space="preserve"> y </w:t>
      </w:r>
      <w:hyperlink r:id="rId6" w:history="1">
        <w:r w:rsidRPr="00E00863">
          <w:rPr>
            <w:rStyle w:val="Hipervnculo"/>
            <w:rFonts w:ascii="Ubuntu" w:hAnsi="Ubuntu"/>
            <w:noProof/>
            <w:lang w:eastAsia="es-ES"/>
          </w:rPr>
          <w:t>PyCharm</w:t>
        </w:r>
      </w:hyperlink>
      <w:r w:rsidR="00B56AB3">
        <w:rPr>
          <w:rFonts w:ascii="Ubuntu" w:hAnsi="Ubuntu"/>
          <w:noProof/>
          <w:lang w:eastAsia="es-ES"/>
        </w:rPr>
        <w:t>. El proceso de intalación es el mismo para ambos entornos.</w:t>
      </w:r>
    </w:p>
    <w:p w:rsidR="00B56AB3" w:rsidRDefault="00B56AB3" w:rsidP="00FB0732">
      <w:pPr>
        <w:jc w:val="both"/>
        <w:rPr>
          <w:rFonts w:ascii="Ubuntu" w:hAnsi="Ubuntu"/>
          <w:noProof/>
          <w:lang w:eastAsia="es-ES"/>
        </w:rPr>
      </w:pPr>
      <w:r>
        <w:rPr>
          <w:rFonts w:ascii="Ubuntu" w:hAnsi="Ubuntu"/>
          <w:noProof/>
          <w:lang w:eastAsia="es-ES"/>
        </w:rPr>
        <w:t>Los descargamos de las direcciones anteriores (Foto 1) y los extraemos en una carpeta llamada IDE en la carpeta de nuestro usuario en el directorio /home (Foto 2).</w:t>
      </w:r>
    </w:p>
    <w:p w:rsidR="00B56AB3" w:rsidRDefault="00B56AB3" w:rsidP="00FB0732">
      <w:pPr>
        <w:jc w:val="both"/>
        <w:rPr>
          <w:rFonts w:ascii="Ubuntu" w:hAnsi="Ubuntu"/>
          <w:noProof/>
          <w:lang w:eastAsia="es-ES"/>
        </w:rPr>
      </w:pPr>
      <w:r>
        <w:rPr>
          <w:rFonts w:ascii="Ubuntu" w:hAnsi="Ubuntu"/>
          <w:noProof/>
          <w:lang w:eastAsia="es-ES"/>
        </w:rPr>
        <w:t>Para evitar cualquier problema de permisos, mediante una terminal de administrador</w:t>
      </w:r>
      <w:r w:rsidR="00A9636C">
        <w:rPr>
          <w:rFonts w:ascii="Ubuntu" w:hAnsi="Ubuntu"/>
          <w:noProof/>
          <w:lang w:eastAsia="es-ES"/>
        </w:rPr>
        <w:t>,</w:t>
      </w:r>
      <w:r>
        <w:rPr>
          <w:rFonts w:ascii="Ubuntu" w:hAnsi="Ubuntu"/>
          <w:noProof/>
          <w:lang w:eastAsia="es-ES"/>
        </w:rPr>
        <w:t xml:space="preserve"> les damos permisos de ejecución mediante el comando </w:t>
      </w:r>
      <w:r>
        <w:rPr>
          <w:rFonts w:ascii="Ubuntu" w:hAnsi="Ubuntu"/>
          <w:i/>
          <w:noProof/>
          <w:lang w:eastAsia="es-ES"/>
        </w:rPr>
        <w:t>chmod +x nombreDelArchivo</w:t>
      </w:r>
      <w:r>
        <w:rPr>
          <w:rFonts w:ascii="Ubuntu" w:hAnsi="Ubuntu"/>
          <w:noProof/>
          <w:lang w:eastAsia="es-ES"/>
        </w:rPr>
        <w:t xml:space="preserve">. Finalmente, podremos ejecutarlos haciendo click o mediante consola (con el comando </w:t>
      </w:r>
      <w:r w:rsidRPr="00B56AB3">
        <w:rPr>
          <w:rFonts w:ascii="Ubuntu" w:hAnsi="Ubuntu"/>
          <w:i/>
          <w:noProof/>
          <w:lang w:eastAsia="es-ES"/>
        </w:rPr>
        <w:t>./Ejecutable</w:t>
      </w:r>
      <w:r w:rsidR="00D50DB4">
        <w:rPr>
          <w:rFonts w:ascii="Ubuntu" w:hAnsi="Ubuntu"/>
          <w:noProof/>
          <w:lang w:eastAsia="es-ES"/>
        </w:rPr>
        <w:t>). (Foto 3)</w:t>
      </w:r>
    </w:p>
    <w:p w:rsidR="00B56AB3" w:rsidRDefault="00B56AB3" w:rsidP="00FB0732">
      <w:pPr>
        <w:jc w:val="both"/>
        <w:rPr>
          <w:rFonts w:ascii="Ubuntu" w:hAnsi="Ubuntu"/>
          <w:noProof/>
          <w:lang w:eastAsia="es-ES"/>
        </w:rPr>
      </w:pPr>
      <w:r>
        <w:rPr>
          <w:rFonts w:ascii="Ubuntu" w:hAnsi="Ubuntu"/>
          <w:noProof/>
          <w:lang w:eastAsia="es-ES"/>
        </w:rPr>
        <w:t>Tras unos menús en los que se nos p</w:t>
      </w:r>
      <w:r w:rsidR="00D50DB4">
        <w:rPr>
          <w:rFonts w:ascii="Ubuntu" w:hAnsi="Ubuntu"/>
          <w:noProof/>
          <w:lang w:eastAsia="es-ES"/>
        </w:rPr>
        <w:t>iden algunas opciones de configración, nuestros IDEs están listos para trabajar. (Foto 4)</w:t>
      </w:r>
    </w:p>
    <w:p w:rsidR="00B56AB3" w:rsidRDefault="00B56AB3" w:rsidP="00FB0732">
      <w:pPr>
        <w:jc w:val="both"/>
        <w:rPr>
          <w:rFonts w:ascii="Ubuntu" w:hAnsi="Ubuntu"/>
          <w:noProof/>
          <w:lang w:eastAsia="es-ES"/>
        </w:rPr>
      </w:pPr>
      <w:r>
        <w:rPr>
          <w:rFonts w:ascii="Ubuntu" w:hAnsi="Ubuntu"/>
          <w:noProof/>
          <w:lang w:eastAsia="es-ES"/>
        </w:rPr>
        <w:t>Nota: esta rúbrica la repetí en mi ordenador personal porque no tomé fot</w:t>
      </w:r>
      <w:r w:rsidR="00A9636C">
        <w:rPr>
          <w:rFonts w:ascii="Ubuntu" w:hAnsi="Ubuntu"/>
          <w:noProof/>
          <w:lang w:eastAsia="es-ES"/>
        </w:rPr>
        <w:t>o</w:t>
      </w:r>
      <w:r>
        <w:rPr>
          <w:rFonts w:ascii="Ubuntu" w:hAnsi="Ubuntu"/>
          <w:noProof/>
          <w:lang w:eastAsia="es-ES"/>
        </w:rPr>
        <w:t>s del proceso</w:t>
      </w:r>
      <w:r w:rsidR="00A9636C">
        <w:rPr>
          <w:rFonts w:ascii="Ubuntu" w:hAnsi="Ubuntu"/>
          <w:noProof/>
          <w:lang w:eastAsia="es-ES"/>
        </w:rPr>
        <w:t xml:space="preserve"> en clase</w:t>
      </w:r>
      <w:r>
        <w:rPr>
          <w:rFonts w:ascii="Ubuntu" w:hAnsi="Ubuntu"/>
          <w:noProof/>
          <w:lang w:eastAsia="es-ES"/>
        </w:rPr>
        <w:t>.</w:t>
      </w:r>
      <w:r w:rsidR="00A9636C">
        <w:rPr>
          <w:rFonts w:ascii="Ubuntu" w:hAnsi="Ubuntu"/>
          <w:noProof/>
          <w:lang w:eastAsia="es-ES"/>
        </w:rPr>
        <w:t xml:space="preserve"> Por eso hay ciertas diferencias con la máquina virtual y las imágenes se ven más pequeñas. Adjunto las originales para poder apreciar los comandos con claridad.</w:t>
      </w:r>
    </w:p>
    <w:p w:rsidR="00A9636C" w:rsidRPr="00B56AB3" w:rsidRDefault="00A9636C" w:rsidP="00FB0732">
      <w:pPr>
        <w:jc w:val="both"/>
        <w:rPr>
          <w:rFonts w:ascii="Ubuntu" w:hAnsi="Ubuntu"/>
          <w:noProof/>
          <w:lang w:eastAsia="es-ES"/>
        </w:rPr>
      </w:pPr>
    </w:p>
    <w:p w:rsidR="00FB0732" w:rsidRDefault="00E00863" w:rsidP="00FB0732">
      <w:pPr>
        <w:jc w:val="both"/>
        <w:rPr>
          <w:rFonts w:ascii="Ubuntu" w:hAnsi="Ubuntu"/>
          <w:noProof/>
          <w:lang w:eastAsia="es-ES"/>
        </w:rPr>
      </w:pPr>
      <w:r>
        <w:rPr>
          <w:rFonts w:ascii="Ubuntu" w:hAnsi="Ubuntu"/>
          <w:noProof/>
          <w:lang w:eastAsia="es-ES"/>
        </w:rPr>
        <w:t xml:space="preserve">Además de el IDE de Python, </w:t>
      </w:r>
      <w:r w:rsidR="00A9636C">
        <w:rPr>
          <w:rFonts w:ascii="Ubuntu" w:hAnsi="Ubuntu"/>
          <w:noProof/>
          <w:lang w:eastAsia="es-ES"/>
        </w:rPr>
        <w:t>para trabajos fuera de la rúbrica necesitamos instalar</w:t>
      </w:r>
      <w:r>
        <w:rPr>
          <w:rFonts w:ascii="Ubuntu" w:hAnsi="Ubuntu"/>
          <w:noProof/>
          <w:lang w:eastAsia="es-ES"/>
        </w:rPr>
        <w:t xml:space="preserve"> </w:t>
      </w:r>
      <w:r w:rsidR="00A9636C">
        <w:rPr>
          <w:rFonts w:ascii="Ubuntu" w:hAnsi="Ubuntu"/>
          <w:noProof/>
          <w:lang w:eastAsia="es-ES"/>
        </w:rPr>
        <w:t xml:space="preserve">el IDE </w:t>
      </w:r>
      <w:r>
        <w:rPr>
          <w:rFonts w:ascii="Ubuntu" w:hAnsi="Ubuntu"/>
          <w:noProof/>
          <w:lang w:eastAsia="es-ES"/>
        </w:rPr>
        <w:t xml:space="preserve">Eclipse para Java. Para ello debimos instalar en primera instancia </w:t>
      </w:r>
      <w:r w:rsidR="00FB0732">
        <w:rPr>
          <w:rFonts w:ascii="Ubuntu" w:hAnsi="Ubuntu"/>
          <w:noProof/>
          <w:lang w:eastAsia="es-ES"/>
        </w:rPr>
        <w:t xml:space="preserve">la máquina virtual privativa de Oracle. Para facilitar el proceso, decidimos usar la </w:t>
      </w:r>
      <w:hyperlink r:id="rId7" w:history="1">
        <w:r w:rsidR="00FB0732" w:rsidRPr="00FB0732">
          <w:rPr>
            <w:rStyle w:val="Hipervnculo"/>
            <w:rFonts w:ascii="Ubuntu" w:hAnsi="Ubuntu"/>
            <w:noProof/>
            <w:lang w:eastAsia="es-ES"/>
          </w:rPr>
          <w:t>PPA</w:t>
        </w:r>
      </w:hyperlink>
      <w:r w:rsidR="00FB0732">
        <w:rPr>
          <w:rFonts w:ascii="Ubuntu" w:hAnsi="Ubuntu"/>
          <w:noProof/>
          <w:lang w:eastAsia="es-ES"/>
        </w:rPr>
        <w:t xml:space="preserve"> del </w:t>
      </w:r>
      <w:r w:rsidR="00FB0732" w:rsidRPr="00FB0732">
        <w:rPr>
          <w:rFonts w:ascii="Ubuntu" w:hAnsi="Ubuntu"/>
          <w:i/>
          <w:noProof/>
          <w:lang w:eastAsia="es-ES"/>
        </w:rPr>
        <w:t>webupd8team</w:t>
      </w:r>
      <w:r w:rsidR="00FB0732">
        <w:rPr>
          <w:rFonts w:ascii="Ubuntu" w:hAnsi="Ubuntu"/>
          <w:noProof/>
          <w:lang w:eastAsia="es-ES"/>
        </w:rPr>
        <w:t xml:space="preserve">. Añadimos el repositorio deseado del link anterior (en nuestro caso el de la versión 8) mediante el comando: </w:t>
      </w:r>
      <w:r w:rsidR="00FB0732" w:rsidRPr="00FB0732">
        <w:rPr>
          <w:rFonts w:ascii="Ubuntu" w:hAnsi="Ubuntu"/>
          <w:i/>
          <w:noProof/>
          <w:lang w:eastAsia="es-ES"/>
        </w:rPr>
        <w:t>add-apt-repository ppa:webupd8team/java</w:t>
      </w:r>
      <w:r w:rsidR="00FB0732">
        <w:rPr>
          <w:rFonts w:ascii="Ubuntu" w:hAnsi="Ubuntu"/>
          <w:i/>
          <w:noProof/>
          <w:lang w:eastAsia="es-ES"/>
        </w:rPr>
        <w:t xml:space="preserve"> </w:t>
      </w:r>
      <w:r w:rsidR="00FB0732">
        <w:rPr>
          <w:rFonts w:ascii="Ubuntu" w:hAnsi="Ubuntu"/>
          <w:noProof/>
          <w:lang w:eastAsia="es-ES"/>
        </w:rPr>
        <w:t>(ejecutado como Root). Después ejecutamos, también con permisos de administrador, los comandos para actualizar los repositorios (</w:t>
      </w:r>
      <w:r w:rsidR="00FB0732" w:rsidRPr="00FB0732">
        <w:rPr>
          <w:rFonts w:ascii="Ubuntu" w:hAnsi="Ubuntu"/>
          <w:i/>
          <w:noProof/>
          <w:lang w:eastAsia="es-ES"/>
        </w:rPr>
        <w:t>apt</w:t>
      </w:r>
      <w:r w:rsidR="00FB0732">
        <w:rPr>
          <w:rFonts w:ascii="Ubuntu" w:hAnsi="Ubuntu"/>
          <w:noProof/>
          <w:lang w:eastAsia="es-ES"/>
        </w:rPr>
        <w:t xml:space="preserve"> </w:t>
      </w:r>
      <w:r w:rsidR="00FB0732" w:rsidRPr="00FB0732">
        <w:rPr>
          <w:rFonts w:ascii="Ubuntu" w:hAnsi="Ubuntu"/>
          <w:i/>
          <w:noProof/>
          <w:lang w:eastAsia="es-ES"/>
        </w:rPr>
        <w:t>update</w:t>
      </w:r>
      <w:r w:rsidR="00FB0732">
        <w:rPr>
          <w:rFonts w:ascii="Ubuntu" w:hAnsi="Ubuntu"/>
          <w:noProof/>
          <w:lang w:eastAsia="es-ES"/>
        </w:rPr>
        <w:t>) y para instalar el paquete (</w:t>
      </w:r>
      <w:r w:rsidR="00FB0732" w:rsidRPr="00FB0732">
        <w:rPr>
          <w:rFonts w:ascii="Ubuntu" w:hAnsi="Ubuntu"/>
          <w:i/>
          <w:noProof/>
          <w:lang w:eastAsia="es-ES"/>
        </w:rPr>
        <w:t>apt install oracle-java8-installer</w:t>
      </w:r>
      <w:r w:rsidR="00FB0732">
        <w:rPr>
          <w:rFonts w:ascii="Ubuntu" w:hAnsi="Ubuntu"/>
          <w:noProof/>
          <w:lang w:eastAsia="es-ES"/>
        </w:rPr>
        <w:t>).</w:t>
      </w:r>
    </w:p>
    <w:p w:rsidR="00E00863" w:rsidRDefault="00E00863" w:rsidP="00FB0732">
      <w:pPr>
        <w:jc w:val="both"/>
        <w:rPr>
          <w:rFonts w:ascii="Ubuntu" w:hAnsi="Ubuntu"/>
          <w:noProof/>
          <w:lang w:eastAsia="es-ES"/>
        </w:rPr>
      </w:pPr>
      <w:r>
        <w:rPr>
          <w:rFonts w:ascii="Ubuntu" w:hAnsi="Ubuntu"/>
          <w:noProof/>
          <w:lang w:eastAsia="es-ES"/>
        </w:rPr>
        <w:t xml:space="preserve">Con estos pasos, tenemos la versión adecuada para programar en Java en nuestra máquina virtual. Descargamos </w:t>
      </w:r>
      <w:hyperlink r:id="rId8" w:history="1">
        <w:r w:rsidRPr="00E00863">
          <w:rPr>
            <w:rStyle w:val="Hipervnculo"/>
            <w:rFonts w:ascii="Ubuntu" w:hAnsi="Ubuntu"/>
            <w:noProof/>
            <w:lang w:eastAsia="es-ES"/>
          </w:rPr>
          <w:t>Eclipse</w:t>
        </w:r>
      </w:hyperlink>
      <w:r>
        <w:rPr>
          <w:rFonts w:ascii="Ubuntu" w:hAnsi="Ubuntu"/>
          <w:noProof/>
          <w:lang w:eastAsia="es-ES"/>
        </w:rPr>
        <w:t xml:space="preserve"> </w:t>
      </w:r>
      <w:r w:rsidR="00A9636C">
        <w:rPr>
          <w:rFonts w:ascii="Ubuntu" w:hAnsi="Ubuntu"/>
          <w:noProof/>
          <w:lang w:eastAsia="es-ES"/>
        </w:rPr>
        <w:t xml:space="preserve">y procedemos </w:t>
      </w:r>
      <w:r>
        <w:rPr>
          <w:rFonts w:ascii="Ubuntu" w:hAnsi="Ubuntu"/>
          <w:noProof/>
          <w:lang w:eastAsia="es-ES"/>
        </w:rPr>
        <w:t>análogamente a los pasos anteriores.</w:t>
      </w:r>
    </w:p>
    <w:p w:rsidR="00D50DB4" w:rsidRDefault="00D50DB4" w:rsidP="00FB0732">
      <w:pPr>
        <w:jc w:val="both"/>
        <w:rPr>
          <w:rFonts w:ascii="Ubuntu" w:hAnsi="Ubuntu"/>
          <w:noProof/>
          <w:lang w:eastAsia="es-ES"/>
        </w:rPr>
      </w:pPr>
    </w:p>
    <w:p w:rsidR="00D50DB4" w:rsidRDefault="00D50DB4" w:rsidP="00FB0732">
      <w:pPr>
        <w:jc w:val="both"/>
        <w:rPr>
          <w:rFonts w:ascii="Ubuntu" w:hAnsi="Ubuntu"/>
          <w:noProof/>
          <w:lang w:eastAsia="es-ES"/>
        </w:rPr>
      </w:pPr>
    </w:p>
    <w:p w:rsidR="00D50DB4" w:rsidRDefault="00D50DB4" w:rsidP="00FB0732">
      <w:pPr>
        <w:jc w:val="both"/>
        <w:rPr>
          <w:rFonts w:ascii="Ubuntu" w:hAnsi="Ubuntu"/>
          <w:noProof/>
          <w:lang w:eastAsia="es-ES"/>
        </w:rPr>
      </w:pPr>
    </w:p>
    <w:p w:rsidR="00D50DB4" w:rsidRDefault="00D50DB4" w:rsidP="00FB0732">
      <w:pPr>
        <w:jc w:val="both"/>
        <w:rPr>
          <w:rFonts w:ascii="Ubuntu" w:hAnsi="Ubuntu"/>
          <w:noProof/>
          <w:lang w:eastAsia="es-ES"/>
        </w:rPr>
      </w:pPr>
    </w:p>
    <w:p w:rsidR="00D50DB4" w:rsidRDefault="00D50DB4" w:rsidP="00FB0732">
      <w:pPr>
        <w:jc w:val="both"/>
        <w:rPr>
          <w:rFonts w:ascii="Ubuntu" w:hAnsi="Ubuntu"/>
          <w:noProof/>
          <w:lang w:eastAsia="es-ES"/>
        </w:rPr>
      </w:pPr>
    </w:p>
    <w:p w:rsidR="00D50DB4" w:rsidRDefault="00D50DB4" w:rsidP="00FB0732">
      <w:pPr>
        <w:jc w:val="both"/>
        <w:rPr>
          <w:rFonts w:ascii="Ubuntu" w:hAnsi="Ubuntu"/>
          <w:noProof/>
          <w:lang w:eastAsia="es-ES"/>
        </w:rPr>
      </w:pPr>
    </w:p>
    <w:p w:rsidR="00D50DB4" w:rsidRDefault="00D50DB4" w:rsidP="00FB0732">
      <w:pPr>
        <w:jc w:val="both"/>
        <w:rPr>
          <w:rFonts w:ascii="Ubuntu" w:hAnsi="Ubuntu"/>
          <w:noProof/>
          <w:lang w:eastAsia="es-ES"/>
        </w:rPr>
      </w:pPr>
    </w:p>
    <w:p w:rsidR="00D50DB4" w:rsidRDefault="00D50DB4" w:rsidP="00D50DB4">
      <w:pPr>
        <w:jc w:val="both"/>
        <w:rPr>
          <w:rFonts w:ascii="Ubuntu" w:hAnsi="Ubuntu" w:cs="Consolas"/>
          <w:b/>
          <w:sz w:val="24"/>
          <w:szCs w:val="24"/>
          <w:u w:val="single"/>
        </w:rPr>
      </w:pPr>
      <w:r>
        <w:rPr>
          <w:rFonts w:ascii="Ubuntu" w:hAnsi="Ubuntu" w:cs="Consolas"/>
          <w:b/>
          <w:sz w:val="24"/>
          <w:szCs w:val="24"/>
          <w:u w:val="single"/>
        </w:rPr>
        <w:t>Imágenes</w:t>
      </w:r>
    </w:p>
    <w:p w:rsidR="00D50DB4" w:rsidRDefault="00D50DB4" w:rsidP="00D50DB4">
      <w:pPr>
        <w:jc w:val="both"/>
        <w:rPr>
          <w:rFonts w:ascii="Ubuntu" w:hAnsi="Ubuntu" w:cs="Consolas"/>
          <w:b/>
          <w:sz w:val="24"/>
          <w:szCs w:val="24"/>
          <w:u w:val="single"/>
        </w:rPr>
      </w:pPr>
    </w:p>
    <w:p w:rsidR="00D50DB4" w:rsidRDefault="00D50DB4" w:rsidP="00D50DB4">
      <w:pPr>
        <w:jc w:val="both"/>
        <w:rPr>
          <w:rFonts w:ascii="Ubuntu" w:hAnsi="Ubuntu" w:cs="Consolas"/>
          <w:b/>
          <w:sz w:val="24"/>
          <w:szCs w:val="24"/>
          <w:u w:val="single"/>
        </w:rPr>
      </w:pPr>
      <w:r>
        <w:rPr>
          <w:rFonts w:ascii="Ubuntu" w:hAnsi="Ubuntu" w:cs="Consolas"/>
          <w:b/>
          <w:sz w:val="24"/>
          <w:szCs w:val="24"/>
          <w:u w:val="single"/>
        </w:rPr>
        <w:t>Foto 1</w:t>
      </w:r>
    </w:p>
    <w:p w:rsidR="00D50DB4" w:rsidRDefault="00D50DB4" w:rsidP="00D50DB4">
      <w:pPr>
        <w:jc w:val="both"/>
        <w:rPr>
          <w:rFonts w:ascii="Ubuntu" w:hAnsi="Ubuntu" w:cs="Consolas"/>
          <w:b/>
          <w:sz w:val="24"/>
          <w:szCs w:val="24"/>
          <w:u w:val="single"/>
        </w:rPr>
      </w:pPr>
      <w:r>
        <w:rPr>
          <w:rFonts w:ascii="Ubuntu" w:hAnsi="Ubuntu" w:cs="Consolas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5391150" cy="3038475"/>
            <wp:effectExtent l="19050" t="0" r="0" b="0"/>
            <wp:docPr id="2" name="Imagen 1" descr="D:\JAVIERGT\ENTORNOS\RUBRICAS\4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IERGT\ENTORNOS\RUBRICAS\4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DB4" w:rsidRDefault="00D50DB4" w:rsidP="00D50DB4">
      <w:pPr>
        <w:jc w:val="both"/>
        <w:rPr>
          <w:rFonts w:ascii="Ubuntu" w:hAnsi="Ubuntu" w:cs="Consolas"/>
          <w:b/>
          <w:sz w:val="24"/>
          <w:szCs w:val="24"/>
          <w:u w:val="single"/>
        </w:rPr>
      </w:pPr>
      <w:r>
        <w:rPr>
          <w:rFonts w:ascii="Ubuntu" w:hAnsi="Ubuntu" w:cs="Consolas"/>
          <w:b/>
          <w:sz w:val="24"/>
          <w:szCs w:val="24"/>
          <w:u w:val="single"/>
        </w:rPr>
        <w:t>Foto 2</w:t>
      </w:r>
    </w:p>
    <w:p w:rsidR="00D50DB4" w:rsidRDefault="00D50DB4" w:rsidP="00D50DB4">
      <w:pPr>
        <w:jc w:val="both"/>
        <w:rPr>
          <w:rFonts w:ascii="Ubuntu" w:hAnsi="Ubuntu" w:cs="Consolas"/>
          <w:b/>
          <w:sz w:val="24"/>
          <w:szCs w:val="24"/>
          <w:u w:val="single"/>
        </w:rPr>
      </w:pPr>
      <w:r>
        <w:rPr>
          <w:rFonts w:ascii="Ubuntu" w:hAnsi="Ubuntu" w:cs="Consolas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5391150" cy="3038475"/>
            <wp:effectExtent l="19050" t="0" r="0" b="0"/>
            <wp:docPr id="11" name="Imagen 2" descr="D:\JAVIERGT\ENTORNOS\RUBRICAS\4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VIERGT\ENTORNOS\RUBRICAS\4\Untitled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DB4" w:rsidRDefault="00D50DB4" w:rsidP="00D50DB4">
      <w:pPr>
        <w:jc w:val="both"/>
        <w:rPr>
          <w:rFonts w:ascii="Ubuntu" w:hAnsi="Ubuntu" w:cs="Consolas"/>
          <w:b/>
          <w:sz w:val="24"/>
          <w:szCs w:val="24"/>
          <w:u w:val="single"/>
        </w:rPr>
      </w:pPr>
    </w:p>
    <w:p w:rsidR="00D50DB4" w:rsidRDefault="00D50DB4" w:rsidP="00D50DB4">
      <w:pPr>
        <w:jc w:val="both"/>
        <w:rPr>
          <w:rFonts w:ascii="Ubuntu" w:hAnsi="Ubuntu" w:cs="Consolas"/>
          <w:b/>
          <w:sz w:val="24"/>
          <w:szCs w:val="24"/>
          <w:u w:val="single"/>
        </w:rPr>
      </w:pPr>
    </w:p>
    <w:p w:rsidR="00D50DB4" w:rsidRDefault="00D50DB4" w:rsidP="00D50DB4">
      <w:pPr>
        <w:jc w:val="both"/>
        <w:rPr>
          <w:rFonts w:ascii="Ubuntu" w:hAnsi="Ubuntu" w:cs="Consolas"/>
          <w:b/>
          <w:sz w:val="24"/>
          <w:szCs w:val="24"/>
          <w:u w:val="single"/>
        </w:rPr>
      </w:pPr>
    </w:p>
    <w:p w:rsidR="00D50DB4" w:rsidRDefault="00D50DB4" w:rsidP="00D50DB4">
      <w:pPr>
        <w:jc w:val="both"/>
        <w:rPr>
          <w:rFonts w:ascii="Ubuntu" w:hAnsi="Ubuntu" w:cs="Consolas"/>
          <w:b/>
          <w:sz w:val="24"/>
          <w:szCs w:val="24"/>
          <w:u w:val="single"/>
        </w:rPr>
      </w:pPr>
      <w:r>
        <w:rPr>
          <w:rFonts w:ascii="Ubuntu" w:hAnsi="Ubuntu" w:cs="Consolas"/>
          <w:b/>
          <w:sz w:val="24"/>
          <w:szCs w:val="24"/>
          <w:u w:val="single"/>
        </w:rPr>
        <w:t>Foto 3</w:t>
      </w:r>
    </w:p>
    <w:p w:rsidR="00D50DB4" w:rsidRDefault="00D50DB4" w:rsidP="00D50DB4">
      <w:pPr>
        <w:jc w:val="both"/>
        <w:rPr>
          <w:rFonts w:ascii="Ubuntu" w:hAnsi="Ubuntu" w:cs="Consolas"/>
          <w:b/>
          <w:sz w:val="24"/>
          <w:szCs w:val="24"/>
          <w:u w:val="single"/>
        </w:rPr>
      </w:pPr>
      <w:r>
        <w:rPr>
          <w:rFonts w:ascii="Ubuntu" w:hAnsi="Ubuntu" w:cs="Consolas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5391150" cy="3038475"/>
            <wp:effectExtent l="19050" t="0" r="0" b="0"/>
            <wp:docPr id="12" name="Imagen 3" descr="D:\JAVIERGT\ENTORNOS\RUBRICAS\4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VIERGT\ENTORNOS\RUBRICAS\4\Untitled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DB4" w:rsidRDefault="00D50DB4" w:rsidP="00D50DB4">
      <w:pPr>
        <w:jc w:val="both"/>
        <w:rPr>
          <w:rFonts w:ascii="Ubuntu" w:hAnsi="Ubuntu" w:cs="Consolas"/>
          <w:b/>
          <w:sz w:val="24"/>
          <w:szCs w:val="24"/>
          <w:u w:val="single"/>
        </w:rPr>
      </w:pPr>
      <w:r>
        <w:rPr>
          <w:rFonts w:ascii="Ubuntu" w:hAnsi="Ubuntu" w:cs="Consolas"/>
          <w:b/>
          <w:sz w:val="24"/>
          <w:szCs w:val="24"/>
          <w:u w:val="single"/>
        </w:rPr>
        <w:t>Foto 4</w:t>
      </w:r>
    </w:p>
    <w:p w:rsidR="00D50DB4" w:rsidRPr="00E74D87" w:rsidRDefault="00D50DB4" w:rsidP="00D50DB4">
      <w:pPr>
        <w:jc w:val="both"/>
        <w:rPr>
          <w:rFonts w:ascii="Ubuntu" w:hAnsi="Ubuntu" w:cs="Consolas"/>
          <w:b/>
          <w:sz w:val="24"/>
          <w:szCs w:val="24"/>
          <w:u w:val="single"/>
        </w:rPr>
      </w:pPr>
      <w:r>
        <w:rPr>
          <w:rFonts w:ascii="Ubuntu" w:hAnsi="Ubuntu" w:cs="Consolas"/>
          <w:b/>
          <w:noProof/>
          <w:sz w:val="24"/>
          <w:szCs w:val="24"/>
          <w:u w:val="single"/>
          <w:lang w:eastAsia="es-ES"/>
        </w:rPr>
        <w:drawing>
          <wp:inline distT="0" distB="0" distL="0" distR="0">
            <wp:extent cx="5391150" cy="3038475"/>
            <wp:effectExtent l="19050" t="0" r="0" b="0"/>
            <wp:docPr id="13" name="Imagen 4" descr="D:\JAVIERGT\ENTORNOS\RUBRICAS\4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JAVIERGT\ENTORNOS\RUBRICAS\4\Untitled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DB4" w:rsidRPr="00FB0732" w:rsidRDefault="00D50DB4" w:rsidP="00FB0732">
      <w:pPr>
        <w:jc w:val="both"/>
        <w:rPr>
          <w:rFonts w:ascii="Ubuntu" w:hAnsi="Ubuntu"/>
        </w:rPr>
      </w:pPr>
    </w:p>
    <w:sectPr w:rsidR="00D50DB4" w:rsidRPr="00FB0732" w:rsidSect="00EE7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92936"/>
    <w:multiLevelType w:val="hybridMultilevel"/>
    <w:tmpl w:val="6CFA4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689D"/>
    <w:rsid w:val="000A47D1"/>
    <w:rsid w:val="00182310"/>
    <w:rsid w:val="004B718C"/>
    <w:rsid w:val="004F1503"/>
    <w:rsid w:val="009C321C"/>
    <w:rsid w:val="009D689D"/>
    <w:rsid w:val="00A9636C"/>
    <w:rsid w:val="00B52C61"/>
    <w:rsid w:val="00B56AB3"/>
    <w:rsid w:val="00D277C9"/>
    <w:rsid w:val="00D50DB4"/>
    <w:rsid w:val="00DC6508"/>
    <w:rsid w:val="00E00863"/>
    <w:rsid w:val="00E62A00"/>
    <w:rsid w:val="00E6357E"/>
    <w:rsid w:val="00E74D87"/>
    <w:rsid w:val="00EE7435"/>
    <w:rsid w:val="00F3300C"/>
    <w:rsid w:val="00FB0348"/>
    <w:rsid w:val="00FB0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4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68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68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1503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68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68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150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download.php?file=/technology/epp/downloads/release/neon/1a/eclipse-jee-neon-1a-linux-gtk-x86_64.tar.gz" TargetMode="External"/><Relationship Id="rId13" Type="http://schemas.openxmlformats.org/officeDocument/2006/relationships/fontTable" Target="fontTable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launchpad.net/~webupd8team/+archive/ubuntu/jav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tbrains.com/pycharm/download/download-thanks.html?platform=linux&amp;code=PC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mediafire.com/file/5b5oggfcd4oyhoc/liclipse_3.2.0_linux.gtk.x86_64.tar.gz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Javier</cp:lastModifiedBy>
  <cp:revision>10</cp:revision>
  <dcterms:created xsi:type="dcterms:W3CDTF">2016-10-20T07:12:00Z</dcterms:created>
  <dcterms:modified xsi:type="dcterms:W3CDTF">2016-10-23T18:32:00Z</dcterms:modified>
</cp:coreProperties>
</file>