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16D4" w:rsidRPr="007C4D88" w:rsidRDefault="007C4D88" w:rsidP="007C4D88">
      <w:pPr>
        <w:pStyle w:val="Ttulo2"/>
        <w:jc w:val="both"/>
        <w:rPr>
          <w:rFonts w:ascii="Arial Black" w:hAnsi="Arial Black"/>
          <w:sz w:val="52"/>
          <w:szCs w:val="52"/>
        </w:rPr>
      </w:pPr>
      <w:r w:rsidRPr="007C4D88">
        <w:rPr>
          <w:rFonts w:ascii="Arial Black" w:hAnsi="Arial Black"/>
          <w:sz w:val="52"/>
          <w:szCs w:val="52"/>
        </w:rPr>
        <w:t>MODULOS DE MEMORIA RAM</w:t>
      </w:r>
    </w:p>
    <w:p w:rsidR="007C4D88" w:rsidRDefault="007C4D88" w:rsidP="007C4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C4D88" w:rsidRDefault="007C4D88" w:rsidP="007C4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145B2ADE" wp14:editId="08885387">
            <wp:simplePos x="0" y="0"/>
            <wp:positionH relativeFrom="column">
              <wp:posOffset>-384810</wp:posOffset>
            </wp:positionH>
            <wp:positionV relativeFrom="paragraph">
              <wp:posOffset>205740</wp:posOffset>
            </wp:positionV>
            <wp:extent cx="5929630" cy="27051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D88" w:rsidRDefault="007C4D88" w:rsidP="007C4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eastAsia="es-ES"/>
        </w:rPr>
      </w:pP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Fabricante: Kingston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Tecnología: DDR2, 200-pin SO-DIMM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de trabajo: 533MHz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virtual de trabajo: 1066MHz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Tasa de transferencia: 3,75 </w:t>
      </w:r>
      <w:proofErr w:type="spellStart"/>
      <w:r w:rsidRPr="007C4D88">
        <w:rPr>
          <w:sz w:val="24"/>
          <w:szCs w:val="24"/>
        </w:rPr>
        <w:t>ns</w:t>
      </w:r>
      <w:proofErr w:type="spellEnd"/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ECC: No</w:t>
      </w:r>
      <w:r w:rsidRPr="007C4D88">
        <w:rPr>
          <w:sz w:val="24"/>
          <w:szCs w:val="24"/>
        </w:rPr>
        <w:tab/>
      </w:r>
      <w:r w:rsidRPr="007C4D88">
        <w:rPr>
          <w:sz w:val="24"/>
          <w:szCs w:val="24"/>
        </w:rPr>
        <w:tab/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Latencia: CL4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Capacidad: 1GB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638800" cy="2340021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34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88" w:rsidRPr="007C4D88" w:rsidRDefault="007C4D88" w:rsidP="007C4D88">
      <w:pPr>
        <w:jc w:val="both"/>
        <w:rPr>
          <w:sz w:val="24"/>
          <w:szCs w:val="24"/>
        </w:rPr>
      </w:pP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Fabricante: </w:t>
      </w:r>
      <w:proofErr w:type="spellStart"/>
      <w:r w:rsidRPr="007C4D88">
        <w:rPr>
          <w:sz w:val="24"/>
          <w:szCs w:val="24"/>
        </w:rPr>
        <w:t>Hynix</w:t>
      </w:r>
      <w:proofErr w:type="spellEnd"/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Tecnología: DDR2, 200-pin SO-DIMM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de trabajo: 672MHz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virtual de trabajo: 1344MHz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Tasa de transferencia: 6 </w:t>
      </w:r>
      <w:proofErr w:type="spellStart"/>
      <w:r w:rsidRPr="007C4D88">
        <w:rPr>
          <w:sz w:val="24"/>
          <w:szCs w:val="24"/>
        </w:rPr>
        <w:t>ns</w:t>
      </w:r>
      <w:proofErr w:type="spellEnd"/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ECC: No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Latencia: CL5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Capacidad: 512MB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</w:p>
    <w:p w:rsidR="007C4D88" w:rsidRDefault="007C4D88" w:rsidP="007C4D8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16CB0C5D" wp14:editId="06A5F766">
            <wp:extent cx="4972050" cy="341255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41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88" w:rsidRPr="007C4D88" w:rsidRDefault="007C4D88" w:rsidP="007C4D88">
      <w:pPr>
        <w:jc w:val="both"/>
        <w:rPr>
          <w:sz w:val="24"/>
          <w:szCs w:val="24"/>
        </w:rPr>
      </w:pP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Fabricante: AMD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Tecnología: DDR3, DIMM, de 240 pines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de trabajo: 666.5MHz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virtual de trabajo: 1333MHz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Tasa de transferencia: 3,75 </w:t>
      </w:r>
      <w:proofErr w:type="spellStart"/>
      <w:r w:rsidRPr="007C4D88">
        <w:rPr>
          <w:sz w:val="24"/>
          <w:szCs w:val="24"/>
        </w:rPr>
        <w:t>ns</w:t>
      </w:r>
      <w:proofErr w:type="spellEnd"/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ECC: No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Latencia: CL9</w:t>
      </w:r>
    </w:p>
    <w:p w:rsidR="007C4D88" w:rsidRPr="007C4D88" w:rsidRDefault="007C4D88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Capacidad: 2GB</w:t>
      </w:r>
    </w:p>
    <w:p w:rsidR="009816D4" w:rsidRDefault="009816D4" w:rsidP="007C4D88">
      <w:pPr>
        <w:jc w:val="both"/>
      </w:pPr>
    </w:p>
    <w:p w:rsidR="007C4D88" w:rsidRDefault="007C4D88" w:rsidP="007C4D88">
      <w:pPr>
        <w:jc w:val="both"/>
      </w:pPr>
    </w:p>
    <w:p w:rsidR="007C4D88" w:rsidRDefault="007C4D88" w:rsidP="007C4D88">
      <w:pPr>
        <w:jc w:val="both"/>
      </w:pPr>
    </w:p>
    <w:p w:rsidR="007C4D88" w:rsidRDefault="007C4D88" w:rsidP="007C4D88">
      <w:pPr>
        <w:jc w:val="both"/>
      </w:pPr>
    </w:p>
    <w:p w:rsidR="007C4D88" w:rsidRDefault="007C4D88" w:rsidP="007C4D88">
      <w:pPr>
        <w:jc w:val="both"/>
      </w:pPr>
    </w:p>
    <w:p w:rsidR="0072729F" w:rsidRDefault="0072729F" w:rsidP="007C4D88">
      <w:pPr>
        <w:jc w:val="both"/>
      </w:pPr>
    </w:p>
    <w:p w:rsidR="0072729F" w:rsidRPr="009816D4" w:rsidRDefault="0072729F" w:rsidP="007C4D88">
      <w:pPr>
        <w:jc w:val="both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339090</wp:posOffset>
            </wp:positionH>
            <wp:positionV relativeFrom="paragraph">
              <wp:posOffset>-4445</wp:posOffset>
            </wp:positionV>
            <wp:extent cx="4752975" cy="44386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16D4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Fabr</w:t>
      </w:r>
      <w:r w:rsidRPr="007C4D88">
        <w:rPr>
          <w:sz w:val="24"/>
          <w:szCs w:val="24"/>
        </w:rPr>
        <w:t>icante: KOMPUTERBAY</w:t>
      </w:r>
    </w:p>
    <w:p w:rsidR="009816D4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Tecnología: DDR2</w:t>
      </w:r>
      <w:r w:rsidRPr="007C4D88">
        <w:rPr>
          <w:sz w:val="24"/>
          <w:szCs w:val="24"/>
        </w:rPr>
        <w:tab/>
      </w:r>
    </w:p>
    <w:p w:rsidR="009816D4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de trabajo: 334</w:t>
      </w:r>
      <w:r w:rsidRPr="007C4D88">
        <w:rPr>
          <w:sz w:val="24"/>
          <w:szCs w:val="24"/>
        </w:rPr>
        <w:t>MHz</w:t>
      </w:r>
    </w:p>
    <w:p w:rsidR="009816D4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Frecuencia virtual de trabajo: </w:t>
      </w:r>
      <w:r w:rsidRPr="007C4D88">
        <w:rPr>
          <w:sz w:val="24"/>
          <w:szCs w:val="24"/>
        </w:rPr>
        <w:t>667MHz</w:t>
      </w:r>
    </w:p>
    <w:p w:rsidR="009816D4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</w:t>
      </w:r>
      <w:r w:rsidRPr="007C4D88">
        <w:rPr>
          <w:sz w:val="24"/>
          <w:szCs w:val="24"/>
        </w:rPr>
        <w:t xml:space="preserve">asa de transferencia: </w:t>
      </w:r>
      <w:r w:rsidRPr="007C4D88">
        <w:rPr>
          <w:sz w:val="24"/>
          <w:szCs w:val="24"/>
        </w:rPr>
        <w:t>667Mhz x 8 = 5.336 MB/s y por aproximación 5300MB/s =&gt; PC2-5300</w:t>
      </w:r>
      <w:r w:rsidRPr="007C4D88">
        <w:rPr>
          <w:sz w:val="24"/>
          <w:szCs w:val="24"/>
        </w:rPr>
        <w:t> </w:t>
      </w:r>
    </w:p>
    <w:p w:rsidR="009816D4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ECC: Non-ECC</w:t>
      </w:r>
    </w:p>
    <w:p w:rsidR="009816D4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Latencia: </w:t>
      </w:r>
      <w:r w:rsidR="008A7B15" w:rsidRPr="007C4D88">
        <w:rPr>
          <w:sz w:val="24"/>
          <w:szCs w:val="24"/>
        </w:rPr>
        <w:t>787,5MHz</w:t>
      </w:r>
    </w:p>
    <w:p w:rsidR="008A7B15" w:rsidRPr="007C4D88" w:rsidRDefault="009816D4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Capacidad:</w:t>
      </w:r>
      <w:r w:rsidR="008A7B15" w:rsidRPr="007C4D88">
        <w:rPr>
          <w:sz w:val="24"/>
          <w:szCs w:val="24"/>
        </w:rPr>
        <w:t xml:space="preserve"> 2GB</w:t>
      </w: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72729F" w:rsidRDefault="0072729F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72729F" w:rsidRDefault="0072729F" w:rsidP="007C4D88">
      <w:pPr>
        <w:jc w:val="both"/>
        <w:rPr>
          <w:rFonts w:ascii="Baskerville Old Face" w:hAnsi="Baskerville Old Face"/>
          <w:sz w:val="20"/>
          <w:szCs w:val="20"/>
        </w:rPr>
      </w:pPr>
      <w:r>
        <w:rPr>
          <w:rFonts w:ascii="Baskerville Old Face" w:hAnsi="Baskerville Old Face"/>
          <w:noProof/>
          <w:sz w:val="20"/>
          <w:szCs w:val="20"/>
          <w:lang w:eastAsia="es-ES"/>
        </w:rPr>
        <w:lastRenderedPageBreak/>
        <w:drawing>
          <wp:inline distT="0" distB="0" distL="0" distR="0" wp14:anchorId="114F3D97" wp14:editId="27FA79BD">
            <wp:extent cx="5591608" cy="3000375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6"/>
                    <a:stretch/>
                  </pic:blipFill>
                  <pic:spPr bwMode="auto">
                    <a:xfrm>
                      <a:off x="0" y="0"/>
                      <a:ext cx="5591608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29F" w:rsidRDefault="0072729F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72729F" w:rsidRPr="007C4D88" w:rsidRDefault="0072729F" w:rsidP="007C4D88">
      <w:pPr>
        <w:jc w:val="both"/>
        <w:rPr>
          <w:sz w:val="24"/>
          <w:szCs w:val="24"/>
        </w:rPr>
      </w:pP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Fabricante:</w:t>
      </w:r>
      <w:r w:rsidRPr="007C4D88">
        <w:rPr>
          <w:sz w:val="24"/>
          <w:szCs w:val="24"/>
        </w:rPr>
        <w:t xml:space="preserve"> MICRON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Tecnología:</w:t>
      </w:r>
      <w:r w:rsidRPr="007C4D88">
        <w:rPr>
          <w:sz w:val="24"/>
          <w:szCs w:val="24"/>
        </w:rPr>
        <w:t xml:space="preserve"> DRR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Frecuencia de trabajo: </w:t>
      </w:r>
      <w:r w:rsidRPr="007C4D88">
        <w:rPr>
          <w:sz w:val="24"/>
          <w:szCs w:val="24"/>
        </w:rPr>
        <w:t>133MHz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Frecuencia virtual de trabajo: </w:t>
      </w:r>
      <w:r w:rsidRPr="007C4D88">
        <w:rPr>
          <w:sz w:val="24"/>
          <w:szCs w:val="24"/>
        </w:rPr>
        <w:t>266MHz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Tasa de transferencia: 266Mhz x 8 = 2.180 MB/s y por aproximación 2100MB/s =&gt; PC-2100</w:t>
      </w:r>
      <w:r w:rsidRPr="007C4D88">
        <w:rPr>
          <w:sz w:val="24"/>
          <w:szCs w:val="24"/>
        </w:rPr>
        <w:t> 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ECC: </w:t>
      </w:r>
      <w:r w:rsidRPr="007C4D88">
        <w:rPr>
          <w:sz w:val="24"/>
          <w:szCs w:val="24"/>
        </w:rPr>
        <w:t>Si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Latencia: </w:t>
      </w:r>
      <w:r w:rsidR="001518FD">
        <w:rPr>
          <w:sz w:val="24"/>
          <w:szCs w:val="24"/>
        </w:rPr>
        <w:t>CL2.5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Capacidad: </w:t>
      </w:r>
      <w:r w:rsidRPr="007C4D88">
        <w:rPr>
          <w:sz w:val="24"/>
          <w:szCs w:val="24"/>
        </w:rPr>
        <w:t>521 MB</w:t>
      </w:r>
    </w:p>
    <w:p w:rsidR="00563079" w:rsidRDefault="00563079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8A7B15" w:rsidRDefault="0072729F" w:rsidP="007C4D88">
      <w:pPr>
        <w:jc w:val="both"/>
        <w:rPr>
          <w:rFonts w:ascii="Baskerville Old Face" w:hAnsi="Baskerville Old Face"/>
          <w:sz w:val="20"/>
          <w:szCs w:val="20"/>
        </w:rPr>
      </w:pPr>
      <w:r>
        <w:rPr>
          <w:rFonts w:ascii="Baskerville Old Face" w:hAnsi="Baskerville Old Face"/>
          <w:noProof/>
          <w:sz w:val="20"/>
          <w:szCs w:val="20"/>
          <w:lang w:eastAsia="es-ES"/>
        </w:rPr>
        <w:drawing>
          <wp:inline distT="0" distB="0" distL="0" distR="0" wp14:anchorId="4F1CFDC2" wp14:editId="263FDADD">
            <wp:extent cx="4962525" cy="3480729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8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Fabricante:</w:t>
      </w:r>
      <w:r w:rsidRPr="007C4D88">
        <w:rPr>
          <w:sz w:val="24"/>
          <w:szCs w:val="24"/>
        </w:rPr>
        <w:t xml:space="preserve"> SAMSUNG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Tecnología: DRR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de trabajo: 133MHz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virtual de trabajo: 266MHz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Tasa de transferencia: 266Mhz x 8 = 2.180 MB/s y por aproximación 2100MB/s =&gt; PC-2100</w:t>
      </w:r>
      <w:r w:rsidRPr="007C4D88">
        <w:rPr>
          <w:sz w:val="24"/>
          <w:szCs w:val="24"/>
        </w:rPr>
        <w:t> 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ECC: Si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Latencia: </w:t>
      </w:r>
      <w:r w:rsidR="001518FD">
        <w:rPr>
          <w:sz w:val="24"/>
          <w:szCs w:val="24"/>
        </w:rPr>
        <w:t>CL2</w:t>
      </w:r>
    </w:p>
    <w:p w:rsidR="008A7B15" w:rsidRPr="007C4D88" w:rsidRDefault="008A7B15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Capacidad: </w:t>
      </w:r>
      <w:r w:rsidR="0072729F" w:rsidRPr="007C4D88">
        <w:rPr>
          <w:sz w:val="24"/>
          <w:szCs w:val="24"/>
        </w:rPr>
        <w:t>1 G</w:t>
      </w:r>
      <w:r w:rsidRPr="007C4D88">
        <w:rPr>
          <w:sz w:val="24"/>
          <w:szCs w:val="24"/>
        </w:rPr>
        <w:t>B</w:t>
      </w:r>
    </w:p>
    <w:p w:rsidR="008A7B15" w:rsidRDefault="008A7B15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</w:p>
    <w:p w:rsidR="00510596" w:rsidRDefault="00510596" w:rsidP="007C4D88">
      <w:pPr>
        <w:jc w:val="both"/>
        <w:rPr>
          <w:sz w:val="20"/>
          <w:szCs w:val="20"/>
        </w:rPr>
      </w:pPr>
      <w:r>
        <w:rPr>
          <w:rFonts w:ascii="Baskerville Old Face" w:hAnsi="Baskerville Old Face"/>
          <w:noProof/>
          <w:sz w:val="20"/>
          <w:szCs w:val="20"/>
          <w:lang w:eastAsia="es-ES"/>
        </w:rPr>
        <w:drawing>
          <wp:anchor distT="0" distB="0" distL="114300" distR="114300" simplePos="0" relativeHeight="251658240" behindDoc="0" locked="0" layoutInCell="1" allowOverlap="1" wp14:anchorId="7ABC0C86" wp14:editId="1B397262">
            <wp:simplePos x="0" y="0"/>
            <wp:positionH relativeFrom="column">
              <wp:posOffset>-873125</wp:posOffset>
            </wp:positionH>
            <wp:positionV relativeFrom="paragraph">
              <wp:posOffset>-186690</wp:posOffset>
            </wp:positionV>
            <wp:extent cx="7028815" cy="3495675"/>
            <wp:effectExtent l="0" t="0" r="63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96" w:rsidRDefault="00510596" w:rsidP="007C4D88">
      <w:pPr>
        <w:jc w:val="both"/>
        <w:rPr>
          <w:sz w:val="20"/>
          <w:szCs w:val="20"/>
        </w:rPr>
      </w:pPr>
    </w:p>
    <w:p w:rsidR="00510596" w:rsidRPr="007C4D88" w:rsidRDefault="00510596" w:rsidP="007C4D88">
      <w:pPr>
        <w:jc w:val="both"/>
        <w:rPr>
          <w:sz w:val="24"/>
          <w:szCs w:val="24"/>
        </w:rPr>
      </w:pP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Fabricante: SAMSUNG</w:t>
      </w: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Tecnología: DRR</w:t>
      </w: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de trabajo: 133MHz</w:t>
      </w: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Frecuencia virtual de trabajo: 266MHz</w:t>
      </w: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Tasa de transferencia: 266Mhz x 8 = 2.180 MB/s y por aproximación 2100MB/s =&gt; PC-2100</w:t>
      </w:r>
      <w:r w:rsidRPr="007C4D88">
        <w:rPr>
          <w:sz w:val="24"/>
          <w:szCs w:val="24"/>
        </w:rPr>
        <w:t> </w:t>
      </w: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ECC: </w:t>
      </w:r>
      <w:r w:rsidRPr="007C4D88">
        <w:rPr>
          <w:sz w:val="24"/>
          <w:szCs w:val="24"/>
        </w:rPr>
        <w:t>No-ECC</w:t>
      </w: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 xml:space="preserve">Latencia: </w:t>
      </w:r>
      <w:r w:rsidR="001518FD">
        <w:rPr>
          <w:sz w:val="24"/>
          <w:szCs w:val="24"/>
        </w:rPr>
        <w:t>CL2.5</w:t>
      </w:r>
    </w:p>
    <w:p w:rsidR="00510596" w:rsidRPr="007C4D88" w:rsidRDefault="00510596" w:rsidP="007C4D88">
      <w:pPr>
        <w:jc w:val="both"/>
        <w:rPr>
          <w:sz w:val="24"/>
          <w:szCs w:val="24"/>
        </w:rPr>
      </w:pPr>
      <w:r w:rsidRPr="007C4D88">
        <w:rPr>
          <w:sz w:val="24"/>
          <w:szCs w:val="24"/>
        </w:rPr>
        <w:t>Capacidad: 1 GB</w:t>
      </w:r>
    </w:p>
    <w:p w:rsidR="00510596" w:rsidRDefault="00510596" w:rsidP="007C4D88">
      <w:pPr>
        <w:jc w:val="both"/>
        <w:rPr>
          <w:rFonts w:ascii="Baskerville Old Face" w:hAnsi="Baskerville Old Face"/>
          <w:sz w:val="20"/>
          <w:szCs w:val="20"/>
        </w:rPr>
      </w:pPr>
      <w:bookmarkStart w:id="0" w:name="_GoBack"/>
      <w:bookmarkEnd w:id="0"/>
    </w:p>
    <w:p w:rsidR="00510596" w:rsidRPr="008A7B15" w:rsidRDefault="00510596" w:rsidP="008A7B15">
      <w:pPr>
        <w:rPr>
          <w:rFonts w:ascii="Baskerville Old Face" w:hAnsi="Baskerville Old Face"/>
          <w:sz w:val="20"/>
          <w:szCs w:val="20"/>
        </w:rPr>
      </w:pPr>
    </w:p>
    <w:sectPr w:rsidR="00510596" w:rsidRPr="008A7B15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364" w:rsidRDefault="00396364" w:rsidP="004C2451">
      <w:pPr>
        <w:spacing w:after="0" w:line="240" w:lineRule="auto"/>
      </w:pPr>
      <w:r>
        <w:separator/>
      </w:r>
    </w:p>
  </w:endnote>
  <w:endnote w:type="continuationSeparator" w:id="0">
    <w:p w:rsidR="00396364" w:rsidRDefault="00396364" w:rsidP="004C2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364" w:rsidRDefault="00396364" w:rsidP="004C2451">
      <w:pPr>
        <w:spacing w:after="0" w:line="240" w:lineRule="auto"/>
      </w:pPr>
      <w:r>
        <w:separator/>
      </w:r>
    </w:p>
  </w:footnote>
  <w:footnote w:type="continuationSeparator" w:id="0">
    <w:p w:rsidR="00396364" w:rsidRDefault="00396364" w:rsidP="004C24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C2451" w:rsidRPr="004C2451" w:rsidRDefault="004C2451" w:rsidP="004C2451">
    <w:pPr>
      <w:pStyle w:val="Encabezado"/>
      <w:jc w:val="both"/>
      <w:rPr>
        <w:rFonts w:ascii="Berlin Sans FB" w:hAnsi="Berlin Sans FB" w:cs="Aharoni"/>
        <w:sz w:val="20"/>
        <w:szCs w:val="20"/>
      </w:rPr>
    </w:pPr>
    <w:r w:rsidRPr="004C2451">
      <w:rPr>
        <w:rFonts w:ascii="Berlin Sans FB" w:hAnsi="Berlin Sans FB" w:cs="Aharoni"/>
        <w:sz w:val="20"/>
        <w:szCs w:val="20"/>
      </w:rPr>
      <w:t>SANTIAGO TERREU GARCIA – 1ºH – DESARROLLO DE APLICACIONES MULTIPLATAFORMA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1DB"/>
    <w:rsid w:val="001518FD"/>
    <w:rsid w:val="00396364"/>
    <w:rsid w:val="004C2451"/>
    <w:rsid w:val="00510596"/>
    <w:rsid w:val="00563079"/>
    <w:rsid w:val="0072729F"/>
    <w:rsid w:val="007C4D88"/>
    <w:rsid w:val="008A7B15"/>
    <w:rsid w:val="009816D4"/>
    <w:rsid w:val="00DE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16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816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Fuentedeprrafopredeter"/>
    <w:rsid w:val="009816D4"/>
  </w:style>
  <w:style w:type="paragraph" w:styleId="Textodeglobo">
    <w:name w:val="Balloon Text"/>
    <w:basedOn w:val="Normal"/>
    <w:link w:val="TextodegloboCar"/>
    <w:uiPriority w:val="99"/>
    <w:semiHidden/>
    <w:unhideWhenUsed/>
    <w:rsid w:val="00727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729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C24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51"/>
  </w:style>
  <w:style w:type="paragraph" w:styleId="Piedepgina">
    <w:name w:val="footer"/>
    <w:basedOn w:val="Normal"/>
    <w:link w:val="PiedepginaCar"/>
    <w:uiPriority w:val="99"/>
    <w:unhideWhenUsed/>
    <w:rsid w:val="004C24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16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816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Fuentedeprrafopredeter"/>
    <w:rsid w:val="009816D4"/>
  </w:style>
  <w:style w:type="paragraph" w:styleId="Textodeglobo">
    <w:name w:val="Balloon Text"/>
    <w:basedOn w:val="Normal"/>
    <w:link w:val="TextodegloboCar"/>
    <w:uiPriority w:val="99"/>
    <w:semiHidden/>
    <w:unhideWhenUsed/>
    <w:rsid w:val="007272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729F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C24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51"/>
  </w:style>
  <w:style w:type="paragraph" w:styleId="Piedepgina">
    <w:name w:val="footer"/>
    <w:basedOn w:val="Normal"/>
    <w:link w:val="PiedepginaCar"/>
    <w:uiPriority w:val="99"/>
    <w:unhideWhenUsed/>
    <w:rsid w:val="004C245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246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AulaBt04</dc:creator>
  <cp:keywords/>
  <dc:description/>
  <cp:lastModifiedBy>AulaBt04</cp:lastModifiedBy>
  <cp:revision>7</cp:revision>
  <dcterms:created xsi:type="dcterms:W3CDTF">2016-11-18T09:58:00Z</dcterms:created>
  <dcterms:modified xsi:type="dcterms:W3CDTF">2016-11-18T10:56:00Z</dcterms:modified>
</cp:coreProperties>
</file>