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56C630" w14:textId="77777777" w:rsidR="00ED4FCD" w:rsidRDefault="00000000">
      <w:pPr>
        <w:spacing w:line="360" w:lineRule="auto"/>
        <w:rPr>
          <w:b/>
          <w:sz w:val="24"/>
          <w:szCs w:val="24"/>
          <w:u w:val="single"/>
        </w:rPr>
      </w:pPr>
      <w:r>
        <w:rPr>
          <w:noProof/>
        </w:rPr>
        <w:drawing>
          <wp:anchor distT="114300" distB="114300" distL="114300" distR="114300" simplePos="0" relativeHeight="251658240" behindDoc="1" locked="0" layoutInCell="1" hidden="0" allowOverlap="1" wp14:anchorId="67FD85D2" wp14:editId="0403B736">
            <wp:simplePos x="0" y="0"/>
            <wp:positionH relativeFrom="column">
              <wp:posOffset>3567113</wp:posOffset>
            </wp:positionH>
            <wp:positionV relativeFrom="paragraph">
              <wp:posOffset>114300</wp:posOffset>
            </wp:positionV>
            <wp:extent cx="2328863" cy="690628"/>
            <wp:effectExtent l="0" t="0" r="0" b="0"/>
            <wp:wrapNone/>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328863" cy="690628"/>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1D985801" wp14:editId="7874D97B">
            <wp:simplePos x="0" y="0"/>
            <wp:positionH relativeFrom="column">
              <wp:posOffset>-66674</wp:posOffset>
            </wp:positionH>
            <wp:positionV relativeFrom="paragraph">
              <wp:posOffset>114300</wp:posOffset>
            </wp:positionV>
            <wp:extent cx="757238" cy="605790"/>
            <wp:effectExtent l="0" t="0" r="0" b="0"/>
            <wp:wrapNone/>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757238" cy="605790"/>
                    </a:xfrm>
                    <a:prstGeom prst="rect">
                      <a:avLst/>
                    </a:prstGeom>
                    <a:ln/>
                  </pic:spPr>
                </pic:pic>
              </a:graphicData>
            </a:graphic>
          </wp:anchor>
        </w:drawing>
      </w:r>
    </w:p>
    <w:p w14:paraId="34FE11C7" w14:textId="77777777" w:rsidR="00ED4FCD" w:rsidRDefault="00ED4FCD">
      <w:pPr>
        <w:spacing w:line="360" w:lineRule="auto"/>
        <w:rPr>
          <w:b/>
          <w:sz w:val="24"/>
          <w:szCs w:val="24"/>
          <w:u w:val="single"/>
        </w:rPr>
      </w:pPr>
    </w:p>
    <w:p w14:paraId="11FCE054" w14:textId="77777777" w:rsidR="00ED4FCD" w:rsidRDefault="00ED4FCD">
      <w:pPr>
        <w:spacing w:line="360" w:lineRule="auto"/>
        <w:rPr>
          <w:b/>
          <w:sz w:val="24"/>
          <w:szCs w:val="24"/>
          <w:u w:val="single"/>
        </w:rPr>
      </w:pPr>
    </w:p>
    <w:p w14:paraId="2D36B29C" w14:textId="77777777" w:rsidR="00ED4FCD" w:rsidRDefault="00ED4FCD">
      <w:pPr>
        <w:spacing w:line="360" w:lineRule="auto"/>
        <w:rPr>
          <w:b/>
          <w:sz w:val="24"/>
          <w:szCs w:val="24"/>
          <w:u w:val="single"/>
        </w:rPr>
      </w:pPr>
    </w:p>
    <w:p w14:paraId="266ED813" w14:textId="77777777" w:rsidR="00ED4FCD" w:rsidRDefault="00ED4FCD">
      <w:pPr>
        <w:spacing w:line="360" w:lineRule="auto"/>
        <w:rPr>
          <w:b/>
          <w:sz w:val="24"/>
          <w:szCs w:val="24"/>
          <w:u w:val="single"/>
        </w:rPr>
      </w:pPr>
    </w:p>
    <w:p w14:paraId="05641CBC" w14:textId="77777777" w:rsidR="00ED4FCD" w:rsidRDefault="00ED4FCD">
      <w:pPr>
        <w:spacing w:line="360" w:lineRule="auto"/>
        <w:rPr>
          <w:b/>
          <w:sz w:val="24"/>
          <w:szCs w:val="24"/>
          <w:u w:val="single"/>
        </w:rPr>
      </w:pPr>
    </w:p>
    <w:p w14:paraId="6CAF04E0" w14:textId="77777777" w:rsidR="00ED4FCD" w:rsidRDefault="00000000">
      <w:pPr>
        <w:spacing w:after="200" w:line="360" w:lineRule="auto"/>
        <w:ind w:left="142"/>
        <w:jc w:val="center"/>
        <w:rPr>
          <w:rFonts w:ascii="Calibri" w:eastAsia="Calibri" w:hAnsi="Calibri" w:cs="Calibri"/>
          <w:sz w:val="56"/>
          <w:szCs w:val="56"/>
        </w:rPr>
      </w:pPr>
      <w:r>
        <w:rPr>
          <w:rFonts w:ascii="Calibri" w:eastAsia="Calibri" w:hAnsi="Calibri" w:cs="Calibri"/>
          <w:sz w:val="56"/>
          <w:szCs w:val="56"/>
        </w:rPr>
        <w:t>School of Engineering</w:t>
      </w:r>
    </w:p>
    <w:p w14:paraId="115B0881" w14:textId="77777777" w:rsidR="00ED4FCD" w:rsidRDefault="00000000">
      <w:pPr>
        <w:spacing w:after="200" w:line="360" w:lineRule="auto"/>
        <w:ind w:left="142"/>
        <w:jc w:val="center"/>
        <w:rPr>
          <w:rFonts w:ascii="Calibri" w:eastAsia="Calibri" w:hAnsi="Calibri" w:cs="Calibri"/>
          <w:sz w:val="56"/>
          <w:szCs w:val="56"/>
        </w:rPr>
      </w:pPr>
      <w:r>
        <w:rPr>
          <w:rFonts w:ascii="Calibri" w:eastAsia="Calibri" w:hAnsi="Calibri" w:cs="Calibri"/>
          <w:sz w:val="56"/>
          <w:szCs w:val="56"/>
        </w:rPr>
        <w:t>Diploma in AI &amp; Data Engineering</w:t>
      </w:r>
    </w:p>
    <w:p w14:paraId="6C61EB8B" w14:textId="77777777" w:rsidR="00ED4FCD" w:rsidRDefault="00ED4FCD">
      <w:pPr>
        <w:spacing w:after="200" w:line="360" w:lineRule="auto"/>
        <w:ind w:left="142"/>
        <w:jc w:val="center"/>
        <w:rPr>
          <w:rFonts w:ascii="Calibri" w:eastAsia="Calibri" w:hAnsi="Calibri" w:cs="Calibri"/>
          <w:sz w:val="56"/>
          <w:szCs w:val="56"/>
        </w:rPr>
      </w:pPr>
    </w:p>
    <w:p w14:paraId="0396138F" w14:textId="77777777" w:rsidR="00ED4FCD" w:rsidRDefault="00000000">
      <w:pPr>
        <w:spacing w:after="200" w:line="360" w:lineRule="auto"/>
        <w:ind w:left="142"/>
        <w:jc w:val="center"/>
        <w:rPr>
          <w:rFonts w:ascii="Calibri" w:eastAsia="Calibri" w:hAnsi="Calibri" w:cs="Calibri"/>
          <w:sz w:val="56"/>
          <w:szCs w:val="56"/>
        </w:rPr>
      </w:pPr>
      <w:r>
        <w:rPr>
          <w:rFonts w:ascii="Calibri" w:eastAsia="Calibri" w:hAnsi="Calibri" w:cs="Calibri"/>
          <w:sz w:val="56"/>
          <w:szCs w:val="56"/>
        </w:rPr>
        <w:t>EGT204</w:t>
      </w:r>
    </w:p>
    <w:p w14:paraId="2F790355" w14:textId="77777777" w:rsidR="00ED4FCD" w:rsidRDefault="00000000">
      <w:pPr>
        <w:spacing w:after="200" w:line="360" w:lineRule="auto"/>
        <w:ind w:left="142"/>
        <w:jc w:val="center"/>
        <w:rPr>
          <w:rFonts w:ascii="Calibri" w:eastAsia="Calibri" w:hAnsi="Calibri" w:cs="Calibri"/>
          <w:sz w:val="56"/>
          <w:szCs w:val="56"/>
        </w:rPr>
      </w:pPr>
      <w:r>
        <w:rPr>
          <w:rFonts w:ascii="Calibri" w:eastAsia="Calibri" w:hAnsi="Calibri" w:cs="Calibri"/>
          <w:sz w:val="56"/>
          <w:szCs w:val="56"/>
        </w:rPr>
        <w:t>DATA PREPARATION &amp; VISUALISATION</w:t>
      </w:r>
    </w:p>
    <w:p w14:paraId="50819810" w14:textId="77777777" w:rsidR="00ED4FCD" w:rsidRDefault="00000000">
      <w:pPr>
        <w:spacing w:after="200" w:line="360" w:lineRule="auto"/>
        <w:ind w:left="142"/>
        <w:jc w:val="center"/>
        <w:rPr>
          <w:rFonts w:ascii="Calibri" w:eastAsia="Calibri" w:hAnsi="Calibri" w:cs="Calibri"/>
          <w:sz w:val="56"/>
          <w:szCs w:val="56"/>
        </w:rPr>
      </w:pPr>
      <w:r>
        <w:rPr>
          <w:rFonts w:ascii="Calibri" w:eastAsia="Calibri" w:hAnsi="Calibri" w:cs="Calibri"/>
          <w:sz w:val="56"/>
          <w:szCs w:val="56"/>
        </w:rPr>
        <w:t>Final Report</w:t>
      </w:r>
    </w:p>
    <w:p w14:paraId="16B382E5" w14:textId="77777777" w:rsidR="00ED4FCD" w:rsidRDefault="00000000">
      <w:pPr>
        <w:spacing w:after="200" w:line="360" w:lineRule="auto"/>
        <w:ind w:left="142"/>
        <w:jc w:val="center"/>
        <w:rPr>
          <w:rFonts w:ascii="Calibri" w:eastAsia="Calibri" w:hAnsi="Calibri" w:cs="Calibri"/>
          <w:sz w:val="56"/>
          <w:szCs w:val="56"/>
        </w:rPr>
      </w:pPr>
      <w:r>
        <w:rPr>
          <w:rFonts w:ascii="Calibri" w:eastAsia="Calibri" w:hAnsi="Calibri" w:cs="Calibri"/>
          <w:sz w:val="56"/>
          <w:szCs w:val="56"/>
        </w:rPr>
        <w:t>AY2024S1</w:t>
      </w:r>
    </w:p>
    <w:p w14:paraId="7FB13FF0" w14:textId="58F32157" w:rsidR="00ED4FCD" w:rsidRDefault="00000000">
      <w:pPr>
        <w:spacing w:after="200" w:line="360" w:lineRule="auto"/>
        <w:ind w:left="142"/>
        <w:rPr>
          <w:sz w:val="24"/>
          <w:szCs w:val="24"/>
        </w:rPr>
      </w:pPr>
      <w:r>
        <w:rPr>
          <w:sz w:val="24"/>
          <w:szCs w:val="24"/>
        </w:rPr>
        <w:t>Group 3: Marcus,</w:t>
      </w:r>
      <w:r w:rsidR="00D470A2">
        <w:rPr>
          <w:sz w:val="24"/>
          <w:szCs w:val="24"/>
        </w:rPr>
        <w:t xml:space="preserve"> </w:t>
      </w:r>
      <w:r>
        <w:rPr>
          <w:sz w:val="24"/>
          <w:szCs w:val="24"/>
        </w:rPr>
        <w:t>Mattias,</w:t>
      </w:r>
      <w:r w:rsidR="00D470A2">
        <w:rPr>
          <w:sz w:val="24"/>
          <w:szCs w:val="24"/>
        </w:rPr>
        <w:t xml:space="preserve"> </w:t>
      </w:r>
      <w:r>
        <w:rPr>
          <w:sz w:val="24"/>
          <w:szCs w:val="24"/>
        </w:rPr>
        <w:t>Samuel</w:t>
      </w:r>
    </w:p>
    <w:p w14:paraId="4DEED598" w14:textId="77777777" w:rsidR="00ED4FCD" w:rsidRDefault="00000000">
      <w:pPr>
        <w:spacing w:after="200" w:line="360" w:lineRule="auto"/>
        <w:ind w:left="142"/>
        <w:rPr>
          <w:b/>
          <w:sz w:val="24"/>
          <w:szCs w:val="24"/>
          <w:u w:val="single"/>
        </w:rPr>
      </w:pPr>
      <w:r>
        <w:rPr>
          <w:sz w:val="24"/>
          <w:szCs w:val="24"/>
        </w:rPr>
        <w:t>date:11/8/24</w:t>
      </w:r>
      <w:r>
        <w:br w:type="page"/>
      </w:r>
    </w:p>
    <w:p w14:paraId="5E85085A" w14:textId="77777777" w:rsidR="00ED4FCD" w:rsidRDefault="00000000">
      <w:pPr>
        <w:spacing w:line="360" w:lineRule="auto"/>
        <w:rPr>
          <w:b/>
          <w:sz w:val="24"/>
          <w:szCs w:val="24"/>
          <w:u w:val="single"/>
        </w:rPr>
      </w:pPr>
      <w:r>
        <w:rPr>
          <w:b/>
          <w:sz w:val="24"/>
          <w:szCs w:val="24"/>
          <w:u w:val="single"/>
        </w:rPr>
        <w:lastRenderedPageBreak/>
        <w:t>Table of Contents</w:t>
      </w:r>
    </w:p>
    <w:p w14:paraId="309E4042" w14:textId="77777777" w:rsidR="00ED4FCD" w:rsidRDefault="00000000">
      <w:pPr>
        <w:numPr>
          <w:ilvl w:val="0"/>
          <w:numId w:val="3"/>
        </w:numPr>
        <w:spacing w:before="240" w:line="360" w:lineRule="auto"/>
        <w:rPr>
          <w:b/>
          <w:sz w:val="24"/>
          <w:szCs w:val="24"/>
        </w:rPr>
      </w:pPr>
      <w:r>
        <w:rPr>
          <w:b/>
          <w:sz w:val="24"/>
          <w:szCs w:val="24"/>
        </w:rPr>
        <w:t>Business Understanding</w:t>
      </w:r>
      <w:r>
        <w:rPr>
          <w:b/>
          <w:sz w:val="24"/>
          <w:szCs w:val="24"/>
        </w:rPr>
        <w:br/>
      </w:r>
      <w:r>
        <w:rPr>
          <w:sz w:val="24"/>
          <w:szCs w:val="24"/>
        </w:rPr>
        <w:t>1.1 Determine Business Objectives</w:t>
      </w:r>
      <w:r>
        <w:rPr>
          <w:sz w:val="24"/>
          <w:szCs w:val="24"/>
        </w:rPr>
        <w:br/>
        <w:t>1.2 Situation Assessment</w:t>
      </w:r>
      <w:r>
        <w:rPr>
          <w:sz w:val="24"/>
          <w:szCs w:val="24"/>
        </w:rPr>
        <w:br/>
        <w:t>1.3 Data Mining Goals</w:t>
      </w:r>
    </w:p>
    <w:p w14:paraId="4213FC78" w14:textId="6ECF346A" w:rsidR="00ED4FCD" w:rsidRDefault="00000000">
      <w:pPr>
        <w:numPr>
          <w:ilvl w:val="0"/>
          <w:numId w:val="3"/>
        </w:numPr>
        <w:spacing w:line="360" w:lineRule="auto"/>
        <w:rPr>
          <w:b/>
          <w:sz w:val="24"/>
          <w:szCs w:val="24"/>
        </w:rPr>
      </w:pPr>
      <w:r>
        <w:rPr>
          <w:b/>
          <w:sz w:val="24"/>
          <w:szCs w:val="24"/>
        </w:rPr>
        <w:t>Data Understanding</w:t>
      </w:r>
      <w:r>
        <w:rPr>
          <w:b/>
          <w:sz w:val="24"/>
          <w:szCs w:val="24"/>
        </w:rPr>
        <w:br/>
      </w:r>
      <w:r>
        <w:rPr>
          <w:sz w:val="24"/>
          <w:szCs w:val="24"/>
        </w:rPr>
        <w:t>2.1 Overview of Data Sources</w:t>
      </w:r>
      <w:r>
        <w:rPr>
          <w:sz w:val="24"/>
          <w:szCs w:val="24"/>
        </w:rPr>
        <w:br/>
        <w:t xml:space="preserve">2.2 </w:t>
      </w:r>
      <w:r w:rsidR="00B36C39">
        <w:rPr>
          <w:sz w:val="24"/>
          <w:szCs w:val="24"/>
        </w:rPr>
        <w:t>Data Exploration</w:t>
      </w:r>
      <w:r>
        <w:rPr>
          <w:sz w:val="24"/>
          <w:szCs w:val="24"/>
        </w:rPr>
        <w:br/>
        <w:t xml:space="preserve">2.3 Data </w:t>
      </w:r>
      <w:r w:rsidR="00B36C39">
        <w:rPr>
          <w:sz w:val="24"/>
          <w:szCs w:val="24"/>
        </w:rPr>
        <w:t>Dictionary</w:t>
      </w:r>
    </w:p>
    <w:p w14:paraId="13C94EEE" w14:textId="061D0004" w:rsidR="00ED4FCD" w:rsidRDefault="00000000">
      <w:pPr>
        <w:numPr>
          <w:ilvl w:val="0"/>
          <w:numId w:val="3"/>
        </w:numPr>
        <w:spacing w:line="360" w:lineRule="auto"/>
        <w:rPr>
          <w:b/>
          <w:sz w:val="24"/>
          <w:szCs w:val="24"/>
        </w:rPr>
      </w:pPr>
      <w:r>
        <w:rPr>
          <w:b/>
          <w:sz w:val="24"/>
          <w:szCs w:val="24"/>
        </w:rPr>
        <w:t>Data Preparation</w:t>
      </w:r>
      <w:r>
        <w:rPr>
          <w:b/>
          <w:sz w:val="24"/>
          <w:szCs w:val="24"/>
        </w:rPr>
        <w:br/>
      </w:r>
      <w:r>
        <w:rPr>
          <w:sz w:val="24"/>
          <w:szCs w:val="24"/>
        </w:rPr>
        <w:t xml:space="preserve">3.1 Data Cleaning </w:t>
      </w:r>
      <w:r w:rsidR="00B259E0">
        <w:rPr>
          <w:sz w:val="24"/>
          <w:szCs w:val="24"/>
        </w:rPr>
        <w:t>Report</w:t>
      </w:r>
    </w:p>
    <w:p w14:paraId="2CE5B0F1" w14:textId="77777777" w:rsidR="00ED4FCD" w:rsidRDefault="00000000">
      <w:pPr>
        <w:numPr>
          <w:ilvl w:val="0"/>
          <w:numId w:val="3"/>
        </w:numPr>
        <w:spacing w:line="360" w:lineRule="auto"/>
        <w:rPr>
          <w:b/>
          <w:sz w:val="24"/>
          <w:szCs w:val="24"/>
        </w:rPr>
      </w:pPr>
      <w:r>
        <w:rPr>
          <w:b/>
          <w:sz w:val="24"/>
          <w:szCs w:val="24"/>
        </w:rPr>
        <w:t>Data Visualization</w:t>
      </w:r>
      <w:r>
        <w:rPr>
          <w:b/>
          <w:sz w:val="24"/>
          <w:szCs w:val="24"/>
        </w:rPr>
        <w:br/>
      </w:r>
      <w:r>
        <w:rPr>
          <w:sz w:val="24"/>
          <w:szCs w:val="24"/>
        </w:rPr>
        <w:t>4.1 Dashboard 1: Tourist Demographics</w:t>
      </w:r>
      <w:r>
        <w:rPr>
          <w:sz w:val="24"/>
          <w:szCs w:val="24"/>
        </w:rPr>
        <w:br/>
        <w:t>4.2 Dashboard 2: Tourism Receipts</w:t>
      </w:r>
      <w:r>
        <w:rPr>
          <w:sz w:val="24"/>
          <w:szCs w:val="24"/>
        </w:rPr>
        <w:br/>
        <w:t>4.3 Dashboard 3: Revenge Tourism</w:t>
      </w:r>
    </w:p>
    <w:p w14:paraId="02C1D509" w14:textId="3B4FC73F" w:rsidR="00ED4FCD" w:rsidRDefault="00000000">
      <w:pPr>
        <w:numPr>
          <w:ilvl w:val="0"/>
          <w:numId w:val="3"/>
        </w:numPr>
        <w:spacing w:line="360" w:lineRule="auto"/>
        <w:rPr>
          <w:b/>
          <w:sz w:val="24"/>
          <w:szCs w:val="24"/>
        </w:rPr>
      </w:pPr>
      <w:r>
        <w:rPr>
          <w:b/>
          <w:sz w:val="24"/>
          <w:szCs w:val="24"/>
        </w:rPr>
        <w:t>Analysis</w:t>
      </w:r>
      <w:r>
        <w:rPr>
          <w:b/>
          <w:sz w:val="24"/>
          <w:szCs w:val="24"/>
        </w:rPr>
        <w:br/>
      </w:r>
      <w:r>
        <w:rPr>
          <w:sz w:val="24"/>
          <w:szCs w:val="24"/>
        </w:rPr>
        <w:t xml:space="preserve">5.1 Dashboard 1: Tourist Demographics </w:t>
      </w:r>
      <w:r w:rsidR="00B259E0">
        <w:rPr>
          <w:sz w:val="24"/>
          <w:szCs w:val="24"/>
        </w:rPr>
        <w:t>(</w:t>
      </w:r>
      <w:r>
        <w:rPr>
          <w:sz w:val="24"/>
          <w:szCs w:val="24"/>
        </w:rPr>
        <w:t>Analysis</w:t>
      </w:r>
      <w:r w:rsidR="00B259E0">
        <w:rPr>
          <w:sz w:val="24"/>
          <w:szCs w:val="24"/>
        </w:rPr>
        <w:t>)</w:t>
      </w:r>
      <w:r>
        <w:rPr>
          <w:sz w:val="24"/>
          <w:szCs w:val="24"/>
        </w:rPr>
        <w:br/>
        <w:t xml:space="preserve">5.2 Dashboard 2: Tourism Receipts </w:t>
      </w:r>
      <w:r w:rsidR="00B259E0">
        <w:rPr>
          <w:sz w:val="24"/>
          <w:szCs w:val="24"/>
        </w:rPr>
        <w:t>(</w:t>
      </w:r>
      <w:r>
        <w:rPr>
          <w:sz w:val="24"/>
          <w:szCs w:val="24"/>
        </w:rPr>
        <w:t>Analysis</w:t>
      </w:r>
      <w:r w:rsidR="00B259E0">
        <w:rPr>
          <w:sz w:val="24"/>
          <w:szCs w:val="24"/>
        </w:rPr>
        <w:t>)</w:t>
      </w:r>
      <w:r>
        <w:rPr>
          <w:sz w:val="24"/>
          <w:szCs w:val="24"/>
        </w:rPr>
        <w:br/>
        <w:t xml:space="preserve">5.3 Dashboard 3: Revenge Tourism </w:t>
      </w:r>
      <w:r w:rsidR="00B259E0">
        <w:rPr>
          <w:sz w:val="24"/>
          <w:szCs w:val="24"/>
        </w:rPr>
        <w:t>(</w:t>
      </w:r>
      <w:r>
        <w:rPr>
          <w:sz w:val="24"/>
          <w:szCs w:val="24"/>
        </w:rPr>
        <w:t>Analysis</w:t>
      </w:r>
      <w:r w:rsidR="00B259E0">
        <w:rPr>
          <w:sz w:val="24"/>
          <w:szCs w:val="24"/>
        </w:rPr>
        <w:t>)</w:t>
      </w:r>
    </w:p>
    <w:p w14:paraId="611678AF" w14:textId="37E8C507" w:rsidR="00ED4FCD" w:rsidRDefault="00000000">
      <w:pPr>
        <w:numPr>
          <w:ilvl w:val="0"/>
          <w:numId w:val="3"/>
        </w:numPr>
        <w:spacing w:line="360" w:lineRule="auto"/>
        <w:rPr>
          <w:b/>
          <w:sz w:val="24"/>
          <w:szCs w:val="24"/>
        </w:rPr>
      </w:pPr>
      <w:r>
        <w:rPr>
          <w:b/>
          <w:sz w:val="24"/>
          <w:szCs w:val="24"/>
        </w:rPr>
        <w:t>Overall Results</w:t>
      </w:r>
    </w:p>
    <w:p w14:paraId="54DAFF90" w14:textId="77777777" w:rsidR="003566B3" w:rsidRDefault="003566B3" w:rsidP="003566B3">
      <w:pPr>
        <w:spacing w:line="360" w:lineRule="auto"/>
        <w:ind w:left="720"/>
        <w:rPr>
          <w:b/>
          <w:sz w:val="24"/>
          <w:szCs w:val="24"/>
        </w:rPr>
      </w:pPr>
    </w:p>
    <w:p w14:paraId="5C880457" w14:textId="33902911" w:rsidR="000E79DD" w:rsidRPr="000E79DD" w:rsidRDefault="00000000">
      <w:pPr>
        <w:numPr>
          <w:ilvl w:val="0"/>
          <w:numId w:val="3"/>
        </w:numPr>
        <w:spacing w:after="240" w:line="360" w:lineRule="auto"/>
        <w:rPr>
          <w:b/>
          <w:sz w:val="24"/>
          <w:szCs w:val="24"/>
        </w:rPr>
      </w:pPr>
      <w:r>
        <w:rPr>
          <w:b/>
          <w:sz w:val="24"/>
          <w:szCs w:val="24"/>
        </w:rPr>
        <w:t>Conclusion</w:t>
      </w:r>
    </w:p>
    <w:p w14:paraId="20314BEB" w14:textId="77777777" w:rsidR="000E79DD" w:rsidRDefault="000E79DD">
      <w:pPr>
        <w:numPr>
          <w:ilvl w:val="0"/>
          <w:numId w:val="3"/>
        </w:numPr>
        <w:spacing w:after="240" w:line="360" w:lineRule="auto"/>
        <w:rPr>
          <w:b/>
          <w:sz w:val="24"/>
          <w:szCs w:val="24"/>
        </w:rPr>
      </w:pPr>
      <w:r>
        <w:rPr>
          <w:b/>
          <w:sz w:val="24"/>
          <w:szCs w:val="24"/>
        </w:rPr>
        <w:t>Contributions</w:t>
      </w:r>
    </w:p>
    <w:p w14:paraId="3620B72E" w14:textId="6F884EE6" w:rsidR="00ED4FCD" w:rsidRDefault="000E79DD">
      <w:pPr>
        <w:numPr>
          <w:ilvl w:val="0"/>
          <w:numId w:val="3"/>
        </w:numPr>
        <w:spacing w:after="240" w:line="360" w:lineRule="auto"/>
        <w:rPr>
          <w:b/>
          <w:sz w:val="24"/>
          <w:szCs w:val="24"/>
        </w:rPr>
      </w:pPr>
      <w:r>
        <w:rPr>
          <w:b/>
          <w:sz w:val="24"/>
          <w:szCs w:val="24"/>
        </w:rPr>
        <w:t>Appendix</w:t>
      </w:r>
      <w:r w:rsidR="00000000">
        <w:rPr>
          <w:b/>
          <w:sz w:val="24"/>
          <w:szCs w:val="24"/>
          <w:u w:val="single"/>
        </w:rPr>
        <w:br/>
      </w:r>
    </w:p>
    <w:p w14:paraId="202035E1" w14:textId="77777777" w:rsidR="00ED4FCD" w:rsidRDefault="00000000">
      <w:pPr>
        <w:spacing w:line="360" w:lineRule="auto"/>
        <w:rPr>
          <w:b/>
          <w:sz w:val="24"/>
          <w:szCs w:val="24"/>
          <w:u w:val="single"/>
        </w:rPr>
      </w:pPr>
      <w:r>
        <w:br w:type="page"/>
      </w:r>
    </w:p>
    <w:p w14:paraId="0EBFCE3C" w14:textId="77777777" w:rsidR="00ED4FCD" w:rsidRDefault="00ED4FCD">
      <w:pPr>
        <w:spacing w:line="360" w:lineRule="auto"/>
        <w:rPr>
          <w:b/>
          <w:sz w:val="24"/>
          <w:szCs w:val="24"/>
          <w:u w:val="single"/>
        </w:rPr>
      </w:pPr>
    </w:p>
    <w:p w14:paraId="6F5790F0" w14:textId="77777777" w:rsidR="00ED4FCD" w:rsidRDefault="00000000">
      <w:pPr>
        <w:spacing w:line="360" w:lineRule="auto"/>
        <w:rPr>
          <w:b/>
          <w:sz w:val="24"/>
          <w:szCs w:val="24"/>
          <w:u w:val="single"/>
        </w:rPr>
      </w:pPr>
      <w:r>
        <w:rPr>
          <w:b/>
          <w:sz w:val="24"/>
          <w:szCs w:val="24"/>
          <w:u w:val="single"/>
        </w:rPr>
        <w:t>1.Business Understanding:</w:t>
      </w:r>
    </w:p>
    <w:p w14:paraId="0D60296C" w14:textId="77777777" w:rsidR="00ED4FCD" w:rsidRDefault="00000000">
      <w:pPr>
        <w:spacing w:line="360" w:lineRule="auto"/>
        <w:rPr>
          <w:b/>
          <w:sz w:val="24"/>
          <w:szCs w:val="24"/>
        </w:rPr>
      </w:pPr>
      <w:r>
        <w:rPr>
          <w:b/>
          <w:sz w:val="24"/>
          <w:szCs w:val="24"/>
        </w:rPr>
        <w:t>1.1: Determine Business Objectives</w:t>
      </w:r>
    </w:p>
    <w:p w14:paraId="3D21CCCE" w14:textId="77777777" w:rsidR="00ED4FCD" w:rsidRDefault="00000000">
      <w:pPr>
        <w:spacing w:line="360" w:lineRule="auto"/>
        <w:rPr>
          <w:sz w:val="24"/>
          <w:szCs w:val="24"/>
        </w:rPr>
      </w:pPr>
      <w:r>
        <w:rPr>
          <w:sz w:val="24"/>
          <w:szCs w:val="24"/>
        </w:rPr>
        <w:t>Tourism plays a huge part in Singapore’s economy. As of 2023, it is worth 4% of Singapore’s Gross Domestic product (GDP). This is equivalent to 27.2 billion SGD. Tourism also provides a livelihood to people by providing jobs, such as tour guides, air stewardesses and gift shop owners.</w:t>
      </w:r>
    </w:p>
    <w:p w14:paraId="54BAD9FE" w14:textId="02217C5D" w:rsidR="00ED4FCD" w:rsidRDefault="00000000">
      <w:pPr>
        <w:spacing w:line="360" w:lineRule="auto"/>
        <w:rPr>
          <w:sz w:val="24"/>
          <w:szCs w:val="24"/>
        </w:rPr>
      </w:pPr>
      <w:r>
        <w:rPr>
          <w:sz w:val="24"/>
          <w:szCs w:val="24"/>
          <w:u w:val="single"/>
        </w:rPr>
        <w:t>Singapore Tourism Board</w:t>
      </w:r>
      <w:r>
        <w:rPr>
          <w:sz w:val="24"/>
          <w:szCs w:val="24"/>
        </w:rPr>
        <w:t xml:space="preserve">, STB, is responsible for planning, developing, and marketing tourism in Singapore. Its primary objective is to promote Singapore as a compelling destination for leisure and business travellers. Not only that, </w:t>
      </w:r>
      <w:proofErr w:type="gramStart"/>
      <w:r>
        <w:rPr>
          <w:sz w:val="24"/>
          <w:szCs w:val="24"/>
        </w:rPr>
        <w:t>it</w:t>
      </w:r>
      <w:proofErr w:type="gramEnd"/>
      <w:r>
        <w:rPr>
          <w:sz w:val="24"/>
          <w:szCs w:val="24"/>
        </w:rPr>
        <w:t xml:space="preserve"> also collaborates with various stakeholders in the tourism industry, including hotels, attractions, airlines, travel agencies, and event organisers, to enhance Singapore's tourism offerings and experiences. Overall, the Singapore Tourism Board (STB) works towards attracting visitors, generating tourism revenue, and enhancing Singapore's tourism rate.</w:t>
      </w:r>
      <w:r w:rsidR="00AC571C">
        <w:rPr>
          <w:noProof/>
        </w:rPr>
        <mc:AlternateContent>
          <mc:Choice Requires="wps">
            <w:drawing>
              <wp:anchor distT="0" distB="0" distL="114300" distR="114300" simplePos="0" relativeHeight="251667456" behindDoc="0" locked="0" layoutInCell="1" allowOverlap="1" wp14:anchorId="59ACA897" wp14:editId="13397625">
                <wp:simplePos x="0" y="0"/>
                <wp:positionH relativeFrom="column">
                  <wp:posOffset>-323215</wp:posOffset>
                </wp:positionH>
                <wp:positionV relativeFrom="paragraph">
                  <wp:posOffset>1213485</wp:posOffset>
                </wp:positionV>
                <wp:extent cx="2014220" cy="635"/>
                <wp:effectExtent l="0" t="0" r="0" b="0"/>
                <wp:wrapSquare wrapText="bothSides"/>
                <wp:docPr id="986102465" name="Text Box 1"/>
                <wp:cNvGraphicFramePr/>
                <a:graphic xmlns:a="http://schemas.openxmlformats.org/drawingml/2006/main">
                  <a:graphicData uri="http://schemas.microsoft.com/office/word/2010/wordprocessingShape">
                    <wps:wsp>
                      <wps:cNvSpPr txBox="1"/>
                      <wps:spPr>
                        <a:xfrm>
                          <a:off x="0" y="0"/>
                          <a:ext cx="2014220" cy="635"/>
                        </a:xfrm>
                        <a:prstGeom prst="rect">
                          <a:avLst/>
                        </a:prstGeom>
                        <a:solidFill>
                          <a:prstClr val="white"/>
                        </a:solidFill>
                        <a:ln>
                          <a:noFill/>
                        </a:ln>
                      </wps:spPr>
                      <wps:txbx>
                        <w:txbxContent>
                          <w:p w14:paraId="5D65FA17" w14:textId="4511D9B4" w:rsidR="00AC571C" w:rsidRPr="00AC571C" w:rsidRDefault="00AC571C" w:rsidP="00AC571C">
                            <w:pPr>
                              <w:pStyle w:val="Caption"/>
                              <w:rPr>
                                <w:sz w:val="16"/>
                                <w:szCs w:val="16"/>
                                <w:u w:val="single"/>
                              </w:rPr>
                            </w:pPr>
                            <w:r w:rsidRPr="00AC571C">
                              <w:rPr>
                                <w:sz w:val="16"/>
                                <w:szCs w:val="16"/>
                              </w:rPr>
                              <w:t xml:space="preserve">Figure </w:t>
                            </w:r>
                            <w:r w:rsidRPr="00AC571C">
                              <w:rPr>
                                <w:sz w:val="16"/>
                                <w:szCs w:val="16"/>
                              </w:rPr>
                              <w:fldChar w:fldCharType="begin"/>
                            </w:r>
                            <w:r w:rsidRPr="00AC571C">
                              <w:rPr>
                                <w:sz w:val="16"/>
                                <w:szCs w:val="16"/>
                              </w:rPr>
                              <w:instrText xml:space="preserve"> SEQ Figure \* ARABIC </w:instrText>
                            </w:r>
                            <w:r w:rsidRPr="00AC571C">
                              <w:rPr>
                                <w:sz w:val="16"/>
                                <w:szCs w:val="16"/>
                              </w:rPr>
                              <w:fldChar w:fldCharType="separate"/>
                            </w:r>
                            <w:r w:rsidR="001F6A3B">
                              <w:rPr>
                                <w:noProof/>
                                <w:sz w:val="16"/>
                                <w:szCs w:val="16"/>
                              </w:rPr>
                              <w:t>1</w:t>
                            </w:r>
                            <w:r w:rsidRPr="00AC571C">
                              <w:rPr>
                                <w:sz w:val="16"/>
                                <w:szCs w:val="16"/>
                              </w:rPr>
                              <w:fldChar w:fldCharType="end"/>
                            </w:r>
                            <w:r w:rsidRPr="00AC571C">
                              <w:rPr>
                                <w:sz w:val="16"/>
                                <w:szCs w:val="16"/>
                              </w:rPr>
                              <w:t>: Logo of Singapore Tourism 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ACA897" id="_x0000_t202" coordsize="21600,21600" o:spt="202" path="m,l,21600r21600,l21600,xe">
                <v:stroke joinstyle="miter"/>
                <v:path gradientshapeok="t" o:connecttype="rect"/>
              </v:shapetype>
              <v:shape id="Text Box 1" o:spid="_x0000_s1026" type="#_x0000_t202" style="position:absolute;margin-left:-25.45pt;margin-top:95.55pt;width:158.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" stroked="f">
                <v:textbox style="mso-fit-shape-to-text:t" inset="0,0,0,0">
                  <w:txbxContent>
                    <w:p w14:paraId="5D65FA17" w14:textId="4511D9B4" w:rsidR="00AC571C" w:rsidRPr="00AC571C" w:rsidRDefault="00AC571C" w:rsidP="00AC571C">
                      <w:pPr>
                        <w:pStyle w:val="Caption"/>
                        <w:rPr>
                          <w:sz w:val="16"/>
                          <w:szCs w:val="16"/>
                          <w:u w:val="single"/>
                        </w:rPr>
                      </w:pPr>
                      <w:r w:rsidRPr="00AC571C">
                        <w:rPr>
                          <w:sz w:val="16"/>
                          <w:szCs w:val="16"/>
                        </w:rPr>
                        <w:t xml:space="preserve">Figure </w:t>
                      </w:r>
                      <w:r w:rsidRPr="00AC571C">
                        <w:rPr>
                          <w:sz w:val="16"/>
                          <w:szCs w:val="16"/>
                        </w:rPr>
                        <w:fldChar w:fldCharType="begin"/>
                      </w:r>
                      <w:r w:rsidRPr="00AC571C">
                        <w:rPr>
                          <w:sz w:val="16"/>
                          <w:szCs w:val="16"/>
                        </w:rPr>
                        <w:instrText xml:space="preserve"> SEQ Figure \* ARABIC </w:instrText>
                      </w:r>
                      <w:r w:rsidRPr="00AC571C">
                        <w:rPr>
                          <w:sz w:val="16"/>
                          <w:szCs w:val="16"/>
                        </w:rPr>
                        <w:fldChar w:fldCharType="separate"/>
                      </w:r>
                      <w:r w:rsidR="001F6A3B">
                        <w:rPr>
                          <w:noProof/>
                          <w:sz w:val="16"/>
                          <w:szCs w:val="16"/>
                        </w:rPr>
                        <w:t>1</w:t>
                      </w:r>
                      <w:r w:rsidRPr="00AC571C">
                        <w:rPr>
                          <w:sz w:val="16"/>
                          <w:szCs w:val="16"/>
                        </w:rPr>
                        <w:fldChar w:fldCharType="end"/>
                      </w:r>
                      <w:r w:rsidRPr="00AC571C">
                        <w:rPr>
                          <w:sz w:val="16"/>
                          <w:szCs w:val="16"/>
                        </w:rPr>
                        <w:t>: Logo of Singapore Tourism Board</w:t>
                      </w:r>
                    </w:p>
                  </w:txbxContent>
                </v:textbox>
                <w10:wrap type="square"/>
              </v:shape>
            </w:pict>
          </mc:Fallback>
        </mc:AlternateContent>
      </w:r>
      <w:r>
        <w:rPr>
          <w:noProof/>
        </w:rPr>
        <w:drawing>
          <wp:anchor distT="114300" distB="114300" distL="114300" distR="114300" simplePos="0" relativeHeight="251660288" behindDoc="0" locked="0" layoutInCell="1" hidden="0" allowOverlap="1" wp14:anchorId="35C82996" wp14:editId="5AF03A87">
            <wp:simplePos x="0" y="0"/>
            <wp:positionH relativeFrom="column">
              <wp:posOffset>-323849</wp:posOffset>
            </wp:positionH>
            <wp:positionV relativeFrom="paragraph">
              <wp:posOffset>161925</wp:posOffset>
            </wp:positionV>
            <wp:extent cx="2014538" cy="994519"/>
            <wp:effectExtent l="0" t="0" r="0" b="0"/>
            <wp:wrapSquare wrapText="bothSides" distT="114300" distB="114300" distL="114300" distR="114300"/>
            <wp:docPr id="6" name="image1.png" descr="Singapore Tourism Board logo"/>
            <wp:cNvGraphicFramePr/>
            <a:graphic xmlns:a="http://schemas.openxmlformats.org/drawingml/2006/main">
              <a:graphicData uri="http://schemas.openxmlformats.org/drawingml/2006/picture">
                <pic:pic xmlns:pic="http://schemas.openxmlformats.org/drawingml/2006/picture">
                  <pic:nvPicPr>
                    <pic:cNvPr id="0" name="image1.png" descr="Singapore Tourism Board logo"/>
                    <pic:cNvPicPr preferRelativeResize="0"/>
                  </pic:nvPicPr>
                  <pic:blipFill>
                    <a:blip r:embed="rId10"/>
                    <a:srcRect/>
                    <a:stretch>
                      <a:fillRect/>
                    </a:stretch>
                  </pic:blipFill>
                  <pic:spPr>
                    <a:xfrm>
                      <a:off x="0" y="0"/>
                      <a:ext cx="2014538" cy="994519"/>
                    </a:xfrm>
                    <a:prstGeom prst="rect">
                      <a:avLst/>
                    </a:prstGeom>
                    <a:ln/>
                  </pic:spPr>
                </pic:pic>
              </a:graphicData>
            </a:graphic>
          </wp:anchor>
        </w:drawing>
      </w:r>
    </w:p>
    <w:p w14:paraId="148F0A81" w14:textId="77777777" w:rsidR="005556DF" w:rsidRDefault="00000000" w:rsidP="005556DF">
      <w:pPr>
        <w:keepNext/>
        <w:spacing w:line="360" w:lineRule="auto"/>
      </w:pPr>
      <w:r>
        <w:rPr>
          <w:noProof/>
          <w:sz w:val="24"/>
          <w:szCs w:val="24"/>
        </w:rPr>
        <w:drawing>
          <wp:inline distT="114300" distB="114300" distL="114300" distR="114300" wp14:anchorId="4D02417B" wp14:editId="6A96EFDC">
            <wp:extent cx="4311525" cy="2674237"/>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t="418" b="418"/>
                    <a:stretch>
                      <a:fillRect/>
                    </a:stretch>
                  </pic:blipFill>
                  <pic:spPr>
                    <a:xfrm>
                      <a:off x="0" y="0"/>
                      <a:ext cx="4311525" cy="2674237"/>
                    </a:xfrm>
                    <a:prstGeom prst="rect">
                      <a:avLst/>
                    </a:prstGeom>
                    <a:ln/>
                  </pic:spPr>
                </pic:pic>
              </a:graphicData>
            </a:graphic>
          </wp:inline>
        </w:drawing>
      </w:r>
    </w:p>
    <w:p w14:paraId="1F49D957" w14:textId="66D5626E" w:rsidR="00ED4FCD" w:rsidRDefault="005556DF" w:rsidP="005556DF">
      <w:pPr>
        <w:pStyle w:val="Caption"/>
        <w:rPr>
          <w:sz w:val="24"/>
          <w:szCs w:val="24"/>
        </w:rPr>
      </w:pPr>
      <w:r>
        <w:t xml:space="preserve">Figure </w:t>
      </w:r>
      <w:r>
        <w:fldChar w:fldCharType="begin"/>
      </w:r>
      <w:r>
        <w:instrText xml:space="preserve"> SEQ Figure \* ARABIC </w:instrText>
      </w:r>
      <w:r>
        <w:fldChar w:fldCharType="separate"/>
      </w:r>
      <w:r w:rsidR="001F6A3B">
        <w:rPr>
          <w:noProof/>
        </w:rPr>
        <w:t>2</w:t>
      </w:r>
      <w:r>
        <w:fldChar w:fldCharType="end"/>
      </w:r>
      <w:r>
        <w:t>:</w:t>
      </w:r>
      <w:r w:rsidRPr="003D5B63">
        <w:t xml:space="preserve">Huge drop in tourist arrivals and revenue. Source: </w:t>
      </w:r>
      <w:proofErr w:type="spellStart"/>
      <w:r w:rsidRPr="003D5B63">
        <w:t>Self Created</w:t>
      </w:r>
      <w:proofErr w:type="spellEnd"/>
      <w:r w:rsidRPr="003D5B63">
        <w:t xml:space="preserve"> Line graph using source from: https://tablebuilder.singstat.gov.sg/table/TS/M550371#</w:t>
      </w:r>
    </w:p>
    <w:p w14:paraId="44BBC960" w14:textId="77777777" w:rsidR="00ED4FCD" w:rsidRDefault="00000000">
      <w:pPr>
        <w:spacing w:line="360" w:lineRule="auto"/>
        <w:rPr>
          <w:sz w:val="24"/>
          <w:szCs w:val="24"/>
        </w:rPr>
      </w:pPr>
      <w:r>
        <w:rPr>
          <w:sz w:val="24"/>
          <w:szCs w:val="24"/>
        </w:rPr>
        <w:t xml:space="preserve">According to the Singapore Tourism Board, in 2020, during the COVID-19 pandemic, Singapore’s </w:t>
      </w:r>
      <w:r>
        <w:rPr>
          <w:sz w:val="24"/>
          <w:szCs w:val="24"/>
          <w:u w:val="single"/>
        </w:rPr>
        <w:t>tourism sector took a massive hit, losing large amounts of tourist revenue and international arrivals</w:t>
      </w:r>
      <w:r>
        <w:rPr>
          <w:sz w:val="24"/>
          <w:szCs w:val="24"/>
        </w:rPr>
        <w:t xml:space="preserve">. This decrease in tourist receipts has caused Singapore’ economy to struggle, as tourist revenue plays a huge part in Singapore’s economy and GDP (4%). As of today, Singapore’s tourism sector has greatly </w:t>
      </w:r>
      <w:r>
        <w:rPr>
          <w:sz w:val="24"/>
          <w:szCs w:val="24"/>
        </w:rPr>
        <w:lastRenderedPageBreak/>
        <w:t>recovered, but how can we ensure that Singapore is able to not only fully recover from the hit but also keep on sustaining the levels of growth and surpass all previous levels?</w:t>
      </w:r>
    </w:p>
    <w:p w14:paraId="73294635" w14:textId="77777777" w:rsidR="00ED4FCD" w:rsidRDefault="00ED4FCD">
      <w:pPr>
        <w:spacing w:line="360" w:lineRule="auto"/>
        <w:rPr>
          <w:sz w:val="24"/>
          <w:szCs w:val="24"/>
        </w:rPr>
      </w:pPr>
    </w:p>
    <w:p w14:paraId="57267E00" w14:textId="77777777" w:rsidR="00D470A2" w:rsidRDefault="00000000">
      <w:pPr>
        <w:spacing w:line="360" w:lineRule="auto"/>
        <w:rPr>
          <w:sz w:val="24"/>
          <w:szCs w:val="24"/>
        </w:rPr>
      </w:pPr>
      <w:r>
        <w:rPr>
          <w:sz w:val="24"/>
          <w:szCs w:val="24"/>
        </w:rPr>
        <w:t>Therefore, our problem statement for this project is to ensure that Singapore’s tourism sector can recover from the Covid-19 hit and is able to sustain continuous growth even after recovery. To do so, we must ensure that the Tourist Arrival Rate and the Tourist Receipts (Spendings) continue to increase.</w:t>
      </w:r>
    </w:p>
    <w:p w14:paraId="29C71226" w14:textId="65EE383D" w:rsidR="00ED4FCD" w:rsidRDefault="005556DF">
      <w:pPr>
        <w:spacing w:line="360" w:lineRule="auto"/>
        <w:rPr>
          <w:sz w:val="24"/>
          <w:szCs w:val="24"/>
        </w:rPr>
      </w:pPr>
      <w:r>
        <w:rPr>
          <w:noProof/>
        </w:rPr>
        <mc:AlternateContent>
          <mc:Choice Requires="wps">
            <w:drawing>
              <wp:anchor distT="0" distB="0" distL="114300" distR="114300" simplePos="0" relativeHeight="251670528" behindDoc="0" locked="0" layoutInCell="1" allowOverlap="1" wp14:anchorId="7EF06F06" wp14:editId="5AFD8217">
                <wp:simplePos x="0" y="0"/>
                <wp:positionH relativeFrom="column">
                  <wp:posOffset>4781550</wp:posOffset>
                </wp:positionH>
                <wp:positionV relativeFrom="paragraph">
                  <wp:posOffset>2346325</wp:posOffset>
                </wp:positionV>
                <wp:extent cx="1509395" cy="635"/>
                <wp:effectExtent l="0" t="0" r="0" b="0"/>
                <wp:wrapSquare wrapText="bothSides"/>
                <wp:docPr id="1580735768" name="Text Box 1"/>
                <wp:cNvGraphicFramePr/>
                <a:graphic xmlns:a="http://schemas.openxmlformats.org/drawingml/2006/main">
                  <a:graphicData uri="http://schemas.microsoft.com/office/word/2010/wordprocessingShape">
                    <wps:wsp>
                      <wps:cNvSpPr txBox="1"/>
                      <wps:spPr>
                        <a:xfrm>
                          <a:off x="0" y="0"/>
                          <a:ext cx="1509395" cy="635"/>
                        </a:xfrm>
                        <a:prstGeom prst="rect">
                          <a:avLst/>
                        </a:prstGeom>
                        <a:solidFill>
                          <a:prstClr val="white"/>
                        </a:solidFill>
                        <a:ln>
                          <a:noFill/>
                        </a:ln>
                      </wps:spPr>
                      <wps:txbx>
                        <w:txbxContent>
                          <w:p w14:paraId="0EB6F1CF" w14:textId="14EC1918" w:rsidR="005556DF" w:rsidRPr="00303C95" w:rsidRDefault="005556DF" w:rsidP="005556DF">
                            <w:pPr>
                              <w:pStyle w:val="Caption"/>
                              <w:rPr>
                                <w:noProof/>
                                <w:sz w:val="22"/>
                                <w:szCs w:val="22"/>
                              </w:rPr>
                            </w:pPr>
                            <w:r>
                              <w:t xml:space="preserve">Figure </w:t>
                            </w:r>
                            <w:r>
                              <w:fldChar w:fldCharType="begin"/>
                            </w:r>
                            <w:r>
                              <w:instrText xml:space="preserve"> SEQ Figure \* ARABIC </w:instrText>
                            </w:r>
                            <w:r>
                              <w:fldChar w:fldCharType="separate"/>
                            </w:r>
                            <w:r w:rsidR="001F6A3B">
                              <w:rPr>
                                <w:noProof/>
                              </w:rPr>
                              <w:t>3</w:t>
                            </w:r>
                            <w:r>
                              <w:fldChar w:fldCharType="end"/>
                            </w:r>
                            <w:r>
                              <w:t>:Pan Pacific poster: Creation of promotions or opportunities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F06F06" id="_x0000_s1027" type="#_x0000_t202" style="position:absolute;margin-left:376.5pt;margin-top:184.75pt;width:118.8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" stroked="f">
                <v:textbox style="mso-fit-shape-to-text:t" inset="0,0,0,0">
                  <w:txbxContent>
                    <w:p w14:paraId="0EB6F1CF" w14:textId="14EC1918" w:rsidR="005556DF" w:rsidRPr="00303C95" w:rsidRDefault="005556DF" w:rsidP="005556DF">
                      <w:pPr>
                        <w:pStyle w:val="Caption"/>
                        <w:rPr>
                          <w:noProof/>
                          <w:sz w:val="22"/>
                          <w:szCs w:val="22"/>
                        </w:rPr>
                      </w:pPr>
                      <w:r>
                        <w:t xml:space="preserve">Figure </w:t>
                      </w:r>
                      <w:r>
                        <w:fldChar w:fldCharType="begin"/>
                      </w:r>
                      <w:r>
                        <w:instrText xml:space="preserve"> SEQ Figure \* ARABIC </w:instrText>
                      </w:r>
                      <w:r>
                        <w:fldChar w:fldCharType="separate"/>
                      </w:r>
                      <w:r w:rsidR="001F6A3B">
                        <w:rPr>
                          <w:noProof/>
                        </w:rPr>
                        <w:t>3</w:t>
                      </w:r>
                      <w:r>
                        <w:fldChar w:fldCharType="end"/>
                      </w:r>
                      <w:r>
                        <w:t>:Pan Pacific poster: Creation of promotions or opportunities</w:t>
                      </w:r>
                    </w:p>
                  </w:txbxContent>
                </v:textbox>
                <w10:wrap type="square"/>
              </v:shape>
            </w:pict>
          </mc:Fallback>
        </mc:AlternateContent>
      </w:r>
      <w:r w:rsidR="00000000">
        <w:rPr>
          <w:noProof/>
        </w:rPr>
        <w:drawing>
          <wp:anchor distT="114300" distB="114300" distL="114300" distR="114300" simplePos="0" relativeHeight="251661312" behindDoc="0" locked="0" layoutInCell="1" hidden="0" allowOverlap="1" wp14:anchorId="3B7CC581" wp14:editId="3CB1C5FF">
            <wp:simplePos x="0" y="0"/>
            <wp:positionH relativeFrom="column">
              <wp:posOffset>4781550</wp:posOffset>
            </wp:positionH>
            <wp:positionV relativeFrom="paragraph">
              <wp:posOffset>253454</wp:posOffset>
            </wp:positionV>
            <wp:extent cx="1509713" cy="2035824"/>
            <wp:effectExtent l="0" t="0" r="0" b="0"/>
            <wp:wrapSquare wrapText="bothSides" distT="114300" distB="114300" distL="114300" distR="11430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1509713" cy="2035824"/>
                    </a:xfrm>
                    <a:prstGeom prst="rect">
                      <a:avLst/>
                    </a:prstGeom>
                    <a:ln/>
                  </pic:spPr>
                </pic:pic>
              </a:graphicData>
            </a:graphic>
          </wp:anchor>
        </w:drawing>
      </w:r>
    </w:p>
    <w:p w14:paraId="55100815" w14:textId="77777777" w:rsidR="00ED4FCD" w:rsidRDefault="00000000">
      <w:pPr>
        <w:spacing w:line="360" w:lineRule="auto"/>
        <w:rPr>
          <w:sz w:val="24"/>
          <w:szCs w:val="24"/>
        </w:rPr>
      </w:pPr>
      <w:r>
        <w:rPr>
          <w:sz w:val="24"/>
          <w:szCs w:val="24"/>
        </w:rPr>
        <w:t xml:space="preserve">Our business objective is to identify factors (e.g. Tourist Demographics and Tourist Receipts), that will have tourists more attracted to come to Singapore to spend their holiday touring here instead of other countries. With proper use of these factors, it can lead Singapore to higher tourist arrivals and spendings. Through the </w:t>
      </w:r>
      <w:r>
        <w:rPr>
          <w:sz w:val="24"/>
          <w:szCs w:val="24"/>
          <w:u w:val="single"/>
        </w:rPr>
        <w:t>creation of promotions or opportunities</w:t>
      </w:r>
      <w:r>
        <w:rPr>
          <w:sz w:val="24"/>
          <w:szCs w:val="24"/>
        </w:rPr>
        <w:t>, it can convince them to willingly spend their money on, therefore allowing Singapore’s tourism sector to recover and grow even further (sustainable growth).</w:t>
      </w:r>
    </w:p>
    <w:p w14:paraId="0E4BD147" w14:textId="5E98C9CE" w:rsidR="00D470A2" w:rsidRPr="00D470A2" w:rsidRDefault="00D470A2">
      <w:pPr>
        <w:spacing w:line="360" w:lineRule="auto"/>
        <w:rPr>
          <w:sz w:val="24"/>
          <w:szCs w:val="24"/>
        </w:rPr>
      </w:pPr>
      <w:r>
        <w:rPr>
          <w:b/>
          <w:bCs/>
          <w:sz w:val="24"/>
          <w:szCs w:val="24"/>
        </w:rPr>
        <w:t>1.2 Situation Assessment</w:t>
      </w:r>
    </w:p>
    <w:p w14:paraId="04793C12" w14:textId="46531376" w:rsidR="00D470A2" w:rsidRDefault="005556DF">
      <w:pPr>
        <w:spacing w:line="360" w:lineRule="auto"/>
        <w:rPr>
          <w:sz w:val="24"/>
          <w:szCs w:val="24"/>
        </w:rPr>
      </w:pPr>
      <w:r>
        <w:rPr>
          <w:sz w:val="24"/>
          <w:szCs w:val="24"/>
        </w:rPr>
        <w:t>To</w:t>
      </w:r>
      <w:r w:rsidR="00000000">
        <w:rPr>
          <w:sz w:val="24"/>
          <w:szCs w:val="24"/>
        </w:rPr>
        <w:t xml:space="preserve"> accomplish this business objective, we have collected the required resources we can work with. </w:t>
      </w:r>
      <w:r w:rsidR="00D470A2">
        <w:rPr>
          <w:sz w:val="24"/>
          <w:szCs w:val="24"/>
        </w:rPr>
        <w:t xml:space="preserve"> For data, we will be using data from SingStat, an official government agency website. Our requirement is to submit all our work by 12/8/24 11.59pm. Some constraints we had is that some of the data online was locked behind a paywall. Some risks that may lead to project failing could be due to lack of time. Hence, we started this project as early as we can.</w:t>
      </w:r>
    </w:p>
    <w:p w14:paraId="66C27E36" w14:textId="730EC618" w:rsidR="00ED4FCD" w:rsidRDefault="00000000">
      <w:pPr>
        <w:spacing w:line="360" w:lineRule="auto"/>
        <w:rPr>
          <w:b/>
          <w:sz w:val="24"/>
          <w:szCs w:val="24"/>
        </w:rPr>
      </w:pPr>
      <w:r>
        <w:rPr>
          <w:sz w:val="24"/>
          <w:szCs w:val="24"/>
        </w:rPr>
        <w:t xml:space="preserve">For </w:t>
      </w:r>
      <w:r>
        <w:rPr>
          <w:b/>
          <w:sz w:val="24"/>
          <w:szCs w:val="24"/>
        </w:rPr>
        <w:t>Software:</w:t>
      </w:r>
    </w:p>
    <w:p w14:paraId="4E70DB1F" w14:textId="3BFA3D8D" w:rsidR="00ED4FCD" w:rsidRDefault="00C12034">
      <w:pPr>
        <w:numPr>
          <w:ilvl w:val="0"/>
          <w:numId w:val="11"/>
        </w:numPr>
        <w:spacing w:line="360" w:lineRule="auto"/>
        <w:rPr>
          <w:sz w:val="24"/>
          <w:szCs w:val="24"/>
        </w:rPr>
      </w:pPr>
      <w:r>
        <w:rPr>
          <w:noProof/>
        </w:rPr>
        <mc:AlternateContent>
          <mc:Choice Requires="wps">
            <w:drawing>
              <wp:anchor distT="0" distB="0" distL="114300" distR="114300" simplePos="0" relativeHeight="251674624" behindDoc="0" locked="0" layoutInCell="1" allowOverlap="1" wp14:anchorId="2FA96A70" wp14:editId="4427A551">
                <wp:simplePos x="0" y="0"/>
                <wp:positionH relativeFrom="column">
                  <wp:posOffset>3437255</wp:posOffset>
                </wp:positionH>
                <wp:positionV relativeFrom="paragraph">
                  <wp:posOffset>793115</wp:posOffset>
                </wp:positionV>
                <wp:extent cx="914400" cy="635"/>
                <wp:effectExtent l="0" t="0" r="0" b="0"/>
                <wp:wrapSquare wrapText="bothSides"/>
                <wp:docPr id="1707441366"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1FBBF8CF" w14:textId="072AB9C4" w:rsidR="00C12034" w:rsidRPr="00AB3233" w:rsidRDefault="00C12034" w:rsidP="00C12034">
                            <w:pPr>
                              <w:pStyle w:val="Caption"/>
                              <w:rPr>
                                <w:noProof/>
                                <w:sz w:val="22"/>
                                <w:szCs w:val="22"/>
                              </w:rPr>
                            </w:pPr>
                            <w:r>
                              <w:t xml:space="preserve">Figure </w:t>
                            </w:r>
                            <w:r>
                              <w:fldChar w:fldCharType="begin"/>
                            </w:r>
                            <w:r>
                              <w:instrText xml:space="preserve"> SEQ Figure \* ARABIC </w:instrText>
                            </w:r>
                            <w:r>
                              <w:fldChar w:fldCharType="separate"/>
                            </w:r>
                            <w:r w:rsidR="001F6A3B">
                              <w:rPr>
                                <w:noProof/>
                              </w:rPr>
                              <w:t>4</w:t>
                            </w:r>
                            <w:r>
                              <w:fldChar w:fldCharType="end"/>
                            </w:r>
                            <w:r>
                              <w:t>: Power BI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A96A70" id="_x0000_s1028" type="#_x0000_t202" style="position:absolute;left:0;text-align:left;margin-left:270.65pt;margin-top:62.45pt;width:1in;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GMUGQIAAD4EAAAOAAAAZHJzL2Uyb0RvYy54bWysU8Fu2zAMvQ/YPwi6L06yrti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" stroked="f">
                <v:textbox style="mso-fit-shape-to-text:t" inset="0,0,0,0">
                  <w:txbxContent>
                    <w:p w14:paraId="1FBBF8CF" w14:textId="072AB9C4" w:rsidR="00C12034" w:rsidRPr="00AB3233" w:rsidRDefault="00C12034" w:rsidP="00C12034">
                      <w:pPr>
                        <w:pStyle w:val="Caption"/>
                        <w:rPr>
                          <w:noProof/>
                          <w:sz w:val="22"/>
                          <w:szCs w:val="22"/>
                        </w:rPr>
                      </w:pPr>
                      <w:r>
                        <w:t xml:space="preserve">Figure </w:t>
                      </w:r>
                      <w:r>
                        <w:fldChar w:fldCharType="begin"/>
                      </w:r>
                      <w:r>
                        <w:instrText xml:space="preserve"> SEQ Figure \* ARABIC </w:instrText>
                      </w:r>
                      <w:r>
                        <w:fldChar w:fldCharType="separate"/>
                      </w:r>
                      <w:r w:rsidR="001F6A3B">
                        <w:rPr>
                          <w:noProof/>
                        </w:rPr>
                        <w:t>4</w:t>
                      </w:r>
                      <w:r>
                        <w:fldChar w:fldCharType="end"/>
                      </w:r>
                      <w:r>
                        <w:t>: Power BI Logo</w:t>
                      </w:r>
                    </w:p>
                  </w:txbxContent>
                </v:textbox>
                <w10:wrap type="square"/>
              </v:shape>
            </w:pict>
          </mc:Fallback>
        </mc:AlternateContent>
      </w:r>
      <w:r w:rsidR="00D470A2">
        <w:rPr>
          <w:noProof/>
        </w:rPr>
        <w:drawing>
          <wp:anchor distT="114300" distB="114300" distL="114300" distR="114300" simplePos="0" relativeHeight="251662336" behindDoc="0" locked="0" layoutInCell="1" hidden="0" allowOverlap="1" wp14:anchorId="0B05A334" wp14:editId="6D50C2FF">
            <wp:simplePos x="0" y="0"/>
            <wp:positionH relativeFrom="column">
              <wp:posOffset>3437255</wp:posOffset>
            </wp:positionH>
            <wp:positionV relativeFrom="paragraph">
              <wp:posOffset>135255</wp:posOffset>
            </wp:positionV>
            <wp:extent cx="541655" cy="600710"/>
            <wp:effectExtent l="0" t="0" r="0" b="8890"/>
            <wp:wrapSquare wrapText="bothSides" distT="114300" distB="11430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41655" cy="600710"/>
                    </a:xfrm>
                    <a:prstGeom prst="rect">
                      <a:avLst/>
                    </a:prstGeom>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0A18166E" wp14:editId="6833129A">
                <wp:simplePos x="0" y="0"/>
                <wp:positionH relativeFrom="column">
                  <wp:posOffset>4275455</wp:posOffset>
                </wp:positionH>
                <wp:positionV relativeFrom="paragraph">
                  <wp:posOffset>682625</wp:posOffset>
                </wp:positionV>
                <wp:extent cx="914400" cy="635"/>
                <wp:effectExtent l="0" t="0" r="0" b="0"/>
                <wp:wrapSquare wrapText="bothSides"/>
                <wp:docPr id="159179338"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60C2124C" w14:textId="252A0D22" w:rsidR="00C12034" w:rsidRPr="00361D41" w:rsidRDefault="00C12034" w:rsidP="00C12034">
                            <w:pPr>
                              <w:pStyle w:val="Caption"/>
                              <w:rPr>
                                <w:noProof/>
                                <w:sz w:val="22"/>
                                <w:szCs w:val="22"/>
                              </w:rPr>
                            </w:pPr>
                            <w:r>
                              <w:t xml:space="preserve">Figure </w:t>
                            </w:r>
                            <w:r>
                              <w:fldChar w:fldCharType="begin"/>
                            </w:r>
                            <w:r>
                              <w:instrText xml:space="preserve"> SEQ Figure \* ARABIC </w:instrText>
                            </w:r>
                            <w:r>
                              <w:fldChar w:fldCharType="separate"/>
                            </w:r>
                            <w:r w:rsidR="001F6A3B">
                              <w:rPr>
                                <w:noProof/>
                              </w:rPr>
                              <w:t>5</w:t>
                            </w:r>
                            <w:r>
                              <w:fldChar w:fldCharType="end"/>
                            </w:r>
                            <w:r>
                              <w:t>: Google Colab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18166E" id="_x0000_s1029" type="#_x0000_t202" style="position:absolute;left:0;text-align:left;margin-left:336.65pt;margin-top:53.75pt;width:1in;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" stroked="f">
                <v:textbox style="mso-fit-shape-to-text:t" inset="0,0,0,0">
                  <w:txbxContent>
                    <w:p w14:paraId="60C2124C" w14:textId="252A0D22" w:rsidR="00C12034" w:rsidRPr="00361D41" w:rsidRDefault="00C12034" w:rsidP="00C12034">
                      <w:pPr>
                        <w:pStyle w:val="Caption"/>
                        <w:rPr>
                          <w:noProof/>
                          <w:sz w:val="22"/>
                          <w:szCs w:val="22"/>
                        </w:rPr>
                      </w:pPr>
                      <w:r>
                        <w:t xml:space="preserve">Figure </w:t>
                      </w:r>
                      <w:r>
                        <w:fldChar w:fldCharType="begin"/>
                      </w:r>
                      <w:r>
                        <w:instrText xml:space="preserve"> SEQ Figure \* ARABIC </w:instrText>
                      </w:r>
                      <w:r>
                        <w:fldChar w:fldCharType="separate"/>
                      </w:r>
                      <w:r w:rsidR="001F6A3B">
                        <w:rPr>
                          <w:noProof/>
                        </w:rPr>
                        <w:t>5</w:t>
                      </w:r>
                      <w:r>
                        <w:fldChar w:fldCharType="end"/>
                      </w:r>
                      <w:r>
                        <w:t>: Google Colab Logo</w:t>
                      </w:r>
                    </w:p>
                  </w:txbxContent>
                </v:textbox>
                <w10:wrap type="square"/>
              </v:shape>
            </w:pict>
          </mc:Fallback>
        </mc:AlternateContent>
      </w:r>
      <w:r w:rsidR="00D470A2">
        <w:rPr>
          <w:noProof/>
        </w:rPr>
        <w:drawing>
          <wp:anchor distT="114300" distB="114300" distL="114300" distR="114300" simplePos="0" relativeHeight="251663360" behindDoc="0" locked="0" layoutInCell="1" hidden="0" allowOverlap="1" wp14:anchorId="69D0EB25" wp14:editId="377A51C6">
            <wp:simplePos x="0" y="0"/>
            <wp:positionH relativeFrom="column">
              <wp:posOffset>4275455</wp:posOffset>
            </wp:positionH>
            <wp:positionV relativeFrom="paragraph">
              <wp:posOffset>75565</wp:posOffset>
            </wp:positionV>
            <wp:extent cx="897255" cy="549910"/>
            <wp:effectExtent l="0" t="0" r="0" b="0"/>
            <wp:wrapSquare wrapText="bothSides" distT="114300" distB="114300" distL="114300" distR="11430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897255" cy="549910"/>
                    </a:xfrm>
                    <a:prstGeom prst="rect">
                      <a:avLst/>
                    </a:prstGeom>
                    <a:ln/>
                  </pic:spPr>
                </pic:pic>
              </a:graphicData>
            </a:graphic>
            <wp14:sizeRelH relativeFrom="margin">
              <wp14:pctWidth>0</wp14:pctWidth>
            </wp14:sizeRelH>
            <wp14:sizeRelV relativeFrom="margin">
              <wp14:pctHeight>0</wp14:pctHeight>
            </wp14:sizeRelV>
          </wp:anchor>
        </w:drawing>
      </w:r>
      <w:r w:rsidR="00000000">
        <w:rPr>
          <w:sz w:val="24"/>
          <w:szCs w:val="24"/>
          <w:u w:val="single"/>
        </w:rPr>
        <w:t>Google Colab</w:t>
      </w:r>
      <w:r w:rsidR="00000000">
        <w:rPr>
          <w:sz w:val="24"/>
          <w:szCs w:val="24"/>
        </w:rPr>
        <w:t xml:space="preserve"> to clean the data </w:t>
      </w:r>
    </w:p>
    <w:p w14:paraId="5A93179E" w14:textId="77777777" w:rsidR="00ED4FCD" w:rsidRDefault="00000000">
      <w:pPr>
        <w:numPr>
          <w:ilvl w:val="0"/>
          <w:numId w:val="11"/>
        </w:numPr>
        <w:spacing w:line="360" w:lineRule="auto"/>
        <w:rPr>
          <w:sz w:val="24"/>
          <w:szCs w:val="24"/>
        </w:rPr>
      </w:pPr>
      <w:r>
        <w:rPr>
          <w:sz w:val="24"/>
          <w:szCs w:val="24"/>
          <w:u w:val="single"/>
        </w:rPr>
        <w:t xml:space="preserve">Excel </w:t>
      </w:r>
      <w:r>
        <w:rPr>
          <w:sz w:val="24"/>
          <w:szCs w:val="24"/>
        </w:rPr>
        <w:t>to store the data</w:t>
      </w:r>
    </w:p>
    <w:p w14:paraId="559F1EC1" w14:textId="09DD6F8F" w:rsidR="00D470A2" w:rsidRDefault="00000000" w:rsidP="00D470A2">
      <w:pPr>
        <w:numPr>
          <w:ilvl w:val="0"/>
          <w:numId w:val="11"/>
        </w:numPr>
        <w:spacing w:line="360" w:lineRule="auto"/>
        <w:rPr>
          <w:sz w:val="24"/>
          <w:szCs w:val="24"/>
        </w:rPr>
      </w:pPr>
      <w:r>
        <w:rPr>
          <w:sz w:val="24"/>
          <w:szCs w:val="24"/>
          <w:u w:val="single"/>
        </w:rPr>
        <w:t>Power BI</w:t>
      </w:r>
      <w:r>
        <w:rPr>
          <w:sz w:val="24"/>
          <w:szCs w:val="24"/>
        </w:rPr>
        <w:t xml:space="preserve"> to create dashboards  </w:t>
      </w:r>
    </w:p>
    <w:p w14:paraId="36852296" w14:textId="02E8356F" w:rsidR="00D470A2" w:rsidRDefault="00D470A2" w:rsidP="00D470A2">
      <w:pPr>
        <w:spacing w:line="360" w:lineRule="auto"/>
        <w:ind w:left="720"/>
        <w:rPr>
          <w:sz w:val="24"/>
          <w:szCs w:val="24"/>
        </w:rPr>
      </w:pPr>
    </w:p>
    <w:p w14:paraId="70BDA5E7" w14:textId="182DCEA9" w:rsidR="00D470A2" w:rsidRPr="00D470A2" w:rsidRDefault="00D470A2" w:rsidP="00D470A2">
      <w:pPr>
        <w:spacing w:line="360" w:lineRule="auto"/>
        <w:rPr>
          <w:b/>
          <w:bCs/>
          <w:sz w:val="24"/>
          <w:szCs w:val="24"/>
        </w:rPr>
      </w:pPr>
      <w:r>
        <w:rPr>
          <w:b/>
          <w:bCs/>
          <w:sz w:val="24"/>
          <w:szCs w:val="24"/>
        </w:rPr>
        <w:t>1.3 Data Mining Goals</w:t>
      </w:r>
    </w:p>
    <w:p w14:paraId="471A1FC9" w14:textId="7902A525" w:rsidR="00ED4FCD" w:rsidRDefault="005556DF">
      <w:pPr>
        <w:numPr>
          <w:ilvl w:val="0"/>
          <w:numId w:val="4"/>
        </w:numPr>
        <w:spacing w:line="360" w:lineRule="auto"/>
        <w:rPr>
          <w:sz w:val="24"/>
          <w:szCs w:val="24"/>
        </w:rPr>
      </w:pPr>
      <w:r>
        <w:rPr>
          <w:noProof/>
        </w:rPr>
        <w:lastRenderedPageBreak/>
        <mc:AlternateContent>
          <mc:Choice Requires="wps">
            <w:drawing>
              <wp:anchor distT="0" distB="0" distL="114300" distR="114300" simplePos="0" relativeHeight="251672576" behindDoc="0" locked="0" layoutInCell="1" allowOverlap="1" wp14:anchorId="75866AA8" wp14:editId="492F45F0">
                <wp:simplePos x="0" y="0"/>
                <wp:positionH relativeFrom="column">
                  <wp:posOffset>4302760</wp:posOffset>
                </wp:positionH>
                <wp:positionV relativeFrom="paragraph">
                  <wp:posOffset>1868170</wp:posOffset>
                </wp:positionV>
                <wp:extent cx="1430655" cy="635"/>
                <wp:effectExtent l="0" t="0" r="0" b="0"/>
                <wp:wrapSquare wrapText="bothSides"/>
                <wp:docPr id="931323108" name="Text Box 1"/>
                <wp:cNvGraphicFramePr/>
                <a:graphic xmlns:a="http://schemas.openxmlformats.org/drawingml/2006/main">
                  <a:graphicData uri="http://schemas.microsoft.com/office/word/2010/wordprocessingShape">
                    <wps:wsp>
                      <wps:cNvSpPr txBox="1"/>
                      <wps:spPr>
                        <a:xfrm>
                          <a:off x="0" y="0"/>
                          <a:ext cx="1430655" cy="635"/>
                        </a:xfrm>
                        <a:prstGeom prst="rect">
                          <a:avLst/>
                        </a:prstGeom>
                        <a:solidFill>
                          <a:prstClr val="white"/>
                        </a:solidFill>
                        <a:ln>
                          <a:noFill/>
                        </a:ln>
                      </wps:spPr>
                      <wps:txbx>
                        <w:txbxContent>
                          <w:p w14:paraId="673808D3" w14:textId="1AA58A87" w:rsidR="005556DF" w:rsidRPr="002C358E" w:rsidRDefault="005556DF" w:rsidP="005556DF">
                            <w:pPr>
                              <w:pStyle w:val="Caption"/>
                              <w:rPr>
                                <w:noProof/>
                                <w:sz w:val="22"/>
                                <w:szCs w:val="22"/>
                              </w:rPr>
                            </w:pPr>
                            <w:r>
                              <w:t xml:space="preserve">Figure </w:t>
                            </w:r>
                            <w:r>
                              <w:fldChar w:fldCharType="begin"/>
                            </w:r>
                            <w:r>
                              <w:instrText xml:space="preserve"> SEQ Figure \* ARABIC </w:instrText>
                            </w:r>
                            <w:r>
                              <w:fldChar w:fldCharType="separate"/>
                            </w:r>
                            <w:r w:rsidR="001F6A3B">
                              <w:rPr>
                                <w:noProof/>
                              </w:rPr>
                              <w:t>6</w:t>
                            </w:r>
                            <w:r>
                              <w:fldChar w:fldCharType="end"/>
                            </w:r>
                            <w:r>
                              <w:t>: Example of promotions- entertainment for kids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866AA8" id="_x0000_s1030" type="#_x0000_t202" style="position:absolute;left:0;text-align:left;margin-left:338.8pt;margin-top:147.1pt;width:112.6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" stroked="f">
                <v:textbox style="mso-fit-shape-to-text:t" inset="0,0,0,0">
                  <w:txbxContent>
                    <w:p w14:paraId="673808D3" w14:textId="1AA58A87" w:rsidR="005556DF" w:rsidRPr="002C358E" w:rsidRDefault="005556DF" w:rsidP="005556DF">
                      <w:pPr>
                        <w:pStyle w:val="Caption"/>
                        <w:rPr>
                          <w:noProof/>
                          <w:sz w:val="22"/>
                          <w:szCs w:val="22"/>
                        </w:rPr>
                      </w:pPr>
                      <w:r>
                        <w:t xml:space="preserve">Figure </w:t>
                      </w:r>
                      <w:r>
                        <w:fldChar w:fldCharType="begin"/>
                      </w:r>
                      <w:r>
                        <w:instrText xml:space="preserve"> SEQ Figure \* ARABIC </w:instrText>
                      </w:r>
                      <w:r>
                        <w:fldChar w:fldCharType="separate"/>
                      </w:r>
                      <w:r w:rsidR="001F6A3B">
                        <w:rPr>
                          <w:noProof/>
                        </w:rPr>
                        <w:t>6</w:t>
                      </w:r>
                      <w:r>
                        <w:fldChar w:fldCharType="end"/>
                      </w:r>
                      <w:r>
                        <w:t>: Example of promotions- entertainment for kids</w:t>
                      </w:r>
                    </w:p>
                  </w:txbxContent>
                </v:textbox>
                <w10:wrap type="square"/>
              </v:shape>
            </w:pict>
          </mc:Fallback>
        </mc:AlternateContent>
      </w:r>
      <w:r w:rsidR="00D470A2">
        <w:rPr>
          <w:noProof/>
        </w:rPr>
        <w:drawing>
          <wp:anchor distT="0" distB="0" distL="114300" distR="114300" simplePos="0" relativeHeight="251668480" behindDoc="0" locked="0" layoutInCell="1" allowOverlap="1" wp14:anchorId="589892C9" wp14:editId="2C8CA45E">
            <wp:simplePos x="0" y="0"/>
            <wp:positionH relativeFrom="margin">
              <wp:align>right</wp:align>
            </wp:positionH>
            <wp:positionV relativeFrom="paragraph">
              <wp:posOffset>13970</wp:posOffset>
            </wp:positionV>
            <wp:extent cx="1430655" cy="1797050"/>
            <wp:effectExtent l="0" t="0" r="0" b="0"/>
            <wp:wrapSquare wrapText="bothSides"/>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1430655" cy="1797050"/>
                    </a:xfrm>
                    <a:prstGeom prst="rect">
                      <a:avLst/>
                    </a:prstGeom>
                    <a:ln/>
                  </pic:spPr>
                </pic:pic>
              </a:graphicData>
            </a:graphic>
            <wp14:sizeRelH relativeFrom="margin">
              <wp14:pctWidth>0</wp14:pctWidth>
            </wp14:sizeRelH>
            <wp14:sizeRelV relativeFrom="margin">
              <wp14:pctHeight>0</wp14:pctHeight>
            </wp14:sizeRelV>
          </wp:anchor>
        </w:drawing>
      </w:r>
      <w:r w:rsidR="00000000">
        <w:rPr>
          <w:sz w:val="24"/>
          <w:szCs w:val="24"/>
          <w:u w:val="single"/>
        </w:rPr>
        <w:t>Tourist Demographic</w:t>
      </w:r>
      <w:r w:rsidR="00000000">
        <w:rPr>
          <w:sz w:val="24"/>
          <w:szCs w:val="24"/>
        </w:rPr>
        <w:t>. Identify the types of tourists</w:t>
      </w:r>
    </w:p>
    <w:p w14:paraId="50424C58" w14:textId="67EB4738" w:rsidR="00ED4FCD" w:rsidRDefault="00000000">
      <w:pPr>
        <w:spacing w:line="360" w:lineRule="auto"/>
        <w:rPr>
          <w:sz w:val="24"/>
          <w:szCs w:val="24"/>
        </w:rPr>
      </w:pPr>
      <w:r>
        <w:rPr>
          <w:sz w:val="24"/>
          <w:szCs w:val="24"/>
        </w:rPr>
        <w:t>travelling to Singapore. This section includes identifying the gender, age group and country of arrival and finding the top demographics.</w:t>
      </w:r>
    </w:p>
    <w:p w14:paraId="1A779C25" w14:textId="440A8D39" w:rsidR="00ED4FCD" w:rsidRDefault="00000000">
      <w:pPr>
        <w:spacing w:line="360" w:lineRule="auto"/>
        <w:rPr>
          <w:sz w:val="24"/>
          <w:szCs w:val="24"/>
        </w:rPr>
      </w:pPr>
      <w:r>
        <w:rPr>
          <w:sz w:val="24"/>
          <w:szCs w:val="24"/>
        </w:rPr>
        <w:t xml:space="preserve">With these identification and information, it will allow us the ability to determine the likings to these demographics and </w:t>
      </w:r>
      <w:r>
        <w:rPr>
          <w:sz w:val="24"/>
          <w:szCs w:val="24"/>
          <w:u w:val="single"/>
        </w:rPr>
        <w:t>tailor our promotion/discounts based on these likings</w:t>
      </w:r>
      <w:r>
        <w:rPr>
          <w:sz w:val="24"/>
          <w:szCs w:val="24"/>
        </w:rPr>
        <w:t xml:space="preserve">. For example, if there is </w:t>
      </w:r>
      <w:proofErr w:type="gramStart"/>
      <w:r>
        <w:rPr>
          <w:sz w:val="24"/>
          <w:szCs w:val="24"/>
        </w:rPr>
        <w:t xml:space="preserve">a large </w:t>
      </w:r>
      <w:r w:rsidR="001827F8">
        <w:rPr>
          <w:sz w:val="24"/>
          <w:szCs w:val="24"/>
        </w:rPr>
        <w:t>number</w:t>
      </w:r>
      <w:r>
        <w:rPr>
          <w:sz w:val="24"/>
          <w:szCs w:val="24"/>
        </w:rPr>
        <w:t xml:space="preserve"> of</w:t>
      </w:r>
      <w:proofErr w:type="gramEnd"/>
      <w:r>
        <w:rPr>
          <w:sz w:val="24"/>
          <w:szCs w:val="24"/>
        </w:rPr>
        <w:t xml:space="preserve"> children (&lt;15 years old) coming to Singapore, we now know that children tend to be more attracted to come to Singapore. As such, we can make use of this knowledge and set up promotions/discounts in </w:t>
      </w:r>
      <w:r>
        <w:rPr>
          <w:sz w:val="24"/>
          <w:szCs w:val="24"/>
          <w:u w:val="single"/>
        </w:rPr>
        <w:t>entertainment for kids</w:t>
      </w:r>
      <w:r>
        <w:rPr>
          <w:sz w:val="24"/>
          <w:szCs w:val="24"/>
        </w:rPr>
        <w:t xml:space="preserve">, such as amusement parks and carnivals. This will in turn further draw out the potential of this “attraction”, leading to more children coming to Singapore. </w:t>
      </w:r>
      <w:r w:rsidR="00D470A2">
        <w:rPr>
          <w:sz w:val="24"/>
          <w:szCs w:val="24"/>
        </w:rPr>
        <w:t>Therefore,</w:t>
      </w:r>
      <w:r>
        <w:rPr>
          <w:sz w:val="24"/>
          <w:szCs w:val="24"/>
        </w:rPr>
        <w:t xml:space="preserve"> increasing </w:t>
      </w:r>
      <w:r w:rsidR="001827F8">
        <w:rPr>
          <w:sz w:val="24"/>
          <w:szCs w:val="24"/>
        </w:rPr>
        <w:t>tourists’</w:t>
      </w:r>
      <w:r>
        <w:rPr>
          <w:sz w:val="24"/>
          <w:szCs w:val="24"/>
        </w:rPr>
        <w:t xml:space="preserve"> arrivals and revenue.</w:t>
      </w:r>
    </w:p>
    <w:p w14:paraId="79ADF88D" w14:textId="16590D01" w:rsidR="00ED4FCD" w:rsidRDefault="00000000">
      <w:pPr>
        <w:numPr>
          <w:ilvl w:val="0"/>
          <w:numId w:val="12"/>
        </w:numPr>
        <w:spacing w:line="360" w:lineRule="auto"/>
        <w:rPr>
          <w:sz w:val="24"/>
          <w:szCs w:val="24"/>
        </w:rPr>
      </w:pPr>
      <w:r>
        <w:rPr>
          <w:sz w:val="24"/>
          <w:szCs w:val="24"/>
          <w:u w:val="single"/>
        </w:rPr>
        <w:t>Tourist Receipts</w:t>
      </w:r>
      <w:r>
        <w:rPr>
          <w:sz w:val="24"/>
          <w:szCs w:val="24"/>
        </w:rPr>
        <w:t xml:space="preserve">.:  Identify the </w:t>
      </w:r>
      <w:r w:rsidR="00D470A2">
        <w:rPr>
          <w:sz w:val="24"/>
          <w:szCs w:val="24"/>
        </w:rPr>
        <w:t>topmost</w:t>
      </w:r>
      <w:r>
        <w:rPr>
          <w:sz w:val="24"/>
          <w:szCs w:val="24"/>
        </w:rPr>
        <w:t xml:space="preserve"> popular spendings by tourists. This section includes identifying what are the top earning categories, such as accommodation, shopping or food and beverages, and the time span of the year which has the highest spendings by tourists.</w:t>
      </w:r>
    </w:p>
    <w:p w14:paraId="22253382" w14:textId="6D1A7C9F" w:rsidR="00ED4FCD" w:rsidRDefault="00000000">
      <w:pPr>
        <w:spacing w:line="360" w:lineRule="auto"/>
        <w:rPr>
          <w:sz w:val="24"/>
          <w:szCs w:val="24"/>
        </w:rPr>
      </w:pPr>
      <w:r>
        <w:rPr>
          <w:sz w:val="24"/>
          <w:szCs w:val="24"/>
        </w:rPr>
        <w:t xml:space="preserve">With this information at hand, we </w:t>
      </w:r>
      <w:proofErr w:type="gramStart"/>
      <w:r>
        <w:rPr>
          <w:sz w:val="24"/>
          <w:szCs w:val="24"/>
        </w:rPr>
        <w:t>are able to</w:t>
      </w:r>
      <w:proofErr w:type="gramEnd"/>
      <w:r>
        <w:rPr>
          <w:sz w:val="24"/>
          <w:szCs w:val="24"/>
        </w:rPr>
        <w:t xml:space="preserve"> determine which category is the most crucial to tourists when touring and when their sales peaks. And with it, we </w:t>
      </w:r>
      <w:proofErr w:type="gramStart"/>
      <w:r>
        <w:rPr>
          <w:sz w:val="24"/>
          <w:szCs w:val="24"/>
        </w:rPr>
        <w:t>are able to</w:t>
      </w:r>
      <w:proofErr w:type="gramEnd"/>
      <w:r>
        <w:rPr>
          <w:sz w:val="24"/>
          <w:szCs w:val="24"/>
        </w:rPr>
        <w:t xml:space="preserve"> find out the types of promotions/discounts to put up (Based on the most crucial category) and what time span of the year should it last (Based on peak sales analysis). This will encourage more spending by tourists on these respective categories. For example, If the category “Shopping” has a very high volume in The Tourist Receipts, we can then make a reliable assumption that Shopping is a must when touring in Singapore. As such, </w:t>
      </w:r>
      <w:r>
        <w:rPr>
          <w:sz w:val="24"/>
          <w:szCs w:val="24"/>
          <w:u w:val="single"/>
        </w:rPr>
        <w:t>promotions/discounts for items (e.g. clothes)</w:t>
      </w:r>
      <w:r>
        <w:rPr>
          <w:sz w:val="24"/>
          <w:szCs w:val="24"/>
        </w:rPr>
        <w:t xml:space="preserve"> can be put up on malls and stalls during the time span where tourist activity peaks in the year, pushing for more sales from these tourists and increasing our profit margin. This will be able to help us attract more sales through leveraging on the most popular category and potentially, more arrivals. Yielding great benefits for </w:t>
      </w:r>
      <w:r w:rsidR="00CD45C9">
        <w:rPr>
          <w:noProof/>
        </w:rPr>
        <mc:AlternateContent>
          <mc:Choice Requires="wps">
            <w:drawing>
              <wp:anchor distT="0" distB="0" distL="114300" distR="114300" simplePos="0" relativeHeight="251678720" behindDoc="0" locked="0" layoutInCell="1" allowOverlap="1" wp14:anchorId="2C2BBFAC" wp14:editId="50D7F050">
                <wp:simplePos x="0" y="0"/>
                <wp:positionH relativeFrom="column">
                  <wp:posOffset>4657725</wp:posOffset>
                </wp:positionH>
                <wp:positionV relativeFrom="paragraph">
                  <wp:posOffset>3357880</wp:posOffset>
                </wp:positionV>
                <wp:extent cx="1356995" cy="635"/>
                <wp:effectExtent l="0" t="0" r="0" b="0"/>
                <wp:wrapSquare wrapText="bothSides"/>
                <wp:docPr id="333938530" name="Text Box 1"/>
                <wp:cNvGraphicFramePr/>
                <a:graphic xmlns:a="http://schemas.openxmlformats.org/drawingml/2006/main">
                  <a:graphicData uri="http://schemas.microsoft.com/office/word/2010/wordprocessingShape">
                    <wps:wsp>
                      <wps:cNvSpPr txBox="1"/>
                      <wps:spPr>
                        <a:xfrm>
                          <a:off x="0" y="0"/>
                          <a:ext cx="1356995" cy="635"/>
                        </a:xfrm>
                        <a:prstGeom prst="rect">
                          <a:avLst/>
                        </a:prstGeom>
                        <a:solidFill>
                          <a:prstClr val="white"/>
                        </a:solidFill>
                        <a:ln>
                          <a:noFill/>
                        </a:ln>
                      </wps:spPr>
                      <wps:txbx>
                        <w:txbxContent>
                          <w:p w14:paraId="473ECE47" w14:textId="4BEB99F6" w:rsidR="00CD45C9" w:rsidRPr="00873D7D" w:rsidRDefault="00CD45C9" w:rsidP="00CD45C9">
                            <w:pPr>
                              <w:pStyle w:val="Caption"/>
                            </w:pPr>
                            <w:r>
                              <w:t xml:space="preserve">Figure </w:t>
                            </w:r>
                            <w:r>
                              <w:fldChar w:fldCharType="begin"/>
                            </w:r>
                            <w:r>
                              <w:instrText xml:space="preserve"> SEQ Figure \* ARABIC </w:instrText>
                            </w:r>
                            <w:r>
                              <w:fldChar w:fldCharType="separate"/>
                            </w:r>
                            <w:r w:rsidR="001F6A3B">
                              <w:rPr>
                                <w:noProof/>
                              </w:rPr>
                              <w:t>7</w:t>
                            </w:r>
                            <w:r>
                              <w:fldChar w:fldCharType="end"/>
                            </w:r>
                            <w:r>
                              <w:t>: Example of promotions and discounts for items- Recoil Poster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2BBFAC" id="_x0000_s1031" type="#_x0000_t202" style="position:absolute;margin-left:366.75pt;margin-top:264.4pt;width:106.8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" stroked="f">
                <v:textbox style="mso-fit-shape-to-text:t" inset="0,0,0,0">
                  <w:txbxContent>
                    <w:p w14:paraId="473ECE47" w14:textId="4BEB99F6" w:rsidR="00CD45C9" w:rsidRPr="00873D7D" w:rsidRDefault="00CD45C9" w:rsidP="00CD45C9">
                      <w:pPr>
                        <w:pStyle w:val="Caption"/>
                      </w:pPr>
                      <w:r>
                        <w:t xml:space="preserve">Figure </w:t>
                      </w:r>
                      <w:r>
                        <w:fldChar w:fldCharType="begin"/>
                      </w:r>
                      <w:r>
                        <w:instrText xml:space="preserve"> SEQ Figure \* ARABIC </w:instrText>
                      </w:r>
                      <w:r>
                        <w:fldChar w:fldCharType="separate"/>
                      </w:r>
                      <w:r w:rsidR="001F6A3B">
                        <w:rPr>
                          <w:noProof/>
                        </w:rPr>
                        <w:t>7</w:t>
                      </w:r>
                      <w:r>
                        <w:fldChar w:fldCharType="end"/>
                      </w:r>
                      <w:r>
                        <w:t>: Example of promotions and discounts for items- Recoil Poster</w:t>
                      </w:r>
                    </w:p>
                  </w:txbxContent>
                </v:textbox>
                <w10:wrap type="square"/>
              </v:shape>
            </w:pict>
          </mc:Fallback>
        </mc:AlternateContent>
      </w:r>
      <w:r>
        <w:rPr>
          <w:noProof/>
        </w:rPr>
        <w:drawing>
          <wp:anchor distT="114300" distB="114300" distL="114300" distR="114300" simplePos="0" relativeHeight="251665408" behindDoc="0" locked="0" layoutInCell="1" hidden="0" allowOverlap="1" wp14:anchorId="7DD230B5" wp14:editId="03A39BA6">
            <wp:simplePos x="0" y="0"/>
            <wp:positionH relativeFrom="column">
              <wp:posOffset>4657725</wp:posOffset>
            </wp:positionH>
            <wp:positionV relativeFrom="paragraph">
              <wp:posOffset>1295400</wp:posOffset>
            </wp:positionV>
            <wp:extent cx="1357313" cy="2005399"/>
            <wp:effectExtent l="12700" t="12700" r="12700" b="12700"/>
            <wp:wrapSquare wrapText="bothSides" distT="114300" distB="114300" distL="114300" distR="11430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1357313" cy="2005399"/>
                    </a:xfrm>
                    <a:prstGeom prst="rect">
                      <a:avLst/>
                    </a:prstGeom>
                    <a:ln w="12700">
                      <a:solidFill>
                        <a:srgbClr val="000000"/>
                      </a:solidFill>
                      <a:prstDash val="solid"/>
                    </a:ln>
                  </pic:spPr>
                </pic:pic>
              </a:graphicData>
            </a:graphic>
          </wp:anchor>
        </w:drawing>
      </w:r>
    </w:p>
    <w:p w14:paraId="0835C67D" w14:textId="77777777" w:rsidR="00ED4FCD" w:rsidRDefault="00000000">
      <w:pPr>
        <w:spacing w:line="360" w:lineRule="auto"/>
        <w:rPr>
          <w:sz w:val="24"/>
          <w:szCs w:val="24"/>
        </w:rPr>
      </w:pPr>
      <w:r>
        <w:rPr>
          <w:sz w:val="24"/>
          <w:szCs w:val="24"/>
        </w:rPr>
        <w:t>Singapore.</w:t>
      </w:r>
    </w:p>
    <w:p w14:paraId="120C6F19" w14:textId="77777777" w:rsidR="00ED4FCD" w:rsidRDefault="00000000">
      <w:pPr>
        <w:numPr>
          <w:ilvl w:val="0"/>
          <w:numId w:val="1"/>
        </w:numPr>
        <w:spacing w:line="360" w:lineRule="auto"/>
        <w:rPr>
          <w:sz w:val="24"/>
          <w:szCs w:val="24"/>
        </w:rPr>
      </w:pPr>
      <w:r>
        <w:rPr>
          <w:sz w:val="24"/>
          <w:szCs w:val="24"/>
          <w:u w:val="single"/>
        </w:rPr>
        <w:t>Identify Revenge Tourism</w:t>
      </w:r>
    </w:p>
    <w:p w14:paraId="020EC2B7" w14:textId="77777777" w:rsidR="00ED4FCD" w:rsidRDefault="00000000">
      <w:pPr>
        <w:spacing w:line="360" w:lineRule="auto"/>
        <w:rPr>
          <w:sz w:val="24"/>
          <w:szCs w:val="24"/>
        </w:rPr>
      </w:pPr>
      <w:r>
        <w:rPr>
          <w:sz w:val="24"/>
          <w:szCs w:val="24"/>
        </w:rPr>
        <w:lastRenderedPageBreak/>
        <w:t xml:space="preserve">Revenge tourism refers to the sharp increase in tourist activity immediately after a period of restrictions, such as lockdowns. People are more willing to pay more to travel </w:t>
      </w:r>
      <w:proofErr w:type="gramStart"/>
      <w:r>
        <w:rPr>
          <w:sz w:val="24"/>
          <w:szCs w:val="24"/>
        </w:rPr>
        <w:t>in order to</w:t>
      </w:r>
      <w:proofErr w:type="gramEnd"/>
      <w:r>
        <w:rPr>
          <w:sz w:val="24"/>
          <w:szCs w:val="24"/>
        </w:rPr>
        <w:t xml:space="preserve"> make up for lost time.</w:t>
      </w:r>
    </w:p>
    <w:p w14:paraId="0B50958A" w14:textId="77777777" w:rsidR="00ED4FCD" w:rsidRDefault="00000000">
      <w:pPr>
        <w:spacing w:line="360" w:lineRule="auto"/>
        <w:rPr>
          <w:sz w:val="24"/>
          <w:szCs w:val="24"/>
        </w:rPr>
      </w:pPr>
      <w:r>
        <w:rPr>
          <w:sz w:val="24"/>
          <w:szCs w:val="24"/>
        </w:rPr>
        <w:t xml:space="preserve">In 2020, Singapore was on lockdown due to COVID-19. Tourists were unable to come to Singapore. Therefore, when Singapore reopened, more tourists were willing to come to Singapore despite higher costs. Singapore </w:t>
      </w:r>
      <w:proofErr w:type="gramStart"/>
      <w:r>
        <w:rPr>
          <w:sz w:val="24"/>
          <w:szCs w:val="24"/>
        </w:rPr>
        <w:t>is able to</w:t>
      </w:r>
      <w:proofErr w:type="gramEnd"/>
      <w:r>
        <w:rPr>
          <w:sz w:val="24"/>
          <w:szCs w:val="24"/>
        </w:rPr>
        <w:t xml:space="preserve"> exploit this opportunity by increasing prices further, therefore increasing Singapore’s tourist receipt without affecting arrival rates significantly. However, it has been 3 years since Singapore reopened. Can Singapore still use Revenge Tourism?</w:t>
      </w:r>
    </w:p>
    <w:p w14:paraId="7ADF39A1" w14:textId="77777777" w:rsidR="00FC2690" w:rsidRDefault="00000000">
      <w:pPr>
        <w:spacing w:line="360" w:lineRule="auto"/>
        <w:rPr>
          <w:sz w:val="24"/>
          <w:szCs w:val="24"/>
        </w:rPr>
      </w:pPr>
      <w:r>
        <w:rPr>
          <w:sz w:val="24"/>
          <w:szCs w:val="24"/>
        </w:rPr>
        <w:t>Hence, our data mining goal is to find out if Singapore can continue to utilise revenge tourism and increase the pricing for tourists (such as hotel room rates) in Singapore, for 2024 or 2025.</w:t>
      </w:r>
    </w:p>
    <w:p w14:paraId="747AB10A" w14:textId="77777777" w:rsidR="00FC2690" w:rsidRPr="00B36C39" w:rsidRDefault="00FC2690">
      <w:pPr>
        <w:spacing w:line="360" w:lineRule="auto"/>
        <w:rPr>
          <w:b/>
          <w:bCs/>
          <w:sz w:val="24"/>
          <w:szCs w:val="24"/>
        </w:rPr>
      </w:pPr>
      <w:r w:rsidRPr="00B36C39">
        <w:rPr>
          <w:b/>
          <w:bCs/>
          <w:sz w:val="24"/>
          <w:szCs w:val="24"/>
        </w:rPr>
        <w:t>1.4 Project Plan</w:t>
      </w:r>
    </w:p>
    <w:p w14:paraId="2D85854F" w14:textId="34D62067" w:rsidR="00ED4FCD" w:rsidRPr="00B36C39" w:rsidRDefault="00FC2690" w:rsidP="00B36C39">
      <w:pPr>
        <w:pStyle w:val="ListParagraph"/>
        <w:numPr>
          <w:ilvl w:val="0"/>
          <w:numId w:val="13"/>
        </w:numPr>
        <w:spacing w:line="360" w:lineRule="auto"/>
        <w:rPr>
          <w:sz w:val="24"/>
          <w:szCs w:val="24"/>
        </w:rPr>
      </w:pPr>
      <w:r w:rsidRPr="00B36C39">
        <w:rPr>
          <w:sz w:val="24"/>
          <w:szCs w:val="24"/>
        </w:rPr>
        <w:t xml:space="preserve">Business understanding </w:t>
      </w:r>
      <w:r w:rsidRPr="00B36C39">
        <w:rPr>
          <w:sz w:val="24"/>
          <w:szCs w:val="24"/>
        </w:rPr>
        <w:t>-6hours</w:t>
      </w:r>
      <w:r w:rsidR="00000000" w:rsidRPr="00B36C39">
        <w:rPr>
          <w:sz w:val="24"/>
          <w:szCs w:val="24"/>
        </w:rPr>
        <w:t xml:space="preserve"> </w:t>
      </w:r>
    </w:p>
    <w:p w14:paraId="15DBDE37" w14:textId="219D2BF8" w:rsidR="00FC2690" w:rsidRPr="00B36C39" w:rsidRDefault="00FC2690" w:rsidP="00B36C39">
      <w:pPr>
        <w:pStyle w:val="ListParagraph"/>
        <w:numPr>
          <w:ilvl w:val="0"/>
          <w:numId w:val="13"/>
        </w:numPr>
        <w:spacing w:line="360" w:lineRule="auto"/>
        <w:rPr>
          <w:sz w:val="24"/>
          <w:szCs w:val="24"/>
        </w:rPr>
      </w:pPr>
      <w:r w:rsidRPr="00B36C39">
        <w:rPr>
          <w:sz w:val="24"/>
          <w:szCs w:val="24"/>
        </w:rPr>
        <w:t>Data understanding</w:t>
      </w:r>
      <w:r w:rsidRPr="00B36C39">
        <w:rPr>
          <w:sz w:val="24"/>
          <w:szCs w:val="24"/>
        </w:rPr>
        <w:t>- 12 hours</w:t>
      </w:r>
    </w:p>
    <w:p w14:paraId="6739276E" w14:textId="648C2B4E" w:rsidR="00FC2690" w:rsidRPr="00B36C39" w:rsidRDefault="00FC2690" w:rsidP="00B36C39">
      <w:pPr>
        <w:pStyle w:val="ListParagraph"/>
        <w:numPr>
          <w:ilvl w:val="0"/>
          <w:numId w:val="13"/>
        </w:numPr>
        <w:spacing w:line="360" w:lineRule="auto"/>
        <w:rPr>
          <w:sz w:val="24"/>
          <w:szCs w:val="24"/>
        </w:rPr>
      </w:pPr>
      <w:r w:rsidRPr="00B36C39">
        <w:rPr>
          <w:sz w:val="24"/>
          <w:szCs w:val="24"/>
        </w:rPr>
        <w:t>Data preparation</w:t>
      </w:r>
      <w:r w:rsidRPr="00B36C39">
        <w:rPr>
          <w:sz w:val="24"/>
          <w:szCs w:val="24"/>
        </w:rPr>
        <w:t>- 15-20 hours</w:t>
      </w:r>
    </w:p>
    <w:p w14:paraId="10F6253C" w14:textId="741CA221" w:rsidR="00FC2690" w:rsidRPr="00B36C39" w:rsidRDefault="00FC2690" w:rsidP="00B36C39">
      <w:pPr>
        <w:pStyle w:val="ListParagraph"/>
        <w:numPr>
          <w:ilvl w:val="0"/>
          <w:numId w:val="13"/>
        </w:numPr>
        <w:spacing w:line="360" w:lineRule="auto"/>
        <w:rPr>
          <w:sz w:val="24"/>
          <w:szCs w:val="24"/>
        </w:rPr>
      </w:pPr>
      <w:r w:rsidRPr="00B36C39">
        <w:rPr>
          <w:sz w:val="24"/>
          <w:szCs w:val="24"/>
        </w:rPr>
        <w:t>Data Visualisation and Analysis- 20-30 hours</w:t>
      </w:r>
    </w:p>
    <w:p w14:paraId="4352EB50" w14:textId="32A6D70E" w:rsidR="00FC2690" w:rsidRPr="00B36C39" w:rsidRDefault="00FC2690" w:rsidP="00B36C39">
      <w:pPr>
        <w:pStyle w:val="ListParagraph"/>
        <w:numPr>
          <w:ilvl w:val="0"/>
          <w:numId w:val="13"/>
        </w:numPr>
        <w:spacing w:line="360" w:lineRule="auto"/>
        <w:rPr>
          <w:sz w:val="24"/>
          <w:szCs w:val="24"/>
        </w:rPr>
      </w:pPr>
      <w:r w:rsidRPr="00B36C39">
        <w:rPr>
          <w:sz w:val="24"/>
          <w:szCs w:val="24"/>
        </w:rPr>
        <w:t>Report and Presentation- 20-30 hours.</w:t>
      </w:r>
    </w:p>
    <w:p w14:paraId="7657FEAE" w14:textId="77777777" w:rsidR="00ED4FCD" w:rsidRDefault="00000000">
      <w:pPr>
        <w:spacing w:line="360" w:lineRule="auto"/>
        <w:rPr>
          <w:b/>
          <w:sz w:val="24"/>
          <w:szCs w:val="24"/>
          <w:u w:val="single"/>
        </w:rPr>
      </w:pPr>
      <w:r>
        <w:rPr>
          <w:sz w:val="24"/>
          <w:szCs w:val="24"/>
        </w:rPr>
        <w:t xml:space="preserve">2. </w:t>
      </w:r>
      <w:r>
        <w:rPr>
          <w:b/>
          <w:sz w:val="24"/>
          <w:szCs w:val="24"/>
          <w:u w:val="single"/>
        </w:rPr>
        <w:t>Data Understanding:</w:t>
      </w:r>
    </w:p>
    <w:p w14:paraId="0A344AA4" w14:textId="5DB3AFA6" w:rsidR="00B36C39" w:rsidRPr="00B36C39" w:rsidRDefault="00B36C39">
      <w:pPr>
        <w:spacing w:line="360" w:lineRule="auto"/>
        <w:rPr>
          <w:b/>
          <w:sz w:val="24"/>
          <w:szCs w:val="24"/>
        </w:rPr>
      </w:pPr>
      <w:r>
        <w:rPr>
          <w:b/>
          <w:sz w:val="24"/>
          <w:szCs w:val="24"/>
        </w:rPr>
        <w:t>2.1 Overview of Data Sources</w:t>
      </w:r>
    </w:p>
    <w:p w14:paraId="28D245BF" w14:textId="4FDBFFD2" w:rsidR="00ED4FCD" w:rsidRDefault="00000000">
      <w:pPr>
        <w:spacing w:line="360" w:lineRule="auto"/>
        <w:rPr>
          <w:sz w:val="24"/>
          <w:szCs w:val="24"/>
        </w:rPr>
      </w:pPr>
      <w:r>
        <w:rPr>
          <w:sz w:val="24"/>
          <w:szCs w:val="24"/>
        </w:rPr>
        <w:t xml:space="preserve">We have collected all 4 datasets from SingStat, the department of Statistics </w:t>
      </w:r>
      <w:r w:rsidR="00D470A2">
        <w:rPr>
          <w:sz w:val="24"/>
          <w:szCs w:val="24"/>
        </w:rPr>
        <w:t>Singapore, a</w:t>
      </w:r>
      <w:r>
        <w:rPr>
          <w:sz w:val="24"/>
          <w:szCs w:val="24"/>
        </w:rPr>
        <w:t xml:space="preserve"> Singapore government agency website. (</w:t>
      </w:r>
      <w:hyperlink r:id="rId17">
        <w:r>
          <w:rPr>
            <w:color w:val="1155CC"/>
            <w:sz w:val="24"/>
            <w:szCs w:val="24"/>
            <w:u w:val="single"/>
          </w:rPr>
          <w:t>https://www.singstat.gov.sg/find-data/search-by-theme/industry/tourism/latest-data</w:t>
        </w:r>
      </w:hyperlink>
      <w:r>
        <w:rPr>
          <w:sz w:val="24"/>
          <w:szCs w:val="24"/>
        </w:rPr>
        <w:t>). The 4 data sets that we used are:</w:t>
      </w:r>
    </w:p>
    <w:p w14:paraId="25CA7B3E" w14:textId="77777777" w:rsidR="00ED4FCD" w:rsidRDefault="00000000">
      <w:pPr>
        <w:spacing w:line="360" w:lineRule="auto"/>
        <w:rPr>
          <w:color w:val="4472C4"/>
          <w:sz w:val="24"/>
          <w:szCs w:val="24"/>
        </w:rPr>
      </w:pPr>
      <w:r>
        <w:rPr>
          <w:sz w:val="24"/>
          <w:szCs w:val="24"/>
        </w:rPr>
        <w:t xml:space="preserve">1. Tourist Country of Arrival: </w:t>
      </w:r>
      <w:hyperlink r:id="rId18">
        <w:r>
          <w:rPr>
            <w:color w:val="1155CC"/>
            <w:sz w:val="24"/>
            <w:szCs w:val="24"/>
            <w:u w:val="single"/>
          </w:rPr>
          <w:t>https://tablebuilder.singstat.gov.sg/table/TS/M550001</w:t>
        </w:r>
      </w:hyperlink>
    </w:p>
    <w:p w14:paraId="63E6BE9B" w14:textId="77777777" w:rsidR="00ED4FCD" w:rsidRDefault="00000000">
      <w:pPr>
        <w:spacing w:line="360" w:lineRule="auto"/>
        <w:rPr>
          <w:color w:val="4472C4"/>
          <w:sz w:val="24"/>
          <w:szCs w:val="24"/>
        </w:rPr>
      </w:pPr>
      <w:r>
        <w:rPr>
          <w:sz w:val="24"/>
          <w:szCs w:val="24"/>
          <w:u w:val="single"/>
        </w:rPr>
        <w:t>Description</w:t>
      </w:r>
      <w:r>
        <w:rPr>
          <w:sz w:val="24"/>
          <w:szCs w:val="24"/>
        </w:rPr>
        <w:t>: This data set shows the different countries the tourists coming to Singapore are from. This will help with achieving our</w:t>
      </w:r>
      <w:r>
        <w:rPr>
          <w:sz w:val="24"/>
          <w:szCs w:val="24"/>
          <w:u w:val="single"/>
        </w:rPr>
        <w:t xml:space="preserve"> Data Mining Goal 1</w:t>
      </w:r>
      <w:r>
        <w:rPr>
          <w:sz w:val="24"/>
          <w:szCs w:val="24"/>
        </w:rPr>
        <w:t>.</w:t>
      </w:r>
    </w:p>
    <w:p w14:paraId="262B2C48" w14:textId="4A95522B" w:rsidR="00ED4FCD" w:rsidRDefault="00000000">
      <w:pPr>
        <w:spacing w:line="360" w:lineRule="auto"/>
        <w:rPr>
          <w:color w:val="4472C4"/>
          <w:sz w:val="24"/>
          <w:szCs w:val="24"/>
        </w:rPr>
      </w:pPr>
      <w:r>
        <w:rPr>
          <w:sz w:val="24"/>
          <w:szCs w:val="24"/>
        </w:rPr>
        <w:t>2.Tourist Receipts/ Spendings</w:t>
      </w:r>
      <w:r>
        <w:rPr>
          <w:color w:val="4472C4"/>
          <w:sz w:val="24"/>
          <w:szCs w:val="24"/>
        </w:rPr>
        <w:t>:</w:t>
      </w:r>
      <w:r w:rsidR="00D470A2">
        <w:rPr>
          <w:color w:val="4472C4"/>
          <w:sz w:val="24"/>
          <w:szCs w:val="24"/>
        </w:rPr>
        <w:t xml:space="preserve"> </w:t>
      </w:r>
      <w:hyperlink r:id="rId19" w:history="1">
        <w:r w:rsidR="00D470A2" w:rsidRPr="00C3096E">
          <w:rPr>
            <w:rStyle w:val="Hyperlink"/>
            <w:sz w:val="24"/>
            <w:szCs w:val="24"/>
          </w:rPr>
          <w:t>https://tablebuilder.singstat.gov.sg/table/TS/M550371#</w:t>
        </w:r>
      </w:hyperlink>
    </w:p>
    <w:p w14:paraId="614E962E" w14:textId="77777777" w:rsidR="00ED4FCD" w:rsidRDefault="00000000">
      <w:pPr>
        <w:spacing w:line="360" w:lineRule="auto"/>
        <w:rPr>
          <w:sz w:val="24"/>
          <w:szCs w:val="24"/>
          <w:u w:val="single"/>
        </w:rPr>
      </w:pPr>
      <w:r>
        <w:rPr>
          <w:sz w:val="24"/>
          <w:szCs w:val="24"/>
          <w:u w:val="single"/>
        </w:rPr>
        <w:t>Description</w:t>
      </w:r>
      <w:r>
        <w:rPr>
          <w:sz w:val="24"/>
          <w:szCs w:val="24"/>
        </w:rPr>
        <w:t xml:space="preserve">: This data set shows the categories/type of things tourists spend their money on in Singapore. This will help with achieving our </w:t>
      </w:r>
      <w:r>
        <w:rPr>
          <w:sz w:val="24"/>
          <w:szCs w:val="24"/>
          <w:u w:val="single"/>
        </w:rPr>
        <w:t>Data Mining Goal 2 and 3.</w:t>
      </w:r>
    </w:p>
    <w:p w14:paraId="1EE43C41" w14:textId="77777777" w:rsidR="00ED4FCD" w:rsidRDefault="00000000">
      <w:pPr>
        <w:spacing w:line="360" w:lineRule="auto"/>
        <w:rPr>
          <w:color w:val="4472C4"/>
          <w:sz w:val="24"/>
          <w:szCs w:val="24"/>
        </w:rPr>
      </w:pPr>
      <w:r>
        <w:rPr>
          <w:sz w:val="24"/>
          <w:szCs w:val="24"/>
        </w:rPr>
        <w:t>3.Tourist Demographics (age/gender etc)</w:t>
      </w:r>
      <w:r>
        <w:rPr>
          <w:color w:val="4472C4"/>
          <w:sz w:val="24"/>
          <w:szCs w:val="24"/>
        </w:rPr>
        <w:t xml:space="preserve">: </w:t>
      </w:r>
      <w:hyperlink r:id="rId20">
        <w:r>
          <w:rPr>
            <w:color w:val="1155CC"/>
            <w:sz w:val="24"/>
            <w:szCs w:val="24"/>
            <w:u w:val="single"/>
          </w:rPr>
          <w:t>https://tablebuilder.singstat.gov.sg/table/TS/M550241</w:t>
        </w:r>
      </w:hyperlink>
    </w:p>
    <w:p w14:paraId="34E83F6A" w14:textId="77777777" w:rsidR="00ED4FCD" w:rsidRDefault="00000000">
      <w:pPr>
        <w:spacing w:line="360" w:lineRule="auto"/>
        <w:rPr>
          <w:sz w:val="24"/>
          <w:szCs w:val="24"/>
          <w:u w:val="single"/>
        </w:rPr>
      </w:pPr>
      <w:r>
        <w:rPr>
          <w:sz w:val="24"/>
          <w:szCs w:val="24"/>
          <w:u w:val="single"/>
        </w:rPr>
        <w:lastRenderedPageBreak/>
        <w:t>Description</w:t>
      </w:r>
      <w:r>
        <w:rPr>
          <w:sz w:val="24"/>
          <w:szCs w:val="24"/>
        </w:rPr>
        <w:t xml:space="preserve">:  This data set shows the type of tourists coming to Singapore (e.g. Gender, Age). This will help with achieving our </w:t>
      </w:r>
      <w:r>
        <w:rPr>
          <w:sz w:val="24"/>
          <w:szCs w:val="24"/>
          <w:u w:val="single"/>
        </w:rPr>
        <w:t>Data Mining Goal 1.</w:t>
      </w:r>
    </w:p>
    <w:p w14:paraId="4CD58905" w14:textId="77777777" w:rsidR="00ED4FCD" w:rsidRDefault="00000000">
      <w:pPr>
        <w:spacing w:line="360" w:lineRule="auto"/>
        <w:rPr>
          <w:sz w:val="26"/>
          <w:szCs w:val="26"/>
        </w:rPr>
      </w:pPr>
      <w:r>
        <w:rPr>
          <w:sz w:val="24"/>
          <w:szCs w:val="24"/>
        </w:rPr>
        <w:t>4.Hotel Stats:</w:t>
      </w:r>
      <w:r>
        <w:rPr>
          <w:color w:val="4472C4"/>
          <w:sz w:val="24"/>
          <w:szCs w:val="24"/>
        </w:rPr>
        <w:t xml:space="preserve">  </w:t>
      </w:r>
      <w:hyperlink r:id="rId21">
        <w:r>
          <w:rPr>
            <w:color w:val="1155CC"/>
            <w:sz w:val="24"/>
            <w:szCs w:val="24"/>
            <w:u w:val="single"/>
          </w:rPr>
          <w:t>https://tablebuilder.singstat.gov.sg/table/TS/M550081</w:t>
        </w:r>
      </w:hyperlink>
    </w:p>
    <w:p w14:paraId="36F6518B" w14:textId="77777777" w:rsidR="00ED4FCD" w:rsidRDefault="00000000">
      <w:pPr>
        <w:spacing w:line="360" w:lineRule="auto"/>
        <w:rPr>
          <w:sz w:val="24"/>
          <w:szCs w:val="24"/>
        </w:rPr>
      </w:pPr>
      <w:r>
        <w:rPr>
          <w:sz w:val="24"/>
          <w:szCs w:val="24"/>
          <w:u w:val="single"/>
        </w:rPr>
        <w:t>Description</w:t>
      </w:r>
      <w:r>
        <w:rPr>
          <w:sz w:val="24"/>
          <w:szCs w:val="24"/>
        </w:rPr>
        <w:t xml:space="preserve">: This data set shows the hotel statistics (e.g. revenue, room rate etc.), of tourists spendings. This will help with achieving our </w:t>
      </w:r>
      <w:r>
        <w:rPr>
          <w:sz w:val="24"/>
          <w:szCs w:val="24"/>
          <w:u w:val="single"/>
        </w:rPr>
        <w:t>Data Mining Goal 2 and 3</w:t>
      </w:r>
      <w:r>
        <w:rPr>
          <w:sz w:val="24"/>
          <w:szCs w:val="24"/>
        </w:rPr>
        <w:t>.</w:t>
      </w:r>
    </w:p>
    <w:p w14:paraId="22A31B56" w14:textId="3AE6AB73" w:rsidR="00ED4FCD" w:rsidRPr="00B36C39" w:rsidRDefault="00B36C39">
      <w:pPr>
        <w:spacing w:line="360" w:lineRule="auto"/>
        <w:rPr>
          <w:b/>
          <w:bCs/>
          <w:sz w:val="24"/>
          <w:szCs w:val="24"/>
        </w:rPr>
      </w:pPr>
      <w:r w:rsidRPr="00B36C39">
        <w:rPr>
          <w:b/>
          <w:bCs/>
          <w:sz w:val="24"/>
          <w:szCs w:val="24"/>
        </w:rPr>
        <w:t>2.2 Data Exploration</w:t>
      </w:r>
    </w:p>
    <w:p w14:paraId="665C83E9" w14:textId="77777777" w:rsidR="00ED4FCD" w:rsidRDefault="00000000">
      <w:pPr>
        <w:spacing w:line="360" w:lineRule="auto"/>
        <w:rPr>
          <w:sz w:val="24"/>
          <w:szCs w:val="24"/>
        </w:rPr>
      </w:pPr>
      <w:r>
        <w:rPr>
          <w:sz w:val="24"/>
          <w:szCs w:val="24"/>
        </w:rPr>
        <w:t>We begin our data understanding by inspecting the data. Upon inspection, we realised that there were a lot of empty rows in the data sets. These were spaces used to write footnotes and credit data sources.</w:t>
      </w:r>
    </w:p>
    <w:p w14:paraId="063D8167" w14:textId="77777777" w:rsidR="00ED4FCD" w:rsidRDefault="00000000">
      <w:pPr>
        <w:spacing w:line="360" w:lineRule="auto"/>
        <w:rPr>
          <w:sz w:val="24"/>
          <w:szCs w:val="24"/>
        </w:rPr>
      </w:pPr>
      <w:r>
        <w:rPr>
          <w:sz w:val="24"/>
          <w:szCs w:val="24"/>
        </w:rPr>
        <w:t xml:space="preserve">We also realised we need to transpose the data, as the rows and columns are swapped. The quarters, which should act as the index, were the columns. </w:t>
      </w:r>
    </w:p>
    <w:p w14:paraId="0099F449" w14:textId="0E0E4377" w:rsidR="00ED4FCD" w:rsidRDefault="00000000">
      <w:pPr>
        <w:spacing w:line="360" w:lineRule="auto"/>
        <w:rPr>
          <w:sz w:val="24"/>
          <w:szCs w:val="24"/>
        </w:rPr>
      </w:pPr>
      <w:r>
        <w:rPr>
          <w:sz w:val="24"/>
          <w:szCs w:val="24"/>
        </w:rPr>
        <w:t xml:space="preserve">There were many “na” values, especially in the Country of Arrival </w:t>
      </w:r>
      <w:r w:rsidR="005556DF">
        <w:rPr>
          <w:sz w:val="24"/>
          <w:szCs w:val="24"/>
        </w:rPr>
        <w:t>dataset, which</w:t>
      </w:r>
      <w:r>
        <w:rPr>
          <w:sz w:val="24"/>
          <w:szCs w:val="24"/>
        </w:rPr>
        <w:t xml:space="preserve"> means that the data is not available or applicable. In this project, we will consider these data as 0. Hotel stats and tourist receipts have their data in millions of dollars, we should take note of this when analysing our data.</w:t>
      </w:r>
    </w:p>
    <w:p w14:paraId="2D3D39E9" w14:textId="77777777" w:rsidR="00ED4FCD" w:rsidRDefault="00000000">
      <w:pPr>
        <w:spacing w:line="360" w:lineRule="auto"/>
        <w:rPr>
          <w:sz w:val="24"/>
          <w:szCs w:val="24"/>
        </w:rPr>
      </w:pPr>
      <w:proofErr w:type="gramStart"/>
      <w:r>
        <w:rPr>
          <w:sz w:val="24"/>
          <w:szCs w:val="24"/>
        </w:rPr>
        <w:t>In order to</w:t>
      </w:r>
      <w:proofErr w:type="gramEnd"/>
      <w:r>
        <w:rPr>
          <w:sz w:val="24"/>
          <w:szCs w:val="24"/>
        </w:rPr>
        <w:t xml:space="preserve"> further explore and understand the data we collected, we have created a </w:t>
      </w:r>
      <w:r>
        <w:rPr>
          <w:sz w:val="24"/>
          <w:szCs w:val="24"/>
          <w:u w:val="single"/>
        </w:rPr>
        <w:t>data dictionary for the 4 data sets,</w:t>
      </w:r>
      <w:r>
        <w:rPr>
          <w:sz w:val="24"/>
          <w:szCs w:val="24"/>
        </w:rPr>
        <w:t xml:space="preserve"> recording the data types, any additional information, descriptions and examples of the fields.</w:t>
      </w:r>
    </w:p>
    <w:p w14:paraId="20E36BA0" w14:textId="57A6763F" w:rsidR="00ED4FCD" w:rsidRPr="00B36C39" w:rsidRDefault="00B36C39">
      <w:pPr>
        <w:spacing w:line="360" w:lineRule="auto"/>
        <w:rPr>
          <w:b/>
          <w:bCs/>
          <w:sz w:val="24"/>
          <w:szCs w:val="24"/>
        </w:rPr>
      </w:pPr>
      <w:r w:rsidRPr="00B36C39">
        <w:rPr>
          <w:b/>
          <w:bCs/>
          <w:sz w:val="24"/>
          <w:szCs w:val="24"/>
        </w:rPr>
        <w:t>2.3 Data Dictionary</w:t>
      </w:r>
    </w:p>
    <w:tbl>
      <w:tblPr>
        <w:tblStyle w:val="a"/>
        <w:tblW w:w="11520" w:type="dxa"/>
        <w:tblInd w:w="-1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1335"/>
        <w:gridCol w:w="4605"/>
        <w:gridCol w:w="870"/>
        <w:gridCol w:w="2235"/>
        <w:gridCol w:w="1170"/>
      </w:tblGrid>
      <w:tr w:rsidR="00ED4FCD" w14:paraId="797A319B" w14:textId="77777777">
        <w:trPr>
          <w:trHeight w:val="440"/>
        </w:trPr>
        <w:tc>
          <w:tcPr>
            <w:tcW w:w="11520" w:type="dxa"/>
            <w:gridSpan w:val="6"/>
            <w:shd w:val="clear" w:color="auto" w:fill="auto"/>
            <w:tcMar>
              <w:top w:w="100" w:type="dxa"/>
              <w:left w:w="100" w:type="dxa"/>
              <w:bottom w:w="100" w:type="dxa"/>
              <w:right w:w="100" w:type="dxa"/>
            </w:tcMar>
          </w:tcPr>
          <w:p w14:paraId="4FA49F25" w14:textId="77777777" w:rsidR="00ED4FCD" w:rsidRDefault="00000000">
            <w:pPr>
              <w:widowControl w:val="0"/>
              <w:pBdr>
                <w:top w:val="nil"/>
                <w:left w:val="nil"/>
                <w:bottom w:val="nil"/>
                <w:right w:val="nil"/>
                <w:between w:val="nil"/>
              </w:pBdr>
              <w:spacing w:line="360" w:lineRule="auto"/>
              <w:jc w:val="center"/>
            </w:pPr>
            <w:r>
              <w:t>Data Dictionary</w:t>
            </w:r>
          </w:p>
        </w:tc>
      </w:tr>
      <w:tr w:rsidR="00ED4FCD" w14:paraId="39918C91" w14:textId="77777777">
        <w:trPr>
          <w:trHeight w:val="960"/>
        </w:trPr>
        <w:tc>
          <w:tcPr>
            <w:tcW w:w="1305" w:type="dxa"/>
            <w:shd w:val="clear" w:color="auto" w:fill="auto"/>
            <w:tcMar>
              <w:top w:w="100" w:type="dxa"/>
              <w:left w:w="100" w:type="dxa"/>
              <w:bottom w:w="100" w:type="dxa"/>
              <w:right w:w="100" w:type="dxa"/>
            </w:tcMar>
          </w:tcPr>
          <w:p w14:paraId="5FCE03B0" w14:textId="77777777" w:rsidR="00ED4FCD" w:rsidRDefault="00000000">
            <w:pPr>
              <w:widowControl w:val="0"/>
              <w:pBdr>
                <w:top w:val="nil"/>
                <w:left w:val="nil"/>
                <w:bottom w:val="nil"/>
                <w:right w:val="nil"/>
                <w:between w:val="nil"/>
              </w:pBdr>
              <w:spacing w:line="360" w:lineRule="auto"/>
            </w:pPr>
            <w:r>
              <w:t>Data Set</w:t>
            </w:r>
          </w:p>
        </w:tc>
        <w:tc>
          <w:tcPr>
            <w:tcW w:w="1335" w:type="dxa"/>
            <w:shd w:val="clear" w:color="auto" w:fill="auto"/>
            <w:tcMar>
              <w:top w:w="100" w:type="dxa"/>
              <w:left w:w="100" w:type="dxa"/>
              <w:bottom w:w="100" w:type="dxa"/>
              <w:right w:w="100" w:type="dxa"/>
            </w:tcMar>
          </w:tcPr>
          <w:p w14:paraId="7D7064DB" w14:textId="77777777" w:rsidR="00ED4FCD" w:rsidRDefault="00000000">
            <w:pPr>
              <w:widowControl w:val="0"/>
              <w:pBdr>
                <w:top w:val="nil"/>
                <w:left w:val="nil"/>
                <w:bottom w:val="nil"/>
                <w:right w:val="nil"/>
                <w:between w:val="nil"/>
              </w:pBdr>
              <w:spacing w:line="360" w:lineRule="auto"/>
            </w:pPr>
            <w:r>
              <w:t>Field Name/ Areas</w:t>
            </w:r>
          </w:p>
        </w:tc>
        <w:tc>
          <w:tcPr>
            <w:tcW w:w="4605" w:type="dxa"/>
            <w:shd w:val="clear" w:color="auto" w:fill="auto"/>
            <w:tcMar>
              <w:top w:w="100" w:type="dxa"/>
              <w:left w:w="100" w:type="dxa"/>
              <w:bottom w:w="100" w:type="dxa"/>
              <w:right w:w="100" w:type="dxa"/>
            </w:tcMar>
          </w:tcPr>
          <w:p w14:paraId="5BDA114E" w14:textId="77777777" w:rsidR="00ED4FCD" w:rsidRDefault="00000000">
            <w:pPr>
              <w:widowControl w:val="0"/>
              <w:pBdr>
                <w:top w:val="nil"/>
                <w:left w:val="nil"/>
                <w:bottom w:val="nil"/>
                <w:right w:val="nil"/>
                <w:between w:val="nil"/>
              </w:pBdr>
              <w:spacing w:line="360" w:lineRule="auto"/>
            </w:pPr>
            <w:r>
              <w:t>Countries included</w:t>
            </w:r>
          </w:p>
        </w:tc>
        <w:tc>
          <w:tcPr>
            <w:tcW w:w="870" w:type="dxa"/>
            <w:shd w:val="clear" w:color="auto" w:fill="auto"/>
            <w:tcMar>
              <w:top w:w="100" w:type="dxa"/>
              <w:left w:w="100" w:type="dxa"/>
              <w:bottom w:w="100" w:type="dxa"/>
              <w:right w:w="100" w:type="dxa"/>
            </w:tcMar>
          </w:tcPr>
          <w:p w14:paraId="57D6BEF7" w14:textId="77777777" w:rsidR="00ED4FCD" w:rsidRDefault="00000000">
            <w:pPr>
              <w:widowControl w:val="0"/>
              <w:pBdr>
                <w:top w:val="nil"/>
                <w:left w:val="nil"/>
                <w:bottom w:val="nil"/>
                <w:right w:val="nil"/>
                <w:between w:val="nil"/>
              </w:pBdr>
              <w:spacing w:line="360" w:lineRule="auto"/>
            </w:pPr>
            <w:r>
              <w:t>Data Type</w:t>
            </w:r>
          </w:p>
        </w:tc>
        <w:tc>
          <w:tcPr>
            <w:tcW w:w="2235" w:type="dxa"/>
            <w:shd w:val="clear" w:color="auto" w:fill="auto"/>
            <w:tcMar>
              <w:top w:w="100" w:type="dxa"/>
              <w:left w:w="100" w:type="dxa"/>
              <w:bottom w:w="100" w:type="dxa"/>
              <w:right w:w="100" w:type="dxa"/>
            </w:tcMar>
          </w:tcPr>
          <w:p w14:paraId="6468FD91" w14:textId="77777777" w:rsidR="00ED4FCD" w:rsidRDefault="00000000">
            <w:pPr>
              <w:widowControl w:val="0"/>
              <w:pBdr>
                <w:top w:val="nil"/>
                <w:left w:val="nil"/>
                <w:bottom w:val="nil"/>
                <w:right w:val="nil"/>
                <w:between w:val="nil"/>
              </w:pBdr>
              <w:spacing w:line="360" w:lineRule="auto"/>
            </w:pPr>
            <w:r>
              <w:t>Description</w:t>
            </w:r>
          </w:p>
        </w:tc>
        <w:tc>
          <w:tcPr>
            <w:tcW w:w="1170" w:type="dxa"/>
            <w:shd w:val="clear" w:color="auto" w:fill="auto"/>
            <w:tcMar>
              <w:top w:w="100" w:type="dxa"/>
              <w:left w:w="100" w:type="dxa"/>
              <w:bottom w:w="100" w:type="dxa"/>
              <w:right w:w="100" w:type="dxa"/>
            </w:tcMar>
          </w:tcPr>
          <w:p w14:paraId="2AD49CD6" w14:textId="77777777" w:rsidR="00ED4FCD" w:rsidRDefault="00000000">
            <w:pPr>
              <w:widowControl w:val="0"/>
              <w:pBdr>
                <w:top w:val="nil"/>
                <w:left w:val="nil"/>
                <w:bottom w:val="nil"/>
                <w:right w:val="nil"/>
                <w:between w:val="nil"/>
              </w:pBdr>
              <w:spacing w:line="360" w:lineRule="auto"/>
            </w:pPr>
            <w:r>
              <w:t>Example</w:t>
            </w:r>
          </w:p>
        </w:tc>
      </w:tr>
      <w:tr w:rsidR="00ED4FCD" w14:paraId="3AF5DCDA" w14:textId="77777777">
        <w:trPr>
          <w:trHeight w:val="440"/>
        </w:trPr>
        <w:tc>
          <w:tcPr>
            <w:tcW w:w="1305" w:type="dxa"/>
            <w:vMerge w:val="restart"/>
            <w:shd w:val="clear" w:color="auto" w:fill="auto"/>
            <w:tcMar>
              <w:top w:w="100" w:type="dxa"/>
              <w:left w:w="100" w:type="dxa"/>
              <w:bottom w:w="100" w:type="dxa"/>
              <w:right w:w="100" w:type="dxa"/>
            </w:tcMar>
          </w:tcPr>
          <w:p w14:paraId="1FCA73D0" w14:textId="77777777" w:rsidR="00ED4FCD" w:rsidRDefault="00ED4FCD">
            <w:pPr>
              <w:widowControl w:val="0"/>
              <w:spacing w:line="360" w:lineRule="auto"/>
            </w:pPr>
          </w:p>
          <w:p w14:paraId="34C9C3F0" w14:textId="77777777" w:rsidR="00ED4FCD" w:rsidRDefault="00000000">
            <w:pPr>
              <w:widowControl w:val="0"/>
              <w:spacing w:line="360" w:lineRule="auto"/>
            </w:pPr>
            <w:r>
              <w:t>Country of Arrival</w:t>
            </w:r>
          </w:p>
        </w:tc>
        <w:tc>
          <w:tcPr>
            <w:tcW w:w="1335" w:type="dxa"/>
            <w:shd w:val="clear" w:color="auto" w:fill="auto"/>
            <w:tcMar>
              <w:top w:w="100" w:type="dxa"/>
              <w:left w:w="100" w:type="dxa"/>
              <w:bottom w:w="100" w:type="dxa"/>
              <w:right w:w="100" w:type="dxa"/>
            </w:tcMar>
          </w:tcPr>
          <w:p w14:paraId="3B6E8BB4" w14:textId="77777777" w:rsidR="00ED4FCD" w:rsidRDefault="00000000">
            <w:pPr>
              <w:widowControl w:val="0"/>
              <w:pBdr>
                <w:top w:val="nil"/>
                <w:left w:val="nil"/>
                <w:bottom w:val="nil"/>
                <w:right w:val="nil"/>
                <w:between w:val="nil"/>
              </w:pBdr>
              <w:spacing w:line="360" w:lineRule="auto"/>
            </w:pPr>
            <w:r>
              <w:t>Date</w:t>
            </w:r>
          </w:p>
        </w:tc>
        <w:tc>
          <w:tcPr>
            <w:tcW w:w="4605" w:type="dxa"/>
            <w:shd w:val="clear" w:color="auto" w:fill="auto"/>
            <w:tcMar>
              <w:top w:w="100" w:type="dxa"/>
              <w:left w:w="100" w:type="dxa"/>
              <w:bottom w:w="100" w:type="dxa"/>
              <w:right w:w="100" w:type="dxa"/>
            </w:tcMar>
          </w:tcPr>
          <w:p w14:paraId="1AF2571A" w14:textId="77777777" w:rsidR="00ED4FCD" w:rsidRDefault="00000000">
            <w:pPr>
              <w:widowControl w:val="0"/>
              <w:pBdr>
                <w:top w:val="nil"/>
                <w:left w:val="nil"/>
                <w:bottom w:val="nil"/>
                <w:right w:val="nil"/>
                <w:between w:val="nil"/>
              </w:pBdr>
              <w:spacing w:line="360" w:lineRule="auto"/>
            </w:pPr>
            <w:r>
              <w:t>-</w:t>
            </w:r>
          </w:p>
        </w:tc>
        <w:tc>
          <w:tcPr>
            <w:tcW w:w="870" w:type="dxa"/>
            <w:shd w:val="clear" w:color="auto" w:fill="auto"/>
            <w:tcMar>
              <w:top w:w="100" w:type="dxa"/>
              <w:left w:w="100" w:type="dxa"/>
              <w:bottom w:w="100" w:type="dxa"/>
              <w:right w:w="100" w:type="dxa"/>
            </w:tcMar>
          </w:tcPr>
          <w:p w14:paraId="5E044AB3" w14:textId="77777777" w:rsidR="00ED4FCD" w:rsidRDefault="00000000">
            <w:pPr>
              <w:widowControl w:val="0"/>
              <w:spacing w:line="360" w:lineRule="auto"/>
            </w:pPr>
            <w:r>
              <w:t>object</w:t>
            </w:r>
          </w:p>
        </w:tc>
        <w:tc>
          <w:tcPr>
            <w:tcW w:w="2235" w:type="dxa"/>
            <w:shd w:val="clear" w:color="auto" w:fill="auto"/>
            <w:tcMar>
              <w:top w:w="100" w:type="dxa"/>
              <w:left w:w="100" w:type="dxa"/>
              <w:bottom w:w="100" w:type="dxa"/>
              <w:right w:w="100" w:type="dxa"/>
            </w:tcMar>
          </w:tcPr>
          <w:p w14:paraId="65B28F17" w14:textId="77777777" w:rsidR="00ED4FCD" w:rsidRDefault="00000000">
            <w:pPr>
              <w:widowControl w:val="0"/>
              <w:pBdr>
                <w:top w:val="nil"/>
                <w:left w:val="nil"/>
                <w:bottom w:val="nil"/>
                <w:right w:val="nil"/>
                <w:between w:val="nil"/>
              </w:pBdr>
              <w:spacing w:line="360" w:lineRule="auto"/>
            </w:pPr>
            <w:r>
              <w:t>Year and Month - YYYY M</w:t>
            </w:r>
          </w:p>
        </w:tc>
        <w:tc>
          <w:tcPr>
            <w:tcW w:w="1170" w:type="dxa"/>
            <w:shd w:val="clear" w:color="auto" w:fill="auto"/>
            <w:tcMar>
              <w:top w:w="100" w:type="dxa"/>
              <w:left w:w="100" w:type="dxa"/>
              <w:bottom w:w="100" w:type="dxa"/>
              <w:right w:w="100" w:type="dxa"/>
            </w:tcMar>
          </w:tcPr>
          <w:p w14:paraId="0E284BF0" w14:textId="77777777" w:rsidR="00ED4FCD" w:rsidRDefault="00000000">
            <w:pPr>
              <w:widowControl w:val="0"/>
              <w:pBdr>
                <w:top w:val="nil"/>
                <w:left w:val="nil"/>
                <w:bottom w:val="nil"/>
                <w:right w:val="nil"/>
                <w:between w:val="nil"/>
              </w:pBdr>
              <w:spacing w:line="360" w:lineRule="auto"/>
            </w:pPr>
            <w:r>
              <w:t>2022 Jun</w:t>
            </w:r>
          </w:p>
        </w:tc>
      </w:tr>
      <w:tr w:rsidR="00ED4FCD" w14:paraId="7EBF4C7F" w14:textId="77777777">
        <w:trPr>
          <w:trHeight w:val="440"/>
        </w:trPr>
        <w:tc>
          <w:tcPr>
            <w:tcW w:w="1305" w:type="dxa"/>
            <w:vMerge/>
            <w:shd w:val="clear" w:color="auto" w:fill="auto"/>
            <w:tcMar>
              <w:top w:w="100" w:type="dxa"/>
              <w:left w:w="100" w:type="dxa"/>
              <w:bottom w:w="100" w:type="dxa"/>
              <w:right w:w="100" w:type="dxa"/>
            </w:tcMar>
          </w:tcPr>
          <w:p w14:paraId="0526668C" w14:textId="77777777" w:rsidR="00ED4FCD" w:rsidRDefault="00ED4FCD">
            <w:pPr>
              <w:widowControl w:val="0"/>
              <w:spacing w:line="360" w:lineRule="auto"/>
              <w:rPr>
                <w:sz w:val="24"/>
                <w:szCs w:val="24"/>
              </w:rPr>
            </w:pPr>
          </w:p>
        </w:tc>
        <w:tc>
          <w:tcPr>
            <w:tcW w:w="1335" w:type="dxa"/>
            <w:shd w:val="clear" w:color="auto" w:fill="auto"/>
            <w:tcMar>
              <w:top w:w="100" w:type="dxa"/>
              <w:left w:w="100" w:type="dxa"/>
              <w:bottom w:w="100" w:type="dxa"/>
              <w:right w:w="100" w:type="dxa"/>
            </w:tcMar>
          </w:tcPr>
          <w:p w14:paraId="2D38CA0C" w14:textId="77777777" w:rsidR="00ED4FCD" w:rsidRDefault="00000000">
            <w:pPr>
              <w:widowControl w:val="0"/>
              <w:pBdr>
                <w:top w:val="nil"/>
                <w:left w:val="nil"/>
                <w:bottom w:val="nil"/>
                <w:right w:val="nil"/>
                <w:between w:val="nil"/>
              </w:pBdr>
              <w:spacing w:line="360" w:lineRule="auto"/>
            </w:pPr>
            <w:r>
              <w:t>Southeast Asia</w:t>
            </w:r>
          </w:p>
        </w:tc>
        <w:tc>
          <w:tcPr>
            <w:tcW w:w="4605" w:type="dxa"/>
            <w:shd w:val="clear" w:color="auto" w:fill="auto"/>
            <w:tcMar>
              <w:top w:w="100" w:type="dxa"/>
              <w:left w:w="100" w:type="dxa"/>
              <w:bottom w:w="100" w:type="dxa"/>
              <w:right w:w="100" w:type="dxa"/>
            </w:tcMar>
          </w:tcPr>
          <w:p w14:paraId="76AC093F" w14:textId="77777777" w:rsidR="00ED4FCD" w:rsidRDefault="00000000">
            <w:pPr>
              <w:widowControl w:val="0"/>
              <w:pBdr>
                <w:top w:val="nil"/>
                <w:left w:val="nil"/>
                <w:bottom w:val="nil"/>
                <w:right w:val="nil"/>
                <w:between w:val="nil"/>
              </w:pBdr>
              <w:spacing w:line="360" w:lineRule="auto"/>
            </w:pPr>
            <w:r>
              <w:t>Brunei Darussalam, Indonesia, Malaysia, Myanmar, Philippines, Thailand, Vietnam, others in SEA.</w:t>
            </w:r>
          </w:p>
        </w:tc>
        <w:tc>
          <w:tcPr>
            <w:tcW w:w="870" w:type="dxa"/>
            <w:shd w:val="clear" w:color="auto" w:fill="auto"/>
            <w:tcMar>
              <w:top w:w="100" w:type="dxa"/>
              <w:left w:w="100" w:type="dxa"/>
              <w:bottom w:w="100" w:type="dxa"/>
              <w:right w:w="100" w:type="dxa"/>
            </w:tcMar>
          </w:tcPr>
          <w:p w14:paraId="40EB9C64" w14:textId="77777777" w:rsidR="00ED4FCD" w:rsidRDefault="00000000">
            <w:pPr>
              <w:widowControl w:val="0"/>
              <w:spacing w:line="360" w:lineRule="auto"/>
            </w:pPr>
            <w:r>
              <w:t>object</w:t>
            </w:r>
          </w:p>
        </w:tc>
        <w:tc>
          <w:tcPr>
            <w:tcW w:w="2235" w:type="dxa"/>
            <w:shd w:val="clear" w:color="auto" w:fill="auto"/>
            <w:tcMar>
              <w:top w:w="100" w:type="dxa"/>
              <w:left w:w="100" w:type="dxa"/>
              <w:bottom w:w="100" w:type="dxa"/>
              <w:right w:w="100" w:type="dxa"/>
            </w:tcMar>
          </w:tcPr>
          <w:p w14:paraId="29DB6E63" w14:textId="77777777" w:rsidR="00ED4FCD" w:rsidRDefault="00000000">
            <w:pPr>
              <w:widowControl w:val="0"/>
              <w:pBdr>
                <w:top w:val="nil"/>
                <w:left w:val="nil"/>
                <w:bottom w:val="nil"/>
                <w:right w:val="nil"/>
                <w:between w:val="nil"/>
              </w:pBdr>
              <w:spacing w:line="360" w:lineRule="auto"/>
            </w:pPr>
            <w:r>
              <w:t>Total Arrivals per month in SEA</w:t>
            </w:r>
          </w:p>
        </w:tc>
        <w:tc>
          <w:tcPr>
            <w:tcW w:w="1170" w:type="dxa"/>
            <w:shd w:val="clear" w:color="auto" w:fill="auto"/>
            <w:tcMar>
              <w:top w:w="100" w:type="dxa"/>
              <w:left w:w="100" w:type="dxa"/>
              <w:bottom w:w="100" w:type="dxa"/>
              <w:right w:w="100" w:type="dxa"/>
            </w:tcMar>
          </w:tcPr>
          <w:p w14:paraId="62269F6F" w14:textId="77777777" w:rsidR="00ED4FCD" w:rsidRDefault="00000000">
            <w:pPr>
              <w:widowControl w:val="0"/>
              <w:pBdr>
                <w:top w:val="nil"/>
                <w:left w:val="nil"/>
                <w:bottom w:val="nil"/>
                <w:right w:val="nil"/>
                <w:between w:val="nil"/>
              </w:pBdr>
              <w:spacing w:line="360" w:lineRule="auto"/>
            </w:pPr>
            <w:r>
              <w:t>450954</w:t>
            </w:r>
          </w:p>
        </w:tc>
      </w:tr>
      <w:tr w:rsidR="00ED4FCD" w14:paraId="44048E2A" w14:textId="77777777">
        <w:trPr>
          <w:trHeight w:val="440"/>
        </w:trPr>
        <w:tc>
          <w:tcPr>
            <w:tcW w:w="1305" w:type="dxa"/>
            <w:vMerge/>
            <w:shd w:val="clear" w:color="auto" w:fill="auto"/>
            <w:tcMar>
              <w:top w:w="100" w:type="dxa"/>
              <w:left w:w="100" w:type="dxa"/>
              <w:bottom w:w="100" w:type="dxa"/>
              <w:right w:w="100" w:type="dxa"/>
            </w:tcMar>
          </w:tcPr>
          <w:p w14:paraId="0BE6A8EA" w14:textId="77777777" w:rsidR="00ED4FCD" w:rsidRDefault="00ED4FCD">
            <w:pPr>
              <w:widowControl w:val="0"/>
              <w:pBdr>
                <w:top w:val="nil"/>
                <w:left w:val="nil"/>
                <w:bottom w:val="nil"/>
                <w:right w:val="nil"/>
                <w:between w:val="nil"/>
              </w:pBdr>
              <w:spacing w:line="360" w:lineRule="auto"/>
              <w:rPr>
                <w:sz w:val="24"/>
                <w:szCs w:val="24"/>
              </w:rPr>
            </w:pPr>
          </w:p>
        </w:tc>
        <w:tc>
          <w:tcPr>
            <w:tcW w:w="1335" w:type="dxa"/>
            <w:shd w:val="clear" w:color="auto" w:fill="auto"/>
            <w:tcMar>
              <w:top w:w="100" w:type="dxa"/>
              <w:left w:w="100" w:type="dxa"/>
              <w:bottom w:w="100" w:type="dxa"/>
              <w:right w:w="100" w:type="dxa"/>
            </w:tcMar>
          </w:tcPr>
          <w:p w14:paraId="2AEAC764" w14:textId="77777777" w:rsidR="00ED4FCD" w:rsidRDefault="00000000">
            <w:pPr>
              <w:widowControl w:val="0"/>
              <w:pBdr>
                <w:top w:val="nil"/>
                <w:left w:val="nil"/>
                <w:bottom w:val="nil"/>
                <w:right w:val="nil"/>
                <w:between w:val="nil"/>
              </w:pBdr>
              <w:spacing w:line="360" w:lineRule="auto"/>
            </w:pPr>
            <w:r>
              <w:t>Greater China</w:t>
            </w:r>
          </w:p>
        </w:tc>
        <w:tc>
          <w:tcPr>
            <w:tcW w:w="4605" w:type="dxa"/>
            <w:shd w:val="clear" w:color="auto" w:fill="auto"/>
            <w:tcMar>
              <w:top w:w="100" w:type="dxa"/>
              <w:left w:w="100" w:type="dxa"/>
              <w:bottom w:w="100" w:type="dxa"/>
              <w:right w:w="100" w:type="dxa"/>
            </w:tcMar>
          </w:tcPr>
          <w:p w14:paraId="0BF00B84" w14:textId="77777777" w:rsidR="00ED4FCD" w:rsidRDefault="00000000">
            <w:pPr>
              <w:widowControl w:val="0"/>
              <w:pBdr>
                <w:top w:val="nil"/>
                <w:left w:val="nil"/>
                <w:bottom w:val="nil"/>
                <w:right w:val="nil"/>
                <w:between w:val="nil"/>
              </w:pBdr>
              <w:spacing w:line="360" w:lineRule="auto"/>
            </w:pPr>
            <w:r>
              <w:t>China, Hong Kong, Taiwan, others in GC.</w:t>
            </w:r>
          </w:p>
        </w:tc>
        <w:tc>
          <w:tcPr>
            <w:tcW w:w="870" w:type="dxa"/>
            <w:shd w:val="clear" w:color="auto" w:fill="auto"/>
            <w:tcMar>
              <w:top w:w="100" w:type="dxa"/>
              <w:left w:w="100" w:type="dxa"/>
              <w:bottom w:w="100" w:type="dxa"/>
              <w:right w:w="100" w:type="dxa"/>
            </w:tcMar>
          </w:tcPr>
          <w:p w14:paraId="12F685AC" w14:textId="77777777" w:rsidR="00ED4FCD" w:rsidRDefault="00000000">
            <w:pPr>
              <w:widowControl w:val="0"/>
              <w:spacing w:line="360" w:lineRule="auto"/>
            </w:pPr>
            <w:r>
              <w:t>object</w:t>
            </w:r>
          </w:p>
        </w:tc>
        <w:tc>
          <w:tcPr>
            <w:tcW w:w="2235" w:type="dxa"/>
            <w:shd w:val="clear" w:color="auto" w:fill="auto"/>
            <w:tcMar>
              <w:top w:w="100" w:type="dxa"/>
              <w:left w:w="100" w:type="dxa"/>
              <w:bottom w:w="100" w:type="dxa"/>
              <w:right w:w="100" w:type="dxa"/>
            </w:tcMar>
          </w:tcPr>
          <w:p w14:paraId="1672CC3D" w14:textId="77777777" w:rsidR="00ED4FCD" w:rsidRDefault="00000000">
            <w:pPr>
              <w:widowControl w:val="0"/>
              <w:pBdr>
                <w:top w:val="nil"/>
                <w:left w:val="nil"/>
                <w:bottom w:val="nil"/>
                <w:right w:val="nil"/>
                <w:between w:val="nil"/>
              </w:pBdr>
              <w:spacing w:line="360" w:lineRule="auto"/>
            </w:pPr>
            <w:r>
              <w:t>Total Arrivals per month in GC</w:t>
            </w:r>
          </w:p>
        </w:tc>
        <w:tc>
          <w:tcPr>
            <w:tcW w:w="1170" w:type="dxa"/>
            <w:shd w:val="clear" w:color="auto" w:fill="auto"/>
            <w:tcMar>
              <w:top w:w="100" w:type="dxa"/>
              <w:left w:w="100" w:type="dxa"/>
              <w:bottom w:w="100" w:type="dxa"/>
              <w:right w:w="100" w:type="dxa"/>
            </w:tcMar>
          </w:tcPr>
          <w:p w14:paraId="4D11EED7" w14:textId="77777777" w:rsidR="00ED4FCD" w:rsidRDefault="00000000">
            <w:pPr>
              <w:widowControl w:val="0"/>
              <w:pBdr>
                <w:top w:val="nil"/>
                <w:left w:val="nil"/>
                <w:bottom w:val="nil"/>
                <w:right w:val="nil"/>
                <w:between w:val="nil"/>
              </w:pBdr>
              <w:spacing w:line="360" w:lineRule="auto"/>
            </w:pPr>
            <w:r>
              <w:t>277309</w:t>
            </w:r>
          </w:p>
        </w:tc>
      </w:tr>
      <w:tr w:rsidR="00ED4FCD" w14:paraId="057CAC15" w14:textId="77777777">
        <w:trPr>
          <w:trHeight w:val="440"/>
        </w:trPr>
        <w:tc>
          <w:tcPr>
            <w:tcW w:w="1305" w:type="dxa"/>
            <w:vMerge/>
            <w:shd w:val="clear" w:color="auto" w:fill="auto"/>
            <w:tcMar>
              <w:top w:w="100" w:type="dxa"/>
              <w:left w:w="100" w:type="dxa"/>
              <w:bottom w:w="100" w:type="dxa"/>
              <w:right w:w="100" w:type="dxa"/>
            </w:tcMar>
          </w:tcPr>
          <w:p w14:paraId="7DCEB5D9" w14:textId="77777777" w:rsidR="00ED4FCD" w:rsidRDefault="00ED4FCD">
            <w:pPr>
              <w:widowControl w:val="0"/>
              <w:pBdr>
                <w:top w:val="nil"/>
                <w:left w:val="nil"/>
                <w:bottom w:val="nil"/>
                <w:right w:val="nil"/>
                <w:between w:val="nil"/>
              </w:pBdr>
              <w:spacing w:line="360" w:lineRule="auto"/>
              <w:rPr>
                <w:sz w:val="24"/>
                <w:szCs w:val="24"/>
              </w:rPr>
            </w:pPr>
          </w:p>
        </w:tc>
        <w:tc>
          <w:tcPr>
            <w:tcW w:w="1335" w:type="dxa"/>
            <w:shd w:val="clear" w:color="auto" w:fill="auto"/>
            <w:tcMar>
              <w:top w:w="100" w:type="dxa"/>
              <w:left w:w="100" w:type="dxa"/>
              <w:bottom w:w="100" w:type="dxa"/>
              <w:right w:w="100" w:type="dxa"/>
            </w:tcMar>
          </w:tcPr>
          <w:p w14:paraId="7E2348CE" w14:textId="77777777" w:rsidR="00ED4FCD" w:rsidRDefault="00000000">
            <w:pPr>
              <w:widowControl w:val="0"/>
              <w:pBdr>
                <w:top w:val="nil"/>
                <w:left w:val="nil"/>
                <w:bottom w:val="nil"/>
                <w:right w:val="nil"/>
                <w:between w:val="nil"/>
              </w:pBdr>
              <w:spacing w:line="360" w:lineRule="auto"/>
            </w:pPr>
            <w:r>
              <w:t>North Asia</w:t>
            </w:r>
          </w:p>
        </w:tc>
        <w:tc>
          <w:tcPr>
            <w:tcW w:w="4605" w:type="dxa"/>
            <w:shd w:val="clear" w:color="auto" w:fill="auto"/>
            <w:tcMar>
              <w:top w:w="100" w:type="dxa"/>
              <w:left w:w="100" w:type="dxa"/>
              <w:bottom w:w="100" w:type="dxa"/>
              <w:right w:w="100" w:type="dxa"/>
            </w:tcMar>
          </w:tcPr>
          <w:p w14:paraId="2AACF428" w14:textId="77777777" w:rsidR="00ED4FCD" w:rsidRDefault="00000000">
            <w:pPr>
              <w:widowControl w:val="0"/>
              <w:pBdr>
                <w:top w:val="nil"/>
                <w:left w:val="nil"/>
                <w:bottom w:val="nil"/>
                <w:right w:val="nil"/>
                <w:between w:val="nil"/>
              </w:pBdr>
              <w:spacing w:line="360" w:lineRule="auto"/>
            </w:pPr>
            <w:r>
              <w:t>Japan, South Korea, others in NA</w:t>
            </w:r>
          </w:p>
        </w:tc>
        <w:tc>
          <w:tcPr>
            <w:tcW w:w="870" w:type="dxa"/>
            <w:shd w:val="clear" w:color="auto" w:fill="auto"/>
            <w:tcMar>
              <w:top w:w="100" w:type="dxa"/>
              <w:left w:w="100" w:type="dxa"/>
              <w:bottom w:w="100" w:type="dxa"/>
              <w:right w:w="100" w:type="dxa"/>
            </w:tcMar>
          </w:tcPr>
          <w:p w14:paraId="481F7CF8" w14:textId="77777777" w:rsidR="00ED4FCD" w:rsidRDefault="00000000">
            <w:pPr>
              <w:widowControl w:val="0"/>
              <w:spacing w:line="360" w:lineRule="auto"/>
            </w:pPr>
            <w:r>
              <w:t>object</w:t>
            </w:r>
          </w:p>
          <w:p w14:paraId="7B0A1925" w14:textId="77777777" w:rsidR="00ED4FCD" w:rsidRDefault="00ED4FCD">
            <w:pPr>
              <w:widowControl w:val="0"/>
              <w:spacing w:line="360" w:lineRule="auto"/>
            </w:pPr>
          </w:p>
        </w:tc>
        <w:tc>
          <w:tcPr>
            <w:tcW w:w="2235" w:type="dxa"/>
            <w:shd w:val="clear" w:color="auto" w:fill="auto"/>
            <w:tcMar>
              <w:top w:w="100" w:type="dxa"/>
              <w:left w:w="100" w:type="dxa"/>
              <w:bottom w:w="100" w:type="dxa"/>
              <w:right w:w="100" w:type="dxa"/>
            </w:tcMar>
          </w:tcPr>
          <w:p w14:paraId="4D73A597" w14:textId="77777777" w:rsidR="00ED4FCD" w:rsidRDefault="00000000">
            <w:pPr>
              <w:widowControl w:val="0"/>
              <w:pBdr>
                <w:top w:val="nil"/>
                <w:left w:val="nil"/>
                <w:bottom w:val="nil"/>
                <w:right w:val="nil"/>
                <w:between w:val="nil"/>
              </w:pBdr>
              <w:spacing w:line="360" w:lineRule="auto"/>
            </w:pPr>
            <w:r>
              <w:lastRenderedPageBreak/>
              <w:t xml:space="preserve">Total Arrivals per </w:t>
            </w:r>
            <w:r>
              <w:lastRenderedPageBreak/>
              <w:t>month in NA</w:t>
            </w:r>
          </w:p>
        </w:tc>
        <w:tc>
          <w:tcPr>
            <w:tcW w:w="1170" w:type="dxa"/>
            <w:shd w:val="clear" w:color="auto" w:fill="auto"/>
            <w:tcMar>
              <w:top w:w="100" w:type="dxa"/>
              <w:left w:w="100" w:type="dxa"/>
              <w:bottom w:w="100" w:type="dxa"/>
              <w:right w:w="100" w:type="dxa"/>
            </w:tcMar>
          </w:tcPr>
          <w:p w14:paraId="68A46327" w14:textId="77777777" w:rsidR="00ED4FCD" w:rsidRDefault="00000000">
            <w:pPr>
              <w:widowControl w:val="0"/>
              <w:pBdr>
                <w:top w:val="nil"/>
                <w:left w:val="nil"/>
                <w:bottom w:val="nil"/>
                <w:right w:val="nil"/>
                <w:between w:val="nil"/>
              </w:pBdr>
              <w:spacing w:line="360" w:lineRule="auto"/>
            </w:pPr>
            <w:r>
              <w:lastRenderedPageBreak/>
              <w:t>73476</w:t>
            </w:r>
          </w:p>
        </w:tc>
      </w:tr>
      <w:tr w:rsidR="00ED4FCD" w14:paraId="2120AAB2" w14:textId="77777777">
        <w:trPr>
          <w:trHeight w:val="440"/>
        </w:trPr>
        <w:tc>
          <w:tcPr>
            <w:tcW w:w="1305" w:type="dxa"/>
            <w:vMerge/>
            <w:shd w:val="clear" w:color="auto" w:fill="auto"/>
            <w:tcMar>
              <w:top w:w="100" w:type="dxa"/>
              <w:left w:w="100" w:type="dxa"/>
              <w:bottom w:w="100" w:type="dxa"/>
              <w:right w:w="100" w:type="dxa"/>
            </w:tcMar>
          </w:tcPr>
          <w:p w14:paraId="1AE25E19" w14:textId="77777777" w:rsidR="00ED4FCD" w:rsidRDefault="00ED4FCD">
            <w:pPr>
              <w:widowControl w:val="0"/>
              <w:pBdr>
                <w:top w:val="nil"/>
                <w:left w:val="nil"/>
                <w:bottom w:val="nil"/>
                <w:right w:val="nil"/>
                <w:between w:val="nil"/>
              </w:pBdr>
              <w:spacing w:line="360" w:lineRule="auto"/>
              <w:rPr>
                <w:sz w:val="24"/>
                <w:szCs w:val="24"/>
              </w:rPr>
            </w:pPr>
          </w:p>
        </w:tc>
        <w:tc>
          <w:tcPr>
            <w:tcW w:w="1335" w:type="dxa"/>
            <w:shd w:val="clear" w:color="auto" w:fill="auto"/>
            <w:tcMar>
              <w:top w:w="100" w:type="dxa"/>
              <w:left w:w="100" w:type="dxa"/>
              <w:bottom w:w="100" w:type="dxa"/>
              <w:right w:w="100" w:type="dxa"/>
            </w:tcMar>
          </w:tcPr>
          <w:p w14:paraId="7940AEF5" w14:textId="77777777" w:rsidR="00ED4FCD" w:rsidRDefault="00000000">
            <w:pPr>
              <w:widowControl w:val="0"/>
              <w:pBdr>
                <w:top w:val="nil"/>
                <w:left w:val="nil"/>
                <w:bottom w:val="nil"/>
                <w:right w:val="nil"/>
                <w:between w:val="nil"/>
              </w:pBdr>
              <w:spacing w:line="360" w:lineRule="auto"/>
            </w:pPr>
            <w:r>
              <w:t>South Asia</w:t>
            </w:r>
          </w:p>
        </w:tc>
        <w:tc>
          <w:tcPr>
            <w:tcW w:w="4605" w:type="dxa"/>
            <w:shd w:val="clear" w:color="auto" w:fill="auto"/>
            <w:tcMar>
              <w:top w:w="100" w:type="dxa"/>
              <w:left w:w="100" w:type="dxa"/>
              <w:bottom w:w="100" w:type="dxa"/>
              <w:right w:w="100" w:type="dxa"/>
            </w:tcMar>
          </w:tcPr>
          <w:p w14:paraId="4184F0F4" w14:textId="77777777" w:rsidR="00ED4FCD" w:rsidRDefault="00000000">
            <w:pPr>
              <w:widowControl w:val="0"/>
              <w:pBdr>
                <w:top w:val="nil"/>
                <w:left w:val="nil"/>
                <w:bottom w:val="nil"/>
                <w:right w:val="nil"/>
                <w:between w:val="nil"/>
              </w:pBdr>
              <w:spacing w:line="360" w:lineRule="auto"/>
            </w:pPr>
            <w:r>
              <w:t>Bangladesh, India, Pakistan, Sri Lanka, others in SA.</w:t>
            </w:r>
          </w:p>
        </w:tc>
        <w:tc>
          <w:tcPr>
            <w:tcW w:w="870" w:type="dxa"/>
            <w:shd w:val="clear" w:color="auto" w:fill="auto"/>
            <w:tcMar>
              <w:top w:w="100" w:type="dxa"/>
              <w:left w:w="100" w:type="dxa"/>
              <w:bottom w:w="100" w:type="dxa"/>
              <w:right w:w="100" w:type="dxa"/>
            </w:tcMar>
          </w:tcPr>
          <w:p w14:paraId="241C9589" w14:textId="77777777" w:rsidR="00ED4FCD" w:rsidRDefault="00000000">
            <w:pPr>
              <w:widowControl w:val="0"/>
              <w:spacing w:line="360" w:lineRule="auto"/>
            </w:pPr>
            <w:r>
              <w:t>object</w:t>
            </w:r>
          </w:p>
        </w:tc>
        <w:tc>
          <w:tcPr>
            <w:tcW w:w="2235" w:type="dxa"/>
            <w:shd w:val="clear" w:color="auto" w:fill="auto"/>
            <w:tcMar>
              <w:top w:w="100" w:type="dxa"/>
              <w:left w:w="100" w:type="dxa"/>
              <w:bottom w:w="100" w:type="dxa"/>
              <w:right w:w="100" w:type="dxa"/>
            </w:tcMar>
          </w:tcPr>
          <w:p w14:paraId="77A17AE3" w14:textId="77777777" w:rsidR="00ED4FCD" w:rsidRDefault="00000000">
            <w:pPr>
              <w:widowControl w:val="0"/>
              <w:pBdr>
                <w:top w:val="nil"/>
                <w:left w:val="nil"/>
                <w:bottom w:val="nil"/>
                <w:right w:val="nil"/>
                <w:between w:val="nil"/>
              </w:pBdr>
              <w:spacing w:line="360" w:lineRule="auto"/>
            </w:pPr>
            <w:r>
              <w:t>Total Arrivals per month in SA</w:t>
            </w:r>
          </w:p>
        </w:tc>
        <w:tc>
          <w:tcPr>
            <w:tcW w:w="1170" w:type="dxa"/>
            <w:shd w:val="clear" w:color="auto" w:fill="auto"/>
            <w:tcMar>
              <w:top w:w="100" w:type="dxa"/>
              <w:left w:w="100" w:type="dxa"/>
              <w:bottom w:w="100" w:type="dxa"/>
              <w:right w:w="100" w:type="dxa"/>
            </w:tcMar>
          </w:tcPr>
          <w:p w14:paraId="08F459AB" w14:textId="77777777" w:rsidR="00ED4FCD" w:rsidRDefault="00000000">
            <w:pPr>
              <w:widowControl w:val="0"/>
              <w:pBdr>
                <w:top w:val="nil"/>
                <w:left w:val="nil"/>
                <w:bottom w:val="nil"/>
                <w:right w:val="nil"/>
                <w:between w:val="nil"/>
              </w:pBdr>
              <w:spacing w:line="360" w:lineRule="auto"/>
            </w:pPr>
            <w:r>
              <w:t>143127</w:t>
            </w:r>
          </w:p>
        </w:tc>
      </w:tr>
      <w:tr w:rsidR="00ED4FCD" w14:paraId="2F7CFA2D" w14:textId="77777777">
        <w:trPr>
          <w:trHeight w:val="440"/>
        </w:trPr>
        <w:tc>
          <w:tcPr>
            <w:tcW w:w="1305" w:type="dxa"/>
            <w:vMerge/>
            <w:shd w:val="clear" w:color="auto" w:fill="auto"/>
            <w:tcMar>
              <w:top w:w="100" w:type="dxa"/>
              <w:left w:w="100" w:type="dxa"/>
              <w:bottom w:w="100" w:type="dxa"/>
              <w:right w:w="100" w:type="dxa"/>
            </w:tcMar>
          </w:tcPr>
          <w:p w14:paraId="7D4143A1" w14:textId="77777777" w:rsidR="00ED4FCD" w:rsidRDefault="00ED4FCD">
            <w:pPr>
              <w:widowControl w:val="0"/>
              <w:pBdr>
                <w:top w:val="nil"/>
                <w:left w:val="nil"/>
                <w:bottom w:val="nil"/>
                <w:right w:val="nil"/>
                <w:between w:val="nil"/>
              </w:pBdr>
              <w:spacing w:line="360" w:lineRule="auto"/>
              <w:rPr>
                <w:sz w:val="24"/>
                <w:szCs w:val="24"/>
              </w:rPr>
            </w:pPr>
          </w:p>
        </w:tc>
        <w:tc>
          <w:tcPr>
            <w:tcW w:w="1335" w:type="dxa"/>
            <w:shd w:val="clear" w:color="auto" w:fill="auto"/>
            <w:tcMar>
              <w:top w:w="100" w:type="dxa"/>
              <w:left w:w="100" w:type="dxa"/>
              <w:bottom w:w="100" w:type="dxa"/>
              <w:right w:w="100" w:type="dxa"/>
            </w:tcMar>
          </w:tcPr>
          <w:p w14:paraId="4BCC76F1" w14:textId="77777777" w:rsidR="00ED4FCD" w:rsidRDefault="00000000">
            <w:pPr>
              <w:widowControl w:val="0"/>
              <w:pBdr>
                <w:top w:val="nil"/>
                <w:left w:val="nil"/>
                <w:bottom w:val="nil"/>
                <w:right w:val="nil"/>
                <w:between w:val="nil"/>
              </w:pBdr>
              <w:spacing w:line="360" w:lineRule="auto"/>
            </w:pPr>
            <w:r>
              <w:t>West Asia</w:t>
            </w:r>
          </w:p>
        </w:tc>
        <w:tc>
          <w:tcPr>
            <w:tcW w:w="4605" w:type="dxa"/>
            <w:shd w:val="clear" w:color="auto" w:fill="auto"/>
            <w:tcMar>
              <w:top w:w="100" w:type="dxa"/>
              <w:left w:w="100" w:type="dxa"/>
              <w:bottom w:w="100" w:type="dxa"/>
              <w:right w:w="100" w:type="dxa"/>
            </w:tcMar>
          </w:tcPr>
          <w:p w14:paraId="7DFBD456" w14:textId="77777777" w:rsidR="00ED4FCD" w:rsidRDefault="00000000">
            <w:pPr>
              <w:widowControl w:val="0"/>
              <w:pBdr>
                <w:top w:val="nil"/>
                <w:left w:val="nil"/>
                <w:bottom w:val="nil"/>
                <w:right w:val="nil"/>
                <w:between w:val="nil"/>
              </w:pBdr>
              <w:spacing w:line="360" w:lineRule="auto"/>
            </w:pPr>
            <w:r>
              <w:t>Iran, Israel, Kuwait, Saudi Arabia, United Arab Emirates, others in WA</w:t>
            </w:r>
          </w:p>
        </w:tc>
        <w:tc>
          <w:tcPr>
            <w:tcW w:w="870" w:type="dxa"/>
            <w:shd w:val="clear" w:color="auto" w:fill="auto"/>
            <w:tcMar>
              <w:top w:w="100" w:type="dxa"/>
              <w:left w:w="100" w:type="dxa"/>
              <w:bottom w:w="100" w:type="dxa"/>
              <w:right w:w="100" w:type="dxa"/>
            </w:tcMar>
          </w:tcPr>
          <w:p w14:paraId="410DF0D0" w14:textId="77777777" w:rsidR="00ED4FCD" w:rsidRDefault="00000000">
            <w:pPr>
              <w:widowControl w:val="0"/>
              <w:spacing w:line="360" w:lineRule="auto"/>
            </w:pPr>
            <w:r>
              <w:t>object</w:t>
            </w:r>
          </w:p>
        </w:tc>
        <w:tc>
          <w:tcPr>
            <w:tcW w:w="2235" w:type="dxa"/>
            <w:shd w:val="clear" w:color="auto" w:fill="auto"/>
            <w:tcMar>
              <w:top w:w="100" w:type="dxa"/>
              <w:left w:w="100" w:type="dxa"/>
              <w:bottom w:w="100" w:type="dxa"/>
              <w:right w:w="100" w:type="dxa"/>
            </w:tcMar>
          </w:tcPr>
          <w:p w14:paraId="4EDC21EB" w14:textId="77777777" w:rsidR="00ED4FCD" w:rsidRDefault="00000000">
            <w:pPr>
              <w:widowControl w:val="0"/>
              <w:pBdr>
                <w:top w:val="nil"/>
                <w:left w:val="nil"/>
                <w:bottom w:val="nil"/>
                <w:right w:val="nil"/>
                <w:between w:val="nil"/>
              </w:pBdr>
              <w:spacing w:line="360" w:lineRule="auto"/>
            </w:pPr>
            <w:r>
              <w:t xml:space="preserve">Total Arrivals per month in WA </w:t>
            </w:r>
          </w:p>
        </w:tc>
        <w:tc>
          <w:tcPr>
            <w:tcW w:w="1170" w:type="dxa"/>
            <w:shd w:val="clear" w:color="auto" w:fill="auto"/>
            <w:tcMar>
              <w:top w:w="100" w:type="dxa"/>
              <w:left w:w="100" w:type="dxa"/>
              <w:bottom w:w="100" w:type="dxa"/>
              <w:right w:w="100" w:type="dxa"/>
            </w:tcMar>
          </w:tcPr>
          <w:p w14:paraId="6E0E23B6" w14:textId="77777777" w:rsidR="00ED4FCD" w:rsidRDefault="00000000">
            <w:pPr>
              <w:widowControl w:val="0"/>
              <w:pBdr>
                <w:top w:val="nil"/>
                <w:left w:val="nil"/>
                <w:bottom w:val="nil"/>
                <w:right w:val="nil"/>
                <w:between w:val="nil"/>
              </w:pBdr>
              <w:spacing w:line="360" w:lineRule="auto"/>
            </w:pPr>
            <w:r>
              <w:t>16006</w:t>
            </w:r>
          </w:p>
        </w:tc>
      </w:tr>
      <w:tr w:rsidR="00ED4FCD" w14:paraId="236C784D" w14:textId="77777777">
        <w:trPr>
          <w:trHeight w:val="440"/>
        </w:trPr>
        <w:tc>
          <w:tcPr>
            <w:tcW w:w="1305" w:type="dxa"/>
            <w:vMerge/>
            <w:shd w:val="clear" w:color="auto" w:fill="auto"/>
            <w:tcMar>
              <w:top w:w="100" w:type="dxa"/>
              <w:left w:w="100" w:type="dxa"/>
              <w:bottom w:w="100" w:type="dxa"/>
              <w:right w:w="100" w:type="dxa"/>
            </w:tcMar>
          </w:tcPr>
          <w:p w14:paraId="689649F7" w14:textId="77777777" w:rsidR="00ED4FCD" w:rsidRDefault="00ED4FCD">
            <w:pPr>
              <w:widowControl w:val="0"/>
              <w:pBdr>
                <w:top w:val="nil"/>
                <w:left w:val="nil"/>
                <w:bottom w:val="nil"/>
                <w:right w:val="nil"/>
                <w:between w:val="nil"/>
              </w:pBdr>
              <w:spacing w:line="360" w:lineRule="auto"/>
              <w:rPr>
                <w:sz w:val="24"/>
                <w:szCs w:val="24"/>
              </w:rPr>
            </w:pPr>
          </w:p>
        </w:tc>
        <w:tc>
          <w:tcPr>
            <w:tcW w:w="1335" w:type="dxa"/>
            <w:shd w:val="clear" w:color="auto" w:fill="auto"/>
            <w:tcMar>
              <w:top w:w="100" w:type="dxa"/>
              <w:left w:w="100" w:type="dxa"/>
              <w:bottom w:w="100" w:type="dxa"/>
              <w:right w:w="100" w:type="dxa"/>
            </w:tcMar>
          </w:tcPr>
          <w:p w14:paraId="68A07CB8" w14:textId="77777777" w:rsidR="00ED4FCD" w:rsidRDefault="00000000">
            <w:pPr>
              <w:widowControl w:val="0"/>
              <w:pBdr>
                <w:top w:val="nil"/>
                <w:left w:val="nil"/>
                <w:bottom w:val="nil"/>
                <w:right w:val="nil"/>
                <w:between w:val="nil"/>
              </w:pBdr>
              <w:spacing w:line="360" w:lineRule="auto"/>
            </w:pPr>
            <w:r>
              <w:t>Americas</w:t>
            </w:r>
          </w:p>
        </w:tc>
        <w:tc>
          <w:tcPr>
            <w:tcW w:w="4605" w:type="dxa"/>
            <w:shd w:val="clear" w:color="auto" w:fill="auto"/>
            <w:tcMar>
              <w:top w:w="100" w:type="dxa"/>
              <w:left w:w="100" w:type="dxa"/>
              <w:bottom w:w="100" w:type="dxa"/>
              <w:right w:w="100" w:type="dxa"/>
            </w:tcMar>
          </w:tcPr>
          <w:p w14:paraId="6FDD7F93" w14:textId="77777777" w:rsidR="00ED4FCD" w:rsidRDefault="00000000">
            <w:pPr>
              <w:widowControl w:val="0"/>
              <w:pBdr>
                <w:top w:val="nil"/>
                <w:left w:val="nil"/>
                <w:bottom w:val="nil"/>
                <w:right w:val="nil"/>
                <w:between w:val="nil"/>
              </w:pBdr>
              <w:spacing w:line="360" w:lineRule="auto"/>
            </w:pPr>
            <w:r>
              <w:t>Canada, USA, others in America</w:t>
            </w:r>
          </w:p>
        </w:tc>
        <w:tc>
          <w:tcPr>
            <w:tcW w:w="870" w:type="dxa"/>
            <w:shd w:val="clear" w:color="auto" w:fill="auto"/>
            <w:tcMar>
              <w:top w:w="100" w:type="dxa"/>
              <w:left w:w="100" w:type="dxa"/>
              <w:bottom w:w="100" w:type="dxa"/>
              <w:right w:w="100" w:type="dxa"/>
            </w:tcMar>
          </w:tcPr>
          <w:p w14:paraId="1F74175A" w14:textId="77777777" w:rsidR="00ED4FCD" w:rsidRDefault="00000000">
            <w:pPr>
              <w:widowControl w:val="0"/>
              <w:spacing w:line="360" w:lineRule="auto"/>
            </w:pPr>
            <w:r>
              <w:t>object</w:t>
            </w:r>
          </w:p>
        </w:tc>
        <w:tc>
          <w:tcPr>
            <w:tcW w:w="2235" w:type="dxa"/>
            <w:shd w:val="clear" w:color="auto" w:fill="auto"/>
            <w:tcMar>
              <w:top w:w="100" w:type="dxa"/>
              <w:left w:w="100" w:type="dxa"/>
              <w:bottom w:w="100" w:type="dxa"/>
              <w:right w:w="100" w:type="dxa"/>
            </w:tcMar>
          </w:tcPr>
          <w:p w14:paraId="43B08F5E" w14:textId="77777777" w:rsidR="00ED4FCD" w:rsidRDefault="00000000">
            <w:pPr>
              <w:widowControl w:val="0"/>
              <w:pBdr>
                <w:top w:val="nil"/>
                <w:left w:val="nil"/>
                <w:bottom w:val="nil"/>
                <w:right w:val="nil"/>
                <w:between w:val="nil"/>
              </w:pBdr>
              <w:spacing w:line="360" w:lineRule="auto"/>
            </w:pPr>
            <w:r>
              <w:t>Total Arrivals per month in America</w:t>
            </w:r>
          </w:p>
        </w:tc>
        <w:tc>
          <w:tcPr>
            <w:tcW w:w="1170" w:type="dxa"/>
            <w:shd w:val="clear" w:color="auto" w:fill="auto"/>
            <w:tcMar>
              <w:top w:w="100" w:type="dxa"/>
              <w:left w:w="100" w:type="dxa"/>
              <w:bottom w:w="100" w:type="dxa"/>
              <w:right w:w="100" w:type="dxa"/>
            </w:tcMar>
          </w:tcPr>
          <w:p w14:paraId="6778E169" w14:textId="77777777" w:rsidR="00ED4FCD" w:rsidRDefault="00000000">
            <w:pPr>
              <w:widowControl w:val="0"/>
              <w:pBdr>
                <w:top w:val="nil"/>
                <w:left w:val="nil"/>
                <w:bottom w:val="nil"/>
                <w:right w:val="nil"/>
                <w:between w:val="nil"/>
              </w:pBdr>
              <w:spacing w:line="360" w:lineRule="auto"/>
            </w:pPr>
            <w:r>
              <w:t>75894</w:t>
            </w:r>
          </w:p>
        </w:tc>
      </w:tr>
      <w:tr w:rsidR="00ED4FCD" w14:paraId="1485C444" w14:textId="77777777">
        <w:trPr>
          <w:trHeight w:val="440"/>
        </w:trPr>
        <w:tc>
          <w:tcPr>
            <w:tcW w:w="1305" w:type="dxa"/>
            <w:vMerge/>
            <w:shd w:val="clear" w:color="auto" w:fill="auto"/>
            <w:tcMar>
              <w:top w:w="100" w:type="dxa"/>
              <w:left w:w="100" w:type="dxa"/>
              <w:bottom w:w="100" w:type="dxa"/>
              <w:right w:w="100" w:type="dxa"/>
            </w:tcMar>
          </w:tcPr>
          <w:p w14:paraId="134FDED1" w14:textId="77777777" w:rsidR="00ED4FCD" w:rsidRDefault="00ED4FCD">
            <w:pPr>
              <w:widowControl w:val="0"/>
              <w:pBdr>
                <w:top w:val="nil"/>
                <w:left w:val="nil"/>
                <w:bottom w:val="nil"/>
                <w:right w:val="nil"/>
                <w:between w:val="nil"/>
              </w:pBdr>
              <w:spacing w:line="360" w:lineRule="auto"/>
              <w:rPr>
                <w:sz w:val="24"/>
                <w:szCs w:val="24"/>
              </w:rPr>
            </w:pPr>
          </w:p>
        </w:tc>
        <w:tc>
          <w:tcPr>
            <w:tcW w:w="1335" w:type="dxa"/>
            <w:shd w:val="clear" w:color="auto" w:fill="auto"/>
            <w:tcMar>
              <w:top w:w="100" w:type="dxa"/>
              <w:left w:w="100" w:type="dxa"/>
              <w:bottom w:w="100" w:type="dxa"/>
              <w:right w:w="100" w:type="dxa"/>
            </w:tcMar>
          </w:tcPr>
          <w:p w14:paraId="7A23BE48" w14:textId="77777777" w:rsidR="00ED4FCD" w:rsidRDefault="00000000">
            <w:pPr>
              <w:widowControl w:val="0"/>
              <w:pBdr>
                <w:top w:val="nil"/>
                <w:left w:val="nil"/>
                <w:bottom w:val="nil"/>
                <w:right w:val="nil"/>
                <w:between w:val="nil"/>
              </w:pBdr>
              <w:spacing w:line="360" w:lineRule="auto"/>
            </w:pPr>
            <w:r>
              <w:t>Europe</w:t>
            </w:r>
          </w:p>
        </w:tc>
        <w:tc>
          <w:tcPr>
            <w:tcW w:w="4605" w:type="dxa"/>
            <w:shd w:val="clear" w:color="auto" w:fill="auto"/>
            <w:tcMar>
              <w:top w:w="100" w:type="dxa"/>
              <w:left w:w="100" w:type="dxa"/>
              <w:bottom w:w="100" w:type="dxa"/>
              <w:right w:w="100" w:type="dxa"/>
            </w:tcMar>
          </w:tcPr>
          <w:p w14:paraId="4847BF80" w14:textId="77777777" w:rsidR="00ED4FCD" w:rsidRDefault="00000000">
            <w:pPr>
              <w:widowControl w:val="0"/>
              <w:pBdr>
                <w:top w:val="nil"/>
                <w:left w:val="nil"/>
                <w:bottom w:val="nil"/>
                <w:right w:val="nil"/>
                <w:between w:val="nil"/>
              </w:pBdr>
              <w:spacing w:line="360" w:lineRule="auto"/>
              <w:rPr>
                <w:sz w:val="20"/>
                <w:szCs w:val="20"/>
              </w:rPr>
            </w:pPr>
            <w:r>
              <w:rPr>
                <w:sz w:val="20"/>
                <w:szCs w:val="20"/>
              </w:rPr>
              <w:t>Belgium and Luxembourg, Denmark, Finland, France, Germany, Italy, Netherlands, Norway, Rep of Ireland, Russian Federation, Spain, Sweden, Switzerland, United Kingdom and others in Europe</w:t>
            </w:r>
          </w:p>
        </w:tc>
        <w:tc>
          <w:tcPr>
            <w:tcW w:w="870" w:type="dxa"/>
            <w:shd w:val="clear" w:color="auto" w:fill="auto"/>
            <w:tcMar>
              <w:top w:w="100" w:type="dxa"/>
              <w:left w:w="100" w:type="dxa"/>
              <w:bottom w:w="100" w:type="dxa"/>
              <w:right w:w="100" w:type="dxa"/>
            </w:tcMar>
          </w:tcPr>
          <w:p w14:paraId="038A6859" w14:textId="77777777" w:rsidR="00ED4FCD" w:rsidRDefault="00000000">
            <w:pPr>
              <w:widowControl w:val="0"/>
              <w:spacing w:line="360" w:lineRule="auto"/>
            </w:pPr>
            <w:r>
              <w:t>object</w:t>
            </w:r>
          </w:p>
        </w:tc>
        <w:tc>
          <w:tcPr>
            <w:tcW w:w="2235" w:type="dxa"/>
            <w:shd w:val="clear" w:color="auto" w:fill="auto"/>
            <w:tcMar>
              <w:top w:w="100" w:type="dxa"/>
              <w:left w:w="100" w:type="dxa"/>
              <w:bottom w:w="100" w:type="dxa"/>
              <w:right w:w="100" w:type="dxa"/>
            </w:tcMar>
          </w:tcPr>
          <w:p w14:paraId="6FD1BF73" w14:textId="77777777" w:rsidR="00ED4FCD" w:rsidRDefault="00000000">
            <w:pPr>
              <w:widowControl w:val="0"/>
              <w:pBdr>
                <w:top w:val="nil"/>
                <w:left w:val="nil"/>
                <w:bottom w:val="nil"/>
                <w:right w:val="nil"/>
                <w:between w:val="nil"/>
              </w:pBdr>
              <w:spacing w:line="360" w:lineRule="auto"/>
            </w:pPr>
            <w:r>
              <w:t>Total Arrivals per month in Europe</w:t>
            </w:r>
          </w:p>
        </w:tc>
        <w:tc>
          <w:tcPr>
            <w:tcW w:w="1170" w:type="dxa"/>
            <w:shd w:val="clear" w:color="auto" w:fill="auto"/>
            <w:tcMar>
              <w:top w:w="100" w:type="dxa"/>
              <w:left w:w="100" w:type="dxa"/>
              <w:bottom w:w="100" w:type="dxa"/>
              <w:right w:w="100" w:type="dxa"/>
            </w:tcMar>
          </w:tcPr>
          <w:p w14:paraId="5CAA838E" w14:textId="77777777" w:rsidR="00ED4FCD" w:rsidRDefault="00000000">
            <w:pPr>
              <w:widowControl w:val="0"/>
              <w:pBdr>
                <w:top w:val="nil"/>
                <w:left w:val="nil"/>
                <w:bottom w:val="nil"/>
                <w:right w:val="nil"/>
                <w:between w:val="nil"/>
              </w:pBdr>
              <w:spacing w:line="360" w:lineRule="auto"/>
            </w:pPr>
            <w:r>
              <w:t>101853</w:t>
            </w:r>
          </w:p>
        </w:tc>
      </w:tr>
      <w:tr w:rsidR="00ED4FCD" w14:paraId="55EBD2C5" w14:textId="77777777">
        <w:trPr>
          <w:trHeight w:val="440"/>
        </w:trPr>
        <w:tc>
          <w:tcPr>
            <w:tcW w:w="1305" w:type="dxa"/>
            <w:vMerge/>
            <w:shd w:val="clear" w:color="auto" w:fill="auto"/>
            <w:tcMar>
              <w:top w:w="100" w:type="dxa"/>
              <w:left w:w="100" w:type="dxa"/>
              <w:bottom w:w="100" w:type="dxa"/>
              <w:right w:w="100" w:type="dxa"/>
            </w:tcMar>
          </w:tcPr>
          <w:p w14:paraId="6AC72AD5" w14:textId="77777777" w:rsidR="00ED4FCD" w:rsidRDefault="00ED4FCD">
            <w:pPr>
              <w:widowControl w:val="0"/>
              <w:pBdr>
                <w:top w:val="nil"/>
                <w:left w:val="nil"/>
                <w:bottom w:val="nil"/>
                <w:right w:val="nil"/>
                <w:between w:val="nil"/>
              </w:pBdr>
              <w:spacing w:line="360" w:lineRule="auto"/>
              <w:rPr>
                <w:sz w:val="24"/>
                <w:szCs w:val="24"/>
              </w:rPr>
            </w:pPr>
          </w:p>
        </w:tc>
        <w:tc>
          <w:tcPr>
            <w:tcW w:w="1335" w:type="dxa"/>
            <w:shd w:val="clear" w:color="auto" w:fill="auto"/>
            <w:tcMar>
              <w:top w:w="100" w:type="dxa"/>
              <w:left w:w="100" w:type="dxa"/>
              <w:bottom w:w="100" w:type="dxa"/>
              <w:right w:w="100" w:type="dxa"/>
            </w:tcMar>
          </w:tcPr>
          <w:p w14:paraId="75C32E2D" w14:textId="77777777" w:rsidR="00ED4FCD" w:rsidRDefault="00000000">
            <w:pPr>
              <w:widowControl w:val="0"/>
              <w:pBdr>
                <w:top w:val="nil"/>
                <w:left w:val="nil"/>
                <w:bottom w:val="nil"/>
                <w:right w:val="nil"/>
                <w:between w:val="nil"/>
              </w:pBdr>
              <w:spacing w:line="360" w:lineRule="auto"/>
            </w:pPr>
            <w:r>
              <w:t>Oceania</w:t>
            </w:r>
          </w:p>
        </w:tc>
        <w:tc>
          <w:tcPr>
            <w:tcW w:w="4605" w:type="dxa"/>
            <w:shd w:val="clear" w:color="auto" w:fill="auto"/>
            <w:tcMar>
              <w:top w:w="100" w:type="dxa"/>
              <w:left w:w="100" w:type="dxa"/>
              <w:bottom w:w="100" w:type="dxa"/>
              <w:right w:w="100" w:type="dxa"/>
            </w:tcMar>
          </w:tcPr>
          <w:p w14:paraId="5BCF7DD7" w14:textId="77777777" w:rsidR="00ED4FCD" w:rsidRDefault="00000000">
            <w:pPr>
              <w:widowControl w:val="0"/>
              <w:pBdr>
                <w:top w:val="nil"/>
                <w:left w:val="nil"/>
                <w:bottom w:val="nil"/>
                <w:right w:val="nil"/>
                <w:between w:val="nil"/>
              </w:pBdr>
              <w:spacing w:line="360" w:lineRule="auto"/>
            </w:pPr>
            <w:r>
              <w:t>Australia, New Zealand, others in Oceania</w:t>
            </w:r>
          </w:p>
        </w:tc>
        <w:tc>
          <w:tcPr>
            <w:tcW w:w="870" w:type="dxa"/>
            <w:shd w:val="clear" w:color="auto" w:fill="auto"/>
            <w:tcMar>
              <w:top w:w="100" w:type="dxa"/>
              <w:left w:w="100" w:type="dxa"/>
              <w:bottom w:w="100" w:type="dxa"/>
              <w:right w:w="100" w:type="dxa"/>
            </w:tcMar>
          </w:tcPr>
          <w:p w14:paraId="421B86EF" w14:textId="77777777" w:rsidR="00ED4FCD" w:rsidRDefault="00000000">
            <w:pPr>
              <w:widowControl w:val="0"/>
              <w:spacing w:line="360" w:lineRule="auto"/>
            </w:pPr>
            <w:r>
              <w:t>object</w:t>
            </w:r>
          </w:p>
        </w:tc>
        <w:tc>
          <w:tcPr>
            <w:tcW w:w="2235" w:type="dxa"/>
            <w:shd w:val="clear" w:color="auto" w:fill="auto"/>
            <w:tcMar>
              <w:top w:w="100" w:type="dxa"/>
              <w:left w:w="100" w:type="dxa"/>
              <w:bottom w:w="100" w:type="dxa"/>
              <w:right w:w="100" w:type="dxa"/>
            </w:tcMar>
          </w:tcPr>
          <w:p w14:paraId="351452E5" w14:textId="77777777" w:rsidR="00ED4FCD" w:rsidRDefault="00000000">
            <w:pPr>
              <w:widowControl w:val="0"/>
              <w:spacing w:line="360" w:lineRule="auto"/>
            </w:pPr>
            <w:r>
              <w:t>Total Arrivals per month in Oceania</w:t>
            </w:r>
          </w:p>
        </w:tc>
        <w:tc>
          <w:tcPr>
            <w:tcW w:w="1170" w:type="dxa"/>
            <w:shd w:val="clear" w:color="auto" w:fill="auto"/>
            <w:tcMar>
              <w:top w:w="100" w:type="dxa"/>
              <w:left w:w="100" w:type="dxa"/>
              <w:bottom w:w="100" w:type="dxa"/>
              <w:right w:w="100" w:type="dxa"/>
            </w:tcMar>
          </w:tcPr>
          <w:p w14:paraId="67BCED63" w14:textId="77777777" w:rsidR="00ED4FCD" w:rsidRDefault="00000000">
            <w:pPr>
              <w:widowControl w:val="0"/>
              <w:pBdr>
                <w:top w:val="nil"/>
                <w:left w:val="nil"/>
                <w:bottom w:val="nil"/>
                <w:right w:val="nil"/>
                <w:between w:val="nil"/>
              </w:pBdr>
              <w:spacing w:line="360" w:lineRule="auto"/>
            </w:pPr>
            <w:r>
              <w:t>105430</w:t>
            </w:r>
          </w:p>
        </w:tc>
      </w:tr>
      <w:tr w:rsidR="00ED4FCD" w14:paraId="2C9DFD61" w14:textId="77777777">
        <w:trPr>
          <w:trHeight w:val="440"/>
        </w:trPr>
        <w:tc>
          <w:tcPr>
            <w:tcW w:w="1305" w:type="dxa"/>
            <w:vMerge/>
            <w:shd w:val="clear" w:color="auto" w:fill="auto"/>
            <w:tcMar>
              <w:top w:w="100" w:type="dxa"/>
              <w:left w:w="100" w:type="dxa"/>
              <w:bottom w:w="100" w:type="dxa"/>
              <w:right w:w="100" w:type="dxa"/>
            </w:tcMar>
          </w:tcPr>
          <w:p w14:paraId="5301A74E" w14:textId="77777777" w:rsidR="00ED4FCD" w:rsidRDefault="00ED4FCD">
            <w:pPr>
              <w:widowControl w:val="0"/>
              <w:pBdr>
                <w:top w:val="nil"/>
                <w:left w:val="nil"/>
                <w:bottom w:val="nil"/>
                <w:right w:val="nil"/>
                <w:between w:val="nil"/>
              </w:pBdr>
              <w:spacing w:line="360" w:lineRule="auto"/>
              <w:rPr>
                <w:sz w:val="24"/>
                <w:szCs w:val="24"/>
              </w:rPr>
            </w:pPr>
          </w:p>
        </w:tc>
        <w:tc>
          <w:tcPr>
            <w:tcW w:w="1335" w:type="dxa"/>
            <w:shd w:val="clear" w:color="auto" w:fill="auto"/>
            <w:tcMar>
              <w:top w:w="100" w:type="dxa"/>
              <w:left w:w="100" w:type="dxa"/>
              <w:bottom w:w="100" w:type="dxa"/>
              <w:right w:w="100" w:type="dxa"/>
            </w:tcMar>
          </w:tcPr>
          <w:p w14:paraId="017C5014" w14:textId="77777777" w:rsidR="00ED4FCD" w:rsidRDefault="00000000">
            <w:pPr>
              <w:widowControl w:val="0"/>
              <w:pBdr>
                <w:top w:val="nil"/>
                <w:left w:val="nil"/>
                <w:bottom w:val="nil"/>
                <w:right w:val="nil"/>
                <w:between w:val="nil"/>
              </w:pBdr>
              <w:spacing w:line="360" w:lineRule="auto"/>
            </w:pPr>
            <w:r>
              <w:t>Africa</w:t>
            </w:r>
          </w:p>
        </w:tc>
        <w:tc>
          <w:tcPr>
            <w:tcW w:w="4605" w:type="dxa"/>
            <w:shd w:val="clear" w:color="auto" w:fill="auto"/>
            <w:tcMar>
              <w:top w:w="100" w:type="dxa"/>
              <w:left w:w="100" w:type="dxa"/>
              <w:bottom w:w="100" w:type="dxa"/>
              <w:right w:w="100" w:type="dxa"/>
            </w:tcMar>
          </w:tcPr>
          <w:p w14:paraId="1918C298" w14:textId="77777777" w:rsidR="00ED4FCD" w:rsidRDefault="00000000">
            <w:pPr>
              <w:widowControl w:val="0"/>
              <w:pBdr>
                <w:top w:val="nil"/>
                <w:left w:val="nil"/>
                <w:bottom w:val="nil"/>
                <w:right w:val="nil"/>
                <w:between w:val="nil"/>
              </w:pBdr>
              <w:spacing w:line="360" w:lineRule="auto"/>
            </w:pPr>
            <w:r>
              <w:t>Egypt, Mauritius, South Africa, others in Africa</w:t>
            </w:r>
          </w:p>
        </w:tc>
        <w:tc>
          <w:tcPr>
            <w:tcW w:w="870" w:type="dxa"/>
            <w:shd w:val="clear" w:color="auto" w:fill="auto"/>
            <w:tcMar>
              <w:top w:w="100" w:type="dxa"/>
              <w:left w:w="100" w:type="dxa"/>
              <w:bottom w:w="100" w:type="dxa"/>
              <w:right w:w="100" w:type="dxa"/>
            </w:tcMar>
          </w:tcPr>
          <w:p w14:paraId="65EE04F4" w14:textId="77777777" w:rsidR="00ED4FCD" w:rsidRDefault="00000000">
            <w:pPr>
              <w:widowControl w:val="0"/>
              <w:spacing w:line="360" w:lineRule="auto"/>
            </w:pPr>
            <w:r>
              <w:t>object</w:t>
            </w:r>
          </w:p>
        </w:tc>
        <w:tc>
          <w:tcPr>
            <w:tcW w:w="2235" w:type="dxa"/>
            <w:shd w:val="clear" w:color="auto" w:fill="auto"/>
            <w:tcMar>
              <w:top w:w="100" w:type="dxa"/>
              <w:left w:w="100" w:type="dxa"/>
              <w:bottom w:w="100" w:type="dxa"/>
              <w:right w:w="100" w:type="dxa"/>
            </w:tcMar>
          </w:tcPr>
          <w:p w14:paraId="7740F1C5" w14:textId="77777777" w:rsidR="00ED4FCD" w:rsidRDefault="00000000">
            <w:pPr>
              <w:widowControl w:val="0"/>
              <w:spacing w:line="360" w:lineRule="auto"/>
            </w:pPr>
            <w:r>
              <w:t>Total Arrivals per month in Africa</w:t>
            </w:r>
          </w:p>
        </w:tc>
        <w:tc>
          <w:tcPr>
            <w:tcW w:w="1170" w:type="dxa"/>
            <w:shd w:val="clear" w:color="auto" w:fill="auto"/>
            <w:tcMar>
              <w:top w:w="100" w:type="dxa"/>
              <w:left w:w="100" w:type="dxa"/>
              <w:bottom w:w="100" w:type="dxa"/>
              <w:right w:w="100" w:type="dxa"/>
            </w:tcMar>
          </w:tcPr>
          <w:p w14:paraId="11881518" w14:textId="77777777" w:rsidR="00ED4FCD" w:rsidRDefault="00000000">
            <w:pPr>
              <w:widowControl w:val="0"/>
              <w:pBdr>
                <w:top w:val="nil"/>
                <w:left w:val="nil"/>
                <w:bottom w:val="nil"/>
                <w:right w:val="nil"/>
                <w:between w:val="nil"/>
              </w:pBdr>
              <w:spacing w:line="360" w:lineRule="auto"/>
            </w:pPr>
            <w:r>
              <w:t>5411</w:t>
            </w:r>
          </w:p>
        </w:tc>
      </w:tr>
      <w:tr w:rsidR="00ED4FCD" w14:paraId="2F50F7E6" w14:textId="77777777">
        <w:trPr>
          <w:trHeight w:val="863"/>
        </w:trPr>
        <w:tc>
          <w:tcPr>
            <w:tcW w:w="1305" w:type="dxa"/>
            <w:vMerge/>
            <w:shd w:val="clear" w:color="auto" w:fill="auto"/>
            <w:tcMar>
              <w:top w:w="100" w:type="dxa"/>
              <w:left w:w="100" w:type="dxa"/>
              <w:bottom w:w="100" w:type="dxa"/>
              <w:right w:w="100" w:type="dxa"/>
            </w:tcMar>
          </w:tcPr>
          <w:p w14:paraId="440E4CE7" w14:textId="77777777" w:rsidR="00ED4FCD" w:rsidRDefault="00ED4FCD">
            <w:pPr>
              <w:widowControl w:val="0"/>
              <w:pBdr>
                <w:top w:val="nil"/>
                <w:left w:val="nil"/>
                <w:bottom w:val="nil"/>
                <w:right w:val="nil"/>
                <w:between w:val="nil"/>
              </w:pBdr>
              <w:spacing w:line="360" w:lineRule="auto"/>
              <w:rPr>
                <w:sz w:val="24"/>
                <w:szCs w:val="24"/>
              </w:rPr>
            </w:pPr>
          </w:p>
        </w:tc>
        <w:tc>
          <w:tcPr>
            <w:tcW w:w="1335" w:type="dxa"/>
            <w:shd w:val="clear" w:color="auto" w:fill="auto"/>
            <w:tcMar>
              <w:top w:w="100" w:type="dxa"/>
              <w:left w:w="100" w:type="dxa"/>
              <w:bottom w:w="100" w:type="dxa"/>
              <w:right w:w="100" w:type="dxa"/>
            </w:tcMar>
          </w:tcPr>
          <w:p w14:paraId="73A90B83" w14:textId="77777777" w:rsidR="00ED4FCD" w:rsidRDefault="00000000">
            <w:pPr>
              <w:widowControl w:val="0"/>
              <w:pBdr>
                <w:top w:val="nil"/>
                <w:left w:val="nil"/>
                <w:bottom w:val="nil"/>
                <w:right w:val="nil"/>
                <w:between w:val="nil"/>
              </w:pBdr>
              <w:spacing w:line="360" w:lineRule="auto"/>
            </w:pPr>
            <w:r>
              <w:t>Others</w:t>
            </w:r>
          </w:p>
        </w:tc>
        <w:tc>
          <w:tcPr>
            <w:tcW w:w="4605" w:type="dxa"/>
            <w:shd w:val="clear" w:color="auto" w:fill="auto"/>
            <w:tcMar>
              <w:top w:w="100" w:type="dxa"/>
              <w:left w:w="100" w:type="dxa"/>
              <w:bottom w:w="100" w:type="dxa"/>
              <w:right w:w="100" w:type="dxa"/>
            </w:tcMar>
          </w:tcPr>
          <w:p w14:paraId="372B9960" w14:textId="77777777" w:rsidR="00ED4FCD" w:rsidRDefault="00000000">
            <w:pPr>
              <w:widowControl w:val="0"/>
              <w:pBdr>
                <w:top w:val="nil"/>
                <w:left w:val="nil"/>
                <w:bottom w:val="nil"/>
                <w:right w:val="nil"/>
                <w:between w:val="nil"/>
              </w:pBdr>
              <w:spacing w:line="360" w:lineRule="auto"/>
            </w:pPr>
            <w:r>
              <w:t>Other countries not mentioned previously</w:t>
            </w:r>
          </w:p>
        </w:tc>
        <w:tc>
          <w:tcPr>
            <w:tcW w:w="870" w:type="dxa"/>
            <w:shd w:val="clear" w:color="auto" w:fill="auto"/>
            <w:tcMar>
              <w:top w:w="100" w:type="dxa"/>
              <w:left w:w="100" w:type="dxa"/>
              <w:bottom w:w="100" w:type="dxa"/>
              <w:right w:w="100" w:type="dxa"/>
            </w:tcMar>
          </w:tcPr>
          <w:p w14:paraId="1EA7CA39" w14:textId="77777777" w:rsidR="00ED4FCD" w:rsidRDefault="00000000">
            <w:pPr>
              <w:widowControl w:val="0"/>
              <w:spacing w:line="360" w:lineRule="auto"/>
            </w:pPr>
            <w:r>
              <w:t>object</w:t>
            </w:r>
          </w:p>
        </w:tc>
        <w:tc>
          <w:tcPr>
            <w:tcW w:w="2235" w:type="dxa"/>
            <w:shd w:val="clear" w:color="auto" w:fill="auto"/>
            <w:tcMar>
              <w:top w:w="100" w:type="dxa"/>
              <w:left w:w="100" w:type="dxa"/>
              <w:bottom w:w="100" w:type="dxa"/>
              <w:right w:w="100" w:type="dxa"/>
            </w:tcMar>
          </w:tcPr>
          <w:p w14:paraId="2605B816" w14:textId="77777777" w:rsidR="00ED4FCD" w:rsidRDefault="00000000">
            <w:pPr>
              <w:widowControl w:val="0"/>
              <w:spacing w:line="360" w:lineRule="auto"/>
            </w:pPr>
            <w:r>
              <w:t>Total Arrivals per month for others.</w:t>
            </w:r>
          </w:p>
        </w:tc>
        <w:tc>
          <w:tcPr>
            <w:tcW w:w="1170" w:type="dxa"/>
            <w:shd w:val="clear" w:color="auto" w:fill="auto"/>
            <w:tcMar>
              <w:top w:w="100" w:type="dxa"/>
              <w:left w:w="100" w:type="dxa"/>
              <w:bottom w:w="100" w:type="dxa"/>
              <w:right w:w="100" w:type="dxa"/>
            </w:tcMar>
          </w:tcPr>
          <w:p w14:paraId="4473F37E" w14:textId="77777777" w:rsidR="00ED4FCD" w:rsidRDefault="00000000">
            <w:pPr>
              <w:widowControl w:val="0"/>
              <w:pBdr>
                <w:top w:val="nil"/>
                <w:left w:val="nil"/>
                <w:bottom w:val="nil"/>
                <w:right w:val="nil"/>
                <w:between w:val="nil"/>
              </w:pBdr>
              <w:spacing w:line="360" w:lineRule="auto"/>
            </w:pPr>
            <w:r>
              <w:t>806</w:t>
            </w:r>
          </w:p>
        </w:tc>
      </w:tr>
    </w:tbl>
    <w:p w14:paraId="50430533" w14:textId="77777777" w:rsidR="00ED4FCD" w:rsidRDefault="00ED4FCD">
      <w:pPr>
        <w:spacing w:line="360" w:lineRule="auto"/>
        <w:rPr>
          <w:sz w:val="24"/>
          <w:szCs w:val="24"/>
        </w:rPr>
      </w:pPr>
    </w:p>
    <w:tbl>
      <w:tblPr>
        <w:tblStyle w:val="a0"/>
        <w:tblpPr w:leftFromText="180" w:rightFromText="180" w:topFromText="180" w:bottomFromText="180" w:vertAnchor="text" w:tblpX="-1275"/>
        <w:tblW w:w="116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2085"/>
        <w:gridCol w:w="898"/>
        <w:gridCol w:w="1292"/>
        <w:gridCol w:w="4945"/>
        <w:gridCol w:w="1134"/>
      </w:tblGrid>
      <w:tr w:rsidR="00ED4FCD" w14:paraId="389323AC" w14:textId="77777777" w:rsidTr="00D470A2">
        <w:trPr>
          <w:trHeight w:val="440"/>
        </w:trPr>
        <w:tc>
          <w:tcPr>
            <w:tcW w:w="11614" w:type="dxa"/>
            <w:gridSpan w:val="6"/>
          </w:tcPr>
          <w:p w14:paraId="362B5CC8" w14:textId="77777777" w:rsidR="00ED4FCD" w:rsidRDefault="00000000">
            <w:pPr>
              <w:widowControl w:val="0"/>
              <w:spacing w:line="360" w:lineRule="auto"/>
              <w:jc w:val="center"/>
              <w:rPr>
                <w:sz w:val="24"/>
                <w:szCs w:val="24"/>
              </w:rPr>
            </w:pPr>
            <w:r>
              <w:rPr>
                <w:sz w:val="24"/>
                <w:szCs w:val="24"/>
              </w:rPr>
              <w:lastRenderedPageBreak/>
              <w:t>Data Dictionary</w:t>
            </w:r>
          </w:p>
        </w:tc>
      </w:tr>
      <w:tr w:rsidR="00ED4FCD" w14:paraId="138283BA" w14:textId="77777777" w:rsidTr="005556DF">
        <w:trPr>
          <w:trHeight w:val="900"/>
        </w:trPr>
        <w:tc>
          <w:tcPr>
            <w:tcW w:w="1260" w:type="dxa"/>
          </w:tcPr>
          <w:p w14:paraId="7FCC4E1B" w14:textId="77777777" w:rsidR="00ED4FCD" w:rsidRDefault="00000000">
            <w:pPr>
              <w:widowControl w:val="0"/>
              <w:spacing w:line="360" w:lineRule="auto"/>
              <w:rPr>
                <w:sz w:val="24"/>
                <w:szCs w:val="24"/>
              </w:rPr>
            </w:pPr>
            <w:r>
              <w:rPr>
                <w:sz w:val="24"/>
                <w:szCs w:val="24"/>
              </w:rPr>
              <w:t>Data Set</w:t>
            </w:r>
          </w:p>
        </w:tc>
        <w:tc>
          <w:tcPr>
            <w:tcW w:w="2085" w:type="dxa"/>
          </w:tcPr>
          <w:p w14:paraId="5BDD4CBB" w14:textId="77777777" w:rsidR="00ED4FCD" w:rsidRDefault="00000000">
            <w:pPr>
              <w:widowControl w:val="0"/>
              <w:spacing w:line="360" w:lineRule="auto"/>
              <w:rPr>
                <w:sz w:val="24"/>
                <w:szCs w:val="24"/>
              </w:rPr>
            </w:pPr>
            <w:r>
              <w:rPr>
                <w:sz w:val="24"/>
                <w:szCs w:val="24"/>
              </w:rPr>
              <w:t>Field Name</w:t>
            </w:r>
          </w:p>
        </w:tc>
        <w:tc>
          <w:tcPr>
            <w:tcW w:w="898" w:type="dxa"/>
          </w:tcPr>
          <w:p w14:paraId="53D58390" w14:textId="77777777" w:rsidR="00ED4FCD" w:rsidRDefault="00000000">
            <w:pPr>
              <w:widowControl w:val="0"/>
              <w:spacing w:line="360" w:lineRule="auto"/>
              <w:rPr>
                <w:sz w:val="24"/>
                <w:szCs w:val="24"/>
              </w:rPr>
            </w:pPr>
            <w:r>
              <w:rPr>
                <w:sz w:val="24"/>
                <w:szCs w:val="24"/>
              </w:rPr>
              <w:t>Data Type</w:t>
            </w:r>
          </w:p>
        </w:tc>
        <w:tc>
          <w:tcPr>
            <w:tcW w:w="1292" w:type="dxa"/>
          </w:tcPr>
          <w:p w14:paraId="41251F27" w14:textId="77777777" w:rsidR="00ED4FCD" w:rsidRDefault="00000000">
            <w:pPr>
              <w:widowControl w:val="0"/>
              <w:spacing w:line="360" w:lineRule="auto"/>
              <w:rPr>
                <w:sz w:val="24"/>
                <w:szCs w:val="24"/>
              </w:rPr>
            </w:pPr>
            <w:r>
              <w:rPr>
                <w:sz w:val="24"/>
                <w:szCs w:val="24"/>
              </w:rPr>
              <w:t>Additional info</w:t>
            </w:r>
          </w:p>
        </w:tc>
        <w:tc>
          <w:tcPr>
            <w:tcW w:w="4945" w:type="dxa"/>
          </w:tcPr>
          <w:p w14:paraId="4828EDF7" w14:textId="77777777" w:rsidR="00ED4FCD" w:rsidRDefault="00000000">
            <w:pPr>
              <w:widowControl w:val="0"/>
              <w:spacing w:line="360" w:lineRule="auto"/>
              <w:rPr>
                <w:sz w:val="24"/>
                <w:szCs w:val="24"/>
              </w:rPr>
            </w:pPr>
            <w:r>
              <w:rPr>
                <w:sz w:val="24"/>
                <w:szCs w:val="24"/>
              </w:rPr>
              <w:t>Description</w:t>
            </w:r>
          </w:p>
        </w:tc>
        <w:tc>
          <w:tcPr>
            <w:tcW w:w="1134" w:type="dxa"/>
          </w:tcPr>
          <w:p w14:paraId="653DEB8E" w14:textId="77777777" w:rsidR="00ED4FCD" w:rsidRDefault="00000000">
            <w:pPr>
              <w:widowControl w:val="0"/>
              <w:spacing w:line="360" w:lineRule="auto"/>
              <w:rPr>
                <w:sz w:val="24"/>
                <w:szCs w:val="24"/>
              </w:rPr>
            </w:pPr>
            <w:r>
              <w:rPr>
                <w:sz w:val="24"/>
                <w:szCs w:val="24"/>
              </w:rPr>
              <w:t>Example</w:t>
            </w:r>
          </w:p>
        </w:tc>
      </w:tr>
      <w:tr w:rsidR="00ED4FCD" w14:paraId="58560014" w14:textId="77777777" w:rsidTr="005556DF">
        <w:trPr>
          <w:trHeight w:val="440"/>
        </w:trPr>
        <w:tc>
          <w:tcPr>
            <w:tcW w:w="1260" w:type="dxa"/>
            <w:vMerge w:val="restart"/>
          </w:tcPr>
          <w:p w14:paraId="11042195" w14:textId="77777777" w:rsidR="00ED4FCD" w:rsidRDefault="00ED4FCD">
            <w:pPr>
              <w:widowControl w:val="0"/>
              <w:spacing w:line="360" w:lineRule="auto"/>
              <w:rPr>
                <w:sz w:val="24"/>
                <w:szCs w:val="24"/>
              </w:rPr>
            </w:pPr>
          </w:p>
          <w:p w14:paraId="66890EA5" w14:textId="77777777" w:rsidR="00ED4FCD" w:rsidRDefault="00000000">
            <w:pPr>
              <w:widowControl w:val="0"/>
              <w:spacing w:line="360" w:lineRule="auto"/>
              <w:rPr>
                <w:sz w:val="24"/>
                <w:szCs w:val="24"/>
              </w:rPr>
            </w:pPr>
            <w:r>
              <w:rPr>
                <w:sz w:val="24"/>
                <w:szCs w:val="24"/>
              </w:rPr>
              <w:t>Tourist Receipts</w:t>
            </w:r>
          </w:p>
        </w:tc>
        <w:tc>
          <w:tcPr>
            <w:tcW w:w="2085" w:type="dxa"/>
          </w:tcPr>
          <w:p w14:paraId="3303AEA7" w14:textId="77777777" w:rsidR="00ED4FCD" w:rsidRDefault="00000000">
            <w:pPr>
              <w:widowControl w:val="0"/>
              <w:spacing w:line="360" w:lineRule="auto"/>
              <w:rPr>
                <w:sz w:val="24"/>
                <w:szCs w:val="24"/>
              </w:rPr>
            </w:pPr>
            <w:r>
              <w:rPr>
                <w:sz w:val="24"/>
                <w:szCs w:val="24"/>
              </w:rPr>
              <w:t>Date(Q)</w:t>
            </w:r>
          </w:p>
        </w:tc>
        <w:tc>
          <w:tcPr>
            <w:tcW w:w="898" w:type="dxa"/>
          </w:tcPr>
          <w:p w14:paraId="2F5006EC" w14:textId="77777777" w:rsidR="00ED4FCD" w:rsidRDefault="00000000">
            <w:pPr>
              <w:widowControl w:val="0"/>
              <w:spacing w:line="360" w:lineRule="auto"/>
              <w:rPr>
                <w:sz w:val="24"/>
                <w:szCs w:val="24"/>
              </w:rPr>
            </w:pPr>
            <w:r>
              <w:rPr>
                <w:sz w:val="24"/>
                <w:szCs w:val="24"/>
              </w:rPr>
              <w:t>Object</w:t>
            </w:r>
          </w:p>
        </w:tc>
        <w:tc>
          <w:tcPr>
            <w:tcW w:w="1292" w:type="dxa"/>
          </w:tcPr>
          <w:p w14:paraId="2C2665CD" w14:textId="77777777" w:rsidR="00ED4FCD" w:rsidRDefault="00000000">
            <w:pPr>
              <w:widowControl w:val="0"/>
              <w:spacing w:line="360" w:lineRule="auto"/>
              <w:rPr>
                <w:sz w:val="24"/>
                <w:szCs w:val="24"/>
              </w:rPr>
            </w:pPr>
            <w:r>
              <w:rPr>
                <w:sz w:val="24"/>
                <w:szCs w:val="24"/>
              </w:rPr>
              <w:t>YYYY Q</w:t>
            </w:r>
          </w:p>
        </w:tc>
        <w:tc>
          <w:tcPr>
            <w:tcW w:w="4945" w:type="dxa"/>
          </w:tcPr>
          <w:p w14:paraId="581C29AF" w14:textId="77777777" w:rsidR="00ED4FCD" w:rsidRDefault="00000000">
            <w:pPr>
              <w:widowControl w:val="0"/>
              <w:spacing w:line="360" w:lineRule="auto"/>
              <w:rPr>
                <w:sz w:val="24"/>
                <w:szCs w:val="24"/>
              </w:rPr>
            </w:pPr>
            <w:r>
              <w:rPr>
                <w:sz w:val="24"/>
                <w:szCs w:val="24"/>
              </w:rPr>
              <w:t>Year and Quarter of Data</w:t>
            </w:r>
          </w:p>
        </w:tc>
        <w:tc>
          <w:tcPr>
            <w:tcW w:w="1134" w:type="dxa"/>
          </w:tcPr>
          <w:p w14:paraId="4B7811F7" w14:textId="77777777" w:rsidR="00ED4FCD" w:rsidRDefault="00000000">
            <w:pPr>
              <w:widowControl w:val="0"/>
              <w:spacing w:line="360" w:lineRule="auto"/>
              <w:rPr>
                <w:sz w:val="24"/>
                <w:szCs w:val="24"/>
              </w:rPr>
            </w:pPr>
            <w:r>
              <w:rPr>
                <w:sz w:val="24"/>
                <w:szCs w:val="24"/>
              </w:rPr>
              <w:t>2023 Q4</w:t>
            </w:r>
          </w:p>
        </w:tc>
      </w:tr>
      <w:tr w:rsidR="00ED4FCD" w14:paraId="6572F132" w14:textId="77777777" w:rsidTr="005556DF">
        <w:trPr>
          <w:trHeight w:val="440"/>
        </w:trPr>
        <w:tc>
          <w:tcPr>
            <w:tcW w:w="1260" w:type="dxa"/>
            <w:vMerge/>
          </w:tcPr>
          <w:p w14:paraId="764DE6D0" w14:textId="77777777" w:rsidR="00ED4FCD" w:rsidRDefault="00ED4FCD">
            <w:pPr>
              <w:widowControl w:val="0"/>
              <w:spacing w:line="360" w:lineRule="auto"/>
              <w:rPr>
                <w:sz w:val="24"/>
                <w:szCs w:val="24"/>
              </w:rPr>
            </w:pPr>
          </w:p>
        </w:tc>
        <w:tc>
          <w:tcPr>
            <w:tcW w:w="2085" w:type="dxa"/>
          </w:tcPr>
          <w:p w14:paraId="259CBAD1" w14:textId="77777777" w:rsidR="00ED4FCD" w:rsidRDefault="00000000">
            <w:pPr>
              <w:widowControl w:val="0"/>
              <w:spacing w:line="360" w:lineRule="auto"/>
              <w:rPr>
                <w:sz w:val="24"/>
                <w:szCs w:val="24"/>
              </w:rPr>
            </w:pPr>
            <w:r>
              <w:rPr>
                <w:sz w:val="24"/>
                <w:szCs w:val="24"/>
              </w:rPr>
              <w:t>Tourism Receipts</w:t>
            </w:r>
          </w:p>
        </w:tc>
        <w:tc>
          <w:tcPr>
            <w:tcW w:w="898" w:type="dxa"/>
          </w:tcPr>
          <w:p w14:paraId="08B7A425" w14:textId="77777777" w:rsidR="00ED4FCD" w:rsidRDefault="00000000">
            <w:pPr>
              <w:widowControl w:val="0"/>
              <w:spacing w:line="360" w:lineRule="auto"/>
              <w:rPr>
                <w:sz w:val="24"/>
                <w:szCs w:val="24"/>
              </w:rPr>
            </w:pPr>
            <w:r>
              <w:rPr>
                <w:sz w:val="24"/>
                <w:szCs w:val="24"/>
              </w:rPr>
              <w:t>Float</w:t>
            </w:r>
          </w:p>
          <w:p w14:paraId="0820C61C" w14:textId="77777777" w:rsidR="00ED4FCD" w:rsidRDefault="00000000">
            <w:pPr>
              <w:widowControl w:val="0"/>
              <w:spacing w:line="360" w:lineRule="auto"/>
              <w:rPr>
                <w:sz w:val="24"/>
                <w:szCs w:val="24"/>
              </w:rPr>
            </w:pPr>
            <w:r>
              <w:rPr>
                <w:sz w:val="24"/>
                <w:szCs w:val="24"/>
              </w:rPr>
              <w:t>(64)</w:t>
            </w:r>
          </w:p>
        </w:tc>
        <w:tc>
          <w:tcPr>
            <w:tcW w:w="1292" w:type="dxa"/>
          </w:tcPr>
          <w:p w14:paraId="6C5CC928" w14:textId="77777777" w:rsidR="00ED4FCD" w:rsidRDefault="00000000">
            <w:pPr>
              <w:widowControl w:val="0"/>
              <w:spacing w:line="360" w:lineRule="auto"/>
              <w:rPr>
                <w:sz w:val="24"/>
                <w:szCs w:val="24"/>
              </w:rPr>
            </w:pPr>
            <w:r>
              <w:rPr>
                <w:sz w:val="24"/>
                <w:szCs w:val="24"/>
              </w:rPr>
              <w:t>In millions</w:t>
            </w:r>
          </w:p>
        </w:tc>
        <w:tc>
          <w:tcPr>
            <w:tcW w:w="4945" w:type="dxa"/>
          </w:tcPr>
          <w:p w14:paraId="3E9DEB15" w14:textId="77777777" w:rsidR="00ED4FCD" w:rsidRDefault="00000000">
            <w:pPr>
              <w:widowControl w:val="0"/>
              <w:spacing w:line="360" w:lineRule="auto"/>
              <w:rPr>
                <w:sz w:val="24"/>
                <w:szCs w:val="24"/>
              </w:rPr>
            </w:pPr>
            <w:r>
              <w:rPr>
                <w:sz w:val="24"/>
                <w:szCs w:val="24"/>
              </w:rPr>
              <w:t>Overall tourist spendings, Sum of all 5 components</w:t>
            </w:r>
          </w:p>
        </w:tc>
        <w:tc>
          <w:tcPr>
            <w:tcW w:w="1134" w:type="dxa"/>
          </w:tcPr>
          <w:p w14:paraId="4B505FAB" w14:textId="77777777" w:rsidR="00ED4FCD" w:rsidRDefault="00000000">
            <w:pPr>
              <w:widowControl w:val="0"/>
              <w:spacing w:line="360" w:lineRule="auto"/>
              <w:rPr>
                <w:sz w:val="24"/>
                <w:szCs w:val="24"/>
              </w:rPr>
            </w:pPr>
            <w:r>
              <w:rPr>
                <w:sz w:val="24"/>
                <w:szCs w:val="24"/>
              </w:rPr>
              <w:t>27157.0</w:t>
            </w:r>
          </w:p>
        </w:tc>
      </w:tr>
      <w:tr w:rsidR="00ED4FCD" w14:paraId="0B587CF4" w14:textId="77777777" w:rsidTr="005556DF">
        <w:trPr>
          <w:trHeight w:val="520"/>
        </w:trPr>
        <w:tc>
          <w:tcPr>
            <w:tcW w:w="1260" w:type="dxa"/>
            <w:vMerge/>
          </w:tcPr>
          <w:p w14:paraId="059BEF59" w14:textId="77777777" w:rsidR="00ED4FCD" w:rsidRDefault="00ED4FCD">
            <w:pPr>
              <w:widowControl w:val="0"/>
              <w:spacing w:line="360" w:lineRule="auto"/>
              <w:rPr>
                <w:sz w:val="24"/>
                <w:szCs w:val="24"/>
              </w:rPr>
            </w:pPr>
          </w:p>
        </w:tc>
        <w:tc>
          <w:tcPr>
            <w:tcW w:w="2085" w:type="dxa"/>
          </w:tcPr>
          <w:p w14:paraId="4A39D730" w14:textId="77777777" w:rsidR="00ED4FCD" w:rsidRDefault="00000000">
            <w:pPr>
              <w:widowControl w:val="0"/>
              <w:spacing w:line="360" w:lineRule="auto"/>
              <w:rPr>
                <w:sz w:val="24"/>
                <w:szCs w:val="24"/>
              </w:rPr>
            </w:pPr>
            <w:r>
              <w:rPr>
                <w:sz w:val="24"/>
                <w:szCs w:val="24"/>
              </w:rPr>
              <w:t>Accommodation</w:t>
            </w:r>
          </w:p>
        </w:tc>
        <w:tc>
          <w:tcPr>
            <w:tcW w:w="898" w:type="dxa"/>
          </w:tcPr>
          <w:p w14:paraId="28012C93" w14:textId="77777777" w:rsidR="00ED4FCD" w:rsidRDefault="00000000">
            <w:pPr>
              <w:widowControl w:val="0"/>
              <w:spacing w:line="360" w:lineRule="auto"/>
              <w:rPr>
                <w:sz w:val="24"/>
                <w:szCs w:val="24"/>
              </w:rPr>
            </w:pPr>
            <w:r>
              <w:rPr>
                <w:sz w:val="24"/>
                <w:szCs w:val="24"/>
              </w:rPr>
              <w:t>Float</w:t>
            </w:r>
          </w:p>
          <w:p w14:paraId="5017B89A" w14:textId="77777777" w:rsidR="00ED4FCD" w:rsidRDefault="00000000">
            <w:pPr>
              <w:widowControl w:val="0"/>
              <w:spacing w:line="360" w:lineRule="auto"/>
              <w:rPr>
                <w:sz w:val="24"/>
                <w:szCs w:val="24"/>
              </w:rPr>
            </w:pPr>
            <w:r>
              <w:rPr>
                <w:sz w:val="24"/>
                <w:szCs w:val="24"/>
              </w:rPr>
              <w:t>(64)</w:t>
            </w:r>
          </w:p>
        </w:tc>
        <w:tc>
          <w:tcPr>
            <w:tcW w:w="1292" w:type="dxa"/>
          </w:tcPr>
          <w:p w14:paraId="3911C470" w14:textId="77777777" w:rsidR="00ED4FCD" w:rsidRDefault="00000000">
            <w:pPr>
              <w:widowControl w:val="0"/>
              <w:spacing w:line="360" w:lineRule="auto"/>
              <w:rPr>
                <w:sz w:val="24"/>
                <w:szCs w:val="24"/>
              </w:rPr>
            </w:pPr>
            <w:r>
              <w:rPr>
                <w:sz w:val="24"/>
                <w:szCs w:val="24"/>
              </w:rPr>
              <w:t>In millions</w:t>
            </w:r>
          </w:p>
        </w:tc>
        <w:tc>
          <w:tcPr>
            <w:tcW w:w="4945" w:type="dxa"/>
          </w:tcPr>
          <w:p w14:paraId="79A9C404" w14:textId="09A2208F" w:rsidR="00ED4FCD" w:rsidRDefault="00000000">
            <w:pPr>
              <w:widowControl w:val="0"/>
              <w:spacing w:line="360" w:lineRule="auto"/>
              <w:rPr>
                <w:sz w:val="24"/>
                <w:szCs w:val="24"/>
              </w:rPr>
            </w:pPr>
            <w:r>
              <w:rPr>
                <w:sz w:val="24"/>
                <w:szCs w:val="24"/>
              </w:rPr>
              <w:t xml:space="preserve">Tourist spendings on accommodation- Hotel, </w:t>
            </w:r>
            <w:r w:rsidR="00CD45C9">
              <w:rPr>
                <w:sz w:val="24"/>
                <w:szCs w:val="24"/>
              </w:rPr>
              <w:t>Airbnb</w:t>
            </w:r>
            <w:r>
              <w:rPr>
                <w:sz w:val="24"/>
                <w:szCs w:val="24"/>
              </w:rPr>
              <w:t xml:space="preserve"> etc.</w:t>
            </w:r>
          </w:p>
        </w:tc>
        <w:tc>
          <w:tcPr>
            <w:tcW w:w="1134" w:type="dxa"/>
          </w:tcPr>
          <w:p w14:paraId="00D1CAAA" w14:textId="77777777" w:rsidR="00ED4FCD" w:rsidRDefault="00000000">
            <w:pPr>
              <w:widowControl w:val="0"/>
              <w:spacing w:line="360" w:lineRule="auto"/>
              <w:rPr>
                <w:sz w:val="24"/>
                <w:szCs w:val="24"/>
              </w:rPr>
            </w:pPr>
            <w:r>
              <w:rPr>
                <w:sz w:val="24"/>
                <w:szCs w:val="24"/>
              </w:rPr>
              <w:t>4471.0</w:t>
            </w:r>
          </w:p>
        </w:tc>
      </w:tr>
      <w:tr w:rsidR="00ED4FCD" w14:paraId="03A2659E" w14:textId="77777777" w:rsidTr="005556DF">
        <w:trPr>
          <w:trHeight w:val="440"/>
        </w:trPr>
        <w:tc>
          <w:tcPr>
            <w:tcW w:w="1260" w:type="dxa"/>
            <w:vMerge/>
          </w:tcPr>
          <w:p w14:paraId="5CBE6206" w14:textId="77777777" w:rsidR="00ED4FCD" w:rsidRDefault="00ED4FCD">
            <w:pPr>
              <w:widowControl w:val="0"/>
              <w:spacing w:line="360" w:lineRule="auto"/>
              <w:rPr>
                <w:sz w:val="24"/>
                <w:szCs w:val="24"/>
              </w:rPr>
            </w:pPr>
          </w:p>
        </w:tc>
        <w:tc>
          <w:tcPr>
            <w:tcW w:w="2085" w:type="dxa"/>
          </w:tcPr>
          <w:p w14:paraId="0EC36D2B" w14:textId="77777777" w:rsidR="00ED4FCD" w:rsidRDefault="00000000">
            <w:pPr>
              <w:widowControl w:val="0"/>
              <w:spacing w:line="360" w:lineRule="auto"/>
              <w:rPr>
                <w:sz w:val="24"/>
                <w:szCs w:val="24"/>
              </w:rPr>
            </w:pPr>
            <w:r>
              <w:rPr>
                <w:sz w:val="24"/>
                <w:szCs w:val="24"/>
              </w:rPr>
              <w:t>Food &amp; Beverage</w:t>
            </w:r>
          </w:p>
        </w:tc>
        <w:tc>
          <w:tcPr>
            <w:tcW w:w="898" w:type="dxa"/>
          </w:tcPr>
          <w:p w14:paraId="7A3FB27B" w14:textId="77777777" w:rsidR="00ED4FCD" w:rsidRDefault="00000000">
            <w:pPr>
              <w:widowControl w:val="0"/>
              <w:spacing w:line="360" w:lineRule="auto"/>
              <w:rPr>
                <w:sz w:val="24"/>
                <w:szCs w:val="24"/>
              </w:rPr>
            </w:pPr>
            <w:r>
              <w:rPr>
                <w:sz w:val="24"/>
                <w:szCs w:val="24"/>
              </w:rPr>
              <w:t>Float</w:t>
            </w:r>
          </w:p>
          <w:p w14:paraId="78AF0ACC" w14:textId="77777777" w:rsidR="00ED4FCD" w:rsidRDefault="00000000">
            <w:pPr>
              <w:widowControl w:val="0"/>
              <w:spacing w:line="360" w:lineRule="auto"/>
              <w:rPr>
                <w:sz w:val="24"/>
                <w:szCs w:val="24"/>
              </w:rPr>
            </w:pPr>
            <w:r>
              <w:rPr>
                <w:sz w:val="24"/>
                <w:szCs w:val="24"/>
              </w:rPr>
              <w:t>(64)</w:t>
            </w:r>
          </w:p>
        </w:tc>
        <w:tc>
          <w:tcPr>
            <w:tcW w:w="1292" w:type="dxa"/>
          </w:tcPr>
          <w:p w14:paraId="6E3E2686" w14:textId="77777777" w:rsidR="00ED4FCD" w:rsidRDefault="00000000">
            <w:pPr>
              <w:widowControl w:val="0"/>
              <w:spacing w:line="360" w:lineRule="auto"/>
              <w:rPr>
                <w:sz w:val="24"/>
                <w:szCs w:val="24"/>
              </w:rPr>
            </w:pPr>
            <w:r>
              <w:rPr>
                <w:sz w:val="24"/>
                <w:szCs w:val="24"/>
              </w:rPr>
              <w:t>In millions</w:t>
            </w:r>
          </w:p>
        </w:tc>
        <w:tc>
          <w:tcPr>
            <w:tcW w:w="4945" w:type="dxa"/>
          </w:tcPr>
          <w:p w14:paraId="6158CA9B" w14:textId="77777777" w:rsidR="00ED4FCD" w:rsidRDefault="00000000">
            <w:pPr>
              <w:widowControl w:val="0"/>
              <w:spacing w:line="360" w:lineRule="auto"/>
              <w:rPr>
                <w:sz w:val="24"/>
                <w:szCs w:val="24"/>
              </w:rPr>
            </w:pPr>
            <w:r>
              <w:rPr>
                <w:sz w:val="24"/>
                <w:szCs w:val="24"/>
              </w:rPr>
              <w:t>Tourist Spendings on Food and Beverage</w:t>
            </w:r>
          </w:p>
        </w:tc>
        <w:tc>
          <w:tcPr>
            <w:tcW w:w="1134" w:type="dxa"/>
          </w:tcPr>
          <w:p w14:paraId="266173C0" w14:textId="77777777" w:rsidR="00ED4FCD" w:rsidRDefault="00000000">
            <w:pPr>
              <w:widowControl w:val="0"/>
              <w:spacing w:line="360" w:lineRule="auto"/>
              <w:rPr>
                <w:sz w:val="24"/>
                <w:szCs w:val="24"/>
              </w:rPr>
            </w:pPr>
            <w:r>
              <w:rPr>
                <w:sz w:val="24"/>
                <w:szCs w:val="24"/>
              </w:rPr>
              <w:t>3976.0</w:t>
            </w:r>
          </w:p>
        </w:tc>
      </w:tr>
      <w:tr w:rsidR="00ED4FCD" w14:paraId="7B24DD62" w14:textId="77777777" w:rsidTr="005556DF">
        <w:trPr>
          <w:trHeight w:val="440"/>
        </w:trPr>
        <w:tc>
          <w:tcPr>
            <w:tcW w:w="1260" w:type="dxa"/>
            <w:vMerge/>
          </w:tcPr>
          <w:p w14:paraId="08212236" w14:textId="77777777" w:rsidR="00ED4FCD" w:rsidRDefault="00ED4FCD">
            <w:pPr>
              <w:widowControl w:val="0"/>
              <w:spacing w:line="360" w:lineRule="auto"/>
              <w:rPr>
                <w:sz w:val="24"/>
                <w:szCs w:val="24"/>
              </w:rPr>
            </w:pPr>
          </w:p>
        </w:tc>
        <w:tc>
          <w:tcPr>
            <w:tcW w:w="2085" w:type="dxa"/>
          </w:tcPr>
          <w:p w14:paraId="7A2A33DA" w14:textId="77777777" w:rsidR="00ED4FCD" w:rsidRDefault="00000000">
            <w:pPr>
              <w:widowControl w:val="0"/>
              <w:spacing w:line="360" w:lineRule="auto"/>
              <w:rPr>
                <w:sz w:val="24"/>
                <w:szCs w:val="24"/>
              </w:rPr>
            </w:pPr>
            <w:r>
              <w:rPr>
                <w:sz w:val="24"/>
                <w:szCs w:val="24"/>
              </w:rPr>
              <w:t>Shopping</w:t>
            </w:r>
          </w:p>
        </w:tc>
        <w:tc>
          <w:tcPr>
            <w:tcW w:w="898" w:type="dxa"/>
          </w:tcPr>
          <w:p w14:paraId="401421EA" w14:textId="77777777" w:rsidR="00ED4FCD" w:rsidRDefault="00000000">
            <w:pPr>
              <w:widowControl w:val="0"/>
              <w:spacing w:line="360" w:lineRule="auto"/>
              <w:rPr>
                <w:sz w:val="24"/>
                <w:szCs w:val="24"/>
              </w:rPr>
            </w:pPr>
            <w:r>
              <w:rPr>
                <w:sz w:val="24"/>
                <w:szCs w:val="24"/>
              </w:rPr>
              <w:t>Float</w:t>
            </w:r>
          </w:p>
          <w:p w14:paraId="5F65E140" w14:textId="77777777" w:rsidR="00ED4FCD" w:rsidRDefault="00000000">
            <w:pPr>
              <w:widowControl w:val="0"/>
              <w:spacing w:line="360" w:lineRule="auto"/>
              <w:rPr>
                <w:sz w:val="24"/>
                <w:szCs w:val="24"/>
              </w:rPr>
            </w:pPr>
            <w:r>
              <w:rPr>
                <w:sz w:val="24"/>
                <w:szCs w:val="24"/>
              </w:rPr>
              <w:t>(64)</w:t>
            </w:r>
          </w:p>
        </w:tc>
        <w:tc>
          <w:tcPr>
            <w:tcW w:w="1292" w:type="dxa"/>
          </w:tcPr>
          <w:p w14:paraId="627F4CE2" w14:textId="77777777" w:rsidR="00ED4FCD" w:rsidRDefault="00000000">
            <w:pPr>
              <w:widowControl w:val="0"/>
              <w:spacing w:line="360" w:lineRule="auto"/>
              <w:rPr>
                <w:sz w:val="24"/>
                <w:szCs w:val="24"/>
              </w:rPr>
            </w:pPr>
            <w:r>
              <w:rPr>
                <w:sz w:val="24"/>
                <w:szCs w:val="24"/>
              </w:rPr>
              <w:t>In millions</w:t>
            </w:r>
          </w:p>
        </w:tc>
        <w:tc>
          <w:tcPr>
            <w:tcW w:w="4945" w:type="dxa"/>
          </w:tcPr>
          <w:p w14:paraId="48B564E0" w14:textId="77777777" w:rsidR="00ED4FCD" w:rsidRDefault="00000000">
            <w:pPr>
              <w:widowControl w:val="0"/>
              <w:spacing w:line="360" w:lineRule="auto"/>
              <w:rPr>
                <w:sz w:val="24"/>
                <w:szCs w:val="24"/>
              </w:rPr>
            </w:pPr>
            <w:r>
              <w:rPr>
                <w:sz w:val="24"/>
                <w:szCs w:val="24"/>
              </w:rPr>
              <w:t>Tourist Spendings on Shopping/ Retail etc.</w:t>
            </w:r>
          </w:p>
        </w:tc>
        <w:tc>
          <w:tcPr>
            <w:tcW w:w="1134" w:type="dxa"/>
          </w:tcPr>
          <w:p w14:paraId="71EBB8FE" w14:textId="77777777" w:rsidR="00ED4FCD" w:rsidRDefault="00000000">
            <w:pPr>
              <w:widowControl w:val="0"/>
              <w:spacing w:line="360" w:lineRule="auto"/>
              <w:rPr>
                <w:sz w:val="24"/>
                <w:szCs w:val="24"/>
              </w:rPr>
            </w:pPr>
            <w:r>
              <w:rPr>
                <w:sz w:val="24"/>
                <w:szCs w:val="24"/>
              </w:rPr>
              <w:t>4954.0</w:t>
            </w:r>
          </w:p>
        </w:tc>
      </w:tr>
      <w:tr w:rsidR="00ED4FCD" w14:paraId="508DCC5A" w14:textId="77777777" w:rsidTr="005556DF">
        <w:trPr>
          <w:trHeight w:val="1017"/>
        </w:trPr>
        <w:tc>
          <w:tcPr>
            <w:tcW w:w="1260" w:type="dxa"/>
            <w:vMerge/>
          </w:tcPr>
          <w:p w14:paraId="504DF535" w14:textId="77777777" w:rsidR="00ED4FCD" w:rsidRDefault="00ED4FCD">
            <w:pPr>
              <w:widowControl w:val="0"/>
              <w:spacing w:line="360" w:lineRule="auto"/>
              <w:rPr>
                <w:sz w:val="24"/>
                <w:szCs w:val="24"/>
              </w:rPr>
            </w:pPr>
          </w:p>
        </w:tc>
        <w:tc>
          <w:tcPr>
            <w:tcW w:w="2085" w:type="dxa"/>
          </w:tcPr>
          <w:p w14:paraId="59C4CECA" w14:textId="77777777" w:rsidR="00ED4FCD" w:rsidRDefault="00000000">
            <w:pPr>
              <w:widowControl w:val="0"/>
              <w:spacing w:line="360" w:lineRule="auto"/>
              <w:rPr>
                <w:sz w:val="24"/>
                <w:szCs w:val="24"/>
              </w:rPr>
            </w:pPr>
            <w:r>
              <w:rPr>
                <w:sz w:val="24"/>
                <w:szCs w:val="24"/>
              </w:rPr>
              <w:t>Sightseeing, Entertainment &amp; Gaming</w:t>
            </w:r>
          </w:p>
        </w:tc>
        <w:tc>
          <w:tcPr>
            <w:tcW w:w="898" w:type="dxa"/>
          </w:tcPr>
          <w:p w14:paraId="6E3E01BB" w14:textId="77777777" w:rsidR="00ED4FCD" w:rsidRDefault="00000000">
            <w:pPr>
              <w:widowControl w:val="0"/>
              <w:spacing w:line="360" w:lineRule="auto"/>
              <w:rPr>
                <w:sz w:val="24"/>
                <w:szCs w:val="24"/>
              </w:rPr>
            </w:pPr>
            <w:r>
              <w:rPr>
                <w:sz w:val="24"/>
                <w:szCs w:val="24"/>
              </w:rPr>
              <w:t>Float</w:t>
            </w:r>
          </w:p>
          <w:p w14:paraId="5BD567C8" w14:textId="77777777" w:rsidR="00ED4FCD" w:rsidRDefault="00000000">
            <w:pPr>
              <w:widowControl w:val="0"/>
              <w:spacing w:line="360" w:lineRule="auto"/>
              <w:rPr>
                <w:sz w:val="24"/>
                <w:szCs w:val="24"/>
              </w:rPr>
            </w:pPr>
            <w:r>
              <w:rPr>
                <w:sz w:val="24"/>
                <w:szCs w:val="24"/>
              </w:rPr>
              <w:t>(64)</w:t>
            </w:r>
          </w:p>
        </w:tc>
        <w:tc>
          <w:tcPr>
            <w:tcW w:w="1292" w:type="dxa"/>
          </w:tcPr>
          <w:p w14:paraId="24FB3F72" w14:textId="77777777" w:rsidR="00ED4FCD" w:rsidRDefault="00000000">
            <w:pPr>
              <w:widowControl w:val="0"/>
              <w:spacing w:line="360" w:lineRule="auto"/>
              <w:rPr>
                <w:sz w:val="24"/>
                <w:szCs w:val="24"/>
              </w:rPr>
            </w:pPr>
            <w:r>
              <w:rPr>
                <w:sz w:val="24"/>
                <w:szCs w:val="24"/>
              </w:rPr>
              <w:t>In millions</w:t>
            </w:r>
          </w:p>
        </w:tc>
        <w:tc>
          <w:tcPr>
            <w:tcW w:w="4945" w:type="dxa"/>
          </w:tcPr>
          <w:p w14:paraId="55BDBF72" w14:textId="77777777" w:rsidR="00ED4FCD" w:rsidRDefault="00000000">
            <w:pPr>
              <w:widowControl w:val="0"/>
              <w:spacing w:line="360" w:lineRule="auto"/>
              <w:rPr>
                <w:sz w:val="24"/>
                <w:szCs w:val="24"/>
              </w:rPr>
            </w:pPr>
            <w:r>
              <w:rPr>
                <w:sz w:val="24"/>
                <w:szCs w:val="24"/>
              </w:rPr>
              <w:t xml:space="preserve">Entrance fee to nightclubs, attractions, day trip expenditures and gaming expenditures </w:t>
            </w:r>
          </w:p>
        </w:tc>
        <w:tc>
          <w:tcPr>
            <w:tcW w:w="1134" w:type="dxa"/>
          </w:tcPr>
          <w:p w14:paraId="6B6659BE" w14:textId="77777777" w:rsidR="00ED4FCD" w:rsidRDefault="00000000">
            <w:pPr>
              <w:widowControl w:val="0"/>
              <w:spacing w:line="360" w:lineRule="auto"/>
              <w:rPr>
                <w:sz w:val="24"/>
                <w:szCs w:val="24"/>
              </w:rPr>
            </w:pPr>
            <w:r>
              <w:rPr>
                <w:sz w:val="24"/>
                <w:szCs w:val="24"/>
              </w:rPr>
              <w:t>5065.0</w:t>
            </w:r>
          </w:p>
        </w:tc>
      </w:tr>
      <w:tr w:rsidR="00ED4FCD" w14:paraId="372614D7" w14:textId="77777777" w:rsidTr="005556DF">
        <w:trPr>
          <w:trHeight w:val="1020"/>
        </w:trPr>
        <w:tc>
          <w:tcPr>
            <w:tcW w:w="1260" w:type="dxa"/>
            <w:vMerge/>
          </w:tcPr>
          <w:p w14:paraId="6AE57C1F" w14:textId="77777777" w:rsidR="00ED4FCD" w:rsidRDefault="00ED4FCD">
            <w:pPr>
              <w:widowControl w:val="0"/>
              <w:spacing w:line="360" w:lineRule="auto"/>
              <w:rPr>
                <w:sz w:val="24"/>
                <w:szCs w:val="24"/>
              </w:rPr>
            </w:pPr>
          </w:p>
        </w:tc>
        <w:tc>
          <w:tcPr>
            <w:tcW w:w="2085" w:type="dxa"/>
          </w:tcPr>
          <w:p w14:paraId="00D7B2E4" w14:textId="77777777" w:rsidR="00ED4FCD" w:rsidRDefault="00000000">
            <w:pPr>
              <w:widowControl w:val="0"/>
              <w:spacing w:line="360" w:lineRule="auto"/>
              <w:rPr>
                <w:sz w:val="24"/>
                <w:szCs w:val="24"/>
              </w:rPr>
            </w:pPr>
            <w:r>
              <w:rPr>
                <w:sz w:val="24"/>
                <w:szCs w:val="24"/>
              </w:rPr>
              <w:t>Other Components</w:t>
            </w:r>
          </w:p>
        </w:tc>
        <w:tc>
          <w:tcPr>
            <w:tcW w:w="898" w:type="dxa"/>
          </w:tcPr>
          <w:p w14:paraId="6DF69198" w14:textId="77777777" w:rsidR="00ED4FCD" w:rsidRDefault="00000000">
            <w:pPr>
              <w:widowControl w:val="0"/>
              <w:spacing w:line="360" w:lineRule="auto"/>
              <w:rPr>
                <w:sz w:val="24"/>
                <w:szCs w:val="24"/>
              </w:rPr>
            </w:pPr>
            <w:r>
              <w:rPr>
                <w:sz w:val="24"/>
                <w:szCs w:val="24"/>
              </w:rPr>
              <w:t>Float</w:t>
            </w:r>
          </w:p>
          <w:p w14:paraId="273C59F9" w14:textId="77777777" w:rsidR="00ED4FCD" w:rsidRDefault="00000000">
            <w:pPr>
              <w:widowControl w:val="0"/>
              <w:spacing w:line="360" w:lineRule="auto"/>
              <w:rPr>
                <w:sz w:val="24"/>
                <w:szCs w:val="24"/>
              </w:rPr>
            </w:pPr>
            <w:r>
              <w:rPr>
                <w:sz w:val="24"/>
                <w:szCs w:val="24"/>
              </w:rPr>
              <w:t>(64)</w:t>
            </w:r>
          </w:p>
        </w:tc>
        <w:tc>
          <w:tcPr>
            <w:tcW w:w="1292" w:type="dxa"/>
          </w:tcPr>
          <w:p w14:paraId="51547E19" w14:textId="77777777" w:rsidR="00ED4FCD" w:rsidRDefault="00000000">
            <w:pPr>
              <w:widowControl w:val="0"/>
              <w:spacing w:line="360" w:lineRule="auto"/>
              <w:rPr>
                <w:sz w:val="24"/>
                <w:szCs w:val="24"/>
              </w:rPr>
            </w:pPr>
            <w:r>
              <w:rPr>
                <w:sz w:val="24"/>
                <w:szCs w:val="24"/>
              </w:rPr>
              <w:t>In millions</w:t>
            </w:r>
          </w:p>
        </w:tc>
        <w:tc>
          <w:tcPr>
            <w:tcW w:w="4945" w:type="dxa"/>
          </w:tcPr>
          <w:p w14:paraId="31765A5A" w14:textId="77777777" w:rsidR="00ED4FCD" w:rsidRDefault="00000000">
            <w:pPr>
              <w:widowControl w:val="0"/>
              <w:spacing w:line="360" w:lineRule="auto"/>
              <w:rPr>
                <w:sz w:val="24"/>
                <w:szCs w:val="24"/>
              </w:rPr>
            </w:pPr>
            <w:r>
              <w:rPr>
                <w:sz w:val="24"/>
                <w:szCs w:val="24"/>
              </w:rPr>
              <w:t>Airfares, transport, medical, business, port taxes and education, etc.</w:t>
            </w:r>
          </w:p>
        </w:tc>
        <w:tc>
          <w:tcPr>
            <w:tcW w:w="1134" w:type="dxa"/>
          </w:tcPr>
          <w:p w14:paraId="2474FD4C" w14:textId="77777777" w:rsidR="00ED4FCD" w:rsidRDefault="00000000">
            <w:pPr>
              <w:widowControl w:val="0"/>
              <w:spacing w:line="360" w:lineRule="auto"/>
              <w:rPr>
                <w:sz w:val="24"/>
                <w:szCs w:val="24"/>
              </w:rPr>
            </w:pPr>
            <w:r>
              <w:rPr>
                <w:sz w:val="24"/>
                <w:szCs w:val="24"/>
              </w:rPr>
              <w:t>8690.0</w:t>
            </w:r>
          </w:p>
        </w:tc>
      </w:tr>
    </w:tbl>
    <w:p w14:paraId="4AFA59D7" w14:textId="77777777" w:rsidR="00ED4FCD" w:rsidRDefault="00ED4FCD">
      <w:pPr>
        <w:spacing w:line="360" w:lineRule="auto"/>
        <w:rPr>
          <w:sz w:val="24"/>
          <w:szCs w:val="24"/>
        </w:rPr>
      </w:pPr>
    </w:p>
    <w:tbl>
      <w:tblPr>
        <w:tblStyle w:val="a1"/>
        <w:tblW w:w="11295"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1110"/>
        <w:gridCol w:w="3825"/>
        <w:gridCol w:w="855"/>
        <w:gridCol w:w="2850"/>
        <w:gridCol w:w="1425"/>
      </w:tblGrid>
      <w:tr w:rsidR="00ED4FCD" w14:paraId="45B13432" w14:textId="77777777">
        <w:trPr>
          <w:trHeight w:val="440"/>
        </w:trPr>
        <w:tc>
          <w:tcPr>
            <w:tcW w:w="11295" w:type="dxa"/>
            <w:gridSpan w:val="6"/>
            <w:shd w:val="clear" w:color="auto" w:fill="auto"/>
            <w:tcMar>
              <w:top w:w="100" w:type="dxa"/>
              <w:left w:w="100" w:type="dxa"/>
              <w:bottom w:w="100" w:type="dxa"/>
              <w:right w:w="100" w:type="dxa"/>
            </w:tcMar>
          </w:tcPr>
          <w:p w14:paraId="01556FDD" w14:textId="77777777" w:rsidR="00ED4FCD" w:rsidRDefault="00000000">
            <w:pPr>
              <w:widowControl w:val="0"/>
              <w:pBdr>
                <w:top w:val="nil"/>
                <w:left w:val="nil"/>
                <w:bottom w:val="nil"/>
                <w:right w:val="nil"/>
                <w:between w:val="nil"/>
              </w:pBdr>
              <w:spacing w:line="360" w:lineRule="auto"/>
              <w:jc w:val="center"/>
              <w:rPr>
                <w:sz w:val="24"/>
                <w:szCs w:val="24"/>
              </w:rPr>
            </w:pPr>
            <w:r>
              <w:rPr>
                <w:sz w:val="24"/>
                <w:szCs w:val="24"/>
              </w:rPr>
              <w:t>Data Dictionary</w:t>
            </w:r>
          </w:p>
        </w:tc>
      </w:tr>
      <w:tr w:rsidR="00ED4FCD" w14:paraId="040B8140" w14:textId="77777777">
        <w:tc>
          <w:tcPr>
            <w:tcW w:w="1230" w:type="dxa"/>
            <w:shd w:val="clear" w:color="auto" w:fill="auto"/>
            <w:tcMar>
              <w:top w:w="100" w:type="dxa"/>
              <w:left w:w="100" w:type="dxa"/>
              <w:bottom w:w="100" w:type="dxa"/>
              <w:right w:w="100" w:type="dxa"/>
            </w:tcMar>
          </w:tcPr>
          <w:p w14:paraId="3A2C43DF" w14:textId="77777777" w:rsidR="00ED4FCD" w:rsidRDefault="00000000">
            <w:pPr>
              <w:widowControl w:val="0"/>
              <w:pBdr>
                <w:top w:val="nil"/>
                <w:left w:val="nil"/>
                <w:bottom w:val="nil"/>
                <w:right w:val="nil"/>
                <w:between w:val="nil"/>
              </w:pBdr>
              <w:spacing w:line="360" w:lineRule="auto"/>
              <w:rPr>
                <w:sz w:val="24"/>
                <w:szCs w:val="24"/>
              </w:rPr>
            </w:pPr>
            <w:r>
              <w:rPr>
                <w:sz w:val="24"/>
                <w:szCs w:val="24"/>
              </w:rPr>
              <w:t>Data Set</w:t>
            </w:r>
          </w:p>
        </w:tc>
        <w:tc>
          <w:tcPr>
            <w:tcW w:w="1110" w:type="dxa"/>
            <w:shd w:val="clear" w:color="auto" w:fill="auto"/>
            <w:tcMar>
              <w:top w:w="100" w:type="dxa"/>
              <w:left w:w="100" w:type="dxa"/>
              <w:bottom w:w="100" w:type="dxa"/>
              <w:right w:w="100" w:type="dxa"/>
            </w:tcMar>
          </w:tcPr>
          <w:p w14:paraId="4F34A1EB" w14:textId="77777777" w:rsidR="00ED4FCD" w:rsidRDefault="00000000">
            <w:pPr>
              <w:widowControl w:val="0"/>
              <w:pBdr>
                <w:top w:val="nil"/>
                <w:left w:val="nil"/>
                <w:bottom w:val="nil"/>
                <w:right w:val="nil"/>
                <w:between w:val="nil"/>
              </w:pBdr>
              <w:spacing w:line="360" w:lineRule="auto"/>
              <w:rPr>
                <w:sz w:val="24"/>
                <w:szCs w:val="24"/>
              </w:rPr>
            </w:pPr>
            <w:r>
              <w:rPr>
                <w:sz w:val="24"/>
                <w:szCs w:val="24"/>
              </w:rPr>
              <w:t>Field Name</w:t>
            </w:r>
          </w:p>
        </w:tc>
        <w:tc>
          <w:tcPr>
            <w:tcW w:w="3825" w:type="dxa"/>
            <w:shd w:val="clear" w:color="auto" w:fill="auto"/>
            <w:tcMar>
              <w:top w:w="100" w:type="dxa"/>
              <w:left w:w="100" w:type="dxa"/>
              <w:bottom w:w="100" w:type="dxa"/>
              <w:right w:w="100" w:type="dxa"/>
            </w:tcMar>
          </w:tcPr>
          <w:p w14:paraId="3134A165" w14:textId="77777777" w:rsidR="00ED4FCD" w:rsidRDefault="00000000">
            <w:pPr>
              <w:widowControl w:val="0"/>
              <w:pBdr>
                <w:top w:val="nil"/>
                <w:left w:val="nil"/>
                <w:bottom w:val="nil"/>
                <w:right w:val="nil"/>
                <w:between w:val="nil"/>
              </w:pBdr>
              <w:spacing w:line="360" w:lineRule="auto"/>
              <w:rPr>
                <w:sz w:val="24"/>
                <w:szCs w:val="24"/>
              </w:rPr>
            </w:pPr>
            <w:r>
              <w:rPr>
                <w:sz w:val="24"/>
                <w:szCs w:val="24"/>
              </w:rPr>
              <w:t>Includes:</w:t>
            </w:r>
          </w:p>
        </w:tc>
        <w:tc>
          <w:tcPr>
            <w:tcW w:w="855" w:type="dxa"/>
            <w:shd w:val="clear" w:color="auto" w:fill="auto"/>
            <w:tcMar>
              <w:top w:w="100" w:type="dxa"/>
              <w:left w:w="100" w:type="dxa"/>
              <w:bottom w:w="100" w:type="dxa"/>
              <w:right w:w="100" w:type="dxa"/>
            </w:tcMar>
          </w:tcPr>
          <w:p w14:paraId="4B205E2E" w14:textId="77777777" w:rsidR="00ED4FCD" w:rsidRDefault="00000000">
            <w:pPr>
              <w:widowControl w:val="0"/>
              <w:pBdr>
                <w:top w:val="nil"/>
                <w:left w:val="nil"/>
                <w:bottom w:val="nil"/>
                <w:right w:val="nil"/>
                <w:between w:val="nil"/>
              </w:pBdr>
              <w:spacing w:line="360" w:lineRule="auto"/>
              <w:rPr>
                <w:sz w:val="24"/>
                <w:szCs w:val="24"/>
              </w:rPr>
            </w:pPr>
            <w:r>
              <w:rPr>
                <w:sz w:val="24"/>
                <w:szCs w:val="24"/>
              </w:rPr>
              <w:t>Data type</w:t>
            </w:r>
          </w:p>
        </w:tc>
        <w:tc>
          <w:tcPr>
            <w:tcW w:w="2850" w:type="dxa"/>
            <w:shd w:val="clear" w:color="auto" w:fill="auto"/>
            <w:tcMar>
              <w:top w:w="100" w:type="dxa"/>
              <w:left w:w="100" w:type="dxa"/>
              <w:bottom w:w="100" w:type="dxa"/>
              <w:right w:w="100" w:type="dxa"/>
            </w:tcMar>
          </w:tcPr>
          <w:p w14:paraId="33C9F748" w14:textId="77777777" w:rsidR="00ED4FCD" w:rsidRDefault="00000000">
            <w:pPr>
              <w:widowControl w:val="0"/>
              <w:pBdr>
                <w:top w:val="nil"/>
                <w:left w:val="nil"/>
                <w:bottom w:val="nil"/>
                <w:right w:val="nil"/>
                <w:between w:val="nil"/>
              </w:pBdr>
              <w:spacing w:line="360" w:lineRule="auto"/>
              <w:rPr>
                <w:sz w:val="24"/>
                <w:szCs w:val="24"/>
              </w:rPr>
            </w:pPr>
            <w:r>
              <w:rPr>
                <w:sz w:val="24"/>
                <w:szCs w:val="24"/>
              </w:rPr>
              <w:t>Description</w:t>
            </w:r>
          </w:p>
        </w:tc>
        <w:tc>
          <w:tcPr>
            <w:tcW w:w="1425" w:type="dxa"/>
            <w:shd w:val="clear" w:color="auto" w:fill="auto"/>
            <w:tcMar>
              <w:top w:w="100" w:type="dxa"/>
              <w:left w:w="100" w:type="dxa"/>
              <w:bottom w:w="100" w:type="dxa"/>
              <w:right w:w="100" w:type="dxa"/>
            </w:tcMar>
          </w:tcPr>
          <w:p w14:paraId="66206690" w14:textId="77777777" w:rsidR="00ED4FCD" w:rsidRDefault="00000000">
            <w:pPr>
              <w:widowControl w:val="0"/>
              <w:pBdr>
                <w:top w:val="nil"/>
                <w:left w:val="nil"/>
                <w:bottom w:val="nil"/>
                <w:right w:val="nil"/>
                <w:between w:val="nil"/>
              </w:pBdr>
              <w:spacing w:line="360" w:lineRule="auto"/>
              <w:rPr>
                <w:sz w:val="24"/>
                <w:szCs w:val="24"/>
              </w:rPr>
            </w:pPr>
            <w:r>
              <w:rPr>
                <w:sz w:val="24"/>
                <w:szCs w:val="24"/>
              </w:rPr>
              <w:t>Examples</w:t>
            </w:r>
          </w:p>
        </w:tc>
      </w:tr>
      <w:tr w:rsidR="00ED4FCD" w14:paraId="36642328" w14:textId="77777777">
        <w:trPr>
          <w:trHeight w:val="440"/>
        </w:trPr>
        <w:tc>
          <w:tcPr>
            <w:tcW w:w="1230" w:type="dxa"/>
            <w:vMerge w:val="restart"/>
            <w:shd w:val="clear" w:color="auto" w:fill="auto"/>
            <w:tcMar>
              <w:top w:w="100" w:type="dxa"/>
              <w:left w:w="100" w:type="dxa"/>
              <w:bottom w:w="100" w:type="dxa"/>
              <w:right w:w="100" w:type="dxa"/>
            </w:tcMar>
          </w:tcPr>
          <w:p w14:paraId="486A2D0C" w14:textId="77777777" w:rsidR="00ED4FCD" w:rsidRDefault="00ED4FCD">
            <w:pPr>
              <w:widowControl w:val="0"/>
              <w:spacing w:line="360" w:lineRule="auto"/>
              <w:rPr>
                <w:sz w:val="24"/>
                <w:szCs w:val="24"/>
              </w:rPr>
            </w:pPr>
          </w:p>
          <w:p w14:paraId="2C4EF310" w14:textId="77777777" w:rsidR="00ED4FCD" w:rsidRDefault="00000000">
            <w:pPr>
              <w:widowControl w:val="0"/>
              <w:spacing w:line="360" w:lineRule="auto"/>
              <w:rPr>
                <w:sz w:val="24"/>
                <w:szCs w:val="24"/>
              </w:rPr>
            </w:pPr>
            <w:r>
              <w:rPr>
                <w:sz w:val="24"/>
                <w:szCs w:val="24"/>
              </w:rPr>
              <w:t>Tourist</w:t>
            </w:r>
          </w:p>
          <w:p w14:paraId="6BCF6E26" w14:textId="77777777" w:rsidR="00ED4FCD" w:rsidRDefault="00000000">
            <w:pPr>
              <w:widowControl w:val="0"/>
              <w:spacing w:line="360" w:lineRule="auto"/>
              <w:rPr>
                <w:sz w:val="24"/>
                <w:szCs w:val="24"/>
              </w:rPr>
            </w:pPr>
            <w:r>
              <w:rPr>
                <w:sz w:val="24"/>
                <w:szCs w:val="24"/>
              </w:rPr>
              <w:t>Demo-</w:t>
            </w:r>
          </w:p>
          <w:p w14:paraId="0FC190A2" w14:textId="77777777" w:rsidR="00ED4FCD" w:rsidRDefault="00000000">
            <w:pPr>
              <w:widowControl w:val="0"/>
              <w:spacing w:line="360" w:lineRule="auto"/>
              <w:rPr>
                <w:sz w:val="24"/>
                <w:szCs w:val="24"/>
              </w:rPr>
            </w:pPr>
            <w:r>
              <w:rPr>
                <w:sz w:val="24"/>
                <w:szCs w:val="24"/>
              </w:rPr>
              <w:t>graphic</w:t>
            </w:r>
          </w:p>
        </w:tc>
        <w:tc>
          <w:tcPr>
            <w:tcW w:w="1110" w:type="dxa"/>
            <w:shd w:val="clear" w:color="auto" w:fill="auto"/>
            <w:tcMar>
              <w:top w:w="100" w:type="dxa"/>
              <w:left w:w="100" w:type="dxa"/>
              <w:bottom w:w="100" w:type="dxa"/>
              <w:right w:w="100" w:type="dxa"/>
            </w:tcMar>
          </w:tcPr>
          <w:p w14:paraId="0FD64ED4" w14:textId="77777777" w:rsidR="00ED4FCD" w:rsidRDefault="00000000">
            <w:pPr>
              <w:widowControl w:val="0"/>
              <w:pBdr>
                <w:top w:val="nil"/>
                <w:left w:val="nil"/>
                <w:bottom w:val="nil"/>
                <w:right w:val="nil"/>
                <w:between w:val="nil"/>
              </w:pBdr>
              <w:spacing w:line="360" w:lineRule="auto"/>
              <w:rPr>
                <w:sz w:val="24"/>
                <w:szCs w:val="24"/>
              </w:rPr>
            </w:pPr>
            <w:r>
              <w:rPr>
                <w:sz w:val="24"/>
                <w:szCs w:val="24"/>
              </w:rPr>
              <w:t>Date</w:t>
            </w:r>
          </w:p>
        </w:tc>
        <w:tc>
          <w:tcPr>
            <w:tcW w:w="3825" w:type="dxa"/>
            <w:shd w:val="clear" w:color="auto" w:fill="auto"/>
            <w:tcMar>
              <w:top w:w="100" w:type="dxa"/>
              <w:left w:w="100" w:type="dxa"/>
              <w:bottom w:w="100" w:type="dxa"/>
              <w:right w:w="100" w:type="dxa"/>
            </w:tcMar>
          </w:tcPr>
          <w:p w14:paraId="2B9AC26E" w14:textId="77777777" w:rsidR="00ED4FCD" w:rsidRDefault="00000000">
            <w:pPr>
              <w:widowControl w:val="0"/>
              <w:pBdr>
                <w:top w:val="nil"/>
                <w:left w:val="nil"/>
                <w:bottom w:val="nil"/>
                <w:right w:val="nil"/>
                <w:between w:val="nil"/>
              </w:pBdr>
              <w:spacing w:line="360" w:lineRule="auto"/>
              <w:rPr>
                <w:sz w:val="24"/>
                <w:szCs w:val="24"/>
              </w:rPr>
            </w:pPr>
            <w:r>
              <w:rPr>
                <w:sz w:val="24"/>
                <w:szCs w:val="24"/>
              </w:rPr>
              <w:t>-</w:t>
            </w:r>
          </w:p>
        </w:tc>
        <w:tc>
          <w:tcPr>
            <w:tcW w:w="855" w:type="dxa"/>
            <w:shd w:val="clear" w:color="auto" w:fill="auto"/>
            <w:tcMar>
              <w:top w:w="100" w:type="dxa"/>
              <w:left w:w="100" w:type="dxa"/>
              <w:bottom w:w="100" w:type="dxa"/>
              <w:right w:w="100" w:type="dxa"/>
            </w:tcMar>
          </w:tcPr>
          <w:p w14:paraId="6B21BE44" w14:textId="77777777" w:rsidR="00ED4FCD" w:rsidRDefault="00000000">
            <w:pPr>
              <w:widowControl w:val="0"/>
              <w:spacing w:line="360" w:lineRule="auto"/>
              <w:rPr>
                <w:sz w:val="24"/>
                <w:szCs w:val="24"/>
              </w:rPr>
            </w:pPr>
            <w:r>
              <w:rPr>
                <w:sz w:val="24"/>
                <w:szCs w:val="24"/>
              </w:rPr>
              <w:t>object</w:t>
            </w:r>
          </w:p>
        </w:tc>
        <w:tc>
          <w:tcPr>
            <w:tcW w:w="2850" w:type="dxa"/>
            <w:shd w:val="clear" w:color="auto" w:fill="auto"/>
            <w:tcMar>
              <w:top w:w="100" w:type="dxa"/>
              <w:left w:w="100" w:type="dxa"/>
              <w:bottom w:w="100" w:type="dxa"/>
              <w:right w:w="100" w:type="dxa"/>
            </w:tcMar>
          </w:tcPr>
          <w:p w14:paraId="088D1B69" w14:textId="77777777" w:rsidR="00ED4FCD" w:rsidRDefault="00000000">
            <w:pPr>
              <w:widowControl w:val="0"/>
              <w:spacing w:line="360" w:lineRule="auto"/>
              <w:rPr>
                <w:sz w:val="24"/>
                <w:szCs w:val="24"/>
              </w:rPr>
            </w:pPr>
            <w:r>
              <w:t>Year and Month - YYYY M</w:t>
            </w:r>
          </w:p>
        </w:tc>
        <w:tc>
          <w:tcPr>
            <w:tcW w:w="1425" w:type="dxa"/>
            <w:shd w:val="clear" w:color="auto" w:fill="auto"/>
            <w:tcMar>
              <w:top w:w="100" w:type="dxa"/>
              <w:left w:w="100" w:type="dxa"/>
              <w:bottom w:w="100" w:type="dxa"/>
              <w:right w:w="100" w:type="dxa"/>
            </w:tcMar>
          </w:tcPr>
          <w:p w14:paraId="2861436B" w14:textId="77777777" w:rsidR="00ED4FCD" w:rsidRDefault="00000000">
            <w:pPr>
              <w:widowControl w:val="0"/>
              <w:pBdr>
                <w:top w:val="nil"/>
                <w:left w:val="nil"/>
                <w:bottom w:val="nil"/>
                <w:right w:val="nil"/>
                <w:between w:val="nil"/>
              </w:pBdr>
              <w:spacing w:line="360" w:lineRule="auto"/>
              <w:rPr>
                <w:sz w:val="24"/>
                <w:szCs w:val="24"/>
              </w:rPr>
            </w:pPr>
            <w:r>
              <w:rPr>
                <w:sz w:val="24"/>
                <w:szCs w:val="24"/>
              </w:rPr>
              <w:t>2024 May</w:t>
            </w:r>
          </w:p>
        </w:tc>
      </w:tr>
      <w:tr w:rsidR="00ED4FCD" w14:paraId="6F1C7B93" w14:textId="77777777">
        <w:trPr>
          <w:trHeight w:val="440"/>
        </w:trPr>
        <w:tc>
          <w:tcPr>
            <w:tcW w:w="1230" w:type="dxa"/>
            <w:vMerge/>
            <w:shd w:val="clear" w:color="auto" w:fill="auto"/>
            <w:tcMar>
              <w:top w:w="100" w:type="dxa"/>
              <w:left w:w="100" w:type="dxa"/>
              <w:bottom w:w="100" w:type="dxa"/>
              <w:right w:w="100" w:type="dxa"/>
            </w:tcMar>
          </w:tcPr>
          <w:p w14:paraId="3AA593B7" w14:textId="77777777" w:rsidR="00ED4FCD" w:rsidRDefault="00ED4FCD">
            <w:pPr>
              <w:widowControl w:val="0"/>
              <w:pBdr>
                <w:top w:val="nil"/>
                <w:left w:val="nil"/>
                <w:bottom w:val="nil"/>
                <w:right w:val="nil"/>
                <w:between w:val="nil"/>
              </w:pBdr>
              <w:spacing w:line="360" w:lineRule="auto"/>
              <w:rPr>
                <w:sz w:val="24"/>
                <w:szCs w:val="24"/>
              </w:rPr>
            </w:pPr>
          </w:p>
        </w:tc>
        <w:tc>
          <w:tcPr>
            <w:tcW w:w="1110" w:type="dxa"/>
            <w:shd w:val="clear" w:color="auto" w:fill="auto"/>
            <w:tcMar>
              <w:top w:w="100" w:type="dxa"/>
              <w:left w:w="100" w:type="dxa"/>
              <w:bottom w:w="100" w:type="dxa"/>
              <w:right w:w="100" w:type="dxa"/>
            </w:tcMar>
          </w:tcPr>
          <w:p w14:paraId="7D20B9AE" w14:textId="77777777" w:rsidR="00ED4FCD" w:rsidRDefault="00000000">
            <w:pPr>
              <w:widowControl w:val="0"/>
              <w:pBdr>
                <w:top w:val="nil"/>
                <w:left w:val="nil"/>
                <w:bottom w:val="nil"/>
                <w:right w:val="nil"/>
                <w:between w:val="nil"/>
              </w:pBdr>
              <w:spacing w:line="360" w:lineRule="auto"/>
              <w:rPr>
                <w:sz w:val="24"/>
                <w:szCs w:val="24"/>
              </w:rPr>
            </w:pPr>
            <w:r>
              <w:rPr>
                <w:sz w:val="24"/>
                <w:szCs w:val="24"/>
              </w:rPr>
              <w:t>Age Groups</w:t>
            </w:r>
          </w:p>
        </w:tc>
        <w:tc>
          <w:tcPr>
            <w:tcW w:w="3825" w:type="dxa"/>
            <w:shd w:val="clear" w:color="auto" w:fill="auto"/>
            <w:tcMar>
              <w:top w:w="100" w:type="dxa"/>
              <w:left w:w="100" w:type="dxa"/>
              <w:bottom w:w="100" w:type="dxa"/>
              <w:right w:w="100" w:type="dxa"/>
            </w:tcMar>
          </w:tcPr>
          <w:p w14:paraId="6B803F1F" w14:textId="77777777" w:rsidR="00ED4FCD" w:rsidRDefault="00000000">
            <w:pPr>
              <w:widowControl w:val="0"/>
              <w:pBdr>
                <w:top w:val="nil"/>
                <w:left w:val="nil"/>
                <w:bottom w:val="nil"/>
                <w:right w:val="nil"/>
                <w:between w:val="nil"/>
              </w:pBdr>
              <w:spacing w:line="360" w:lineRule="auto"/>
              <w:rPr>
                <w:sz w:val="24"/>
                <w:szCs w:val="24"/>
              </w:rPr>
            </w:pPr>
            <w:r>
              <w:rPr>
                <w:sz w:val="24"/>
                <w:szCs w:val="24"/>
              </w:rPr>
              <w:t>&lt;15 Y.O., 15-19 Y.O., 20-24 Y. O., 25-34 Y.O., 35-44 Y. O., 45-54 Y.O., 55-64 Y.O., &gt;65 Y.O.</w:t>
            </w:r>
          </w:p>
        </w:tc>
        <w:tc>
          <w:tcPr>
            <w:tcW w:w="855" w:type="dxa"/>
            <w:shd w:val="clear" w:color="auto" w:fill="auto"/>
            <w:tcMar>
              <w:top w:w="100" w:type="dxa"/>
              <w:left w:w="100" w:type="dxa"/>
              <w:bottom w:w="100" w:type="dxa"/>
              <w:right w:w="100" w:type="dxa"/>
            </w:tcMar>
          </w:tcPr>
          <w:p w14:paraId="32026C4B" w14:textId="77777777" w:rsidR="00ED4FCD" w:rsidRDefault="00000000">
            <w:pPr>
              <w:widowControl w:val="0"/>
              <w:spacing w:line="360" w:lineRule="auto"/>
              <w:rPr>
                <w:sz w:val="24"/>
                <w:szCs w:val="24"/>
              </w:rPr>
            </w:pPr>
            <w:r>
              <w:rPr>
                <w:sz w:val="24"/>
                <w:szCs w:val="24"/>
              </w:rPr>
              <w:t>object</w:t>
            </w:r>
          </w:p>
        </w:tc>
        <w:tc>
          <w:tcPr>
            <w:tcW w:w="2850" w:type="dxa"/>
            <w:shd w:val="clear" w:color="auto" w:fill="auto"/>
            <w:tcMar>
              <w:top w:w="100" w:type="dxa"/>
              <w:left w:w="100" w:type="dxa"/>
              <w:bottom w:w="100" w:type="dxa"/>
              <w:right w:w="100" w:type="dxa"/>
            </w:tcMar>
          </w:tcPr>
          <w:p w14:paraId="22013F9B" w14:textId="77777777" w:rsidR="00ED4FCD" w:rsidRDefault="00000000">
            <w:pPr>
              <w:widowControl w:val="0"/>
              <w:pBdr>
                <w:top w:val="nil"/>
                <w:left w:val="nil"/>
                <w:bottom w:val="nil"/>
                <w:right w:val="nil"/>
                <w:between w:val="nil"/>
              </w:pBdr>
              <w:spacing w:line="360" w:lineRule="auto"/>
              <w:rPr>
                <w:sz w:val="24"/>
                <w:szCs w:val="24"/>
              </w:rPr>
            </w:pPr>
            <w:r>
              <w:rPr>
                <w:sz w:val="24"/>
                <w:szCs w:val="24"/>
              </w:rPr>
              <w:t>Arrivals of age groups by month</w:t>
            </w:r>
          </w:p>
        </w:tc>
        <w:tc>
          <w:tcPr>
            <w:tcW w:w="1425" w:type="dxa"/>
            <w:shd w:val="clear" w:color="auto" w:fill="auto"/>
            <w:tcMar>
              <w:top w:w="100" w:type="dxa"/>
              <w:left w:w="100" w:type="dxa"/>
              <w:bottom w:w="100" w:type="dxa"/>
              <w:right w:w="100" w:type="dxa"/>
            </w:tcMar>
          </w:tcPr>
          <w:p w14:paraId="24F1E64A" w14:textId="77777777" w:rsidR="00ED4FCD" w:rsidRDefault="00000000">
            <w:pPr>
              <w:widowControl w:val="0"/>
              <w:pBdr>
                <w:top w:val="nil"/>
                <w:left w:val="nil"/>
                <w:bottom w:val="nil"/>
                <w:right w:val="nil"/>
                <w:between w:val="nil"/>
              </w:pBdr>
              <w:spacing w:line="360" w:lineRule="auto"/>
              <w:rPr>
                <w:sz w:val="24"/>
                <w:szCs w:val="24"/>
              </w:rPr>
            </w:pPr>
            <w:r>
              <w:rPr>
                <w:sz w:val="24"/>
                <w:szCs w:val="24"/>
              </w:rPr>
              <w:t>136467</w:t>
            </w:r>
          </w:p>
        </w:tc>
      </w:tr>
      <w:tr w:rsidR="00ED4FCD" w14:paraId="6F4F4ACF" w14:textId="77777777">
        <w:trPr>
          <w:trHeight w:val="440"/>
        </w:trPr>
        <w:tc>
          <w:tcPr>
            <w:tcW w:w="1230" w:type="dxa"/>
            <w:vMerge/>
            <w:shd w:val="clear" w:color="auto" w:fill="auto"/>
            <w:tcMar>
              <w:top w:w="100" w:type="dxa"/>
              <w:left w:w="100" w:type="dxa"/>
              <w:bottom w:w="100" w:type="dxa"/>
              <w:right w:w="100" w:type="dxa"/>
            </w:tcMar>
          </w:tcPr>
          <w:p w14:paraId="32BD9650" w14:textId="77777777" w:rsidR="00ED4FCD" w:rsidRDefault="00ED4FCD">
            <w:pPr>
              <w:widowControl w:val="0"/>
              <w:pBdr>
                <w:top w:val="nil"/>
                <w:left w:val="nil"/>
                <w:bottom w:val="nil"/>
                <w:right w:val="nil"/>
                <w:between w:val="nil"/>
              </w:pBdr>
              <w:spacing w:line="360" w:lineRule="auto"/>
              <w:rPr>
                <w:sz w:val="24"/>
                <w:szCs w:val="24"/>
              </w:rPr>
            </w:pPr>
          </w:p>
        </w:tc>
        <w:tc>
          <w:tcPr>
            <w:tcW w:w="1110" w:type="dxa"/>
            <w:shd w:val="clear" w:color="auto" w:fill="auto"/>
            <w:tcMar>
              <w:top w:w="100" w:type="dxa"/>
              <w:left w:w="100" w:type="dxa"/>
              <w:bottom w:w="100" w:type="dxa"/>
              <w:right w:w="100" w:type="dxa"/>
            </w:tcMar>
          </w:tcPr>
          <w:p w14:paraId="2E3C41B9" w14:textId="77777777" w:rsidR="00ED4FCD" w:rsidRDefault="00000000">
            <w:pPr>
              <w:widowControl w:val="0"/>
              <w:pBdr>
                <w:top w:val="nil"/>
                <w:left w:val="nil"/>
                <w:bottom w:val="nil"/>
                <w:right w:val="nil"/>
                <w:between w:val="nil"/>
              </w:pBdr>
              <w:spacing w:line="360" w:lineRule="auto"/>
              <w:rPr>
                <w:sz w:val="24"/>
                <w:szCs w:val="24"/>
              </w:rPr>
            </w:pPr>
            <w:r>
              <w:rPr>
                <w:sz w:val="24"/>
                <w:szCs w:val="24"/>
              </w:rPr>
              <w:t>Total</w:t>
            </w:r>
          </w:p>
        </w:tc>
        <w:tc>
          <w:tcPr>
            <w:tcW w:w="3825" w:type="dxa"/>
            <w:shd w:val="clear" w:color="auto" w:fill="auto"/>
            <w:tcMar>
              <w:top w:w="100" w:type="dxa"/>
              <w:left w:w="100" w:type="dxa"/>
              <w:bottom w:w="100" w:type="dxa"/>
              <w:right w:w="100" w:type="dxa"/>
            </w:tcMar>
          </w:tcPr>
          <w:p w14:paraId="58B214B2" w14:textId="77777777" w:rsidR="00ED4FCD" w:rsidRDefault="00000000">
            <w:pPr>
              <w:widowControl w:val="0"/>
              <w:pBdr>
                <w:top w:val="nil"/>
                <w:left w:val="nil"/>
                <w:bottom w:val="nil"/>
                <w:right w:val="nil"/>
                <w:between w:val="nil"/>
              </w:pBdr>
              <w:spacing w:line="360" w:lineRule="auto"/>
              <w:rPr>
                <w:sz w:val="24"/>
                <w:szCs w:val="24"/>
              </w:rPr>
            </w:pPr>
            <w:r>
              <w:rPr>
                <w:sz w:val="24"/>
                <w:szCs w:val="24"/>
              </w:rPr>
              <w:t>Age groups, Males, Females</w:t>
            </w:r>
          </w:p>
        </w:tc>
        <w:tc>
          <w:tcPr>
            <w:tcW w:w="855" w:type="dxa"/>
            <w:shd w:val="clear" w:color="auto" w:fill="auto"/>
            <w:tcMar>
              <w:top w:w="100" w:type="dxa"/>
              <w:left w:w="100" w:type="dxa"/>
              <w:bottom w:w="100" w:type="dxa"/>
              <w:right w:w="100" w:type="dxa"/>
            </w:tcMar>
          </w:tcPr>
          <w:p w14:paraId="42D0DD3C" w14:textId="77777777" w:rsidR="00ED4FCD" w:rsidRDefault="00000000">
            <w:pPr>
              <w:widowControl w:val="0"/>
              <w:pBdr>
                <w:top w:val="nil"/>
                <w:left w:val="nil"/>
                <w:bottom w:val="nil"/>
                <w:right w:val="nil"/>
                <w:between w:val="nil"/>
              </w:pBdr>
              <w:spacing w:line="360" w:lineRule="auto"/>
              <w:rPr>
                <w:sz w:val="24"/>
                <w:szCs w:val="24"/>
              </w:rPr>
            </w:pPr>
            <w:r>
              <w:rPr>
                <w:sz w:val="24"/>
                <w:szCs w:val="24"/>
              </w:rPr>
              <w:t>object</w:t>
            </w:r>
          </w:p>
        </w:tc>
        <w:tc>
          <w:tcPr>
            <w:tcW w:w="2850" w:type="dxa"/>
            <w:shd w:val="clear" w:color="auto" w:fill="auto"/>
            <w:tcMar>
              <w:top w:w="100" w:type="dxa"/>
              <w:left w:w="100" w:type="dxa"/>
              <w:bottom w:w="100" w:type="dxa"/>
              <w:right w:w="100" w:type="dxa"/>
            </w:tcMar>
          </w:tcPr>
          <w:p w14:paraId="61C42834" w14:textId="77777777" w:rsidR="00ED4FCD" w:rsidRDefault="00000000">
            <w:pPr>
              <w:widowControl w:val="0"/>
              <w:pBdr>
                <w:top w:val="nil"/>
                <w:left w:val="nil"/>
                <w:bottom w:val="nil"/>
                <w:right w:val="nil"/>
                <w:between w:val="nil"/>
              </w:pBdr>
              <w:spacing w:line="360" w:lineRule="auto"/>
              <w:rPr>
                <w:sz w:val="24"/>
                <w:szCs w:val="24"/>
              </w:rPr>
            </w:pPr>
            <w:r>
              <w:rPr>
                <w:sz w:val="24"/>
                <w:szCs w:val="24"/>
              </w:rPr>
              <w:t>Total Arrivals per month</w:t>
            </w:r>
          </w:p>
        </w:tc>
        <w:tc>
          <w:tcPr>
            <w:tcW w:w="1425" w:type="dxa"/>
            <w:shd w:val="clear" w:color="auto" w:fill="auto"/>
            <w:tcMar>
              <w:top w:w="100" w:type="dxa"/>
              <w:left w:w="100" w:type="dxa"/>
              <w:bottom w:w="100" w:type="dxa"/>
              <w:right w:w="100" w:type="dxa"/>
            </w:tcMar>
          </w:tcPr>
          <w:p w14:paraId="3D4731D3" w14:textId="77777777" w:rsidR="00ED4FCD" w:rsidRDefault="00000000">
            <w:pPr>
              <w:widowControl w:val="0"/>
              <w:pBdr>
                <w:top w:val="nil"/>
                <w:left w:val="nil"/>
                <w:bottom w:val="nil"/>
                <w:right w:val="nil"/>
                <w:between w:val="nil"/>
              </w:pBdr>
              <w:spacing w:line="360" w:lineRule="auto"/>
              <w:rPr>
                <w:sz w:val="24"/>
                <w:szCs w:val="24"/>
              </w:rPr>
            </w:pPr>
            <w:r>
              <w:rPr>
                <w:sz w:val="24"/>
                <w:szCs w:val="24"/>
              </w:rPr>
              <w:t>1250266</w:t>
            </w:r>
          </w:p>
        </w:tc>
      </w:tr>
      <w:tr w:rsidR="00ED4FCD" w14:paraId="78A1FB43" w14:textId="77777777">
        <w:trPr>
          <w:trHeight w:val="440"/>
        </w:trPr>
        <w:tc>
          <w:tcPr>
            <w:tcW w:w="1230" w:type="dxa"/>
            <w:vMerge/>
            <w:shd w:val="clear" w:color="auto" w:fill="auto"/>
            <w:tcMar>
              <w:top w:w="100" w:type="dxa"/>
              <w:left w:w="100" w:type="dxa"/>
              <w:bottom w:w="100" w:type="dxa"/>
              <w:right w:w="100" w:type="dxa"/>
            </w:tcMar>
          </w:tcPr>
          <w:p w14:paraId="4FF5DB43" w14:textId="77777777" w:rsidR="00ED4FCD" w:rsidRDefault="00ED4FCD">
            <w:pPr>
              <w:widowControl w:val="0"/>
              <w:pBdr>
                <w:top w:val="nil"/>
                <w:left w:val="nil"/>
                <w:bottom w:val="nil"/>
                <w:right w:val="nil"/>
                <w:between w:val="nil"/>
              </w:pBdr>
              <w:spacing w:line="360" w:lineRule="auto"/>
              <w:rPr>
                <w:sz w:val="24"/>
                <w:szCs w:val="24"/>
              </w:rPr>
            </w:pPr>
          </w:p>
        </w:tc>
        <w:tc>
          <w:tcPr>
            <w:tcW w:w="1110" w:type="dxa"/>
            <w:shd w:val="clear" w:color="auto" w:fill="auto"/>
            <w:tcMar>
              <w:top w:w="100" w:type="dxa"/>
              <w:left w:w="100" w:type="dxa"/>
              <w:bottom w:w="100" w:type="dxa"/>
              <w:right w:w="100" w:type="dxa"/>
            </w:tcMar>
          </w:tcPr>
          <w:p w14:paraId="25E9811E" w14:textId="77777777" w:rsidR="00ED4FCD" w:rsidRDefault="00000000">
            <w:pPr>
              <w:widowControl w:val="0"/>
              <w:pBdr>
                <w:top w:val="nil"/>
                <w:left w:val="nil"/>
                <w:bottom w:val="nil"/>
                <w:right w:val="nil"/>
                <w:between w:val="nil"/>
              </w:pBdr>
              <w:spacing w:line="360" w:lineRule="auto"/>
              <w:rPr>
                <w:sz w:val="24"/>
                <w:szCs w:val="24"/>
              </w:rPr>
            </w:pPr>
            <w:r>
              <w:rPr>
                <w:sz w:val="24"/>
                <w:szCs w:val="24"/>
              </w:rPr>
              <w:t>Male</w:t>
            </w:r>
          </w:p>
        </w:tc>
        <w:tc>
          <w:tcPr>
            <w:tcW w:w="3825" w:type="dxa"/>
            <w:shd w:val="clear" w:color="auto" w:fill="auto"/>
            <w:tcMar>
              <w:top w:w="100" w:type="dxa"/>
              <w:left w:w="100" w:type="dxa"/>
              <w:bottom w:w="100" w:type="dxa"/>
              <w:right w:w="100" w:type="dxa"/>
            </w:tcMar>
          </w:tcPr>
          <w:p w14:paraId="0A0B2555" w14:textId="77777777" w:rsidR="00ED4FCD" w:rsidRDefault="00000000">
            <w:pPr>
              <w:widowControl w:val="0"/>
              <w:pBdr>
                <w:top w:val="nil"/>
                <w:left w:val="nil"/>
                <w:bottom w:val="nil"/>
                <w:right w:val="nil"/>
                <w:between w:val="nil"/>
              </w:pBdr>
              <w:spacing w:line="360" w:lineRule="auto"/>
              <w:rPr>
                <w:sz w:val="24"/>
                <w:szCs w:val="24"/>
              </w:rPr>
            </w:pPr>
            <w:r>
              <w:rPr>
                <w:sz w:val="24"/>
                <w:szCs w:val="24"/>
              </w:rPr>
              <w:t>-</w:t>
            </w:r>
          </w:p>
        </w:tc>
        <w:tc>
          <w:tcPr>
            <w:tcW w:w="855" w:type="dxa"/>
            <w:shd w:val="clear" w:color="auto" w:fill="auto"/>
            <w:tcMar>
              <w:top w:w="100" w:type="dxa"/>
              <w:left w:w="100" w:type="dxa"/>
              <w:bottom w:w="100" w:type="dxa"/>
              <w:right w:w="100" w:type="dxa"/>
            </w:tcMar>
          </w:tcPr>
          <w:p w14:paraId="68A3E1A7" w14:textId="77777777" w:rsidR="00ED4FCD" w:rsidRDefault="00000000">
            <w:pPr>
              <w:widowControl w:val="0"/>
              <w:spacing w:line="360" w:lineRule="auto"/>
              <w:rPr>
                <w:sz w:val="24"/>
                <w:szCs w:val="24"/>
              </w:rPr>
            </w:pPr>
            <w:r>
              <w:rPr>
                <w:sz w:val="24"/>
                <w:szCs w:val="24"/>
              </w:rPr>
              <w:t>object</w:t>
            </w:r>
          </w:p>
        </w:tc>
        <w:tc>
          <w:tcPr>
            <w:tcW w:w="2850" w:type="dxa"/>
            <w:shd w:val="clear" w:color="auto" w:fill="auto"/>
            <w:tcMar>
              <w:top w:w="100" w:type="dxa"/>
              <w:left w:w="100" w:type="dxa"/>
              <w:bottom w:w="100" w:type="dxa"/>
              <w:right w:w="100" w:type="dxa"/>
            </w:tcMar>
          </w:tcPr>
          <w:p w14:paraId="7214B136" w14:textId="77777777" w:rsidR="00ED4FCD" w:rsidRDefault="00000000">
            <w:pPr>
              <w:widowControl w:val="0"/>
              <w:pBdr>
                <w:top w:val="nil"/>
                <w:left w:val="nil"/>
                <w:bottom w:val="nil"/>
                <w:right w:val="nil"/>
                <w:between w:val="nil"/>
              </w:pBdr>
              <w:spacing w:line="360" w:lineRule="auto"/>
              <w:rPr>
                <w:sz w:val="24"/>
                <w:szCs w:val="24"/>
              </w:rPr>
            </w:pPr>
            <w:r>
              <w:rPr>
                <w:sz w:val="24"/>
                <w:szCs w:val="24"/>
              </w:rPr>
              <w:t>Male arrivals monthly</w:t>
            </w:r>
          </w:p>
        </w:tc>
        <w:tc>
          <w:tcPr>
            <w:tcW w:w="1425" w:type="dxa"/>
            <w:shd w:val="clear" w:color="auto" w:fill="auto"/>
            <w:tcMar>
              <w:top w:w="100" w:type="dxa"/>
              <w:left w:w="100" w:type="dxa"/>
              <w:bottom w:w="100" w:type="dxa"/>
              <w:right w:w="100" w:type="dxa"/>
            </w:tcMar>
          </w:tcPr>
          <w:p w14:paraId="1EDF53E3" w14:textId="77777777" w:rsidR="00ED4FCD" w:rsidRDefault="00000000">
            <w:pPr>
              <w:widowControl w:val="0"/>
              <w:pBdr>
                <w:top w:val="nil"/>
                <w:left w:val="nil"/>
                <w:bottom w:val="nil"/>
                <w:right w:val="nil"/>
                <w:between w:val="nil"/>
              </w:pBdr>
              <w:spacing w:line="360" w:lineRule="auto"/>
              <w:rPr>
                <w:sz w:val="24"/>
                <w:szCs w:val="24"/>
              </w:rPr>
            </w:pPr>
            <w:r>
              <w:rPr>
                <w:sz w:val="24"/>
                <w:szCs w:val="24"/>
              </w:rPr>
              <w:t>603092</w:t>
            </w:r>
          </w:p>
        </w:tc>
      </w:tr>
      <w:tr w:rsidR="00ED4FCD" w14:paraId="239C1280" w14:textId="77777777">
        <w:trPr>
          <w:trHeight w:val="440"/>
        </w:trPr>
        <w:tc>
          <w:tcPr>
            <w:tcW w:w="1230" w:type="dxa"/>
            <w:vMerge/>
            <w:shd w:val="clear" w:color="auto" w:fill="auto"/>
            <w:tcMar>
              <w:top w:w="100" w:type="dxa"/>
              <w:left w:w="100" w:type="dxa"/>
              <w:bottom w:w="100" w:type="dxa"/>
              <w:right w:w="100" w:type="dxa"/>
            </w:tcMar>
          </w:tcPr>
          <w:p w14:paraId="79312456" w14:textId="77777777" w:rsidR="00ED4FCD" w:rsidRDefault="00ED4FCD">
            <w:pPr>
              <w:widowControl w:val="0"/>
              <w:pBdr>
                <w:top w:val="nil"/>
                <w:left w:val="nil"/>
                <w:bottom w:val="nil"/>
                <w:right w:val="nil"/>
                <w:between w:val="nil"/>
              </w:pBdr>
              <w:spacing w:line="360" w:lineRule="auto"/>
              <w:rPr>
                <w:sz w:val="24"/>
                <w:szCs w:val="24"/>
              </w:rPr>
            </w:pPr>
          </w:p>
        </w:tc>
        <w:tc>
          <w:tcPr>
            <w:tcW w:w="1110" w:type="dxa"/>
            <w:shd w:val="clear" w:color="auto" w:fill="auto"/>
            <w:tcMar>
              <w:top w:w="100" w:type="dxa"/>
              <w:left w:w="100" w:type="dxa"/>
              <w:bottom w:w="100" w:type="dxa"/>
              <w:right w:w="100" w:type="dxa"/>
            </w:tcMar>
          </w:tcPr>
          <w:p w14:paraId="6D4BDFC4" w14:textId="77777777" w:rsidR="00ED4FCD" w:rsidRDefault="00000000">
            <w:pPr>
              <w:widowControl w:val="0"/>
              <w:pBdr>
                <w:top w:val="nil"/>
                <w:left w:val="nil"/>
                <w:bottom w:val="nil"/>
                <w:right w:val="nil"/>
                <w:between w:val="nil"/>
              </w:pBdr>
              <w:spacing w:line="360" w:lineRule="auto"/>
              <w:rPr>
                <w:sz w:val="24"/>
                <w:szCs w:val="24"/>
              </w:rPr>
            </w:pPr>
            <w:r>
              <w:rPr>
                <w:sz w:val="24"/>
                <w:szCs w:val="24"/>
              </w:rPr>
              <w:t>Female</w:t>
            </w:r>
          </w:p>
        </w:tc>
        <w:tc>
          <w:tcPr>
            <w:tcW w:w="3825" w:type="dxa"/>
            <w:shd w:val="clear" w:color="auto" w:fill="auto"/>
            <w:tcMar>
              <w:top w:w="100" w:type="dxa"/>
              <w:left w:w="100" w:type="dxa"/>
              <w:bottom w:w="100" w:type="dxa"/>
              <w:right w:w="100" w:type="dxa"/>
            </w:tcMar>
          </w:tcPr>
          <w:p w14:paraId="12D44B08" w14:textId="77777777" w:rsidR="00ED4FCD" w:rsidRDefault="00000000">
            <w:pPr>
              <w:widowControl w:val="0"/>
              <w:pBdr>
                <w:top w:val="nil"/>
                <w:left w:val="nil"/>
                <w:bottom w:val="nil"/>
                <w:right w:val="nil"/>
                <w:between w:val="nil"/>
              </w:pBdr>
              <w:spacing w:line="360" w:lineRule="auto"/>
              <w:rPr>
                <w:sz w:val="24"/>
                <w:szCs w:val="24"/>
              </w:rPr>
            </w:pPr>
            <w:r>
              <w:rPr>
                <w:sz w:val="24"/>
                <w:szCs w:val="24"/>
              </w:rPr>
              <w:t>-</w:t>
            </w:r>
          </w:p>
        </w:tc>
        <w:tc>
          <w:tcPr>
            <w:tcW w:w="855" w:type="dxa"/>
            <w:shd w:val="clear" w:color="auto" w:fill="auto"/>
            <w:tcMar>
              <w:top w:w="100" w:type="dxa"/>
              <w:left w:w="100" w:type="dxa"/>
              <w:bottom w:w="100" w:type="dxa"/>
              <w:right w:w="100" w:type="dxa"/>
            </w:tcMar>
          </w:tcPr>
          <w:p w14:paraId="754F29E0" w14:textId="77777777" w:rsidR="00ED4FCD" w:rsidRDefault="00000000">
            <w:pPr>
              <w:widowControl w:val="0"/>
              <w:spacing w:line="360" w:lineRule="auto"/>
              <w:rPr>
                <w:sz w:val="24"/>
                <w:szCs w:val="24"/>
              </w:rPr>
            </w:pPr>
            <w:r>
              <w:rPr>
                <w:sz w:val="24"/>
                <w:szCs w:val="24"/>
              </w:rPr>
              <w:t>object</w:t>
            </w:r>
          </w:p>
        </w:tc>
        <w:tc>
          <w:tcPr>
            <w:tcW w:w="2850" w:type="dxa"/>
            <w:shd w:val="clear" w:color="auto" w:fill="auto"/>
            <w:tcMar>
              <w:top w:w="100" w:type="dxa"/>
              <w:left w:w="100" w:type="dxa"/>
              <w:bottom w:w="100" w:type="dxa"/>
              <w:right w:w="100" w:type="dxa"/>
            </w:tcMar>
          </w:tcPr>
          <w:p w14:paraId="79066A83" w14:textId="77777777" w:rsidR="00ED4FCD" w:rsidRDefault="00000000">
            <w:pPr>
              <w:widowControl w:val="0"/>
              <w:pBdr>
                <w:top w:val="nil"/>
                <w:left w:val="nil"/>
                <w:bottom w:val="nil"/>
                <w:right w:val="nil"/>
                <w:between w:val="nil"/>
              </w:pBdr>
              <w:spacing w:line="360" w:lineRule="auto"/>
              <w:rPr>
                <w:sz w:val="24"/>
                <w:szCs w:val="24"/>
              </w:rPr>
            </w:pPr>
            <w:r>
              <w:rPr>
                <w:sz w:val="24"/>
                <w:szCs w:val="24"/>
              </w:rPr>
              <w:t>Female Arrivals monthly</w:t>
            </w:r>
          </w:p>
        </w:tc>
        <w:tc>
          <w:tcPr>
            <w:tcW w:w="1425" w:type="dxa"/>
            <w:shd w:val="clear" w:color="auto" w:fill="auto"/>
            <w:tcMar>
              <w:top w:w="100" w:type="dxa"/>
              <w:left w:w="100" w:type="dxa"/>
              <w:bottom w:w="100" w:type="dxa"/>
              <w:right w:w="100" w:type="dxa"/>
            </w:tcMar>
          </w:tcPr>
          <w:p w14:paraId="0631126A" w14:textId="77777777" w:rsidR="00ED4FCD" w:rsidRDefault="00000000">
            <w:pPr>
              <w:widowControl w:val="0"/>
              <w:pBdr>
                <w:top w:val="nil"/>
                <w:left w:val="nil"/>
                <w:bottom w:val="nil"/>
                <w:right w:val="nil"/>
                <w:between w:val="nil"/>
              </w:pBdr>
              <w:spacing w:line="360" w:lineRule="auto"/>
              <w:rPr>
                <w:sz w:val="24"/>
                <w:szCs w:val="24"/>
              </w:rPr>
            </w:pPr>
            <w:r>
              <w:rPr>
                <w:sz w:val="24"/>
                <w:szCs w:val="24"/>
              </w:rPr>
              <w:t>646951</w:t>
            </w:r>
          </w:p>
        </w:tc>
      </w:tr>
    </w:tbl>
    <w:p w14:paraId="357E6F80" w14:textId="77777777" w:rsidR="00ED4FCD" w:rsidRDefault="00ED4FCD">
      <w:pPr>
        <w:spacing w:line="360" w:lineRule="auto"/>
        <w:rPr>
          <w:sz w:val="24"/>
          <w:szCs w:val="24"/>
        </w:rPr>
      </w:pPr>
    </w:p>
    <w:tbl>
      <w:tblPr>
        <w:tblStyle w:val="a2"/>
        <w:tblW w:w="11520" w:type="dxa"/>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2475"/>
        <w:gridCol w:w="1560"/>
        <w:gridCol w:w="1020"/>
        <w:gridCol w:w="3405"/>
        <w:gridCol w:w="1515"/>
      </w:tblGrid>
      <w:tr w:rsidR="00ED4FCD" w14:paraId="5C425706" w14:textId="77777777">
        <w:trPr>
          <w:trHeight w:val="440"/>
        </w:trPr>
        <w:tc>
          <w:tcPr>
            <w:tcW w:w="11520" w:type="dxa"/>
            <w:gridSpan w:val="6"/>
            <w:shd w:val="clear" w:color="auto" w:fill="auto"/>
            <w:tcMar>
              <w:top w:w="100" w:type="dxa"/>
              <w:left w:w="100" w:type="dxa"/>
              <w:bottom w:w="100" w:type="dxa"/>
              <w:right w:w="100" w:type="dxa"/>
            </w:tcMar>
          </w:tcPr>
          <w:p w14:paraId="4E88416A" w14:textId="77777777" w:rsidR="00ED4FCD" w:rsidRDefault="00000000">
            <w:pPr>
              <w:widowControl w:val="0"/>
              <w:pBdr>
                <w:top w:val="nil"/>
                <w:left w:val="nil"/>
                <w:bottom w:val="nil"/>
                <w:right w:val="nil"/>
                <w:between w:val="nil"/>
              </w:pBdr>
              <w:spacing w:line="360" w:lineRule="auto"/>
              <w:rPr>
                <w:sz w:val="24"/>
                <w:szCs w:val="24"/>
              </w:rPr>
            </w:pPr>
            <w:r>
              <w:rPr>
                <w:sz w:val="24"/>
                <w:szCs w:val="24"/>
              </w:rPr>
              <w:t>Data Dictionary</w:t>
            </w:r>
          </w:p>
        </w:tc>
      </w:tr>
      <w:tr w:rsidR="00ED4FCD" w14:paraId="48CFB6D4" w14:textId="77777777">
        <w:trPr>
          <w:trHeight w:val="440"/>
        </w:trPr>
        <w:tc>
          <w:tcPr>
            <w:tcW w:w="1545" w:type="dxa"/>
            <w:vMerge w:val="restart"/>
            <w:shd w:val="clear" w:color="auto" w:fill="auto"/>
            <w:tcMar>
              <w:top w:w="100" w:type="dxa"/>
              <w:left w:w="100" w:type="dxa"/>
              <w:bottom w:w="100" w:type="dxa"/>
              <w:right w:w="100" w:type="dxa"/>
            </w:tcMar>
          </w:tcPr>
          <w:p w14:paraId="78116103" w14:textId="77777777" w:rsidR="00ED4FCD" w:rsidRDefault="00000000">
            <w:pPr>
              <w:widowControl w:val="0"/>
              <w:pBdr>
                <w:top w:val="nil"/>
                <w:left w:val="nil"/>
                <w:bottom w:val="nil"/>
                <w:right w:val="nil"/>
                <w:between w:val="nil"/>
              </w:pBdr>
              <w:spacing w:line="360" w:lineRule="auto"/>
              <w:rPr>
                <w:sz w:val="24"/>
                <w:szCs w:val="24"/>
              </w:rPr>
            </w:pPr>
            <w:r>
              <w:rPr>
                <w:sz w:val="24"/>
                <w:szCs w:val="24"/>
              </w:rPr>
              <w:t>Hotel Statistics</w:t>
            </w:r>
          </w:p>
        </w:tc>
        <w:tc>
          <w:tcPr>
            <w:tcW w:w="2475" w:type="dxa"/>
            <w:shd w:val="clear" w:color="auto" w:fill="auto"/>
            <w:tcMar>
              <w:top w:w="100" w:type="dxa"/>
              <w:left w:w="100" w:type="dxa"/>
              <w:bottom w:w="100" w:type="dxa"/>
              <w:right w:w="100" w:type="dxa"/>
            </w:tcMar>
          </w:tcPr>
          <w:p w14:paraId="4DC39624" w14:textId="77777777" w:rsidR="00ED4FCD" w:rsidRDefault="00000000">
            <w:pPr>
              <w:widowControl w:val="0"/>
              <w:pBdr>
                <w:top w:val="nil"/>
                <w:left w:val="nil"/>
                <w:bottom w:val="nil"/>
                <w:right w:val="nil"/>
                <w:between w:val="nil"/>
              </w:pBdr>
              <w:spacing w:line="360" w:lineRule="auto"/>
              <w:rPr>
                <w:sz w:val="24"/>
                <w:szCs w:val="24"/>
              </w:rPr>
            </w:pPr>
            <w:r>
              <w:rPr>
                <w:sz w:val="24"/>
                <w:szCs w:val="24"/>
              </w:rPr>
              <w:t>Field Name</w:t>
            </w:r>
          </w:p>
        </w:tc>
        <w:tc>
          <w:tcPr>
            <w:tcW w:w="1560" w:type="dxa"/>
            <w:shd w:val="clear" w:color="auto" w:fill="auto"/>
            <w:tcMar>
              <w:top w:w="100" w:type="dxa"/>
              <w:left w:w="100" w:type="dxa"/>
              <w:bottom w:w="100" w:type="dxa"/>
              <w:right w:w="100" w:type="dxa"/>
            </w:tcMar>
          </w:tcPr>
          <w:p w14:paraId="6363CC33" w14:textId="77777777" w:rsidR="00ED4FCD" w:rsidRDefault="00000000">
            <w:pPr>
              <w:widowControl w:val="0"/>
              <w:pBdr>
                <w:top w:val="nil"/>
                <w:left w:val="nil"/>
                <w:bottom w:val="nil"/>
                <w:right w:val="nil"/>
                <w:between w:val="nil"/>
              </w:pBdr>
              <w:spacing w:line="360" w:lineRule="auto"/>
              <w:rPr>
                <w:sz w:val="24"/>
                <w:szCs w:val="24"/>
              </w:rPr>
            </w:pPr>
            <w:r>
              <w:rPr>
                <w:sz w:val="24"/>
                <w:szCs w:val="24"/>
              </w:rPr>
              <w:t>Additional Info</w:t>
            </w:r>
          </w:p>
        </w:tc>
        <w:tc>
          <w:tcPr>
            <w:tcW w:w="1020" w:type="dxa"/>
            <w:shd w:val="clear" w:color="auto" w:fill="auto"/>
            <w:tcMar>
              <w:top w:w="100" w:type="dxa"/>
              <w:left w:w="100" w:type="dxa"/>
              <w:bottom w:w="100" w:type="dxa"/>
              <w:right w:w="100" w:type="dxa"/>
            </w:tcMar>
          </w:tcPr>
          <w:p w14:paraId="069DBAAA" w14:textId="77777777" w:rsidR="00ED4FCD" w:rsidRDefault="00000000">
            <w:pPr>
              <w:widowControl w:val="0"/>
              <w:pBdr>
                <w:top w:val="nil"/>
                <w:left w:val="nil"/>
                <w:bottom w:val="nil"/>
                <w:right w:val="nil"/>
                <w:between w:val="nil"/>
              </w:pBdr>
              <w:spacing w:line="360" w:lineRule="auto"/>
              <w:rPr>
                <w:sz w:val="24"/>
                <w:szCs w:val="24"/>
              </w:rPr>
            </w:pPr>
            <w:r>
              <w:rPr>
                <w:sz w:val="24"/>
                <w:szCs w:val="24"/>
              </w:rPr>
              <w:t>Data Type</w:t>
            </w:r>
          </w:p>
        </w:tc>
        <w:tc>
          <w:tcPr>
            <w:tcW w:w="3405" w:type="dxa"/>
            <w:shd w:val="clear" w:color="auto" w:fill="auto"/>
            <w:tcMar>
              <w:top w:w="100" w:type="dxa"/>
              <w:left w:w="100" w:type="dxa"/>
              <w:bottom w:w="100" w:type="dxa"/>
              <w:right w:w="100" w:type="dxa"/>
            </w:tcMar>
          </w:tcPr>
          <w:p w14:paraId="6C0EC214" w14:textId="77777777" w:rsidR="00ED4FCD" w:rsidRDefault="00000000">
            <w:pPr>
              <w:widowControl w:val="0"/>
              <w:pBdr>
                <w:top w:val="nil"/>
                <w:left w:val="nil"/>
                <w:bottom w:val="nil"/>
                <w:right w:val="nil"/>
                <w:between w:val="nil"/>
              </w:pBdr>
              <w:spacing w:line="360" w:lineRule="auto"/>
              <w:rPr>
                <w:sz w:val="24"/>
                <w:szCs w:val="24"/>
              </w:rPr>
            </w:pPr>
            <w:r>
              <w:rPr>
                <w:sz w:val="24"/>
                <w:szCs w:val="24"/>
              </w:rPr>
              <w:t>Description</w:t>
            </w:r>
          </w:p>
        </w:tc>
        <w:tc>
          <w:tcPr>
            <w:tcW w:w="1515" w:type="dxa"/>
            <w:shd w:val="clear" w:color="auto" w:fill="auto"/>
            <w:tcMar>
              <w:top w:w="100" w:type="dxa"/>
              <w:left w:w="100" w:type="dxa"/>
              <w:bottom w:w="100" w:type="dxa"/>
              <w:right w:w="100" w:type="dxa"/>
            </w:tcMar>
          </w:tcPr>
          <w:p w14:paraId="0D386D8F" w14:textId="77777777" w:rsidR="00ED4FCD" w:rsidRDefault="00000000">
            <w:pPr>
              <w:widowControl w:val="0"/>
              <w:pBdr>
                <w:top w:val="nil"/>
                <w:left w:val="nil"/>
                <w:bottom w:val="nil"/>
                <w:right w:val="nil"/>
                <w:between w:val="nil"/>
              </w:pBdr>
              <w:spacing w:line="360" w:lineRule="auto"/>
              <w:rPr>
                <w:sz w:val="24"/>
                <w:szCs w:val="24"/>
              </w:rPr>
            </w:pPr>
            <w:r>
              <w:rPr>
                <w:sz w:val="24"/>
                <w:szCs w:val="24"/>
              </w:rPr>
              <w:t>Examples</w:t>
            </w:r>
          </w:p>
        </w:tc>
      </w:tr>
      <w:tr w:rsidR="00ED4FCD" w14:paraId="0611AF0B" w14:textId="77777777">
        <w:trPr>
          <w:trHeight w:val="440"/>
        </w:trPr>
        <w:tc>
          <w:tcPr>
            <w:tcW w:w="1545" w:type="dxa"/>
            <w:vMerge/>
            <w:shd w:val="clear" w:color="auto" w:fill="auto"/>
            <w:tcMar>
              <w:top w:w="100" w:type="dxa"/>
              <w:left w:w="100" w:type="dxa"/>
              <w:bottom w:w="100" w:type="dxa"/>
              <w:right w:w="100" w:type="dxa"/>
            </w:tcMar>
          </w:tcPr>
          <w:p w14:paraId="63A5BF7A" w14:textId="77777777" w:rsidR="00ED4FCD" w:rsidRDefault="00ED4FCD">
            <w:pPr>
              <w:widowControl w:val="0"/>
              <w:pBdr>
                <w:top w:val="nil"/>
                <w:left w:val="nil"/>
                <w:bottom w:val="nil"/>
                <w:right w:val="nil"/>
                <w:between w:val="nil"/>
              </w:pBdr>
              <w:spacing w:line="360" w:lineRule="auto"/>
              <w:rPr>
                <w:sz w:val="26"/>
                <w:szCs w:val="26"/>
              </w:rPr>
            </w:pPr>
          </w:p>
        </w:tc>
        <w:tc>
          <w:tcPr>
            <w:tcW w:w="2475" w:type="dxa"/>
            <w:shd w:val="clear" w:color="auto" w:fill="auto"/>
            <w:tcMar>
              <w:top w:w="100" w:type="dxa"/>
              <w:left w:w="100" w:type="dxa"/>
              <w:bottom w:w="100" w:type="dxa"/>
              <w:right w:w="100" w:type="dxa"/>
            </w:tcMar>
          </w:tcPr>
          <w:p w14:paraId="68AF8AB4" w14:textId="77777777" w:rsidR="00ED4FCD" w:rsidRDefault="00000000">
            <w:pPr>
              <w:widowControl w:val="0"/>
              <w:spacing w:line="360" w:lineRule="auto"/>
              <w:rPr>
                <w:sz w:val="24"/>
                <w:szCs w:val="24"/>
              </w:rPr>
            </w:pPr>
            <w:r>
              <w:rPr>
                <w:sz w:val="24"/>
                <w:szCs w:val="24"/>
              </w:rPr>
              <w:t>Date</w:t>
            </w:r>
          </w:p>
        </w:tc>
        <w:tc>
          <w:tcPr>
            <w:tcW w:w="1560" w:type="dxa"/>
            <w:shd w:val="clear" w:color="auto" w:fill="auto"/>
            <w:tcMar>
              <w:top w:w="100" w:type="dxa"/>
              <w:left w:w="100" w:type="dxa"/>
              <w:bottom w:w="100" w:type="dxa"/>
              <w:right w:w="100" w:type="dxa"/>
            </w:tcMar>
          </w:tcPr>
          <w:p w14:paraId="3168FDFF" w14:textId="77777777" w:rsidR="00ED4FCD" w:rsidRDefault="00000000">
            <w:pPr>
              <w:widowControl w:val="0"/>
              <w:pBdr>
                <w:top w:val="nil"/>
                <w:left w:val="nil"/>
                <w:bottom w:val="nil"/>
                <w:right w:val="nil"/>
                <w:between w:val="nil"/>
              </w:pBdr>
              <w:spacing w:line="360" w:lineRule="auto"/>
              <w:rPr>
                <w:sz w:val="24"/>
                <w:szCs w:val="24"/>
              </w:rPr>
            </w:pPr>
            <w:r>
              <w:rPr>
                <w:sz w:val="24"/>
                <w:szCs w:val="24"/>
              </w:rPr>
              <w:t>YYYY M</w:t>
            </w:r>
          </w:p>
        </w:tc>
        <w:tc>
          <w:tcPr>
            <w:tcW w:w="1020" w:type="dxa"/>
            <w:shd w:val="clear" w:color="auto" w:fill="auto"/>
            <w:tcMar>
              <w:top w:w="100" w:type="dxa"/>
              <w:left w:w="100" w:type="dxa"/>
              <w:bottom w:w="100" w:type="dxa"/>
              <w:right w:w="100" w:type="dxa"/>
            </w:tcMar>
          </w:tcPr>
          <w:p w14:paraId="23E4FAFA" w14:textId="77777777" w:rsidR="00ED4FCD" w:rsidRDefault="00000000">
            <w:pPr>
              <w:widowControl w:val="0"/>
              <w:spacing w:line="360" w:lineRule="auto"/>
              <w:rPr>
                <w:sz w:val="24"/>
                <w:szCs w:val="24"/>
              </w:rPr>
            </w:pPr>
            <w:r>
              <w:rPr>
                <w:sz w:val="24"/>
                <w:szCs w:val="24"/>
              </w:rPr>
              <w:t>Object</w:t>
            </w:r>
          </w:p>
        </w:tc>
        <w:tc>
          <w:tcPr>
            <w:tcW w:w="3405" w:type="dxa"/>
            <w:shd w:val="clear" w:color="auto" w:fill="auto"/>
            <w:tcMar>
              <w:top w:w="100" w:type="dxa"/>
              <w:left w:w="100" w:type="dxa"/>
              <w:bottom w:w="100" w:type="dxa"/>
              <w:right w:w="100" w:type="dxa"/>
            </w:tcMar>
          </w:tcPr>
          <w:p w14:paraId="227D0C68" w14:textId="77777777" w:rsidR="00ED4FCD" w:rsidRDefault="00000000">
            <w:pPr>
              <w:widowControl w:val="0"/>
              <w:spacing w:line="360" w:lineRule="auto"/>
              <w:rPr>
                <w:sz w:val="24"/>
                <w:szCs w:val="24"/>
              </w:rPr>
            </w:pPr>
            <w:r>
              <w:t>Year and Month - YYYY M</w:t>
            </w:r>
          </w:p>
        </w:tc>
        <w:tc>
          <w:tcPr>
            <w:tcW w:w="1515" w:type="dxa"/>
            <w:shd w:val="clear" w:color="auto" w:fill="auto"/>
            <w:tcMar>
              <w:top w:w="100" w:type="dxa"/>
              <w:left w:w="100" w:type="dxa"/>
              <w:bottom w:w="100" w:type="dxa"/>
              <w:right w:w="100" w:type="dxa"/>
            </w:tcMar>
          </w:tcPr>
          <w:p w14:paraId="3251C57A" w14:textId="77777777" w:rsidR="00ED4FCD" w:rsidRDefault="00000000">
            <w:pPr>
              <w:widowControl w:val="0"/>
              <w:pBdr>
                <w:top w:val="nil"/>
                <w:left w:val="nil"/>
                <w:bottom w:val="nil"/>
                <w:right w:val="nil"/>
                <w:between w:val="nil"/>
              </w:pBdr>
              <w:spacing w:line="360" w:lineRule="auto"/>
              <w:rPr>
                <w:sz w:val="24"/>
                <w:szCs w:val="24"/>
              </w:rPr>
            </w:pPr>
            <w:r>
              <w:rPr>
                <w:sz w:val="24"/>
                <w:szCs w:val="24"/>
              </w:rPr>
              <w:t>2021 Jan</w:t>
            </w:r>
          </w:p>
        </w:tc>
      </w:tr>
      <w:tr w:rsidR="00ED4FCD" w14:paraId="7EC5FC84" w14:textId="77777777">
        <w:trPr>
          <w:trHeight w:val="440"/>
        </w:trPr>
        <w:tc>
          <w:tcPr>
            <w:tcW w:w="1545" w:type="dxa"/>
            <w:vMerge/>
            <w:shd w:val="clear" w:color="auto" w:fill="auto"/>
            <w:tcMar>
              <w:top w:w="100" w:type="dxa"/>
              <w:left w:w="100" w:type="dxa"/>
              <w:bottom w:w="100" w:type="dxa"/>
              <w:right w:w="100" w:type="dxa"/>
            </w:tcMar>
          </w:tcPr>
          <w:p w14:paraId="6F74E4AD" w14:textId="77777777" w:rsidR="00ED4FCD" w:rsidRDefault="00ED4FCD">
            <w:pPr>
              <w:widowControl w:val="0"/>
              <w:pBdr>
                <w:top w:val="nil"/>
                <w:left w:val="nil"/>
                <w:bottom w:val="nil"/>
                <w:right w:val="nil"/>
                <w:between w:val="nil"/>
              </w:pBdr>
              <w:spacing w:line="360" w:lineRule="auto"/>
              <w:rPr>
                <w:sz w:val="26"/>
                <w:szCs w:val="26"/>
              </w:rPr>
            </w:pPr>
          </w:p>
        </w:tc>
        <w:tc>
          <w:tcPr>
            <w:tcW w:w="2475" w:type="dxa"/>
            <w:shd w:val="clear" w:color="auto" w:fill="auto"/>
            <w:tcMar>
              <w:top w:w="100" w:type="dxa"/>
              <w:left w:w="100" w:type="dxa"/>
              <w:bottom w:w="100" w:type="dxa"/>
              <w:right w:w="100" w:type="dxa"/>
            </w:tcMar>
          </w:tcPr>
          <w:p w14:paraId="7275BD13" w14:textId="77777777" w:rsidR="00ED4FCD" w:rsidRDefault="00000000">
            <w:pPr>
              <w:widowControl w:val="0"/>
              <w:spacing w:line="360" w:lineRule="auto"/>
              <w:rPr>
                <w:sz w:val="24"/>
                <w:szCs w:val="24"/>
              </w:rPr>
            </w:pPr>
            <w:r>
              <w:rPr>
                <w:sz w:val="24"/>
                <w:szCs w:val="24"/>
              </w:rPr>
              <w:t>Hotel Room Revenue</w:t>
            </w:r>
          </w:p>
        </w:tc>
        <w:tc>
          <w:tcPr>
            <w:tcW w:w="1560" w:type="dxa"/>
            <w:shd w:val="clear" w:color="auto" w:fill="auto"/>
            <w:tcMar>
              <w:top w:w="100" w:type="dxa"/>
              <w:left w:w="100" w:type="dxa"/>
              <w:bottom w:w="100" w:type="dxa"/>
              <w:right w:w="100" w:type="dxa"/>
            </w:tcMar>
          </w:tcPr>
          <w:p w14:paraId="29E38866" w14:textId="77777777" w:rsidR="00ED4FCD" w:rsidRDefault="00000000">
            <w:pPr>
              <w:widowControl w:val="0"/>
              <w:pBdr>
                <w:top w:val="nil"/>
                <w:left w:val="nil"/>
                <w:bottom w:val="nil"/>
                <w:right w:val="nil"/>
                <w:between w:val="nil"/>
              </w:pBdr>
              <w:spacing w:line="360" w:lineRule="auto"/>
              <w:rPr>
                <w:sz w:val="24"/>
                <w:szCs w:val="24"/>
              </w:rPr>
            </w:pPr>
            <w:r>
              <w:rPr>
                <w:sz w:val="24"/>
                <w:szCs w:val="24"/>
              </w:rPr>
              <w:t>In thousands</w:t>
            </w:r>
          </w:p>
        </w:tc>
        <w:tc>
          <w:tcPr>
            <w:tcW w:w="1020" w:type="dxa"/>
            <w:shd w:val="clear" w:color="auto" w:fill="auto"/>
            <w:tcMar>
              <w:top w:w="100" w:type="dxa"/>
              <w:left w:w="100" w:type="dxa"/>
              <w:bottom w:w="100" w:type="dxa"/>
              <w:right w:w="100" w:type="dxa"/>
            </w:tcMar>
          </w:tcPr>
          <w:p w14:paraId="18F48CB2" w14:textId="77777777" w:rsidR="00ED4FCD" w:rsidRDefault="00000000">
            <w:pPr>
              <w:widowControl w:val="0"/>
              <w:spacing w:line="360" w:lineRule="auto"/>
              <w:rPr>
                <w:sz w:val="24"/>
                <w:szCs w:val="24"/>
              </w:rPr>
            </w:pPr>
            <w:r>
              <w:rPr>
                <w:sz w:val="24"/>
                <w:szCs w:val="24"/>
              </w:rPr>
              <w:t>Float</w:t>
            </w:r>
          </w:p>
          <w:p w14:paraId="78C641C2" w14:textId="77777777" w:rsidR="00ED4FCD" w:rsidRDefault="00000000">
            <w:pPr>
              <w:widowControl w:val="0"/>
              <w:spacing w:line="360" w:lineRule="auto"/>
              <w:rPr>
                <w:sz w:val="24"/>
                <w:szCs w:val="24"/>
              </w:rPr>
            </w:pPr>
            <w:r>
              <w:rPr>
                <w:sz w:val="24"/>
                <w:szCs w:val="24"/>
              </w:rPr>
              <w:t>(64)</w:t>
            </w:r>
          </w:p>
          <w:p w14:paraId="68D5990C" w14:textId="77777777" w:rsidR="00ED4FCD" w:rsidRDefault="00ED4FCD">
            <w:pPr>
              <w:widowControl w:val="0"/>
              <w:pBdr>
                <w:top w:val="nil"/>
                <w:left w:val="nil"/>
                <w:bottom w:val="nil"/>
                <w:right w:val="nil"/>
                <w:between w:val="nil"/>
              </w:pBdr>
              <w:spacing w:line="360" w:lineRule="auto"/>
              <w:rPr>
                <w:rFonts w:ascii="Courier New" w:eastAsia="Courier New" w:hAnsi="Courier New" w:cs="Courier New"/>
                <w:color w:val="D5D5D5"/>
                <w:sz w:val="21"/>
                <w:szCs w:val="21"/>
                <w:shd w:val="clear" w:color="auto" w:fill="383838"/>
              </w:rPr>
            </w:pPr>
          </w:p>
        </w:tc>
        <w:tc>
          <w:tcPr>
            <w:tcW w:w="3405" w:type="dxa"/>
            <w:shd w:val="clear" w:color="auto" w:fill="auto"/>
            <w:tcMar>
              <w:top w:w="100" w:type="dxa"/>
              <w:left w:w="100" w:type="dxa"/>
              <w:bottom w:w="100" w:type="dxa"/>
              <w:right w:w="100" w:type="dxa"/>
            </w:tcMar>
          </w:tcPr>
          <w:p w14:paraId="655D5F03" w14:textId="77777777" w:rsidR="00ED4FCD" w:rsidRDefault="00000000">
            <w:pPr>
              <w:widowControl w:val="0"/>
              <w:pBdr>
                <w:top w:val="nil"/>
                <w:left w:val="nil"/>
                <w:bottom w:val="nil"/>
                <w:right w:val="nil"/>
                <w:between w:val="nil"/>
              </w:pBdr>
              <w:spacing w:line="360" w:lineRule="auto"/>
              <w:rPr>
                <w:sz w:val="24"/>
                <w:szCs w:val="24"/>
              </w:rPr>
            </w:pPr>
            <w:r>
              <w:rPr>
                <w:sz w:val="24"/>
                <w:szCs w:val="24"/>
              </w:rPr>
              <w:t>Hotel Revenue of that</w:t>
            </w:r>
          </w:p>
          <w:p w14:paraId="4A12E762" w14:textId="77777777" w:rsidR="00ED4FCD" w:rsidRDefault="00000000">
            <w:pPr>
              <w:widowControl w:val="0"/>
              <w:pBdr>
                <w:top w:val="nil"/>
                <w:left w:val="nil"/>
                <w:bottom w:val="nil"/>
                <w:right w:val="nil"/>
                <w:between w:val="nil"/>
              </w:pBdr>
              <w:spacing w:line="360" w:lineRule="auto"/>
              <w:rPr>
                <w:sz w:val="24"/>
                <w:szCs w:val="24"/>
              </w:rPr>
            </w:pPr>
            <w:r>
              <w:rPr>
                <w:sz w:val="24"/>
                <w:szCs w:val="24"/>
              </w:rPr>
              <w:t>certain Month</w:t>
            </w:r>
          </w:p>
        </w:tc>
        <w:tc>
          <w:tcPr>
            <w:tcW w:w="1515" w:type="dxa"/>
            <w:shd w:val="clear" w:color="auto" w:fill="auto"/>
            <w:tcMar>
              <w:top w:w="100" w:type="dxa"/>
              <w:left w:w="100" w:type="dxa"/>
              <w:bottom w:w="100" w:type="dxa"/>
              <w:right w:w="100" w:type="dxa"/>
            </w:tcMar>
          </w:tcPr>
          <w:p w14:paraId="524366A7" w14:textId="77777777" w:rsidR="00ED4FCD" w:rsidRDefault="00000000">
            <w:pPr>
              <w:widowControl w:val="0"/>
              <w:pBdr>
                <w:top w:val="nil"/>
                <w:left w:val="nil"/>
                <w:bottom w:val="nil"/>
                <w:right w:val="nil"/>
                <w:between w:val="nil"/>
              </w:pBdr>
              <w:spacing w:line="360" w:lineRule="auto"/>
              <w:rPr>
                <w:sz w:val="24"/>
                <w:szCs w:val="24"/>
              </w:rPr>
            </w:pPr>
            <w:r>
              <w:rPr>
                <w:sz w:val="24"/>
                <w:szCs w:val="24"/>
              </w:rPr>
              <w:t>440574.4</w:t>
            </w:r>
          </w:p>
        </w:tc>
      </w:tr>
      <w:tr w:rsidR="00ED4FCD" w14:paraId="19E61088" w14:textId="77777777">
        <w:trPr>
          <w:trHeight w:val="440"/>
        </w:trPr>
        <w:tc>
          <w:tcPr>
            <w:tcW w:w="1545" w:type="dxa"/>
            <w:vMerge/>
            <w:shd w:val="clear" w:color="auto" w:fill="auto"/>
            <w:tcMar>
              <w:top w:w="100" w:type="dxa"/>
              <w:left w:w="100" w:type="dxa"/>
              <w:bottom w:w="100" w:type="dxa"/>
              <w:right w:w="100" w:type="dxa"/>
            </w:tcMar>
          </w:tcPr>
          <w:p w14:paraId="0C754AB8" w14:textId="77777777" w:rsidR="00ED4FCD" w:rsidRDefault="00ED4FCD">
            <w:pPr>
              <w:widowControl w:val="0"/>
              <w:pBdr>
                <w:top w:val="nil"/>
                <w:left w:val="nil"/>
                <w:bottom w:val="nil"/>
                <w:right w:val="nil"/>
                <w:between w:val="nil"/>
              </w:pBdr>
              <w:spacing w:line="360" w:lineRule="auto"/>
              <w:rPr>
                <w:sz w:val="26"/>
                <w:szCs w:val="26"/>
              </w:rPr>
            </w:pPr>
          </w:p>
        </w:tc>
        <w:tc>
          <w:tcPr>
            <w:tcW w:w="2475" w:type="dxa"/>
            <w:shd w:val="clear" w:color="auto" w:fill="auto"/>
            <w:tcMar>
              <w:top w:w="100" w:type="dxa"/>
              <w:left w:w="100" w:type="dxa"/>
              <w:bottom w:w="100" w:type="dxa"/>
              <w:right w:w="100" w:type="dxa"/>
            </w:tcMar>
          </w:tcPr>
          <w:p w14:paraId="0AC02494" w14:textId="77777777" w:rsidR="00ED4FCD" w:rsidRDefault="00000000">
            <w:pPr>
              <w:widowControl w:val="0"/>
              <w:pBdr>
                <w:top w:val="nil"/>
                <w:left w:val="nil"/>
                <w:bottom w:val="nil"/>
                <w:right w:val="nil"/>
                <w:between w:val="nil"/>
              </w:pBdr>
              <w:spacing w:line="360" w:lineRule="auto"/>
              <w:rPr>
                <w:sz w:val="24"/>
                <w:szCs w:val="24"/>
              </w:rPr>
            </w:pPr>
            <w:r>
              <w:rPr>
                <w:sz w:val="24"/>
                <w:szCs w:val="24"/>
              </w:rPr>
              <w:t>Standard Average Room Rate</w:t>
            </w:r>
          </w:p>
        </w:tc>
        <w:tc>
          <w:tcPr>
            <w:tcW w:w="1560" w:type="dxa"/>
            <w:shd w:val="clear" w:color="auto" w:fill="auto"/>
            <w:tcMar>
              <w:top w:w="100" w:type="dxa"/>
              <w:left w:w="100" w:type="dxa"/>
              <w:bottom w:w="100" w:type="dxa"/>
              <w:right w:w="100" w:type="dxa"/>
            </w:tcMar>
          </w:tcPr>
          <w:p w14:paraId="0847E9EE" w14:textId="77777777" w:rsidR="00ED4FCD" w:rsidRDefault="00000000">
            <w:pPr>
              <w:widowControl w:val="0"/>
              <w:pBdr>
                <w:top w:val="nil"/>
                <w:left w:val="nil"/>
                <w:bottom w:val="nil"/>
                <w:right w:val="nil"/>
                <w:between w:val="nil"/>
              </w:pBdr>
              <w:spacing w:line="360" w:lineRule="auto"/>
              <w:rPr>
                <w:sz w:val="24"/>
                <w:szCs w:val="24"/>
              </w:rPr>
            </w:pPr>
            <w:r>
              <w:rPr>
                <w:sz w:val="24"/>
                <w:szCs w:val="24"/>
              </w:rPr>
              <w:t>In dollars</w:t>
            </w:r>
          </w:p>
        </w:tc>
        <w:tc>
          <w:tcPr>
            <w:tcW w:w="1020" w:type="dxa"/>
            <w:shd w:val="clear" w:color="auto" w:fill="auto"/>
            <w:tcMar>
              <w:top w:w="100" w:type="dxa"/>
              <w:left w:w="100" w:type="dxa"/>
              <w:bottom w:w="100" w:type="dxa"/>
              <w:right w:w="100" w:type="dxa"/>
            </w:tcMar>
          </w:tcPr>
          <w:p w14:paraId="49E610B9" w14:textId="77777777" w:rsidR="00ED4FCD" w:rsidRDefault="00000000">
            <w:pPr>
              <w:widowControl w:val="0"/>
              <w:pBdr>
                <w:top w:val="nil"/>
                <w:left w:val="nil"/>
                <w:bottom w:val="nil"/>
                <w:right w:val="nil"/>
                <w:between w:val="nil"/>
              </w:pBdr>
              <w:spacing w:line="360" w:lineRule="auto"/>
              <w:rPr>
                <w:sz w:val="24"/>
                <w:szCs w:val="24"/>
              </w:rPr>
            </w:pPr>
            <w:r>
              <w:rPr>
                <w:sz w:val="24"/>
                <w:szCs w:val="24"/>
              </w:rPr>
              <w:t>Float</w:t>
            </w:r>
          </w:p>
          <w:p w14:paraId="1A1C6B11" w14:textId="77777777" w:rsidR="00ED4FCD" w:rsidRDefault="00000000">
            <w:pPr>
              <w:widowControl w:val="0"/>
              <w:pBdr>
                <w:top w:val="nil"/>
                <w:left w:val="nil"/>
                <w:bottom w:val="nil"/>
                <w:right w:val="nil"/>
                <w:between w:val="nil"/>
              </w:pBdr>
              <w:spacing w:line="360" w:lineRule="auto"/>
              <w:rPr>
                <w:sz w:val="24"/>
                <w:szCs w:val="24"/>
              </w:rPr>
            </w:pPr>
            <w:r>
              <w:rPr>
                <w:sz w:val="24"/>
                <w:szCs w:val="24"/>
              </w:rPr>
              <w:t>(64)</w:t>
            </w:r>
          </w:p>
        </w:tc>
        <w:tc>
          <w:tcPr>
            <w:tcW w:w="3405" w:type="dxa"/>
            <w:shd w:val="clear" w:color="auto" w:fill="auto"/>
            <w:tcMar>
              <w:top w:w="100" w:type="dxa"/>
              <w:left w:w="100" w:type="dxa"/>
              <w:bottom w:w="100" w:type="dxa"/>
              <w:right w:w="100" w:type="dxa"/>
            </w:tcMar>
          </w:tcPr>
          <w:p w14:paraId="4F442731" w14:textId="77777777" w:rsidR="00ED4FCD" w:rsidRDefault="00000000">
            <w:pPr>
              <w:widowControl w:val="0"/>
              <w:pBdr>
                <w:top w:val="nil"/>
                <w:left w:val="nil"/>
                <w:bottom w:val="nil"/>
                <w:right w:val="nil"/>
                <w:between w:val="nil"/>
              </w:pBdr>
              <w:spacing w:line="360" w:lineRule="auto"/>
              <w:rPr>
                <w:sz w:val="24"/>
                <w:szCs w:val="24"/>
              </w:rPr>
            </w:pPr>
            <w:r>
              <w:rPr>
                <w:sz w:val="24"/>
                <w:szCs w:val="24"/>
              </w:rPr>
              <w:t>Cost of Hotel room per night.</w:t>
            </w:r>
          </w:p>
        </w:tc>
        <w:tc>
          <w:tcPr>
            <w:tcW w:w="1515" w:type="dxa"/>
            <w:shd w:val="clear" w:color="auto" w:fill="auto"/>
            <w:tcMar>
              <w:top w:w="100" w:type="dxa"/>
              <w:left w:w="100" w:type="dxa"/>
              <w:bottom w:w="100" w:type="dxa"/>
              <w:right w:w="100" w:type="dxa"/>
            </w:tcMar>
          </w:tcPr>
          <w:p w14:paraId="04A06F9A" w14:textId="77777777" w:rsidR="00ED4FCD" w:rsidRDefault="00000000">
            <w:pPr>
              <w:widowControl w:val="0"/>
              <w:pBdr>
                <w:top w:val="nil"/>
                <w:left w:val="nil"/>
                <w:bottom w:val="nil"/>
                <w:right w:val="nil"/>
                <w:between w:val="nil"/>
              </w:pBdr>
              <w:spacing w:line="360" w:lineRule="auto"/>
              <w:rPr>
                <w:sz w:val="24"/>
                <w:szCs w:val="24"/>
              </w:rPr>
            </w:pPr>
            <w:r>
              <w:rPr>
                <w:sz w:val="24"/>
                <w:szCs w:val="24"/>
              </w:rPr>
              <w:t>280</w:t>
            </w:r>
          </w:p>
        </w:tc>
      </w:tr>
      <w:tr w:rsidR="00ED4FCD" w14:paraId="0636335C" w14:textId="77777777">
        <w:trPr>
          <w:trHeight w:val="440"/>
        </w:trPr>
        <w:tc>
          <w:tcPr>
            <w:tcW w:w="1545" w:type="dxa"/>
            <w:vMerge/>
            <w:shd w:val="clear" w:color="auto" w:fill="auto"/>
            <w:tcMar>
              <w:top w:w="100" w:type="dxa"/>
              <w:left w:w="100" w:type="dxa"/>
              <w:bottom w:w="100" w:type="dxa"/>
              <w:right w:w="100" w:type="dxa"/>
            </w:tcMar>
          </w:tcPr>
          <w:p w14:paraId="2A1503FB" w14:textId="77777777" w:rsidR="00ED4FCD" w:rsidRDefault="00ED4FCD">
            <w:pPr>
              <w:widowControl w:val="0"/>
              <w:pBdr>
                <w:top w:val="nil"/>
                <w:left w:val="nil"/>
                <w:bottom w:val="nil"/>
                <w:right w:val="nil"/>
                <w:between w:val="nil"/>
              </w:pBdr>
              <w:spacing w:line="360" w:lineRule="auto"/>
              <w:rPr>
                <w:sz w:val="26"/>
                <w:szCs w:val="26"/>
              </w:rPr>
            </w:pPr>
          </w:p>
        </w:tc>
        <w:tc>
          <w:tcPr>
            <w:tcW w:w="2475" w:type="dxa"/>
            <w:shd w:val="clear" w:color="auto" w:fill="auto"/>
            <w:tcMar>
              <w:top w:w="100" w:type="dxa"/>
              <w:left w:w="100" w:type="dxa"/>
              <w:bottom w:w="100" w:type="dxa"/>
              <w:right w:w="100" w:type="dxa"/>
            </w:tcMar>
          </w:tcPr>
          <w:p w14:paraId="03466E1B" w14:textId="77777777" w:rsidR="00ED4FCD" w:rsidRDefault="00000000">
            <w:pPr>
              <w:widowControl w:val="0"/>
              <w:pBdr>
                <w:top w:val="nil"/>
                <w:left w:val="nil"/>
                <w:bottom w:val="nil"/>
                <w:right w:val="nil"/>
                <w:between w:val="nil"/>
              </w:pBdr>
              <w:spacing w:line="360" w:lineRule="auto"/>
              <w:rPr>
                <w:sz w:val="24"/>
                <w:szCs w:val="24"/>
              </w:rPr>
            </w:pPr>
            <w:r>
              <w:rPr>
                <w:sz w:val="24"/>
                <w:szCs w:val="24"/>
              </w:rPr>
              <w:t xml:space="preserve">Gross Lettings (Room Nights) </w:t>
            </w:r>
          </w:p>
        </w:tc>
        <w:tc>
          <w:tcPr>
            <w:tcW w:w="1560" w:type="dxa"/>
            <w:shd w:val="clear" w:color="auto" w:fill="auto"/>
            <w:tcMar>
              <w:top w:w="100" w:type="dxa"/>
              <w:left w:w="100" w:type="dxa"/>
              <w:bottom w:w="100" w:type="dxa"/>
              <w:right w:w="100" w:type="dxa"/>
            </w:tcMar>
          </w:tcPr>
          <w:p w14:paraId="3FFAC4F2" w14:textId="77777777" w:rsidR="00ED4FCD" w:rsidRDefault="00000000">
            <w:pPr>
              <w:widowControl w:val="0"/>
              <w:pBdr>
                <w:top w:val="nil"/>
                <w:left w:val="nil"/>
                <w:bottom w:val="nil"/>
                <w:right w:val="nil"/>
                <w:between w:val="nil"/>
              </w:pBdr>
              <w:spacing w:line="360" w:lineRule="auto"/>
              <w:rPr>
                <w:sz w:val="24"/>
                <w:szCs w:val="24"/>
              </w:rPr>
            </w:pPr>
            <w:r>
              <w:rPr>
                <w:sz w:val="24"/>
                <w:szCs w:val="24"/>
              </w:rPr>
              <w:t>In numbers</w:t>
            </w:r>
          </w:p>
        </w:tc>
        <w:tc>
          <w:tcPr>
            <w:tcW w:w="1020" w:type="dxa"/>
            <w:shd w:val="clear" w:color="auto" w:fill="auto"/>
            <w:tcMar>
              <w:top w:w="100" w:type="dxa"/>
              <w:left w:w="100" w:type="dxa"/>
              <w:bottom w:w="100" w:type="dxa"/>
              <w:right w:w="100" w:type="dxa"/>
            </w:tcMar>
          </w:tcPr>
          <w:p w14:paraId="1262482B" w14:textId="77777777" w:rsidR="00ED4FCD" w:rsidRDefault="00000000">
            <w:pPr>
              <w:widowControl w:val="0"/>
              <w:spacing w:line="360" w:lineRule="auto"/>
              <w:rPr>
                <w:sz w:val="24"/>
                <w:szCs w:val="24"/>
              </w:rPr>
            </w:pPr>
            <w:r>
              <w:rPr>
                <w:sz w:val="24"/>
                <w:szCs w:val="24"/>
              </w:rPr>
              <w:t>Float</w:t>
            </w:r>
          </w:p>
          <w:p w14:paraId="5F775257" w14:textId="77777777" w:rsidR="00ED4FCD" w:rsidRDefault="00000000">
            <w:pPr>
              <w:widowControl w:val="0"/>
              <w:spacing w:line="360" w:lineRule="auto"/>
              <w:rPr>
                <w:sz w:val="24"/>
                <w:szCs w:val="24"/>
              </w:rPr>
            </w:pPr>
            <w:r>
              <w:rPr>
                <w:sz w:val="24"/>
                <w:szCs w:val="24"/>
              </w:rPr>
              <w:t>(64)</w:t>
            </w:r>
          </w:p>
        </w:tc>
        <w:tc>
          <w:tcPr>
            <w:tcW w:w="3405" w:type="dxa"/>
            <w:shd w:val="clear" w:color="auto" w:fill="auto"/>
            <w:tcMar>
              <w:top w:w="100" w:type="dxa"/>
              <w:left w:w="100" w:type="dxa"/>
              <w:bottom w:w="100" w:type="dxa"/>
              <w:right w:w="100" w:type="dxa"/>
            </w:tcMar>
          </w:tcPr>
          <w:p w14:paraId="7F9EC0B3" w14:textId="77777777" w:rsidR="00ED4FCD" w:rsidRDefault="00000000">
            <w:pPr>
              <w:widowControl w:val="0"/>
              <w:pBdr>
                <w:top w:val="nil"/>
                <w:left w:val="nil"/>
                <w:bottom w:val="nil"/>
                <w:right w:val="nil"/>
                <w:between w:val="nil"/>
              </w:pBdr>
              <w:spacing w:line="360" w:lineRule="auto"/>
              <w:rPr>
                <w:sz w:val="24"/>
                <w:szCs w:val="24"/>
              </w:rPr>
            </w:pPr>
            <w:r>
              <w:rPr>
                <w:sz w:val="24"/>
                <w:szCs w:val="24"/>
              </w:rPr>
              <w:t>Number of rooms are occupied that month (Calculated based on Nights)</w:t>
            </w:r>
          </w:p>
        </w:tc>
        <w:tc>
          <w:tcPr>
            <w:tcW w:w="1515" w:type="dxa"/>
            <w:shd w:val="clear" w:color="auto" w:fill="auto"/>
            <w:tcMar>
              <w:top w:w="100" w:type="dxa"/>
              <w:left w:w="100" w:type="dxa"/>
              <w:bottom w:w="100" w:type="dxa"/>
              <w:right w:w="100" w:type="dxa"/>
            </w:tcMar>
          </w:tcPr>
          <w:p w14:paraId="08537EDA" w14:textId="77777777" w:rsidR="00ED4FCD" w:rsidRDefault="00000000">
            <w:pPr>
              <w:widowControl w:val="0"/>
              <w:pBdr>
                <w:top w:val="nil"/>
                <w:left w:val="nil"/>
                <w:bottom w:val="nil"/>
                <w:right w:val="nil"/>
                <w:between w:val="nil"/>
              </w:pBdr>
              <w:spacing w:line="360" w:lineRule="auto"/>
              <w:rPr>
                <w:sz w:val="24"/>
                <w:szCs w:val="24"/>
              </w:rPr>
            </w:pPr>
            <w:r>
              <w:rPr>
                <w:sz w:val="24"/>
                <w:szCs w:val="24"/>
              </w:rPr>
              <w:t>1572689</w:t>
            </w:r>
          </w:p>
        </w:tc>
      </w:tr>
      <w:tr w:rsidR="00ED4FCD" w14:paraId="3100E9EB" w14:textId="77777777">
        <w:trPr>
          <w:trHeight w:val="440"/>
        </w:trPr>
        <w:tc>
          <w:tcPr>
            <w:tcW w:w="1545" w:type="dxa"/>
            <w:vMerge/>
            <w:shd w:val="clear" w:color="auto" w:fill="auto"/>
            <w:tcMar>
              <w:top w:w="100" w:type="dxa"/>
              <w:left w:w="100" w:type="dxa"/>
              <w:bottom w:w="100" w:type="dxa"/>
              <w:right w:w="100" w:type="dxa"/>
            </w:tcMar>
          </w:tcPr>
          <w:p w14:paraId="685D12CE" w14:textId="77777777" w:rsidR="00ED4FCD" w:rsidRDefault="00ED4FCD">
            <w:pPr>
              <w:widowControl w:val="0"/>
              <w:pBdr>
                <w:top w:val="nil"/>
                <w:left w:val="nil"/>
                <w:bottom w:val="nil"/>
                <w:right w:val="nil"/>
                <w:between w:val="nil"/>
              </w:pBdr>
              <w:spacing w:line="360" w:lineRule="auto"/>
              <w:rPr>
                <w:sz w:val="26"/>
                <w:szCs w:val="26"/>
              </w:rPr>
            </w:pPr>
          </w:p>
        </w:tc>
        <w:tc>
          <w:tcPr>
            <w:tcW w:w="2475" w:type="dxa"/>
            <w:shd w:val="clear" w:color="auto" w:fill="auto"/>
            <w:tcMar>
              <w:top w:w="100" w:type="dxa"/>
              <w:left w:w="100" w:type="dxa"/>
              <w:bottom w:w="100" w:type="dxa"/>
              <w:right w:w="100" w:type="dxa"/>
            </w:tcMar>
          </w:tcPr>
          <w:p w14:paraId="55A7667D" w14:textId="77777777" w:rsidR="00ED4FCD" w:rsidRDefault="00000000">
            <w:pPr>
              <w:widowControl w:val="0"/>
              <w:pBdr>
                <w:top w:val="nil"/>
                <w:left w:val="nil"/>
                <w:bottom w:val="nil"/>
                <w:right w:val="nil"/>
                <w:between w:val="nil"/>
              </w:pBdr>
              <w:spacing w:line="360" w:lineRule="auto"/>
              <w:rPr>
                <w:sz w:val="24"/>
                <w:szCs w:val="24"/>
              </w:rPr>
            </w:pPr>
            <w:r>
              <w:rPr>
                <w:sz w:val="24"/>
                <w:szCs w:val="24"/>
              </w:rPr>
              <w:t>Available Room Nights</w:t>
            </w:r>
          </w:p>
        </w:tc>
        <w:tc>
          <w:tcPr>
            <w:tcW w:w="1560" w:type="dxa"/>
            <w:shd w:val="clear" w:color="auto" w:fill="auto"/>
            <w:tcMar>
              <w:top w:w="100" w:type="dxa"/>
              <w:left w:w="100" w:type="dxa"/>
              <w:bottom w:w="100" w:type="dxa"/>
              <w:right w:w="100" w:type="dxa"/>
            </w:tcMar>
          </w:tcPr>
          <w:p w14:paraId="1213BAB4" w14:textId="77777777" w:rsidR="00ED4FCD" w:rsidRDefault="00000000">
            <w:pPr>
              <w:widowControl w:val="0"/>
              <w:pBdr>
                <w:top w:val="nil"/>
                <w:left w:val="nil"/>
                <w:bottom w:val="nil"/>
                <w:right w:val="nil"/>
                <w:between w:val="nil"/>
              </w:pBdr>
              <w:spacing w:line="360" w:lineRule="auto"/>
              <w:rPr>
                <w:sz w:val="24"/>
                <w:szCs w:val="24"/>
              </w:rPr>
            </w:pPr>
            <w:r>
              <w:rPr>
                <w:sz w:val="24"/>
                <w:szCs w:val="24"/>
              </w:rPr>
              <w:t>In numbers</w:t>
            </w:r>
          </w:p>
        </w:tc>
        <w:tc>
          <w:tcPr>
            <w:tcW w:w="1020" w:type="dxa"/>
            <w:shd w:val="clear" w:color="auto" w:fill="auto"/>
            <w:tcMar>
              <w:top w:w="100" w:type="dxa"/>
              <w:left w:w="100" w:type="dxa"/>
              <w:bottom w:w="100" w:type="dxa"/>
              <w:right w:w="100" w:type="dxa"/>
            </w:tcMar>
          </w:tcPr>
          <w:p w14:paraId="19EE5772" w14:textId="77777777" w:rsidR="00ED4FCD" w:rsidRDefault="00000000">
            <w:pPr>
              <w:widowControl w:val="0"/>
              <w:spacing w:line="360" w:lineRule="auto"/>
              <w:rPr>
                <w:sz w:val="24"/>
                <w:szCs w:val="24"/>
              </w:rPr>
            </w:pPr>
            <w:r>
              <w:rPr>
                <w:sz w:val="24"/>
                <w:szCs w:val="24"/>
              </w:rPr>
              <w:t>Float</w:t>
            </w:r>
          </w:p>
          <w:p w14:paraId="679D71E6" w14:textId="77777777" w:rsidR="00ED4FCD" w:rsidRDefault="00000000">
            <w:pPr>
              <w:widowControl w:val="0"/>
              <w:spacing w:line="360" w:lineRule="auto"/>
              <w:rPr>
                <w:sz w:val="24"/>
                <w:szCs w:val="24"/>
              </w:rPr>
            </w:pPr>
            <w:r>
              <w:rPr>
                <w:sz w:val="24"/>
                <w:szCs w:val="24"/>
              </w:rPr>
              <w:t>(64)</w:t>
            </w:r>
          </w:p>
        </w:tc>
        <w:tc>
          <w:tcPr>
            <w:tcW w:w="3405" w:type="dxa"/>
            <w:shd w:val="clear" w:color="auto" w:fill="auto"/>
            <w:tcMar>
              <w:top w:w="100" w:type="dxa"/>
              <w:left w:w="100" w:type="dxa"/>
              <w:bottom w:w="100" w:type="dxa"/>
              <w:right w:w="100" w:type="dxa"/>
            </w:tcMar>
          </w:tcPr>
          <w:p w14:paraId="1E277B52" w14:textId="77777777" w:rsidR="00ED4FCD" w:rsidRDefault="00000000">
            <w:pPr>
              <w:widowControl w:val="0"/>
              <w:pBdr>
                <w:top w:val="nil"/>
                <w:left w:val="nil"/>
                <w:bottom w:val="nil"/>
                <w:right w:val="nil"/>
                <w:between w:val="nil"/>
              </w:pBdr>
              <w:spacing w:line="360" w:lineRule="auto"/>
              <w:rPr>
                <w:sz w:val="24"/>
                <w:szCs w:val="24"/>
              </w:rPr>
            </w:pPr>
            <w:r>
              <w:rPr>
                <w:sz w:val="24"/>
                <w:szCs w:val="24"/>
              </w:rPr>
              <w:t>Number of rooms are empty that months</w:t>
            </w:r>
          </w:p>
          <w:p w14:paraId="6BB2A871" w14:textId="77777777" w:rsidR="00ED4FCD" w:rsidRDefault="00000000">
            <w:pPr>
              <w:widowControl w:val="0"/>
              <w:pBdr>
                <w:top w:val="nil"/>
                <w:left w:val="nil"/>
                <w:bottom w:val="nil"/>
                <w:right w:val="nil"/>
                <w:between w:val="nil"/>
              </w:pBdr>
              <w:spacing w:line="360" w:lineRule="auto"/>
              <w:rPr>
                <w:sz w:val="24"/>
                <w:szCs w:val="24"/>
              </w:rPr>
            </w:pPr>
            <w:r>
              <w:rPr>
                <w:sz w:val="24"/>
                <w:szCs w:val="24"/>
              </w:rPr>
              <w:t>(Calculated based on Nights)</w:t>
            </w:r>
          </w:p>
        </w:tc>
        <w:tc>
          <w:tcPr>
            <w:tcW w:w="1515" w:type="dxa"/>
            <w:shd w:val="clear" w:color="auto" w:fill="auto"/>
            <w:tcMar>
              <w:top w:w="100" w:type="dxa"/>
              <w:left w:w="100" w:type="dxa"/>
              <w:bottom w:w="100" w:type="dxa"/>
              <w:right w:w="100" w:type="dxa"/>
            </w:tcMar>
          </w:tcPr>
          <w:p w14:paraId="3FF4E4F9" w14:textId="77777777" w:rsidR="00ED4FCD" w:rsidRDefault="00000000">
            <w:pPr>
              <w:widowControl w:val="0"/>
              <w:pBdr>
                <w:top w:val="nil"/>
                <w:left w:val="nil"/>
                <w:bottom w:val="nil"/>
                <w:right w:val="nil"/>
                <w:between w:val="nil"/>
              </w:pBdr>
              <w:spacing w:line="360" w:lineRule="auto"/>
              <w:rPr>
                <w:sz w:val="24"/>
                <w:szCs w:val="24"/>
              </w:rPr>
            </w:pPr>
            <w:r>
              <w:rPr>
                <w:sz w:val="24"/>
                <w:szCs w:val="24"/>
              </w:rPr>
              <w:t>1979712</w:t>
            </w:r>
          </w:p>
        </w:tc>
      </w:tr>
    </w:tbl>
    <w:p w14:paraId="0B1A9E76" w14:textId="77777777" w:rsidR="00ED4FCD" w:rsidRDefault="00000000">
      <w:pPr>
        <w:spacing w:line="360" w:lineRule="auto"/>
        <w:rPr>
          <w:sz w:val="24"/>
          <w:szCs w:val="24"/>
        </w:rPr>
      </w:pPr>
      <w:r>
        <w:rPr>
          <w:sz w:val="24"/>
          <w:szCs w:val="24"/>
        </w:rPr>
        <w:t>Data Exploration:</w:t>
      </w:r>
    </w:p>
    <w:p w14:paraId="173DD04A" w14:textId="77777777" w:rsidR="00ED4FCD" w:rsidRDefault="00000000">
      <w:pPr>
        <w:spacing w:line="360" w:lineRule="auto"/>
        <w:rPr>
          <w:sz w:val="24"/>
          <w:szCs w:val="24"/>
        </w:rPr>
      </w:pPr>
      <w:r>
        <w:rPr>
          <w:sz w:val="24"/>
          <w:szCs w:val="24"/>
        </w:rPr>
        <w:t>While exploring the dataset country of arrival, we realised that the top countries (not areas, countries.)</w:t>
      </w:r>
    </w:p>
    <w:p w14:paraId="396C5BEF" w14:textId="77777777" w:rsidR="00ED4FCD" w:rsidRDefault="00ED4FCD">
      <w:pPr>
        <w:spacing w:line="360" w:lineRule="auto"/>
        <w:rPr>
          <w:sz w:val="24"/>
          <w:szCs w:val="24"/>
        </w:rPr>
      </w:pPr>
    </w:p>
    <w:p w14:paraId="0D0FAA62" w14:textId="77777777" w:rsidR="00ED4FCD" w:rsidRDefault="00000000">
      <w:pPr>
        <w:spacing w:line="360" w:lineRule="auto"/>
        <w:rPr>
          <w:sz w:val="24"/>
          <w:szCs w:val="24"/>
        </w:rPr>
      </w:pPr>
      <w:r>
        <w:rPr>
          <w:sz w:val="24"/>
          <w:szCs w:val="24"/>
        </w:rPr>
        <w:t xml:space="preserve">3. </w:t>
      </w:r>
      <w:r>
        <w:rPr>
          <w:b/>
          <w:sz w:val="24"/>
          <w:szCs w:val="24"/>
        </w:rPr>
        <w:t>DATA PREPARATION:</w:t>
      </w:r>
    </w:p>
    <w:p w14:paraId="2D081AD0" w14:textId="77777777" w:rsidR="00ED4FCD" w:rsidRDefault="00000000">
      <w:pPr>
        <w:spacing w:line="360" w:lineRule="auto"/>
        <w:rPr>
          <w:b/>
          <w:sz w:val="24"/>
          <w:szCs w:val="24"/>
        </w:rPr>
      </w:pPr>
      <w:r>
        <w:rPr>
          <w:b/>
          <w:sz w:val="24"/>
          <w:szCs w:val="24"/>
        </w:rPr>
        <w:t>Data Cleaning Report</w:t>
      </w:r>
    </w:p>
    <w:p w14:paraId="2AF973A8" w14:textId="79B67C9B" w:rsidR="00ED4FCD" w:rsidRDefault="00000000">
      <w:pPr>
        <w:spacing w:line="360" w:lineRule="auto"/>
        <w:rPr>
          <w:sz w:val="24"/>
          <w:szCs w:val="24"/>
        </w:rPr>
      </w:pPr>
      <w:r>
        <w:rPr>
          <w:sz w:val="24"/>
          <w:szCs w:val="24"/>
        </w:rPr>
        <w:t>As all 4 datasets had footnotes or credits at the front or back of the data, we needed to slice the columns so that we could get the actual data.</w:t>
      </w:r>
      <w:r w:rsidR="00B259E0">
        <w:rPr>
          <w:sz w:val="24"/>
          <w:szCs w:val="24"/>
        </w:rPr>
        <w:t xml:space="preserve"> We used most of the data in the datasets, with some exceptions, for example, some of the countries in </w:t>
      </w:r>
      <w:r w:rsidR="00B259E0">
        <w:rPr>
          <w:sz w:val="24"/>
          <w:szCs w:val="24"/>
        </w:rPr>
        <w:lastRenderedPageBreak/>
        <w:t>Country-Of-Arrival, as there are too many countries. Hence, we only looked at the top 5 countries and areas.</w:t>
      </w:r>
    </w:p>
    <w:p w14:paraId="3ED6C28E" w14:textId="77777777" w:rsidR="00ED4FCD" w:rsidRDefault="00000000">
      <w:pPr>
        <w:spacing w:line="360" w:lineRule="auto"/>
        <w:rPr>
          <w:sz w:val="24"/>
          <w:szCs w:val="24"/>
        </w:rPr>
      </w:pPr>
      <w:r>
        <w:rPr>
          <w:b/>
          <w:sz w:val="24"/>
          <w:szCs w:val="24"/>
          <w:u w:val="single"/>
        </w:rPr>
        <w:t>Country of Arrival:</w:t>
      </w:r>
    </w:p>
    <w:p w14:paraId="4FF2A936" w14:textId="77777777" w:rsidR="00ED4FCD" w:rsidRDefault="00000000">
      <w:pPr>
        <w:spacing w:line="360" w:lineRule="auto"/>
        <w:rPr>
          <w:sz w:val="24"/>
          <w:szCs w:val="24"/>
        </w:rPr>
      </w:pPr>
      <w:r>
        <w:rPr>
          <w:sz w:val="24"/>
          <w:szCs w:val="24"/>
        </w:rPr>
        <w:t>The data for the country of arrivals was originally organised by dates as columns. We first restructured the data to make the countries the columns. We then filtered the data to retain records from 2008 and onwards, ensuring consistency with the dataset that only included data from 2008 and beyond. Additionally, we separated the date and month.</w:t>
      </w:r>
    </w:p>
    <w:p w14:paraId="2B525E7A" w14:textId="77777777" w:rsidR="00ED4FCD" w:rsidRDefault="00000000">
      <w:pPr>
        <w:numPr>
          <w:ilvl w:val="0"/>
          <w:numId w:val="10"/>
        </w:numPr>
        <w:spacing w:line="360" w:lineRule="auto"/>
        <w:ind w:left="720"/>
        <w:rPr>
          <w:sz w:val="24"/>
          <w:szCs w:val="24"/>
        </w:rPr>
      </w:pPr>
      <w:r>
        <w:rPr>
          <w:sz w:val="24"/>
          <w:szCs w:val="24"/>
        </w:rPr>
        <w:t>Total Entries: 558, Kept Entries: 192</w:t>
      </w:r>
    </w:p>
    <w:p w14:paraId="11FF2A57" w14:textId="77777777" w:rsidR="00ED4FCD" w:rsidRDefault="00000000">
      <w:pPr>
        <w:numPr>
          <w:ilvl w:val="0"/>
          <w:numId w:val="10"/>
        </w:numPr>
        <w:spacing w:line="360" w:lineRule="auto"/>
        <w:ind w:left="720"/>
        <w:rPr>
          <w:sz w:val="24"/>
          <w:szCs w:val="24"/>
        </w:rPr>
      </w:pPr>
      <w:r>
        <w:rPr>
          <w:sz w:val="24"/>
          <w:szCs w:val="24"/>
        </w:rPr>
        <w:t>Missing Entries: 0 (0%), Duplicated Entries: 0 (0%)</w:t>
      </w:r>
    </w:p>
    <w:p w14:paraId="0508120B" w14:textId="77777777" w:rsidR="00ED4FCD" w:rsidRDefault="00000000">
      <w:pPr>
        <w:spacing w:line="360" w:lineRule="auto"/>
        <w:rPr>
          <w:b/>
          <w:sz w:val="24"/>
          <w:szCs w:val="24"/>
          <w:u w:val="single"/>
        </w:rPr>
      </w:pPr>
      <w:r>
        <w:rPr>
          <w:b/>
          <w:sz w:val="24"/>
          <w:szCs w:val="24"/>
          <w:u w:val="single"/>
        </w:rPr>
        <w:t>Tourist spendings:</w:t>
      </w:r>
    </w:p>
    <w:p w14:paraId="21A8D995" w14:textId="77777777" w:rsidR="00ED4FCD" w:rsidRDefault="00000000">
      <w:pPr>
        <w:spacing w:line="360" w:lineRule="auto"/>
        <w:rPr>
          <w:sz w:val="24"/>
          <w:szCs w:val="24"/>
        </w:rPr>
      </w:pPr>
      <w:r>
        <w:rPr>
          <w:sz w:val="24"/>
          <w:szCs w:val="24"/>
        </w:rPr>
        <w:t>We separated the date and month and checked for any duplicate data.</w:t>
      </w:r>
    </w:p>
    <w:p w14:paraId="65AFFBB3" w14:textId="77777777" w:rsidR="00ED4FCD" w:rsidRDefault="00000000">
      <w:pPr>
        <w:numPr>
          <w:ilvl w:val="0"/>
          <w:numId w:val="8"/>
        </w:numPr>
        <w:spacing w:line="360" w:lineRule="auto"/>
        <w:ind w:left="720"/>
        <w:rPr>
          <w:sz w:val="24"/>
          <w:szCs w:val="24"/>
        </w:rPr>
      </w:pPr>
      <w:r>
        <w:rPr>
          <w:sz w:val="24"/>
          <w:szCs w:val="24"/>
        </w:rPr>
        <w:t>Total Entries: 64, Kept Entries: 64</w:t>
      </w:r>
    </w:p>
    <w:p w14:paraId="2B57E250" w14:textId="77777777" w:rsidR="00ED4FCD" w:rsidRDefault="00000000">
      <w:pPr>
        <w:numPr>
          <w:ilvl w:val="0"/>
          <w:numId w:val="8"/>
        </w:numPr>
        <w:spacing w:line="360" w:lineRule="auto"/>
        <w:ind w:left="720"/>
        <w:rPr>
          <w:sz w:val="24"/>
          <w:szCs w:val="24"/>
        </w:rPr>
      </w:pPr>
      <w:r>
        <w:rPr>
          <w:sz w:val="24"/>
          <w:szCs w:val="24"/>
        </w:rPr>
        <w:t>Missing Entries: 0 (0%), Duplicated Entries: 0 (0%)</w:t>
      </w:r>
    </w:p>
    <w:p w14:paraId="6591DA32" w14:textId="77777777" w:rsidR="00ED4FCD" w:rsidRDefault="00000000">
      <w:pPr>
        <w:spacing w:line="360" w:lineRule="auto"/>
        <w:rPr>
          <w:b/>
          <w:sz w:val="24"/>
          <w:szCs w:val="24"/>
          <w:u w:val="single"/>
        </w:rPr>
      </w:pPr>
      <w:r>
        <w:rPr>
          <w:b/>
          <w:sz w:val="24"/>
          <w:szCs w:val="24"/>
          <w:u w:val="single"/>
        </w:rPr>
        <w:t>Tourist demographic</w:t>
      </w:r>
    </w:p>
    <w:p w14:paraId="276CA6C7" w14:textId="16ED219D" w:rsidR="00ED4FCD" w:rsidRDefault="00000000">
      <w:pPr>
        <w:spacing w:line="360" w:lineRule="auto"/>
        <w:rPr>
          <w:sz w:val="24"/>
          <w:szCs w:val="24"/>
        </w:rPr>
      </w:pPr>
      <w:r>
        <w:rPr>
          <w:sz w:val="24"/>
          <w:szCs w:val="24"/>
        </w:rPr>
        <w:t xml:space="preserve">The tourist demographic data was originally organised by dates as columns. We restructured the data to make the demographics the columns. We then filtered the data to retain records from 2008 and </w:t>
      </w:r>
      <w:r w:rsidR="00CD45C9">
        <w:rPr>
          <w:sz w:val="24"/>
          <w:szCs w:val="24"/>
        </w:rPr>
        <w:t>onwards and</w:t>
      </w:r>
      <w:r>
        <w:rPr>
          <w:sz w:val="24"/>
          <w:szCs w:val="24"/>
        </w:rPr>
        <w:t xml:space="preserve"> removed data from 2024 as it was incomplete.</w:t>
      </w:r>
    </w:p>
    <w:p w14:paraId="0E46E861" w14:textId="77777777" w:rsidR="00ED4FCD" w:rsidRDefault="00000000">
      <w:pPr>
        <w:numPr>
          <w:ilvl w:val="0"/>
          <w:numId w:val="6"/>
        </w:numPr>
        <w:spacing w:line="360" w:lineRule="auto"/>
        <w:ind w:left="720"/>
        <w:rPr>
          <w:sz w:val="24"/>
          <w:szCs w:val="24"/>
        </w:rPr>
      </w:pPr>
      <w:r>
        <w:rPr>
          <w:sz w:val="24"/>
          <w:szCs w:val="24"/>
        </w:rPr>
        <w:t>Total Entries: 198, Kept Entries: 192</w:t>
      </w:r>
    </w:p>
    <w:p w14:paraId="514D7AAC" w14:textId="77777777" w:rsidR="00ED4FCD" w:rsidRDefault="00000000">
      <w:pPr>
        <w:numPr>
          <w:ilvl w:val="0"/>
          <w:numId w:val="6"/>
        </w:numPr>
        <w:spacing w:line="360" w:lineRule="auto"/>
        <w:ind w:left="720"/>
        <w:rPr>
          <w:sz w:val="24"/>
          <w:szCs w:val="24"/>
        </w:rPr>
      </w:pPr>
      <w:r>
        <w:rPr>
          <w:sz w:val="24"/>
          <w:szCs w:val="24"/>
        </w:rPr>
        <w:t>Missing Entries: 0 (0%), Duplicated Entries: 0 (0%)</w:t>
      </w:r>
    </w:p>
    <w:p w14:paraId="2468037C" w14:textId="77777777" w:rsidR="00ED4FCD" w:rsidRDefault="00000000">
      <w:pPr>
        <w:spacing w:line="360" w:lineRule="auto"/>
        <w:rPr>
          <w:b/>
          <w:sz w:val="24"/>
          <w:szCs w:val="24"/>
          <w:u w:val="single"/>
        </w:rPr>
      </w:pPr>
      <w:r>
        <w:rPr>
          <w:b/>
          <w:sz w:val="24"/>
          <w:szCs w:val="24"/>
          <w:u w:val="single"/>
        </w:rPr>
        <w:t>Hotel statistic</w:t>
      </w:r>
    </w:p>
    <w:p w14:paraId="455A6E35" w14:textId="77777777" w:rsidR="00ED4FCD" w:rsidRDefault="00000000">
      <w:pPr>
        <w:spacing w:line="360" w:lineRule="auto"/>
        <w:rPr>
          <w:sz w:val="24"/>
          <w:szCs w:val="24"/>
        </w:rPr>
      </w:pPr>
      <w:r>
        <w:rPr>
          <w:sz w:val="24"/>
          <w:szCs w:val="24"/>
        </w:rPr>
        <w:t>We merged the tourist spending data with the hotel statistics data for analysis. We also aggregated the data by quarters to facilitate comparison with tourist spendings.</w:t>
      </w:r>
    </w:p>
    <w:p w14:paraId="3942D001" w14:textId="77777777" w:rsidR="00ED4FCD" w:rsidRDefault="00000000">
      <w:pPr>
        <w:numPr>
          <w:ilvl w:val="0"/>
          <w:numId w:val="9"/>
        </w:numPr>
        <w:spacing w:line="360" w:lineRule="auto"/>
        <w:ind w:left="720"/>
        <w:rPr>
          <w:sz w:val="24"/>
          <w:szCs w:val="24"/>
        </w:rPr>
      </w:pPr>
      <w:r>
        <w:rPr>
          <w:sz w:val="24"/>
          <w:szCs w:val="24"/>
        </w:rPr>
        <w:t>Total Entries: 192, Kept Entries: 64</w:t>
      </w:r>
    </w:p>
    <w:p w14:paraId="53328DA7" w14:textId="77777777" w:rsidR="00ED4FCD" w:rsidRDefault="00000000">
      <w:pPr>
        <w:numPr>
          <w:ilvl w:val="0"/>
          <w:numId w:val="9"/>
        </w:numPr>
        <w:spacing w:line="360" w:lineRule="auto"/>
        <w:ind w:left="720"/>
        <w:rPr>
          <w:sz w:val="24"/>
          <w:szCs w:val="24"/>
        </w:rPr>
      </w:pPr>
      <w:r>
        <w:rPr>
          <w:sz w:val="24"/>
          <w:szCs w:val="24"/>
        </w:rPr>
        <w:t>Missing Entries: 0 (0%), Duplicated Entries: 0 (0%)</w:t>
      </w:r>
    </w:p>
    <w:p w14:paraId="557130F5" w14:textId="0A52D668" w:rsidR="00ED4FCD" w:rsidRDefault="00000000">
      <w:pPr>
        <w:spacing w:line="360" w:lineRule="auto"/>
        <w:rPr>
          <w:sz w:val="24"/>
          <w:szCs w:val="24"/>
        </w:rPr>
      </w:pPr>
      <w:r>
        <w:rPr>
          <w:sz w:val="24"/>
          <w:szCs w:val="24"/>
        </w:rPr>
        <w:t xml:space="preserve">We also ensured that the units of the data are uniform across all data </w:t>
      </w:r>
      <w:r w:rsidR="00B259E0">
        <w:rPr>
          <w:sz w:val="24"/>
          <w:szCs w:val="24"/>
        </w:rPr>
        <w:t>sets. For</w:t>
      </w:r>
      <w:r>
        <w:rPr>
          <w:sz w:val="24"/>
          <w:szCs w:val="24"/>
        </w:rPr>
        <w:t xml:space="preserve"> example, </w:t>
      </w:r>
      <w:r w:rsidR="00CD45C9">
        <w:rPr>
          <w:sz w:val="24"/>
          <w:szCs w:val="24"/>
        </w:rPr>
        <w:t>changing” Hotel</w:t>
      </w:r>
      <w:r>
        <w:rPr>
          <w:sz w:val="24"/>
          <w:szCs w:val="24"/>
        </w:rPr>
        <w:t xml:space="preserve"> Room Revenue” from Hotel Statistics from thousands of dollars to millions of dollars so that we can compare it with the data in Tourist Spendings, as the data is in millions of dollars.</w:t>
      </w:r>
    </w:p>
    <w:p w14:paraId="7270196B" w14:textId="77777777" w:rsidR="00ED4FCD" w:rsidRDefault="00ED4FCD">
      <w:pPr>
        <w:spacing w:line="360" w:lineRule="auto"/>
        <w:rPr>
          <w:sz w:val="24"/>
          <w:szCs w:val="24"/>
        </w:rPr>
      </w:pPr>
    </w:p>
    <w:p w14:paraId="518C05B9" w14:textId="77777777" w:rsidR="00ED4FCD" w:rsidRDefault="00000000">
      <w:pPr>
        <w:spacing w:line="360" w:lineRule="auto"/>
        <w:rPr>
          <w:b/>
          <w:sz w:val="24"/>
          <w:szCs w:val="24"/>
          <w:u w:val="single"/>
        </w:rPr>
      </w:pPr>
      <w:r>
        <w:rPr>
          <w:b/>
          <w:sz w:val="24"/>
          <w:szCs w:val="24"/>
          <w:u w:val="single"/>
        </w:rPr>
        <w:t>Summary for data preparation</w:t>
      </w:r>
    </w:p>
    <w:p w14:paraId="03C45AC2" w14:textId="77777777" w:rsidR="00ED4FCD" w:rsidRDefault="00000000">
      <w:pPr>
        <w:spacing w:line="360" w:lineRule="auto"/>
        <w:rPr>
          <w:sz w:val="24"/>
          <w:szCs w:val="24"/>
        </w:rPr>
      </w:pPr>
      <w:r>
        <w:rPr>
          <w:sz w:val="24"/>
          <w:szCs w:val="24"/>
        </w:rPr>
        <w:lastRenderedPageBreak/>
        <w:t>Apart from formatting the data and converting missing values (NA) to 0, there were no missing or duplicated entries across all four datasets. The primary data cleaning activities involved formatting the data and removing all footnotes and remarks.</w:t>
      </w:r>
    </w:p>
    <w:p w14:paraId="1EDA8212" w14:textId="77777777" w:rsidR="00ED4FCD" w:rsidRDefault="00ED4FCD">
      <w:pPr>
        <w:spacing w:line="360" w:lineRule="auto"/>
        <w:rPr>
          <w:sz w:val="24"/>
          <w:szCs w:val="24"/>
        </w:rPr>
      </w:pPr>
    </w:p>
    <w:p w14:paraId="3FBCABDB" w14:textId="77777777" w:rsidR="00ED4FCD" w:rsidRDefault="00000000">
      <w:pPr>
        <w:spacing w:line="360" w:lineRule="auto"/>
        <w:rPr>
          <w:b/>
          <w:sz w:val="24"/>
          <w:szCs w:val="24"/>
          <w:u w:val="single"/>
        </w:rPr>
      </w:pPr>
      <w:r>
        <w:rPr>
          <w:b/>
          <w:sz w:val="24"/>
          <w:szCs w:val="24"/>
          <w:u w:val="single"/>
        </w:rPr>
        <w:t>4. Data Visualisation</w:t>
      </w:r>
    </w:p>
    <w:p w14:paraId="4419B6B1" w14:textId="03D77D4F" w:rsidR="00ED4FCD" w:rsidRDefault="00D32625">
      <w:pPr>
        <w:spacing w:line="360" w:lineRule="auto"/>
        <w:rPr>
          <w:b/>
          <w:sz w:val="24"/>
          <w:szCs w:val="24"/>
        </w:rPr>
      </w:pPr>
      <w:r>
        <w:rPr>
          <w:b/>
          <w:sz w:val="24"/>
          <w:szCs w:val="24"/>
        </w:rPr>
        <w:t xml:space="preserve">4.1 </w:t>
      </w:r>
      <w:r w:rsidR="00000000">
        <w:rPr>
          <w:b/>
          <w:sz w:val="24"/>
          <w:szCs w:val="24"/>
        </w:rPr>
        <w:t>Dashboard 1: Tourist Demographics:</w:t>
      </w:r>
    </w:p>
    <w:p w14:paraId="31FD246D" w14:textId="77777777" w:rsidR="00583713" w:rsidRDefault="00000000" w:rsidP="00583713">
      <w:pPr>
        <w:keepNext/>
        <w:spacing w:line="360" w:lineRule="auto"/>
      </w:pPr>
      <w:r>
        <w:rPr>
          <w:noProof/>
          <w:sz w:val="24"/>
          <w:szCs w:val="24"/>
        </w:rPr>
        <w:drawing>
          <wp:inline distT="114300" distB="114300" distL="114300" distR="114300" wp14:anchorId="3696E794" wp14:editId="563EDC0D">
            <wp:extent cx="4595813" cy="2587849"/>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595813" cy="2587849"/>
                    </a:xfrm>
                    <a:prstGeom prst="rect">
                      <a:avLst/>
                    </a:prstGeom>
                    <a:ln/>
                  </pic:spPr>
                </pic:pic>
              </a:graphicData>
            </a:graphic>
          </wp:inline>
        </w:drawing>
      </w:r>
    </w:p>
    <w:p w14:paraId="29827EBE" w14:textId="56B24D26" w:rsidR="00ED4FCD" w:rsidRDefault="00583713" w:rsidP="00583713">
      <w:pPr>
        <w:pStyle w:val="Caption"/>
        <w:rPr>
          <w:sz w:val="24"/>
          <w:szCs w:val="24"/>
        </w:rPr>
      </w:pPr>
      <w:r>
        <w:t xml:space="preserve">Figure </w:t>
      </w:r>
      <w:r>
        <w:fldChar w:fldCharType="begin"/>
      </w:r>
      <w:r>
        <w:instrText xml:space="preserve"> SEQ Figure \* ARABIC </w:instrText>
      </w:r>
      <w:r>
        <w:fldChar w:fldCharType="separate"/>
      </w:r>
      <w:r w:rsidR="001F6A3B">
        <w:rPr>
          <w:noProof/>
        </w:rPr>
        <w:t>8</w:t>
      </w:r>
      <w:r>
        <w:fldChar w:fldCharType="end"/>
      </w:r>
      <w:r>
        <w:t>: Dashboard 1- Tourist Demographics- Done by Marcus</w:t>
      </w:r>
    </w:p>
    <w:p w14:paraId="0E44FBB8" w14:textId="77777777" w:rsidR="00ED4FCD" w:rsidRDefault="00000000">
      <w:pPr>
        <w:spacing w:line="360" w:lineRule="auto"/>
        <w:rPr>
          <w:sz w:val="24"/>
          <w:szCs w:val="24"/>
        </w:rPr>
      </w:pPr>
      <w:r>
        <w:rPr>
          <w:sz w:val="24"/>
          <w:szCs w:val="24"/>
        </w:rPr>
        <w:t>1. Gender of Tourists: In this graph, we are trying to look at the distributions between male and female tourists coming to Singapore, so that we can see if there are more males or females arriving in Singapore. As we are looking at distribution between males and females, we will need to use a pie chart. We will be using the “Males” and “Females” column from the dataset Tourist Demographics.</w:t>
      </w:r>
    </w:p>
    <w:p w14:paraId="07797A45" w14:textId="77777777" w:rsidR="00ED4FCD" w:rsidRDefault="00000000">
      <w:pPr>
        <w:spacing w:line="360" w:lineRule="auto"/>
        <w:rPr>
          <w:sz w:val="24"/>
          <w:szCs w:val="24"/>
        </w:rPr>
      </w:pPr>
      <w:r>
        <w:rPr>
          <w:sz w:val="24"/>
          <w:szCs w:val="24"/>
        </w:rPr>
        <w:t xml:space="preserve">2. Average count of Age of tourists: In this graph, we are trying to look at the number of tourists coming to Singapore based on age, so that we can see which age groups are the top tourists of Singapore. As we are looking at trends, a line graph is best suited to present the graph. We will be using the age group columns from the dataset Tourist Demographics. We added a KPI, key performance indicator to show the average total demographics per year, which can be compared to the line graph to see whether the number of tourists coming for that age group is above or below average. </w:t>
      </w:r>
    </w:p>
    <w:p w14:paraId="5A5453ED" w14:textId="69B3B346" w:rsidR="00ED4FCD" w:rsidRDefault="00000000">
      <w:pPr>
        <w:spacing w:line="360" w:lineRule="auto"/>
        <w:rPr>
          <w:sz w:val="24"/>
          <w:szCs w:val="24"/>
        </w:rPr>
      </w:pPr>
      <w:r>
        <w:rPr>
          <w:sz w:val="24"/>
          <w:szCs w:val="24"/>
        </w:rPr>
        <w:t xml:space="preserve">3. Average number of tourists by area: In this graph, we are trying to see where the tourists are arriving from by area. As we are using trends again, a line graph is used for the graph. We will use the columns: “Southeast Asia”, “South Asia”, “West Asia”, </w:t>
      </w:r>
      <w:r>
        <w:rPr>
          <w:sz w:val="24"/>
          <w:szCs w:val="24"/>
        </w:rPr>
        <w:lastRenderedPageBreak/>
        <w:t>“North Asia</w:t>
      </w:r>
      <w:r w:rsidR="00D32625">
        <w:rPr>
          <w:sz w:val="24"/>
          <w:szCs w:val="24"/>
        </w:rPr>
        <w:t>”, “</w:t>
      </w:r>
      <w:r>
        <w:rPr>
          <w:sz w:val="24"/>
          <w:szCs w:val="24"/>
        </w:rPr>
        <w:t>Europe”, “</w:t>
      </w:r>
      <w:r w:rsidR="00D32625">
        <w:rPr>
          <w:sz w:val="24"/>
          <w:szCs w:val="24"/>
        </w:rPr>
        <w:t>Africas</w:t>
      </w:r>
      <w:r>
        <w:rPr>
          <w:sz w:val="24"/>
          <w:szCs w:val="24"/>
        </w:rPr>
        <w:t>”, “Americas”, “Oceania”, “Europe” and “Others”, from the dataset Country of Arrival.</w:t>
      </w:r>
    </w:p>
    <w:p w14:paraId="7024810A" w14:textId="7AC7F285" w:rsidR="00ED4FCD" w:rsidRDefault="00000000">
      <w:pPr>
        <w:spacing w:line="360" w:lineRule="auto"/>
        <w:rPr>
          <w:sz w:val="24"/>
          <w:szCs w:val="24"/>
        </w:rPr>
      </w:pPr>
      <w:r>
        <w:rPr>
          <w:sz w:val="24"/>
          <w:szCs w:val="24"/>
        </w:rPr>
        <w:t xml:space="preserve">4. Average number of tourists by country: Although this is </w:t>
      </w:r>
      <w:r w:rsidR="00D32625">
        <w:rPr>
          <w:sz w:val="24"/>
          <w:szCs w:val="24"/>
        </w:rPr>
        <w:t>like</w:t>
      </w:r>
      <w:r>
        <w:rPr>
          <w:sz w:val="24"/>
          <w:szCs w:val="24"/>
        </w:rPr>
        <w:t xml:space="preserve"> the graph “Average number of tourists by area”, we wanted to present the top 5 countries. As we found the top 5 countries previously while data exploration, we used the columns: “China”, “India”, “Indonesia”, “Malaysia” and “Australia” from the dataset Country of Arrival. We used line graphs to showcase the trends of arrivals.</w:t>
      </w:r>
    </w:p>
    <w:p w14:paraId="43774396" w14:textId="77777777" w:rsidR="00ED4FCD" w:rsidRDefault="00000000">
      <w:pPr>
        <w:spacing w:line="360" w:lineRule="auto"/>
        <w:rPr>
          <w:sz w:val="24"/>
          <w:szCs w:val="24"/>
        </w:rPr>
      </w:pPr>
      <w:r>
        <w:rPr>
          <w:sz w:val="24"/>
          <w:szCs w:val="24"/>
        </w:rPr>
        <w:t xml:space="preserve">5. To allow users to filter out for time periods that they prefer, we added a year filter and a quarter filter. The year filter allows users to select all the years (2008-2024), while the quarter filter allows users to select from 4 quarters (Q1-Q4). We added a multi-row card to the dashboard as well. This allows the user to look at the top age groups with ease. While the line graphs show the data in average, the multi-row card has the data in sum. </w:t>
      </w:r>
    </w:p>
    <w:p w14:paraId="51689B25" w14:textId="0D45EEE1" w:rsidR="00ED4FCD" w:rsidRDefault="00000000">
      <w:pPr>
        <w:spacing w:line="360" w:lineRule="auto"/>
        <w:rPr>
          <w:sz w:val="24"/>
          <w:szCs w:val="24"/>
        </w:rPr>
      </w:pPr>
      <w:r>
        <w:rPr>
          <w:sz w:val="24"/>
          <w:szCs w:val="24"/>
        </w:rPr>
        <w:t xml:space="preserve">There is a drill down function in all </w:t>
      </w:r>
      <w:r w:rsidR="00D32625">
        <w:rPr>
          <w:sz w:val="24"/>
          <w:szCs w:val="24"/>
        </w:rPr>
        <w:t>3 line</w:t>
      </w:r>
      <w:r>
        <w:rPr>
          <w:sz w:val="24"/>
          <w:szCs w:val="24"/>
        </w:rPr>
        <w:t xml:space="preserve"> graphs, allowing users to look at years, quarters and months individually.</w:t>
      </w:r>
    </w:p>
    <w:p w14:paraId="3514C97C" w14:textId="07664B8F" w:rsidR="00ED4FCD" w:rsidRDefault="00D32625">
      <w:pPr>
        <w:spacing w:line="360" w:lineRule="auto"/>
        <w:rPr>
          <w:sz w:val="24"/>
          <w:szCs w:val="24"/>
        </w:rPr>
      </w:pPr>
      <w:r>
        <w:rPr>
          <w:b/>
          <w:sz w:val="24"/>
          <w:szCs w:val="24"/>
        </w:rPr>
        <w:t xml:space="preserve">4.2 </w:t>
      </w:r>
      <w:r w:rsidR="00000000">
        <w:rPr>
          <w:b/>
          <w:sz w:val="24"/>
          <w:szCs w:val="24"/>
        </w:rPr>
        <w:t>Dashboard 2: Tourism Receipt</w:t>
      </w:r>
    </w:p>
    <w:p w14:paraId="3027FE62" w14:textId="77777777" w:rsidR="00583713" w:rsidRDefault="00000000" w:rsidP="00583713">
      <w:pPr>
        <w:keepNext/>
        <w:spacing w:line="360" w:lineRule="auto"/>
      </w:pPr>
      <w:r>
        <w:rPr>
          <w:b/>
          <w:noProof/>
          <w:sz w:val="24"/>
          <w:szCs w:val="24"/>
        </w:rPr>
        <w:drawing>
          <wp:inline distT="114300" distB="114300" distL="114300" distR="114300" wp14:anchorId="448CBCE8" wp14:editId="6637F67B">
            <wp:extent cx="4224338" cy="2346854"/>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4224338" cy="2346854"/>
                    </a:xfrm>
                    <a:prstGeom prst="rect">
                      <a:avLst/>
                    </a:prstGeom>
                    <a:ln/>
                  </pic:spPr>
                </pic:pic>
              </a:graphicData>
            </a:graphic>
          </wp:inline>
        </w:drawing>
      </w:r>
    </w:p>
    <w:p w14:paraId="79827B3A" w14:textId="6D999335" w:rsidR="00ED4FCD" w:rsidRDefault="00583713" w:rsidP="00583713">
      <w:pPr>
        <w:pStyle w:val="Caption"/>
        <w:rPr>
          <w:sz w:val="24"/>
          <w:szCs w:val="24"/>
        </w:rPr>
      </w:pPr>
      <w:r>
        <w:t xml:space="preserve">Figure </w:t>
      </w:r>
      <w:r>
        <w:fldChar w:fldCharType="begin"/>
      </w:r>
      <w:r>
        <w:instrText xml:space="preserve"> SEQ Figure \* ARABIC </w:instrText>
      </w:r>
      <w:r>
        <w:fldChar w:fldCharType="separate"/>
      </w:r>
      <w:r w:rsidR="001F6A3B">
        <w:rPr>
          <w:noProof/>
        </w:rPr>
        <w:t>9</w:t>
      </w:r>
      <w:r>
        <w:fldChar w:fldCharType="end"/>
      </w:r>
      <w:r>
        <w:t>: Dashboard 2: Tourist Receipt- Done by Mattias</w:t>
      </w:r>
    </w:p>
    <w:p w14:paraId="1DBE5077" w14:textId="77777777" w:rsidR="00ED4FCD" w:rsidRDefault="00000000">
      <w:pPr>
        <w:spacing w:line="360" w:lineRule="auto"/>
        <w:rPr>
          <w:b/>
          <w:sz w:val="24"/>
          <w:szCs w:val="24"/>
        </w:rPr>
      </w:pPr>
      <w:r>
        <w:rPr>
          <w:sz w:val="24"/>
          <w:szCs w:val="24"/>
        </w:rPr>
        <w:t xml:space="preserve">Unless specified, all data used in this dashboard are from the dataset: </w:t>
      </w:r>
      <w:r>
        <w:rPr>
          <w:b/>
          <w:sz w:val="24"/>
          <w:szCs w:val="24"/>
        </w:rPr>
        <w:t>“Tourist Spendings.”</w:t>
      </w:r>
    </w:p>
    <w:p w14:paraId="2921AA64" w14:textId="72494F3A" w:rsidR="00ED4FCD" w:rsidRDefault="00842CE6">
      <w:pPr>
        <w:spacing w:line="360" w:lineRule="auto"/>
        <w:rPr>
          <w:sz w:val="24"/>
          <w:szCs w:val="24"/>
        </w:rPr>
      </w:pPr>
      <w:r>
        <w:rPr>
          <w:sz w:val="24"/>
          <w:szCs w:val="24"/>
        </w:rPr>
        <w:t xml:space="preserve">1. </w:t>
      </w:r>
      <w:r w:rsidR="00000000">
        <w:rPr>
          <w:sz w:val="24"/>
          <w:szCs w:val="24"/>
        </w:rPr>
        <w:t>Distribution of Factors affecting Spendings: In this chart, we are looking at the 5 factors affecting tourist spendings by sum. As we are looking at distribution, a pie chart is best suited for this. The 5 columns used are: “</w:t>
      </w:r>
      <w:r w:rsidR="00D32625">
        <w:rPr>
          <w:sz w:val="24"/>
          <w:szCs w:val="24"/>
        </w:rPr>
        <w:t>Accommodation</w:t>
      </w:r>
      <w:r w:rsidR="00000000">
        <w:rPr>
          <w:sz w:val="24"/>
          <w:szCs w:val="24"/>
        </w:rPr>
        <w:t xml:space="preserve">”, “Sightseeing, Entertainment and Gaming”, “Shopping”, “Food and Beverage” and “Other Components”. </w:t>
      </w:r>
    </w:p>
    <w:p w14:paraId="0B928AE9" w14:textId="741C0719" w:rsidR="00ED4FCD" w:rsidRDefault="00842CE6">
      <w:pPr>
        <w:spacing w:line="360" w:lineRule="auto"/>
        <w:rPr>
          <w:sz w:val="24"/>
          <w:szCs w:val="24"/>
        </w:rPr>
      </w:pPr>
      <w:r>
        <w:rPr>
          <w:sz w:val="24"/>
          <w:szCs w:val="24"/>
        </w:rPr>
        <w:lastRenderedPageBreak/>
        <w:t xml:space="preserve">2. </w:t>
      </w:r>
      <w:r w:rsidR="00000000">
        <w:rPr>
          <w:sz w:val="24"/>
          <w:szCs w:val="24"/>
        </w:rPr>
        <w:t>Factor affecting tourist spendings (by average): In this chart, we are looking at the 5 factors affecting tourist spendings on average as well. As we are looking at trends in this graph, we used a line graph for this chart.</w:t>
      </w:r>
    </w:p>
    <w:p w14:paraId="0FE7B230" w14:textId="6027DB7C" w:rsidR="00ED4FCD" w:rsidRDefault="00842CE6">
      <w:pPr>
        <w:spacing w:line="360" w:lineRule="auto"/>
        <w:rPr>
          <w:sz w:val="24"/>
          <w:szCs w:val="24"/>
        </w:rPr>
      </w:pPr>
      <w:r>
        <w:rPr>
          <w:sz w:val="24"/>
          <w:szCs w:val="24"/>
        </w:rPr>
        <w:t xml:space="preserve">3. </w:t>
      </w:r>
      <w:r w:rsidR="00000000">
        <w:rPr>
          <w:sz w:val="24"/>
          <w:szCs w:val="24"/>
        </w:rPr>
        <w:t xml:space="preserve">In factors affecting tourist spendings, Accommodation is one of the factors that affects tourist spendings by a lot. Not only is it one of the top 2 factors affecting tourist </w:t>
      </w:r>
      <w:r w:rsidR="00D32625">
        <w:rPr>
          <w:sz w:val="24"/>
          <w:szCs w:val="24"/>
        </w:rPr>
        <w:t>spendings (</w:t>
      </w:r>
      <w:r w:rsidR="00000000">
        <w:rPr>
          <w:sz w:val="24"/>
          <w:szCs w:val="24"/>
        </w:rPr>
        <w:t xml:space="preserve">first one being others, which is too vague), it also has one of the steepest </w:t>
      </w:r>
      <w:r>
        <w:rPr>
          <w:sz w:val="24"/>
          <w:szCs w:val="24"/>
        </w:rPr>
        <w:t>increases</w:t>
      </w:r>
      <w:r w:rsidR="00000000">
        <w:rPr>
          <w:sz w:val="24"/>
          <w:szCs w:val="24"/>
        </w:rPr>
        <w:t xml:space="preserve"> in spendings as compared to the other factors. Hence, to further analyse tourist receipts, we would need to look at hotel spendings as well.</w:t>
      </w:r>
    </w:p>
    <w:p w14:paraId="46AB8EFD" w14:textId="4EBE7718" w:rsidR="00ED4FCD" w:rsidRDefault="003B44C8">
      <w:pPr>
        <w:spacing w:line="360" w:lineRule="auto"/>
        <w:rPr>
          <w:sz w:val="24"/>
          <w:szCs w:val="24"/>
        </w:rPr>
      </w:pPr>
      <w:r>
        <w:rPr>
          <w:sz w:val="24"/>
          <w:szCs w:val="24"/>
        </w:rPr>
        <w:t xml:space="preserve">4. </w:t>
      </w:r>
      <w:r w:rsidR="00000000">
        <w:rPr>
          <w:sz w:val="24"/>
          <w:szCs w:val="24"/>
        </w:rPr>
        <w:t xml:space="preserve">In hotel revenue and </w:t>
      </w:r>
      <w:r w:rsidR="00D470A2">
        <w:rPr>
          <w:sz w:val="24"/>
          <w:szCs w:val="24"/>
        </w:rPr>
        <w:t>Accommodation</w:t>
      </w:r>
      <w:r w:rsidR="00000000">
        <w:rPr>
          <w:sz w:val="24"/>
          <w:szCs w:val="24"/>
        </w:rPr>
        <w:t xml:space="preserve"> revenue, we looked at the average of hotel revenue (from Hotel Spendings) and average of </w:t>
      </w:r>
      <w:r w:rsidR="00D470A2">
        <w:rPr>
          <w:sz w:val="24"/>
          <w:szCs w:val="24"/>
        </w:rPr>
        <w:t>Accommodation</w:t>
      </w:r>
      <w:r w:rsidR="00000000">
        <w:rPr>
          <w:sz w:val="24"/>
          <w:szCs w:val="24"/>
        </w:rPr>
        <w:t xml:space="preserve"> revenue (from Tourist Spendings), as these two factors are closely related. As we are looking by trends, we used a line graph. We also created a scatterplot on these two factors as well, so that we can see the correlation between them.</w:t>
      </w:r>
    </w:p>
    <w:p w14:paraId="3E99588D" w14:textId="0140C490" w:rsidR="00ED4FCD" w:rsidRDefault="003B44C8">
      <w:pPr>
        <w:spacing w:line="360" w:lineRule="auto"/>
        <w:rPr>
          <w:sz w:val="24"/>
          <w:szCs w:val="24"/>
        </w:rPr>
      </w:pPr>
      <w:r>
        <w:rPr>
          <w:sz w:val="24"/>
          <w:szCs w:val="24"/>
        </w:rPr>
        <w:t xml:space="preserve">5. </w:t>
      </w:r>
      <w:r w:rsidR="00000000">
        <w:rPr>
          <w:sz w:val="24"/>
          <w:szCs w:val="24"/>
        </w:rPr>
        <w:t xml:space="preserve">A multi row card was used for users to view both the sum of accommodation and hotel revenue. Like the first dashboard, a quarters and years filter </w:t>
      </w:r>
      <w:r w:rsidR="00B36C39">
        <w:rPr>
          <w:sz w:val="24"/>
          <w:szCs w:val="24"/>
        </w:rPr>
        <w:t>were</w:t>
      </w:r>
      <w:r w:rsidR="00000000">
        <w:rPr>
          <w:sz w:val="24"/>
          <w:szCs w:val="24"/>
        </w:rPr>
        <w:t xml:space="preserve"> made for the user.</w:t>
      </w:r>
    </w:p>
    <w:p w14:paraId="1BE6EE7E" w14:textId="71C4ABDC" w:rsidR="00ED4FCD" w:rsidRDefault="00D32625">
      <w:pPr>
        <w:spacing w:line="360" w:lineRule="auto"/>
        <w:rPr>
          <w:b/>
          <w:sz w:val="24"/>
          <w:szCs w:val="24"/>
        </w:rPr>
      </w:pPr>
      <w:r>
        <w:rPr>
          <w:b/>
          <w:sz w:val="24"/>
          <w:szCs w:val="24"/>
        </w:rPr>
        <w:t xml:space="preserve">4.3 </w:t>
      </w:r>
      <w:r w:rsidR="00000000">
        <w:rPr>
          <w:b/>
          <w:sz w:val="24"/>
          <w:szCs w:val="24"/>
        </w:rPr>
        <w:t xml:space="preserve">Dashboard </w:t>
      </w:r>
      <w:r w:rsidR="00B36C39">
        <w:rPr>
          <w:b/>
          <w:sz w:val="24"/>
          <w:szCs w:val="24"/>
        </w:rPr>
        <w:t>3: Revenge</w:t>
      </w:r>
      <w:r w:rsidR="00000000">
        <w:rPr>
          <w:b/>
          <w:sz w:val="24"/>
          <w:szCs w:val="24"/>
        </w:rPr>
        <w:t xml:space="preserve"> Tourism</w:t>
      </w:r>
    </w:p>
    <w:p w14:paraId="71050FF9" w14:textId="77777777" w:rsidR="001F6A3B" w:rsidRDefault="00000000" w:rsidP="001F6A3B">
      <w:pPr>
        <w:keepNext/>
        <w:spacing w:line="360" w:lineRule="auto"/>
      </w:pPr>
      <w:r>
        <w:rPr>
          <w:noProof/>
          <w:sz w:val="24"/>
          <w:szCs w:val="24"/>
        </w:rPr>
        <w:drawing>
          <wp:inline distT="114300" distB="114300" distL="114300" distR="114300" wp14:anchorId="0BF7C399" wp14:editId="3B17822C">
            <wp:extent cx="3881438" cy="214630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3881438" cy="2146303"/>
                    </a:xfrm>
                    <a:prstGeom prst="rect">
                      <a:avLst/>
                    </a:prstGeom>
                    <a:ln/>
                  </pic:spPr>
                </pic:pic>
              </a:graphicData>
            </a:graphic>
          </wp:inline>
        </w:drawing>
      </w:r>
    </w:p>
    <w:p w14:paraId="05582661" w14:textId="6596D995" w:rsidR="00ED4FCD" w:rsidRDefault="001F6A3B" w:rsidP="001F6A3B">
      <w:pPr>
        <w:pStyle w:val="Caption"/>
        <w:rPr>
          <w:sz w:val="24"/>
          <w:szCs w:val="24"/>
        </w:rPr>
      </w:pPr>
      <w:r>
        <w:t xml:space="preserve">Figure </w:t>
      </w:r>
      <w:r>
        <w:fldChar w:fldCharType="begin"/>
      </w:r>
      <w:r>
        <w:instrText xml:space="preserve"> SEQ Figure \* ARABIC </w:instrText>
      </w:r>
      <w:r>
        <w:fldChar w:fldCharType="separate"/>
      </w:r>
      <w:r>
        <w:rPr>
          <w:noProof/>
        </w:rPr>
        <w:t>10</w:t>
      </w:r>
      <w:r>
        <w:fldChar w:fldCharType="end"/>
      </w:r>
      <w:r>
        <w:t>: Dashboard 3: Revenge Tourism- Done by Samuel</w:t>
      </w:r>
    </w:p>
    <w:p w14:paraId="0BB61813" w14:textId="682511A0" w:rsidR="003B44C8" w:rsidRDefault="003B44C8">
      <w:pPr>
        <w:spacing w:line="360" w:lineRule="auto"/>
        <w:rPr>
          <w:sz w:val="24"/>
          <w:szCs w:val="24"/>
        </w:rPr>
      </w:pPr>
      <w:r>
        <w:rPr>
          <w:sz w:val="24"/>
          <w:szCs w:val="24"/>
        </w:rPr>
        <w:t xml:space="preserve">1. Hotel Revenue and Gross Lettings per year: We wanted to see hotel revenue and occupancy rate grew together yearly. We used an area line chart to see the area between the 2 data. </w:t>
      </w:r>
      <w:r>
        <w:rPr>
          <w:sz w:val="24"/>
          <w:szCs w:val="24"/>
        </w:rPr>
        <w:t>The higher the area in between, the higher it suggests the higher revenge tourism will be. In this graph, we looked at the columns “Hotel Room Revenue” and “</w:t>
      </w:r>
      <w:r>
        <w:rPr>
          <w:sz w:val="24"/>
          <w:szCs w:val="24"/>
        </w:rPr>
        <w:t>Gross Lettings</w:t>
      </w:r>
      <w:r>
        <w:rPr>
          <w:sz w:val="24"/>
          <w:szCs w:val="24"/>
        </w:rPr>
        <w:t>” from the data set “Hotel Stats”.</w:t>
      </w:r>
    </w:p>
    <w:p w14:paraId="21C4F91C" w14:textId="316DB536" w:rsidR="00ED4FCD" w:rsidRPr="003B44C8" w:rsidRDefault="003B44C8">
      <w:pPr>
        <w:spacing w:line="360" w:lineRule="auto"/>
        <w:rPr>
          <w:sz w:val="24"/>
          <w:szCs w:val="24"/>
        </w:rPr>
      </w:pPr>
      <w:r>
        <w:rPr>
          <w:sz w:val="24"/>
          <w:szCs w:val="24"/>
        </w:rPr>
        <w:t xml:space="preserve">2. </w:t>
      </w:r>
      <w:r w:rsidR="00000000">
        <w:rPr>
          <w:sz w:val="24"/>
          <w:szCs w:val="24"/>
        </w:rPr>
        <w:t>Total Arrivals and Occupancy Rate per year: We wanted to see both the Hotel Revenue and Gross Lettings per year: We used an area line chart</w:t>
      </w:r>
      <w:r>
        <w:rPr>
          <w:sz w:val="24"/>
          <w:szCs w:val="24"/>
        </w:rPr>
        <w:t xml:space="preserve"> here as well</w:t>
      </w:r>
      <w:r w:rsidR="00000000">
        <w:rPr>
          <w:sz w:val="24"/>
          <w:szCs w:val="24"/>
        </w:rPr>
        <w:t xml:space="preserve"> so </w:t>
      </w:r>
      <w:r w:rsidR="00000000">
        <w:rPr>
          <w:sz w:val="24"/>
          <w:szCs w:val="24"/>
        </w:rPr>
        <w:lastRenderedPageBreak/>
        <w:t>that we can see the area in between the 2 data. The higher the area in between</w:t>
      </w:r>
      <w:r>
        <w:rPr>
          <w:sz w:val="24"/>
          <w:szCs w:val="24"/>
        </w:rPr>
        <w:t xml:space="preserve">, the higher </w:t>
      </w:r>
      <w:r w:rsidR="00000000">
        <w:rPr>
          <w:sz w:val="24"/>
          <w:szCs w:val="24"/>
        </w:rPr>
        <w:t>it suggests the higher revenge tourism will be. In this graph, we looked at the columns “Hotel Room Revenue” and “Occupancy Rate” from the data set “Hotel Stats”.</w:t>
      </w:r>
    </w:p>
    <w:p w14:paraId="1C955E8C" w14:textId="46B13EFB" w:rsidR="00ED4FCD" w:rsidRDefault="003B44C8">
      <w:pPr>
        <w:spacing w:line="360" w:lineRule="auto"/>
        <w:rPr>
          <w:sz w:val="24"/>
          <w:szCs w:val="24"/>
        </w:rPr>
      </w:pPr>
      <w:r>
        <w:rPr>
          <w:sz w:val="24"/>
          <w:szCs w:val="24"/>
        </w:rPr>
        <w:t xml:space="preserve">3. </w:t>
      </w:r>
      <w:r w:rsidR="00000000">
        <w:rPr>
          <w:sz w:val="24"/>
          <w:szCs w:val="24"/>
        </w:rPr>
        <w:t xml:space="preserve">We created a scatter plot to look at the correlation between total </w:t>
      </w:r>
      <w:r w:rsidR="00D32625">
        <w:rPr>
          <w:sz w:val="24"/>
          <w:szCs w:val="24"/>
        </w:rPr>
        <w:t>arrivals (</w:t>
      </w:r>
      <w:r w:rsidR="00000000">
        <w:rPr>
          <w:sz w:val="24"/>
          <w:szCs w:val="24"/>
        </w:rPr>
        <w:t>from tourist demographics) and overall tourism receipts (from tourist receipts)</w:t>
      </w:r>
    </w:p>
    <w:p w14:paraId="2958DD41" w14:textId="6E030D40" w:rsidR="00ED4FCD" w:rsidRDefault="003B44C8">
      <w:pPr>
        <w:spacing w:line="360" w:lineRule="auto"/>
        <w:rPr>
          <w:sz w:val="24"/>
          <w:szCs w:val="24"/>
        </w:rPr>
      </w:pPr>
      <w:r>
        <w:rPr>
          <w:sz w:val="24"/>
          <w:szCs w:val="24"/>
        </w:rPr>
        <w:t xml:space="preserve">4. </w:t>
      </w:r>
      <w:r w:rsidR="00000000">
        <w:rPr>
          <w:sz w:val="24"/>
          <w:szCs w:val="24"/>
        </w:rPr>
        <w:t>Like the other dashboards, we also created a quarter and years filter for the user.</w:t>
      </w:r>
    </w:p>
    <w:p w14:paraId="3E3BFB63" w14:textId="6DEB427D" w:rsidR="00ED4FCD" w:rsidRDefault="003B44C8">
      <w:pPr>
        <w:spacing w:line="360" w:lineRule="auto"/>
        <w:rPr>
          <w:sz w:val="24"/>
          <w:szCs w:val="24"/>
        </w:rPr>
      </w:pPr>
      <w:r>
        <w:rPr>
          <w:sz w:val="24"/>
          <w:szCs w:val="24"/>
        </w:rPr>
        <w:t xml:space="preserve">5. </w:t>
      </w:r>
      <w:r w:rsidR="00000000">
        <w:rPr>
          <w:sz w:val="24"/>
          <w:szCs w:val="24"/>
        </w:rPr>
        <w:t>We also created KPI for 4 data, “Total Arrivals” from Demographic of Tourists, “Hotel Occupancy Rate”, “Hotel Revenue” and “Gross Lettings” from “Hotel Stats”. This allows users to see the average per year of these datasets.</w:t>
      </w:r>
    </w:p>
    <w:p w14:paraId="1E27D969" w14:textId="62D017B3" w:rsidR="00ED4FCD" w:rsidRPr="00D32625" w:rsidRDefault="00D32625">
      <w:pPr>
        <w:spacing w:line="360" w:lineRule="auto"/>
        <w:rPr>
          <w:b/>
          <w:sz w:val="24"/>
          <w:szCs w:val="24"/>
          <w:u w:val="single"/>
        </w:rPr>
      </w:pPr>
      <w:r w:rsidRPr="00D32625">
        <w:rPr>
          <w:b/>
          <w:sz w:val="24"/>
          <w:szCs w:val="24"/>
          <w:u w:val="single"/>
        </w:rPr>
        <w:t xml:space="preserve">5. </w:t>
      </w:r>
      <w:r w:rsidR="00000000" w:rsidRPr="00D32625">
        <w:rPr>
          <w:b/>
          <w:sz w:val="24"/>
          <w:szCs w:val="24"/>
          <w:u w:val="single"/>
        </w:rPr>
        <w:t>Analysis:</w:t>
      </w:r>
    </w:p>
    <w:p w14:paraId="79CC5FD1" w14:textId="2B3E76E2" w:rsidR="00ED4FCD" w:rsidRDefault="00347320">
      <w:pPr>
        <w:spacing w:line="360" w:lineRule="auto"/>
        <w:rPr>
          <w:b/>
          <w:sz w:val="24"/>
          <w:szCs w:val="24"/>
        </w:rPr>
      </w:pPr>
      <w:r>
        <w:rPr>
          <w:b/>
          <w:sz w:val="24"/>
          <w:szCs w:val="24"/>
        </w:rPr>
        <w:t xml:space="preserve">5.1 </w:t>
      </w:r>
      <w:r w:rsidR="00000000">
        <w:rPr>
          <w:b/>
          <w:sz w:val="24"/>
          <w:szCs w:val="24"/>
        </w:rPr>
        <w:t>Dashboard 1: Demographics of Tourists:</w:t>
      </w:r>
    </w:p>
    <w:p w14:paraId="3084CA7D" w14:textId="77777777" w:rsidR="00ED4FCD" w:rsidRDefault="00000000">
      <w:pPr>
        <w:spacing w:line="360" w:lineRule="auto"/>
        <w:rPr>
          <w:sz w:val="24"/>
          <w:szCs w:val="24"/>
        </w:rPr>
      </w:pPr>
      <w:r>
        <w:rPr>
          <w:sz w:val="24"/>
          <w:szCs w:val="24"/>
        </w:rPr>
        <w:t>1. Gender of Tourists: The genders of tourists are divided almost evenly, between males (51.33%) and females (48.67%).</w:t>
      </w:r>
    </w:p>
    <w:p w14:paraId="7158F719" w14:textId="05930F31" w:rsidR="00ED4FCD" w:rsidRDefault="00000000">
      <w:pPr>
        <w:spacing w:line="360" w:lineRule="auto"/>
        <w:rPr>
          <w:sz w:val="24"/>
          <w:szCs w:val="24"/>
        </w:rPr>
      </w:pPr>
      <w:r>
        <w:rPr>
          <w:sz w:val="24"/>
          <w:szCs w:val="24"/>
        </w:rPr>
        <w:t xml:space="preserve">2. Age of Tourists: Upon first inspection, we realised that </w:t>
      </w:r>
      <w:proofErr w:type="gramStart"/>
      <w:r>
        <w:rPr>
          <w:sz w:val="24"/>
          <w:szCs w:val="24"/>
        </w:rPr>
        <w:t>the majority of</w:t>
      </w:r>
      <w:proofErr w:type="gramEnd"/>
      <w:r>
        <w:rPr>
          <w:sz w:val="24"/>
          <w:szCs w:val="24"/>
        </w:rPr>
        <w:t xml:space="preserve"> the tourists coming to Singapore are all working adults. With reference to 2023’s data, the top 3 age groups are: 25-34 Years old (2.98 million tourists), 35-44 Years old (2.83 million tourists) and 45-54 Years </w:t>
      </w:r>
      <w:proofErr w:type="gramStart"/>
      <w:r>
        <w:rPr>
          <w:sz w:val="24"/>
          <w:szCs w:val="24"/>
        </w:rPr>
        <w:t>old(</w:t>
      </w:r>
      <w:proofErr w:type="gramEnd"/>
      <w:r>
        <w:rPr>
          <w:sz w:val="24"/>
          <w:szCs w:val="24"/>
        </w:rPr>
        <w:t xml:space="preserve">2.15 million tourists). We can focus on creating promotions and deals catered towards the </w:t>
      </w:r>
      <w:r w:rsidR="00347320">
        <w:rPr>
          <w:sz w:val="24"/>
          <w:szCs w:val="24"/>
        </w:rPr>
        <w:t>25–54-year-olds</w:t>
      </w:r>
      <w:r>
        <w:rPr>
          <w:sz w:val="24"/>
          <w:szCs w:val="24"/>
        </w:rPr>
        <w:t>, such as sightseeing or MICE tourism.</w:t>
      </w:r>
    </w:p>
    <w:p w14:paraId="7D0C642D" w14:textId="789452E1" w:rsidR="00ED4FCD" w:rsidRDefault="00000000">
      <w:pPr>
        <w:spacing w:line="360" w:lineRule="auto"/>
        <w:rPr>
          <w:sz w:val="24"/>
          <w:szCs w:val="24"/>
        </w:rPr>
      </w:pPr>
      <w:r>
        <w:rPr>
          <w:sz w:val="24"/>
          <w:szCs w:val="24"/>
        </w:rPr>
        <w:t xml:space="preserve">3.Country of Arrival of tourists: Upon first inspection, we realised that a large majority of tourists come from Southeast Asia. The top 5 countries (with reference to 2023’s data by average) that tourists often arrive from were China (Greater China, </w:t>
      </w:r>
      <w:r w:rsidR="00347320">
        <w:rPr>
          <w:sz w:val="24"/>
          <w:szCs w:val="24"/>
        </w:rPr>
        <w:t>113K</w:t>
      </w:r>
      <w:r>
        <w:rPr>
          <w:sz w:val="24"/>
          <w:szCs w:val="24"/>
        </w:rPr>
        <w:t xml:space="preserve">), </w:t>
      </w:r>
      <w:proofErr w:type="gramStart"/>
      <w:r>
        <w:rPr>
          <w:sz w:val="24"/>
          <w:szCs w:val="24"/>
        </w:rPr>
        <w:t>India(</w:t>
      </w:r>
      <w:proofErr w:type="gramEnd"/>
      <w:r>
        <w:rPr>
          <w:sz w:val="24"/>
          <w:szCs w:val="24"/>
        </w:rPr>
        <w:t>Southeast Asia,</w:t>
      </w:r>
      <w:r w:rsidR="00347320">
        <w:rPr>
          <w:sz w:val="24"/>
          <w:szCs w:val="24"/>
        </w:rPr>
        <w:t xml:space="preserve"> 89K</w:t>
      </w:r>
      <w:r>
        <w:rPr>
          <w:sz w:val="24"/>
          <w:szCs w:val="24"/>
        </w:rPr>
        <w:t>), Indonesia(Southeast Asia</w:t>
      </w:r>
      <w:r w:rsidR="00347320">
        <w:rPr>
          <w:sz w:val="24"/>
          <w:szCs w:val="24"/>
        </w:rPr>
        <w:t>, 191K</w:t>
      </w:r>
      <w:r>
        <w:rPr>
          <w:sz w:val="24"/>
          <w:szCs w:val="24"/>
        </w:rPr>
        <w:t>), Malaysia(Southeast Asia,</w:t>
      </w:r>
      <w:r w:rsidR="00347320">
        <w:rPr>
          <w:sz w:val="24"/>
          <w:szCs w:val="24"/>
        </w:rPr>
        <w:t xml:space="preserve"> 90K</w:t>
      </w:r>
      <w:r>
        <w:rPr>
          <w:sz w:val="24"/>
          <w:szCs w:val="24"/>
        </w:rPr>
        <w:t>) and Australia(Oceania,</w:t>
      </w:r>
      <w:r w:rsidR="00347320">
        <w:rPr>
          <w:sz w:val="24"/>
          <w:szCs w:val="24"/>
        </w:rPr>
        <w:t xml:space="preserve"> 90K</w:t>
      </w:r>
      <w:r>
        <w:rPr>
          <w:sz w:val="24"/>
          <w:szCs w:val="24"/>
        </w:rPr>
        <w:t>). We can create promotions or deals based on these demographics. For example, we can alter the plane tickets from China or India to Singapore, therefore attracting more tourists to come to Singapore.</w:t>
      </w:r>
    </w:p>
    <w:p w14:paraId="5F6C1A57" w14:textId="7C9C6A66" w:rsidR="00ED4FCD" w:rsidRDefault="00000000">
      <w:pPr>
        <w:spacing w:line="360" w:lineRule="auto"/>
        <w:rPr>
          <w:sz w:val="24"/>
          <w:szCs w:val="24"/>
        </w:rPr>
      </w:pPr>
      <w:r>
        <w:rPr>
          <w:sz w:val="24"/>
          <w:szCs w:val="24"/>
        </w:rPr>
        <w:t xml:space="preserve">4.Top months of arrival of tourists: We realised that the top 3 months where tourists often arrive were all at the </w:t>
      </w:r>
      <w:r w:rsidR="00347320">
        <w:rPr>
          <w:sz w:val="24"/>
          <w:szCs w:val="24"/>
        </w:rPr>
        <w:t>latter</w:t>
      </w:r>
      <w:r>
        <w:rPr>
          <w:sz w:val="24"/>
          <w:szCs w:val="24"/>
        </w:rPr>
        <w:t xml:space="preserve"> half of the year (Quarter 3 and quarter 4). The top 3 months were July, with an average of 1.17m arrivals per year, December, 1.15 million arrivals per year, and August, with an average of 1.13 million arrivals per year. This means we should create promotions during these periods where tourists are more likely to come to Singapore to spend money.</w:t>
      </w:r>
    </w:p>
    <w:p w14:paraId="513B6F85" w14:textId="77777777" w:rsidR="00ED4FCD" w:rsidRDefault="00ED4FCD">
      <w:pPr>
        <w:spacing w:line="360" w:lineRule="auto"/>
        <w:rPr>
          <w:sz w:val="24"/>
          <w:szCs w:val="24"/>
        </w:rPr>
      </w:pPr>
    </w:p>
    <w:p w14:paraId="70321B14" w14:textId="08A26014" w:rsidR="00ED4FCD" w:rsidRDefault="000E79DD">
      <w:pPr>
        <w:spacing w:line="360" w:lineRule="auto"/>
        <w:rPr>
          <w:b/>
          <w:sz w:val="24"/>
          <w:szCs w:val="24"/>
        </w:rPr>
      </w:pPr>
      <w:r>
        <w:rPr>
          <w:b/>
          <w:sz w:val="24"/>
          <w:szCs w:val="24"/>
        </w:rPr>
        <w:lastRenderedPageBreak/>
        <w:t xml:space="preserve">5.2 </w:t>
      </w:r>
      <w:r w:rsidR="00000000">
        <w:rPr>
          <w:b/>
          <w:sz w:val="24"/>
          <w:szCs w:val="24"/>
        </w:rPr>
        <w:t>Dashboard 2: Tourism Receipts</w:t>
      </w:r>
    </w:p>
    <w:p w14:paraId="07C9FD78" w14:textId="25ADF7E7" w:rsidR="00ED4FCD" w:rsidRDefault="00000000">
      <w:pPr>
        <w:spacing w:line="360" w:lineRule="auto"/>
        <w:rPr>
          <w:sz w:val="24"/>
          <w:szCs w:val="24"/>
        </w:rPr>
      </w:pPr>
      <w:r>
        <w:rPr>
          <w:sz w:val="24"/>
          <w:szCs w:val="24"/>
        </w:rPr>
        <w:t xml:space="preserve">1. Out of all the Tourist Spendings categories, we can see that “Sum of other components” and “Accommodation” rank 1st and 2nd respectively. However, due to “Sum of other components” being a sum of many unlisted categories, we will not use it in our analysis. </w:t>
      </w:r>
      <w:r w:rsidR="00B36C39">
        <w:rPr>
          <w:sz w:val="24"/>
          <w:szCs w:val="24"/>
        </w:rPr>
        <w:t>Hence,</w:t>
      </w:r>
      <w:r>
        <w:rPr>
          <w:sz w:val="24"/>
          <w:szCs w:val="24"/>
        </w:rPr>
        <w:t xml:space="preserve"> we will be using our 2nd ranked, “Accommodation”.</w:t>
      </w:r>
    </w:p>
    <w:p w14:paraId="6B0D930C" w14:textId="77777777" w:rsidR="00ED4FCD" w:rsidRDefault="00000000">
      <w:pPr>
        <w:spacing w:line="360" w:lineRule="auto"/>
        <w:rPr>
          <w:sz w:val="24"/>
          <w:szCs w:val="24"/>
        </w:rPr>
      </w:pPr>
      <w:r>
        <w:rPr>
          <w:sz w:val="24"/>
          <w:szCs w:val="24"/>
        </w:rPr>
        <w:t xml:space="preserve">2. “Accommodation” revenue trend is generally stable, without any inconsistencies, from 2008 (9115M, pre-covid) to 2019 (13440M, pre-covid). </w:t>
      </w:r>
      <w:proofErr w:type="gramStart"/>
      <w:r>
        <w:rPr>
          <w:sz w:val="24"/>
          <w:szCs w:val="24"/>
        </w:rPr>
        <w:t>However</w:t>
      </w:r>
      <w:proofErr w:type="gramEnd"/>
      <w:r>
        <w:rPr>
          <w:sz w:val="24"/>
          <w:szCs w:val="24"/>
        </w:rPr>
        <w:t xml:space="preserve"> when covid hit in 2019, it caused a massive drop from 2019 (13440M, pre-covid) to 2021 (1231M, covid lockdown). When lockdown was lifted, it caused an explosive growth from 2021 (1231M, covid lockdown) to 2023(10849M, post-covid).</w:t>
      </w:r>
    </w:p>
    <w:p w14:paraId="5FC68668" w14:textId="36D82F4D" w:rsidR="00ED4FCD" w:rsidRDefault="00000000">
      <w:pPr>
        <w:spacing w:line="360" w:lineRule="auto"/>
        <w:rPr>
          <w:sz w:val="24"/>
          <w:szCs w:val="24"/>
        </w:rPr>
      </w:pPr>
      <w:r>
        <w:rPr>
          <w:sz w:val="24"/>
          <w:szCs w:val="24"/>
        </w:rPr>
        <w:t xml:space="preserve">3. Since we are using “Accommodation”, we will be considering the largest factors that make up “Accommodation”. The largest factor will be “Hotels”, standing at 49% of all “Accommodation”. </w:t>
      </w:r>
      <w:r w:rsidR="000E79DD">
        <w:rPr>
          <w:sz w:val="24"/>
          <w:szCs w:val="24"/>
        </w:rPr>
        <w:t>Hence,</w:t>
      </w:r>
      <w:r>
        <w:rPr>
          <w:sz w:val="24"/>
          <w:szCs w:val="24"/>
        </w:rPr>
        <w:t xml:space="preserve"> we will be using “Accommodation” as our key point. (Side note: The hotel datasets are all from gazetted hotels, ones registered with the STB, Singapore Tourism Board)</w:t>
      </w:r>
    </w:p>
    <w:p w14:paraId="6C0AD690" w14:textId="4E7A2C1A" w:rsidR="00ED4FCD" w:rsidRDefault="00000000">
      <w:pPr>
        <w:spacing w:line="360" w:lineRule="auto"/>
        <w:rPr>
          <w:sz w:val="24"/>
          <w:szCs w:val="24"/>
        </w:rPr>
      </w:pPr>
      <w:r>
        <w:rPr>
          <w:sz w:val="24"/>
          <w:szCs w:val="24"/>
        </w:rPr>
        <w:t xml:space="preserve">4. Checking for correlation between “Accommodation” revenue and “Hotel Room” revenue. There is a strong proportionate relationship between “Accommodation” revenue and “Hotel Room” revenue. Hence the data of </w:t>
      </w:r>
      <w:r w:rsidR="000E79DD">
        <w:rPr>
          <w:sz w:val="24"/>
          <w:szCs w:val="24"/>
        </w:rPr>
        <w:t>hotels</w:t>
      </w:r>
      <w:r>
        <w:rPr>
          <w:sz w:val="24"/>
          <w:szCs w:val="24"/>
        </w:rPr>
        <w:t xml:space="preserve"> is a reliable subset of data of Accommodation.</w:t>
      </w:r>
    </w:p>
    <w:p w14:paraId="13B30B89" w14:textId="77777777" w:rsidR="00ED4FCD" w:rsidRDefault="00000000">
      <w:pPr>
        <w:spacing w:line="360" w:lineRule="auto"/>
        <w:rPr>
          <w:sz w:val="24"/>
          <w:szCs w:val="24"/>
          <w:u w:val="single"/>
        </w:rPr>
      </w:pPr>
      <w:r>
        <w:rPr>
          <w:sz w:val="24"/>
          <w:szCs w:val="24"/>
        </w:rPr>
        <w:t xml:space="preserve">5. Seeing the peak “Accommodation” revenue and “Hotel Room” revenue within a year by taking the average of every year from 2008 to 2023. “Hotel Room” revenue often peaks at </w:t>
      </w:r>
      <w:r>
        <w:rPr>
          <w:sz w:val="24"/>
          <w:szCs w:val="24"/>
          <w:u w:val="single"/>
        </w:rPr>
        <w:t>Q3,</w:t>
      </w:r>
      <w:r>
        <w:rPr>
          <w:sz w:val="24"/>
          <w:szCs w:val="24"/>
        </w:rPr>
        <w:t xml:space="preserve"> whereas “Accommodation” revenue peaks at </w:t>
      </w:r>
      <w:r>
        <w:rPr>
          <w:sz w:val="24"/>
          <w:szCs w:val="24"/>
          <w:u w:val="single"/>
        </w:rPr>
        <w:t>Q4.</w:t>
      </w:r>
      <w:r>
        <w:rPr>
          <w:sz w:val="24"/>
          <w:szCs w:val="24"/>
        </w:rPr>
        <w:t xml:space="preserve"> This suggests that peak tourism activity in Singapore per year is within the ranges of </w:t>
      </w:r>
      <w:r>
        <w:rPr>
          <w:sz w:val="24"/>
          <w:szCs w:val="24"/>
          <w:u w:val="single"/>
        </w:rPr>
        <w:t xml:space="preserve">Q3 and Q4. </w:t>
      </w:r>
      <w:r>
        <w:rPr>
          <w:sz w:val="24"/>
          <w:szCs w:val="24"/>
        </w:rPr>
        <w:t xml:space="preserve">There is, however, an outlier during the 2020-2021 period where “Hotel Room” revenue peaked in </w:t>
      </w:r>
      <w:r>
        <w:rPr>
          <w:sz w:val="24"/>
          <w:szCs w:val="24"/>
          <w:u w:val="single"/>
        </w:rPr>
        <w:t>Q1</w:t>
      </w:r>
      <w:r>
        <w:rPr>
          <w:sz w:val="24"/>
          <w:szCs w:val="24"/>
        </w:rPr>
        <w:t>, this is due to Covid.</w:t>
      </w:r>
    </w:p>
    <w:p w14:paraId="56CE4422" w14:textId="77777777" w:rsidR="00ED4FCD" w:rsidRDefault="00ED4FCD">
      <w:pPr>
        <w:spacing w:line="360" w:lineRule="auto"/>
        <w:rPr>
          <w:sz w:val="24"/>
          <w:szCs w:val="24"/>
        </w:rPr>
      </w:pPr>
    </w:p>
    <w:p w14:paraId="4218C37D" w14:textId="06A647A0" w:rsidR="00ED4FCD" w:rsidRDefault="000E79DD">
      <w:pPr>
        <w:spacing w:line="360" w:lineRule="auto"/>
        <w:rPr>
          <w:b/>
          <w:sz w:val="24"/>
          <w:szCs w:val="24"/>
        </w:rPr>
      </w:pPr>
      <w:r>
        <w:rPr>
          <w:b/>
          <w:sz w:val="24"/>
          <w:szCs w:val="24"/>
        </w:rPr>
        <w:t xml:space="preserve">5.3 </w:t>
      </w:r>
      <w:r w:rsidR="00000000">
        <w:rPr>
          <w:b/>
          <w:sz w:val="24"/>
          <w:szCs w:val="24"/>
        </w:rPr>
        <w:t>Dashboard 3: Revenge Tourism</w:t>
      </w:r>
    </w:p>
    <w:p w14:paraId="00729F93" w14:textId="77777777" w:rsidR="00B36C39" w:rsidRDefault="00B36C39" w:rsidP="00B36C39">
      <w:pPr>
        <w:spacing w:line="360" w:lineRule="auto"/>
        <w:rPr>
          <w:sz w:val="24"/>
          <w:szCs w:val="24"/>
        </w:rPr>
      </w:pPr>
      <w:r>
        <w:rPr>
          <w:sz w:val="24"/>
          <w:szCs w:val="24"/>
        </w:rPr>
        <w:t>1.</w:t>
      </w:r>
      <w:r w:rsidR="00000000">
        <w:rPr>
          <w:sz w:val="24"/>
          <w:szCs w:val="24"/>
        </w:rPr>
        <w:t>Total arrivals and occupancy rates show a general upward trend from 2008 to 2022. In 2008, total arrivals were at 3.37 million, with tourism receipts amounting to 38,660. By 2019, total arrivals increased to 6.37 million, and tourism receipts reached 68,004. However, there's a noticeable decline in both metrics around 2020 due to the global pandemic, with total arrivals plummeting to 110,019.60 and receipts dropping to 4,337 in 2021. Post-2020, there is a recovery trend, with total arrivals reaching 4.54 million and receipts at 65,929 in 2023</w:t>
      </w:r>
    </w:p>
    <w:p w14:paraId="712EAEC0" w14:textId="1E62EC26" w:rsidR="00B36C39" w:rsidRDefault="00B36C39" w:rsidP="00B36C39">
      <w:pPr>
        <w:spacing w:line="360" w:lineRule="auto"/>
        <w:rPr>
          <w:sz w:val="24"/>
          <w:szCs w:val="24"/>
        </w:rPr>
      </w:pPr>
      <w:r>
        <w:rPr>
          <w:sz w:val="24"/>
          <w:szCs w:val="24"/>
        </w:rPr>
        <w:lastRenderedPageBreak/>
        <w:t>2.</w:t>
      </w:r>
      <w:r w:rsidR="00000000">
        <w:rPr>
          <w:sz w:val="24"/>
          <w:szCs w:val="24"/>
        </w:rPr>
        <w:t>The correlation score for tourist receipt and total arrivals is 0.18,</w:t>
      </w:r>
      <w:r>
        <w:rPr>
          <w:sz w:val="24"/>
          <w:szCs w:val="24"/>
        </w:rPr>
        <w:t xml:space="preserve"> </w:t>
      </w:r>
      <w:r w:rsidR="00000000">
        <w:rPr>
          <w:sz w:val="24"/>
          <w:szCs w:val="24"/>
        </w:rPr>
        <w:t xml:space="preserve">this means that there is low correlation between </w:t>
      </w:r>
      <w:r w:rsidR="001827F8">
        <w:rPr>
          <w:sz w:val="24"/>
          <w:szCs w:val="24"/>
        </w:rPr>
        <w:t>these two variables</w:t>
      </w:r>
      <w:r w:rsidR="00000000">
        <w:rPr>
          <w:sz w:val="24"/>
          <w:szCs w:val="24"/>
        </w:rPr>
        <w:t xml:space="preserve">, this means there are other factors that affect total receipts other than just total </w:t>
      </w:r>
      <w:r>
        <w:rPr>
          <w:sz w:val="24"/>
          <w:szCs w:val="24"/>
        </w:rPr>
        <w:t>arrivals, factors, may</w:t>
      </w:r>
      <w:r w:rsidR="00000000">
        <w:rPr>
          <w:sz w:val="24"/>
          <w:szCs w:val="24"/>
        </w:rPr>
        <w:t xml:space="preserve"> include an increase in spendings per tourist</w:t>
      </w:r>
    </w:p>
    <w:p w14:paraId="03CAA84D" w14:textId="77777777" w:rsidR="00B36C39" w:rsidRDefault="00B36C39" w:rsidP="00B36C39">
      <w:pPr>
        <w:spacing w:line="360" w:lineRule="auto"/>
        <w:rPr>
          <w:sz w:val="24"/>
          <w:szCs w:val="24"/>
        </w:rPr>
      </w:pPr>
      <w:r>
        <w:rPr>
          <w:sz w:val="24"/>
          <w:szCs w:val="24"/>
        </w:rPr>
        <w:t>3.</w:t>
      </w:r>
      <w:r w:rsidR="00000000">
        <w:rPr>
          <w:sz w:val="24"/>
          <w:szCs w:val="24"/>
        </w:rPr>
        <w:t>hotel revenue and gross there is a general increase in both metrics from 2008 to 2019. In 2010, hotel room revenue was 767,186.10 thousand dollars with an occupancy rate of 64.23%. By 2019, revenue grew to 1.39 million thousand dollars, and the occupancy rate was 86.90%. There is a significant dip in both revenue and occupancy rate in 2020, but a recovery trend is visible post-2020. By 2023, hotel room revenue increased to 1.59 million thousand dollars, with an occupancy rate of 80.03%. This trend indicates the potential for leveraging revenge travelling as total arrivals have not yet reached pre-pandemic levels.</w:t>
      </w:r>
    </w:p>
    <w:p w14:paraId="032F5B07" w14:textId="1D2EE572" w:rsidR="00B36C39" w:rsidRDefault="00B36C39" w:rsidP="00B36C39">
      <w:pPr>
        <w:spacing w:line="360" w:lineRule="auto"/>
        <w:rPr>
          <w:sz w:val="24"/>
          <w:szCs w:val="24"/>
        </w:rPr>
      </w:pPr>
      <w:r>
        <w:rPr>
          <w:sz w:val="24"/>
          <w:szCs w:val="24"/>
        </w:rPr>
        <w:t>4.</w:t>
      </w:r>
      <w:r w:rsidR="00000000">
        <w:rPr>
          <w:sz w:val="24"/>
          <w:szCs w:val="24"/>
        </w:rPr>
        <w:t xml:space="preserve">Looking deeper into pre covid we can see that from 2014 to 2018 the hotel room revenue was higher as compared to the room occupancy </w:t>
      </w:r>
      <w:r>
        <w:rPr>
          <w:sz w:val="24"/>
          <w:szCs w:val="24"/>
        </w:rPr>
        <w:t>rate, looking</w:t>
      </w:r>
      <w:r w:rsidR="00000000">
        <w:rPr>
          <w:sz w:val="24"/>
          <w:szCs w:val="24"/>
        </w:rPr>
        <w:t xml:space="preserve"> into the reasons </w:t>
      </w:r>
      <w:r>
        <w:rPr>
          <w:sz w:val="24"/>
          <w:szCs w:val="24"/>
        </w:rPr>
        <w:t>why, we</w:t>
      </w:r>
      <w:r w:rsidR="00000000">
        <w:rPr>
          <w:sz w:val="24"/>
          <w:szCs w:val="24"/>
        </w:rPr>
        <w:t xml:space="preserve"> found that there was multiple events being hosted in </w:t>
      </w:r>
      <w:r>
        <w:rPr>
          <w:sz w:val="24"/>
          <w:szCs w:val="24"/>
        </w:rPr>
        <w:t>Singapore</w:t>
      </w:r>
      <w:r w:rsidR="00000000">
        <w:rPr>
          <w:sz w:val="24"/>
          <w:szCs w:val="24"/>
        </w:rPr>
        <w:t xml:space="preserve"> that drove up the </w:t>
      </w:r>
      <w:r w:rsidR="005556DF">
        <w:rPr>
          <w:sz w:val="24"/>
          <w:szCs w:val="24"/>
        </w:rPr>
        <w:t>revenue, an</w:t>
      </w:r>
      <w:r w:rsidR="00000000">
        <w:rPr>
          <w:sz w:val="24"/>
          <w:szCs w:val="24"/>
        </w:rPr>
        <w:t xml:space="preserve"> example of these events are the 2014 grand prix that was being hosted in </w:t>
      </w:r>
      <w:r w:rsidR="005556DF">
        <w:rPr>
          <w:sz w:val="24"/>
          <w:szCs w:val="24"/>
        </w:rPr>
        <w:t>Singapore, another</w:t>
      </w:r>
      <w:r w:rsidR="00000000">
        <w:rPr>
          <w:sz w:val="24"/>
          <w:szCs w:val="24"/>
        </w:rPr>
        <w:t xml:space="preserve"> major factor was the favourable exchange rate that was going on where in 2014 the exchange rate was up by more than 4 percent</w:t>
      </w:r>
      <w:r>
        <w:rPr>
          <w:sz w:val="24"/>
          <w:szCs w:val="24"/>
        </w:rPr>
        <w:t>.</w:t>
      </w:r>
    </w:p>
    <w:p w14:paraId="644744FF" w14:textId="77777777" w:rsidR="00B36C39" w:rsidRDefault="00B36C39" w:rsidP="00B36C39">
      <w:pPr>
        <w:spacing w:line="360" w:lineRule="auto"/>
        <w:rPr>
          <w:sz w:val="24"/>
          <w:szCs w:val="24"/>
        </w:rPr>
      </w:pPr>
      <w:r>
        <w:rPr>
          <w:sz w:val="24"/>
          <w:szCs w:val="24"/>
        </w:rPr>
        <w:t>5.</w:t>
      </w:r>
      <w:r w:rsidR="00000000">
        <w:rPr>
          <w:sz w:val="24"/>
          <w:szCs w:val="24"/>
        </w:rPr>
        <w:t xml:space="preserve">Looking into post covid the revenue is growing faster than the occupancy </w:t>
      </w:r>
      <w:r w:rsidR="005556DF">
        <w:rPr>
          <w:sz w:val="24"/>
          <w:szCs w:val="24"/>
        </w:rPr>
        <w:t>rate, as</w:t>
      </w:r>
      <w:r w:rsidR="00000000">
        <w:rPr>
          <w:sz w:val="24"/>
          <w:szCs w:val="24"/>
        </w:rPr>
        <w:t xml:space="preserve"> well as it not reaching the occupancy rate of pre covid </w:t>
      </w:r>
      <w:r w:rsidR="005556DF">
        <w:rPr>
          <w:sz w:val="24"/>
          <w:szCs w:val="24"/>
        </w:rPr>
        <w:t>level, this</w:t>
      </w:r>
      <w:r w:rsidR="00000000">
        <w:rPr>
          <w:sz w:val="24"/>
          <w:szCs w:val="24"/>
        </w:rPr>
        <w:t xml:space="preserve"> suggest that people are travelling more due to factors such as revenge travelling</w:t>
      </w:r>
    </w:p>
    <w:p w14:paraId="07698F6D" w14:textId="1283C5C8" w:rsidR="00ED4FCD" w:rsidRDefault="00B36C39" w:rsidP="00B36C39">
      <w:pPr>
        <w:spacing w:line="360" w:lineRule="auto"/>
        <w:rPr>
          <w:sz w:val="24"/>
          <w:szCs w:val="24"/>
        </w:rPr>
      </w:pPr>
      <w:r>
        <w:rPr>
          <w:sz w:val="24"/>
          <w:szCs w:val="24"/>
        </w:rPr>
        <w:t>6.</w:t>
      </w:r>
      <w:r w:rsidR="00000000">
        <w:rPr>
          <w:sz w:val="24"/>
          <w:szCs w:val="24"/>
        </w:rPr>
        <w:t xml:space="preserve">Looking into dashboard 3 analysis, we can confidently conclude that due to factors such as room for growth as well as correlation and growth </w:t>
      </w:r>
      <w:r w:rsidR="005556DF">
        <w:rPr>
          <w:sz w:val="24"/>
          <w:szCs w:val="24"/>
        </w:rPr>
        <w:t>rates, we</w:t>
      </w:r>
      <w:r w:rsidR="00000000">
        <w:rPr>
          <w:sz w:val="24"/>
          <w:szCs w:val="24"/>
        </w:rPr>
        <w:t xml:space="preserve"> can leverage on revenge tourism by increasing hotel prices without deterring potential tourists, to boost sales and help recover the tourism sector. </w:t>
      </w:r>
    </w:p>
    <w:p w14:paraId="77B00B5B" w14:textId="25A58212" w:rsidR="00ED4FCD" w:rsidRDefault="001827F8">
      <w:pPr>
        <w:spacing w:before="240" w:after="240" w:line="360" w:lineRule="auto"/>
        <w:rPr>
          <w:b/>
          <w:sz w:val="24"/>
          <w:szCs w:val="24"/>
        </w:rPr>
      </w:pPr>
      <w:r>
        <w:rPr>
          <w:b/>
          <w:sz w:val="24"/>
          <w:szCs w:val="24"/>
        </w:rPr>
        <w:t>6.</w:t>
      </w:r>
      <w:r w:rsidR="00000000">
        <w:rPr>
          <w:b/>
          <w:sz w:val="24"/>
          <w:szCs w:val="24"/>
        </w:rPr>
        <w:t>Overall Results:</w:t>
      </w:r>
    </w:p>
    <w:p w14:paraId="37B09C31" w14:textId="43F33651" w:rsidR="00ED4FCD" w:rsidRDefault="00000000">
      <w:pPr>
        <w:spacing w:before="240" w:after="240" w:line="360" w:lineRule="auto"/>
        <w:rPr>
          <w:sz w:val="24"/>
          <w:szCs w:val="24"/>
        </w:rPr>
      </w:pPr>
      <w:r>
        <w:rPr>
          <w:sz w:val="24"/>
          <w:szCs w:val="24"/>
        </w:rPr>
        <w:t xml:space="preserve">Through our analysis of the dashboards we can take out these factors that would answer our data mining </w:t>
      </w:r>
      <w:r w:rsidR="005556DF">
        <w:rPr>
          <w:sz w:val="24"/>
          <w:szCs w:val="24"/>
        </w:rPr>
        <w:t>goals, the</w:t>
      </w:r>
      <w:r>
        <w:rPr>
          <w:sz w:val="24"/>
          <w:szCs w:val="24"/>
        </w:rPr>
        <w:t xml:space="preserve"> first dashboard we identified 2 main factors of </w:t>
      </w:r>
      <w:r w:rsidR="005556DF">
        <w:rPr>
          <w:sz w:val="24"/>
          <w:szCs w:val="24"/>
        </w:rPr>
        <w:t>demographic, that</w:t>
      </w:r>
      <w:r>
        <w:rPr>
          <w:sz w:val="24"/>
          <w:szCs w:val="24"/>
        </w:rPr>
        <w:t xml:space="preserve"> being the dominant ages group being working adults that ranges from age 25-54,The majority of tourists come from Southeast Asia, particularly from India, Indonesia as well as </w:t>
      </w:r>
      <w:r w:rsidR="005556DF">
        <w:rPr>
          <w:sz w:val="24"/>
          <w:szCs w:val="24"/>
        </w:rPr>
        <w:t>China</w:t>
      </w:r>
      <w:r>
        <w:rPr>
          <w:sz w:val="24"/>
          <w:szCs w:val="24"/>
        </w:rPr>
        <w:t xml:space="preserve"> which is part of greater </w:t>
      </w:r>
      <w:r w:rsidR="005556DF">
        <w:rPr>
          <w:sz w:val="24"/>
          <w:szCs w:val="24"/>
        </w:rPr>
        <w:t>China, we</w:t>
      </w:r>
      <w:r>
        <w:rPr>
          <w:sz w:val="24"/>
          <w:szCs w:val="24"/>
        </w:rPr>
        <w:t xml:space="preserve"> also looked into the gender which did not have a significant role as it was almost split evenly between </w:t>
      </w:r>
      <w:r w:rsidR="005556DF">
        <w:rPr>
          <w:sz w:val="24"/>
          <w:szCs w:val="24"/>
        </w:rPr>
        <w:lastRenderedPageBreak/>
        <w:t>them, male</w:t>
      </w:r>
      <w:r>
        <w:rPr>
          <w:sz w:val="24"/>
          <w:szCs w:val="24"/>
        </w:rPr>
        <w:t xml:space="preserve"> being 51 percent whereas female at 49 </w:t>
      </w:r>
      <w:r w:rsidR="005556DF">
        <w:rPr>
          <w:sz w:val="24"/>
          <w:szCs w:val="24"/>
        </w:rPr>
        <w:t>percent, this</w:t>
      </w:r>
      <w:r>
        <w:rPr>
          <w:sz w:val="24"/>
          <w:szCs w:val="24"/>
        </w:rPr>
        <w:t xml:space="preserve"> suggest that we can cater to these group of demographic by creating special promotions.</w:t>
      </w:r>
    </w:p>
    <w:p w14:paraId="0D64E0A4" w14:textId="357B5D74" w:rsidR="00ED4FCD" w:rsidRDefault="00000000">
      <w:pPr>
        <w:spacing w:before="240" w:after="240" w:line="360" w:lineRule="auto"/>
        <w:rPr>
          <w:sz w:val="24"/>
          <w:szCs w:val="24"/>
        </w:rPr>
      </w:pPr>
      <w:r>
        <w:rPr>
          <w:sz w:val="24"/>
          <w:szCs w:val="24"/>
        </w:rPr>
        <w:t xml:space="preserve">For dashboard 2,we looked into the tourism receipts and found that accommodation contributes a large percentage as compared to the other sources of </w:t>
      </w:r>
      <w:r w:rsidR="005556DF">
        <w:rPr>
          <w:sz w:val="24"/>
          <w:szCs w:val="24"/>
        </w:rPr>
        <w:t>revenue, we</w:t>
      </w:r>
      <w:r>
        <w:rPr>
          <w:sz w:val="24"/>
          <w:szCs w:val="24"/>
        </w:rPr>
        <w:t xml:space="preserve"> then took a deep dive into accommodations and found that hotels plays a huge part of at a </w:t>
      </w:r>
      <w:r w:rsidR="005556DF">
        <w:rPr>
          <w:sz w:val="24"/>
          <w:szCs w:val="24"/>
        </w:rPr>
        <w:t>whopping</w:t>
      </w:r>
      <w:r>
        <w:rPr>
          <w:sz w:val="24"/>
          <w:szCs w:val="24"/>
        </w:rPr>
        <w:t xml:space="preserve"> 49% of total </w:t>
      </w:r>
      <w:r w:rsidR="005556DF">
        <w:rPr>
          <w:sz w:val="24"/>
          <w:szCs w:val="24"/>
        </w:rPr>
        <w:t>accommodations, there</w:t>
      </w:r>
      <w:r>
        <w:rPr>
          <w:sz w:val="24"/>
          <w:szCs w:val="24"/>
        </w:rPr>
        <w:t xml:space="preserve"> is a strong correlation between accommodation revenue and hotel room </w:t>
      </w:r>
      <w:r w:rsidR="005556DF">
        <w:rPr>
          <w:sz w:val="24"/>
          <w:szCs w:val="24"/>
        </w:rPr>
        <w:t>revenue, which</w:t>
      </w:r>
      <w:r>
        <w:rPr>
          <w:sz w:val="24"/>
          <w:szCs w:val="24"/>
        </w:rPr>
        <w:t xml:space="preserve"> further solidifies the our </w:t>
      </w:r>
      <w:r w:rsidR="005556DF">
        <w:rPr>
          <w:sz w:val="24"/>
          <w:szCs w:val="24"/>
        </w:rPr>
        <w:t>findings, through</w:t>
      </w:r>
      <w:r>
        <w:rPr>
          <w:sz w:val="24"/>
          <w:szCs w:val="24"/>
        </w:rPr>
        <w:t xml:space="preserve"> this we also found that  hotel room revenue peaks at quarter3 ,while overall accommodations revenue peaks at quarter4, this suggest that during </w:t>
      </w:r>
      <w:r w:rsidR="001827F8">
        <w:rPr>
          <w:sz w:val="24"/>
          <w:szCs w:val="24"/>
        </w:rPr>
        <w:t xml:space="preserve">Q3 </w:t>
      </w:r>
      <w:r>
        <w:rPr>
          <w:sz w:val="24"/>
          <w:szCs w:val="24"/>
        </w:rPr>
        <w:t xml:space="preserve">and </w:t>
      </w:r>
      <w:r w:rsidR="001827F8">
        <w:rPr>
          <w:sz w:val="24"/>
          <w:szCs w:val="24"/>
        </w:rPr>
        <w:t>Q4</w:t>
      </w:r>
      <w:r>
        <w:rPr>
          <w:sz w:val="24"/>
          <w:szCs w:val="24"/>
        </w:rPr>
        <w:t xml:space="preserve"> we can find a strategy to attract customers during said peak months</w:t>
      </w:r>
    </w:p>
    <w:p w14:paraId="720AA913" w14:textId="3718D4A4" w:rsidR="00ED4FCD" w:rsidRDefault="00000000">
      <w:pPr>
        <w:spacing w:before="240" w:after="240" w:line="360" w:lineRule="auto"/>
        <w:rPr>
          <w:sz w:val="24"/>
          <w:szCs w:val="24"/>
        </w:rPr>
      </w:pPr>
      <w:r>
        <w:rPr>
          <w:sz w:val="24"/>
          <w:szCs w:val="24"/>
        </w:rPr>
        <w:t xml:space="preserve">Looking into dashboard 3 that is about revenge </w:t>
      </w:r>
      <w:r w:rsidR="005556DF">
        <w:rPr>
          <w:sz w:val="24"/>
          <w:szCs w:val="24"/>
        </w:rPr>
        <w:t>tourism, we</w:t>
      </w:r>
      <w:r>
        <w:rPr>
          <w:sz w:val="24"/>
          <w:szCs w:val="24"/>
        </w:rPr>
        <w:t xml:space="preserve"> can see that the tourism sector still have not recovered fully in terms of arrivals to pre pandemic </w:t>
      </w:r>
      <w:r w:rsidR="005556DF">
        <w:rPr>
          <w:sz w:val="24"/>
          <w:szCs w:val="24"/>
        </w:rPr>
        <w:t>levels, there</w:t>
      </w:r>
      <w:r>
        <w:rPr>
          <w:sz w:val="24"/>
          <w:szCs w:val="24"/>
        </w:rPr>
        <w:t xml:space="preserve"> is also a low correlation between tourist receipts and total </w:t>
      </w:r>
      <w:r w:rsidR="005556DF">
        <w:rPr>
          <w:sz w:val="24"/>
          <w:szCs w:val="24"/>
        </w:rPr>
        <w:t>arrivals, indicating</w:t>
      </w:r>
      <w:r>
        <w:rPr>
          <w:sz w:val="24"/>
          <w:szCs w:val="24"/>
        </w:rPr>
        <w:t xml:space="preserve"> that there are other key factors such as increased spendings per </w:t>
      </w:r>
      <w:r w:rsidR="005556DF">
        <w:rPr>
          <w:sz w:val="24"/>
          <w:szCs w:val="24"/>
        </w:rPr>
        <w:t>tourist, which</w:t>
      </w:r>
      <w:r>
        <w:rPr>
          <w:sz w:val="24"/>
          <w:szCs w:val="24"/>
        </w:rPr>
        <w:t xml:space="preserve"> can be </w:t>
      </w:r>
      <w:r w:rsidR="005556DF">
        <w:rPr>
          <w:sz w:val="24"/>
          <w:szCs w:val="24"/>
        </w:rPr>
        <w:t>seen</w:t>
      </w:r>
      <w:r>
        <w:rPr>
          <w:sz w:val="24"/>
          <w:szCs w:val="24"/>
        </w:rPr>
        <w:t xml:space="preserve"> in the recovery trend which the total hotel revenue is growing faster compared to the occupancy </w:t>
      </w:r>
      <w:r w:rsidR="005556DF">
        <w:rPr>
          <w:sz w:val="24"/>
          <w:szCs w:val="24"/>
        </w:rPr>
        <w:t>rates, this</w:t>
      </w:r>
      <w:r>
        <w:rPr>
          <w:sz w:val="24"/>
          <w:szCs w:val="24"/>
        </w:rPr>
        <w:t xml:space="preserve"> factor main contributor is due to revenge </w:t>
      </w:r>
      <w:r w:rsidR="005556DF">
        <w:rPr>
          <w:sz w:val="24"/>
          <w:szCs w:val="24"/>
        </w:rPr>
        <w:t>travelling, we</w:t>
      </w:r>
      <w:r>
        <w:rPr>
          <w:sz w:val="24"/>
          <w:szCs w:val="24"/>
        </w:rPr>
        <w:t xml:space="preserve"> also looked into past events such as favourable exchange rates and hosted events like the 2014 grand </w:t>
      </w:r>
      <w:r w:rsidR="005556DF">
        <w:rPr>
          <w:sz w:val="24"/>
          <w:szCs w:val="24"/>
        </w:rPr>
        <w:t>prix, this</w:t>
      </w:r>
      <w:r>
        <w:rPr>
          <w:sz w:val="24"/>
          <w:szCs w:val="24"/>
        </w:rPr>
        <w:t xml:space="preserve"> factors helped boost revenue in the past that could also affect the future.</w:t>
      </w:r>
    </w:p>
    <w:p w14:paraId="1E053245" w14:textId="6B91836C" w:rsidR="00ED4FCD" w:rsidRDefault="001827F8">
      <w:pPr>
        <w:spacing w:before="240" w:after="240" w:line="360" w:lineRule="auto"/>
        <w:rPr>
          <w:b/>
          <w:sz w:val="24"/>
          <w:szCs w:val="24"/>
        </w:rPr>
      </w:pPr>
      <w:r>
        <w:rPr>
          <w:b/>
          <w:sz w:val="24"/>
          <w:szCs w:val="24"/>
        </w:rPr>
        <w:t xml:space="preserve">7. </w:t>
      </w:r>
      <w:r w:rsidR="00000000">
        <w:rPr>
          <w:b/>
          <w:sz w:val="24"/>
          <w:szCs w:val="24"/>
        </w:rPr>
        <w:t>Conclusion:</w:t>
      </w:r>
    </w:p>
    <w:p w14:paraId="486637FD" w14:textId="017E6BA9" w:rsidR="00ED4FCD" w:rsidRDefault="00000000">
      <w:pPr>
        <w:spacing w:before="240" w:after="240" w:line="360" w:lineRule="auto"/>
        <w:rPr>
          <w:sz w:val="24"/>
          <w:szCs w:val="24"/>
        </w:rPr>
      </w:pPr>
      <w:r>
        <w:rPr>
          <w:sz w:val="24"/>
          <w:szCs w:val="24"/>
        </w:rPr>
        <w:t xml:space="preserve">In conclusion, through this analysis of these 3 dashboards we can create several strategies such as promotions that are catered to the key demographics and age </w:t>
      </w:r>
      <w:r w:rsidR="00B36C39">
        <w:rPr>
          <w:sz w:val="24"/>
          <w:szCs w:val="24"/>
        </w:rPr>
        <w:t>group, things</w:t>
      </w:r>
      <w:r>
        <w:rPr>
          <w:sz w:val="24"/>
          <w:szCs w:val="24"/>
        </w:rPr>
        <w:t xml:space="preserve"> that people ages 25-54 would enjoy, such as bird sightings. We can also create promotions and increase pricing during quarter 3 to 4 for things like hotel prices. We can also leverage revenge tourism by further increasing prices on hotels as people are willing to pay more. With these strategies, we can increase tourist receipt and arrival rate in Singapore, therefore allowing the Singapore tourism sector to recover smoothly and </w:t>
      </w:r>
      <w:r w:rsidR="00B36C39">
        <w:rPr>
          <w:sz w:val="24"/>
          <w:szCs w:val="24"/>
        </w:rPr>
        <w:t>grow.</w:t>
      </w:r>
    </w:p>
    <w:p w14:paraId="147EC439" w14:textId="141A4C8B" w:rsidR="00ED4FCD" w:rsidRDefault="001827F8">
      <w:pPr>
        <w:spacing w:line="360" w:lineRule="auto"/>
        <w:rPr>
          <w:b/>
          <w:sz w:val="24"/>
          <w:szCs w:val="24"/>
        </w:rPr>
      </w:pPr>
      <w:r>
        <w:rPr>
          <w:b/>
          <w:sz w:val="24"/>
          <w:szCs w:val="24"/>
        </w:rPr>
        <w:t xml:space="preserve">8. </w:t>
      </w:r>
      <w:r w:rsidR="00000000">
        <w:rPr>
          <w:b/>
          <w:sz w:val="24"/>
          <w:szCs w:val="24"/>
        </w:rPr>
        <w:t>Contributions:</w:t>
      </w:r>
    </w:p>
    <w:p w14:paraId="5E3A73FB" w14:textId="77777777" w:rsidR="00ED4FCD" w:rsidRDefault="00000000">
      <w:pPr>
        <w:spacing w:line="360" w:lineRule="auto"/>
        <w:rPr>
          <w:sz w:val="24"/>
          <w:szCs w:val="24"/>
        </w:rPr>
      </w:pPr>
      <w:r>
        <w:rPr>
          <w:sz w:val="24"/>
          <w:szCs w:val="24"/>
        </w:rPr>
        <w:t>Mattias:</w:t>
      </w:r>
    </w:p>
    <w:p w14:paraId="038043A5" w14:textId="77777777" w:rsidR="00ED4FCD" w:rsidRDefault="00000000">
      <w:pPr>
        <w:numPr>
          <w:ilvl w:val="0"/>
          <w:numId w:val="5"/>
        </w:numPr>
        <w:spacing w:line="360" w:lineRule="auto"/>
        <w:rPr>
          <w:sz w:val="24"/>
          <w:szCs w:val="24"/>
        </w:rPr>
      </w:pPr>
      <w:r>
        <w:rPr>
          <w:sz w:val="24"/>
          <w:szCs w:val="24"/>
        </w:rPr>
        <w:lastRenderedPageBreak/>
        <w:t>Created dashboard 2</w:t>
      </w:r>
    </w:p>
    <w:p w14:paraId="6AAFD426" w14:textId="150D1FBE" w:rsidR="00ED4FCD" w:rsidRDefault="00000000">
      <w:pPr>
        <w:numPr>
          <w:ilvl w:val="0"/>
          <w:numId w:val="5"/>
        </w:numPr>
        <w:spacing w:line="360" w:lineRule="auto"/>
        <w:rPr>
          <w:sz w:val="24"/>
          <w:szCs w:val="24"/>
        </w:rPr>
      </w:pPr>
      <w:r>
        <w:rPr>
          <w:sz w:val="24"/>
          <w:szCs w:val="24"/>
        </w:rPr>
        <w:t xml:space="preserve">Cleaned all 4 datasets via </w:t>
      </w:r>
      <w:r w:rsidR="005556DF">
        <w:rPr>
          <w:sz w:val="24"/>
          <w:szCs w:val="24"/>
        </w:rPr>
        <w:t>G</w:t>
      </w:r>
      <w:r>
        <w:rPr>
          <w:sz w:val="24"/>
          <w:szCs w:val="24"/>
        </w:rPr>
        <w:t xml:space="preserve">oogle </w:t>
      </w:r>
      <w:r w:rsidR="005556DF">
        <w:rPr>
          <w:sz w:val="24"/>
          <w:szCs w:val="24"/>
        </w:rPr>
        <w:t>C</w:t>
      </w:r>
      <w:r>
        <w:rPr>
          <w:sz w:val="24"/>
          <w:szCs w:val="24"/>
        </w:rPr>
        <w:t>olab</w:t>
      </w:r>
    </w:p>
    <w:p w14:paraId="766AB362" w14:textId="77777777" w:rsidR="00ED4FCD" w:rsidRDefault="00000000">
      <w:pPr>
        <w:numPr>
          <w:ilvl w:val="0"/>
          <w:numId w:val="5"/>
        </w:numPr>
        <w:spacing w:line="360" w:lineRule="auto"/>
        <w:rPr>
          <w:sz w:val="24"/>
          <w:szCs w:val="24"/>
        </w:rPr>
      </w:pPr>
      <w:r>
        <w:rPr>
          <w:sz w:val="24"/>
          <w:szCs w:val="24"/>
        </w:rPr>
        <w:t>Assisted with creation of slides</w:t>
      </w:r>
    </w:p>
    <w:p w14:paraId="7670A0EC" w14:textId="7008DD72" w:rsidR="00ED4FCD" w:rsidRDefault="00000000">
      <w:pPr>
        <w:numPr>
          <w:ilvl w:val="0"/>
          <w:numId w:val="5"/>
        </w:numPr>
        <w:spacing w:line="360" w:lineRule="auto"/>
        <w:rPr>
          <w:sz w:val="24"/>
          <w:szCs w:val="24"/>
        </w:rPr>
      </w:pPr>
      <w:r>
        <w:rPr>
          <w:sz w:val="24"/>
          <w:szCs w:val="24"/>
        </w:rPr>
        <w:t xml:space="preserve">Did the business understanding (background, data mining goals) </w:t>
      </w:r>
      <w:r w:rsidR="00B36C39">
        <w:rPr>
          <w:sz w:val="24"/>
          <w:szCs w:val="24"/>
        </w:rPr>
        <w:t>in report</w:t>
      </w:r>
    </w:p>
    <w:p w14:paraId="59DA7458" w14:textId="77777777" w:rsidR="00ED4FCD" w:rsidRDefault="00000000">
      <w:pPr>
        <w:numPr>
          <w:ilvl w:val="0"/>
          <w:numId w:val="5"/>
        </w:numPr>
        <w:spacing w:line="360" w:lineRule="auto"/>
        <w:rPr>
          <w:sz w:val="24"/>
          <w:szCs w:val="24"/>
        </w:rPr>
      </w:pPr>
      <w:r>
        <w:rPr>
          <w:sz w:val="24"/>
          <w:szCs w:val="24"/>
        </w:rPr>
        <w:t>Did data cleaning report</w:t>
      </w:r>
    </w:p>
    <w:p w14:paraId="2CAE427D" w14:textId="77777777" w:rsidR="00ED4FCD" w:rsidRDefault="00000000">
      <w:pPr>
        <w:numPr>
          <w:ilvl w:val="0"/>
          <w:numId w:val="5"/>
        </w:numPr>
        <w:spacing w:line="360" w:lineRule="auto"/>
        <w:rPr>
          <w:sz w:val="24"/>
          <w:szCs w:val="24"/>
        </w:rPr>
      </w:pPr>
      <w:r>
        <w:rPr>
          <w:sz w:val="24"/>
          <w:szCs w:val="24"/>
        </w:rPr>
        <w:t>Did data understanding portion of report</w:t>
      </w:r>
    </w:p>
    <w:p w14:paraId="34398C2E" w14:textId="77777777" w:rsidR="00ED4FCD" w:rsidRDefault="00000000">
      <w:pPr>
        <w:numPr>
          <w:ilvl w:val="0"/>
          <w:numId w:val="5"/>
        </w:numPr>
        <w:spacing w:line="360" w:lineRule="auto"/>
        <w:rPr>
          <w:sz w:val="24"/>
          <w:szCs w:val="24"/>
        </w:rPr>
      </w:pPr>
      <w:r>
        <w:rPr>
          <w:sz w:val="24"/>
          <w:szCs w:val="24"/>
        </w:rPr>
        <w:t>Did analysis for dashboard 2</w:t>
      </w:r>
    </w:p>
    <w:p w14:paraId="4D41509B" w14:textId="0FBFEA65" w:rsidR="00ED4FCD" w:rsidRPr="00B36C39" w:rsidRDefault="00000000" w:rsidP="00B36C39">
      <w:pPr>
        <w:numPr>
          <w:ilvl w:val="0"/>
          <w:numId w:val="5"/>
        </w:numPr>
        <w:spacing w:line="360" w:lineRule="auto"/>
        <w:rPr>
          <w:sz w:val="24"/>
          <w:szCs w:val="24"/>
        </w:rPr>
      </w:pPr>
      <w:r>
        <w:rPr>
          <w:sz w:val="24"/>
          <w:szCs w:val="24"/>
        </w:rPr>
        <w:t>Did overall results and conclusion for our report</w:t>
      </w:r>
    </w:p>
    <w:p w14:paraId="5DBE2F89" w14:textId="77777777" w:rsidR="00ED4FCD" w:rsidRDefault="00000000">
      <w:pPr>
        <w:spacing w:line="360" w:lineRule="auto"/>
        <w:rPr>
          <w:sz w:val="24"/>
          <w:szCs w:val="24"/>
        </w:rPr>
      </w:pPr>
      <w:r>
        <w:rPr>
          <w:sz w:val="24"/>
          <w:szCs w:val="24"/>
        </w:rPr>
        <w:t>Marcus:</w:t>
      </w:r>
    </w:p>
    <w:p w14:paraId="643283D1" w14:textId="14A6F31B" w:rsidR="00ED4FCD" w:rsidRDefault="00000000">
      <w:pPr>
        <w:numPr>
          <w:ilvl w:val="0"/>
          <w:numId w:val="7"/>
        </w:numPr>
        <w:spacing w:line="360" w:lineRule="auto"/>
        <w:rPr>
          <w:sz w:val="24"/>
          <w:szCs w:val="24"/>
        </w:rPr>
      </w:pPr>
      <w:r>
        <w:rPr>
          <w:sz w:val="24"/>
          <w:szCs w:val="24"/>
        </w:rPr>
        <w:t>created Dashboard 1</w:t>
      </w:r>
    </w:p>
    <w:p w14:paraId="00F7DC18" w14:textId="77777777" w:rsidR="00ED4FCD" w:rsidRDefault="00000000">
      <w:pPr>
        <w:numPr>
          <w:ilvl w:val="0"/>
          <w:numId w:val="7"/>
        </w:numPr>
        <w:spacing w:line="360" w:lineRule="auto"/>
        <w:rPr>
          <w:sz w:val="24"/>
          <w:szCs w:val="24"/>
        </w:rPr>
      </w:pPr>
      <w:r>
        <w:rPr>
          <w:sz w:val="24"/>
          <w:szCs w:val="24"/>
        </w:rPr>
        <w:t xml:space="preserve">assisted in the creation of dashboard 2 and 3. </w:t>
      </w:r>
    </w:p>
    <w:p w14:paraId="3FC33F2A" w14:textId="77777777" w:rsidR="00ED4FCD" w:rsidRDefault="00000000">
      <w:pPr>
        <w:numPr>
          <w:ilvl w:val="0"/>
          <w:numId w:val="7"/>
        </w:numPr>
        <w:spacing w:line="360" w:lineRule="auto"/>
        <w:rPr>
          <w:sz w:val="24"/>
          <w:szCs w:val="24"/>
        </w:rPr>
      </w:pPr>
      <w:r>
        <w:rPr>
          <w:sz w:val="24"/>
          <w:szCs w:val="24"/>
        </w:rPr>
        <w:t>Found the 4 datasets on Singstat</w:t>
      </w:r>
    </w:p>
    <w:p w14:paraId="405AFBCF" w14:textId="77777777" w:rsidR="00ED4FCD" w:rsidRDefault="00000000">
      <w:pPr>
        <w:numPr>
          <w:ilvl w:val="0"/>
          <w:numId w:val="7"/>
        </w:numPr>
        <w:spacing w:line="360" w:lineRule="auto"/>
        <w:rPr>
          <w:sz w:val="24"/>
          <w:szCs w:val="24"/>
        </w:rPr>
      </w:pPr>
      <w:r>
        <w:rPr>
          <w:sz w:val="24"/>
          <w:szCs w:val="24"/>
        </w:rPr>
        <w:t>Created 4 data dictionaries to explore the 4 datasets</w:t>
      </w:r>
    </w:p>
    <w:p w14:paraId="7D7B196D" w14:textId="77777777" w:rsidR="00ED4FCD" w:rsidRDefault="00000000">
      <w:pPr>
        <w:numPr>
          <w:ilvl w:val="0"/>
          <w:numId w:val="7"/>
        </w:numPr>
        <w:spacing w:line="360" w:lineRule="auto"/>
        <w:rPr>
          <w:sz w:val="24"/>
          <w:szCs w:val="24"/>
        </w:rPr>
      </w:pPr>
      <w:r>
        <w:rPr>
          <w:sz w:val="24"/>
          <w:szCs w:val="24"/>
        </w:rPr>
        <w:t>Did business understanding (Business Goals, access situation) portion of report</w:t>
      </w:r>
    </w:p>
    <w:p w14:paraId="768B53A5" w14:textId="77777777" w:rsidR="00ED4FCD" w:rsidRDefault="00000000">
      <w:pPr>
        <w:numPr>
          <w:ilvl w:val="0"/>
          <w:numId w:val="7"/>
        </w:numPr>
        <w:spacing w:line="360" w:lineRule="auto"/>
        <w:rPr>
          <w:sz w:val="24"/>
          <w:szCs w:val="24"/>
        </w:rPr>
      </w:pPr>
      <w:r>
        <w:rPr>
          <w:sz w:val="24"/>
          <w:szCs w:val="24"/>
        </w:rPr>
        <w:t>Did the explanation (Data Visualisation) for dashboard 1, 2 and 3.</w:t>
      </w:r>
    </w:p>
    <w:p w14:paraId="5A14D441" w14:textId="77777777" w:rsidR="00ED4FCD" w:rsidRDefault="00000000">
      <w:pPr>
        <w:numPr>
          <w:ilvl w:val="0"/>
          <w:numId w:val="7"/>
        </w:numPr>
        <w:spacing w:line="360" w:lineRule="auto"/>
        <w:rPr>
          <w:sz w:val="24"/>
          <w:szCs w:val="24"/>
        </w:rPr>
      </w:pPr>
      <w:r>
        <w:rPr>
          <w:sz w:val="24"/>
          <w:szCs w:val="24"/>
        </w:rPr>
        <w:t>Did the analysis for dashboard 1</w:t>
      </w:r>
    </w:p>
    <w:p w14:paraId="6C1FB06E" w14:textId="77777777" w:rsidR="00ED4FCD" w:rsidRDefault="00000000">
      <w:pPr>
        <w:numPr>
          <w:ilvl w:val="0"/>
          <w:numId w:val="7"/>
        </w:numPr>
        <w:spacing w:line="360" w:lineRule="auto"/>
        <w:rPr>
          <w:sz w:val="24"/>
          <w:szCs w:val="24"/>
        </w:rPr>
      </w:pPr>
      <w:r>
        <w:rPr>
          <w:sz w:val="24"/>
          <w:szCs w:val="24"/>
        </w:rPr>
        <w:t>Assisted with creation of slides</w:t>
      </w:r>
    </w:p>
    <w:p w14:paraId="16C05E9B" w14:textId="77777777" w:rsidR="00ED4FCD" w:rsidRDefault="00000000">
      <w:pPr>
        <w:spacing w:line="360" w:lineRule="auto"/>
        <w:rPr>
          <w:sz w:val="24"/>
          <w:szCs w:val="24"/>
        </w:rPr>
      </w:pPr>
      <w:r>
        <w:rPr>
          <w:sz w:val="24"/>
          <w:szCs w:val="24"/>
        </w:rPr>
        <w:t>Samuel:</w:t>
      </w:r>
    </w:p>
    <w:p w14:paraId="6CFA107C" w14:textId="77777777" w:rsidR="00ED4FCD" w:rsidRDefault="00000000">
      <w:pPr>
        <w:numPr>
          <w:ilvl w:val="0"/>
          <w:numId w:val="2"/>
        </w:numPr>
        <w:spacing w:line="360" w:lineRule="auto"/>
        <w:rPr>
          <w:sz w:val="24"/>
          <w:szCs w:val="24"/>
        </w:rPr>
      </w:pPr>
      <w:r>
        <w:rPr>
          <w:sz w:val="24"/>
          <w:szCs w:val="24"/>
        </w:rPr>
        <w:t>Created dashboard 3</w:t>
      </w:r>
    </w:p>
    <w:p w14:paraId="50575D62" w14:textId="77777777" w:rsidR="00ED4FCD" w:rsidRDefault="00000000">
      <w:pPr>
        <w:numPr>
          <w:ilvl w:val="0"/>
          <w:numId w:val="2"/>
        </w:numPr>
        <w:spacing w:line="360" w:lineRule="auto"/>
        <w:rPr>
          <w:sz w:val="24"/>
          <w:szCs w:val="24"/>
        </w:rPr>
      </w:pPr>
      <w:r>
        <w:rPr>
          <w:sz w:val="24"/>
          <w:szCs w:val="24"/>
        </w:rPr>
        <w:t>Made dashboard 1,2 and 3 look more presentable</w:t>
      </w:r>
    </w:p>
    <w:p w14:paraId="42A647A7" w14:textId="71372BDB" w:rsidR="00ED4FCD" w:rsidRDefault="00000000">
      <w:pPr>
        <w:numPr>
          <w:ilvl w:val="0"/>
          <w:numId w:val="2"/>
        </w:numPr>
        <w:spacing w:line="360" w:lineRule="auto"/>
        <w:rPr>
          <w:sz w:val="24"/>
          <w:szCs w:val="24"/>
        </w:rPr>
      </w:pPr>
      <w:r>
        <w:rPr>
          <w:sz w:val="24"/>
          <w:szCs w:val="24"/>
        </w:rPr>
        <w:t xml:space="preserve">Explored the data on google </w:t>
      </w:r>
      <w:r w:rsidR="005556DF">
        <w:rPr>
          <w:sz w:val="24"/>
          <w:szCs w:val="24"/>
        </w:rPr>
        <w:t>C</w:t>
      </w:r>
      <w:r>
        <w:rPr>
          <w:sz w:val="24"/>
          <w:szCs w:val="24"/>
        </w:rPr>
        <w:t>olab</w:t>
      </w:r>
    </w:p>
    <w:p w14:paraId="00179D5A" w14:textId="77777777" w:rsidR="00ED4FCD" w:rsidRDefault="00000000">
      <w:pPr>
        <w:numPr>
          <w:ilvl w:val="0"/>
          <w:numId w:val="2"/>
        </w:numPr>
        <w:spacing w:line="360" w:lineRule="auto"/>
        <w:rPr>
          <w:sz w:val="24"/>
          <w:szCs w:val="24"/>
        </w:rPr>
      </w:pPr>
      <w:r>
        <w:rPr>
          <w:sz w:val="24"/>
          <w:szCs w:val="24"/>
        </w:rPr>
        <w:t>Did the data understanding portion of the report</w:t>
      </w:r>
    </w:p>
    <w:p w14:paraId="24FC2458" w14:textId="77777777" w:rsidR="00ED4FCD" w:rsidRDefault="00000000">
      <w:pPr>
        <w:numPr>
          <w:ilvl w:val="0"/>
          <w:numId w:val="2"/>
        </w:numPr>
        <w:spacing w:line="360" w:lineRule="auto"/>
        <w:rPr>
          <w:sz w:val="24"/>
          <w:szCs w:val="24"/>
        </w:rPr>
      </w:pPr>
      <w:r>
        <w:rPr>
          <w:sz w:val="24"/>
          <w:szCs w:val="24"/>
        </w:rPr>
        <w:t>Did the data cleaning report</w:t>
      </w:r>
    </w:p>
    <w:p w14:paraId="780B029B" w14:textId="77777777" w:rsidR="00ED4FCD" w:rsidRDefault="00000000">
      <w:pPr>
        <w:numPr>
          <w:ilvl w:val="0"/>
          <w:numId w:val="2"/>
        </w:numPr>
        <w:spacing w:line="360" w:lineRule="auto"/>
        <w:rPr>
          <w:sz w:val="24"/>
          <w:szCs w:val="24"/>
        </w:rPr>
      </w:pPr>
      <w:r>
        <w:rPr>
          <w:sz w:val="24"/>
          <w:szCs w:val="24"/>
        </w:rPr>
        <w:t>Did the analysis for dashboard 3</w:t>
      </w:r>
    </w:p>
    <w:p w14:paraId="596FFC74" w14:textId="77777777" w:rsidR="00ED4FCD" w:rsidRDefault="00000000">
      <w:pPr>
        <w:numPr>
          <w:ilvl w:val="0"/>
          <w:numId w:val="2"/>
        </w:numPr>
        <w:spacing w:line="360" w:lineRule="auto"/>
        <w:rPr>
          <w:sz w:val="24"/>
          <w:szCs w:val="24"/>
        </w:rPr>
      </w:pPr>
      <w:r>
        <w:rPr>
          <w:sz w:val="24"/>
          <w:szCs w:val="24"/>
        </w:rPr>
        <w:t>Did the results and overall conclusion for our report</w:t>
      </w:r>
    </w:p>
    <w:p w14:paraId="3834C9A1" w14:textId="77777777" w:rsidR="00ED4FCD" w:rsidRDefault="00000000">
      <w:pPr>
        <w:numPr>
          <w:ilvl w:val="0"/>
          <w:numId w:val="2"/>
        </w:numPr>
        <w:spacing w:line="360" w:lineRule="auto"/>
        <w:rPr>
          <w:sz w:val="24"/>
          <w:szCs w:val="24"/>
        </w:rPr>
      </w:pPr>
      <w:r>
        <w:rPr>
          <w:sz w:val="24"/>
          <w:szCs w:val="24"/>
        </w:rPr>
        <w:t>Created the slides and made the slides look presentable</w:t>
      </w:r>
    </w:p>
    <w:p w14:paraId="5C27F702" w14:textId="77777777" w:rsidR="00ED4FCD" w:rsidRDefault="00000000">
      <w:pPr>
        <w:spacing w:line="360" w:lineRule="auto"/>
        <w:rPr>
          <w:sz w:val="24"/>
          <w:szCs w:val="24"/>
        </w:rPr>
      </w:pPr>
      <w:r>
        <w:br w:type="page"/>
      </w:r>
    </w:p>
    <w:p w14:paraId="043BF98C" w14:textId="6D689DB0" w:rsidR="00ED4FCD" w:rsidRPr="001827F8" w:rsidRDefault="001827F8" w:rsidP="001827F8">
      <w:pPr>
        <w:spacing w:line="360" w:lineRule="auto"/>
        <w:rPr>
          <w:b/>
          <w:sz w:val="24"/>
          <w:szCs w:val="24"/>
        </w:rPr>
      </w:pPr>
      <w:r>
        <w:rPr>
          <w:b/>
          <w:sz w:val="24"/>
          <w:szCs w:val="24"/>
        </w:rPr>
        <w:lastRenderedPageBreak/>
        <w:t>9.</w:t>
      </w:r>
      <w:r w:rsidR="00000000" w:rsidRPr="001827F8">
        <w:rPr>
          <w:b/>
          <w:sz w:val="24"/>
          <w:szCs w:val="24"/>
        </w:rPr>
        <w:t>Appendix</w:t>
      </w:r>
    </w:p>
    <w:p w14:paraId="0BE11FF8" w14:textId="77777777" w:rsidR="00ED4FCD" w:rsidRDefault="00ED4FCD">
      <w:pPr>
        <w:spacing w:line="360" w:lineRule="auto"/>
        <w:rPr>
          <w:sz w:val="24"/>
          <w:szCs w:val="24"/>
        </w:rPr>
      </w:pPr>
    </w:p>
    <w:p w14:paraId="569411BC" w14:textId="05CBE464" w:rsidR="00ED4FCD" w:rsidRPr="008117DB" w:rsidRDefault="00AC571C" w:rsidP="008117DB">
      <w:pPr>
        <w:spacing w:line="360" w:lineRule="auto"/>
        <w:rPr>
          <w:sz w:val="24"/>
          <w:szCs w:val="24"/>
        </w:rPr>
      </w:pPr>
      <w:r w:rsidRPr="008117DB">
        <w:rPr>
          <w:sz w:val="24"/>
          <w:szCs w:val="24"/>
        </w:rPr>
        <w:t>Figure 1</w:t>
      </w:r>
      <w:r w:rsidR="00000000" w:rsidRPr="008117DB">
        <w:rPr>
          <w:sz w:val="24"/>
          <w:szCs w:val="24"/>
        </w:rPr>
        <w:t>:</w:t>
      </w:r>
      <w:r w:rsidRPr="008117DB">
        <w:rPr>
          <w:sz w:val="24"/>
          <w:szCs w:val="24"/>
        </w:rPr>
        <w:t xml:space="preserve"> Logo of Singapore Tourism Board</w:t>
      </w:r>
    </w:p>
    <w:p w14:paraId="74463649" w14:textId="65FA6B4B" w:rsidR="005556DF" w:rsidRDefault="00000000" w:rsidP="008117DB">
      <w:pPr>
        <w:spacing w:line="360" w:lineRule="auto"/>
        <w:rPr>
          <w:sz w:val="24"/>
          <w:szCs w:val="24"/>
          <w:u w:val="single"/>
        </w:rPr>
      </w:pPr>
      <w:hyperlink r:id="rId25">
        <w:r w:rsidRPr="008117DB">
          <w:rPr>
            <w:sz w:val="24"/>
            <w:szCs w:val="24"/>
            <w:u w:val="single"/>
          </w:rPr>
          <w:t>https://www.stb.gov.sg/content/stb/en/media-centre/media-releases/Singapores-tourism-sector-posts-strong-recovery-in-2023-exceeds-forecasts-for-tourism-receipts.html.html</w:t>
        </w:r>
      </w:hyperlink>
    </w:p>
    <w:p w14:paraId="50C899C8" w14:textId="77777777" w:rsidR="008117DB" w:rsidRPr="008117DB" w:rsidRDefault="008117DB" w:rsidP="008117DB">
      <w:pPr>
        <w:spacing w:line="360" w:lineRule="auto"/>
        <w:rPr>
          <w:sz w:val="24"/>
          <w:szCs w:val="24"/>
          <w:u w:val="single"/>
        </w:rPr>
      </w:pPr>
    </w:p>
    <w:p w14:paraId="1E06C63A" w14:textId="34A98259" w:rsidR="008117DB" w:rsidRPr="008117DB" w:rsidRDefault="005556DF" w:rsidP="008117DB">
      <w:pPr>
        <w:pStyle w:val="Caption"/>
        <w:spacing w:line="360" w:lineRule="auto"/>
        <w:rPr>
          <w:color w:val="auto"/>
          <w:sz w:val="24"/>
          <w:szCs w:val="24"/>
        </w:rPr>
      </w:pPr>
      <w:r w:rsidRPr="008117DB">
        <w:rPr>
          <w:color w:val="auto"/>
          <w:sz w:val="24"/>
          <w:szCs w:val="24"/>
        </w:rPr>
        <w:t xml:space="preserve">Figure </w:t>
      </w:r>
      <w:r w:rsidR="001827F8" w:rsidRPr="008117DB">
        <w:rPr>
          <w:color w:val="auto"/>
          <w:sz w:val="24"/>
          <w:szCs w:val="24"/>
        </w:rPr>
        <w:t>2: Huge</w:t>
      </w:r>
      <w:r w:rsidRPr="008117DB">
        <w:rPr>
          <w:color w:val="auto"/>
          <w:sz w:val="24"/>
          <w:szCs w:val="24"/>
        </w:rPr>
        <w:t xml:space="preserve"> drop in tourist arrivals and revenue. Source: </w:t>
      </w:r>
      <w:r w:rsidRPr="008117DB">
        <w:rPr>
          <w:color w:val="auto"/>
          <w:sz w:val="24"/>
          <w:szCs w:val="24"/>
        </w:rPr>
        <w:t>Self-Created</w:t>
      </w:r>
      <w:r w:rsidRPr="008117DB">
        <w:rPr>
          <w:color w:val="auto"/>
          <w:sz w:val="24"/>
          <w:szCs w:val="24"/>
        </w:rPr>
        <w:t xml:space="preserve"> Line graph using source from: </w:t>
      </w:r>
      <w:hyperlink r:id="rId26" w:history="1">
        <w:r w:rsidR="008117DB" w:rsidRPr="00C3096E">
          <w:rPr>
            <w:rStyle w:val="Hyperlink"/>
            <w:sz w:val="24"/>
            <w:szCs w:val="24"/>
          </w:rPr>
          <w:t>https://tablebuilder.singstat.gov.sg/table/TS/M550371#</w:t>
        </w:r>
      </w:hyperlink>
    </w:p>
    <w:p w14:paraId="2A7AA3DD" w14:textId="08F8322C" w:rsidR="00CD45C9" w:rsidRPr="008117DB" w:rsidRDefault="00A32907" w:rsidP="008117DB">
      <w:pPr>
        <w:pStyle w:val="Caption"/>
        <w:spacing w:line="360" w:lineRule="auto"/>
        <w:rPr>
          <w:color w:val="auto"/>
          <w:sz w:val="24"/>
          <w:szCs w:val="24"/>
          <w:u w:val="single"/>
        </w:rPr>
      </w:pPr>
      <w:r w:rsidRPr="008117DB">
        <w:rPr>
          <w:color w:val="auto"/>
          <w:sz w:val="24"/>
          <w:szCs w:val="24"/>
        </w:rPr>
        <w:t xml:space="preserve">Figure 3: </w:t>
      </w:r>
      <w:r w:rsidR="00000000" w:rsidRPr="008117DB">
        <w:rPr>
          <w:color w:val="auto"/>
          <w:sz w:val="24"/>
          <w:szCs w:val="24"/>
        </w:rPr>
        <w:t>Pan Pacific poster</w:t>
      </w:r>
      <w:r w:rsidR="00583713" w:rsidRPr="008117DB">
        <w:rPr>
          <w:color w:val="auto"/>
          <w:sz w:val="24"/>
          <w:szCs w:val="24"/>
        </w:rPr>
        <w:t xml:space="preserve">. </w:t>
      </w:r>
      <w:r w:rsidR="00583713" w:rsidRPr="008117DB">
        <w:rPr>
          <w:color w:val="auto"/>
          <w:sz w:val="24"/>
          <w:szCs w:val="24"/>
        </w:rPr>
        <w:t>Creation of promotions or opportunities</w:t>
      </w:r>
      <w:r w:rsidR="00583713" w:rsidRPr="008117DB">
        <w:rPr>
          <w:color w:val="auto"/>
          <w:sz w:val="24"/>
          <w:szCs w:val="24"/>
        </w:rPr>
        <w:t xml:space="preserve"> Source: </w:t>
      </w:r>
      <w:hyperlink r:id="rId27" w:history="1">
        <w:r w:rsidR="00583713" w:rsidRPr="008117DB">
          <w:rPr>
            <w:rStyle w:val="Hyperlink"/>
            <w:color w:val="auto"/>
            <w:sz w:val="24"/>
            <w:szCs w:val="24"/>
          </w:rPr>
          <w:t>https://www.panpacific.com/en/hotels-and-resorts/pp-marina/offers.html</w:t>
        </w:r>
      </w:hyperlink>
    </w:p>
    <w:p w14:paraId="1EA909F3" w14:textId="545982B5" w:rsidR="00CD45C9" w:rsidRPr="008117DB" w:rsidRDefault="00CD45C9" w:rsidP="008117DB">
      <w:pPr>
        <w:pStyle w:val="Caption"/>
        <w:spacing w:line="360" w:lineRule="auto"/>
        <w:rPr>
          <w:color w:val="auto"/>
          <w:sz w:val="24"/>
          <w:szCs w:val="24"/>
        </w:rPr>
      </w:pPr>
      <w:r w:rsidRPr="008117DB">
        <w:rPr>
          <w:color w:val="auto"/>
          <w:sz w:val="24"/>
          <w:szCs w:val="24"/>
        </w:rPr>
        <w:t>Figure 4:</w:t>
      </w:r>
      <w:r w:rsidR="00583713" w:rsidRPr="008117DB">
        <w:rPr>
          <w:color w:val="auto"/>
          <w:sz w:val="24"/>
          <w:szCs w:val="24"/>
        </w:rPr>
        <w:t xml:space="preserve"> </w:t>
      </w:r>
      <w:r w:rsidR="00583713" w:rsidRPr="008117DB">
        <w:rPr>
          <w:color w:val="auto"/>
          <w:sz w:val="24"/>
          <w:szCs w:val="24"/>
        </w:rPr>
        <w:t xml:space="preserve">Power BI </w:t>
      </w:r>
      <w:r w:rsidR="008117DB" w:rsidRPr="008117DB">
        <w:rPr>
          <w:color w:val="auto"/>
          <w:sz w:val="24"/>
          <w:szCs w:val="24"/>
        </w:rPr>
        <w:t>Logo</w:t>
      </w:r>
      <w:r w:rsidR="008117DB">
        <w:rPr>
          <w:color w:val="auto"/>
          <w:sz w:val="24"/>
          <w:szCs w:val="24"/>
        </w:rPr>
        <w:t>.</w:t>
      </w:r>
      <w:r w:rsidR="008117DB" w:rsidRPr="008117DB">
        <w:rPr>
          <w:color w:val="auto"/>
          <w:sz w:val="24"/>
          <w:szCs w:val="24"/>
        </w:rPr>
        <w:t xml:space="preserve"> </w:t>
      </w:r>
      <w:proofErr w:type="gramStart"/>
      <w:r w:rsidR="008117DB">
        <w:rPr>
          <w:color w:val="auto"/>
          <w:sz w:val="24"/>
          <w:szCs w:val="24"/>
        </w:rPr>
        <w:t>Source</w:t>
      </w:r>
      <w:r w:rsidR="008117DB" w:rsidRPr="008117DB">
        <w:rPr>
          <w:color w:val="auto"/>
          <w:sz w:val="24"/>
          <w:szCs w:val="24"/>
        </w:rPr>
        <w:t>:https://apps.microsoft.com/detail/9ntxr16hnw1t?hl=en-us&amp;gl=SG</w:t>
      </w:r>
      <w:proofErr w:type="gramEnd"/>
    </w:p>
    <w:p w14:paraId="028D94B3" w14:textId="36F8ACCA" w:rsidR="00ED4FCD" w:rsidRPr="008117DB" w:rsidRDefault="00CD45C9" w:rsidP="008117DB">
      <w:pPr>
        <w:pStyle w:val="Caption"/>
        <w:spacing w:line="360" w:lineRule="auto"/>
        <w:rPr>
          <w:color w:val="auto"/>
          <w:sz w:val="24"/>
          <w:szCs w:val="24"/>
        </w:rPr>
      </w:pPr>
      <w:r w:rsidRPr="008117DB">
        <w:rPr>
          <w:color w:val="auto"/>
          <w:sz w:val="24"/>
          <w:szCs w:val="24"/>
        </w:rPr>
        <w:t>Fig</w:t>
      </w:r>
      <w:r w:rsidR="008117DB">
        <w:rPr>
          <w:color w:val="auto"/>
          <w:sz w:val="24"/>
          <w:szCs w:val="24"/>
        </w:rPr>
        <w:t>u</w:t>
      </w:r>
      <w:r w:rsidRPr="008117DB">
        <w:rPr>
          <w:color w:val="auto"/>
          <w:sz w:val="24"/>
          <w:szCs w:val="24"/>
        </w:rPr>
        <w:t>re 5:</w:t>
      </w:r>
      <w:r w:rsidR="00583713" w:rsidRPr="008117DB">
        <w:rPr>
          <w:color w:val="auto"/>
          <w:sz w:val="24"/>
          <w:szCs w:val="24"/>
        </w:rPr>
        <w:t xml:space="preserve"> </w:t>
      </w:r>
      <w:r w:rsidR="00583713" w:rsidRPr="008117DB">
        <w:rPr>
          <w:color w:val="auto"/>
          <w:sz w:val="24"/>
          <w:szCs w:val="24"/>
        </w:rPr>
        <w:t>Google Colab Logo</w:t>
      </w:r>
      <w:r w:rsidR="00583713" w:rsidRPr="008117DB">
        <w:rPr>
          <w:color w:val="auto"/>
          <w:sz w:val="24"/>
          <w:szCs w:val="24"/>
        </w:rPr>
        <w:t xml:space="preserve"> Source</w:t>
      </w:r>
      <w:r w:rsidR="008117DB" w:rsidRPr="008117DB">
        <w:rPr>
          <w:color w:val="auto"/>
          <w:sz w:val="24"/>
          <w:szCs w:val="24"/>
        </w:rPr>
        <w:t xml:space="preserve">: </w:t>
      </w:r>
      <w:r w:rsidR="008117DB" w:rsidRPr="008117DB">
        <w:rPr>
          <w:color w:val="auto"/>
          <w:sz w:val="24"/>
          <w:szCs w:val="24"/>
        </w:rPr>
        <w:t>https://en.m.wikipedia.org/wiki/File:Google_Colaboratory_SVG_Logo.svg</w:t>
      </w:r>
    </w:p>
    <w:p w14:paraId="0596CB46" w14:textId="1BE8CEF8" w:rsidR="00ED4FCD" w:rsidRDefault="00A32907" w:rsidP="008117DB">
      <w:pPr>
        <w:pStyle w:val="Caption"/>
        <w:spacing w:line="360" w:lineRule="auto"/>
        <w:rPr>
          <w:color w:val="auto"/>
          <w:sz w:val="24"/>
          <w:szCs w:val="24"/>
          <w:u w:val="single"/>
        </w:rPr>
      </w:pPr>
      <w:r w:rsidRPr="008117DB">
        <w:rPr>
          <w:color w:val="auto"/>
          <w:sz w:val="24"/>
          <w:szCs w:val="24"/>
        </w:rPr>
        <w:t xml:space="preserve">Figure </w:t>
      </w:r>
      <w:r w:rsidR="00CD45C9" w:rsidRPr="008117DB">
        <w:rPr>
          <w:color w:val="auto"/>
          <w:sz w:val="24"/>
          <w:szCs w:val="24"/>
        </w:rPr>
        <w:t>6</w:t>
      </w:r>
      <w:r w:rsidRPr="008117DB">
        <w:rPr>
          <w:color w:val="auto"/>
          <w:sz w:val="24"/>
          <w:szCs w:val="24"/>
        </w:rPr>
        <w:t xml:space="preserve">: </w:t>
      </w:r>
      <w:r w:rsidR="00000000" w:rsidRPr="008117DB">
        <w:rPr>
          <w:color w:val="auto"/>
          <w:sz w:val="24"/>
          <w:szCs w:val="24"/>
        </w:rPr>
        <w:t>Tayo Station poster</w:t>
      </w:r>
      <w:r w:rsidR="00583713" w:rsidRPr="008117DB">
        <w:rPr>
          <w:color w:val="auto"/>
          <w:sz w:val="24"/>
          <w:szCs w:val="24"/>
        </w:rPr>
        <w:t xml:space="preserve">. </w:t>
      </w:r>
      <w:r w:rsidR="00583713" w:rsidRPr="008117DB">
        <w:rPr>
          <w:color w:val="auto"/>
          <w:sz w:val="24"/>
          <w:szCs w:val="24"/>
        </w:rPr>
        <w:t>Example of promotions- entertainment for kids</w:t>
      </w:r>
      <w:r w:rsidR="00583713" w:rsidRPr="008117DB">
        <w:rPr>
          <w:color w:val="auto"/>
          <w:sz w:val="24"/>
          <w:szCs w:val="24"/>
        </w:rPr>
        <w:t xml:space="preserve">. Source: </w:t>
      </w:r>
      <w:hyperlink r:id="rId28" w:history="1">
        <w:r w:rsidR="00583713" w:rsidRPr="008117DB">
          <w:rPr>
            <w:rStyle w:val="Hyperlink"/>
            <w:color w:val="auto"/>
            <w:sz w:val="24"/>
            <w:szCs w:val="24"/>
          </w:rPr>
          <w:t>https://www.thrillophilia.com/collections/kids-activities-in-singapore-upto-20-off</w:t>
        </w:r>
      </w:hyperlink>
    </w:p>
    <w:p w14:paraId="01694F29" w14:textId="77777777" w:rsidR="008117DB" w:rsidRPr="008117DB" w:rsidRDefault="008117DB" w:rsidP="008117DB"/>
    <w:p w14:paraId="382B1626" w14:textId="239EBDEC" w:rsidR="00ED4FCD" w:rsidRDefault="00CD45C9" w:rsidP="008117DB">
      <w:pPr>
        <w:spacing w:line="360" w:lineRule="auto"/>
        <w:rPr>
          <w:sz w:val="24"/>
          <w:szCs w:val="24"/>
          <w:u w:val="single"/>
        </w:rPr>
      </w:pPr>
      <w:r w:rsidRPr="008117DB">
        <w:rPr>
          <w:sz w:val="24"/>
          <w:szCs w:val="24"/>
        </w:rPr>
        <w:t xml:space="preserve">Figure 7: </w:t>
      </w:r>
      <w:r w:rsidR="00000000" w:rsidRPr="008117DB">
        <w:rPr>
          <w:sz w:val="24"/>
          <w:szCs w:val="24"/>
        </w:rPr>
        <w:t>Recoil on poster:</w:t>
      </w:r>
      <w:r w:rsidR="00583713" w:rsidRPr="008117DB">
        <w:rPr>
          <w:sz w:val="24"/>
          <w:szCs w:val="24"/>
        </w:rPr>
        <w:t xml:space="preserve"> </w:t>
      </w:r>
      <w:r w:rsidR="00583713" w:rsidRPr="008117DB">
        <w:rPr>
          <w:sz w:val="24"/>
          <w:szCs w:val="24"/>
        </w:rPr>
        <w:t>Example of promotions and discounts for items- Recoil Poster</w:t>
      </w:r>
      <w:r w:rsidR="00583713" w:rsidRPr="008117DB">
        <w:rPr>
          <w:sz w:val="24"/>
          <w:szCs w:val="24"/>
        </w:rPr>
        <w:t xml:space="preserve"> Source: </w:t>
      </w:r>
      <w:hyperlink r:id="rId29">
        <w:r w:rsidR="00000000" w:rsidRPr="008117DB">
          <w:rPr>
            <w:sz w:val="24"/>
            <w:szCs w:val="24"/>
            <w:u w:val="single"/>
          </w:rPr>
          <w:t>https://divedeals.sg/search</w:t>
        </w:r>
      </w:hyperlink>
    </w:p>
    <w:p w14:paraId="069E68DD" w14:textId="77777777" w:rsidR="008117DB" w:rsidRPr="008117DB" w:rsidRDefault="008117DB" w:rsidP="008117DB">
      <w:pPr>
        <w:spacing w:line="360" w:lineRule="auto"/>
        <w:rPr>
          <w:sz w:val="24"/>
          <w:szCs w:val="24"/>
        </w:rPr>
      </w:pPr>
    </w:p>
    <w:p w14:paraId="27489091" w14:textId="77777777" w:rsidR="008117DB" w:rsidRDefault="00583713" w:rsidP="008117DB">
      <w:pPr>
        <w:pStyle w:val="Caption"/>
        <w:spacing w:line="360" w:lineRule="auto"/>
        <w:rPr>
          <w:color w:val="auto"/>
          <w:sz w:val="24"/>
          <w:szCs w:val="24"/>
        </w:rPr>
      </w:pPr>
      <w:r w:rsidRPr="008117DB">
        <w:rPr>
          <w:color w:val="auto"/>
          <w:sz w:val="24"/>
          <w:szCs w:val="24"/>
        </w:rPr>
        <w:t xml:space="preserve">Figure 8:  </w:t>
      </w:r>
      <w:r w:rsidRPr="008117DB">
        <w:rPr>
          <w:color w:val="auto"/>
          <w:sz w:val="24"/>
          <w:szCs w:val="24"/>
        </w:rPr>
        <w:t>Dashboard 1- Tourist Demographics- Done by Marcus</w:t>
      </w:r>
      <w:r w:rsidRPr="008117DB">
        <w:rPr>
          <w:color w:val="auto"/>
          <w:sz w:val="24"/>
          <w:szCs w:val="24"/>
        </w:rPr>
        <w:t xml:space="preserve"> on PowerBI</w:t>
      </w:r>
      <w:r w:rsidR="008117DB" w:rsidRPr="008117DB">
        <w:rPr>
          <w:color w:val="auto"/>
          <w:sz w:val="24"/>
          <w:szCs w:val="24"/>
        </w:rPr>
        <w:t xml:space="preserve"> </w:t>
      </w:r>
    </w:p>
    <w:p w14:paraId="7E83E843" w14:textId="0691ED48" w:rsidR="00583713" w:rsidRPr="008117DB" w:rsidRDefault="00583713" w:rsidP="008117DB">
      <w:pPr>
        <w:pStyle w:val="Caption"/>
        <w:spacing w:line="360" w:lineRule="auto"/>
        <w:rPr>
          <w:color w:val="auto"/>
          <w:sz w:val="24"/>
          <w:szCs w:val="24"/>
        </w:rPr>
      </w:pPr>
      <w:r w:rsidRPr="008117DB">
        <w:rPr>
          <w:color w:val="auto"/>
          <w:sz w:val="24"/>
          <w:szCs w:val="24"/>
        </w:rPr>
        <w:t>Figure 9:</w:t>
      </w:r>
      <w:r w:rsidR="001F6A3B" w:rsidRPr="008117DB">
        <w:rPr>
          <w:color w:val="auto"/>
          <w:sz w:val="24"/>
          <w:szCs w:val="24"/>
        </w:rPr>
        <w:t xml:space="preserve"> </w:t>
      </w:r>
      <w:r w:rsidR="001F6A3B" w:rsidRPr="008117DB">
        <w:rPr>
          <w:color w:val="auto"/>
          <w:sz w:val="24"/>
          <w:szCs w:val="24"/>
        </w:rPr>
        <w:t>Dashboard 2: Tourist Receipt- Done by Mattias</w:t>
      </w:r>
      <w:r w:rsidR="001F6A3B" w:rsidRPr="008117DB">
        <w:rPr>
          <w:color w:val="auto"/>
          <w:sz w:val="24"/>
          <w:szCs w:val="24"/>
        </w:rPr>
        <w:t xml:space="preserve"> on PowerBI</w:t>
      </w:r>
    </w:p>
    <w:p w14:paraId="1214018B" w14:textId="5C47B397" w:rsidR="001F6A3B" w:rsidRPr="008117DB" w:rsidRDefault="001F6A3B" w:rsidP="008117DB">
      <w:pPr>
        <w:pStyle w:val="Caption"/>
        <w:spacing w:line="360" w:lineRule="auto"/>
        <w:rPr>
          <w:color w:val="auto"/>
          <w:sz w:val="24"/>
          <w:szCs w:val="24"/>
        </w:rPr>
      </w:pPr>
      <w:r w:rsidRPr="008117DB">
        <w:rPr>
          <w:color w:val="auto"/>
          <w:sz w:val="24"/>
          <w:szCs w:val="24"/>
        </w:rPr>
        <w:t xml:space="preserve">Figure </w:t>
      </w:r>
      <w:r w:rsidRPr="008117DB">
        <w:rPr>
          <w:color w:val="auto"/>
          <w:sz w:val="24"/>
          <w:szCs w:val="24"/>
        </w:rPr>
        <w:fldChar w:fldCharType="begin"/>
      </w:r>
      <w:r w:rsidRPr="008117DB">
        <w:rPr>
          <w:color w:val="auto"/>
          <w:sz w:val="24"/>
          <w:szCs w:val="24"/>
        </w:rPr>
        <w:instrText xml:space="preserve"> SEQ Figure \* ARABIC </w:instrText>
      </w:r>
      <w:r w:rsidRPr="008117DB">
        <w:rPr>
          <w:color w:val="auto"/>
          <w:sz w:val="24"/>
          <w:szCs w:val="24"/>
        </w:rPr>
        <w:fldChar w:fldCharType="separate"/>
      </w:r>
      <w:r w:rsidRPr="008117DB">
        <w:rPr>
          <w:noProof/>
          <w:color w:val="auto"/>
          <w:sz w:val="24"/>
          <w:szCs w:val="24"/>
        </w:rPr>
        <w:t>10</w:t>
      </w:r>
      <w:r w:rsidRPr="008117DB">
        <w:rPr>
          <w:color w:val="auto"/>
          <w:sz w:val="24"/>
          <w:szCs w:val="24"/>
        </w:rPr>
        <w:fldChar w:fldCharType="end"/>
      </w:r>
      <w:r w:rsidRPr="008117DB">
        <w:rPr>
          <w:color w:val="auto"/>
          <w:sz w:val="24"/>
          <w:szCs w:val="24"/>
        </w:rPr>
        <w:t>: Dashboard 3: Revenge Tourism- Done by Samuel</w:t>
      </w:r>
      <w:r w:rsidRPr="008117DB">
        <w:rPr>
          <w:color w:val="auto"/>
          <w:sz w:val="24"/>
          <w:szCs w:val="24"/>
        </w:rPr>
        <w:t xml:space="preserve"> on Power BI</w:t>
      </w:r>
    </w:p>
    <w:p w14:paraId="2D3197B1" w14:textId="058673C5" w:rsidR="00583713" w:rsidRDefault="00583713" w:rsidP="001F6A3B">
      <w:pPr>
        <w:spacing w:line="360" w:lineRule="auto"/>
        <w:rPr>
          <w:sz w:val="24"/>
          <w:szCs w:val="24"/>
        </w:rPr>
      </w:pPr>
    </w:p>
    <w:sectPr w:rsidR="00583713">
      <w:footerReference w:type="default" r:id="rId3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556BB9" w14:textId="77777777" w:rsidR="00C03ACC" w:rsidRDefault="00C03ACC">
      <w:pPr>
        <w:spacing w:line="240" w:lineRule="auto"/>
      </w:pPr>
      <w:r>
        <w:separator/>
      </w:r>
    </w:p>
  </w:endnote>
  <w:endnote w:type="continuationSeparator" w:id="0">
    <w:p w14:paraId="67B319BB" w14:textId="77777777" w:rsidR="00C03ACC" w:rsidRDefault="00C03A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3B7590" w14:textId="77777777" w:rsidR="00ED4FCD" w:rsidRDefault="00000000">
    <w:pPr>
      <w:jc w:val="right"/>
    </w:pPr>
    <w:r>
      <w:fldChar w:fldCharType="begin"/>
    </w:r>
    <w:r>
      <w:instrText>PAGE</w:instrText>
    </w:r>
    <w:r>
      <w:fldChar w:fldCharType="separate"/>
    </w:r>
    <w:r w:rsidR="00AC57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600629" w14:textId="77777777" w:rsidR="00C03ACC" w:rsidRDefault="00C03ACC">
      <w:pPr>
        <w:spacing w:line="240" w:lineRule="auto"/>
      </w:pPr>
      <w:r>
        <w:separator/>
      </w:r>
    </w:p>
  </w:footnote>
  <w:footnote w:type="continuationSeparator" w:id="0">
    <w:p w14:paraId="297E4D0A" w14:textId="77777777" w:rsidR="00C03ACC" w:rsidRDefault="00C03A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E5C9A"/>
    <w:multiLevelType w:val="multilevel"/>
    <w:tmpl w:val="909EA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C74B64"/>
    <w:multiLevelType w:val="hybridMultilevel"/>
    <w:tmpl w:val="0F80FC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DA7382F"/>
    <w:multiLevelType w:val="multilevel"/>
    <w:tmpl w:val="506C8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AA6A25"/>
    <w:multiLevelType w:val="multilevel"/>
    <w:tmpl w:val="AD504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765C4B"/>
    <w:multiLevelType w:val="multilevel"/>
    <w:tmpl w:val="F87AF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445058"/>
    <w:multiLevelType w:val="multilevel"/>
    <w:tmpl w:val="FD2656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5CF1F13"/>
    <w:multiLevelType w:val="multilevel"/>
    <w:tmpl w:val="882C9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F141A3"/>
    <w:multiLevelType w:val="multilevel"/>
    <w:tmpl w:val="AD6EEB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65449DB"/>
    <w:multiLevelType w:val="multilevel"/>
    <w:tmpl w:val="46C676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7EB1E6A"/>
    <w:multiLevelType w:val="multilevel"/>
    <w:tmpl w:val="D9645F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3865573"/>
    <w:multiLevelType w:val="multilevel"/>
    <w:tmpl w:val="CE68E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0611B0B"/>
    <w:multiLevelType w:val="multilevel"/>
    <w:tmpl w:val="6100BB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7BB94490"/>
    <w:multiLevelType w:val="multilevel"/>
    <w:tmpl w:val="1902B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0254494">
    <w:abstractNumId w:val="2"/>
  </w:num>
  <w:num w:numId="2" w16cid:durableId="1614097520">
    <w:abstractNumId w:val="3"/>
  </w:num>
  <w:num w:numId="3" w16cid:durableId="1159803953">
    <w:abstractNumId w:val="9"/>
  </w:num>
  <w:num w:numId="4" w16cid:durableId="958681070">
    <w:abstractNumId w:val="10"/>
  </w:num>
  <w:num w:numId="5" w16cid:durableId="173494494">
    <w:abstractNumId w:val="6"/>
  </w:num>
  <w:num w:numId="6" w16cid:durableId="682704041">
    <w:abstractNumId w:val="8"/>
  </w:num>
  <w:num w:numId="7" w16cid:durableId="119081635">
    <w:abstractNumId w:val="0"/>
  </w:num>
  <w:num w:numId="8" w16cid:durableId="1988196158">
    <w:abstractNumId w:val="7"/>
  </w:num>
  <w:num w:numId="9" w16cid:durableId="785394485">
    <w:abstractNumId w:val="11"/>
  </w:num>
  <w:num w:numId="10" w16cid:durableId="1666933857">
    <w:abstractNumId w:val="5"/>
  </w:num>
  <w:num w:numId="11" w16cid:durableId="45762964">
    <w:abstractNumId w:val="4"/>
  </w:num>
  <w:num w:numId="12" w16cid:durableId="2126070771">
    <w:abstractNumId w:val="12"/>
  </w:num>
  <w:num w:numId="13" w16cid:durableId="2112040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FCD"/>
    <w:rsid w:val="000A4430"/>
    <w:rsid w:val="000E79DD"/>
    <w:rsid w:val="001827F8"/>
    <w:rsid w:val="001F6A3B"/>
    <w:rsid w:val="00347320"/>
    <w:rsid w:val="003566B3"/>
    <w:rsid w:val="003B44C8"/>
    <w:rsid w:val="005556DF"/>
    <w:rsid w:val="00583713"/>
    <w:rsid w:val="008117DB"/>
    <w:rsid w:val="00842CE6"/>
    <w:rsid w:val="008A086C"/>
    <w:rsid w:val="00A32907"/>
    <w:rsid w:val="00AC571C"/>
    <w:rsid w:val="00B259E0"/>
    <w:rsid w:val="00B36C39"/>
    <w:rsid w:val="00C03ACC"/>
    <w:rsid w:val="00C12034"/>
    <w:rsid w:val="00C66448"/>
    <w:rsid w:val="00CD45C9"/>
    <w:rsid w:val="00D32625"/>
    <w:rsid w:val="00D470A2"/>
    <w:rsid w:val="00E00CAB"/>
    <w:rsid w:val="00ED4FCD"/>
    <w:rsid w:val="00FC269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94BE6"/>
  <w15:docId w15:val="{F998859C-6AB3-4443-B047-6E861E35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AC571C"/>
    <w:pPr>
      <w:spacing w:after="200" w:line="240" w:lineRule="auto"/>
    </w:pPr>
    <w:rPr>
      <w:i/>
      <w:iCs/>
      <w:color w:val="1F497D" w:themeColor="text2"/>
      <w:sz w:val="18"/>
      <w:szCs w:val="18"/>
    </w:rPr>
  </w:style>
  <w:style w:type="character" w:styleId="Hyperlink">
    <w:name w:val="Hyperlink"/>
    <w:basedOn w:val="DefaultParagraphFont"/>
    <w:uiPriority w:val="99"/>
    <w:unhideWhenUsed/>
    <w:rsid w:val="00D470A2"/>
    <w:rPr>
      <w:color w:val="0000FF" w:themeColor="hyperlink"/>
      <w:u w:val="single"/>
    </w:rPr>
  </w:style>
  <w:style w:type="character" w:styleId="UnresolvedMention">
    <w:name w:val="Unresolved Mention"/>
    <w:basedOn w:val="DefaultParagraphFont"/>
    <w:uiPriority w:val="99"/>
    <w:semiHidden/>
    <w:unhideWhenUsed/>
    <w:rsid w:val="00D470A2"/>
    <w:rPr>
      <w:color w:val="605E5C"/>
      <w:shd w:val="clear" w:color="auto" w:fill="E1DFDD"/>
    </w:rPr>
  </w:style>
  <w:style w:type="paragraph" w:styleId="ListParagraph">
    <w:name w:val="List Paragraph"/>
    <w:basedOn w:val="Normal"/>
    <w:uiPriority w:val="34"/>
    <w:qFormat/>
    <w:rsid w:val="00D470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7112235">
      <w:bodyDiv w:val="1"/>
      <w:marLeft w:val="0"/>
      <w:marRight w:val="0"/>
      <w:marTop w:val="0"/>
      <w:marBottom w:val="0"/>
      <w:divBdr>
        <w:top w:val="none" w:sz="0" w:space="0" w:color="auto"/>
        <w:left w:val="none" w:sz="0" w:space="0" w:color="auto"/>
        <w:bottom w:val="none" w:sz="0" w:space="0" w:color="auto"/>
        <w:right w:val="none" w:sz="0" w:space="0" w:color="auto"/>
      </w:divBdr>
    </w:div>
    <w:div w:id="51708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tablebuilder.singstat.gov.sg/table/TS/M550001" TargetMode="External"/><Relationship Id="rId26" Type="http://schemas.openxmlformats.org/officeDocument/2006/relationships/hyperlink" Target="https://tablebuilder.singstat.gov.sg/table/TS/M550371#" TargetMode="External"/><Relationship Id="rId3" Type="http://schemas.openxmlformats.org/officeDocument/2006/relationships/styles" Target="styles.xml"/><Relationship Id="rId21" Type="http://schemas.openxmlformats.org/officeDocument/2006/relationships/hyperlink" Target="https://tablebuilder.singstat.gov.sg/table/TS/M550081"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ingstat.gov.sg/find-data/search-by-theme/industry/tourism/latest-data" TargetMode="External"/><Relationship Id="rId25" Type="http://schemas.openxmlformats.org/officeDocument/2006/relationships/hyperlink" Target="https://www.stb.gov.sg/content/stb/en/media-centre/media-releases/Singapores-tourism-sector-posts-strong-recovery-in-2023-exceeds-forecasts-for-tourism-receipts.html.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tablebuilder.singstat.gov.sg/table/TS/M550241" TargetMode="External"/><Relationship Id="rId29" Type="http://schemas.openxmlformats.org/officeDocument/2006/relationships/hyperlink" Target="https://divedeals.sg/searc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hyperlink" Target="https://www.thrillophilia.com/collections/kids-activities-in-singapore-upto-20-off" TargetMode="External"/><Relationship Id="rId10" Type="http://schemas.openxmlformats.org/officeDocument/2006/relationships/image" Target="media/image3.png"/><Relationship Id="rId19" Type="http://schemas.openxmlformats.org/officeDocument/2006/relationships/hyperlink" Target="https://tablebuilder.singstat.gov.sg/table/TS/M550371#"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hyperlink" Target="https://www.panpacific.com/en/hotels-and-resorts/pp-marina/offers.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A3D51-AFA7-448F-97F2-E8DC7A528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20</Pages>
  <Words>4823</Words>
  <Characters>27497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Marcus Teo</cp:lastModifiedBy>
  <cp:revision>24</cp:revision>
  <dcterms:created xsi:type="dcterms:W3CDTF">2024-08-12T13:52:00Z</dcterms:created>
  <dcterms:modified xsi:type="dcterms:W3CDTF">2024-08-12T14:49:00Z</dcterms:modified>
</cp:coreProperties>
</file>