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1E4FF" w14:textId="77777777" w:rsidR="00574FF1" w:rsidRDefault="00574FF1"/>
    <w:p w14:paraId="234DD302" w14:textId="35040957" w:rsidR="0038390A" w:rsidRDefault="005A5404" w:rsidP="005A54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coming up with the sound design, the priority levels were especially helpful to how detailed the messages for certain events were made to be. </w:t>
      </w:r>
      <w:r w:rsidR="003460DC">
        <w:rPr>
          <w:rFonts w:ascii="Times New Roman" w:hAnsi="Times New Roman" w:cs="Times New Roman"/>
        </w:rPr>
        <w:t>Generally level 1</w:t>
      </w:r>
      <w:r>
        <w:rPr>
          <w:rFonts w:ascii="Times New Roman" w:hAnsi="Times New Roman" w:cs="Times New Roman"/>
        </w:rPr>
        <w:t xml:space="preserve"> events would have a detailed description read out, level 2 events would have a short description, and level 3 events would largely go ignored</w:t>
      </w:r>
      <w:r w:rsidR="003460DC">
        <w:rPr>
          <w:rFonts w:ascii="Times New Roman" w:hAnsi="Times New Roman" w:cs="Times New Roman"/>
        </w:rPr>
        <w:t>. Level 1 object</w:t>
      </w:r>
      <w:r w:rsidR="0025370F">
        <w:rPr>
          <w:rFonts w:ascii="Times New Roman" w:hAnsi="Times New Roman" w:cs="Times New Roman"/>
        </w:rPr>
        <w:t xml:space="preserve"> (pet-only)</w:t>
      </w:r>
      <w:bookmarkStart w:id="0" w:name="_GoBack"/>
      <w:bookmarkEnd w:id="0"/>
      <w:r w:rsidR="003460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people </w:t>
      </w:r>
      <w:r w:rsidR="003460DC">
        <w:rPr>
          <w:rFonts w:ascii="Times New Roman" w:hAnsi="Times New Roman" w:cs="Times New Roman"/>
        </w:rPr>
        <w:t>movements also i</w:t>
      </w:r>
      <w:r>
        <w:rPr>
          <w:rFonts w:ascii="Times New Roman" w:hAnsi="Times New Roman" w:cs="Times New Roman"/>
        </w:rPr>
        <w:t>nclude a short saw</w:t>
      </w:r>
      <w:r w:rsidR="00E852F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tooth wave clip to signify that there is something that requires immediate attention</w:t>
      </w:r>
      <w:r w:rsidR="006C1499">
        <w:rPr>
          <w:rFonts w:ascii="Times New Roman" w:hAnsi="Times New Roman" w:cs="Times New Roman"/>
        </w:rPr>
        <w:t xml:space="preserve"> like a child or pet being in an unsafe situation</w:t>
      </w:r>
      <w:r>
        <w:rPr>
          <w:rFonts w:ascii="Times New Roman" w:hAnsi="Times New Roman" w:cs="Times New Roman"/>
        </w:rPr>
        <w:t xml:space="preserve">. </w:t>
      </w:r>
      <w:r w:rsidR="00225B26">
        <w:rPr>
          <w:rFonts w:ascii="Times New Roman" w:hAnsi="Times New Roman" w:cs="Times New Roman"/>
        </w:rPr>
        <w:t>The saw</w:t>
      </w:r>
      <w:r w:rsidR="00E852F6">
        <w:rPr>
          <w:rFonts w:ascii="Times New Roman" w:hAnsi="Times New Roman" w:cs="Times New Roman"/>
        </w:rPr>
        <w:t>-</w:t>
      </w:r>
      <w:r w:rsidR="00225B26">
        <w:rPr>
          <w:rFonts w:ascii="Times New Roman" w:hAnsi="Times New Roman" w:cs="Times New Roman"/>
        </w:rPr>
        <w:t>tooth wave was chosen because it sounds very different fro</w:t>
      </w:r>
      <w:r w:rsidR="00E852F6">
        <w:rPr>
          <w:rFonts w:ascii="Times New Roman" w:hAnsi="Times New Roman" w:cs="Times New Roman"/>
        </w:rPr>
        <w:t xml:space="preserve">m most of the other </w:t>
      </w:r>
      <w:proofErr w:type="spellStart"/>
      <w:r w:rsidR="00E852F6">
        <w:rPr>
          <w:rFonts w:ascii="Times New Roman" w:hAnsi="Times New Roman" w:cs="Times New Roman"/>
        </w:rPr>
        <w:t>earcons</w:t>
      </w:r>
      <w:proofErr w:type="spellEnd"/>
      <w:r w:rsidR="00E852F6">
        <w:rPr>
          <w:rFonts w:ascii="Times New Roman" w:hAnsi="Times New Roman" w:cs="Times New Roman"/>
        </w:rPr>
        <w:t xml:space="preserve"> </w:t>
      </w:r>
      <w:r w:rsidR="00225B26">
        <w:rPr>
          <w:rFonts w:ascii="Times New Roman" w:hAnsi="Times New Roman" w:cs="Times New Roman"/>
        </w:rPr>
        <w:t xml:space="preserve">so it immediately grabs a user’s attention. </w:t>
      </w:r>
    </w:p>
    <w:p w14:paraId="4E6729FA" w14:textId="42919194" w:rsidR="0038390A" w:rsidRDefault="0038390A" w:rsidP="005A540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8390A" w14:paraId="55A92EFE" w14:textId="77777777" w:rsidTr="0038390A">
        <w:tc>
          <w:tcPr>
            <w:tcW w:w="4428" w:type="dxa"/>
          </w:tcPr>
          <w:p w14:paraId="65B8C69B" w14:textId="1C9B9967" w:rsidR="0038390A" w:rsidRPr="0038390A" w:rsidRDefault="0038390A" w:rsidP="005A540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DOOR</w:t>
            </w:r>
          </w:p>
        </w:tc>
        <w:tc>
          <w:tcPr>
            <w:tcW w:w="4428" w:type="dxa"/>
          </w:tcPr>
          <w:p w14:paraId="2FF704FA" w14:textId="33D542CA" w:rsidR="0038390A" w:rsidRDefault="0038390A" w:rsidP="0025370F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5370F">
              <w:rPr>
                <w:rFonts w:ascii="Times New Roman" w:hAnsi="Times New Roman" w:cs="Times New Roman"/>
              </w:rPr>
              <w:t>Sonified</w:t>
            </w:r>
            <w:proofErr w:type="spellEnd"/>
            <w:r w:rsidRPr="0025370F">
              <w:rPr>
                <w:rFonts w:ascii="Times New Roman" w:hAnsi="Times New Roman" w:cs="Times New Roman"/>
              </w:rPr>
              <w:t xml:space="preserve"> only in </w:t>
            </w:r>
            <w:r w:rsidR="0025370F">
              <w:rPr>
                <w:rFonts w:ascii="Times New Roman" w:hAnsi="Times New Roman" w:cs="Times New Roman"/>
              </w:rPr>
              <w:t>contexts</w:t>
            </w:r>
            <w:r w:rsidRPr="0025370F">
              <w:rPr>
                <w:rFonts w:ascii="Times New Roman" w:hAnsi="Times New Roman" w:cs="Times New Roman"/>
              </w:rPr>
              <w:t xml:space="preserve"> where it wouldn’t be excessively distracting</w:t>
            </w:r>
          </w:p>
          <w:p w14:paraId="7CA80A89" w14:textId="76339C67" w:rsidR="0025370F" w:rsidRPr="0025370F" w:rsidRDefault="0025370F" w:rsidP="0025370F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contexts where it wouldn’t be distracting, sound only plays when priority level is higher than 3</w:t>
            </w:r>
          </w:p>
        </w:tc>
      </w:tr>
      <w:tr w:rsidR="0038390A" w14:paraId="290666D5" w14:textId="77777777" w:rsidTr="0038390A">
        <w:tc>
          <w:tcPr>
            <w:tcW w:w="4428" w:type="dxa"/>
          </w:tcPr>
          <w:p w14:paraId="567C9E9D" w14:textId="1858D292" w:rsidR="0038390A" w:rsidRPr="0038390A" w:rsidRDefault="0038390A" w:rsidP="005A540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 MOVE</w:t>
            </w:r>
          </w:p>
        </w:tc>
        <w:tc>
          <w:tcPr>
            <w:tcW w:w="4428" w:type="dxa"/>
          </w:tcPr>
          <w:p w14:paraId="75F4DCF2" w14:textId="77777777" w:rsidR="0038390A" w:rsidRPr="0038390A" w:rsidRDefault="0038390A" w:rsidP="0038390A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38390A">
              <w:rPr>
                <w:rFonts w:ascii="Times New Roman" w:hAnsi="Times New Roman" w:cs="Times New Roman"/>
              </w:rPr>
              <w:t>Largely limited to keeping track of children</w:t>
            </w:r>
          </w:p>
          <w:p w14:paraId="05DDCCCC" w14:textId="3AC382E2" w:rsidR="0038390A" w:rsidRPr="0025370F" w:rsidRDefault="0038390A" w:rsidP="0025370F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25370F">
              <w:rPr>
                <w:rFonts w:ascii="Times New Roman" w:hAnsi="Times New Roman" w:cs="Times New Roman"/>
              </w:rPr>
              <w:t>In high priority cas</w:t>
            </w:r>
            <w:r w:rsidR="0025370F">
              <w:rPr>
                <w:rFonts w:ascii="Times New Roman" w:hAnsi="Times New Roman" w:cs="Times New Roman"/>
              </w:rPr>
              <w:t>es, a saw-tooth wave alert is used to catch a family member or babysitter’s attention</w:t>
            </w:r>
          </w:p>
        </w:tc>
      </w:tr>
      <w:tr w:rsidR="0038390A" w14:paraId="7D0A41CC" w14:textId="77777777" w:rsidTr="0038390A">
        <w:tc>
          <w:tcPr>
            <w:tcW w:w="4428" w:type="dxa"/>
          </w:tcPr>
          <w:p w14:paraId="75A3C01C" w14:textId="4DCD2B78" w:rsidR="0038390A" w:rsidRPr="0038390A" w:rsidRDefault="0038390A" w:rsidP="005A540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MOVE</w:t>
            </w:r>
          </w:p>
        </w:tc>
        <w:tc>
          <w:tcPr>
            <w:tcW w:w="4428" w:type="dxa"/>
          </w:tcPr>
          <w:p w14:paraId="61F5E9D9" w14:textId="77777777" w:rsidR="0038390A" w:rsidRPr="0025370F" w:rsidRDefault="0025370F" w:rsidP="0025370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Largely limited to keeping track of pets</w:t>
            </w:r>
          </w:p>
          <w:p w14:paraId="49B7B435" w14:textId="77777777" w:rsidR="0025370F" w:rsidRPr="0025370F" w:rsidRDefault="0025370F" w:rsidP="0025370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High priority (pet-only) movements </w:t>
            </w:r>
            <w:r>
              <w:rPr>
                <w:rFonts w:ascii="Times New Roman" w:hAnsi="Times New Roman" w:cs="Times New Roman"/>
              </w:rPr>
              <w:lastRenderedPageBreak/>
              <w:t>trigger the saw-tooth wave alert</w:t>
            </w:r>
          </w:p>
          <w:p w14:paraId="260DDDFF" w14:textId="27894486" w:rsidR="0025370F" w:rsidRPr="0025370F" w:rsidRDefault="0025370F" w:rsidP="0025370F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High priority regular object movements get a simple text to speech message</w:t>
            </w:r>
          </w:p>
        </w:tc>
      </w:tr>
      <w:tr w:rsidR="0038390A" w14:paraId="42A90AA6" w14:textId="77777777" w:rsidTr="0038390A">
        <w:tc>
          <w:tcPr>
            <w:tcW w:w="4428" w:type="dxa"/>
          </w:tcPr>
          <w:p w14:paraId="0D8B17DD" w14:textId="32191D13" w:rsidR="0038390A" w:rsidRPr="0038390A" w:rsidRDefault="0038390A" w:rsidP="005A540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APPLIANCE STATE CHANGE</w:t>
            </w:r>
          </w:p>
        </w:tc>
        <w:tc>
          <w:tcPr>
            <w:tcW w:w="4428" w:type="dxa"/>
          </w:tcPr>
          <w:p w14:paraId="2C1F2A5D" w14:textId="37FFF2B3" w:rsidR="0038390A" w:rsidRPr="0025370F" w:rsidRDefault="0025370F" w:rsidP="0025370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Earcons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stove turning on and off. The stove turning off is the stove turning on but played backwards.</w:t>
            </w:r>
          </w:p>
        </w:tc>
      </w:tr>
      <w:tr w:rsidR="0038390A" w14:paraId="1E8F6317" w14:textId="77777777" w:rsidTr="0038390A">
        <w:tc>
          <w:tcPr>
            <w:tcW w:w="4428" w:type="dxa"/>
          </w:tcPr>
          <w:p w14:paraId="6A0A6C7A" w14:textId="518B1304" w:rsidR="0038390A" w:rsidRPr="0038390A" w:rsidRDefault="0038390A" w:rsidP="005A540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DELIVERY</w:t>
            </w:r>
          </w:p>
        </w:tc>
        <w:tc>
          <w:tcPr>
            <w:tcW w:w="4428" w:type="dxa"/>
          </w:tcPr>
          <w:p w14:paraId="58169867" w14:textId="77777777" w:rsidR="0038390A" w:rsidRPr="0025370F" w:rsidRDefault="0025370F" w:rsidP="0025370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Always an alert for when a package arrives</w:t>
            </w:r>
          </w:p>
          <w:p w14:paraId="2CF06CEC" w14:textId="68AF810F" w:rsidR="0025370F" w:rsidRPr="0025370F" w:rsidRDefault="0025370F" w:rsidP="0025370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The contents of a package are revealed in contexts where privacy is not an issue</w:t>
            </w:r>
          </w:p>
        </w:tc>
      </w:tr>
      <w:tr w:rsidR="0038390A" w14:paraId="51D968F0" w14:textId="77777777" w:rsidTr="0038390A">
        <w:tc>
          <w:tcPr>
            <w:tcW w:w="4428" w:type="dxa"/>
          </w:tcPr>
          <w:p w14:paraId="7DD93C86" w14:textId="75E18B72" w:rsidR="0038390A" w:rsidRPr="0038390A" w:rsidRDefault="0038390A" w:rsidP="005A540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4428" w:type="dxa"/>
          </w:tcPr>
          <w:p w14:paraId="17CA7B6E" w14:textId="77777777" w:rsidR="0038390A" w:rsidRPr="0025370F" w:rsidRDefault="0025370F" w:rsidP="0025370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jingle is always played regardless of priority</w:t>
            </w:r>
          </w:p>
          <w:p w14:paraId="11F3D259" w14:textId="3D0A775D" w:rsidR="0025370F" w:rsidRPr="0025370F" w:rsidRDefault="0025370F" w:rsidP="0025370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If the message is high priority and the context allows for it, the message is played out</w:t>
            </w:r>
          </w:p>
        </w:tc>
      </w:tr>
    </w:tbl>
    <w:p w14:paraId="037A9D1E" w14:textId="4DEDF630" w:rsidR="0038390A" w:rsidRDefault="0038390A" w:rsidP="005A5404">
      <w:pPr>
        <w:spacing w:line="480" w:lineRule="auto"/>
        <w:rPr>
          <w:rFonts w:ascii="Times New Roman" w:hAnsi="Times New Roman" w:cs="Times New Roman"/>
          <w:b/>
        </w:rPr>
      </w:pPr>
    </w:p>
    <w:p w14:paraId="66C22EFD" w14:textId="77777777" w:rsidR="0038390A" w:rsidRPr="0038390A" w:rsidRDefault="0038390A" w:rsidP="005A5404">
      <w:pPr>
        <w:spacing w:line="480" w:lineRule="auto"/>
        <w:rPr>
          <w:rFonts w:ascii="Times New Roman" w:hAnsi="Times New Roman" w:cs="Times New Roman"/>
          <w:b/>
        </w:rPr>
      </w:pPr>
    </w:p>
    <w:p w14:paraId="703E5B9F" w14:textId="23A6BB2B" w:rsidR="0038390A" w:rsidRPr="0038390A" w:rsidRDefault="0038390A" w:rsidP="005A540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Audio Contexts</w:t>
      </w:r>
    </w:p>
    <w:p w14:paraId="17B8F32B" w14:textId="77777777" w:rsidR="00574FF1" w:rsidRDefault="00574F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574FF1" w14:paraId="1B6C9DB2" w14:textId="77777777" w:rsidTr="00574FF1">
        <w:tc>
          <w:tcPr>
            <w:tcW w:w="2808" w:type="dxa"/>
          </w:tcPr>
          <w:p w14:paraId="2D55770A" w14:textId="77777777" w:rsidR="00574FF1" w:rsidRDefault="0057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DINNER AT HOME</w:t>
            </w:r>
          </w:p>
        </w:tc>
        <w:tc>
          <w:tcPr>
            <w:tcW w:w="6048" w:type="dxa"/>
          </w:tcPr>
          <w:p w14:paraId="42C479DF" w14:textId="77777777" w:rsidR="00574FF1" w:rsidRDefault="003460DC" w:rsidP="005A540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Largely a baseline for the other contexts, with descriptions of level 1 alerts being well described</w:t>
            </w:r>
            <w:r w:rsidR="005A5404">
              <w:rPr>
                <w:rFonts w:ascii="Times New Roman" w:hAnsi="Times New Roman" w:cs="Times New Roman"/>
              </w:rPr>
              <w:t>, level 2 alerts having a short audio clip playing,</w:t>
            </w:r>
            <w:r>
              <w:rPr>
                <w:rFonts w:ascii="Times New Roman" w:hAnsi="Times New Roman" w:cs="Times New Roman"/>
              </w:rPr>
              <w:t xml:space="preserve"> level 3 alerts generally being ignored.</w:t>
            </w:r>
          </w:p>
          <w:p w14:paraId="0684458B" w14:textId="77777777" w:rsidR="003460DC" w:rsidRPr="003460DC" w:rsidRDefault="003460DC" w:rsidP="003460D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74FF1" w14:paraId="04A4E6A2" w14:textId="77777777" w:rsidTr="00574FF1">
        <w:tc>
          <w:tcPr>
            <w:tcW w:w="2808" w:type="dxa"/>
          </w:tcPr>
          <w:p w14:paraId="30EA71FC" w14:textId="77777777" w:rsidR="00574FF1" w:rsidRDefault="0057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PARENT’S NIGHT OUT</w:t>
            </w:r>
          </w:p>
        </w:tc>
        <w:tc>
          <w:tcPr>
            <w:tcW w:w="6048" w:type="dxa"/>
          </w:tcPr>
          <w:p w14:paraId="2D238C7E" w14:textId="77777777" w:rsidR="00574FF1" w:rsidRDefault="00574FF1" w:rsidP="005A5404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Generally there is more </w:t>
            </w:r>
            <w:proofErr w:type="spellStart"/>
            <w:r>
              <w:rPr>
                <w:rFonts w:ascii="Times New Roman" w:hAnsi="Times New Roman" w:cs="Times New Roman"/>
              </w:rPr>
              <w:t>sonification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here as the babysitter might not be as familiar with the smart home as the family would</w:t>
            </w:r>
          </w:p>
          <w:p w14:paraId="47D17D3D" w14:textId="77777777" w:rsidR="003460DC" w:rsidRDefault="003460DC" w:rsidP="005A5404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 are mentioned as appearing but are not described to preserve the privacy of the family in what they order.</w:t>
            </w:r>
          </w:p>
          <w:p w14:paraId="4ABE613B" w14:textId="77777777" w:rsidR="009360A9" w:rsidRPr="00574FF1" w:rsidRDefault="009360A9" w:rsidP="005A5404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ObjectMove</w:t>
            </w:r>
            <w:proofErr w:type="spellEnd"/>
            <w:r>
              <w:rPr>
                <w:rFonts w:ascii="Times New Roman" w:hAnsi="Times New Roman" w:cs="Times New Roman"/>
              </w:rPr>
              <w:t xml:space="preserve"> events are not </w:t>
            </w:r>
            <w:proofErr w:type="spellStart"/>
            <w:r>
              <w:rPr>
                <w:rFonts w:ascii="Times New Roman" w:hAnsi="Times New Roman" w:cs="Times New Roman"/>
              </w:rPr>
              <w:t>sonified</w:t>
            </w:r>
            <w:proofErr w:type="spellEnd"/>
            <w:r>
              <w:rPr>
                <w:rFonts w:ascii="Times New Roman" w:hAnsi="Times New Roman" w:cs="Times New Roman"/>
              </w:rPr>
              <w:t xml:space="preserve"> because the babysitter would probably rather focus on the movement of the kids rather than </w:t>
            </w:r>
            <w:r w:rsidR="00C27AB7">
              <w:rPr>
                <w:rFonts w:ascii="Times New Roman" w:hAnsi="Times New Roman" w:cs="Times New Roman"/>
              </w:rPr>
              <w:t>TV remotes or cellphones (though they can consult the console if they have time).</w:t>
            </w:r>
          </w:p>
        </w:tc>
      </w:tr>
      <w:tr w:rsidR="00574FF1" w14:paraId="29E30B18" w14:textId="77777777" w:rsidTr="00574FF1">
        <w:tc>
          <w:tcPr>
            <w:tcW w:w="2808" w:type="dxa"/>
          </w:tcPr>
          <w:p w14:paraId="4530924B" w14:textId="77777777" w:rsidR="00574FF1" w:rsidRDefault="0057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</w:t>
            </w:r>
          </w:p>
        </w:tc>
        <w:tc>
          <w:tcPr>
            <w:tcW w:w="6048" w:type="dxa"/>
          </w:tcPr>
          <w:p w14:paraId="73691EFC" w14:textId="77777777" w:rsidR="00574FF1" w:rsidRDefault="00574FF1" w:rsidP="005A540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74FF1">
              <w:rPr>
                <w:rFonts w:ascii="Times New Roman" w:hAnsi="Times New Roman" w:cs="Times New Roman"/>
              </w:rPr>
              <w:t>PeopleMove</w:t>
            </w:r>
            <w:proofErr w:type="spellEnd"/>
            <w:r w:rsidRPr="00574FF1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574FF1">
              <w:rPr>
                <w:rFonts w:ascii="Times New Roman" w:hAnsi="Times New Roman" w:cs="Times New Roman"/>
              </w:rPr>
              <w:t>ObjectMove</w:t>
            </w:r>
            <w:proofErr w:type="spellEnd"/>
            <w:r w:rsidRPr="00574FF1">
              <w:rPr>
                <w:rFonts w:ascii="Times New Roman" w:hAnsi="Times New Roman" w:cs="Times New Roman"/>
              </w:rPr>
              <w:t xml:space="preserve"> </w:t>
            </w:r>
            <w:r w:rsidR="005A5404">
              <w:rPr>
                <w:rFonts w:ascii="Times New Roman" w:hAnsi="Times New Roman" w:cs="Times New Roman"/>
              </w:rPr>
              <w:t xml:space="preserve">events </w:t>
            </w:r>
            <w:r w:rsidRPr="00574FF1">
              <w:rPr>
                <w:rFonts w:ascii="Times New Roman" w:hAnsi="Times New Roman" w:cs="Times New Roman"/>
              </w:rPr>
              <w:t xml:space="preserve">are not </w:t>
            </w:r>
            <w:proofErr w:type="spellStart"/>
            <w:r w:rsidRPr="00574FF1">
              <w:rPr>
                <w:rFonts w:ascii="Times New Roman" w:hAnsi="Times New Roman" w:cs="Times New Roman"/>
              </w:rPr>
              <w:t>sonified</w:t>
            </w:r>
            <w:proofErr w:type="spellEnd"/>
            <w:r w:rsidRPr="00574FF1">
              <w:rPr>
                <w:rFonts w:ascii="Times New Roman" w:hAnsi="Times New Roman" w:cs="Times New Roman"/>
              </w:rPr>
              <w:t xml:space="preserve"> unless</w:t>
            </w:r>
            <w:r>
              <w:rPr>
                <w:rFonts w:ascii="Times New Roman" w:hAnsi="Times New Roman" w:cs="Times New Roman"/>
              </w:rPr>
              <w:t xml:space="preserve"> there is a </w:t>
            </w:r>
            <w:proofErr w:type="spellStart"/>
            <w:r>
              <w:rPr>
                <w:rFonts w:ascii="Times New Roman" w:hAnsi="Times New Roman" w:cs="Times New Roman"/>
              </w:rPr>
              <w:t>PriorityLevel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1 such as is the case of the dog going to the front porch</w:t>
            </w:r>
          </w:p>
          <w:p w14:paraId="22D69E4A" w14:textId="54E07BCA" w:rsidR="00574FF1" w:rsidRDefault="00574FF1" w:rsidP="005A540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Doors are not </w:t>
            </w:r>
            <w:proofErr w:type="spellStart"/>
            <w:r>
              <w:rPr>
                <w:rFonts w:ascii="Times New Roman" w:hAnsi="Times New Roman" w:cs="Times New Roman"/>
              </w:rPr>
              <w:t>sonified</w:t>
            </w:r>
            <w:proofErr w:type="spellEnd"/>
            <w:r>
              <w:rPr>
                <w:rFonts w:ascii="Times New Roman" w:hAnsi="Times New Roman" w:cs="Times New Roman"/>
              </w:rPr>
              <w:t xml:space="preserve"> even if they are at a </w:t>
            </w:r>
            <w:proofErr w:type="spellStart"/>
            <w:r>
              <w:rPr>
                <w:rFonts w:ascii="Times New Roman" w:hAnsi="Times New Roman" w:cs="Times New Roman"/>
              </w:rPr>
              <w:t>PriorityLevel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2 because there are so many doors being opened</w:t>
            </w:r>
            <w:r w:rsidR="0038390A">
              <w:rPr>
                <w:rFonts w:ascii="Times New Roman" w:hAnsi="Times New Roman" w:cs="Times New Roman"/>
              </w:rPr>
              <w:t xml:space="preserve"> and closed, all of the alerts </w:t>
            </w:r>
            <w:r>
              <w:rPr>
                <w:rFonts w:ascii="Times New Roman" w:hAnsi="Times New Roman" w:cs="Times New Roman"/>
              </w:rPr>
              <w:t>would disrupt the party</w:t>
            </w:r>
          </w:p>
          <w:p w14:paraId="1E83305C" w14:textId="42F9C801" w:rsidR="003460DC" w:rsidRPr="00574FF1" w:rsidRDefault="003460DC" w:rsidP="005A540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1 Alerts are largely limited to simply “appliance” “error” instead of a more detailed description like the other contexts to not disturb the party too much but still inform that there is an error</w:t>
            </w:r>
            <w:r w:rsidR="0038390A">
              <w:rPr>
                <w:rFonts w:ascii="Times New Roman" w:hAnsi="Times New Roman" w:cs="Times New Roman"/>
              </w:rPr>
              <w:t>, which the family could check in their own time</w:t>
            </w:r>
          </w:p>
        </w:tc>
      </w:tr>
      <w:tr w:rsidR="00574FF1" w14:paraId="2EDB4A2E" w14:textId="77777777" w:rsidTr="00574FF1">
        <w:tc>
          <w:tcPr>
            <w:tcW w:w="2808" w:type="dxa"/>
          </w:tcPr>
          <w:p w14:paraId="062D711D" w14:textId="77777777" w:rsidR="00574FF1" w:rsidRDefault="00574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AT HOME</w:t>
            </w:r>
          </w:p>
        </w:tc>
        <w:tc>
          <w:tcPr>
            <w:tcW w:w="6048" w:type="dxa"/>
          </w:tcPr>
          <w:p w14:paraId="18590D66" w14:textId="77777777" w:rsidR="00574FF1" w:rsidRDefault="00574FF1" w:rsidP="005A540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PeopleMove</w:t>
            </w:r>
            <w:proofErr w:type="spellEnd"/>
            <w:r>
              <w:rPr>
                <w:rFonts w:ascii="Times New Roman" w:hAnsi="Times New Roman" w:cs="Times New Roman"/>
              </w:rPr>
              <w:t xml:space="preserve"> was prioritized around the kids moving around because Spouse 1 would want to keep track of the kids relatively closely but wouldn’t want to be disrupted too much by the housekeeper moving about.</w:t>
            </w:r>
          </w:p>
          <w:p w14:paraId="2B63CDCF" w14:textId="77777777" w:rsidR="003460DC" w:rsidRPr="00574FF1" w:rsidRDefault="003460DC" w:rsidP="005A540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Unlike Parent’s Night Out, a package is described because perhaps Spouse 1 would like to bring a package in quickly (like the LEGO </w:t>
            </w:r>
            <w:proofErr w:type="spellStart"/>
            <w:r>
              <w:rPr>
                <w:rFonts w:ascii="Times New Roman" w:hAnsi="Times New Roman" w:cs="Times New Roman"/>
              </w:rPr>
              <w:t>Mindstorms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present to keep it a surprise for the kids)</w:t>
            </w:r>
          </w:p>
        </w:tc>
      </w:tr>
    </w:tbl>
    <w:p w14:paraId="2DB9813B" w14:textId="77777777" w:rsidR="00574FF1" w:rsidRDefault="00574FF1">
      <w:pPr>
        <w:rPr>
          <w:rFonts w:ascii="Times New Roman" w:hAnsi="Times New Roman" w:cs="Times New Roman"/>
        </w:rPr>
      </w:pPr>
    </w:p>
    <w:p w14:paraId="409F88F4" w14:textId="77777777" w:rsidR="006C1499" w:rsidRDefault="006C1499">
      <w:pPr>
        <w:rPr>
          <w:rFonts w:ascii="Times New Roman" w:hAnsi="Times New Roman" w:cs="Times New Roman"/>
          <w:b/>
        </w:rPr>
      </w:pPr>
    </w:p>
    <w:p w14:paraId="4355CE49" w14:textId="77777777" w:rsidR="006C1499" w:rsidRDefault="006C1499">
      <w:pPr>
        <w:rPr>
          <w:rFonts w:ascii="Times New Roman" w:hAnsi="Times New Roman" w:cs="Times New Roman"/>
          <w:b/>
        </w:rPr>
      </w:pPr>
    </w:p>
    <w:p w14:paraId="4DD79199" w14:textId="77777777" w:rsidR="006C1499" w:rsidRDefault="006C1499">
      <w:pPr>
        <w:rPr>
          <w:rFonts w:ascii="Times New Roman" w:hAnsi="Times New Roman" w:cs="Times New Roman"/>
          <w:b/>
        </w:rPr>
      </w:pPr>
    </w:p>
    <w:p w14:paraId="61F97492" w14:textId="77777777" w:rsidR="006C1499" w:rsidRDefault="006C1499">
      <w:pPr>
        <w:rPr>
          <w:rFonts w:ascii="Times New Roman" w:hAnsi="Times New Roman" w:cs="Times New Roman"/>
          <w:b/>
        </w:rPr>
      </w:pPr>
    </w:p>
    <w:p w14:paraId="39F9E4A6" w14:textId="77777777" w:rsidR="006C1499" w:rsidRDefault="006C1499">
      <w:pPr>
        <w:rPr>
          <w:rFonts w:ascii="Times New Roman" w:hAnsi="Times New Roman" w:cs="Times New Roman"/>
          <w:b/>
        </w:rPr>
      </w:pPr>
    </w:p>
    <w:p w14:paraId="42C58574" w14:textId="77777777" w:rsidR="006C1499" w:rsidRDefault="006C1499" w:rsidP="00E852F6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Detailed Scenario</w:t>
      </w:r>
      <w:r w:rsidR="00225B26">
        <w:rPr>
          <w:rFonts w:ascii="Times New Roman" w:hAnsi="Times New Roman" w:cs="Times New Roman"/>
          <w:b/>
        </w:rPr>
        <w:t xml:space="preserve"> (Karen at a Party)</w:t>
      </w:r>
      <w:r>
        <w:rPr>
          <w:rFonts w:ascii="Times New Roman" w:hAnsi="Times New Roman" w:cs="Times New Roman"/>
          <w:b/>
        </w:rPr>
        <w:t>:</w:t>
      </w:r>
    </w:p>
    <w:p w14:paraId="2E9D821E" w14:textId="77777777" w:rsidR="00225B26" w:rsidRPr="00225B26" w:rsidRDefault="00225B26" w:rsidP="00E852F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Karen is hosting a house party with a close group of friends in celebration for the end of the quarantine.</w:t>
      </w:r>
    </w:p>
    <w:p w14:paraId="6B957D9B" w14:textId="77777777" w:rsidR="006C1499" w:rsidRPr="00225B26" w:rsidRDefault="00225B26" w:rsidP="00E852F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Auditory cue: the stove burners have been turned on</w:t>
      </w:r>
    </w:p>
    <w:p w14:paraId="610092CD" w14:textId="77777777" w:rsidR="00225B26" w:rsidRPr="00225B26" w:rsidRDefault="00225B26" w:rsidP="00E852F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Karen assumes that her husband Kyle is cooking up his famous </w:t>
      </w:r>
      <w:proofErr w:type="spellStart"/>
      <w:r>
        <w:rPr>
          <w:rFonts w:ascii="Times New Roman" w:hAnsi="Times New Roman" w:cs="Times New Roman"/>
        </w:rPr>
        <w:t>étouffé</w:t>
      </w:r>
      <w:r w:rsidR="007E0CFF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and continues her conversation with friends</w:t>
      </w:r>
    </w:p>
    <w:p w14:paraId="6E0CA719" w14:textId="77777777" w:rsidR="00225B26" w:rsidRPr="00E852F6" w:rsidRDefault="00225B26" w:rsidP="00E852F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Alert</w:t>
      </w:r>
      <w:r w:rsidR="00E852F6">
        <w:rPr>
          <w:rFonts w:ascii="Times New Roman" w:hAnsi="Times New Roman" w:cs="Times New Roman"/>
        </w:rPr>
        <w:t xml:space="preserve"> (saw-tooth wave)</w:t>
      </w:r>
      <w:r>
        <w:rPr>
          <w:rFonts w:ascii="Times New Roman" w:hAnsi="Times New Roman" w:cs="Times New Roman"/>
        </w:rPr>
        <w:t xml:space="preserve"> followed by dog bark </w:t>
      </w:r>
      <w:proofErr w:type="spellStart"/>
      <w:r>
        <w:rPr>
          <w:rFonts w:ascii="Times New Roman" w:hAnsi="Times New Roman" w:cs="Times New Roman"/>
        </w:rPr>
        <w:t>earcon</w:t>
      </w:r>
      <w:proofErr w:type="spellEnd"/>
      <w:r w:rsidR="00E852F6">
        <w:rPr>
          <w:rFonts w:ascii="Times New Roman" w:hAnsi="Times New Roman" w:cs="Times New Roman"/>
        </w:rPr>
        <w:t xml:space="preserve"> followed by “front porch”</w:t>
      </w:r>
    </w:p>
    <w:p w14:paraId="7673681C" w14:textId="77777777" w:rsidR="00E852F6" w:rsidRPr="007E0CFF" w:rsidRDefault="00E852F6" w:rsidP="00E852F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Karen immediately perks up and rushes to the front door to pull </w:t>
      </w:r>
      <w:proofErr w:type="spellStart"/>
      <w:r>
        <w:rPr>
          <w:rFonts w:ascii="Times New Roman" w:hAnsi="Times New Roman" w:cs="Times New Roman"/>
        </w:rPr>
        <w:t>Fifi</w:t>
      </w:r>
      <w:proofErr w:type="spellEnd"/>
      <w:r>
        <w:rPr>
          <w:rFonts w:ascii="Times New Roman" w:hAnsi="Times New Roman" w:cs="Times New Roman"/>
        </w:rPr>
        <w:t>, the family’s overly enthusiastic dog, back inside before she can tackle any guests coming in</w:t>
      </w:r>
    </w:p>
    <w:p w14:paraId="446DE817" w14:textId="77777777" w:rsidR="007E0CFF" w:rsidRPr="007E0CFF" w:rsidRDefault="007E0CFF" w:rsidP="007E0CF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Karen hears a message notification</w:t>
      </w:r>
    </w:p>
    <w:p w14:paraId="476DA62D" w14:textId="77777777" w:rsidR="007E0CFF" w:rsidRPr="00E852F6" w:rsidRDefault="007E0CFF" w:rsidP="007E0CF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She glances at the console. Kyle </w:t>
      </w:r>
      <w:r w:rsidR="00F61559">
        <w:rPr>
          <w:rFonts w:ascii="Times New Roman" w:hAnsi="Times New Roman" w:cs="Times New Roman"/>
        </w:rPr>
        <w:t>was asking to bring a bag of ice from the garage freezer. Karen picks up and drops off the bag of ice into the cooler near the kitchen.</w:t>
      </w:r>
    </w:p>
    <w:p w14:paraId="548CF4CC" w14:textId="77777777" w:rsidR="00E852F6" w:rsidRPr="007E0CFF" w:rsidRDefault="007E0CFF" w:rsidP="00E852F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Karen returns to her friends, playfully complaining about the dog’s naughty behavior when she hears a Wi-Fi error</w:t>
      </w:r>
    </w:p>
    <w:p w14:paraId="3E9817E4" w14:textId="77777777" w:rsidR="007E0CFF" w:rsidRPr="007E0CFF" w:rsidRDefault="007E0CFF" w:rsidP="007E0CF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Karen quickly explains to her friends that her Wi-Fi has been having issues lately but it shouldn’t be too big of a deal considering they are busy enjoying each other’s company</w:t>
      </w:r>
    </w:p>
    <w:p w14:paraId="6BD9613D" w14:textId="77777777" w:rsidR="007E0CFF" w:rsidRPr="007E0CFF" w:rsidRDefault="007E0CFF" w:rsidP="007E0CF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Karen hears stove error.</w:t>
      </w:r>
    </w:p>
    <w:p w14:paraId="0D745215" w14:textId="77777777" w:rsidR="00F61559" w:rsidRPr="00F61559" w:rsidRDefault="007E0CFF" w:rsidP="007E0CF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She glances at the kitchen to see what is going on. Luckily, Kyle was able to turn off the stoves before his </w:t>
      </w:r>
      <w:proofErr w:type="spellStart"/>
      <w:r>
        <w:rPr>
          <w:rFonts w:ascii="Times New Roman" w:hAnsi="Times New Roman" w:cs="Times New Roman"/>
        </w:rPr>
        <w:t>étouffée</w:t>
      </w:r>
      <w:proofErr w:type="spellEnd"/>
      <w:r>
        <w:rPr>
          <w:rFonts w:ascii="Times New Roman" w:hAnsi="Times New Roman" w:cs="Times New Roman"/>
        </w:rPr>
        <w:t xml:space="preserve"> got too soggy and mushy</w:t>
      </w:r>
    </w:p>
    <w:p w14:paraId="427D98EA" w14:textId="77777777" w:rsidR="00F61559" w:rsidRPr="00F61559" w:rsidRDefault="00F61559" w:rsidP="00F6155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Karen hears sink error guest bath</w:t>
      </w:r>
    </w:p>
    <w:p w14:paraId="67602611" w14:textId="77777777" w:rsidR="00F61559" w:rsidRPr="00F61559" w:rsidRDefault="00F61559" w:rsidP="00F61559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She asks her daughter </w:t>
      </w:r>
      <w:proofErr w:type="spellStart"/>
      <w:r>
        <w:rPr>
          <w:rFonts w:ascii="Times New Roman" w:hAnsi="Times New Roman" w:cs="Times New Roman"/>
        </w:rPr>
        <w:t>Kayleigh</w:t>
      </w:r>
      <w:proofErr w:type="spellEnd"/>
      <w:r>
        <w:rPr>
          <w:rFonts w:ascii="Times New Roman" w:hAnsi="Times New Roman" w:cs="Times New Roman"/>
        </w:rPr>
        <w:t xml:space="preserve"> to go turn off the sink in the guest bathroom. She returns to her party guests.</w:t>
      </w:r>
    </w:p>
    <w:p w14:paraId="6EA14AF1" w14:textId="77777777" w:rsidR="007E0CFF" w:rsidRPr="00F61559" w:rsidRDefault="007E0CFF" w:rsidP="00F61559">
      <w:pPr>
        <w:spacing w:line="480" w:lineRule="auto"/>
        <w:rPr>
          <w:rFonts w:ascii="Times New Roman" w:hAnsi="Times New Roman" w:cs="Times New Roman"/>
          <w:b/>
        </w:rPr>
      </w:pPr>
      <w:r w:rsidRPr="00F61559">
        <w:rPr>
          <w:rFonts w:ascii="Times New Roman" w:hAnsi="Times New Roman" w:cs="Times New Roman"/>
        </w:rPr>
        <w:t xml:space="preserve"> </w:t>
      </w:r>
    </w:p>
    <w:p w14:paraId="3CC4E78D" w14:textId="77777777" w:rsidR="007E0CFF" w:rsidRPr="007E0CFF" w:rsidRDefault="007E0CFF" w:rsidP="007E0CFF">
      <w:pPr>
        <w:spacing w:line="480" w:lineRule="auto"/>
        <w:rPr>
          <w:rFonts w:ascii="Times New Roman" w:hAnsi="Times New Roman" w:cs="Times New Roman"/>
          <w:b/>
        </w:rPr>
      </w:pPr>
    </w:p>
    <w:p w14:paraId="68F3EA8E" w14:textId="77777777" w:rsidR="00225B26" w:rsidRPr="006C1499" w:rsidRDefault="00225B26" w:rsidP="00225B26">
      <w:pPr>
        <w:pStyle w:val="ListParagraph"/>
        <w:ind w:left="1440"/>
        <w:rPr>
          <w:rFonts w:ascii="Times New Roman" w:hAnsi="Times New Roman" w:cs="Times New Roman"/>
          <w:b/>
        </w:rPr>
      </w:pPr>
    </w:p>
    <w:sectPr w:rsidR="00225B26" w:rsidRPr="006C1499" w:rsidSect="00F974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45D"/>
    <w:multiLevelType w:val="hybridMultilevel"/>
    <w:tmpl w:val="2732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C5B4A"/>
    <w:multiLevelType w:val="hybridMultilevel"/>
    <w:tmpl w:val="00FE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870C4"/>
    <w:multiLevelType w:val="hybridMultilevel"/>
    <w:tmpl w:val="B346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30647"/>
    <w:multiLevelType w:val="hybridMultilevel"/>
    <w:tmpl w:val="F762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74CBF"/>
    <w:multiLevelType w:val="hybridMultilevel"/>
    <w:tmpl w:val="EACE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008E8"/>
    <w:multiLevelType w:val="hybridMultilevel"/>
    <w:tmpl w:val="B9AC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15D68"/>
    <w:multiLevelType w:val="hybridMultilevel"/>
    <w:tmpl w:val="5E60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25BFE"/>
    <w:multiLevelType w:val="hybridMultilevel"/>
    <w:tmpl w:val="F158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06426"/>
    <w:multiLevelType w:val="hybridMultilevel"/>
    <w:tmpl w:val="AF02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C1714"/>
    <w:multiLevelType w:val="hybridMultilevel"/>
    <w:tmpl w:val="C150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FC"/>
    <w:rsid w:val="00225B26"/>
    <w:rsid w:val="0025370F"/>
    <w:rsid w:val="003460DC"/>
    <w:rsid w:val="0038390A"/>
    <w:rsid w:val="00574FF1"/>
    <w:rsid w:val="005A5404"/>
    <w:rsid w:val="00686F60"/>
    <w:rsid w:val="006C1499"/>
    <w:rsid w:val="007E0CFF"/>
    <w:rsid w:val="009360A9"/>
    <w:rsid w:val="00B230FC"/>
    <w:rsid w:val="00C27AB7"/>
    <w:rsid w:val="00E852F6"/>
    <w:rsid w:val="00F61559"/>
    <w:rsid w:val="00F9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ED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F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694</Words>
  <Characters>3957</Characters>
  <Application>Microsoft Macintosh Word</Application>
  <DocSecurity>0</DocSecurity>
  <Lines>32</Lines>
  <Paragraphs>9</Paragraphs>
  <ScaleCrop>false</ScaleCrop>
  <Company>Georgia Tech</Company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Muddassir Bahri</dc:creator>
  <cp:keywords/>
  <dc:description/>
  <cp:lastModifiedBy>Muddassir Bahri</cp:lastModifiedBy>
  <cp:revision>3</cp:revision>
  <dcterms:created xsi:type="dcterms:W3CDTF">2020-04-21T16:26:00Z</dcterms:created>
  <dcterms:modified xsi:type="dcterms:W3CDTF">2020-04-23T03:04:00Z</dcterms:modified>
</cp:coreProperties>
</file>