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86EFAC"/>
                <w:sz w:val="20"/>
                <w:szCs w:val="20"/>
              </w:rPr>
              <w:t xml:space="preserve">NOTE DE SYNTHESE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AgriCollect CM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F7D0"/>
                <w:sz w:val="24"/>
                <w:szCs w:val="24"/>
              </w:rPr>
              <w:t xml:space="preserve">Plateforme de Tracabilite des Recoltes &amp; Paiement Automatise pour GIC Agricoles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Secteur</w:t>
            </w:r>
          </w:p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AgriTech / FinTech Rurale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Marche cible</w:t>
            </w:r>
          </w:p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GIC — Toutes regions CM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Stade</w:t>
            </w:r>
          </w:p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Pre-seed / Bootstrap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Avantage cle</w:t>
            </w:r>
          </w:p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Reseau GIC identifies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 Le Probleme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Les GIC agricoles camerounais gèrent encore leurs recoltes avec des carnets papier, paient leurs producteurs en cash non trace, et n'ont aucun historique financier formalisé. Résultat : disputes sur les poids, risques de detournement par les collecteurs, impossibilite d'acceder au credit agricole. 30 000 GIC au Cameroun souffrent de ce problème.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30 000+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GIC enregistres au Cameroun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 outil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de gestion digitale adapte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de la population rurale dans l'agriculture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2. La Solution AgriCollect CM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AgriCollect CM digitalise le cycle complet de collecte en 3 modules integres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61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Enregistrement terrain (offline)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 Android ultra-simple. Fonctionne sans connexion. SMS de confirmation immediat au producteur.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Calcul automatique des paiements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Prix par culture configurable. Multi-qualite (ex : miel A/B). Deduction automatique des avances.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Paiement MoMo en masse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Virements MTN MoMo + Orange Money vers tous les producteurs en 1 clic. Via Campay (agree BEAC).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3. Segments Cibles &amp; Marche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900"/>
        <w:gridCol w:w="29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GIC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GIC estimes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Adopters 5%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potentiel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Agriculteurs (cacao, cafe, vivriers)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12 000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9 000 000 XAF/mois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Eleveurs (bovins, ovins, volaille)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3 750 000 XAF/mois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Apiculteurs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1 125 000 XAF/mois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Cooperatives et unions de GIC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3 000 000 XAF/mois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20 500+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1 025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16 875 000 XAF/mois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4532D"/>
                <w:sz w:val="22"/>
                <w:szCs w:val="22"/>
              </w:rPr>
              <w:t xml:space="preserve">Avantage decisif : des beta-clients GIC identifies avant le debut du developpement. Zero acquisition a froid. Time-to-revenue accelere.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4. Modele Economique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 de revenu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Abonnement Starter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10 000 XAF/mois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Petits GIC &lt; 50 membres, 2 cultures, SMS + MoMo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Abonnement Business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25 000 XAF/mois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GIC 50-200 membres, 5 cultures, dashboard avance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Abonnement Pro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50 000 XAF/mois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Illimite, multi-GIC / unions, scoring producteur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paiements MoMo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~1% net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 chaque virement producteur declenche via Campay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Formation terrain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50-100k XAF/session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 sur site collecteurs + gestionnaire GIC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Rapport de campagne certifie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15 000 XAF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signe pour dossiers bancaires et subventions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Partenariats institutionnels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MINADER, AFD, FIDA, banques agricoles — contrats de deploiement subventionne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5. Projections Financieres (scenario conservateur)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320"/>
        <w:gridCol w:w="1320"/>
        <w:gridCol w:w="1320"/>
        <w:gridCol w:w="1320"/>
        <w:gridCol w:w="13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GIC actifs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Producteurs couverts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12 000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MRR abonnements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80k XAF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275k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680k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975k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2 300k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Commissions + formations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130k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350k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700k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1 000k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2 200k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 TOTAL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210k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625k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1 380k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1 975k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4 500k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Break-even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M4-M5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Budget bootstrap : ~625 000 XAF sur 6 mois (SARL, VPS, SMS, terrain). Hors salaires fondateurs. Potentiel subventions ONG non inclus.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6. Avantages Concurrentiels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c'est decisif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Marche vierge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Aucune solution locale combinant offline + MoMo + tracabilite recoltes. Zero concurrent direct.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Reseau GIC fondateur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 terrain immediat. Les 2 premiers beta-clients sont des contacts personnels.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Offline-first natif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Fonctionne en zone rurale sans connexion — la contrainte #1 eliminee a la conception.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Historique bancable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AgriCollect cree le premier dossier financier formel de chaque GIC. Ouvre l'acces au credit agricole.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Potentiel institutionnel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MINADER, AFD, FIDA financent activement la numerisation agritech. Levier de croissance non-SaaS.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7. Architecture Technique (Resume)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mobile collecteur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Native (Android)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Saisie livraisons, mode offline complet, PIN 4 chiffres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Sync offline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WatermelonDB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local -&gt; PostgreSQL serveur, gestion conflits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Express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Logique metier, calculs paiements, auth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de donnees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Donnees financieres ACID, heberge Supabase ou Railway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Paiements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Campay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MoMo + Orange Money, paiements en masse, agree BEAC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Africa's Talking (SMS)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Confirmation livraison au producteur, couverture rurale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web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+ TailwindCSS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Interface gestionnaire + tresorier GIC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8. Risques Cles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Adoption app par collecteurs peu lettrés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Interface 3 taps max. Former un champion dans chaque GIC. Accompagnement 30 jours.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Connectivite rurale instable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Architecture offline-first native. Sync automatique au retour du reseau.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Resistance au changement (carnet papier)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Moyen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Commencer par les GIC dont le president est ouvert au digital. Ne pas forcer.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Campay indisponible zone rurale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Moyen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Tester couverture MoMo avant deploiement. Fallback paiement jour de marche.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Budget GIC limite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Moyen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Starter 10 000 XAF. ROI : 1 dispute evitee = 10 mois d'abonnement.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9. Feuille de Route — 18 mois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68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M1-3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Beta terrain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 Android offline operationnelle. 2 GIC beta deployes (agriculteur + apiculteur). 1er paiement MoMo en masse effectue.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M4-6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Lancement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 GIC payants. MRR &gt; 150k XAF. 2 formations terrain. 1er rapport certifie genere.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M7-12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Croissance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40 GIC actifs. 5 000 producteurs. MRR &gt; 1 500k XAF. Contact MINADER / AFD initie.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M13-18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Partenariats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80 GIC. 1er partenariat bancaire credit agricole. Module unions de GIC lance. Dossier subvention soumis.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10. Equipe Fondatrice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Competences requises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4532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CTO — Tech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Native, Node.js, PostgreSQL, SQLite offline, Campay, Africa's Talking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mobile, backend, integrations MoMo/SMS, infrastructure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CEO — Terrain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Reseau GIC, connaissance milieu agricole CM, negociation, gestion projet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Acquisition GIC, onboarding terrain, formations, partenariats institutionnels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4532D"/>
                <w:sz w:val="22"/>
                <w:szCs w:val="22"/>
              </w:rPr>
              <w:t xml:space="preserve">Atout rare : des beta-clients identifies avant le premier sprint de developpement. Le reseau GIC du fondateur est l'actif le plus precieux de la startup — il compense largement l'inexperience professionnelle formelle.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2C55E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11. Conclusion &amp; Prochaines Etapes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AgriCollect CM adresse un probleme structurel de 30 000 GIC camerounais avec une solution adaptee au terrain, deployable en 4 mois, et soutenue par un reseau de contacts reels. Le potentiel depasse le SaaS : l'historique financier cree pour chaque producteur ouvre la voie a l'inclusion financiere rurale a grande echelle.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Constituer la SARL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CFCE Douala — ~80 000 XAF — delai 72h. Compte marchand Campay.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Contacter Campay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Demarrer KYC marchand, valider support paiements en masse.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Identifier 2 GIC beta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 GIC agriculteur + 1 GIC apiculteur dans le reseau existant. Accord de test 3 mois gratuit.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Lancer le developpement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Sprint 1 : BDD + API + auth. Objectif : app Android fonctionnelle hors ligne en semaine 6.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contact@agricollect.cm  |  Cameroun  |  Avril 2026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2C55E" w:sz="4" w:space="4"/>
      </w:pBdr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/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C55E" w:sz="4" w:space="4"/>
      </w:pBdr>
    </w:pPr>
    <w:r>
      <w:rPr>
        <w:rFonts w:ascii="Arial" w:cs="Arial" w:eastAsia="Arial" w:hAnsi="Arial"/>
        <w:color w:val="6B7280"/>
        <w:sz w:val="17"/>
        <w:szCs w:val="17"/>
      </w:rPr>
      <w:t xml:space="preserve">AgriCollect CM  —  Note de Synthese  |  Confidentiel  | 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A3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2026-04-09T18:43:19.703Z</dcterms:created>
  <dcterms:modified xsi:type="dcterms:W3CDTF">2026-04-09T18:43:19.703Z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