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B3764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 Everything you ask for apart from the data and the resource mapping can be found in the github repository (</w:t>
      </w:r>
      <w:hyperlink r:id="rId5" w:tgtFrame="_blank" w:history="1">
        <w:r w:rsidRPr="00542666">
          <w:rPr>
            <w:rStyle w:val="Hyperlink"/>
            <w:b/>
            <w:bCs/>
          </w:rPr>
          <w:t>https://github.com/kdotdot/cerebra_atlas_python/tree/main</w:t>
        </w:r>
      </w:hyperlink>
      <w:r w:rsidRPr="00542666">
        <w:rPr>
          <w:b/>
          <w:bCs/>
        </w:rPr>
        <w:t>). I have attached the mapping as a csv and I will upload the data once I can find a way to get that much space online.</w:t>
      </w:r>
    </w:p>
    <w:p w14:paraId="6F28CC38" w14:textId="77777777" w:rsidR="00542666" w:rsidRPr="00542666" w:rsidRDefault="00542666" w:rsidP="00542666">
      <w:pPr>
        <w:pStyle w:val="ListParagraph"/>
        <w:rPr>
          <w:b/>
          <w:bCs/>
        </w:rPr>
      </w:pPr>
    </w:p>
    <w:p w14:paraId="0B2F78D5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First of all you should download and install the library. I have updated the installation instructions, It should be straightforward but If you run into issues do not hesitate to ask for help.</w:t>
      </w:r>
    </w:p>
    <w:p w14:paraId="373B39DA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76273C0E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a mapping of the coordinates of the 32k points of the average brain, and the regions (62). Basically I need to know which of the 32k points are mapped to each region (62) and from these to the 12 resources (MRT)</w:t>
      </w:r>
    </w:p>
    <w:p w14:paraId="5A37D973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2B9DEE11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After installing the library you can find the points mapped to the regions as an array using cerebra.src_space_labels. The default source space contains 31553 points.</w:t>
      </w:r>
    </w:p>
    <w:p w14:paraId="64C2BB1F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5A38FD08" w14:textId="77777777" w:rsidR="000E2234" w:rsidRPr="000E2234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 xml:space="preserve">cerebra.src_space_labels: [79 79 79 ... 28 45 45] </w:t>
      </w:r>
    </w:p>
    <w:p w14:paraId="1D916FE7" w14:textId="527E8173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cerebra.src_space_labels.shape=(31553,)</w:t>
      </w:r>
    </w:p>
    <w:p w14:paraId="6F7EAA03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694D1EA9" w14:textId="77777777" w:rsidR="00542666" w:rsidRPr="00542666" w:rsidRDefault="00542666" w:rsidP="00542666">
      <w:pPr>
        <w:pStyle w:val="ListParagraph"/>
        <w:ind w:left="0"/>
        <w:rPr>
          <w:b/>
          <w:bCs/>
          <w:highlight w:val="yellow"/>
        </w:rPr>
      </w:pPr>
      <w:r w:rsidRPr="00542666">
        <w:rPr>
          <w:b/>
          <w:bCs/>
        </w:rPr>
        <w:t xml:space="preserve">Details for each label can be found in cerebra._label_details. There are also many other available methods for interacting </w:t>
      </w:r>
      <w:r w:rsidRPr="00542666">
        <w:rPr>
          <w:b/>
          <w:bCs/>
          <w:highlight w:val="cyan"/>
        </w:rPr>
        <w:t>with the data (cerebra.volume_data), the labels, plotting, and integration with MNE for SL purposes.</w:t>
      </w:r>
    </w:p>
    <w:p w14:paraId="4E9E370C" w14:textId="77777777" w:rsidR="00542666" w:rsidRPr="00542666" w:rsidRDefault="00542666" w:rsidP="00542666">
      <w:pPr>
        <w:pStyle w:val="ListParagraph"/>
        <w:ind w:left="0"/>
        <w:rPr>
          <w:b/>
          <w:bCs/>
          <w:highlight w:val="magenta"/>
        </w:rPr>
      </w:pPr>
    </w:p>
    <w:p w14:paraId="26B2B8A7" w14:textId="77777777" w:rsidR="00542666" w:rsidRPr="00542666" w:rsidRDefault="00542666" w:rsidP="00542666">
      <w:pPr>
        <w:pStyle w:val="ListParagraph"/>
        <w:ind w:left="0"/>
        <w:rPr>
          <w:b/>
          <w:bCs/>
          <w:highlight w:val="magenta"/>
        </w:rPr>
      </w:pPr>
      <w:r w:rsidRPr="00542666">
        <w:rPr>
          <w:b/>
          <w:bCs/>
          <w:highlight w:val="magenta"/>
        </w:rPr>
        <w:t>can you forward or point to the way the mapping cortical-regions to MRT resources has been done in python please?</w:t>
      </w:r>
    </w:p>
    <w:p w14:paraId="3162AAB9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313C3CB2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The mapping has not been done in Python but I have attached the csv file which should be enough to determine which regions are mapped to which resources.</w:t>
      </w:r>
    </w:p>
    <w:p w14:paraId="6EF1490F" w14:textId="77777777" w:rsidR="00542666" w:rsidRPr="00542666" w:rsidRDefault="00542666" w:rsidP="00542666">
      <w:pPr>
        <w:pStyle w:val="ListParagraph"/>
        <w:ind w:left="0"/>
        <w:rPr>
          <w:b/>
          <w:bCs/>
          <w:highlight w:val="yellow"/>
        </w:rPr>
      </w:pPr>
    </w:p>
    <w:p w14:paraId="398CC0D5" w14:textId="77777777" w:rsidR="00542666" w:rsidRPr="00542666" w:rsidRDefault="00542666" w:rsidP="00542666">
      <w:pPr>
        <w:pStyle w:val="ListParagraph"/>
        <w:ind w:left="0"/>
        <w:rPr>
          <w:b/>
          <w:bCs/>
          <w:highlight w:val="magenta"/>
        </w:rPr>
      </w:pPr>
      <w:r w:rsidRPr="00542666">
        <w:rPr>
          <w:b/>
          <w:bCs/>
          <w:highlight w:val="magenta"/>
        </w:rPr>
        <w:t>also could you point to that function that, given the 30k sources (each with a magnitude value), can print the brain in 3d please?</w:t>
      </w:r>
    </w:p>
    <w:p w14:paraId="67CE72EF" w14:textId="77777777" w:rsidR="00542666" w:rsidRPr="00542666" w:rsidRDefault="00542666" w:rsidP="00542666">
      <w:pPr>
        <w:pStyle w:val="ListParagraph"/>
        <w:ind w:left="0"/>
        <w:rPr>
          <w:b/>
          <w:bCs/>
          <w:highlight w:val="yellow"/>
        </w:rPr>
      </w:pPr>
    </w:p>
    <w:p w14:paraId="761C2691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For printing the brain in 3d you can use the cerebra.plot3d function with an array of colors as input. Each point should indicate its color.</w:t>
      </w:r>
    </w:p>
    <w:p w14:paraId="31009086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Important: The colors have to be in RGB format as an array of size (n_points,3). For example, for a blue brain</w:t>
      </w:r>
    </w:p>
    <w:p w14:paraId="7DB5244A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293E3341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52410E91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from cerebra_atlas_python import CerebrA</w:t>
      </w:r>
    </w:p>
    <w:p w14:paraId="24D8B53B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import matplotlib.pyplot as plt</w:t>
      </w:r>
    </w:p>
    <w:p w14:paraId="28AD6922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cerebra = CerebrA()</w:t>
      </w:r>
    </w:p>
    <w:p w14:paraId="1FA708E2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660C7D2C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colors = [[0.0, 0.0, 1.0]] * len(cerebra.src_space_labels)</w:t>
      </w:r>
    </w:p>
    <w:p w14:paraId="082AEE3C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cerebra.plot3d(colors=colors)</w:t>
      </w:r>
    </w:p>
    <w:p w14:paraId="720220D3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plt.show()</w:t>
      </w:r>
    </w:p>
    <w:p w14:paraId="56B24539" w14:textId="77777777" w:rsidR="00542666" w:rsidRPr="00542666" w:rsidRDefault="00542666" w:rsidP="00542666">
      <w:pPr>
        <w:pStyle w:val="ListParagraph"/>
        <w:ind w:left="0"/>
        <w:rPr>
          <w:b/>
          <w:bCs/>
        </w:rPr>
      </w:pPr>
    </w:p>
    <w:p w14:paraId="5F55D94C" w14:textId="1E42AFFC" w:rsidR="00BC7D40" w:rsidRDefault="00542666" w:rsidP="000E2234">
      <w:pPr>
        <w:pStyle w:val="ListParagraph"/>
        <w:ind w:left="0"/>
        <w:rPr>
          <w:b/>
          <w:bCs/>
        </w:rPr>
      </w:pPr>
      <w:r w:rsidRPr="00542666">
        <w:rPr>
          <w:b/>
          <w:bCs/>
        </w:rPr>
        <w:t>You can see more code examples here: </w:t>
      </w:r>
      <w:hyperlink r:id="rId6" w:tgtFrame="_blank" w:history="1">
        <w:r w:rsidRPr="00542666">
          <w:rPr>
            <w:rStyle w:val="Hyperlink"/>
            <w:b/>
            <w:bCs/>
          </w:rPr>
          <w:t>https://github.com/kdotdot/cerebra_atlas_python/tree/main/examples</w:t>
        </w:r>
      </w:hyperlink>
    </w:p>
    <w:p w14:paraId="62062070" w14:textId="1D252C8E" w:rsidR="00542666" w:rsidRPr="00542666" w:rsidRDefault="00542666" w:rsidP="00542666">
      <w:pPr>
        <w:pStyle w:val="ListParagraph"/>
        <w:rPr>
          <w:b/>
          <w:bCs/>
        </w:rPr>
      </w:pPr>
    </w:p>
    <w:p w14:paraId="4448B5A1" w14:textId="37841AD5" w:rsidR="00396403" w:rsidRPr="00503EEB" w:rsidRDefault="00396403" w:rsidP="00503EEB">
      <w:pPr>
        <w:pStyle w:val="ListParagraph"/>
        <w:numPr>
          <w:ilvl w:val="0"/>
          <w:numId w:val="2"/>
        </w:numPr>
        <w:rPr>
          <w:b/>
          <w:bCs/>
          <w:lang w:val="en-CA"/>
        </w:rPr>
      </w:pPr>
      <w:r w:rsidRPr="00503EEB">
        <w:rPr>
          <w:b/>
          <w:bCs/>
          <w:lang w:val="en-CA"/>
        </w:rPr>
        <w:t xml:space="preserve">First Thing </w:t>
      </w:r>
      <w:r w:rsidRPr="00503EEB">
        <w:rPr>
          <w:b/>
          <w:bCs/>
        </w:rPr>
        <w:t xml:space="preserve">Drive mounted </w:t>
      </w:r>
    </w:p>
    <w:p w14:paraId="41F9B67B" w14:textId="77777777" w:rsidR="00396403" w:rsidRPr="00396403" w:rsidRDefault="00396403" w:rsidP="00396403">
      <w:r w:rsidRPr="00396403">
        <w:t>from google.colab import drive</w:t>
      </w:r>
    </w:p>
    <w:p w14:paraId="23DA5D4F" w14:textId="77777777" w:rsidR="00396403" w:rsidRDefault="00396403" w:rsidP="00396403">
      <w:r w:rsidRPr="00396403">
        <w:t>drive.mount('/content/drive')</w:t>
      </w:r>
    </w:p>
    <w:p w14:paraId="3248A6E2" w14:textId="77777777" w:rsidR="00396403" w:rsidRDefault="00396403" w:rsidP="00396403"/>
    <w:p w14:paraId="24C962AC" w14:textId="52D8FE11" w:rsidR="00396403" w:rsidRPr="00503EEB" w:rsidRDefault="005722B1" w:rsidP="005722B1">
      <w:pPr>
        <w:pStyle w:val="ListParagraph"/>
        <w:numPr>
          <w:ilvl w:val="0"/>
          <w:numId w:val="1"/>
        </w:numPr>
        <w:rPr>
          <w:b/>
          <w:bCs/>
          <w:lang w:val="en-CA"/>
        </w:rPr>
      </w:pPr>
      <w:r w:rsidRPr="00503EEB">
        <w:rPr>
          <w:b/>
          <w:bCs/>
          <w:lang w:val="en-CA"/>
        </w:rPr>
        <w:t xml:space="preserve">Import all the necessary </w:t>
      </w:r>
      <w:r w:rsidR="00503EEB" w:rsidRPr="00503EEB">
        <w:rPr>
          <w:b/>
          <w:bCs/>
          <w:lang w:val="en-CA"/>
        </w:rPr>
        <w:t>packages</w:t>
      </w:r>
    </w:p>
    <w:p w14:paraId="752175A3" w14:textId="77777777" w:rsidR="00396403" w:rsidRPr="00396403" w:rsidRDefault="00396403" w:rsidP="00396403">
      <w:r w:rsidRPr="00396403">
        <w:t>import numpy as np</w:t>
      </w:r>
    </w:p>
    <w:p w14:paraId="1FAAD2FF" w14:textId="77777777" w:rsidR="00396403" w:rsidRPr="00396403" w:rsidRDefault="00396403" w:rsidP="00396403">
      <w:r w:rsidRPr="00396403">
        <w:t>import matplotlib.pyplot as plt</w:t>
      </w:r>
    </w:p>
    <w:p w14:paraId="776D3FF3" w14:textId="77777777" w:rsidR="00396403" w:rsidRPr="00396403" w:rsidRDefault="00396403" w:rsidP="00396403">
      <w:r w:rsidRPr="00396403">
        <w:t>import seaborn as sns</w:t>
      </w:r>
    </w:p>
    <w:p w14:paraId="353B39C6" w14:textId="77777777" w:rsidR="00396403" w:rsidRPr="00396403" w:rsidRDefault="00396403" w:rsidP="00396403">
      <w:r w:rsidRPr="00396403">
        <w:t>import pandas as pd</w:t>
      </w:r>
    </w:p>
    <w:p w14:paraId="3C243B5E" w14:textId="77777777" w:rsidR="00396403" w:rsidRDefault="00396403" w:rsidP="00396403">
      <w:r w:rsidRPr="00396403">
        <w:t>import statistics</w:t>
      </w:r>
    </w:p>
    <w:p w14:paraId="63F314B0" w14:textId="24AC7772" w:rsidR="00503EEB" w:rsidRDefault="00503EEB" w:rsidP="00503EEB">
      <w:pPr>
        <w:pStyle w:val="ListParagraph"/>
        <w:numPr>
          <w:ilvl w:val="0"/>
          <w:numId w:val="1"/>
        </w:numPr>
      </w:pPr>
      <w:r>
        <w:t xml:space="preserve">We should load the data </w:t>
      </w:r>
    </w:p>
    <w:p w14:paraId="0A037A32" w14:textId="77777777" w:rsidR="00503EEB" w:rsidRPr="00503EEB" w:rsidRDefault="00503EEB" w:rsidP="00503EEB">
      <w:pPr>
        <w:pStyle w:val="ListParagraph"/>
        <w:shd w:val="clear" w:color="auto" w:fill="F7F7F7"/>
        <w:spacing w:after="0" w:line="285" w:lineRule="atLeast"/>
        <w:ind w:left="42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videodata= np.load (</w:t>
      </w:r>
      <w:r w:rsidRPr="00503EEB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"/content/drive/MyDrive/Data TU PHD DUBLIN/First data/video1_eLORETA.npy"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B8C8E15" w14:textId="77777777" w:rsidR="00503EEB" w:rsidRP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print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len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(videodata)) </w:t>
      </w:r>
      <w:r w:rsidRPr="00503EEB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#len of points in brain (31553)</w:t>
      </w:r>
    </w:p>
    <w:p w14:paraId="0A339A58" w14:textId="77777777" w:rsidR="00503EEB" w:rsidRP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print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(videodata[</w:t>
      </w:r>
      <w:r w:rsidRPr="00503EEB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0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])</w:t>
      </w:r>
    </w:p>
    <w:p w14:paraId="78B4C5DB" w14:textId="77777777" w:rsidR="00503EEB" w:rsidRP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print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len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(videodata[</w:t>
      </w:r>
      <w:r w:rsidRPr="00503EEB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0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]))  </w:t>
      </w:r>
      <w:r w:rsidRPr="00503EEB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#timestamps  (11250=125hz x 90 seconds)</w:t>
      </w:r>
    </w:p>
    <w:p w14:paraId="4A1762FC" w14:textId="77777777" w:rsid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GB"/>
          <w14:ligatures w14:val="none"/>
        </w:rPr>
        <w:t>print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503EEB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GB"/>
          <w14:ligatures w14:val="none"/>
        </w:rPr>
        <w:t>type</w:t>
      </w:r>
      <w:r w:rsidRPr="00503E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(videodata))</w:t>
      </w:r>
    </w:p>
    <w:p w14:paraId="16F5016F" w14:textId="77777777" w:rsidR="00503EEB" w:rsidRP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E3D4445" w14:textId="77777777" w:rsidR="00503EEB" w:rsidRPr="00503EEB" w:rsidRDefault="00503EEB" w:rsidP="00503E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503EEB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#video2data is a list of list (first list 31553 lenghth,each of this cell contains 11250 point,31553 is represented the number of the brain and the 11250 is the point in time  )</w:t>
      </w:r>
    </w:p>
    <w:p w14:paraId="4CB2486F" w14:textId="77777777" w:rsidR="00503EEB" w:rsidRDefault="00503EEB" w:rsidP="00503EEB"/>
    <w:p w14:paraId="0922EB16" w14:textId="75BF2869" w:rsidR="00503EEB" w:rsidRDefault="00503EEB" w:rsidP="00503EEB">
      <w:r>
        <w:t>We will receive the result:</w:t>
      </w:r>
    </w:p>
    <w:p w14:paraId="078C7E4E" w14:textId="77777777" w:rsidR="00503EEB" w:rsidRPr="00503EEB" w:rsidRDefault="00503EEB" w:rsidP="00503EEB">
      <w:pPr>
        <w:rPr>
          <w:highlight w:val="lightGray"/>
        </w:rPr>
      </w:pPr>
      <w:r w:rsidRPr="00503EEB">
        <w:rPr>
          <w:highlight w:val="lightGray"/>
        </w:rPr>
        <w:t>31553</w:t>
      </w:r>
    </w:p>
    <w:p w14:paraId="33D63C52" w14:textId="77777777" w:rsidR="00503EEB" w:rsidRPr="00503EEB" w:rsidRDefault="00503EEB" w:rsidP="00503EEB">
      <w:pPr>
        <w:rPr>
          <w:highlight w:val="lightGray"/>
        </w:rPr>
      </w:pPr>
      <w:r w:rsidRPr="00503EEB">
        <w:rPr>
          <w:highlight w:val="lightGray"/>
        </w:rPr>
        <w:t>[-1.1421317  -0.62574935 -0.23263833 ...  1.0398824   1.7192281</w:t>
      </w:r>
    </w:p>
    <w:p w14:paraId="3CD4E24B" w14:textId="77777777" w:rsidR="00503EEB" w:rsidRPr="00503EEB" w:rsidRDefault="00503EEB" w:rsidP="00503EEB">
      <w:pPr>
        <w:rPr>
          <w:highlight w:val="lightGray"/>
        </w:rPr>
      </w:pPr>
      <w:r w:rsidRPr="00503EEB">
        <w:rPr>
          <w:highlight w:val="lightGray"/>
        </w:rPr>
        <w:t xml:space="preserve"> -1.1194842 ]</w:t>
      </w:r>
    </w:p>
    <w:p w14:paraId="4DFA1C2E" w14:textId="77777777" w:rsidR="00503EEB" w:rsidRPr="00503EEB" w:rsidRDefault="00503EEB" w:rsidP="00503EEB">
      <w:pPr>
        <w:rPr>
          <w:highlight w:val="lightGray"/>
        </w:rPr>
      </w:pPr>
      <w:r w:rsidRPr="00503EEB">
        <w:rPr>
          <w:highlight w:val="lightGray"/>
        </w:rPr>
        <w:t>11250</w:t>
      </w:r>
    </w:p>
    <w:p w14:paraId="23CBDF2F" w14:textId="0F17EEC0" w:rsidR="00503EEB" w:rsidRDefault="00503EEB" w:rsidP="00503EEB">
      <w:r w:rsidRPr="00503EEB">
        <w:rPr>
          <w:highlight w:val="lightGray"/>
        </w:rPr>
        <w:t>&lt;class 'numpy.ndarray'&gt;</w:t>
      </w:r>
    </w:p>
    <w:p w14:paraId="7EC44558" w14:textId="77777777" w:rsidR="00503EEB" w:rsidRDefault="00503EEB" w:rsidP="00503EEB"/>
    <w:p w14:paraId="74E89CF6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FFFFF"/>
        <w:spacing w:before="120" w:after="120" w:line="240" w:lineRule="auto"/>
        <w:outlineLvl w:val="0"/>
        <w:rPr>
          <w:rFonts w:ascii="Roboto" w:eastAsia="Times New Roman" w:hAnsi="Roboto" w:cs="Times New Roman"/>
          <w:color w:val="212121"/>
          <w:kern w:val="36"/>
          <w:sz w:val="39"/>
          <w:szCs w:val="39"/>
          <w:lang w:eastAsia="en-GB"/>
          <w14:ligatures w14:val="none"/>
        </w:rPr>
      </w:pPr>
      <w:r w:rsidRPr="007C286C">
        <w:rPr>
          <w:rFonts w:ascii="Roboto" w:eastAsia="Times New Roman" w:hAnsi="Roboto" w:cs="Times New Roman"/>
          <w:color w:val="212121"/>
          <w:kern w:val="36"/>
          <w:sz w:val="39"/>
          <w:szCs w:val="39"/>
          <w:lang w:eastAsia="en-GB"/>
          <w14:ligatures w14:val="none"/>
        </w:rPr>
        <w:t>Visualisation of heatmap of brain activation over time</w:t>
      </w:r>
    </w:p>
    <w:p w14:paraId="6C046AB1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fig = plt.figure(figsize=(</w:t>
      </w:r>
      <w:r w:rsidRPr="007C286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3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,</w:t>
      </w:r>
      <w:r w:rsidRPr="007C286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4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))</w:t>
      </w:r>
    </w:p>
    <w:p w14:paraId="007E0C2E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ax = fig.gca()</w:t>
      </w:r>
    </w:p>
    <w:p w14:paraId="7EA5E832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ax.imshow(videodata)</w:t>
      </w:r>
    </w:p>
    <w:p w14:paraId="3DC9BBCE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plt.tight_layout()</w:t>
      </w:r>
    </w:p>
    <w:p w14:paraId="7F369397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plt.xlabel(</w:t>
      </w:r>
      <w:r w:rsidRPr="007C286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'X-axis'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, fontsize=</w:t>
      </w:r>
      <w:r w:rsidRPr="007C286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10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BC90C2D" w14:textId="1C2FA4BB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lastRenderedPageBreak/>
        <w:t>plt.fontsize=</w:t>
      </w:r>
      <w:r w:rsidRPr="007C286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GB"/>
          <w14:ligatures w14:val="none"/>
        </w:rPr>
        <w:t>10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1AE51229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plt.title(</w:t>
      </w:r>
      <w:r w:rsidRPr="007C286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'Heat map of brain activation over time'</w:t>
      </w: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0F67374" w14:textId="77777777" w:rsidR="007C286C" w:rsidRPr="007C286C" w:rsidRDefault="007C286C" w:rsidP="007C286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7C286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plt.show()</w:t>
      </w:r>
    </w:p>
    <w:p w14:paraId="55066834" w14:textId="041A17D4" w:rsidR="00396403" w:rsidRPr="00396403" w:rsidRDefault="007C286C" w:rsidP="007C286C">
      <w:pPr>
        <w:pStyle w:val="ListParagraph"/>
        <w:ind w:left="420"/>
      </w:pPr>
      <w:r>
        <w:t xml:space="preserve"> </w:t>
      </w:r>
    </w:p>
    <w:p w14:paraId="61EEA017" w14:textId="5903DBF4" w:rsidR="00396403" w:rsidRDefault="007C286C" w:rsidP="00396403">
      <w:r>
        <w:rPr>
          <w:noProof/>
        </w:rPr>
        <w:drawing>
          <wp:inline distT="0" distB="0" distL="0" distR="0" wp14:anchorId="583F5DDE" wp14:editId="66EACE93">
            <wp:extent cx="3136900" cy="3892550"/>
            <wp:effectExtent l="0" t="0" r="6350" b="0"/>
            <wp:docPr id="19201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47D" w14:textId="157F37ED" w:rsidR="00396403" w:rsidRDefault="007C286C" w:rsidP="007C286C">
      <w:r w:rsidRPr="007C286C">
        <w:t>Calculate the Mean and Standard Deviation</w:t>
      </w:r>
    </w:p>
    <w:p w14:paraId="4E57A6F6" w14:textId="77777777" w:rsidR="007C286C" w:rsidRPr="007C286C" w:rsidRDefault="007C286C" w:rsidP="007C286C">
      <w:r w:rsidRPr="007C286C">
        <w:t>meanOfVideoData= np.mean(videodata ,axis=0 )#mean for whole data</w:t>
      </w:r>
    </w:p>
    <w:p w14:paraId="13AD14B8" w14:textId="77777777" w:rsidR="007C286C" w:rsidRPr="007C286C" w:rsidRDefault="007C286C" w:rsidP="007C286C">
      <w:r w:rsidRPr="007C286C">
        <w:t>stdOfVideoData= np.std(videodata ,axis=0 )#mean for whole data</w:t>
      </w:r>
    </w:p>
    <w:p w14:paraId="72009927" w14:textId="77777777" w:rsidR="007C286C" w:rsidRPr="007C286C" w:rsidRDefault="007C286C" w:rsidP="007C286C">
      <w:r w:rsidRPr="007C286C">
        <w:t>plt.plot(meanOfVideoData)</w:t>
      </w:r>
    </w:p>
    <w:p w14:paraId="1C0063DB" w14:textId="77777777" w:rsidR="007C286C" w:rsidRPr="007C286C" w:rsidRDefault="007C286C" w:rsidP="007C286C">
      <w:r w:rsidRPr="007C286C">
        <w:t>plt.xlabel('X Axis')</w:t>
      </w:r>
    </w:p>
    <w:p w14:paraId="5603979B" w14:textId="77777777" w:rsidR="007C286C" w:rsidRPr="007C286C" w:rsidRDefault="007C286C" w:rsidP="007C286C">
      <w:r w:rsidRPr="007C286C">
        <w:t>plt.ylabel('Y Axis')</w:t>
      </w:r>
    </w:p>
    <w:p w14:paraId="62DC0759" w14:textId="77777777" w:rsidR="007C286C" w:rsidRPr="007C286C" w:rsidRDefault="007C286C" w:rsidP="007C286C">
      <w:r w:rsidRPr="007C286C">
        <w:t>plt.title('Mean of video data')</w:t>
      </w:r>
    </w:p>
    <w:p w14:paraId="2E12CCB5" w14:textId="77777777" w:rsidR="007C286C" w:rsidRPr="007C286C" w:rsidRDefault="007C286C" w:rsidP="007C286C">
      <w:r w:rsidRPr="007C286C">
        <w:t>plt.show()</w:t>
      </w:r>
    </w:p>
    <w:p w14:paraId="2243FA65" w14:textId="77777777" w:rsidR="007C286C" w:rsidRPr="007C286C" w:rsidRDefault="007C286C" w:rsidP="007C286C">
      <w:r w:rsidRPr="007C286C">
        <w:t>plt.plot(stdOfVideoData)</w:t>
      </w:r>
    </w:p>
    <w:p w14:paraId="24E9C8D6" w14:textId="77777777" w:rsidR="007C286C" w:rsidRPr="007C286C" w:rsidRDefault="007C286C" w:rsidP="007C286C">
      <w:r w:rsidRPr="007C286C">
        <w:t>plt.xlabel('X Axis')</w:t>
      </w:r>
    </w:p>
    <w:p w14:paraId="37CA92E8" w14:textId="77777777" w:rsidR="007C286C" w:rsidRPr="007C286C" w:rsidRDefault="007C286C" w:rsidP="007C286C">
      <w:r w:rsidRPr="007C286C">
        <w:t>plt.ylabel('Y Axis')</w:t>
      </w:r>
    </w:p>
    <w:p w14:paraId="7172ADF6" w14:textId="77777777" w:rsidR="007C286C" w:rsidRPr="007C286C" w:rsidRDefault="007C286C" w:rsidP="007C286C">
      <w:r w:rsidRPr="007C286C">
        <w:t>plt.title('SD of video data')</w:t>
      </w:r>
    </w:p>
    <w:p w14:paraId="5788B4D8" w14:textId="77777777" w:rsidR="007C286C" w:rsidRPr="007C286C" w:rsidRDefault="007C286C" w:rsidP="007C286C">
      <w:r w:rsidRPr="007C286C">
        <w:t>plt.show()</w:t>
      </w:r>
    </w:p>
    <w:p w14:paraId="45850895" w14:textId="77777777" w:rsidR="007C286C" w:rsidRDefault="007C286C" w:rsidP="007C286C"/>
    <w:p w14:paraId="0F6B9F30" w14:textId="55FE9F50" w:rsidR="007C286C" w:rsidRDefault="007C286C" w:rsidP="007C286C">
      <w:r>
        <w:rPr>
          <w:noProof/>
        </w:rPr>
        <w:lastRenderedPageBreak/>
        <w:drawing>
          <wp:inline distT="0" distB="0" distL="0" distR="0" wp14:anchorId="15779447" wp14:editId="12538697">
            <wp:extent cx="5274310" cy="4152265"/>
            <wp:effectExtent l="0" t="0" r="2540" b="635"/>
            <wp:docPr id="1988759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CE0" w14:textId="47487D11" w:rsidR="007C286C" w:rsidRDefault="007C286C" w:rsidP="007C286C">
      <w:r>
        <w:rPr>
          <w:noProof/>
        </w:rPr>
        <w:drawing>
          <wp:inline distT="0" distB="0" distL="0" distR="0" wp14:anchorId="0B08DDEC" wp14:editId="45F2EA2B">
            <wp:extent cx="5187950" cy="4159250"/>
            <wp:effectExtent l="0" t="0" r="0" b="0"/>
            <wp:docPr id="105178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77E5" w14:textId="77777777" w:rsidR="007C286C" w:rsidRPr="00396403" w:rsidRDefault="007C286C" w:rsidP="007C286C"/>
    <w:p w14:paraId="6C54ACF8" w14:textId="464DEDCD" w:rsidR="00617563" w:rsidRPr="00617563" w:rsidRDefault="00617563" w:rsidP="00617563">
      <w:pPr>
        <w:pStyle w:val="ListParagraph"/>
        <w:numPr>
          <w:ilvl w:val="0"/>
          <w:numId w:val="1"/>
        </w:numPr>
        <w:rPr>
          <w:b/>
          <w:bCs/>
        </w:rPr>
      </w:pPr>
      <w:r w:rsidRPr="00617563">
        <w:rPr>
          <w:b/>
          <w:bCs/>
        </w:rPr>
        <w:lastRenderedPageBreak/>
        <w:t>VISUALIZE THE FIRST FIVE BRAIN FROM RESOURCE</w:t>
      </w:r>
    </w:p>
    <w:p w14:paraId="12E6553A" w14:textId="77777777" w:rsidR="00396403" w:rsidRDefault="00396403">
      <w:pPr>
        <w:rPr>
          <w:rtl/>
        </w:rPr>
      </w:pPr>
    </w:p>
    <w:p w14:paraId="539792B7" w14:textId="77777777" w:rsidR="00B81202" w:rsidRDefault="00B81202">
      <w:pPr>
        <w:rPr>
          <w:rtl/>
        </w:rPr>
      </w:pPr>
    </w:p>
    <w:p w14:paraId="68633D0C" w14:textId="16E6F095" w:rsidR="00B81202" w:rsidRDefault="009D2425">
      <w:hyperlink r:id="rId10" w:history="1">
        <w:r w:rsidRPr="003B04C5">
          <w:rPr>
            <w:rStyle w:val="Hyperlink"/>
          </w:rPr>
          <w:t>https://mindboggle.readthedocs.io/en/latest/labels.html</w:t>
        </w:r>
      </w:hyperlink>
    </w:p>
    <w:p w14:paraId="6ECF9A90" w14:textId="0613FEE6" w:rsidR="00581C25" w:rsidRDefault="00943A74">
      <w:hyperlink r:id="rId11" w:history="1">
        <w:r w:rsidRPr="00410E87">
          <w:rPr>
            <w:rStyle w:val="Hyperlink"/>
          </w:rPr>
          <w:t>https://surfer.nmr.mgh.harvard.edu/fswiki/FsTutorial/GcaFormat</w:t>
        </w:r>
      </w:hyperlink>
    </w:p>
    <w:p w14:paraId="4A170861" w14:textId="1E08101B" w:rsidR="00943A74" w:rsidRDefault="00943A74">
      <w:hyperlink r:id="rId12" w:history="1">
        <w:r w:rsidRPr="00410E87">
          <w:rPr>
            <w:rStyle w:val="Hyperlink"/>
          </w:rPr>
          <w:t>https://www.frontiersin.org/journals/neuroscience/articles/10.3389/fnins.2012.00171/full</w:t>
        </w:r>
      </w:hyperlink>
    </w:p>
    <w:p w14:paraId="408BC9FE" w14:textId="34B55B43" w:rsidR="00943A74" w:rsidRDefault="00AC257E">
      <w:hyperlink r:id="rId13" w:history="1">
        <w:r w:rsidRPr="00410E87">
          <w:rPr>
            <w:rStyle w:val="Hyperlink"/>
          </w:rPr>
          <w:t>https://osf.io/kvx22</w:t>
        </w:r>
      </w:hyperlink>
      <w:r>
        <w:t xml:space="preserve"> metadata</w:t>
      </w:r>
    </w:p>
    <w:p w14:paraId="279FE560" w14:textId="165418EA" w:rsidR="00DC6F76" w:rsidRDefault="00DC6F76">
      <w:hyperlink r:id="rId14" w:history="1">
        <w:r w:rsidRPr="00BC7C34">
          <w:rPr>
            <w:rStyle w:val="Hyperlink"/>
          </w:rPr>
          <w:t>https://pmc.ncbi.nlm.nih.gov/articles/PMC7363886/</w:t>
        </w:r>
      </w:hyperlink>
      <w:r>
        <w:t xml:space="preserve">  DICE KAPPA EXPLAIN</w:t>
      </w:r>
    </w:p>
    <w:p w14:paraId="2E8A3F3B" w14:textId="77777777" w:rsidR="00DC6F76" w:rsidRDefault="00DC6F76"/>
    <w:p w14:paraId="249D778E" w14:textId="77777777" w:rsidR="00EC1B64" w:rsidRPr="00EC1B64" w:rsidRDefault="00EC1B64" w:rsidP="00EC1B64">
      <w:pPr>
        <w:rPr>
          <w:b/>
          <w:bCs/>
        </w:rPr>
      </w:pPr>
      <w:r w:rsidRPr="00EC1B64">
        <w:rPr>
          <w:b/>
          <w:bCs/>
        </w:rPr>
        <w:t>Cerebra A (or Cerebral Atlas)</w:t>
      </w:r>
    </w:p>
    <w:p w14:paraId="48003CBB" w14:textId="77777777" w:rsidR="00EC1B64" w:rsidRPr="00EC1B64" w:rsidRDefault="00EC1B64" w:rsidP="00EC1B64">
      <w:pPr>
        <w:numPr>
          <w:ilvl w:val="0"/>
          <w:numId w:val="3"/>
        </w:numPr>
      </w:pPr>
      <w:r w:rsidRPr="00EC1B64">
        <w:rPr>
          <w:b/>
          <w:bCs/>
        </w:rPr>
        <w:t>Purpose</w:t>
      </w:r>
      <w:r w:rsidRPr="00EC1B64">
        <w:t>: Typically, an atlas like "Cerebra A" is used as a standard reference for identifying specific regions or structures within the brain.</w:t>
      </w:r>
    </w:p>
    <w:p w14:paraId="4C26A9F9" w14:textId="77777777" w:rsidR="00EC1B64" w:rsidRPr="00EC1B64" w:rsidRDefault="00EC1B64" w:rsidP="00EC1B64">
      <w:pPr>
        <w:numPr>
          <w:ilvl w:val="0"/>
          <w:numId w:val="3"/>
        </w:numPr>
      </w:pPr>
      <w:r w:rsidRPr="00EC1B64">
        <w:rPr>
          <w:b/>
          <w:bCs/>
        </w:rPr>
        <w:t>Structure</w:t>
      </w:r>
      <w:r w:rsidRPr="00EC1B64">
        <w:t>: It consists of a defined set of brain regions, each labeled with coordinates and potentially hierarchical regions. It allows for clear localization of brain structures in studies and comparisons.</w:t>
      </w:r>
    </w:p>
    <w:p w14:paraId="02539FB6" w14:textId="77777777" w:rsidR="00EC1B64" w:rsidRPr="00EC1B64" w:rsidRDefault="00EC1B64" w:rsidP="00EC1B64">
      <w:pPr>
        <w:numPr>
          <w:ilvl w:val="0"/>
          <w:numId w:val="3"/>
        </w:numPr>
      </w:pPr>
      <w:r w:rsidRPr="00EC1B64">
        <w:rPr>
          <w:b/>
          <w:bCs/>
        </w:rPr>
        <w:t>Use Case</w:t>
      </w:r>
      <w:r w:rsidRPr="00EC1B64">
        <w:t>: Researchers use cerebral atlases for analyzing and comparing brain imaging data across studies, helping in consistent identification of regions like the hippocampus, amygdala, and more specific cortical areas.</w:t>
      </w:r>
    </w:p>
    <w:p w14:paraId="5D22ABF5" w14:textId="77777777" w:rsidR="00EC1B64" w:rsidRPr="00EC1B64" w:rsidRDefault="00EC1B64" w:rsidP="00EC1B64">
      <w:pPr>
        <w:rPr>
          <w:b/>
          <w:bCs/>
        </w:rPr>
      </w:pPr>
      <w:r w:rsidRPr="00EC1B64">
        <w:rPr>
          <w:b/>
          <w:bCs/>
        </w:rPr>
        <w:t>2. Mindboggle</w:t>
      </w:r>
    </w:p>
    <w:p w14:paraId="162BC19B" w14:textId="77777777" w:rsidR="00EC1B64" w:rsidRPr="00EC1B64" w:rsidRDefault="00EC1B64" w:rsidP="00EC1B64">
      <w:pPr>
        <w:numPr>
          <w:ilvl w:val="0"/>
          <w:numId w:val="4"/>
        </w:numPr>
      </w:pPr>
      <w:r w:rsidRPr="00EC1B64">
        <w:rPr>
          <w:b/>
          <w:bCs/>
        </w:rPr>
        <w:t>Purpose</w:t>
      </w:r>
      <w:r w:rsidRPr="00EC1B64">
        <w:t>: Mindboggle is a comprehensive, open-source software package designed for brain morphology and cortical surface analysis. It also includes its own atlas with a set of anatomical labels, enabling standardized labeling and analysis.</w:t>
      </w:r>
    </w:p>
    <w:p w14:paraId="27AF1B7F" w14:textId="77777777" w:rsidR="00EC1B64" w:rsidRPr="00EC1B64" w:rsidRDefault="00EC1B64" w:rsidP="00EC1B64">
      <w:pPr>
        <w:numPr>
          <w:ilvl w:val="0"/>
          <w:numId w:val="4"/>
        </w:numPr>
      </w:pPr>
      <w:r w:rsidRPr="00EC1B64">
        <w:rPr>
          <w:b/>
          <w:bCs/>
        </w:rPr>
        <w:t>Features</w:t>
      </w:r>
      <w:r w:rsidRPr="00EC1B64">
        <w:t>: Unlike static atlases, Mindboggle integrates advanced processing tools (such as FreeSurfer) to analyze brain shape, volume, surface area, and gyrification. It uses various atlases (including Desikan-Killiany and others) to provide a robust analysis.</w:t>
      </w:r>
    </w:p>
    <w:p w14:paraId="03BE95DB" w14:textId="77777777" w:rsidR="00EC1B64" w:rsidRPr="00EC1B64" w:rsidRDefault="00EC1B64" w:rsidP="00EC1B64">
      <w:pPr>
        <w:numPr>
          <w:ilvl w:val="0"/>
          <w:numId w:val="4"/>
        </w:numPr>
      </w:pPr>
      <w:r w:rsidRPr="00EC1B64">
        <w:rPr>
          <w:b/>
          <w:bCs/>
        </w:rPr>
        <w:t>Use Case</w:t>
      </w:r>
      <w:r w:rsidRPr="00EC1B64">
        <w:t>: Mindboggle is often used for research that requires in-depth morphological analysis, providing data on how different brain regions compare structurally and functionally.</w:t>
      </w:r>
    </w:p>
    <w:p w14:paraId="4187A74F" w14:textId="77777777" w:rsidR="00EC1B64" w:rsidRPr="00EC1B64" w:rsidRDefault="00EC1B64" w:rsidP="00EC1B64">
      <w:pPr>
        <w:rPr>
          <w:b/>
          <w:bCs/>
        </w:rPr>
      </w:pPr>
      <w:r w:rsidRPr="00EC1B64">
        <w:rPr>
          <w:b/>
          <w:bCs/>
        </w:rPr>
        <w:t>Key Differences:</w:t>
      </w:r>
    </w:p>
    <w:p w14:paraId="0C2A56BF" w14:textId="77777777" w:rsidR="00EC1B64" w:rsidRPr="00EC1B64" w:rsidRDefault="00EC1B64" w:rsidP="00EC1B64">
      <w:pPr>
        <w:numPr>
          <w:ilvl w:val="0"/>
          <w:numId w:val="5"/>
        </w:numPr>
      </w:pPr>
      <w:r w:rsidRPr="00EC1B64">
        <w:rPr>
          <w:b/>
          <w:bCs/>
        </w:rPr>
        <w:t>Purpose</w:t>
      </w:r>
      <w:r w:rsidRPr="00EC1B64">
        <w:t>: Cerebra A is a static brain atlas, while Mindboggle is a processing tool with an integrated atlas for morphological analysis.</w:t>
      </w:r>
    </w:p>
    <w:p w14:paraId="4F4E9715" w14:textId="77777777" w:rsidR="00EC1B64" w:rsidRPr="00EC1B64" w:rsidRDefault="00EC1B64" w:rsidP="00EC1B64">
      <w:pPr>
        <w:numPr>
          <w:ilvl w:val="0"/>
          <w:numId w:val="5"/>
        </w:numPr>
      </w:pPr>
      <w:r w:rsidRPr="00EC1B64">
        <w:rPr>
          <w:b/>
          <w:bCs/>
        </w:rPr>
        <w:t>Complexity</w:t>
      </w:r>
      <w:r w:rsidRPr="00EC1B64">
        <w:t>: Mindboggle provides complex analysis options and data processing tools, while Cerebra A primarily offers labeled brain regions without additional processing tools.</w:t>
      </w:r>
    </w:p>
    <w:p w14:paraId="1506D53A" w14:textId="77777777" w:rsidR="00EC1B64" w:rsidRPr="00EC1B64" w:rsidRDefault="00EC1B64" w:rsidP="00EC1B64">
      <w:pPr>
        <w:numPr>
          <w:ilvl w:val="0"/>
          <w:numId w:val="5"/>
        </w:numPr>
      </w:pPr>
      <w:r w:rsidRPr="00EC1B64">
        <w:rPr>
          <w:b/>
          <w:bCs/>
        </w:rPr>
        <w:t>Functionality</w:t>
      </w:r>
      <w:r w:rsidRPr="00EC1B64">
        <w:t>: Mindboggle's versatility makes it suitable for a wider range of research applications, particularly those focusing on brain structure and morphology.</w:t>
      </w:r>
    </w:p>
    <w:p w14:paraId="4323D5AB" w14:textId="77777777" w:rsidR="00581C25" w:rsidRDefault="00581C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2743"/>
        <w:gridCol w:w="2693"/>
      </w:tblGrid>
      <w:tr w:rsidR="00033E3E" w:rsidRPr="009D2425" w14:paraId="64CDFD79" w14:textId="3BE8ADD8" w:rsidTr="00110A32">
        <w:trPr>
          <w:trHeight w:val="290"/>
        </w:trPr>
        <w:tc>
          <w:tcPr>
            <w:tcW w:w="2860" w:type="dxa"/>
            <w:noWrap/>
            <w:hideMark/>
          </w:tcPr>
          <w:p w14:paraId="09B44BD6" w14:textId="77777777" w:rsidR="00033E3E" w:rsidRPr="009D2425" w:rsidRDefault="00033E3E" w:rsidP="00033E3E">
            <w:r w:rsidRPr="009D2425">
              <w:t>Caudal Anterior Cingulate</w:t>
            </w:r>
          </w:p>
        </w:tc>
        <w:tc>
          <w:tcPr>
            <w:tcW w:w="2743" w:type="dxa"/>
          </w:tcPr>
          <w:p w14:paraId="6785D35F" w14:textId="72980201" w:rsidR="00033E3E" w:rsidRPr="009D2425" w:rsidRDefault="00033E3E" w:rsidP="00033E3E">
            <w:r w:rsidRPr="00413E26">
              <w:rPr>
                <w:rtl/>
              </w:rPr>
              <w:t>الذيل الأمامي الحزامي</w:t>
            </w:r>
          </w:p>
        </w:tc>
        <w:tc>
          <w:tcPr>
            <w:tcW w:w="2693" w:type="dxa"/>
            <w:vAlign w:val="center"/>
          </w:tcPr>
          <w:p w14:paraId="68621B1F" w14:textId="4A949632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1002, “left caudal anterior cingulate”</w:t>
            </w:r>
          </w:p>
        </w:tc>
      </w:tr>
      <w:tr w:rsidR="00033E3E" w:rsidRPr="009D2425" w14:paraId="0DB9FAB0" w14:textId="16B7646F" w:rsidTr="00110A32">
        <w:trPr>
          <w:trHeight w:val="290"/>
        </w:trPr>
        <w:tc>
          <w:tcPr>
            <w:tcW w:w="2860" w:type="dxa"/>
            <w:noWrap/>
            <w:hideMark/>
          </w:tcPr>
          <w:p w14:paraId="4D81F5A8" w14:textId="77777777" w:rsidR="00033E3E" w:rsidRPr="009D2425" w:rsidRDefault="00033E3E" w:rsidP="00033E3E">
            <w:r w:rsidRPr="009D2425">
              <w:t>Caudal Middle Frontal</w:t>
            </w:r>
          </w:p>
        </w:tc>
        <w:tc>
          <w:tcPr>
            <w:tcW w:w="2743" w:type="dxa"/>
          </w:tcPr>
          <w:p w14:paraId="7DBB1896" w14:textId="4C91D7E0" w:rsidR="00033E3E" w:rsidRPr="009D2425" w:rsidRDefault="00033E3E" w:rsidP="00033E3E">
            <w:r w:rsidRPr="00413E26">
              <w:rPr>
                <w:rtl/>
              </w:rPr>
              <w:t>الذيل الأوسط الجبهي</w:t>
            </w:r>
          </w:p>
        </w:tc>
        <w:tc>
          <w:tcPr>
            <w:tcW w:w="2693" w:type="dxa"/>
            <w:vAlign w:val="center"/>
          </w:tcPr>
          <w:p w14:paraId="1494A695" w14:textId="4152E2B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1003, “left caudal middle frontal”</w:t>
            </w:r>
          </w:p>
        </w:tc>
      </w:tr>
      <w:tr w:rsidR="00033E3E" w:rsidRPr="009D2425" w14:paraId="5EAC9135" w14:textId="25C754B5" w:rsidTr="00110A32">
        <w:trPr>
          <w:trHeight w:val="290"/>
        </w:trPr>
        <w:tc>
          <w:tcPr>
            <w:tcW w:w="2860" w:type="dxa"/>
            <w:noWrap/>
            <w:hideMark/>
          </w:tcPr>
          <w:p w14:paraId="32D2DE72" w14:textId="77777777" w:rsidR="00033E3E" w:rsidRPr="009D2425" w:rsidRDefault="00033E3E" w:rsidP="00033E3E">
            <w:r w:rsidRPr="009D2425">
              <w:t>Cuneus</w:t>
            </w:r>
          </w:p>
        </w:tc>
        <w:tc>
          <w:tcPr>
            <w:tcW w:w="2743" w:type="dxa"/>
          </w:tcPr>
          <w:p w14:paraId="7871CEB0" w14:textId="12137B6D" w:rsidR="00033E3E" w:rsidRPr="009D2425" w:rsidRDefault="00033E3E" w:rsidP="00033E3E">
            <w:r w:rsidRPr="00413E26">
              <w:rPr>
                <w:rtl/>
              </w:rPr>
              <w:t>العظم الإسفيني</w:t>
            </w:r>
          </w:p>
        </w:tc>
        <w:tc>
          <w:tcPr>
            <w:tcW w:w="2693" w:type="dxa"/>
            <w:vAlign w:val="center"/>
          </w:tcPr>
          <w:p w14:paraId="6B096E88" w14:textId="23D1600D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1005, “left cuneus”</w:t>
            </w:r>
          </w:p>
        </w:tc>
      </w:tr>
      <w:tr w:rsidR="00033E3E" w:rsidRPr="009D2425" w14:paraId="732B63CF" w14:textId="63E23BE2" w:rsidTr="00110A32">
        <w:trPr>
          <w:trHeight w:val="290"/>
        </w:trPr>
        <w:tc>
          <w:tcPr>
            <w:tcW w:w="2860" w:type="dxa"/>
            <w:noWrap/>
            <w:hideMark/>
          </w:tcPr>
          <w:p w14:paraId="1D4B7745" w14:textId="77777777" w:rsidR="00033E3E" w:rsidRPr="009D2425" w:rsidRDefault="00033E3E" w:rsidP="00033E3E">
            <w:r w:rsidRPr="009D2425">
              <w:t>Entorhinal</w:t>
            </w:r>
          </w:p>
        </w:tc>
        <w:tc>
          <w:tcPr>
            <w:tcW w:w="2743" w:type="dxa"/>
          </w:tcPr>
          <w:p w14:paraId="18DFF71A" w14:textId="1072D047" w:rsidR="00033E3E" w:rsidRPr="009D2425" w:rsidRDefault="00033E3E" w:rsidP="00033E3E">
            <w:r w:rsidRPr="00413E26">
              <w:rPr>
                <w:rtl/>
              </w:rPr>
              <w:t>العظم الإسفيني الداخلي</w:t>
            </w:r>
          </w:p>
        </w:tc>
        <w:tc>
          <w:tcPr>
            <w:tcW w:w="2693" w:type="dxa"/>
            <w:vAlign w:val="center"/>
          </w:tcPr>
          <w:p w14:paraId="79203D44" w14:textId="325EA213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1006, “left entorhinal”</w:t>
            </w:r>
          </w:p>
        </w:tc>
      </w:tr>
      <w:tr w:rsidR="00033E3E" w:rsidRPr="009D2425" w14:paraId="55F9E1FD" w14:textId="64DB56AE" w:rsidTr="00110A32">
        <w:trPr>
          <w:trHeight w:val="290"/>
        </w:trPr>
        <w:tc>
          <w:tcPr>
            <w:tcW w:w="2860" w:type="dxa"/>
            <w:noWrap/>
            <w:hideMark/>
          </w:tcPr>
          <w:p w14:paraId="62A102EB" w14:textId="77777777" w:rsidR="00033E3E" w:rsidRPr="009D2425" w:rsidRDefault="00033E3E" w:rsidP="00033E3E">
            <w:r w:rsidRPr="009D2425">
              <w:t>Fusiform</w:t>
            </w:r>
          </w:p>
        </w:tc>
        <w:tc>
          <w:tcPr>
            <w:tcW w:w="2743" w:type="dxa"/>
          </w:tcPr>
          <w:p w14:paraId="1200EAA4" w14:textId="1FACF8CE" w:rsidR="00033E3E" w:rsidRPr="009D2425" w:rsidRDefault="00033E3E" w:rsidP="00033E3E">
            <w:r w:rsidRPr="00413E26">
              <w:rPr>
                <w:rtl/>
              </w:rPr>
              <w:t>المغزلي</w:t>
            </w:r>
          </w:p>
        </w:tc>
        <w:tc>
          <w:tcPr>
            <w:tcW w:w="2693" w:type="dxa"/>
            <w:vAlign w:val="center"/>
          </w:tcPr>
          <w:p w14:paraId="4D995083" w14:textId="737C7416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1007, “left fusiform”</w:t>
            </w:r>
          </w:p>
        </w:tc>
      </w:tr>
      <w:tr w:rsidR="00033E3E" w:rsidRPr="009D2425" w14:paraId="60E3B708" w14:textId="0DB2A2BC" w:rsidTr="00110A32">
        <w:trPr>
          <w:trHeight w:val="290"/>
        </w:trPr>
        <w:tc>
          <w:tcPr>
            <w:tcW w:w="2860" w:type="dxa"/>
            <w:noWrap/>
            <w:hideMark/>
          </w:tcPr>
          <w:p w14:paraId="6E5F80F9" w14:textId="77777777" w:rsidR="00033E3E" w:rsidRPr="009D2425" w:rsidRDefault="00033E3E" w:rsidP="00033E3E">
            <w:r w:rsidRPr="009D2425">
              <w:t>Inferior Parietal</w:t>
            </w:r>
          </w:p>
        </w:tc>
        <w:tc>
          <w:tcPr>
            <w:tcW w:w="2743" w:type="dxa"/>
          </w:tcPr>
          <w:p w14:paraId="66D6C1A9" w14:textId="49D1B57A" w:rsidR="00033E3E" w:rsidRPr="009D2425" w:rsidRDefault="00033E3E" w:rsidP="00033E3E">
            <w:r w:rsidRPr="00413E26">
              <w:rPr>
                <w:rtl/>
              </w:rPr>
              <w:t>الجداري السفلي</w:t>
            </w:r>
          </w:p>
        </w:tc>
        <w:tc>
          <w:tcPr>
            <w:tcW w:w="2693" w:type="dxa"/>
            <w:vAlign w:val="center"/>
          </w:tcPr>
          <w:p w14:paraId="1919C46A" w14:textId="087E713F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1008, “left inferior parietal”</w:t>
            </w:r>
          </w:p>
        </w:tc>
      </w:tr>
      <w:tr w:rsidR="00033E3E" w:rsidRPr="009D2425" w14:paraId="42C88FD4" w14:textId="0C90E03E" w:rsidTr="00110A32">
        <w:trPr>
          <w:trHeight w:val="290"/>
        </w:trPr>
        <w:tc>
          <w:tcPr>
            <w:tcW w:w="2860" w:type="dxa"/>
            <w:noWrap/>
            <w:hideMark/>
          </w:tcPr>
          <w:p w14:paraId="1AF1A160" w14:textId="77777777" w:rsidR="00033E3E" w:rsidRPr="009D2425" w:rsidRDefault="00033E3E" w:rsidP="00033E3E">
            <w:r w:rsidRPr="009D2425">
              <w:t>Inferior temporal</w:t>
            </w:r>
          </w:p>
        </w:tc>
        <w:tc>
          <w:tcPr>
            <w:tcW w:w="2743" w:type="dxa"/>
          </w:tcPr>
          <w:p w14:paraId="6E57BEF9" w14:textId="0D2BDD78" w:rsidR="00033E3E" w:rsidRPr="009D2425" w:rsidRDefault="00033E3E" w:rsidP="00033E3E">
            <w:r w:rsidRPr="00413E26">
              <w:rPr>
                <w:rtl/>
              </w:rPr>
              <w:t>الصدغي السفلي</w:t>
            </w:r>
          </w:p>
        </w:tc>
        <w:tc>
          <w:tcPr>
            <w:tcW w:w="2693" w:type="dxa"/>
            <w:vAlign w:val="center"/>
          </w:tcPr>
          <w:p w14:paraId="2CF753CF" w14:textId="75CB3E19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1009, “left inferior temporal”</w:t>
            </w:r>
          </w:p>
        </w:tc>
      </w:tr>
      <w:tr w:rsidR="00033E3E" w:rsidRPr="009D2425" w14:paraId="4D523FAD" w14:textId="27570943" w:rsidTr="00110A32">
        <w:trPr>
          <w:trHeight w:val="290"/>
        </w:trPr>
        <w:tc>
          <w:tcPr>
            <w:tcW w:w="2860" w:type="dxa"/>
            <w:noWrap/>
            <w:hideMark/>
          </w:tcPr>
          <w:p w14:paraId="23429B73" w14:textId="77777777" w:rsidR="00033E3E" w:rsidRPr="009D2425" w:rsidRDefault="00033E3E" w:rsidP="00033E3E">
            <w:r w:rsidRPr="009D2425">
              <w:t>Isthmus Cingulate</w:t>
            </w:r>
          </w:p>
        </w:tc>
        <w:tc>
          <w:tcPr>
            <w:tcW w:w="2743" w:type="dxa"/>
          </w:tcPr>
          <w:p w14:paraId="1E525BC5" w14:textId="66DBF765" w:rsidR="00033E3E" w:rsidRPr="009D2425" w:rsidRDefault="00033E3E" w:rsidP="00033E3E">
            <w:r w:rsidRPr="00413E26">
              <w:rPr>
                <w:rtl/>
              </w:rPr>
              <w:t>البرزخ الحزامي</w:t>
            </w:r>
          </w:p>
        </w:tc>
        <w:tc>
          <w:tcPr>
            <w:tcW w:w="2693" w:type="dxa"/>
            <w:vAlign w:val="center"/>
          </w:tcPr>
          <w:p w14:paraId="510B19BE" w14:textId="111A387A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1010, “left isthmus cingulate”</w:t>
            </w:r>
          </w:p>
        </w:tc>
      </w:tr>
      <w:tr w:rsidR="00033E3E" w:rsidRPr="009D2425" w14:paraId="2A1646D5" w14:textId="31E77606" w:rsidTr="00110A32">
        <w:trPr>
          <w:trHeight w:val="290"/>
        </w:trPr>
        <w:tc>
          <w:tcPr>
            <w:tcW w:w="2860" w:type="dxa"/>
            <w:noWrap/>
            <w:hideMark/>
          </w:tcPr>
          <w:p w14:paraId="6761B2D3" w14:textId="77777777" w:rsidR="00033E3E" w:rsidRPr="009D2425" w:rsidRDefault="00033E3E" w:rsidP="00033E3E">
            <w:r w:rsidRPr="009D2425">
              <w:t>Lateral Occipital</w:t>
            </w:r>
          </w:p>
        </w:tc>
        <w:tc>
          <w:tcPr>
            <w:tcW w:w="2743" w:type="dxa"/>
          </w:tcPr>
          <w:p w14:paraId="419C1E2C" w14:textId="1FAEBD61" w:rsidR="00033E3E" w:rsidRPr="009D2425" w:rsidRDefault="00033E3E" w:rsidP="00033E3E">
            <w:r w:rsidRPr="00413E26">
              <w:rPr>
                <w:rtl/>
              </w:rPr>
              <w:t>القذالي الوحشي</w:t>
            </w:r>
          </w:p>
        </w:tc>
        <w:tc>
          <w:tcPr>
            <w:tcW w:w="2693" w:type="dxa"/>
            <w:vAlign w:val="center"/>
          </w:tcPr>
          <w:p w14:paraId="17A7A284" w14:textId="35F5494F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1011, “left lateral occipital”</w:t>
            </w:r>
          </w:p>
        </w:tc>
      </w:tr>
      <w:tr w:rsidR="00033E3E" w:rsidRPr="009D2425" w14:paraId="561544C6" w14:textId="15126FBB" w:rsidTr="00110A32">
        <w:trPr>
          <w:trHeight w:val="290"/>
        </w:trPr>
        <w:tc>
          <w:tcPr>
            <w:tcW w:w="2860" w:type="dxa"/>
            <w:noWrap/>
            <w:hideMark/>
          </w:tcPr>
          <w:p w14:paraId="33A82EB9" w14:textId="77777777" w:rsidR="00033E3E" w:rsidRPr="009D2425" w:rsidRDefault="00033E3E" w:rsidP="00033E3E">
            <w:r w:rsidRPr="009D2425">
              <w:t>Lateral Orbitofrontal</w:t>
            </w:r>
          </w:p>
        </w:tc>
        <w:tc>
          <w:tcPr>
            <w:tcW w:w="2743" w:type="dxa"/>
          </w:tcPr>
          <w:p w14:paraId="7CB06054" w14:textId="0DA3E3FE" w:rsidR="00033E3E" w:rsidRPr="009D2425" w:rsidRDefault="00033E3E" w:rsidP="00033E3E">
            <w:r w:rsidRPr="00413E26">
              <w:rPr>
                <w:rtl/>
              </w:rPr>
              <w:t>العظم الحجاجي الجبهي الوحشي</w:t>
            </w:r>
          </w:p>
        </w:tc>
        <w:tc>
          <w:tcPr>
            <w:tcW w:w="2693" w:type="dxa"/>
            <w:vAlign w:val="center"/>
          </w:tcPr>
          <w:p w14:paraId="7F55213C" w14:textId="1E0A1CE4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1012, “left lateral orbitofrontal”</w:t>
            </w:r>
          </w:p>
        </w:tc>
      </w:tr>
      <w:tr w:rsidR="00033E3E" w:rsidRPr="009D2425" w14:paraId="51BF2F87" w14:textId="7FE905DC" w:rsidTr="00110A32">
        <w:trPr>
          <w:trHeight w:val="290"/>
        </w:trPr>
        <w:tc>
          <w:tcPr>
            <w:tcW w:w="2860" w:type="dxa"/>
            <w:noWrap/>
            <w:hideMark/>
          </w:tcPr>
          <w:p w14:paraId="08FC4A68" w14:textId="77777777" w:rsidR="00033E3E" w:rsidRPr="009D2425" w:rsidRDefault="00033E3E" w:rsidP="00033E3E">
            <w:r w:rsidRPr="009D2425">
              <w:t>Lingual</w:t>
            </w:r>
          </w:p>
        </w:tc>
        <w:tc>
          <w:tcPr>
            <w:tcW w:w="2743" w:type="dxa"/>
          </w:tcPr>
          <w:p w14:paraId="7C416C1A" w14:textId="636E5220" w:rsidR="00033E3E" w:rsidRPr="009D2425" w:rsidRDefault="00033E3E" w:rsidP="00033E3E">
            <w:r w:rsidRPr="00413E26">
              <w:rPr>
                <w:rtl/>
              </w:rPr>
              <w:t>اللساني</w:t>
            </w:r>
          </w:p>
        </w:tc>
        <w:tc>
          <w:tcPr>
            <w:tcW w:w="2693" w:type="dxa"/>
            <w:vAlign w:val="center"/>
          </w:tcPr>
          <w:p w14:paraId="2992CDEC" w14:textId="05030B5B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1013, “left lingual”</w:t>
            </w:r>
          </w:p>
        </w:tc>
      </w:tr>
      <w:tr w:rsidR="00033E3E" w:rsidRPr="009D2425" w14:paraId="45C8D176" w14:textId="7FF29A17" w:rsidTr="00110A32">
        <w:trPr>
          <w:trHeight w:val="290"/>
        </w:trPr>
        <w:tc>
          <w:tcPr>
            <w:tcW w:w="2860" w:type="dxa"/>
            <w:noWrap/>
            <w:hideMark/>
          </w:tcPr>
          <w:p w14:paraId="2E8F2D47" w14:textId="77777777" w:rsidR="00033E3E" w:rsidRPr="009D2425" w:rsidRDefault="00033E3E" w:rsidP="00033E3E">
            <w:r w:rsidRPr="009D2425">
              <w:t>Medial Orbitofrontal</w:t>
            </w:r>
          </w:p>
        </w:tc>
        <w:tc>
          <w:tcPr>
            <w:tcW w:w="2743" w:type="dxa"/>
          </w:tcPr>
          <w:p w14:paraId="637D4252" w14:textId="1A518113" w:rsidR="00033E3E" w:rsidRPr="009D2425" w:rsidRDefault="00033E3E" w:rsidP="00033E3E">
            <w:r w:rsidRPr="00413E26">
              <w:rPr>
                <w:rtl/>
              </w:rPr>
              <w:t>العظم الحجاجي الجبهي الإنسي</w:t>
            </w:r>
          </w:p>
        </w:tc>
        <w:tc>
          <w:tcPr>
            <w:tcW w:w="2693" w:type="dxa"/>
            <w:vAlign w:val="center"/>
          </w:tcPr>
          <w:p w14:paraId="190E6FE0" w14:textId="60D76232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1014, “left medial orbitofrontal”</w:t>
            </w:r>
          </w:p>
        </w:tc>
      </w:tr>
      <w:tr w:rsidR="00033E3E" w:rsidRPr="009D2425" w14:paraId="7ADE219C" w14:textId="59E6A03E" w:rsidTr="00110A32">
        <w:trPr>
          <w:trHeight w:val="290"/>
        </w:trPr>
        <w:tc>
          <w:tcPr>
            <w:tcW w:w="2860" w:type="dxa"/>
            <w:noWrap/>
            <w:hideMark/>
          </w:tcPr>
          <w:p w14:paraId="44187F72" w14:textId="77777777" w:rsidR="00033E3E" w:rsidRPr="009D2425" w:rsidRDefault="00033E3E" w:rsidP="00033E3E">
            <w:r w:rsidRPr="009D2425">
              <w:t>Middle Temporal</w:t>
            </w:r>
          </w:p>
        </w:tc>
        <w:tc>
          <w:tcPr>
            <w:tcW w:w="2743" w:type="dxa"/>
          </w:tcPr>
          <w:p w14:paraId="07AD4B92" w14:textId="43D17B83" w:rsidR="00033E3E" w:rsidRPr="009D2425" w:rsidRDefault="00033E3E" w:rsidP="00033E3E">
            <w:r w:rsidRPr="00413E26">
              <w:rPr>
                <w:rtl/>
              </w:rPr>
              <w:t>الصدغي الأوسط</w:t>
            </w:r>
          </w:p>
        </w:tc>
        <w:tc>
          <w:tcPr>
            <w:tcW w:w="2693" w:type="dxa"/>
            <w:vAlign w:val="center"/>
          </w:tcPr>
          <w:p w14:paraId="7F9E4961" w14:textId="41DF0496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1015, “left middle temporal”</w:t>
            </w:r>
          </w:p>
        </w:tc>
      </w:tr>
      <w:tr w:rsidR="00033E3E" w:rsidRPr="009D2425" w14:paraId="738CAA91" w14:textId="76720CCA" w:rsidTr="00110A32">
        <w:trPr>
          <w:trHeight w:val="290"/>
        </w:trPr>
        <w:tc>
          <w:tcPr>
            <w:tcW w:w="2860" w:type="dxa"/>
            <w:noWrap/>
            <w:hideMark/>
          </w:tcPr>
          <w:p w14:paraId="36BC5EC6" w14:textId="77777777" w:rsidR="00033E3E" w:rsidRPr="009D2425" w:rsidRDefault="00033E3E" w:rsidP="00033E3E">
            <w:r w:rsidRPr="009D2425">
              <w:t>Parahippocampal</w:t>
            </w:r>
          </w:p>
        </w:tc>
        <w:tc>
          <w:tcPr>
            <w:tcW w:w="2743" w:type="dxa"/>
          </w:tcPr>
          <w:p w14:paraId="07B7E25E" w14:textId="567C209D" w:rsidR="00033E3E" w:rsidRPr="009D2425" w:rsidRDefault="00033E3E" w:rsidP="00033E3E">
            <w:r w:rsidRPr="00413E26">
              <w:rPr>
                <w:rtl/>
              </w:rPr>
              <w:t>المجاور للحُصين</w:t>
            </w:r>
          </w:p>
        </w:tc>
        <w:tc>
          <w:tcPr>
            <w:tcW w:w="2693" w:type="dxa"/>
            <w:vAlign w:val="center"/>
          </w:tcPr>
          <w:p w14:paraId="106199A5" w14:textId="23BFC1F7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1016, “left parahippocampal”</w:t>
            </w:r>
          </w:p>
        </w:tc>
      </w:tr>
      <w:tr w:rsidR="00033E3E" w:rsidRPr="009D2425" w14:paraId="06AC3D74" w14:textId="0B5016F3" w:rsidTr="00110A32">
        <w:trPr>
          <w:trHeight w:val="290"/>
        </w:trPr>
        <w:tc>
          <w:tcPr>
            <w:tcW w:w="2860" w:type="dxa"/>
            <w:noWrap/>
            <w:hideMark/>
          </w:tcPr>
          <w:p w14:paraId="7678784E" w14:textId="77777777" w:rsidR="00033E3E" w:rsidRPr="009D2425" w:rsidRDefault="00033E3E" w:rsidP="00033E3E">
            <w:r w:rsidRPr="009D2425">
              <w:t>Paracentral</w:t>
            </w:r>
          </w:p>
        </w:tc>
        <w:tc>
          <w:tcPr>
            <w:tcW w:w="2743" w:type="dxa"/>
          </w:tcPr>
          <w:p w14:paraId="5C15CCA0" w14:textId="72FC0092" w:rsidR="00033E3E" w:rsidRPr="009D2425" w:rsidRDefault="00033E3E" w:rsidP="00033E3E">
            <w:r w:rsidRPr="00413E26">
              <w:rPr>
                <w:rtl/>
              </w:rPr>
              <w:t>المجاور للمركزي</w:t>
            </w:r>
          </w:p>
        </w:tc>
        <w:tc>
          <w:tcPr>
            <w:tcW w:w="2693" w:type="dxa"/>
            <w:vAlign w:val="center"/>
          </w:tcPr>
          <w:p w14:paraId="1A8D311C" w14:textId="0E80E18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1017, “left paracentral”</w:t>
            </w:r>
          </w:p>
        </w:tc>
      </w:tr>
      <w:tr w:rsidR="00033E3E" w:rsidRPr="009D2425" w14:paraId="54EB0B47" w14:textId="35A1C7EE" w:rsidTr="00110A32">
        <w:trPr>
          <w:trHeight w:val="290"/>
        </w:trPr>
        <w:tc>
          <w:tcPr>
            <w:tcW w:w="2860" w:type="dxa"/>
            <w:noWrap/>
            <w:hideMark/>
          </w:tcPr>
          <w:p w14:paraId="18BE3B06" w14:textId="77777777" w:rsidR="00033E3E" w:rsidRPr="009D2425" w:rsidRDefault="00033E3E" w:rsidP="00033E3E">
            <w:r w:rsidRPr="009D2425">
              <w:t>Pars Opercularis</w:t>
            </w:r>
          </w:p>
        </w:tc>
        <w:tc>
          <w:tcPr>
            <w:tcW w:w="2743" w:type="dxa"/>
          </w:tcPr>
          <w:p w14:paraId="087DDE52" w14:textId="48AEE390" w:rsidR="00033E3E" w:rsidRPr="009D2425" w:rsidRDefault="00033E3E" w:rsidP="00033E3E">
            <w:r w:rsidRPr="00413E26">
              <w:rPr>
                <w:rtl/>
              </w:rPr>
              <w:t>الجزء الغطائي</w:t>
            </w:r>
          </w:p>
        </w:tc>
        <w:tc>
          <w:tcPr>
            <w:tcW w:w="2693" w:type="dxa"/>
            <w:vAlign w:val="center"/>
          </w:tcPr>
          <w:p w14:paraId="1A7FB740" w14:textId="01596FE9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1018, “left pars opercularis”</w:t>
            </w:r>
          </w:p>
        </w:tc>
      </w:tr>
      <w:tr w:rsidR="00033E3E" w:rsidRPr="009D2425" w14:paraId="58BADAF4" w14:textId="30A5D829" w:rsidTr="00110A32">
        <w:trPr>
          <w:trHeight w:val="290"/>
        </w:trPr>
        <w:tc>
          <w:tcPr>
            <w:tcW w:w="2860" w:type="dxa"/>
            <w:noWrap/>
            <w:hideMark/>
          </w:tcPr>
          <w:p w14:paraId="581C822D" w14:textId="77777777" w:rsidR="00033E3E" w:rsidRPr="009D2425" w:rsidRDefault="00033E3E" w:rsidP="00033E3E">
            <w:r w:rsidRPr="009D2425">
              <w:t>Pars Orbitalis</w:t>
            </w:r>
          </w:p>
        </w:tc>
        <w:tc>
          <w:tcPr>
            <w:tcW w:w="2743" w:type="dxa"/>
          </w:tcPr>
          <w:p w14:paraId="6033533D" w14:textId="785CF555" w:rsidR="00033E3E" w:rsidRPr="009D2425" w:rsidRDefault="00033E3E" w:rsidP="00033E3E">
            <w:r w:rsidRPr="00413E26">
              <w:rPr>
                <w:rtl/>
              </w:rPr>
              <w:t>الجزء الحجاجي</w:t>
            </w:r>
          </w:p>
        </w:tc>
        <w:tc>
          <w:tcPr>
            <w:tcW w:w="2693" w:type="dxa"/>
            <w:vAlign w:val="center"/>
          </w:tcPr>
          <w:p w14:paraId="6562626D" w14:textId="5F26EC06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1019, “left pars orbitalis”</w:t>
            </w:r>
          </w:p>
        </w:tc>
      </w:tr>
      <w:tr w:rsidR="00033E3E" w:rsidRPr="009D2425" w14:paraId="15AF69C6" w14:textId="0A66DF05" w:rsidTr="00110A32">
        <w:trPr>
          <w:trHeight w:val="290"/>
        </w:trPr>
        <w:tc>
          <w:tcPr>
            <w:tcW w:w="2860" w:type="dxa"/>
            <w:noWrap/>
            <w:hideMark/>
          </w:tcPr>
          <w:p w14:paraId="136E9DFB" w14:textId="77777777" w:rsidR="00033E3E" w:rsidRPr="009D2425" w:rsidRDefault="00033E3E" w:rsidP="00033E3E">
            <w:r w:rsidRPr="009D2425">
              <w:t>Pars Triangularis</w:t>
            </w:r>
          </w:p>
        </w:tc>
        <w:tc>
          <w:tcPr>
            <w:tcW w:w="2743" w:type="dxa"/>
          </w:tcPr>
          <w:p w14:paraId="1208E361" w14:textId="213CBEE8" w:rsidR="00033E3E" w:rsidRPr="009D2425" w:rsidRDefault="00033E3E" w:rsidP="00033E3E">
            <w:r w:rsidRPr="00413E26">
              <w:rPr>
                <w:rtl/>
              </w:rPr>
              <w:t>الجزء المثلثي</w:t>
            </w:r>
          </w:p>
        </w:tc>
        <w:tc>
          <w:tcPr>
            <w:tcW w:w="2693" w:type="dxa"/>
            <w:vAlign w:val="center"/>
          </w:tcPr>
          <w:p w14:paraId="27867A1E" w14:textId="73398CBA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1020, “left pars triangularis”</w:t>
            </w:r>
          </w:p>
        </w:tc>
      </w:tr>
      <w:tr w:rsidR="00033E3E" w:rsidRPr="009D2425" w14:paraId="20EDA60F" w14:textId="6D078652" w:rsidTr="00110A32">
        <w:trPr>
          <w:trHeight w:val="290"/>
        </w:trPr>
        <w:tc>
          <w:tcPr>
            <w:tcW w:w="2860" w:type="dxa"/>
            <w:noWrap/>
            <w:hideMark/>
          </w:tcPr>
          <w:p w14:paraId="05797E44" w14:textId="77777777" w:rsidR="00033E3E" w:rsidRPr="009D2425" w:rsidRDefault="00033E3E" w:rsidP="00033E3E">
            <w:r w:rsidRPr="009D2425">
              <w:t>Pericalcarine</w:t>
            </w:r>
          </w:p>
        </w:tc>
        <w:tc>
          <w:tcPr>
            <w:tcW w:w="2743" w:type="dxa"/>
          </w:tcPr>
          <w:p w14:paraId="147AC5AC" w14:textId="32749C07" w:rsidR="00033E3E" w:rsidRPr="009D2425" w:rsidRDefault="00033E3E" w:rsidP="00033E3E">
            <w:r w:rsidRPr="00413E26">
              <w:rPr>
                <w:rtl/>
              </w:rPr>
              <w:t>حول الحُصين</w:t>
            </w:r>
          </w:p>
        </w:tc>
        <w:tc>
          <w:tcPr>
            <w:tcW w:w="2693" w:type="dxa"/>
            <w:vAlign w:val="center"/>
          </w:tcPr>
          <w:p w14:paraId="54B8E52F" w14:textId="01D8AC1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1021, “left pericalcarine”</w:t>
            </w:r>
          </w:p>
        </w:tc>
      </w:tr>
      <w:tr w:rsidR="00033E3E" w:rsidRPr="009D2425" w14:paraId="54446101" w14:textId="543D1D68" w:rsidTr="00110A32">
        <w:trPr>
          <w:trHeight w:val="290"/>
        </w:trPr>
        <w:tc>
          <w:tcPr>
            <w:tcW w:w="2860" w:type="dxa"/>
            <w:noWrap/>
            <w:hideMark/>
          </w:tcPr>
          <w:p w14:paraId="58085F7F" w14:textId="77777777" w:rsidR="00033E3E" w:rsidRPr="009D2425" w:rsidRDefault="00033E3E" w:rsidP="00033E3E">
            <w:r w:rsidRPr="009D2425">
              <w:t>Postcentral</w:t>
            </w:r>
          </w:p>
        </w:tc>
        <w:tc>
          <w:tcPr>
            <w:tcW w:w="2743" w:type="dxa"/>
          </w:tcPr>
          <w:p w14:paraId="6364351A" w14:textId="3E9298E7" w:rsidR="00033E3E" w:rsidRPr="009D2425" w:rsidRDefault="00033E3E" w:rsidP="00033E3E">
            <w:r w:rsidRPr="00413E26">
              <w:rPr>
                <w:rtl/>
              </w:rPr>
              <w:t>خلف المركزي</w:t>
            </w:r>
          </w:p>
        </w:tc>
        <w:tc>
          <w:tcPr>
            <w:tcW w:w="2693" w:type="dxa"/>
            <w:vAlign w:val="center"/>
          </w:tcPr>
          <w:p w14:paraId="479DF6BF" w14:textId="704FA7C7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1022, “left postcentral”</w:t>
            </w:r>
          </w:p>
        </w:tc>
      </w:tr>
      <w:tr w:rsidR="00033E3E" w:rsidRPr="009D2425" w14:paraId="62067AF5" w14:textId="120FE0AB" w:rsidTr="00110A32">
        <w:trPr>
          <w:trHeight w:val="290"/>
        </w:trPr>
        <w:tc>
          <w:tcPr>
            <w:tcW w:w="2860" w:type="dxa"/>
            <w:noWrap/>
            <w:hideMark/>
          </w:tcPr>
          <w:p w14:paraId="5E4A4358" w14:textId="77777777" w:rsidR="00033E3E" w:rsidRPr="009D2425" w:rsidRDefault="00033E3E" w:rsidP="00033E3E">
            <w:r w:rsidRPr="009D2425">
              <w:t>Posterior Cingulate</w:t>
            </w:r>
          </w:p>
        </w:tc>
        <w:tc>
          <w:tcPr>
            <w:tcW w:w="2743" w:type="dxa"/>
          </w:tcPr>
          <w:p w14:paraId="00D94E35" w14:textId="1900A006" w:rsidR="00033E3E" w:rsidRPr="009D2425" w:rsidRDefault="00033E3E" w:rsidP="00033E3E">
            <w:r w:rsidRPr="00413E26">
              <w:rPr>
                <w:rtl/>
              </w:rPr>
              <w:t>الحزام الخلفي</w:t>
            </w:r>
          </w:p>
        </w:tc>
        <w:tc>
          <w:tcPr>
            <w:tcW w:w="2693" w:type="dxa"/>
            <w:vAlign w:val="center"/>
          </w:tcPr>
          <w:p w14:paraId="062ACD73" w14:textId="3AE475E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1023, “left posterior cingulate”</w:t>
            </w:r>
          </w:p>
        </w:tc>
      </w:tr>
      <w:tr w:rsidR="00033E3E" w:rsidRPr="009D2425" w14:paraId="1DBEBE3F" w14:textId="331879A3" w:rsidTr="00110A32">
        <w:trPr>
          <w:trHeight w:val="290"/>
        </w:trPr>
        <w:tc>
          <w:tcPr>
            <w:tcW w:w="2860" w:type="dxa"/>
            <w:noWrap/>
            <w:hideMark/>
          </w:tcPr>
          <w:p w14:paraId="2DA7E9BD" w14:textId="77777777" w:rsidR="00033E3E" w:rsidRPr="009D2425" w:rsidRDefault="00033E3E" w:rsidP="00033E3E">
            <w:r w:rsidRPr="009D2425">
              <w:t>Precentral</w:t>
            </w:r>
          </w:p>
        </w:tc>
        <w:tc>
          <w:tcPr>
            <w:tcW w:w="2743" w:type="dxa"/>
          </w:tcPr>
          <w:p w14:paraId="4C15368A" w14:textId="4807D24F" w:rsidR="00033E3E" w:rsidRPr="009D2425" w:rsidRDefault="00033E3E" w:rsidP="00033E3E">
            <w:r w:rsidRPr="00413E26">
              <w:rPr>
                <w:rtl/>
              </w:rPr>
              <w:t>أمام المركزي</w:t>
            </w:r>
          </w:p>
        </w:tc>
        <w:tc>
          <w:tcPr>
            <w:tcW w:w="2693" w:type="dxa"/>
            <w:vAlign w:val="center"/>
          </w:tcPr>
          <w:p w14:paraId="4CFF3948" w14:textId="698D06F2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1024, “left precentral”</w:t>
            </w:r>
          </w:p>
        </w:tc>
      </w:tr>
      <w:tr w:rsidR="00033E3E" w:rsidRPr="009D2425" w14:paraId="2B223C7A" w14:textId="76455B8A" w:rsidTr="00110A32">
        <w:trPr>
          <w:trHeight w:val="290"/>
        </w:trPr>
        <w:tc>
          <w:tcPr>
            <w:tcW w:w="2860" w:type="dxa"/>
            <w:noWrap/>
            <w:hideMark/>
          </w:tcPr>
          <w:p w14:paraId="39952E69" w14:textId="77777777" w:rsidR="00033E3E" w:rsidRPr="009D2425" w:rsidRDefault="00033E3E" w:rsidP="00033E3E">
            <w:r w:rsidRPr="009D2425">
              <w:t>Precuneus</w:t>
            </w:r>
          </w:p>
        </w:tc>
        <w:tc>
          <w:tcPr>
            <w:tcW w:w="2743" w:type="dxa"/>
          </w:tcPr>
          <w:p w14:paraId="201C212A" w14:textId="6F1BE927" w:rsidR="00033E3E" w:rsidRPr="009D2425" w:rsidRDefault="00033E3E" w:rsidP="00033E3E">
            <w:r w:rsidRPr="00413E26">
              <w:rPr>
                <w:rtl/>
              </w:rPr>
              <w:t>الجزء الإسفيني</w:t>
            </w:r>
          </w:p>
        </w:tc>
        <w:tc>
          <w:tcPr>
            <w:tcW w:w="2693" w:type="dxa"/>
            <w:vAlign w:val="center"/>
          </w:tcPr>
          <w:p w14:paraId="5DD5BBE9" w14:textId="625069C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1025, “left precuneus”</w:t>
            </w:r>
          </w:p>
        </w:tc>
      </w:tr>
      <w:tr w:rsidR="00033E3E" w:rsidRPr="009D2425" w14:paraId="77EFA25D" w14:textId="6B96C05E" w:rsidTr="00110A32">
        <w:trPr>
          <w:trHeight w:val="290"/>
        </w:trPr>
        <w:tc>
          <w:tcPr>
            <w:tcW w:w="2860" w:type="dxa"/>
            <w:noWrap/>
            <w:hideMark/>
          </w:tcPr>
          <w:p w14:paraId="5B76CEFD" w14:textId="77777777" w:rsidR="00033E3E" w:rsidRPr="009D2425" w:rsidRDefault="00033E3E" w:rsidP="00033E3E">
            <w:r w:rsidRPr="009D2425">
              <w:t>Rostral Anterior Cingulate</w:t>
            </w:r>
          </w:p>
        </w:tc>
        <w:tc>
          <w:tcPr>
            <w:tcW w:w="2743" w:type="dxa"/>
          </w:tcPr>
          <w:p w14:paraId="5E97918D" w14:textId="1CCC6FD0" w:rsidR="00033E3E" w:rsidRPr="009D2425" w:rsidRDefault="00033E3E" w:rsidP="00033E3E">
            <w:r w:rsidRPr="00413E26">
              <w:rPr>
                <w:rtl/>
              </w:rPr>
              <w:t>الحزام الأمامي الأمامي الأمامي</w:t>
            </w:r>
          </w:p>
        </w:tc>
        <w:tc>
          <w:tcPr>
            <w:tcW w:w="2693" w:type="dxa"/>
            <w:vAlign w:val="center"/>
          </w:tcPr>
          <w:p w14:paraId="115ED77A" w14:textId="41F7A8ED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1026, “left rostral anterior cingulate”</w:t>
            </w:r>
          </w:p>
        </w:tc>
      </w:tr>
      <w:tr w:rsidR="00033E3E" w:rsidRPr="009D2425" w14:paraId="65589620" w14:textId="7E7D2A93" w:rsidTr="00110A32">
        <w:trPr>
          <w:trHeight w:val="290"/>
        </w:trPr>
        <w:tc>
          <w:tcPr>
            <w:tcW w:w="2860" w:type="dxa"/>
            <w:noWrap/>
            <w:hideMark/>
          </w:tcPr>
          <w:p w14:paraId="3F34BD8D" w14:textId="77777777" w:rsidR="00033E3E" w:rsidRPr="009D2425" w:rsidRDefault="00033E3E" w:rsidP="00033E3E">
            <w:r w:rsidRPr="009D2425">
              <w:t>Rostral Middle Frontal</w:t>
            </w:r>
          </w:p>
        </w:tc>
        <w:tc>
          <w:tcPr>
            <w:tcW w:w="2743" w:type="dxa"/>
          </w:tcPr>
          <w:p w14:paraId="5CF93100" w14:textId="69EA2EBD" w:rsidR="00033E3E" w:rsidRPr="009D2425" w:rsidRDefault="00033E3E" w:rsidP="00033E3E">
            <w:r w:rsidRPr="00413E26">
              <w:rPr>
                <w:rtl/>
              </w:rPr>
              <w:t>الرأسي الأوسط الجبهي</w:t>
            </w:r>
          </w:p>
        </w:tc>
        <w:tc>
          <w:tcPr>
            <w:tcW w:w="2693" w:type="dxa"/>
            <w:vAlign w:val="center"/>
          </w:tcPr>
          <w:p w14:paraId="22D73FA4" w14:textId="55186290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1027, “left rostral middle frontal”</w:t>
            </w:r>
          </w:p>
        </w:tc>
      </w:tr>
      <w:tr w:rsidR="00033E3E" w:rsidRPr="009D2425" w14:paraId="72543DC5" w14:textId="36B14255" w:rsidTr="00110A32">
        <w:trPr>
          <w:trHeight w:val="290"/>
        </w:trPr>
        <w:tc>
          <w:tcPr>
            <w:tcW w:w="2860" w:type="dxa"/>
            <w:noWrap/>
            <w:hideMark/>
          </w:tcPr>
          <w:p w14:paraId="1284238B" w14:textId="77777777" w:rsidR="00033E3E" w:rsidRPr="009D2425" w:rsidRDefault="00033E3E" w:rsidP="00033E3E">
            <w:r w:rsidRPr="009D2425">
              <w:t>Superior Frontal</w:t>
            </w:r>
          </w:p>
        </w:tc>
        <w:tc>
          <w:tcPr>
            <w:tcW w:w="2743" w:type="dxa"/>
          </w:tcPr>
          <w:p w14:paraId="5EA8DA5D" w14:textId="581000FE" w:rsidR="00033E3E" w:rsidRPr="009D2425" w:rsidRDefault="00033E3E" w:rsidP="00033E3E">
            <w:r w:rsidRPr="00413E26">
              <w:rPr>
                <w:rtl/>
              </w:rPr>
              <w:t>الجبهي العلوي</w:t>
            </w:r>
          </w:p>
        </w:tc>
        <w:tc>
          <w:tcPr>
            <w:tcW w:w="2693" w:type="dxa"/>
            <w:vAlign w:val="center"/>
          </w:tcPr>
          <w:p w14:paraId="494A82DB" w14:textId="238A1FA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1028, “left superior frontal”</w:t>
            </w:r>
          </w:p>
        </w:tc>
      </w:tr>
      <w:tr w:rsidR="00033E3E" w:rsidRPr="009D2425" w14:paraId="40D83547" w14:textId="4A8AEC71" w:rsidTr="00110A32">
        <w:trPr>
          <w:trHeight w:val="290"/>
        </w:trPr>
        <w:tc>
          <w:tcPr>
            <w:tcW w:w="2860" w:type="dxa"/>
            <w:noWrap/>
            <w:hideMark/>
          </w:tcPr>
          <w:p w14:paraId="24D2AA33" w14:textId="77777777" w:rsidR="00033E3E" w:rsidRPr="009D2425" w:rsidRDefault="00033E3E" w:rsidP="00033E3E">
            <w:r w:rsidRPr="009D2425">
              <w:t>Superior Parietal</w:t>
            </w:r>
          </w:p>
        </w:tc>
        <w:tc>
          <w:tcPr>
            <w:tcW w:w="2743" w:type="dxa"/>
          </w:tcPr>
          <w:p w14:paraId="100431BF" w14:textId="79030588" w:rsidR="00033E3E" w:rsidRPr="009D2425" w:rsidRDefault="00033E3E" w:rsidP="00033E3E">
            <w:r w:rsidRPr="00413E26">
              <w:rPr>
                <w:rtl/>
              </w:rPr>
              <w:t>الجداري العلوي</w:t>
            </w:r>
          </w:p>
        </w:tc>
        <w:tc>
          <w:tcPr>
            <w:tcW w:w="2693" w:type="dxa"/>
            <w:vAlign w:val="center"/>
          </w:tcPr>
          <w:p w14:paraId="4E9D7F92" w14:textId="04EE293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1029, “left superior parietal”</w:t>
            </w:r>
          </w:p>
        </w:tc>
      </w:tr>
      <w:tr w:rsidR="00033E3E" w:rsidRPr="009D2425" w14:paraId="029144DD" w14:textId="0B33D9B0" w:rsidTr="00110A32">
        <w:trPr>
          <w:trHeight w:val="290"/>
        </w:trPr>
        <w:tc>
          <w:tcPr>
            <w:tcW w:w="2860" w:type="dxa"/>
            <w:noWrap/>
            <w:hideMark/>
          </w:tcPr>
          <w:p w14:paraId="4180BAF6" w14:textId="77777777" w:rsidR="00033E3E" w:rsidRPr="009D2425" w:rsidRDefault="00033E3E" w:rsidP="00033E3E">
            <w:r w:rsidRPr="009D2425">
              <w:t>Superior Temporal</w:t>
            </w:r>
          </w:p>
        </w:tc>
        <w:tc>
          <w:tcPr>
            <w:tcW w:w="2743" w:type="dxa"/>
          </w:tcPr>
          <w:p w14:paraId="588613EB" w14:textId="03F83CE1" w:rsidR="00033E3E" w:rsidRPr="009D2425" w:rsidRDefault="00033E3E" w:rsidP="00033E3E">
            <w:r w:rsidRPr="00413E26">
              <w:rPr>
                <w:rtl/>
              </w:rPr>
              <w:t>الصدغي العلوي</w:t>
            </w:r>
          </w:p>
        </w:tc>
        <w:tc>
          <w:tcPr>
            <w:tcW w:w="2693" w:type="dxa"/>
            <w:vAlign w:val="center"/>
          </w:tcPr>
          <w:p w14:paraId="5F32D9A7" w14:textId="3FB0A02A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1030, “left superior temporal”</w:t>
            </w:r>
          </w:p>
        </w:tc>
      </w:tr>
      <w:tr w:rsidR="00033E3E" w:rsidRPr="009D2425" w14:paraId="488A2AD5" w14:textId="3CD4B5A8" w:rsidTr="00110A32">
        <w:trPr>
          <w:trHeight w:val="290"/>
        </w:trPr>
        <w:tc>
          <w:tcPr>
            <w:tcW w:w="2860" w:type="dxa"/>
            <w:noWrap/>
            <w:hideMark/>
          </w:tcPr>
          <w:p w14:paraId="1A0B8F6E" w14:textId="77777777" w:rsidR="00033E3E" w:rsidRPr="009D2425" w:rsidRDefault="00033E3E" w:rsidP="00033E3E">
            <w:r w:rsidRPr="009D2425">
              <w:t>Supramarginal</w:t>
            </w:r>
          </w:p>
        </w:tc>
        <w:tc>
          <w:tcPr>
            <w:tcW w:w="2743" w:type="dxa"/>
          </w:tcPr>
          <w:p w14:paraId="498DB395" w14:textId="65442AA0" w:rsidR="00033E3E" w:rsidRPr="009D2425" w:rsidRDefault="00033E3E" w:rsidP="00033E3E">
            <w:r w:rsidRPr="00413E26">
              <w:rPr>
                <w:rtl/>
              </w:rPr>
              <w:t>فوق الهامشي</w:t>
            </w:r>
          </w:p>
        </w:tc>
        <w:tc>
          <w:tcPr>
            <w:tcW w:w="2693" w:type="dxa"/>
            <w:vAlign w:val="center"/>
          </w:tcPr>
          <w:p w14:paraId="4749CDA4" w14:textId="75FD3C07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1031, “left supramarginal”</w:t>
            </w:r>
          </w:p>
        </w:tc>
      </w:tr>
      <w:tr w:rsidR="00033E3E" w:rsidRPr="009D2425" w14:paraId="698712DC" w14:textId="7562DDB9" w:rsidTr="00110A32">
        <w:trPr>
          <w:trHeight w:val="290"/>
        </w:trPr>
        <w:tc>
          <w:tcPr>
            <w:tcW w:w="2860" w:type="dxa"/>
            <w:noWrap/>
            <w:hideMark/>
          </w:tcPr>
          <w:p w14:paraId="7799FCE0" w14:textId="77777777" w:rsidR="00033E3E" w:rsidRPr="009D2425" w:rsidRDefault="00033E3E" w:rsidP="00033E3E">
            <w:r w:rsidRPr="009D2425">
              <w:t>Transverse Temporal</w:t>
            </w:r>
          </w:p>
        </w:tc>
        <w:tc>
          <w:tcPr>
            <w:tcW w:w="2743" w:type="dxa"/>
          </w:tcPr>
          <w:p w14:paraId="17C57A27" w14:textId="03242062" w:rsidR="00033E3E" w:rsidRPr="009D2425" w:rsidRDefault="00033E3E" w:rsidP="00033E3E">
            <w:r w:rsidRPr="00413E26">
              <w:rPr>
                <w:rtl/>
              </w:rPr>
              <w:t>الصدغي المستعرض</w:t>
            </w:r>
          </w:p>
        </w:tc>
        <w:tc>
          <w:tcPr>
            <w:tcW w:w="2693" w:type="dxa"/>
            <w:vAlign w:val="center"/>
          </w:tcPr>
          <w:p w14:paraId="6CE0F78B" w14:textId="0EF4D168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1034, “left transverse temporal”</w:t>
            </w:r>
          </w:p>
        </w:tc>
      </w:tr>
      <w:tr w:rsidR="00033E3E" w:rsidRPr="009D2425" w14:paraId="4DD7E3B6" w14:textId="0D857AB9" w:rsidTr="00110A32">
        <w:trPr>
          <w:trHeight w:val="290"/>
        </w:trPr>
        <w:tc>
          <w:tcPr>
            <w:tcW w:w="2860" w:type="dxa"/>
            <w:noWrap/>
            <w:hideMark/>
          </w:tcPr>
          <w:p w14:paraId="7DEB7AED" w14:textId="77777777" w:rsidR="00033E3E" w:rsidRPr="009D2425" w:rsidRDefault="00033E3E" w:rsidP="00033E3E">
            <w:r w:rsidRPr="009D2425">
              <w:t>Insula</w:t>
            </w:r>
          </w:p>
        </w:tc>
        <w:tc>
          <w:tcPr>
            <w:tcW w:w="2743" w:type="dxa"/>
          </w:tcPr>
          <w:p w14:paraId="2C131B15" w14:textId="1BFB046E" w:rsidR="00033E3E" w:rsidRPr="009D2425" w:rsidRDefault="00033E3E" w:rsidP="00033E3E">
            <w:r w:rsidRPr="00413E26">
              <w:rPr>
                <w:rtl/>
              </w:rPr>
              <w:t>الجزيرة</w:t>
            </w:r>
          </w:p>
        </w:tc>
        <w:tc>
          <w:tcPr>
            <w:tcW w:w="2693" w:type="dxa"/>
            <w:vAlign w:val="center"/>
          </w:tcPr>
          <w:p w14:paraId="54C1BBFC" w14:textId="611235C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1035, “left insula”</w:t>
            </w:r>
          </w:p>
        </w:tc>
      </w:tr>
      <w:tr w:rsidR="00033E3E" w:rsidRPr="009D2425" w14:paraId="4D377280" w14:textId="275595E7" w:rsidTr="00110A32">
        <w:trPr>
          <w:trHeight w:val="290"/>
        </w:trPr>
        <w:tc>
          <w:tcPr>
            <w:tcW w:w="2860" w:type="dxa"/>
            <w:noWrap/>
            <w:hideMark/>
          </w:tcPr>
          <w:p w14:paraId="6E47A2A4" w14:textId="77777777" w:rsidR="00033E3E" w:rsidRPr="009D2425" w:rsidRDefault="00033E3E" w:rsidP="00033E3E">
            <w:r w:rsidRPr="009D2425">
              <w:t>Brainstem</w:t>
            </w:r>
          </w:p>
        </w:tc>
        <w:tc>
          <w:tcPr>
            <w:tcW w:w="2743" w:type="dxa"/>
          </w:tcPr>
          <w:p w14:paraId="2708CDB0" w14:textId="07E5A59E" w:rsidR="00033E3E" w:rsidRPr="009D2425" w:rsidRDefault="00033E3E" w:rsidP="00033E3E">
            <w:r w:rsidRPr="00413E26">
              <w:rPr>
                <w:rtl/>
              </w:rPr>
              <w:t>جذع الدماغ</w:t>
            </w:r>
          </w:p>
        </w:tc>
        <w:tc>
          <w:tcPr>
            <w:tcW w:w="2693" w:type="dxa"/>
            <w:vAlign w:val="center"/>
          </w:tcPr>
          <w:p w14:paraId="19649337" w14:textId="12A7146D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2002, “right caudal anterior cingulate”</w:t>
            </w:r>
          </w:p>
        </w:tc>
      </w:tr>
      <w:tr w:rsidR="00033E3E" w:rsidRPr="009D2425" w14:paraId="55F835C2" w14:textId="427065B8" w:rsidTr="00110A32">
        <w:trPr>
          <w:trHeight w:val="290"/>
        </w:trPr>
        <w:tc>
          <w:tcPr>
            <w:tcW w:w="2860" w:type="dxa"/>
            <w:noWrap/>
            <w:hideMark/>
          </w:tcPr>
          <w:p w14:paraId="63307B54" w14:textId="77777777" w:rsidR="00033E3E" w:rsidRPr="009D2425" w:rsidRDefault="00033E3E" w:rsidP="00033E3E">
            <w:r w:rsidRPr="009D2425">
              <w:t>Third Ventricle</w:t>
            </w:r>
          </w:p>
        </w:tc>
        <w:tc>
          <w:tcPr>
            <w:tcW w:w="2743" w:type="dxa"/>
          </w:tcPr>
          <w:p w14:paraId="5EB0012D" w14:textId="100F449D" w:rsidR="00033E3E" w:rsidRPr="009D2425" w:rsidRDefault="00033E3E" w:rsidP="00033E3E">
            <w:r w:rsidRPr="00413E26">
              <w:rPr>
                <w:rtl/>
              </w:rPr>
              <w:t>البطين الثالث</w:t>
            </w:r>
          </w:p>
        </w:tc>
        <w:tc>
          <w:tcPr>
            <w:tcW w:w="2693" w:type="dxa"/>
            <w:vAlign w:val="center"/>
          </w:tcPr>
          <w:p w14:paraId="6CFB1B48" w14:textId="2EC7655A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2003, “right caudal middle frontal”</w:t>
            </w:r>
          </w:p>
        </w:tc>
      </w:tr>
      <w:tr w:rsidR="00033E3E" w:rsidRPr="009D2425" w14:paraId="7CEE07A1" w14:textId="78529862" w:rsidTr="00110A32">
        <w:trPr>
          <w:trHeight w:val="290"/>
        </w:trPr>
        <w:tc>
          <w:tcPr>
            <w:tcW w:w="2860" w:type="dxa"/>
            <w:noWrap/>
            <w:hideMark/>
          </w:tcPr>
          <w:p w14:paraId="2E333110" w14:textId="77777777" w:rsidR="00033E3E" w:rsidRPr="009D2425" w:rsidRDefault="00033E3E" w:rsidP="00033E3E">
            <w:r w:rsidRPr="009D2425">
              <w:t>Fourth Ventricle</w:t>
            </w:r>
          </w:p>
        </w:tc>
        <w:tc>
          <w:tcPr>
            <w:tcW w:w="2743" w:type="dxa"/>
          </w:tcPr>
          <w:p w14:paraId="64B82130" w14:textId="34C806F0" w:rsidR="00033E3E" w:rsidRPr="009D2425" w:rsidRDefault="00033E3E" w:rsidP="00033E3E">
            <w:r w:rsidRPr="00413E26">
              <w:rPr>
                <w:rtl/>
              </w:rPr>
              <w:t>البطين الرابع</w:t>
            </w:r>
          </w:p>
        </w:tc>
        <w:tc>
          <w:tcPr>
            <w:tcW w:w="2693" w:type="dxa"/>
            <w:vAlign w:val="center"/>
          </w:tcPr>
          <w:p w14:paraId="13ACD1EE" w14:textId="3287F9A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2005, “right cuneus”</w:t>
            </w:r>
          </w:p>
        </w:tc>
      </w:tr>
      <w:tr w:rsidR="00033E3E" w:rsidRPr="009D2425" w14:paraId="033F1066" w14:textId="67FE4158" w:rsidTr="00110A32">
        <w:trPr>
          <w:trHeight w:val="290"/>
        </w:trPr>
        <w:tc>
          <w:tcPr>
            <w:tcW w:w="2860" w:type="dxa"/>
            <w:noWrap/>
            <w:hideMark/>
          </w:tcPr>
          <w:p w14:paraId="52A79D01" w14:textId="77777777" w:rsidR="00033E3E" w:rsidRPr="009D2425" w:rsidRDefault="00033E3E" w:rsidP="00033E3E">
            <w:r w:rsidRPr="009D2425">
              <w:t>Optic Chiasm</w:t>
            </w:r>
          </w:p>
        </w:tc>
        <w:tc>
          <w:tcPr>
            <w:tcW w:w="2743" w:type="dxa"/>
          </w:tcPr>
          <w:p w14:paraId="14991C4A" w14:textId="78BEFF19" w:rsidR="00033E3E" w:rsidRPr="009D2425" w:rsidRDefault="00033E3E" w:rsidP="00033E3E">
            <w:r w:rsidRPr="00413E26">
              <w:rPr>
                <w:rtl/>
              </w:rPr>
              <w:t>التصالب البصري</w:t>
            </w:r>
          </w:p>
        </w:tc>
        <w:tc>
          <w:tcPr>
            <w:tcW w:w="2693" w:type="dxa"/>
            <w:vAlign w:val="center"/>
          </w:tcPr>
          <w:p w14:paraId="201DBB6A" w14:textId="25821C5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2006, “right entorhinal”</w:t>
            </w:r>
          </w:p>
        </w:tc>
      </w:tr>
      <w:tr w:rsidR="00033E3E" w:rsidRPr="009D2425" w14:paraId="2851E036" w14:textId="2FABA14F" w:rsidTr="00110A32">
        <w:trPr>
          <w:trHeight w:val="290"/>
        </w:trPr>
        <w:tc>
          <w:tcPr>
            <w:tcW w:w="2860" w:type="dxa"/>
            <w:noWrap/>
            <w:hideMark/>
          </w:tcPr>
          <w:p w14:paraId="2564D526" w14:textId="77777777" w:rsidR="00033E3E" w:rsidRPr="009D2425" w:rsidRDefault="00033E3E" w:rsidP="00033E3E">
            <w:r w:rsidRPr="009D2425">
              <w:t>Lateral Ventricle</w:t>
            </w:r>
          </w:p>
        </w:tc>
        <w:tc>
          <w:tcPr>
            <w:tcW w:w="2743" w:type="dxa"/>
          </w:tcPr>
          <w:p w14:paraId="13BDC32F" w14:textId="524D6116" w:rsidR="00033E3E" w:rsidRPr="009D2425" w:rsidRDefault="00033E3E" w:rsidP="00033E3E">
            <w:r w:rsidRPr="00413E26">
              <w:rPr>
                <w:rtl/>
              </w:rPr>
              <w:t>البطين الجانبي</w:t>
            </w:r>
          </w:p>
        </w:tc>
        <w:tc>
          <w:tcPr>
            <w:tcW w:w="2693" w:type="dxa"/>
            <w:vAlign w:val="center"/>
          </w:tcPr>
          <w:p w14:paraId="66581855" w14:textId="0B8716A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2007, “right fusiform”</w:t>
            </w:r>
          </w:p>
        </w:tc>
      </w:tr>
      <w:tr w:rsidR="00033E3E" w:rsidRPr="009D2425" w14:paraId="43C1F9DF" w14:textId="5CAA5D67" w:rsidTr="00110A32">
        <w:trPr>
          <w:trHeight w:val="290"/>
        </w:trPr>
        <w:tc>
          <w:tcPr>
            <w:tcW w:w="2860" w:type="dxa"/>
            <w:noWrap/>
            <w:hideMark/>
          </w:tcPr>
          <w:p w14:paraId="68133415" w14:textId="77777777" w:rsidR="00033E3E" w:rsidRPr="009D2425" w:rsidRDefault="00033E3E" w:rsidP="00033E3E">
            <w:r w:rsidRPr="009D2425">
              <w:t>Inferior Lateral Ventricle</w:t>
            </w:r>
          </w:p>
        </w:tc>
        <w:tc>
          <w:tcPr>
            <w:tcW w:w="2743" w:type="dxa"/>
          </w:tcPr>
          <w:p w14:paraId="77937B94" w14:textId="7D925E55" w:rsidR="00033E3E" w:rsidRPr="009D2425" w:rsidRDefault="00033E3E" w:rsidP="00033E3E">
            <w:r w:rsidRPr="00413E26">
              <w:rPr>
                <w:rtl/>
              </w:rPr>
              <w:t>الجانبي السفلي البطين</w:t>
            </w:r>
          </w:p>
        </w:tc>
        <w:tc>
          <w:tcPr>
            <w:tcW w:w="2693" w:type="dxa"/>
            <w:vAlign w:val="center"/>
          </w:tcPr>
          <w:p w14:paraId="0ECE212C" w14:textId="587D73C3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2008, “right inferior parietal”</w:t>
            </w:r>
          </w:p>
        </w:tc>
      </w:tr>
      <w:tr w:rsidR="00033E3E" w:rsidRPr="009D2425" w14:paraId="08C56B68" w14:textId="14DB45EA" w:rsidTr="00110A32">
        <w:trPr>
          <w:trHeight w:val="290"/>
        </w:trPr>
        <w:tc>
          <w:tcPr>
            <w:tcW w:w="2860" w:type="dxa"/>
            <w:noWrap/>
            <w:hideMark/>
          </w:tcPr>
          <w:p w14:paraId="039BBD9A" w14:textId="77777777" w:rsidR="00033E3E" w:rsidRPr="009D2425" w:rsidRDefault="00033E3E" w:rsidP="00033E3E">
            <w:r w:rsidRPr="009D2425">
              <w:t>Cerebellum Gray Matter</w:t>
            </w:r>
          </w:p>
        </w:tc>
        <w:tc>
          <w:tcPr>
            <w:tcW w:w="2743" w:type="dxa"/>
          </w:tcPr>
          <w:p w14:paraId="3816F54B" w14:textId="7339DECF" w:rsidR="00033E3E" w:rsidRPr="009D2425" w:rsidRDefault="00033E3E" w:rsidP="00033E3E">
            <w:r w:rsidRPr="00413E26">
              <w:rPr>
                <w:rtl/>
              </w:rPr>
              <w:t>المادة الرمادية للمخيخ</w:t>
            </w:r>
          </w:p>
        </w:tc>
        <w:tc>
          <w:tcPr>
            <w:tcW w:w="2693" w:type="dxa"/>
            <w:vAlign w:val="center"/>
          </w:tcPr>
          <w:p w14:paraId="3B15ECF0" w14:textId="5FCEF148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2009, “right inferior temporal”</w:t>
            </w:r>
          </w:p>
        </w:tc>
      </w:tr>
      <w:tr w:rsidR="00033E3E" w:rsidRPr="009D2425" w14:paraId="1CFFD700" w14:textId="532F7F3D" w:rsidTr="00110A32">
        <w:trPr>
          <w:trHeight w:val="290"/>
        </w:trPr>
        <w:tc>
          <w:tcPr>
            <w:tcW w:w="2860" w:type="dxa"/>
            <w:noWrap/>
            <w:hideMark/>
          </w:tcPr>
          <w:p w14:paraId="18B61993" w14:textId="77777777" w:rsidR="00033E3E" w:rsidRPr="009D2425" w:rsidRDefault="00033E3E" w:rsidP="00033E3E">
            <w:r w:rsidRPr="009D2425">
              <w:t>Cerebellum White Matter</w:t>
            </w:r>
          </w:p>
        </w:tc>
        <w:tc>
          <w:tcPr>
            <w:tcW w:w="2743" w:type="dxa"/>
          </w:tcPr>
          <w:p w14:paraId="4A5C011E" w14:textId="0E2595D3" w:rsidR="00033E3E" w:rsidRPr="009D2425" w:rsidRDefault="00033E3E" w:rsidP="00033E3E">
            <w:r w:rsidRPr="00413E26">
              <w:rPr>
                <w:rtl/>
              </w:rPr>
              <w:t>المادة البيضاء للمخيخ</w:t>
            </w:r>
          </w:p>
        </w:tc>
        <w:tc>
          <w:tcPr>
            <w:tcW w:w="2693" w:type="dxa"/>
            <w:vAlign w:val="center"/>
          </w:tcPr>
          <w:p w14:paraId="60312F02" w14:textId="210B3126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2010, “right isthmus cingulate”</w:t>
            </w:r>
          </w:p>
        </w:tc>
      </w:tr>
      <w:tr w:rsidR="00033E3E" w:rsidRPr="009D2425" w14:paraId="61282D25" w14:textId="59E5567D" w:rsidTr="00110A32">
        <w:trPr>
          <w:trHeight w:val="290"/>
        </w:trPr>
        <w:tc>
          <w:tcPr>
            <w:tcW w:w="2860" w:type="dxa"/>
            <w:noWrap/>
            <w:hideMark/>
          </w:tcPr>
          <w:p w14:paraId="1DE7D020" w14:textId="77777777" w:rsidR="00033E3E" w:rsidRPr="009D2425" w:rsidRDefault="00033E3E" w:rsidP="00033E3E">
            <w:r w:rsidRPr="009D2425">
              <w:t>Thalamus</w:t>
            </w:r>
          </w:p>
        </w:tc>
        <w:tc>
          <w:tcPr>
            <w:tcW w:w="2743" w:type="dxa"/>
          </w:tcPr>
          <w:p w14:paraId="11F89FE7" w14:textId="52F18569" w:rsidR="00033E3E" w:rsidRPr="009D2425" w:rsidRDefault="00033E3E" w:rsidP="00033E3E">
            <w:r w:rsidRPr="00413E26">
              <w:rPr>
                <w:rtl/>
              </w:rPr>
              <w:t>المهاد</w:t>
            </w:r>
          </w:p>
        </w:tc>
        <w:tc>
          <w:tcPr>
            <w:tcW w:w="2693" w:type="dxa"/>
            <w:vAlign w:val="center"/>
          </w:tcPr>
          <w:p w14:paraId="4E33CF6D" w14:textId="4569380D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2011, “right lateral occipital”</w:t>
            </w:r>
          </w:p>
        </w:tc>
      </w:tr>
      <w:tr w:rsidR="00033E3E" w:rsidRPr="009D2425" w14:paraId="34207872" w14:textId="34A97685" w:rsidTr="00110A32">
        <w:trPr>
          <w:trHeight w:val="290"/>
        </w:trPr>
        <w:tc>
          <w:tcPr>
            <w:tcW w:w="2860" w:type="dxa"/>
            <w:noWrap/>
            <w:hideMark/>
          </w:tcPr>
          <w:p w14:paraId="5D58D642" w14:textId="77777777" w:rsidR="00033E3E" w:rsidRPr="009D2425" w:rsidRDefault="00033E3E" w:rsidP="00033E3E">
            <w:r w:rsidRPr="009D2425">
              <w:t>Caudate</w:t>
            </w:r>
          </w:p>
        </w:tc>
        <w:tc>
          <w:tcPr>
            <w:tcW w:w="2743" w:type="dxa"/>
          </w:tcPr>
          <w:p w14:paraId="4EA798CF" w14:textId="1697EB1C" w:rsidR="00033E3E" w:rsidRPr="009D2425" w:rsidRDefault="00033E3E" w:rsidP="00033E3E">
            <w:r w:rsidRPr="00413E26">
              <w:rPr>
                <w:rtl/>
              </w:rPr>
              <w:t>الذنبي</w:t>
            </w:r>
          </w:p>
        </w:tc>
        <w:tc>
          <w:tcPr>
            <w:tcW w:w="2693" w:type="dxa"/>
            <w:vAlign w:val="center"/>
          </w:tcPr>
          <w:p w14:paraId="643491B3" w14:textId="70981BDE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2012, “right lateral orbitofrontal”</w:t>
            </w:r>
          </w:p>
        </w:tc>
      </w:tr>
      <w:tr w:rsidR="00033E3E" w:rsidRPr="009D2425" w14:paraId="524D73E4" w14:textId="4FC66182" w:rsidTr="00110A32">
        <w:trPr>
          <w:trHeight w:val="290"/>
        </w:trPr>
        <w:tc>
          <w:tcPr>
            <w:tcW w:w="2860" w:type="dxa"/>
            <w:noWrap/>
            <w:hideMark/>
          </w:tcPr>
          <w:p w14:paraId="5CB9786A" w14:textId="77777777" w:rsidR="00033E3E" w:rsidRPr="009D2425" w:rsidRDefault="00033E3E" w:rsidP="00033E3E">
            <w:r w:rsidRPr="009D2425">
              <w:lastRenderedPageBreak/>
              <w:t>Putamen</w:t>
            </w:r>
          </w:p>
        </w:tc>
        <w:tc>
          <w:tcPr>
            <w:tcW w:w="2743" w:type="dxa"/>
          </w:tcPr>
          <w:p w14:paraId="609EFB0C" w14:textId="5D233C1B" w:rsidR="00033E3E" w:rsidRPr="009D2425" w:rsidRDefault="00033E3E" w:rsidP="00033E3E">
            <w:r w:rsidRPr="00413E26">
              <w:rPr>
                <w:rtl/>
              </w:rPr>
              <w:t>البطمان</w:t>
            </w:r>
          </w:p>
        </w:tc>
        <w:tc>
          <w:tcPr>
            <w:tcW w:w="2693" w:type="dxa"/>
            <w:vAlign w:val="center"/>
          </w:tcPr>
          <w:p w14:paraId="08979E22" w14:textId="167208FD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2013, “right lingual”</w:t>
            </w:r>
          </w:p>
        </w:tc>
      </w:tr>
      <w:tr w:rsidR="00033E3E" w:rsidRPr="009D2425" w14:paraId="11049FBA" w14:textId="3B9A3307" w:rsidTr="00110A32">
        <w:trPr>
          <w:trHeight w:val="290"/>
        </w:trPr>
        <w:tc>
          <w:tcPr>
            <w:tcW w:w="2860" w:type="dxa"/>
            <w:noWrap/>
            <w:hideMark/>
          </w:tcPr>
          <w:p w14:paraId="0063D590" w14:textId="77777777" w:rsidR="00033E3E" w:rsidRPr="009D2425" w:rsidRDefault="00033E3E" w:rsidP="00033E3E">
            <w:r w:rsidRPr="009D2425">
              <w:t>Pallidum</w:t>
            </w:r>
          </w:p>
        </w:tc>
        <w:tc>
          <w:tcPr>
            <w:tcW w:w="2743" w:type="dxa"/>
          </w:tcPr>
          <w:p w14:paraId="1E85C7AF" w14:textId="2BC5B4B9" w:rsidR="00033E3E" w:rsidRPr="009D2425" w:rsidRDefault="00033E3E" w:rsidP="00033E3E">
            <w:r w:rsidRPr="00413E26">
              <w:rPr>
                <w:rtl/>
              </w:rPr>
              <w:t>الشاحب</w:t>
            </w:r>
          </w:p>
        </w:tc>
        <w:tc>
          <w:tcPr>
            <w:tcW w:w="2693" w:type="dxa"/>
            <w:vAlign w:val="center"/>
          </w:tcPr>
          <w:p w14:paraId="25A4619F" w14:textId="2FCF96C5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2014, “right medial orbitofrontal”</w:t>
            </w:r>
          </w:p>
        </w:tc>
      </w:tr>
      <w:tr w:rsidR="00033E3E" w:rsidRPr="009D2425" w14:paraId="64883712" w14:textId="2E41CE94" w:rsidTr="00110A32">
        <w:trPr>
          <w:trHeight w:val="290"/>
        </w:trPr>
        <w:tc>
          <w:tcPr>
            <w:tcW w:w="2860" w:type="dxa"/>
            <w:noWrap/>
            <w:hideMark/>
          </w:tcPr>
          <w:p w14:paraId="79704EB4" w14:textId="77777777" w:rsidR="00033E3E" w:rsidRPr="009D2425" w:rsidRDefault="00033E3E" w:rsidP="00033E3E">
            <w:r w:rsidRPr="009D2425">
              <w:t>Hippocampus</w:t>
            </w:r>
          </w:p>
        </w:tc>
        <w:tc>
          <w:tcPr>
            <w:tcW w:w="2743" w:type="dxa"/>
          </w:tcPr>
          <w:p w14:paraId="73E4D5ED" w14:textId="5AB2D9AC" w:rsidR="00033E3E" w:rsidRPr="009D2425" w:rsidRDefault="00033E3E" w:rsidP="00033E3E">
            <w:r w:rsidRPr="00413E26">
              <w:rPr>
                <w:rtl/>
              </w:rPr>
              <w:t>الحُصين</w:t>
            </w:r>
          </w:p>
        </w:tc>
        <w:tc>
          <w:tcPr>
            <w:tcW w:w="2693" w:type="dxa"/>
            <w:vAlign w:val="center"/>
          </w:tcPr>
          <w:p w14:paraId="2D9ED7FD" w14:textId="49D7DAA2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2015, “right middle temporal”</w:t>
            </w:r>
          </w:p>
        </w:tc>
      </w:tr>
      <w:tr w:rsidR="00033E3E" w:rsidRPr="009D2425" w14:paraId="4A86FE56" w14:textId="41D0BEAE" w:rsidTr="00110A32">
        <w:trPr>
          <w:trHeight w:val="290"/>
        </w:trPr>
        <w:tc>
          <w:tcPr>
            <w:tcW w:w="2860" w:type="dxa"/>
            <w:noWrap/>
            <w:hideMark/>
          </w:tcPr>
          <w:p w14:paraId="58B59E4E" w14:textId="77777777" w:rsidR="00033E3E" w:rsidRPr="009D2425" w:rsidRDefault="00033E3E" w:rsidP="00033E3E">
            <w:r w:rsidRPr="009D2425">
              <w:t>Amygdala</w:t>
            </w:r>
          </w:p>
        </w:tc>
        <w:tc>
          <w:tcPr>
            <w:tcW w:w="2743" w:type="dxa"/>
          </w:tcPr>
          <w:p w14:paraId="08092612" w14:textId="1A558BBB" w:rsidR="00033E3E" w:rsidRPr="009D2425" w:rsidRDefault="00033E3E" w:rsidP="00033E3E">
            <w:r w:rsidRPr="00413E26">
              <w:rPr>
                <w:rtl/>
              </w:rPr>
              <w:t>اللوزة</w:t>
            </w:r>
          </w:p>
        </w:tc>
        <w:tc>
          <w:tcPr>
            <w:tcW w:w="2693" w:type="dxa"/>
            <w:vAlign w:val="center"/>
          </w:tcPr>
          <w:p w14:paraId="002FF4C7" w14:textId="78EB553C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2016, “right parahippocampal”</w:t>
            </w:r>
          </w:p>
        </w:tc>
      </w:tr>
      <w:tr w:rsidR="00033E3E" w:rsidRPr="009D2425" w14:paraId="75A7868A" w14:textId="4ACE286B" w:rsidTr="00110A32">
        <w:trPr>
          <w:trHeight w:val="290"/>
        </w:trPr>
        <w:tc>
          <w:tcPr>
            <w:tcW w:w="2860" w:type="dxa"/>
            <w:noWrap/>
            <w:hideMark/>
          </w:tcPr>
          <w:p w14:paraId="37D80794" w14:textId="77777777" w:rsidR="00033E3E" w:rsidRPr="009D2425" w:rsidRDefault="00033E3E" w:rsidP="00033E3E">
            <w:r w:rsidRPr="009D2425">
              <w:t>Accumbens Area</w:t>
            </w:r>
          </w:p>
        </w:tc>
        <w:tc>
          <w:tcPr>
            <w:tcW w:w="2743" w:type="dxa"/>
          </w:tcPr>
          <w:p w14:paraId="2450E041" w14:textId="5EDE3C27" w:rsidR="00033E3E" w:rsidRPr="009D2425" w:rsidRDefault="00033E3E" w:rsidP="00033E3E">
            <w:r w:rsidRPr="00413E26">
              <w:rPr>
                <w:rtl/>
              </w:rPr>
              <w:t>منطقة المتكئة</w:t>
            </w:r>
          </w:p>
        </w:tc>
        <w:tc>
          <w:tcPr>
            <w:tcW w:w="2693" w:type="dxa"/>
            <w:vAlign w:val="center"/>
          </w:tcPr>
          <w:p w14:paraId="61F17E91" w14:textId="7731DD93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2017, “right paracentral”</w:t>
            </w:r>
          </w:p>
        </w:tc>
      </w:tr>
      <w:tr w:rsidR="00033E3E" w:rsidRPr="009D2425" w14:paraId="7BFF7F3F" w14:textId="089165E8" w:rsidTr="00110A32">
        <w:trPr>
          <w:trHeight w:val="290"/>
        </w:trPr>
        <w:tc>
          <w:tcPr>
            <w:tcW w:w="2860" w:type="dxa"/>
            <w:noWrap/>
            <w:hideMark/>
          </w:tcPr>
          <w:p w14:paraId="36E14ACE" w14:textId="77777777" w:rsidR="00033E3E" w:rsidRPr="009D2425" w:rsidRDefault="00033E3E" w:rsidP="00033E3E">
            <w:r w:rsidRPr="009D2425">
              <w:t>Ventral Diencephalon</w:t>
            </w:r>
          </w:p>
        </w:tc>
        <w:tc>
          <w:tcPr>
            <w:tcW w:w="2743" w:type="dxa"/>
          </w:tcPr>
          <w:p w14:paraId="23836700" w14:textId="0EB69F5A" w:rsidR="00033E3E" w:rsidRPr="009D2425" w:rsidRDefault="00033E3E" w:rsidP="00033E3E">
            <w:r w:rsidRPr="00413E26">
              <w:rPr>
                <w:rtl/>
              </w:rPr>
              <w:t>الدماغ البيني البطني</w:t>
            </w:r>
          </w:p>
        </w:tc>
        <w:tc>
          <w:tcPr>
            <w:tcW w:w="2693" w:type="dxa"/>
            <w:vAlign w:val="center"/>
          </w:tcPr>
          <w:p w14:paraId="4CFF37F8" w14:textId="4F0E3721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2018, “right pars opercularis”</w:t>
            </w:r>
          </w:p>
        </w:tc>
      </w:tr>
      <w:tr w:rsidR="00033E3E" w:rsidRPr="009D2425" w14:paraId="061E53BA" w14:textId="7612F1E4" w:rsidTr="00110A32">
        <w:trPr>
          <w:trHeight w:val="290"/>
        </w:trPr>
        <w:tc>
          <w:tcPr>
            <w:tcW w:w="2860" w:type="dxa"/>
            <w:noWrap/>
            <w:hideMark/>
          </w:tcPr>
          <w:p w14:paraId="13C19FDB" w14:textId="77777777" w:rsidR="00033E3E" w:rsidRPr="009D2425" w:rsidRDefault="00033E3E" w:rsidP="00033E3E">
            <w:r w:rsidRPr="009D2425">
              <w:t>Basal Forebrain</w:t>
            </w:r>
          </w:p>
        </w:tc>
        <w:tc>
          <w:tcPr>
            <w:tcW w:w="2743" w:type="dxa"/>
          </w:tcPr>
          <w:p w14:paraId="0FF51AF4" w14:textId="0F0C0ADA" w:rsidR="00033E3E" w:rsidRPr="009D2425" w:rsidRDefault="00033E3E" w:rsidP="00033E3E">
            <w:r w:rsidRPr="00413E26">
              <w:rPr>
                <w:rtl/>
              </w:rPr>
              <w:t>الدماغ الأمامي القاعدي</w:t>
            </w:r>
          </w:p>
        </w:tc>
        <w:tc>
          <w:tcPr>
            <w:tcW w:w="2693" w:type="dxa"/>
            <w:vAlign w:val="center"/>
          </w:tcPr>
          <w:p w14:paraId="4FD6BF00" w14:textId="6F65C806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2019, “right pars orbitalis”</w:t>
            </w:r>
          </w:p>
        </w:tc>
      </w:tr>
      <w:tr w:rsidR="00033E3E" w:rsidRPr="009D2425" w14:paraId="1D6947E3" w14:textId="7C6A308C" w:rsidTr="00110A32">
        <w:trPr>
          <w:trHeight w:val="290"/>
        </w:trPr>
        <w:tc>
          <w:tcPr>
            <w:tcW w:w="2860" w:type="dxa"/>
            <w:noWrap/>
            <w:hideMark/>
          </w:tcPr>
          <w:p w14:paraId="547EBEC4" w14:textId="77777777" w:rsidR="00033E3E" w:rsidRPr="009D2425" w:rsidRDefault="00033E3E" w:rsidP="00033E3E">
            <w:r w:rsidRPr="009D2425">
              <w:t>Vermal lobules I-V</w:t>
            </w:r>
          </w:p>
        </w:tc>
        <w:tc>
          <w:tcPr>
            <w:tcW w:w="2743" w:type="dxa"/>
          </w:tcPr>
          <w:p w14:paraId="2C8A72E5" w14:textId="5C0907CA" w:rsidR="00033E3E" w:rsidRPr="009D2425" w:rsidRDefault="00033E3E" w:rsidP="00033E3E">
            <w:r w:rsidRPr="00413E26">
              <w:rPr>
                <w:rtl/>
              </w:rPr>
              <w:t>الفصيصات الوتدية</w:t>
            </w:r>
            <w:r w:rsidRPr="00413E26">
              <w:t xml:space="preserve"> I-V</w:t>
            </w:r>
          </w:p>
        </w:tc>
        <w:tc>
          <w:tcPr>
            <w:tcW w:w="2693" w:type="dxa"/>
            <w:vAlign w:val="center"/>
          </w:tcPr>
          <w:p w14:paraId="10D56AFD" w14:textId="2EB7829F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2020, “right pars triangularis”</w:t>
            </w:r>
          </w:p>
        </w:tc>
      </w:tr>
      <w:tr w:rsidR="00033E3E" w:rsidRPr="009D2425" w14:paraId="35ABFA9C" w14:textId="667636C3" w:rsidTr="00110A32">
        <w:trPr>
          <w:trHeight w:val="290"/>
        </w:trPr>
        <w:tc>
          <w:tcPr>
            <w:tcW w:w="2860" w:type="dxa"/>
            <w:noWrap/>
            <w:hideMark/>
          </w:tcPr>
          <w:p w14:paraId="6AF78B68" w14:textId="77777777" w:rsidR="00033E3E" w:rsidRPr="009D2425" w:rsidRDefault="00033E3E" w:rsidP="00033E3E">
            <w:r w:rsidRPr="009D2425">
              <w:t>Vermal lobules VI-VII</w:t>
            </w:r>
          </w:p>
        </w:tc>
        <w:tc>
          <w:tcPr>
            <w:tcW w:w="2743" w:type="dxa"/>
          </w:tcPr>
          <w:p w14:paraId="3761F1BC" w14:textId="617CABDE" w:rsidR="00033E3E" w:rsidRPr="009D2425" w:rsidRDefault="00033E3E" w:rsidP="00033E3E">
            <w:r w:rsidRPr="00413E26">
              <w:rPr>
                <w:rtl/>
              </w:rPr>
              <w:t>الفصيصات الوتدية</w:t>
            </w:r>
            <w:r w:rsidRPr="00413E26">
              <w:t xml:space="preserve"> VI-VII</w:t>
            </w:r>
          </w:p>
        </w:tc>
        <w:tc>
          <w:tcPr>
            <w:tcW w:w="2693" w:type="dxa"/>
            <w:vAlign w:val="center"/>
          </w:tcPr>
          <w:p w14:paraId="601FC249" w14:textId="511ACBBA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2021, “right pericalcarine”</w:t>
            </w:r>
          </w:p>
        </w:tc>
      </w:tr>
      <w:tr w:rsidR="00033E3E" w:rsidRPr="009D2425" w14:paraId="78A45916" w14:textId="3D6D567E" w:rsidTr="00110A32">
        <w:trPr>
          <w:trHeight w:val="290"/>
        </w:trPr>
        <w:tc>
          <w:tcPr>
            <w:tcW w:w="2860" w:type="dxa"/>
            <w:noWrap/>
            <w:hideMark/>
          </w:tcPr>
          <w:p w14:paraId="21BA06D2" w14:textId="77777777" w:rsidR="00033E3E" w:rsidRPr="009D2425" w:rsidRDefault="00033E3E" w:rsidP="00033E3E">
            <w:r w:rsidRPr="009D2425">
              <w:t>Vermal lobules VIII-X</w:t>
            </w:r>
          </w:p>
        </w:tc>
        <w:tc>
          <w:tcPr>
            <w:tcW w:w="2743" w:type="dxa"/>
          </w:tcPr>
          <w:p w14:paraId="2A2EF1B3" w14:textId="06DA5B8A" w:rsidR="00033E3E" w:rsidRPr="009D2425" w:rsidRDefault="00033E3E" w:rsidP="00033E3E">
            <w:r w:rsidRPr="00413E26">
              <w:rPr>
                <w:rtl/>
              </w:rPr>
              <w:t>الفصيصات الوتدية</w:t>
            </w:r>
            <w:r w:rsidRPr="00413E26">
              <w:t xml:space="preserve"> VIII-X</w:t>
            </w:r>
          </w:p>
        </w:tc>
        <w:tc>
          <w:tcPr>
            <w:tcW w:w="2693" w:type="dxa"/>
            <w:vAlign w:val="center"/>
          </w:tcPr>
          <w:p w14:paraId="269BEFCC" w14:textId="0C0680BB" w:rsidR="00033E3E" w:rsidRPr="00413E26" w:rsidRDefault="00033E3E" w:rsidP="00033E3E">
            <w:pPr>
              <w:rPr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2022, “right postcentral”</w:t>
            </w:r>
          </w:p>
        </w:tc>
      </w:tr>
      <w:tr w:rsidR="00033E3E" w:rsidRPr="009D2425" w14:paraId="455B54E8" w14:textId="77777777" w:rsidTr="00110A32">
        <w:trPr>
          <w:trHeight w:val="290"/>
        </w:trPr>
        <w:tc>
          <w:tcPr>
            <w:tcW w:w="2860" w:type="dxa"/>
            <w:noWrap/>
          </w:tcPr>
          <w:p w14:paraId="3590CB86" w14:textId="77777777" w:rsidR="00033E3E" w:rsidRPr="009D2425" w:rsidRDefault="00033E3E" w:rsidP="00033E3E"/>
        </w:tc>
        <w:tc>
          <w:tcPr>
            <w:tcW w:w="2743" w:type="dxa"/>
          </w:tcPr>
          <w:p w14:paraId="0EDCAB0D" w14:textId="77777777" w:rsidR="00033E3E" w:rsidRPr="00413E26" w:rsidRDefault="00033E3E" w:rsidP="00033E3E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429ABD42" w14:textId="1CB2B81B" w:rsidR="00033E3E" w:rsidRDefault="00033E3E" w:rsidP="00033E3E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  <w:r>
              <w:rPr>
                <w:rFonts w:ascii="Georgia" w:hAnsi="Georgia" w:cs="Calibri" w:hint="cs"/>
                <w:color w:val="3E4349"/>
                <w:sz w:val="18"/>
                <w:szCs w:val="18"/>
                <w:rtl/>
              </w:rPr>
              <w:t>62</w:t>
            </w:r>
          </w:p>
        </w:tc>
      </w:tr>
      <w:tr w:rsidR="007946A3" w:rsidRPr="009D2425" w14:paraId="6752BB1A" w14:textId="77777777" w:rsidTr="00110A32">
        <w:trPr>
          <w:trHeight w:val="290"/>
        </w:trPr>
        <w:tc>
          <w:tcPr>
            <w:tcW w:w="2860" w:type="dxa"/>
            <w:noWrap/>
          </w:tcPr>
          <w:p w14:paraId="437F7DBE" w14:textId="77777777" w:rsidR="007946A3" w:rsidRPr="009D2425" w:rsidRDefault="007946A3" w:rsidP="007946A3"/>
        </w:tc>
        <w:tc>
          <w:tcPr>
            <w:tcW w:w="2743" w:type="dxa"/>
          </w:tcPr>
          <w:p w14:paraId="0D07AAEF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7A353C2E" w14:textId="5D8BAC53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2023, “right posterior cingulate”</w:t>
            </w:r>
          </w:p>
        </w:tc>
      </w:tr>
      <w:tr w:rsidR="007946A3" w:rsidRPr="009D2425" w14:paraId="79BF48F8" w14:textId="77777777" w:rsidTr="00110A32">
        <w:trPr>
          <w:trHeight w:val="290"/>
        </w:trPr>
        <w:tc>
          <w:tcPr>
            <w:tcW w:w="2860" w:type="dxa"/>
            <w:noWrap/>
          </w:tcPr>
          <w:p w14:paraId="54EA88CA" w14:textId="77777777" w:rsidR="007946A3" w:rsidRPr="009D2425" w:rsidRDefault="007946A3" w:rsidP="007946A3"/>
        </w:tc>
        <w:tc>
          <w:tcPr>
            <w:tcW w:w="2743" w:type="dxa"/>
          </w:tcPr>
          <w:p w14:paraId="448E87AC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2AF7A69B" w14:textId="1B9BD364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2024, “right precentral”</w:t>
            </w:r>
          </w:p>
        </w:tc>
      </w:tr>
      <w:tr w:rsidR="007946A3" w:rsidRPr="009D2425" w14:paraId="21810745" w14:textId="77777777" w:rsidTr="00110A32">
        <w:trPr>
          <w:trHeight w:val="290"/>
        </w:trPr>
        <w:tc>
          <w:tcPr>
            <w:tcW w:w="2860" w:type="dxa"/>
            <w:noWrap/>
          </w:tcPr>
          <w:p w14:paraId="5FB88FD8" w14:textId="77777777" w:rsidR="007946A3" w:rsidRPr="009D2425" w:rsidRDefault="007946A3" w:rsidP="007946A3"/>
        </w:tc>
        <w:tc>
          <w:tcPr>
            <w:tcW w:w="2743" w:type="dxa"/>
          </w:tcPr>
          <w:p w14:paraId="46733606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4CEC54E1" w14:textId="39CBFB09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2025, “right precuneus”</w:t>
            </w:r>
          </w:p>
        </w:tc>
      </w:tr>
      <w:tr w:rsidR="007946A3" w:rsidRPr="009D2425" w14:paraId="47E24D18" w14:textId="77777777" w:rsidTr="00110A32">
        <w:trPr>
          <w:trHeight w:val="290"/>
        </w:trPr>
        <w:tc>
          <w:tcPr>
            <w:tcW w:w="2860" w:type="dxa"/>
            <w:noWrap/>
          </w:tcPr>
          <w:p w14:paraId="0E83C32E" w14:textId="77777777" w:rsidR="007946A3" w:rsidRPr="009D2425" w:rsidRDefault="007946A3" w:rsidP="007946A3"/>
        </w:tc>
        <w:tc>
          <w:tcPr>
            <w:tcW w:w="2743" w:type="dxa"/>
          </w:tcPr>
          <w:p w14:paraId="6FE37926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04ABA4EA" w14:textId="4A9B8E53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2026, “right rostral anterior cingulate”</w:t>
            </w:r>
          </w:p>
        </w:tc>
      </w:tr>
      <w:tr w:rsidR="007946A3" w:rsidRPr="009D2425" w14:paraId="39FEF4C7" w14:textId="77777777" w:rsidTr="00110A32">
        <w:trPr>
          <w:trHeight w:val="290"/>
        </w:trPr>
        <w:tc>
          <w:tcPr>
            <w:tcW w:w="2860" w:type="dxa"/>
            <w:noWrap/>
          </w:tcPr>
          <w:p w14:paraId="4221673B" w14:textId="77777777" w:rsidR="007946A3" w:rsidRPr="009D2425" w:rsidRDefault="007946A3" w:rsidP="007946A3"/>
        </w:tc>
        <w:tc>
          <w:tcPr>
            <w:tcW w:w="2743" w:type="dxa"/>
          </w:tcPr>
          <w:p w14:paraId="168227F7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1A43E6EE" w14:textId="12C09E7B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2027, “right rostral middle frontal”</w:t>
            </w:r>
          </w:p>
        </w:tc>
      </w:tr>
      <w:tr w:rsidR="007946A3" w:rsidRPr="009D2425" w14:paraId="7E10FCF5" w14:textId="77777777" w:rsidTr="00110A32">
        <w:trPr>
          <w:trHeight w:val="290"/>
        </w:trPr>
        <w:tc>
          <w:tcPr>
            <w:tcW w:w="2860" w:type="dxa"/>
            <w:noWrap/>
          </w:tcPr>
          <w:p w14:paraId="5F33FB56" w14:textId="77777777" w:rsidR="007946A3" w:rsidRPr="009D2425" w:rsidRDefault="007946A3" w:rsidP="007946A3"/>
        </w:tc>
        <w:tc>
          <w:tcPr>
            <w:tcW w:w="2743" w:type="dxa"/>
          </w:tcPr>
          <w:p w14:paraId="683DF286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2B8DE82E" w14:textId="67DCB5B3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2028, “right superior frontal”</w:t>
            </w:r>
          </w:p>
        </w:tc>
      </w:tr>
      <w:tr w:rsidR="007946A3" w:rsidRPr="009D2425" w14:paraId="5361DFAC" w14:textId="77777777" w:rsidTr="00110A32">
        <w:trPr>
          <w:trHeight w:val="290"/>
        </w:trPr>
        <w:tc>
          <w:tcPr>
            <w:tcW w:w="2860" w:type="dxa"/>
            <w:noWrap/>
          </w:tcPr>
          <w:p w14:paraId="79EE13A0" w14:textId="77777777" w:rsidR="007946A3" w:rsidRPr="009D2425" w:rsidRDefault="007946A3" w:rsidP="007946A3"/>
        </w:tc>
        <w:tc>
          <w:tcPr>
            <w:tcW w:w="2743" w:type="dxa"/>
          </w:tcPr>
          <w:p w14:paraId="3D73D7A9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20255606" w14:textId="654A037A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  <w:rtl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2029, “right superior parietal”</w:t>
            </w:r>
          </w:p>
        </w:tc>
      </w:tr>
      <w:tr w:rsidR="007946A3" w:rsidRPr="009D2425" w14:paraId="7FF53FFA" w14:textId="77777777" w:rsidTr="00110A32">
        <w:trPr>
          <w:trHeight w:val="290"/>
        </w:trPr>
        <w:tc>
          <w:tcPr>
            <w:tcW w:w="2860" w:type="dxa"/>
            <w:noWrap/>
          </w:tcPr>
          <w:p w14:paraId="24DD6154" w14:textId="77777777" w:rsidR="007946A3" w:rsidRPr="009D2425" w:rsidRDefault="007946A3" w:rsidP="007946A3"/>
        </w:tc>
        <w:tc>
          <w:tcPr>
            <w:tcW w:w="2743" w:type="dxa"/>
          </w:tcPr>
          <w:p w14:paraId="5BEB90CE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771F1F00" w14:textId="7EFDB1D4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2030, “right superior temporal”</w:t>
            </w:r>
          </w:p>
        </w:tc>
      </w:tr>
      <w:tr w:rsidR="007946A3" w:rsidRPr="009D2425" w14:paraId="03A13CBD" w14:textId="77777777" w:rsidTr="00110A32">
        <w:trPr>
          <w:trHeight w:val="290"/>
        </w:trPr>
        <w:tc>
          <w:tcPr>
            <w:tcW w:w="2860" w:type="dxa"/>
            <w:noWrap/>
          </w:tcPr>
          <w:p w14:paraId="00B97818" w14:textId="77777777" w:rsidR="007946A3" w:rsidRPr="009D2425" w:rsidRDefault="007946A3" w:rsidP="007946A3"/>
        </w:tc>
        <w:tc>
          <w:tcPr>
            <w:tcW w:w="2743" w:type="dxa"/>
          </w:tcPr>
          <w:p w14:paraId="6640E0AC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61F809EA" w14:textId="2D37B9C1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2031, “right supramarginal”</w:t>
            </w:r>
          </w:p>
        </w:tc>
      </w:tr>
      <w:tr w:rsidR="007946A3" w:rsidRPr="009D2425" w14:paraId="52E77506" w14:textId="77777777" w:rsidTr="00110A32">
        <w:trPr>
          <w:trHeight w:val="290"/>
        </w:trPr>
        <w:tc>
          <w:tcPr>
            <w:tcW w:w="2860" w:type="dxa"/>
            <w:noWrap/>
          </w:tcPr>
          <w:p w14:paraId="5A986F18" w14:textId="77777777" w:rsidR="007946A3" w:rsidRPr="009D2425" w:rsidRDefault="007946A3" w:rsidP="007946A3"/>
        </w:tc>
        <w:tc>
          <w:tcPr>
            <w:tcW w:w="2743" w:type="dxa"/>
          </w:tcPr>
          <w:p w14:paraId="24EAC02A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5CDAD9EE" w14:textId="544AFE58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2034, “right transverse temporal”</w:t>
            </w:r>
          </w:p>
        </w:tc>
      </w:tr>
      <w:tr w:rsidR="007946A3" w:rsidRPr="009D2425" w14:paraId="603263C0" w14:textId="77777777" w:rsidTr="00110A32">
        <w:trPr>
          <w:trHeight w:val="290"/>
        </w:trPr>
        <w:tc>
          <w:tcPr>
            <w:tcW w:w="2860" w:type="dxa"/>
            <w:noWrap/>
          </w:tcPr>
          <w:p w14:paraId="61C312AD" w14:textId="77777777" w:rsidR="007946A3" w:rsidRPr="009D2425" w:rsidRDefault="007946A3" w:rsidP="007946A3"/>
        </w:tc>
        <w:tc>
          <w:tcPr>
            <w:tcW w:w="2743" w:type="dxa"/>
          </w:tcPr>
          <w:p w14:paraId="13B0727B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7324A748" w14:textId="5ECBF077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  <w:r>
              <w:rPr>
                <w:rFonts w:ascii="Georgia" w:hAnsi="Georgia" w:cs="Calibri"/>
                <w:color w:val="3E4349"/>
                <w:sz w:val="18"/>
                <w:szCs w:val="18"/>
              </w:rPr>
              <w:t>2035, “right insula”</w:t>
            </w:r>
          </w:p>
        </w:tc>
      </w:tr>
      <w:tr w:rsidR="007946A3" w:rsidRPr="009D2425" w14:paraId="6B8979EF" w14:textId="77777777" w:rsidTr="00110A32">
        <w:trPr>
          <w:trHeight w:val="290"/>
        </w:trPr>
        <w:tc>
          <w:tcPr>
            <w:tcW w:w="2860" w:type="dxa"/>
            <w:noWrap/>
          </w:tcPr>
          <w:p w14:paraId="0C8A46CE" w14:textId="77777777" w:rsidR="007946A3" w:rsidRPr="009D2425" w:rsidRDefault="007946A3" w:rsidP="007946A3"/>
        </w:tc>
        <w:tc>
          <w:tcPr>
            <w:tcW w:w="2743" w:type="dxa"/>
          </w:tcPr>
          <w:p w14:paraId="2FCB0183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1A05CCAB" w14:textId="7955D6B4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</w:p>
        </w:tc>
      </w:tr>
      <w:tr w:rsidR="007946A3" w:rsidRPr="009D2425" w14:paraId="7181CFFC" w14:textId="77777777" w:rsidTr="00110A32">
        <w:trPr>
          <w:trHeight w:val="290"/>
        </w:trPr>
        <w:tc>
          <w:tcPr>
            <w:tcW w:w="2860" w:type="dxa"/>
            <w:noWrap/>
          </w:tcPr>
          <w:p w14:paraId="430B88C1" w14:textId="77777777" w:rsidR="007946A3" w:rsidRPr="009D2425" w:rsidRDefault="007946A3" w:rsidP="007946A3"/>
        </w:tc>
        <w:tc>
          <w:tcPr>
            <w:tcW w:w="2743" w:type="dxa"/>
          </w:tcPr>
          <w:p w14:paraId="2C8A1A66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49237D11" w14:textId="6D1AB844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</w:p>
        </w:tc>
      </w:tr>
      <w:tr w:rsidR="007946A3" w:rsidRPr="009D2425" w14:paraId="00674F19" w14:textId="77777777" w:rsidTr="00110A32">
        <w:trPr>
          <w:trHeight w:val="290"/>
        </w:trPr>
        <w:tc>
          <w:tcPr>
            <w:tcW w:w="2860" w:type="dxa"/>
            <w:noWrap/>
          </w:tcPr>
          <w:p w14:paraId="72A4B571" w14:textId="77777777" w:rsidR="007946A3" w:rsidRPr="009D2425" w:rsidRDefault="007946A3" w:rsidP="007946A3"/>
        </w:tc>
        <w:tc>
          <w:tcPr>
            <w:tcW w:w="2743" w:type="dxa"/>
          </w:tcPr>
          <w:p w14:paraId="33D1B427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0EF8F8A3" w14:textId="351BF2BA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</w:p>
        </w:tc>
      </w:tr>
      <w:tr w:rsidR="007946A3" w:rsidRPr="009D2425" w14:paraId="181B22A5" w14:textId="77777777" w:rsidTr="00110A32">
        <w:trPr>
          <w:trHeight w:val="290"/>
        </w:trPr>
        <w:tc>
          <w:tcPr>
            <w:tcW w:w="2860" w:type="dxa"/>
            <w:noWrap/>
          </w:tcPr>
          <w:p w14:paraId="5211815A" w14:textId="77777777" w:rsidR="007946A3" w:rsidRPr="009D2425" w:rsidRDefault="007946A3" w:rsidP="007946A3"/>
        </w:tc>
        <w:tc>
          <w:tcPr>
            <w:tcW w:w="2743" w:type="dxa"/>
          </w:tcPr>
          <w:p w14:paraId="049C2DEB" w14:textId="77777777" w:rsidR="007946A3" w:rsidRPr="00413E26" w:rsidRDefault="007946A3" w:rsidP="007946A3">
            <w:pPr>
              <w:rPr>
                <w:rtl/>
              </w:rPr>
            </w:pPr>
          </w:p>
        </w:tc>
        <w:tc>
          <w:tcPr>
            <w:tcW w:w="2693" w:type="dxa"/>
            <w:vAlign w:val="center"/>
          </w:tcPr>
          <w:p w14:paraId="769A4A23" w14:textId="0C3BA450" w:rsidR="007946A3" w:rsidRDefault="007946A3" w:rsidP="007946A3">
            <w:pPr>
              <w:rPr>
                <w:rFonts w:ascii="Georgia" w:hAnsi="Georgia" w:cs="Calibri"/>
                <w:color w:val="3E4349"/>
                <w:sz w:val="18"/>
                <w:szCs w:val="18"/>
              </w:rPr>
            </w:pPr>
          </w:p>
        </w:tc>
      </w:tr>
    </w:tbl>
    <w:p w14:paraId="064F9C17" w14:textId="77777777" w:rsidR="009D2425" w:rsidRDefault="009D2425"/>
    <w:p w14:paraId="50E31C6C" w14:textId="69169524" w:rsidR="008152B5" w:rsidRPr="00943A74" w:rsidRDefault="005563E3">
      <w:pPr>
        <w:rPr>
          <w:rtl/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1AE8C4C1" wp14:editId="2FB4341F">
            <wp:extent cx="6239510" cy="7465274"/>
            <wp:effectExtent l="0" t="0" r="8890" b="2540"/>
            <wp:docPr id="4248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82" cy="74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2B5" w:rsidRPr="00943A7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154FB"/>
    <w:multiLevelType w:val="hybridMultilevel"/>
    <w:tmpl w:val="DF206A2C"/>
    <w:lvl w:ilvl="0" w:tplc="0F58E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574D0"/>
    <w:multiLevelType w:val="multilevel"/>
    <w:tmpl w:val="433E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560705"/>
    <w:multiLevelType w:val="multilevel"/>
    <w:tmpl w:val="FFEE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B83F52"/>
    <w:multiLevelType w:val="multilevel"/>
    <w:tmpl w:val="CC824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002DFF"/>
    <w:multiLevelType w:val="hybridMultilevel"/>
    <w:tmpl w:val="83F0FFDC"/>
    <w:lvl w:ilvl="0" w:tplc="8398E65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112213925">
    <w:abstractNumId w:val="4"/>
  </w:num>
  <w:num w:numId="2" w16cid:durableId="690686829">
    <w:abstractNumId w:val="0"/>
  </w:num>
  <w:num w:numId="3" w16cid:durableId="2122529770">
    <w:abstractNumId w:val="3"/>
  </w:num>
  <w:num w:numId="4" w16cid:durableId="1389380076">
    <w:abstractNumId w:val="1"/>
  </w:num>
  <w:num w:numId="5" w16cid:durableId="1271085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03"/>
    <w:rsid w:val="00022AF5"/>
    <w:rsid w:val="00033E3E"/>
    <w:rsid w:val="000A1301"/>
    <w:rsid w:val="000B1E83"/>
    <w:rsid w:val="000E2234"/>
    <w:rsid w:val="001C0093"/>
    <w:rsid w:val="00215F6C"/>
    <w:rsid w:val="00222174"/>
    <w:rsid w:val="002278EA"/>
    <w:rsid w:val="002A0D1A"/>
    <w:rsid w:val="00396403"/>
    <w:rsid w:val="004763B7"/>
    <w:rsid w:val="00503EEB"/>
    <w:rsid w:val="00542666"/>
    <w:rsid w:val="005563E3"/>
    <w:rsid w:val="0056388E"/>
    <w:rsid w:val="005722B1"/>
    <w:rsid w:val="00581C25"/>
    <w:rsid w:val="00617563"/>
    <w:rsid w:val="006E67D7"/>
    <w:rsid w:val="007946A3"/>
    <w:rsid w:val="007B0805"/>
    <w:rsid w:val="007C286C"/>
    <w:rsid w:val="008152B5"/>
    <w:rsid w:val="00834073"/>
    <w:rsid w:val="00943A74"/>
    <w:rsid w:val="009D2425"/>
    <w:rsid w:val="00A50815"/>
    <w:rsid w:val="00AC257E"/>
    <w:rsid w:val="00B81202"/>
    <w:rsid w:val="00BA0DF3"/>
    <w:rsid w:val="00BC7D40"/>
    <w:rsid w:val="00D4071C"/>
    <w:rsid w:val="00D566F9"/>
    <w:rsid w:val="00DC6F76"/>
    <w:rsid w:val="00E25945"/>
    <w:rsid w:val="00E70FDE"/>
    <w:rsid w:val="00E872CD"/>
    <w:rsid w:val="00EC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B830"/>
  <w15:chartTrackingRefBased/>
  <w15:docId w15:val="{87295F6E-4D69-454D-B218-8BE1AC5F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28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B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286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9D24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42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D2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C1B6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B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sf.io/kvx2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frontiersin.org/journals/neuroscience/articles/10.3389/fnins.2012.00171/ful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kdotdot/cerebra_atlas_python/tree/main/examples" TargetMode="External"/><Relationship Id="rId11" Type="http://schemas.openxmlformats.org/officeDocument/2006/relationships/hyperlink" Target="https://surfer.nmr.mgh.harvard.edu/fswiki/FsTutorial/GcaFormat" TargetMode="External"/><Relationship Id="rId5" Type="http://schemas.openxmlformats.org/officeDocument/2006/relationships/hyperlink" Target="https://github.com/kdotdot/cerebra_atlas_python/tree/main" TargetMode="External"/><Relationship Id="rId15" Type="http://schemas.openxmlformats.org/officeDocument/2006/relationships/image" Target="media/image4.jpeg"/><Relationship Id="rId10" Type="http://schemas.openxmlformats.org/officeDocument/2006/relationships/hyperlink" Target="https://mindboggle.readthedocs.io/en/latest/label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mc.ncbi.nlm.nih.gov/articles/PMC736388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D23129149 Marowa Kamal Aldeen</dc:creator>
  <cp:keywords/>
  <dc:description/>
  <cp:lastModifiedBy>D23129149 Marowa Kamal Aldeen</cp:lastModifiedBy>
  <cp:revision>3</cp:revision>
  <dcterms:created xsi:type="dcterms:W3CDTF">2024-11-12T22:21:00Z</dcterms:created>
  <dcterms:modified xsi:type="dcterms:W3CDTF">2024-11-12T22:30:00Z</dcterms:modified>
</cp:coreProperties>
</file>