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899790571"/>
        <w:docPartObj>
          <w:docPartGallery w:val="Cover Pages"/>
          <w:docPartUnique/>
        </w:docPartObj>
      </w:sdtPr>
      <w:sdtEndPr/>
      <w:sdtContent>
        <w:p w:rsidR="00713CCE" w:rsidRDefault="00713CCE">
          <w:pPr>
            <w:pStyle w:val="Bezodstpw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a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Prostokąt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ięciokąt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-MM-dd"/>
                                      <w:lid w:val="pl-P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13CCE" w:rsidRDefault="007A3933">
                                      <w:pPr>
                                        <w:pStyle w:val="Bezodstpw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Dokumentacja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a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a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Dowolny kształt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Dowolny kształt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Dowolny kształt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Dowolny kształt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Dowolny kształt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Dowolny kształt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Dowolny kształt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Dowolny kształt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Dowolny kształt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Dowolny kształt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Dowolny kształt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Dowolny kształt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a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Dowolny kształt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Dowolny kształt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Dowolny kształt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Dowolny kształt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Dowolny kształt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Dowolny kształt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Dowolny kształt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Dowolny kształt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Dowolny kształt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Dowolny kształt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Dowolny kształt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a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">
                    <v:rect id="Prostokąt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ięciokąt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-MM-dd"/>
                                <w:lid w:val="pl-P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13CCE" w:rsidRDefault="007A3933">
                                <w:pPr>
                                  <w:pStyle w:val="Bezodstpw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Dokumentacja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a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a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Dowolny kształt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Dowolny kształt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Dowolny kształt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Dowolny kształt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Dowolny kształt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Dowolny kształt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Dowolny kształt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Dowolny kształt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Dowolny kształt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Dowolny kształt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Dowolny kształt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Dowolny kształt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a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Dowolny kształt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Dowolny kształt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Dowolny kształt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Dowolny kształt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Dowolny kształt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Dowolny kształt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Dowolny kształt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Dowolny kształt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Dowolny kształt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Dowolny kształt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Dowolny kształt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7A393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9C0566F" wp14:editId="02C0965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Pole tekstow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13CCE" w:rsidRDefault="00F2348A">
                                <w:pPr>
                                  <w:pStyle w:val="Bezodstpw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ajorEastAsia" w:cstheme="minorHAnsi"/>
                                      <w:b/>
                                      <w:spacing w:val="-10"/>
                                      <w:kern w:val="28"/>
                                      <w:sz w:val="160"/>
                                      <w:szCs w:val="56"/>
                                    </w:rPr>
                                    <w:alias w:val="Tytuł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13CCE" w:rsidRPr="00713CCE">
                                      <w:rPr>
                                        <w:rFonts w:eastAsiaTheme="majorEastAsia" w:cstheme="minorHAnsi"/>
                                        <w:b/>
                                        <w:spacing w:val="-10"/>
                                        <w:kern w:val="28"/>
                                        <w:sz w:val="160"/>
                                        <w:szCs w:val="56"/>
                                      </w:rPr>
                                      <w:t>Intel 8086</w:t>
                                    </w:r>
                                  </w:sdtContent>
                                </w:sdt>
                              </w:p>
                              <w:p w:rsidR="00713CCE" w:rsidRDefault="00713CC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C0566F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wGKegIAAF8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Di8BinoCAABf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713CCE" w:rsidRDefault="00F2348A">
                          <w:pPr>
                            <w:pStyle w:val="Bezodstpw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eastAsiaTheme="majorEastAsia" w:cstheme="minorHAnsi"/>
                                <w:b/>
                                <w:spacing w:val="-10"/>
                                <w:kern w:val="28"/>
                                <w:sz w:val="160"/>
                                <w:szCs w:val="56"/>
                              </w:rPr>
                              <w:alias w:val="Tytuł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13CCE" w:rsidRPr="00713CCE">
                                <w:rPr>
                                  <w:rFonts w:eastAsiaTheme="majorEastAsia" w:cstheme="minorHAnsi"/>
                                  <w:b/>
                                  <w:spacing w:val="-10"/>
                                  <w:kern w:val="28"/>
                                  <w:sz w:val="160"/>
                                  <w:szCs w:val="56"/>
                                </w:rPr>
                                <w:t>Intel 8086</w:t>
                              </w:r>
                            </w:sdtContent>
                          </w:sdt>
                        </w:p>
                        <w:p w:rsidR="00713CCE" w:rsidRDefault="00713CC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713CCE" w:rsidRDefault="00713CCE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713CCE" w:rsidRPr="005C4B62" w:rsidRDefault="00713CCE" w:rsidP="005C4B62">
      <w:pPr>
        <w:jc w:val="center"/>
        <w:rPr>
          <w:sz w:val="36"/>
        </w:rPr>
      </w:pPr>
      <w:r w:rsidRPr="005C4B62">
        <w:rPr>
          <w:b/>
          <w:sz w:val="36"/>
        </w:rPr>
        <w:lastRenderedPageBreak/>
        <w:t>Podstawowe informacje na temat procesora:</w:t>
      </w:r>
    </w:p>
    <w:p w:rsidR="00713CCE" w:rsidRPr="00713CCE" w:rsidRDefault="00713CCE" w:rsidP="00713CCE">
      <w:r w:rsidRPr="00713CCE">
        <w:t>16-bitowy mikroprocesor wprowadzo</w:t>
      </w:r>
      <w:r>
        <w:t>ny na rynek 8 czerwca 1978 roku</w:t>
      </w:r>
      <w:r w:rsidRPr="00713CCE">
        <w:t>. Miał także oznaczenia: 8086-1, 8086-2</w:t>
      </w:r>
      <w:r>
        <w:t>, 8086-4, iAPX 86/10</w:t>
      </w:r>
      <w:r w:rsidRPr="00713CCE">
        <w:t xml:space="preserve">, a dla wykonywanych w technologii </w:t>
      </w:r>
      <w:r>
        <w:t>CMOS: 80C86, 80C86-2, 80C86A</w:t>
      </w:r>
      <w:r w:rsidRPr="00713CCE">
        <w:t>.</w:t>
      </w:r>
    </w:p>
    <w:p w:rsidR="00713CCE" w:rsidRDefault="00713CCE" w:rsidP="00713CCE">
      <w:r>
        <w:t>Mikroprocesor został zaprojektowany przez firmę Intel w technologii 3 μm HMOS (ang. High performance MOS, później także HMOS-II, HMOS-III i CHMOS) jako rozszerzenie 8-bitowego 8080/8085. Wykonywany głównie w obudowach 40-pin DIP, także jako 44-pin PLCC i 56-pin QFP (ang. Quad Flat Package). Wciąż jeszcze produkowany przez różnych dostawców</w:t>
      </w:r>
      <w:r w:rsidR="00390F72">
        <w:t>.</w:t>
      </w:r>
    </w:p>
    <w:p w:rsidR="00713CCE" w:rsidRDefault="00713CCE" w:rsidP="00713CCE">
      <w:r>
        <w:t>Jego zastosowanie (w szczególności jego późniejszej odmiany z 8-bitowym interfejsem – 8088) w pierwszych ogólnodostępnych komputerach osobistych (IBM PC), doprowadziło do jego wielkiej popularyzacji i dalszego rozwoju tej rodziny procesorów (architektura x86). W związku z historycznym znaczeniem procesora 8086 firmie Intel przydzielono identyfikator 0x8086 na liście identyfikatorów (PCI ID) dostawców</w:t>
      </w:r>
      <w:r w:rsidR="00390F72">
        <w:t xml:space="preserve"> urządzeń dla magistrali PCI</w:t>
      </w:r>
      <w:r>
        <w:t>.</w:t>
      </w:r>
    </w:p>
    <w:p w:rsidR="00390F72" w:rsidRDefault="00390F72" w:rsidP="00713CCE"/>
    <w:p w:rsidR="005C4B62" w:rsidRDefault="005C4B62" w:rsidP="00713CCE">
      <w:r>
        <w:t>Wyróżniamy kilka podstawowych grup, niektórymi z nich są:</w:t>
      </w:r>
    </w:p>
    <w:p w:rsidR="005C4B62" w:rsidRDefault="005C4B62" w:rsidP="005C4B62">
      <w:pPr>
        <w:pStyle w:val="Akapitzlist"/>
        <w:numPr>
          <w:ilvl w:val="0"/>
          <w:numId w:val="1"/>
        </w:numPr>
      </w:pPr>
      <w:r>
        <w:t>arytmetyczno-logiczne</w:t>
      </w:r>
    </w:p>
    <w:p w:rsidR="005C4B62" w:rsidRDefault="005C4B62" w:rsidP="005C4B62">
      <w:pPr>
        <w:pStyle w:val="Akapitzlist"/>
        <w:numPr>
          <w:ilvl w:val="0"/>
          <w:numId w:val="1"/>
        </w:numPr>
      </w:pPr>
      <w:r>
        <w:t>przesłań</w:t>
      </w:r>
    </w:p>
    <w:p w:rsidR="005C4B62" w:rsidRDefault="005C4B62" w:rsidP="005C4B62">
      <w:pPr>
        <w:pStyle w:val="Akapitzlist"/>
        <w:numPr>
          <w:ilvl w:val="0"/>
          <w:numId w:val="1"/>
        </w:numPr>
      </w:pPr>
      <w:r>
        <w:t>skoków, obsługi pętli, wywołań i powrotów z podprogramu</w:t>
      </w:r>
    </w:p>
    <w:p w:rsidR="005C4B62" w:rsidRDefault="005C4B62" w:rsidP="005C4B62">
      <w:pPr>
        <w:pStyle w:val="Akapitzlist"/>
        <w:numPr>
          <w:ilvl w:val="0"/>
          <w:numId w:val="1"/>
        </w:numPr>
      </w:pPr>
      <w:r>
        <w:t>dotyczące rejestrów segmentowych</w:t>
      </w:r>
    </w:p>
    <w:p w:rsidR="005C4B62" w:rsidRDefault="005C4B62" w:rsidP="005C4B62">
      <w:pPr>
        <w:pStyle w:val="Akapitzlist"/>
        <w:numPr>
          <w:ilvl w:val="0"/>
          <w:numId w:val="1"/>
        </w:numPr>
      </w:pPr>
      <w:r>
        <w:t>wykonujące operacje na ciągach słów</w:t>
      </w:r>
    </w:p>
    <w:p w:rsidR="005C4B62" w:rsidRDefault="005C4B62" w:rsidP="005C4B62">
      <w:pPr>
        <w:pStyle w:val="Akapitzlist"/>
        <w:numPr>
          <w:ilvl w:val="0"/>
          <w:numId w:val="1"/>
        </w:numPr>
      </w:pPr>
      <w:r>
        <w:t>wejścia/wyjścia</w:t>
      </w:r>
    </w:p>
    <w:p w:rsidR="005C4B62" w:rsidRDefault="005C4B62" w:rsidP="005C4B62"/>
    <w:p w:rsidR="005C4B62" w:rsidRDefault="005C4B62" w:rsidP="005C4B62">
      <w:r w:rsidRPr="005C4B62">
        <w:rPr>
          <w:b/>
        </w:rPr>
        <w:t>Rejestry arytmetyczne</w:t>
      </w:r>
      <w:r>
        <w:t>, są to cztery 16-bitowe rejestry ogólnego przeznaczenia: AX, BX, CX, DX.</w:t>
      </w:r>
      <w:r>
        <w:br/>
        <w:t>Każdy z tych rejestrów może również działać jako dwa niezależne rejestry 8-bitowe:</w:t>
      </w:r>
    </w:p>
    <w:p w:rsidR="005C4B62" w:rsidRDefault="005C4B62" w:rsidP="005C4B62">
      <w:pPr>
        <w:pStyle w:val="Akapitzlist"/>
        <w:numPr>
          <w:ilvl w:val="0"/>
          <w:numId w:val="2"/>
        </w:numPr>
      </w:pPr>
      <w:r w:rsidRPr="005C4B62">
        <w:rPr>
          <w:b/>
        </w:rPr>
        <w:t>AX</w:t>
      </w:r>
      <w:r>
        <w:t xml:space="preserve"> lub AH, AL</w:t>
      </w:r>
    </w:p>
    <w:p w:rsidR="005C4B62" w:rsidRDefault="005C4B62" w:rsidP="005C4B62">
      <w:pPr>
        <w:pStyle w:val="Akapitzlist"/>
        <w:numPr>
          <w:ilvl w:val="0"/>
          <w:numId w:val="2"/>
        </w:numPr>
      </w:pPr>
      <w:r w:rsidRPr="005C4B62">
        <w:rPr>
          <w:b/>
        </w:rPr>
        <w:t>BX</w:t>
      </w:r>
      <w:r>
        <w:t xml:space="preserve"> lub BH, BL</w:t>
      </w:r>
    </w:p>
    <w:p w:rsidR="005C4B62" w:rsidRDefault="005C4B62" w:rsidP="005C4B62">
      <w:pPr>
        <w:pStyle w:val="Akapitzlist"/>
        <w:numPr>
          <w:ilvl w:val="0"/>
          <w:numId w:val="2"/>
        </w:numPr>
      </w:pPr>
      <w:r w:rsidRPr="005C4B62">
        <w:rPr>
          <w:b/>
        </w:rPr>
        <w:t>CX</w:t>
      </w:r>
      <w:r>
        <w:t xml:space="preserve"> lub CH, CL</w:t>
      </w:r>
    </w:p>
    <w:p w:rsidR="005C4B62" w:rsidRDefault="005C4B62" w:rsidP="005C4B62">
      <w:pPr>
        <w:pStyle w:val="Akapitzlist"/>
        <w:numPr>
          <w:ilvl w:val="0"/>
          <w:numId w:val="2"/>
        </w:numPr>
      </w:pPr>
      <w:r w:rsidRPr="005C4B62">
        <w:rPr>
          <w:b/>
        </w:rPr>
        <w:t>DX</w:t>
      </w:r>
      <w:r>
        <w:t xml:space="preserve"> lub DH, DL</w:t>
      </w:r>
    </w:p>
    <w:p w:rsidR="005C4B62" w:rsidRDefault="005C4B62" w:rsidP="005C4B62"/>
    <w:p w:rsidR="005C4B62" w:rsidRDefault="005C4B62" w:rsidP="005C4B62">
      <w:pPr>
        <w:pStyle w:val="Akapitzlist"/>
        <w:numPr>
          <w:ilvl w:val="0"/>
          <w:numId w:val="2"/>
        </w:numPr>
      </w:pPr>
      <w:r w:rsidRPr="005C4B62">
        <w:rPr>
          <w:b/>
        </w:rPr>
        <w:t>AX</w:t>
      </w:r>
      <w:r>
        <w:t xml:space="preserve"> – Akumulator (Accumulator)</w:t>
      </w:r>
      <w:r>
        <w:br/>
        <w:t>Rejestr ten bezpośrednio współpracuje z jednostką arytmetyczno-logiczną.</w:t>
      </w:r>
    </w:p>
    <w:p w:rsidR="005C4B62" w:rsidRDefault="005C4B62" w:rsidP="005C4B62">
      <w:pPr>
        <w:pStyle w:val="Akapitzlist"/>
        <w:numPr>
          <w:ilvl w:val="0"/>
          <w:numId w:val="2"/>
        </w:numPr>
      </w:pPr>
      <w:r w:rsidRPr="005C4B62">
        <w:rPr>
          <w:b/>
        </w:rPr>
        <w:t>BX</w:t>
      </w:r>
      <w:r>
        <w:t xml:space="preserve"> – Baza (Base)</w:t>
      </w:r>
      <w:r>
        <w:br/>
        <w:t>Rejestr ten może być używany do adresowania argumentu, znajdującego się w pamięci, stanowiąc bazę do obliczania adresu.</w:t>
      </w:r>
    </w:p>
    <w:p w:rsidR="005C4B62" w:rsidRDefault="005C4B62" w:rsidP="005C4B62">
      <w:pPr>
        <w:pStyle w:val="Akapitzlist"/>
        <w:numPr>
          <w:ilvl w:val="0"/>
          <w:numId w:val="2"/>
        </w:numPr>
      </w:pPr>
      <w:r w:rsidRPr="005C4B62">
        <w:rPr>
          <w:b/>
        </w:rPr>
        <w:t>CX</w:t>
      </w:r>
      <w:r>
        <w:t xml:space="preserve"> – Licznik (Counter)</w:t>
      </w:r>
      <w:r>
        <w:br/>
        <w:t>Rejestr ten jest używany jako licznik w operacjach łańcuchowych oraz pętlach. Po każdej iteracji jego zawartość jest automatycznie dekrementowana. W rozkazach przesunięć, rejestr CL (mniej znaczący bajt rejestru CX), wykorzystywany jest jako licznik bitów.</w:t>
      </w:r>
    </w:p>
    <w:p w:rsidR="005C4B62" w:rsidRDefault="005C4B62" w:rsidP="005C4B62">
      <w:pPr>
        <w:pStyle w:val="Akapitzlist"/>
        <w:numPr>
          <w:ilvl w:val="0"/>
          <w:numId w:val="2"/>
        </w:numPr>
      </w:pPr>
      <w:r w:rsidRPr="005C4B62">
        <w:rPr>
          <w:b/>
        </w:rPr>
        <w:t>DX</w:t>
      </w:r>
      <w:r>
        <w:t xml:space="preserve"> – Dane (Data)</w:t>
      </w:r>
      <w:r>
        <w:br/>
        <w:t>Rejestr ten jest wykorzystywany w niektórych operacjach arytmetycznych do przechowywania części argumentu lub wyniku operacji (mnożenie i dzielenie 16-bitowe). Zawiera on także adres urządzenia w operacjach wejścia/wyjścia.</w:t>
      </w:r>
    </w:p>
    <w:p w:rsidR="005C4B62" w:rsidRDefault="005C4B62" w:rsidP="005C4B62">
      <w:pPr>
        <w:ind w:left="360"/>
        <w:jc w:val="center"/>
        <w:rPr>
          <w:b/>
          <w:sz w:val="36"/>
        </w:rPr>
      </w:pPr>
      <w:r w:rsidRPr="005C4B62">
        <w:rPr>
          <w:b/>
          <w:sz w:val="36"/>
        </w:rPr>
        <w:lastRenderedPageBreak/>
        <w:t>Polecenia wykorzystywane do obsługi procesora</w:t>
      </w:r>
      <w:r>
        <w:rPr>
          <w:b/>
          <w:sz w:val="36"/>
        </w:rPr>
        <w:t>:</w:t>
      </w:r>
    </w:p>
    <w:p w:rsidR="005C4B62" w:rsidRDefault="005C4B62" w:rsidP="005C4B62">
      <w:pPr>
        <w:ind w:left="360"/>
      </w:pPr>
      <w:r>
        <w:t>Mikroprocesor 8086 realizuje następujące tryby adresowania:</w:t>
      </w:r>
    </w:p>
    <w:p w:rsidR="005C4B62" w:rsidRDefault="005C4B62" w:rsidP="005C4B62">
      <w:pPr>
        <w:pStyle w:val="Akapitzlist"/>
        <w:numPr>
          <w:ilvl w:val="0"/>
          <w:numId w:val="4"/>
        </w:numPr>
      </w:pPr>
      <w:r w:rsidRPr="005C4B62">
        <w:rPr>
          <w:b/>
        </w:rPr>
        <w:t>Natychmiastowe</w:t>
      </w:r>
      <w:r>
        <w:t xml:space="preserve"> - </w:t>
      </w:r>
      <w:r w:rsidRPr="005C4B62">
        <w:t>W adresowaniu natychmiastowym argument pobierany jest bezpośrednio z rozkazu.</w:t>
      </w:r>
    </w:p>
    <w:p w:rsidR="005C4B62" w:rsidRDefault="005C4B62" w:rsidP="001F739F">
      <w:pPr>
        <w:pStyle w:val="Akapitzlist"/>
        <w:numPr>
          <w:ilvl w:val="0"/>
          <w:numId w:val="4"/>
        </w:numPr>
      </w:pPr>
      <w:r w:rsidRPr="005C4B62">
        <w:rPr>
          <w:b/>
        </w:rPr>
        <w:t>Rejestrowe</w:t>
      </w:r>
      <w:r>
        <w:t xml:space="preserve"> - </w:t>
      </w:r>
      <w:r w:rsidR="001F739F" w:rsidRPr="001F739F">
        <w:t>W adresowaniu rejestrowym operandy znajdują się w rejestrach wewnętrznych mikroprocesora.</w:t>
      </w:r>
    </w:p>
    <w:p w:rsidR="005C4B62" w:rsidRDefault="005C4B62" w:rsidP="001F739F">
      <w:pPr>
        <w:pStyle w:val="Akapitzlist"/>
        <w:numPr>
          <w:ilvl w:val="0"/>
          <w:numId w:val="4"/>
        </w:numPr>
      </w:pPr>
      <w:r>
        <w:rPr>
          <w:b/>
        </w:rPr>
        <w:t>B</w:t>
      </w:r>
      <w:r w:rsidRPr="005C4B62">
        <w:rPr>
          <w:b/>
        </w:rPr>
        <w:t>ezpośrednie</w:t>
      </w:r>
      <w:r>
        <w:t xml:space="preserve"> - </w:t>
      </w:r>
      <w:r w:rsidR="001F739F" w:rsidRPr="001F739F">
        <w:t>W adresowaniu bezpośrednim adres operandu znajduje się bezpośrednio w rozkazie.</w:t>
      </w:r>
    </w:p>
    <w:p w:rsidR="005C4B62" w:rsidRDefault="005C4B62" w:rsidP="001F739F">
      <w:pPr>
        <w:pStyle w:val="Akapitzlist"/>
        <w:numPr>
          <w:ilvl w:val="0"/>
          <w:numId w:val="4"/>
        </w:numPr>
      </w:pPr>
      <w:r>
        <w:rPr>
          <w:b/>
        </w:rPr>
        <w:t>P</w:t>
      </w:r>
      <w:r w:rsidRPr="005C4B62">
        <w:rPr>
          <w:b/>
        </w:rPr>
        <w:t>ośrednie</w:t>
      </w:r>
      <w:r>
        <w:t xml:space="preserve"> - </w:t>
      </w:r>
      <w:r w:rsidR="001F739F" w:rsidRPr="001F739F">
        <w:t>W trybie adresowania pośredniego odwołujemy się do jednego z rejestrów roboczych procesora (np. BX) lub do komórki pamięci (np. 19).</w:t>
      </w:r>
    </w:p>
    <w:p w:rsidR="005C4B62" w:rsidRDefault="005C4B62" w:rsidP="001F739F">
      <w:pPr>
        <w:pStyle w:val="Akapitzlist"/>
        <w:numPr>
          <w:ilvl w:val="0"/>
          <w:numId w:val="4"/>
        </w:numPr>
      </w:pPr>
      <w:r>
        <w:rPr>
          <w:b/>
        </w:rPr>
        <w:t>B</w:t>
      </w:r>
      <w:r w:rsidRPr="005C4B62">
        <w:rPr>
          <w:b/>
        </w:rPr>
        <w:t>azowe</w:t>
      </w:r>
      <w:r>
        <w:t xml:space="preserve"> - </w:t>
      </w:r>
      <w:r w:rsidR="001F739F" w:rsidRPr="001F739F">
        <w:t>Adresowanie bazowe jest to rodzaj adresowania pośredniego, gdzie rozkaz wskazuje na jeden z rejestrów bazowych BX lub BP i może zawierać 8- lub 16-bitową wartość stanowiącą lokalne przemieszczenie.</w:t>
      </w:r>
    </w:p>
    <w:p w:rsidR="005C4B62" w:rsidRDefault="005C4B62" w:rsidP="001F739F">
      <w:pPr>
        <w:pStyle w:val="Akapitzlist"/>
        <w:numPr>
          <w:ilvl w:val="0"/>
          <w:numId w:val="4"/>
        </w:numPr>
      </w:pPr>
      <w:r>
        <w:rPr>
          <w:b/>
        </w:rPr>
        <w:t>In</w:t>
      </w:r>
      <w:r w:rsidRPr="005C4B62">
        <w:rPr>
          <w:b/>
        </w:rPr>
        <w:t>deksowe</w:t>
      </w:r>
      <w:r>
        <w:t xml:space="preserve"> - </w:t>
      </w:r>
      <w:r w:rsidR="001F739F" w:rsidRPr="001F739F">
        <w:t>Adresowanie indeksowe jest rodzajem adresowania pośredniego, gdzie adres efektywny jest sumą zawartości rejestru indeksowego SI lub DI i lokalnego przemieszczenia.</w:t>
      </w:r>
    </w:p>
    <w:p w:rsidR="005C4B62" w:rsidRPr="001F739F" w:rsidRDefault="005C4B62" w:rsidP="001F739F">
      <w:pPr>
        <w:pStyle w:val="Akapitzlist"/>
        <w:numPr>
          <w:ilvl w:val="0"/>
          <w:numId w:val="4"/>
        </w:numPr>
      </w:pPr>
      <w:r>
        <w:rPr>
          <w:b/>
        </w:rPr>
        <w:t>I</w:t>
      </w:r>
      <w:r w:rsidRPr="005C4B62">
        <w:rPr>
          <w:b/>
        </w:rPr>
        <w:t>ndeksowo-bazowe</w:t>
      </w:r>
      <w:r>
        <w:t xml:space="preserve"> - </w:t>
      </w:r>
      <w:r w:rsidR="001F739F" w:rsidRPr="001F739F">
        <w:t>W adresowaniu bazowo-indeksowym, adres efektywny jest sumą zawartości jednego z rejestrów bazowych, jednego z rejestrów indeksowych i lokalnego przemieszczenia.</w:t>
      </w:r>
    </w:p>
    <w:p w:rsidR="005C4B62" w:rsidRDefault="005C4B62" w:rsidP="00CB7C17"/>
    <w:p w:rsidR="005C4B62" w:rsidRDefault="005C4B62" w:rsidP="005C4B62">
      <w:pPr>
        <w:ind w:left="360"/>
      </w:pPr>
      <w:r>
        <w:t>W procesorze możemy wyróżnić wiele rozkazów lecz najczęściej używanymi są:</w:t>
      </w:r>
    </w:p>
    <w:p w:rsidR="005C4B62" w:rsidRDefault="001F739F" w:rsidP="005C4B62">
      <w:pPr>
        <w:pStyle w:val="Akapitzlist"/>
        <w:numPr>
          <w:ilvl w:val="0"/>
          <w:numId w:val="3"/>
        </w:numPr>
      </w:pPr>
      <w:r>
        <w:t>MOV</w:t>
      </w:r>
      <w:r w:rsidR="00CB7C17">
        <w:t xml:space="preserve"> – Przeniesienie wartości rejestru</w:t>
      </w:r>
    </w:p>
    <w:p w:rsidR="001F739F" w:rsidRDefault="001F739F" w:rsidP="005C4B62">
      <w:pPr>
        <w:pStyle w:val="Akapitzlist"/>
        <w:numPr>
          <w:ilvl w:val="0"/>
          <w:numId w:val="3"/>
        </w:numPr>
      </w:pPr>
      <w:r>
        <w:t>XCHG</w:t>
      </w:r>
      <w:r w:rsidR="00CB7C17">
        <w:t xml:space="preserve"> – Zamiana wartości rejestru</w:t>
      </w:r>
    </w:p>
    <w:p w:rsidR="001F739F" w:rsidRDefault="001F739F" w:rsidP="005C4B62">
      <w:pPr>
        <w:pStyle w:val="Akapitzlist"/>
        <w:numPr>
          <w:ilvl w:val="0"/>
          <w:numId w:val="3"/>
        </w:numPr>
      </w:pPr>
      <w:r>
        <w:t>PUSH</w:t>
      </w:r>
      <w:r w:rsidR="00CB7C17">
        <w:t xml:space="preserve"> – Zapamiętanie wartości rejestru do pamięci</w:t>
      </w:r>
    </w:p>
    <w:p w:rsidR="001F739F" w:rsidRDefault="001F739F" w:rsidP="005C4B62">
      <w:pPr>
        <w:pStyle w:val="Akapitzlist"/>
        <w:numPr>
          <w:ilvl w:val="0"/>
          <w:numId w:val="3"/>
        </w:numPr>
      </w:pPr>
      <w:r>
        <w:t>POP</w:t>
      </w:r>
      <w:r w:rsidR="00CB7C17">
        <w:t xml:space="preserve"> – Odczytanie wartości z pamięci do rejestru</w:t>
      </w:r>
    </w:p>
    <w:p w:rsidR="001F739F" w:rsidRDefault="001F739F" w:rsidP="001F739F">
      <w:pPr>
        <w:pStyle w:val="Akapitzlist"/>
        <w:numPr>
          <w:ilvl w:val="0"/>
          <w:numId w:val="3"/>
        </w:numPr>
      </w:pPr>
      <w:r>
        <w:t>ADD - Obliczenie sumy argumentów</w:t>
      </w:r>
    </w:p>
    <w:p w:rsidR="001F739F" w:rsidRDefault="001F739F" w:rsidP="001F739F">
      <w:pPr>
        <w:pStyle w:val="Akapitzlist"/>
        <w:numPr>
          <w:ilvl w:val="0"/>
          <w:numId w:val="3"/>
        </w:numPr>
      </w:pPr>
      <w:r>
        <w:t>SUB - Obliczenie różnicy argumentów</w:t>
      </w:r>
    </w:p>
    <w:p w:rsidR="001F739F" w:rsidRDefault="001F739F" w:rsidP="001F739F">
      <w:pPr>
        <w:pStyle w:val="Akapitzlist"/>
        <w:numPr>
          <w:ilvl w:val="0"/>
          <w:numId w:val="3"/>
        </w:numPr>
      </w:pPr>
      <w:r>
        <w:t xml:space="preserve">DIV - Obliczenie ilorazu </w:t>
      </w:r>
    </w:p>
    <w:p w:rsidR="001F739F" w:rsidRDefault="001F739F" w:rsidP="001F739F">
      <w:pPr>
        <w:pStyle w:val="Akapitzlist"/>
        <w:numPr>
          <w:ilvl w:val="0"/>
          <w:numId w:val="3"/>
        </w:numPr>
      </w:pPr>
      <w:r>
        <w:t xml:space="preserve">INC - Zwiększ o 1 </w:t>
      </w:r>
    </w:p>
    <w:p w:rsidR="001F739F" w:rsidRDefault="001F739F" w:rsidP="001F739F">
      <w:pPr>
        <w:pStyle w:val="Akapitzlist"/>
        <w:numPr>
          <w:ilvl w:val="0"/>
          <w:numId w:val="3"/>
        </w:numPr>
      </w:pPr>
      <w:r>
        <w:t>DEC - Zmniejsz o 1</w:t>
      </w:r>
    </w:p>
    <w:p w:rsidR="00CB7C17" w:rsidRDefault="00CB7C17" w:rsidP="00CB7C17"/>
    <w:p w:rsidR="00CB7C17" w:rsidRDefault="00CB7C17" w:rsidP="00CB7C17">
      <w:r>
        <w:t>Rozkazy mikroprocesora 8086 są wielobajtowe. Liczba bajtów każdego rozkazu zależy od jego rodzaju i może wynosić od jednego do sześciu.</w:t>
      </w:r>
    </w:p>
    <w:p w:rsidR="00CB7C17" w:rsidRDefault="00CB7C17" w:rsidP="00CB7C17">
      <w:r>
        <w:t>Pierwszy bajt zawiera sześciobitowy kod operacji oraz dwa bity (kierunku i szerokości). Bit D określa kierunek transmisji (0 – wynik operacji jest przesyłany z rejestru do pamięci, 1 – z pamięci do rejestru). W zależności od wartości tego bitu w rozkazie rozróżniane są operandy źródłowe i operandy przeznaczenia. Bit W określa szerokość operandu danego rozkazu (0 – operacje bajtowe, 1 – operacje na słowie 16-bitowym).</w:t>
      </w:r>
    </w:p>
    <w:p w:rsidR="00CB7C17" w:rsidRDefault="00CB7C17" w:rsidP="00CB7C17"/>
    <w:p w:rsidR="00CB7C17" w:rsidRDefault="00CB7C17" w:rsidP="00CB7C17"/>
    <w:p w:rsidR="00CB7C17" w:rsidRDefault="00CB7C17" w:rsidP="00CB7C17"/>
    <w:p w:rsidR="00CB7C17" w:rsidRDefault="00CB7C17" w:rsidP="00CB7C17">
      <w:pPr>
        <w:jc w:val="center"/>
        <w:rPr>
          <w:b/>
          <w:sz w:val="36"/>
          <w:szCs w:val="36"/>
        </w:rPr>
      </w:pPr>
      <w:r w:rsidRPr="00CB7C17">
        <w:rPr>
          <w:b/>
          <w:sz w:val="36"/>
          <w:szCs w:val="36"/>
        </w:rPr>
        <w:lastRenderedPageBreak/>
        <w:t>Symulator</w:t>
      </w:r>
    </w:p>
    <w:p w:rsidR="00CB7C17" w:rsidRDefault="00CB7C17" w:rsidP="00CB7C17">
      <w:r>
        <w:t>Symulator procesora Intel 8086 zbudowany jest w oparciu o Windows FORMS. Zawiera on podstawowe rozkazy procesora takie jak: MOV i XCHG.</w:t>
      </w:r>
    </w:p>
    <w:p w:rsidR="008B30BB" w:rsidRDefault="00CB7C17" w:rsidP="00CB7C17">
      <w:r>
        <w:t>Dodatkowo każdy z rejestrów jest zabezpieczony tak aby system myślał za użytkownika symulatora. W skrócie, program nie pozwoli użytkownikowi wprowadzić więcej niż</w:t>
      </w:r>
      <w:r w:rsidR="008B30BB">
        <w:t xml:space="preserve"> 4 znaków. Dodatkowo użytkownik prowadzając małe litery, program poprawi je na duże. System sprawdzania jest stworzony tak aby pokazać użytkownikowi jego błędy a więc jeśli wpisze wartość która jest niepoprawna (np. 53G</w:t>
      </w:r>
      <w:r w:rsidR="008B30BB" w:rsidRPr="008B30BB">
        <w:t>A</w:t>
      </w:r>
      <w:r w:rsidR="008B30BB">
        <w:t xml:space="preserve"> zamiast 53F</w:t>
      </w:r>
      <w:r w:rsidR="008B30BB" w:rsidRPr="008B30BB">
        <w:t>A</w:t>
      </w:r>
      <w:r w:rsidR="008B30BB">
        <w:t>) program podkreśli błąd na czerwono i nie pozwoli użytkownikowi na dalsze działanie ze źle zapisanym rejestrem.</w:t>
      </w:r>
      <w:r w:rsidR="00D67178">
        <w:t xml:space="preserve"> Gdyby użytkownik spróbował wykonać którąś z operacji zostanie wyświetlony komunikat który informuje o źle wprowadzonych wartościach.</w:t>
      </w:r>
    </w:p>
    <w:p w:rsidR="008B30BB" w:rsidRDefault="008B30BB" w:rsidP="00CB7C17">
      <w:r>
        <w:t xml:space="preserve">Przycisk „Random Values” pozwala na wprowadzenie losowych wartości we </w:t>
      </w:r>
      <w:r>
        <w:rPr>
          <w:b/>
        </w:rPr>
        <w:t xml:space="preserve">wszystkich </w:t>
      </w:r>
      <w:r>
        <w:t>rejestrach.</w:t>
      </w:r>
    </w:p>
    <w:p w:rsidR="008B30BB" w:rsidRDefault="008B30BB" w:rsidP="00CB7C17">
      <w:r>
        <w:t>Przycisk „Reset Values” ustawia każdy rejestr na wartość „0000”</w:t>
      </w:r>
    </w:p>
    <w:p w:rsidR="008B30BB" w:rsidRPr="00D67178" w:rsidRDefault="008B30BB" w:rsidP="00CB7C17">
      <w:r>
        <w:t xml:space="preserve">Aby skorzystać z przycisku </w:t>
      </w:r>
      <w:r>
        <w:rPr>
          <w:b/>
        </w:rPr>
        <w:t xml:space="preserve">MOV </w:t>
      </w:r>
      <w:r>
        <w:t xml:space="preserve">lub </w:t>
      </w:r>
      <w:r>
        <w:rPr>
          <w:b/>
        </w:rPr>
        <w:t>XCHG</w:t>
      </w:r>
      <w:r>
        <w:t xml:space="preserve"> należy najpierw zaznaczyć powyższe wartości z kolumn </w:t>
      </w:r>
      <w:r w:rsidR="00D67178">
        <w:rPr>
          <w:b/>
        </w:rPr>
        <w:t>FROM</w:t>
      </w:r>
      <w:r w:rsidR="00835471">
        <w:rPr>
          <w:b/>
        </w:rPr>
        <w:t xml:space="preserve"> </w:t>
      </w:r>
      <w:r w:rsidR="00835471">
        <w:t xml:space="preserve">oraz </w:t>
      </w:r>
      <w:r w:rsidR="00D67178">
        <w:rPr>
          <w:b/>
        </w:rPr>
        <w:t>TO</w:t>
      </w:r>
      <w:r w:rsidR="00D67178">
        <w:t>. Bez tego system nie pozwoli nam kontynuować ponieważ zostanie wyświetlony komunikat który prosi o zaznaczenie tychże wartości.</w:t>
      </w:r>
    </w:p>
    <w:sectPr w:rsidR="008B30BB" w:rsidRPr="00D67178" w:rsidSect="00713CC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48A" w:rsidRDefault="00F2348A" w:rsidP="00390F72">
      <w:pPr>
        <w:spacing w:after="0" w:line="240" w:lineRule="auto"/>
      </w:pPr>
      <w:r>
        <w:separator/>
      </w:r>
    </w:p>
  </w:endnote>
  <w:endnote w:type="continuationSeparator" w:id="0">
    <w:p w:rsidR="00F2348A" w:rsidRDefault="00F2348A" w:rsidP="00390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48A" w:rsidRDefault="00F2348A" w:rsidP="00390F72">
      <w:pPr>
        <w:spacing w:after="0" w:line="240" w:lineRule="auto"/>
      </w:pPr>
      <w:r>
        <w:separator/>
      </w:r>
    </w:p>
  </w:footnote>
  <w:footnote w:type="continuationSeparator" w:id="0">
    <w:p w:rsidR="00F2348A" w:rsidRDefault="00F2348A" w:rsidP="00390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682F"/>
    <w:multiLevelType w:val="hybridMultilevel"/>
    <w:tmpl w:val="5938238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CC2F2A"/>
    <w:multiLevelType w:val="hybridMultilevel"/>
    <w:tmpl w:val="2E7CA6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73087"/>
    <w:multiLevelType w:val="hybridMultilevel"/>
    <w:tmpl w:val="144027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357E7"/>
    <w:multiLevelType w:val="hybridMultilevel"/>
    <w:tmpl w:val="DD5819D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24B"/>
    <w:rsid w:val="001F739F"/>
    <w:rsid w:val="00390F72"/>
    <w:rsid w:val="003B4008"/>
    <w:rsid w:val="005C4B62"/>
    <w:rsid w:val="00713CCE"/>
    <w:rsid w:val="007A3933"/>
    <w:rsid w:val="00835471"/>
    <w:rsid w:val="008B30BB"/>
    <w:rsid w:val="00A5348C"/>
    <w:rsid w:val="00B9324B"/>
    <w:rsid w:val="00CB7C17"/>
    <w:rsid w:val="00D67178"/>
    <w:rsid w:val="00F2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0BDDB"/>
  <w15:chartTrackingRefBased/>
  <w15:docId w15:val="{6CF2C0B6-6907-45AF-8DC8-2D3B0C01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13C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13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link w:val="BezodstpwZnak"/>
    <w:uiPriority w:val="1"/>
    <w:qFormat/>
    <w:rsid w:val="00713CCE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713CCE"/>
    <w:rPr>
      <w:rFonts w:eastAsiaTheme="minorEastAsia"/>
      <w:lang w:eastAsia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13CC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pl-PL"/>
    </w:rPr>
  </w:style>
  <w:style w:type="character" w:customStyle="1" w:styleId="PodtytuZnak">
    <w:name w:val="Podtytuł Znak"/>
    <w:basedOn w:val="Domylnaczcionkaakapitu"/>
    <w:link w:val="Podtytu"/>
    <w:uiPriority w:val="11"/>
    <w:rsid w:val="00713CCE"/>
    <w:rPr>
      <w:rFonts w:eastAsiaTheme="minorEastAsia" w:cs="Times New Roman"/>
      <w:color w:val="5A5A5A" w:themeColor="text1" w:themeTint="A5"/>
      <w:spacing w:val="15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390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90F72"/>
  </w:style>
  <w:style w:type="paragraph" w:styleId="Stopka">
    <w:name w:val="footer"/>
    <w:basedOn w:val="Normalny"/>
    <w:link w:val="StopkaZnak"/>
    <w:uiPriority w:val="99"/>
    <w:unhideWhenUsed/>
    <w:rsid w:val="00390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90F72"/>
  </w:style>
  <w:style w:type="paragraph" w:styleId="Akapitzlist">
    <w:name w:val="List Paragraph"/>
    <w:basedOn w:val="Normalny"/>
    <w:uiPriority w:val="34"/>
    <w:qFormat/>
    <w:rsid w:val="005C4B62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CB7C1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CB7C1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CB7C1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0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2022-06-05T00:00:00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780</Words>
  <Characters>4685</Characters>
  <Application>Microsoft Office Word</Application>
  <DocSecurity>0</DocSecurity>
  <Lines>39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Intel 8086</dc:title>
  <dc:subject/>
  <dc:creator>Mateusz.Twardowski</dc:creator>
  <cp:keywords/>
  <dc:description/>
  <cp:lastModifiedBy>Mateusz.Twardowski</cp:lastModifiedBy>
  <cp:revision>6</cp:revision>
  <dcterms:created xsi:type="dcterms:W3CDTF">2022-06-05T07:49:00Z</dcterms:created>
  <dcterms:modified xsi:type="dcterms:W3CDTF">2022-06-05T08:52:00Z</dcterms:modified>
</cp:coreProperties>
</file>