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사용데이터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1. 지역/장소/시간에 따른 범죄 발생건수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2. 전과자의 재범발생 건수와 재범기간과 동종/이종 재범건수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의도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범죄 대응은 사건이 발생한 이후에 일어나는 맹점이 있다.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범죄 발생을 예측하여 범죄 예방을 위한 지표를 제공하자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목표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1차 목표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지역/장소/시간 별로 범죄 동향을 예측한다.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범죄자 특성을 파악하여 범죄 발생 유형을 예측한다.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범죄발생 지역에서 같은 범죄가 발생할지를 예측한다.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2차 목표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파인튜닝된 LLM으로 재범발생 원인을 분석한다.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RAG로 뉴스나 SNS를 통하여 정보를 수집하여 최신정보를 제공한다.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