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FA6" w:rsidRDefault="00302FA6" w:rsidP="000B003D">
      <w:pPr>
        <w:pStyle w:val="Heading2"/>
      </w:pPr>
      <w:r>
        <w:t>Critical path</w:t>
      </w:r>
      <w:bookmarkStart w:id="0" w:name="_GoBack"/>
      <w:bookmarkEnd w:id="0"/>
      <w:r>
        <w:t xml:space="preserve"> Items</w:t>
      </w:r>
    </w:p>
    <w:p w:rsidR="00302FA6" w:rsidRDefault="00302FA6" w:rsidP="00302FA6">
      <w:pPr>
        <w:pStyle w:val="ListParagraph"/>
        <w:numPr>
          <w:ilvl w:val="0"/>
          <w:numId w:val="4"/>
        </w:numPr>
      </w:pPr>
      <w:r>
        <w:t>Resolve central meta model issues, largely w/ OntoUML.</w:t>
      </w:r>
    </w:p>
    <w:p w:rsidR="00302FA6" w:rsidRDefault="00302FA6" w:rsidP="00302FA6">
      <w:pPr>
        <w:pStyle w:val="ListParagraph"/>
        <w:numPr>
          <w:ilvl w:val="0"/>
          <w:numId w:val="4"/>
        </w:numPr>
      </w:pPr>
      <w:r>
        <w:t>Strategy for specification organization with respect to examples and high-level orientation.</w:t>
      </w:r>
    </w:p>
    <w:p w:rsidR="00302FA6" w:rsidRPr="00302FA6" w:rsidRDefault="00302FA6" w:rsidP="00302FA6">
      <w:pPr>
        <w:pStyle w:val="ListParagraph"/>
        <w:numPr>
          <w:ilvl w:val="0"/>
          <w:numId w:val="4"/>
        </w:numPr>
      </w:pPr>
      <w:r>
        <w:t>Decide how we want to handle formalization, if any, prior to Orlando</w:t>
      </w:r>
    </w:p>
    <w:p w:rsidR="005448C2" w:rsidRDefault="00D26B17" w:rsidP="000B003D">
      <w:pPr>
        <w:pStyle w:val="Heading2"/>
      </w:pPr>
      <w:r>
        <w:t xml:space="preserve">SIMF Submission – </w:t>
      </w:r>
      <w:proofErr w:type="spellStart"/>
      <w:r>
        <w:t>Todo</w:t>
      </w:r>
      <w:proofErr w:type="spellEnd"/>
      <w:r>
        <w:t xml:space="preserve">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6B17" w:rsidTr="00D26B17">
        <w:tc>
          <w:tcPr>
            <w:tcW w:w="3116" w:type="dxa"/>
          </w:tcPr>
          <w:p w:rsidR="00D26B17" w:rsidRDefault="00D26B17">
            <w:r>
              <w:t>Section</w:t>
            </w:r>
          </w:p>
        </w:tc>
        <w:tc>
          <w:tcPr>
            <w:tcW w:w="3117" w:type="dxa"/>
          </w:tcPr>
          <w:p w:rsidR="00D26B17" w:rsidRDefault="00D26B17"/>
        </w:tc>
        <w:tc>
          <w:tcPr>
            <w:tcW w:w="3117" w:type="dxa"/>
          </w:tcPr>
          <w:p w:rsidR="00D26B17" w:rsidRDefault="00D26B17"/>
        </w:tc>
      </w:tr>
      <w:tr w:rsidR="003018FF" w:rsidTr="00D26B17">
        <w:tc>
          <w:tcPr>
            <w:tcW w:w="3116" w:type="dxa"/>
          </w:tcPr>
          <w:p w:rsidR="003018FF" w:rsidRDefault="003018FF" w:rsidP="00D26B17">
            <w:r>
              <w:t>General-Jim</w:t>
            </w:r>
          </w:p>
        </w:tc>
        <w:tc>
          <w:tcPr>
            <w:tcW w:w="3117" w:type="dxa"/>
          </w:tcPr>
          <w:p w:rsidR="003018FF" w:rsidRDefault="003018FF">
            <w:r>
              <w:t>“Read entire spec”</w:t>
            </w:r>
          </w:p>
        </w:tc>
        <w:tc>
          <w:tcPr>
            <w:tcW w:w="3117" w:type="dxa"/>
          </w:tcPr>
          <w:p w:rsidR="003018FF" w:rsidRDefault="003018FF">
            <w:r>
              <w:t>Jim</w:t>
            </w:r>
          </w:p>
        </w:tc>
      </w:tr>
      <w:tr w:rsidR="003018FF" w:rsidTr="00D26B17">
        <w:tc>
          <w:tcPr>
            <w:tcW w:w="3116" w:type="dxa"/>
          </w:tcPr>
          <w:p w:rsidR="003018FF" w:rsidRDefault="003018FF" w:rsidP="00D26B17">
            <w:r>
              <w:t>General-Cory</w:t>
            </w:r>
          </w:p>
        </w:tc>
        <w:tc>
          <w:tcPr>
            <w:tcW w:w="3117" w:type="dxa"/>
          </w:tcPr>
          <w:p w:rsidR="003018FF" w:rsidRDefault="003018FF"/>
        </w:tc>
        <w:tc>
          <w:tcPr>
            <w:tcW w:w="3117" w:type="dxa"/>
          </w:tcPr>
          <w:p w:rsidR="003018FF" w:rsidRDefault="003018FF">
            <w:r>
              <w:t>Cory</w:t>
            </w:r>
          </w:p>
        </w:tc>
      </w:tr>
      <w:tr w:rsidR="00D26B17" w:rsidTr="00D26B17">
        <w:tc>
          <w:tcPr>
            <w:tcW w:w="3116" w:type="dxa"/>
          </w:tcPr>
          <w:p w:rsidR="00D26B17" w:rsidRDefault="00D26B17" w:rsidP="00D26B17">
            <w:r>
              <w:t xml:space="preserve">0 </w:t>
            </w:r>
            <w:r w:rsidRPr="00D26B17">
              <w:t>Submission-related material</w:t>
            </w:r>
          </w:p>
        </w:tc>
        <w:tc>
          <w:tcPr>
            <w:tcW w:w="3117" w:type="dxa"/>
          </w:tcPr>
          <w:p w:rsidR="00D26B17" w:rsidRDefault="00D26B17"/>
        </w:tc>
        <w:tc>
          <w:tcPr>
            <w:tcW w:w="3117" w:type="dxa"/>
          </w:tcPr>
          <w:p w:rsidR="00D26B17" w:rsidRDefault="00D26B17"/>
        </w:tc>
      </w:tr>
      <w:tr w:rsidR="00D26B17" w:rsidTr="00D26B17">
        <w:tc>
          <w:tcPr>
            <w:tcW w:w="3116" w:type="dxa"/>
          </w:tcPr>
          <w:p w:rsidR="00D26B17" w:rsidRDefault="00D26B17">
            <w:r>
              <w:t xml:space="preserve">1 </w:t>
            </w:r>
            <w:r w:rsidRPr="00D26B17">
              <w:t>Scope</w:t>
            </w:r>
          </w:p>
        </w:tc>
        <w:tc>
          <w:tcPr>
            <w:tcW w:w="3117" w:type="dxa"/>
          </w:tcPr>
          <w:p w:rsidR="00D26B17" w:rsidRDefault="00D26B17"/>
        </w:tc>
        <w:tc>
          <w:tcPr>
            <w:tcW w:w="3117" w:type="dxa"/>
          </w:tcPr>
          <w:p w:rsidR="00D26B17" w:rsidRDefault="00D26B17"/>
        </w:tc>
      </w:tr>
      <w:tr w:rsidR="00D26B17" w:rsidTr="00D26B17">
        <w:tc>
          <w:tcPr>
            <w:tcW w:w="3116" w:type="dxa"/>
          </w:tcPr>
          <w:p w:rsidR="00D26B17" w:rsidRDefault="00D26B17" w:rsidP="00D26B17">
            <w:r>
              <w:t>2 Conformance</w:t>
            </w:r>
          </w:p>
        </w:tc>
        <w:tc>
          <w:tcPr>
            <w:tcW w:w="3117" w:type="dxa"/>
          </w:tcPr>
          <w:p w:rsidR="00D26B17" w:rsidRDefault="00D26B17"/>
        </w:tc>
        <w:tc>
          <w:tcPr>
            <w:tcW w:w="3117" w:type="dxa"/>
          </w:tcPr>
          <w:p w:rsidR="00D26B17" w:rsidRDefault="00D26B17"/>
        </w:tc>
      </w:tr>
      <w:tr w:rsidR="00D26B17" w:rsidTr="00D26B17">
        <w:tc>
          <w:tcPr>
            <w:tcW w:w="3116" w:type="dxa"/>
          </w:tcPr>
          <w:p w:rsidR="00D26B17" w:rsidRDefault="00D26B17" w:rsidP="00D26B17">
            <w:r>
              <w:t>3 Normative References</w:t>
            </w:r>
          </w:p>
        </w:tc>
        <w:tc>
          <w:tcPr>
            <w:tcW w:w="3117" w:type="dxa"/>
          </w:tcPr>
          <w:p w:rsidR="00D26B17" w:rsidRDefault="00D26B17"/>
        </w:tc>
        <w:tc>
          <w:tcPr>
            <w:tcW w:w="3117" w:type="dxa"/>
          </w:tcPr>
          <w:p w:rsidR="00D26B17" w:rsidRDefault="00D26B17"/>
        </w:tc>
      </w:tr>
      <w:tr w:rsidR="00D26B17" w:rsidTr="00D26B17">
        <w:tc>
          <w:tcPr>
            <w:tcW w:w="3116" w:type="dxa"/>
          </w:tcPr>
          <w:p w:rsidR="00D26B17" w:rsidRDefault="00D26B17" w:rsidP="00D26B17">
            <w:r>
              <w:t xml:space="preserve">4 Terms </w:t>
            </w:r>
          </w:p>
        </w:tc>
        <w:tc>
          <w:tcPr>
            <w:tcW w:w="3117" w:type="dxa"/>
          </w:tcPr>
          <w:p w:rsidR="00D26B17" w:rsidRDefault="003018FF">
            <w:r>
              <w:t>Any additional?</w:t>
            </w:r>
          </w:p>
        </w:tc>
        <w:tc>
          <w:tcPr>
            <w:tcW w:w="3117" w:type="dxa"/>
          </w:tcPr>
          <w:p w:rsidR="00D26B17" w:rsidRDefault="003018FF">
            <w:r>
              <w:t>Both</w:t>
            </w:r>
          </w:p>
        </w:tc>
      </w:tr>
      <w:tr w:rsidR="00D26B17" w:rsidTr="00D26B17">
        <w:tc>
          <w:tcPr>
            <w:tcW w:w="3116" w:type="dxa"/>
          </w:tcPr>
          <w:p w:rsidR="00D26B17" w:rsidRDefault="00D26B17" w:rsidP="00D26B17">
            <w:r>
              <w:t xml:space="preserve">5 </w:t>
            </w:r>
            <w:r>
              <w:t>Introduction to SIMF Co</w:t>
            </w:r>
            <w:r>
              <w:t xml:space="preserve">ncepts </w:t>
            </w:r>
          </w:p>
        </w:tc>
        <w:tc>
          <w:tcPr>
            <w:tcW w:w="3117" w:type="dxa"/>
          </w:tcPr>
          <w:p w:rsidR="00D26B17" w:rsidRDefault="003018FF">
            <w:r>
              <w:t>Extend to more concepts, and normalize with profile section. Or, should there just be one into section?</w:t>
            </w:r>
          </w:p>
        </w:tc>
        <w:tc>
          <w:tcPr>
            <w:tcW w:w="3117" w:type="dxa"/>
          </w:tcPr>
          <w:p w:rsidR="00D26B17" w:rsidRDefault="003018FF" w:rsidP="00CF2B47">
            <w:r>
              <w:t>TBD</w:t>
            </w:r>
            <w:r w:rsidR="00CF2B47">
              <w:t xml:space="preserve">. </w:t>
            </w:r>
          </w:p>
        </w:tc>
      </w:tr>
      <w:tr w:rsidR="00D26B17" w:rsidTr="00D26B17">
        <w:tc>
          <w:tcPr>
            <w:tcW w:w="3116" w:type="dxa"/>
          </w:tcPr>
          <w:p w:rsidR="00D26B17" w:rsidRDefault="00D26B17" w:rsidP="00D26B17">
            <w:r>
              <w:t xml:space="preserve">6 </w:t>
            </w:r>
            <w:r>
              <w:t>SIMF Conceptual Model &amp; Abstract</w:t>
            </w:r>
            <w:r>
              <w:t xml:space="preserve"> Syntax [Normative]</w:t>
            </w:r>
          </w:p>
        </w:tc>
        <w:tc>
          <w:tcPr>
            <w:tcW w:w="3117" w:type="dxa"/>
          </w:tcPr>
          <w:p w:rsidR="00D26B17" w:rsidRDefault="003018FF">
            <w:r>
              <w:t>Resolve:</w:t>
            </w:r>
          </w:p>
          <w:p w:rsidR="003018FF" w:rsidRDefault="003018FF" w:rsidP="003018FF">
            <w:pPr>
              <w:pStyle w:val="ListParagraph"/>
              <w:numPr>
                <w:ilvl w:val="0"/>
                <w:numId w:val="2"/>
              </w:numPr>
            </w:pPr>
            <w:r>
              <w:t>Package level of abstraction</w:t>
            </w:r>
          </w:p>
          <w:p w:rsidR="003018FF" w:rsidRDefault="003018FF" w:rsidP="003018FF">
            <w:pPr>
              <w:pStyle w:val="ListParagraph"/>
              <w:numPr>
                <w:ilvl w:val="0"/>
                <w:numId w:val="2"/>
              </w:numPr>
            </w:pPr>
            <w:r>
              <w:t xml:space="preserve">Reflexive &amp; </w:t>
            </w:r>
            <w:r w:rsidR="000B003D">
              <w:t>additional rules</w:t>
            </w:r>
          </w:p>
          <w:p w:rsidR="003018FF" w:rsidRDefault="003018FF" w:rsidP="003018FF">
            <w:pPr>
              <w:pStyle w:val="ListParagraph"/>
              <w:numPr>
                <w:ilvl w:val="0"/>
                <w:numId w:val="2"/>
              </w:numPr>
            </w:pPr>
            <w:r>
              <w:t>Facet/</w:t>
            </w:r>
            <w:proofErr w:type="spellStart"/>
            <w:r>
              <w:t>mixin</w:t>
            </w:r>
            <w:proofErr w:type="spellEnd"/>
          </w:p>
          <w:p w:rsidR="003018FF" w:rsidRDefault="003018FF" w:rsidP="003018FF">
            <w:pPr>
              <w:pStyle w:val="ListParagraph"/>
              <w:numPr>
                <w:ilvl w:val="0"/>
                <w:numId w:val="2"/>
              </w:numPr>
            </w:pPr>
            <w:r>
              <w:t>Levels of relations</w:t>
            </w:r>
          </w:p>
          <w:p w:rsidR="000B003D" w:rsidRDefault="000B003D" w:rsidP="003018FF">
            <w:pPr>
              <w:pStyle w:val="ListParagraph"/>
              <w:numPr>
                <w:ilvl w:val="0"/>
                <w:numId w:val="2"/>
              </w:numPr>
            </w:pPr>
            <w:r>
              <w:t>Add “Kind”?</w:t>
            </w:r>
          </w:p>
        </w:tc>
        <w:tc>
          <w:tcPr>
            <w:tcW w:w="3117" w:type="dxa"/>
          </w:tcPr>
          <w:p w:rsidR="00D26B17" w:rsidRDefault="000B003D">
            <w:r>
              <w:t>Resolve issues</w:t>
            </w:r>
          </w:p>
          <w:p w:rsidR="000B003D" w:rsidRDefault="000B003D">
            <w:r>
              <w:t>Review definitions</w:t>
            </w:r>
          </w:p>
        </w:tc>
      </w:tr>
      <w:tr w:rsidR="00D26B17" w:rsidTr="00D26B17">
        <w:tc>
          <w:tcPr>
            <w:tcW w:w="3116" w:type="dxa"/>
          </w:tcPr>
          <w:p w:rsidR="00D26B17" w:rsidRDefault="00D26B17" w:rsidP="00D26B17">
            <w:r>
              <w:t xml:space="preserve">7 </w:t>
            </w:r>
            <w:r w:rsidRPr="00D26B17">
              <w:t>Foundational Assumptions (Normative)</w:t>
            </w:r>
          </w:p>
        </w:tc>
        <w:tc>
          <w:tcPr>
            <w:tcW w:w="3117" w:type="dxa"/>
          </w:tcPr>
          <w:p w:rsidR="00D26B17" w:rsidRDefault="003018FF">
            <w:r>
              <w:t>Should probably become or be combined with formalization section</w:t>
            </w:r>
            <w:r w:rsidR="00936B16">
              <w:t xml:space="preserve"> which is missing</w:t>
            </w:r>
            <w:r w:rsidR="00CF2B47">
              <w:t>. Needs review.</w:t>
            </w:r>
          </w:p>
        </w:tc>
        <w:tc>
          <w:tcPr>
            <w:tcW w:w="3117" w:type="dxa"/>
          </w:tcPr>
          <w:p w:rsidR="00D26B17" w:rsidRDefault="00CF2B47">
            <w:r>
              <w:t>Both</w:t>
            </w:r>
          </w:p>
        </w:tc>
      </w:tr>
      <w:tr w:rsidR="00D26B17" w:rsidTr="00D26B17">
        <w:tc>
          <w:tcPr>
            <w:tcW w:w="3116" w:type="dxa"/>
          </w:tcPr>
          <w:p w:rsidR="00D26B17" w:rsidRPr="00D26B17" w:rsidRDefault="00D26B17" w:rsidP="00D26B17">
            <w:r>
              <w:t xml:space="preserve">8 </w:t>
            </w:r>
            <w:r>
              <w:t>Mapping to OWL 2 (normative)</w:t>
            </w:r>
          </w:p>
        </w:tc>
        <w:tc>
          <w:tcPr>
            <w:tcW w:w="3117" w:type="dxa"/>
          </w:tcPr>
          <w:p w:rsidR="00D26B17" w:rsidRDefault="003018FF">
            <w:r>
              <w:t>Redo required – needs to encompass metamodel</w:t>
            </w:r>
          </w:p>
          <w:p w:rsidR="00936B16" w:rsidRDefault="00936B16" w:rsidP="00936B16">
            <w:pPr>
              <w:pStyle w:val="ListParagraph"/>
              <w:numPr>
                <w:ilvl w:val="0"/>
                <w:numId w:val="3"/>
              </w:numPr>
            </w:pPr>
            <w:r>
              <w:t>Support for generation options</w:t>
            </w:r>
          </w:p>
        </w:tc>
        <w:tc>
          <w:tcPr>
            <w:tcW w:w="3117" w:type="dxa"/>
          </w:tcPr>
          <w:p w:rsidR="00D26B17" w:rsidRDefault="003018FF">
            <w:r>
              <w:t>Jim</w:t>
            </w:r>
          </w:p>
        </w:tc>
      </w:tr>
      <w:tr w:rsidR="00D26B17" w:rsidTr="00D26B17">
        <w:tc>
          <w:tcPr>
            <w:tcW w:w="3116" w:type="dxa"/>
          </w:tcPr>
          <w:p w:rsidR="00D26B17" w:rsidRDefault="00D26B17" w:rsidP="00D26B17">
            <w:r>
              <w:t xml:space="preserve">9 </w:t>
            </w:r>
            <w:r>
              <w:t>Annex A: UML Conceptual Modeling Profile Semantics (normative)</w:t>
            </w:r>
          </w:p>
        </w:tc>
        <w:tc>
          <w:tcPr>
            <w:tcW w:w="3117" w:type="dxa"/>
          </w:tcPr>
          <w:p w:rsidR="00D26B17" w:rsidRDefault="003018FF">
            <w:r>
              <w:t xml:space="preserve">Ready for </w:t>
            </w:r>
            <w:proofErr w:type="spellStart"/>
            <w:r>
              <w:t>jim</w:t>
            </w:r>
            <w:proofErr w:type="spellEnd"/>
            <w:r>
              <w:t xml:space="preserve"> pass</w:t>
            </w:r>
          </w:p>
        </w:tc>
        <w:tc>
          <w:tcPr>
            <w:tcW w:w="3117" w:type="dxa"/>
          </w:tcPr>
          <w:p w:rsidR="00D26B17" w:rsidRDefault="003018FF">
            <w:r>
              <w:t>Jim</w:t>
            </w:r>
          </w:p>
        </w:tc>
      </w:tr>
      <w:tr w:rsidR="00D26B17" w:rsidTr="00D26B17">
        <w:tc>
          <w:tcPr>
            <w:tcW w:w="3116" w:type="dxa"/>
          </w:tcPr>
          <w:p w:rsidR="00D26B17" w:rsidRDefault="00D26B17" w:rsidP="00D26B17">
            <w:r>
              <w:t xml:space="preserve">10 </w:t>
            </w:r>
            <w:r>
              <w:t>Profile mapping to SIMF Model (Normative)</w:t>
            </w:r>
          </w:p>
        </w:tc>
        <w:tc>
          <w:tcPr>
            <w:tcW w:w="3117" w:type="dxa"/>
          </w:tcPr>
          <w:p w:rsidR="00D26B17" w:rsidRDefault="003018FF">
            <w:r>
              <w:t xml:space="preserve">Incomplete, also </w:t>
            </w:r>
            <w:proofErr w:type="spellStart"/>
            <w:r>
              <w:t>jim</w:t>
            </w:r>
            <w:proofErr w:type="spellEnd"/>
            <w:r>
              <w:t xml:space="preserve"> should review</w:t>
            </w:r>
          </w:p>
        </w:tc>
        <w:tc>
          <w:tcPr>
            <w:tcW w:w="3117" w:type="dxa"/>
          </w:tcPr>
          <w:p w:rsidR="00D26B17" w:rsidRDefault="003018FF">
            <w:r>
              <w:t>Cory, Jim</w:t>
            </w:r>
          </w:p>
        </w:tc>
      </w:tr>
      <w:tr w:rsidR="003018FF" w:rsidTr="00D26B17">
        <w:tc>
          <w:tcPr>
            <w:tcW w:w="3116" w:type="dxa"/>
          </w:tcPr>
          <w:p w:rsidR="003018FF" w:rsidRDefault="00CF2B47" w:rsidP="00D26B17">
            <w:r>
              <w:t>??</w:t>
            </w:r>
            <w:r w:rsidR="003018FF">
              <w:t xml:space="preserve"> Formal Grounding (Merge w. 7?)</w:t>
            </w:r>
          </w:p>
        </w:tc>
        <w:tc>
          <w:tcPr>
            <w:tcW w:w="3117" w:type="dxa"/>
          </w:tcPr>
          <w:p w:rsidR="003018FF" w:rsidRDefault="003018FF">
            <w:r>
              <w:t>Should we try this without help?</w:t>
            </w:r>
          </w:p>
        </w:tc>
        <w:tc>
          <w:tcPr>
            <w:tcW w:w="3117" w:type="dxa"/>
          </w:tcPr>
          <w:p w:rsidR="003018FF" w:rsidRDefault="00936B16">
            <w:r>
              <w:t>Need strategy if no help</w:t>
            </w:r>
          </w:p>
        </w:tc>
      </w:tr>
      <w:tr w:rsidR="00936B16" w:rsidTr="00D26B17">
        <w:tc>
          <w:tcPr>
            <w:tcW w:w="3116" w:type="dxa"/>
          </w:tcPr>
          <w:p w:rsidR="00936B16" w:rsidRDefault="00936B16" w:rsidP="00936B16">
            <w:r>
              <w:t>?? Examples at UML, meta model instance and OWL levels.</w:t>
            </w:r>
          </w:p>
        </w:tc>
        <w:tc>
          <w:tcPr>
            <w:tcW w:w="3117" w:type="dxa"/>
          </w:tcPr>
          <w:p w:rsidR="00936B16" w:rsidRDefault="00936B16">
            <w:r>
              <w:t>How to incorporate with other sections?</w:t>
            </w:r>
          </w:p>
        </w:tc>
        <w:tc>
          <w:tcPr>
            <w:tcW w:w="3117" w:type="dxa"/>
          </w:tcPr>
          <w:p w:rsidR="00936B16" w:rsidRDefault="00936B16">
            <w:r>
              <w:t>Discuss</w:t>
            </w:r>
          </w:p>
        </w:tc>
      </w:tr>
    </w:tbl>
    <w:p w:rsidR="003018FF" w:rsidRPr="003018FF" w:rsidRDefault="003018FF" w:rsidP="003018FF"/>
    <w:p w:rsidR="003018FF" w:rsidRDefault="003018FF" w:rsidP="003018FF">
      <w:pPr>
        <w:pStyle w:val="Heading2"/>
      </w:pPr>
      <w:r>
        <w:lastRenderedPageBreak/>
        <w:t>Other notes:</w:t>
      </w:r>
    </w:p>
    <w:p w:rsidR="003018FF" w:rsidRDefault="003018FF">
      <w:r>
        <w:t xml:space="preserve">1179 </w:t>
      </w:r>
      <w:r w:rsidR="00302FA6">
        <w:t>terms</w:t>
      </w:r>
    </w:p>
    <w:p w:rsidR="003018FF" w:rsidRDefault="003018FF" w:rsidP="003018FF">
      <w:r>
        <w:t>amount</w:t>
      </w:r>
    </w:p>
    <w:p w:rsidR="003018FF" w:rsidRDefault="003018FF" w:rsidP="003018FF">
      <w:r>
        <w:t>graphic</w:t>
      </w:r>
    </w:p>
    <w:p w:rsidR="003018FF" w:rsidRDefault="003018FF" w:rsidP="003018FF">
      <w:r>
        <w:t>picture</w:t>
      </w:r>
    </w:p>
    <w:p w:rsidR="003018FF" w:rsidRDefault="003018FF" w:rsidP="003018FF">
      <w:r>
        <w:t>sound</w:t>
      </w:r>
    </w:p>
    <w:p w:rsidR="003018FF" w:rsidRDefault="003018FF" w:rsidP="003018FF">
      <w:r>
        <w:t>video</w:t>
      </w:r>
    </w:p>
    <w:p w:rsidR="003018FF" w:rsidRDefault="003018FF" w:rsidP="003018FF">
      <w:r>
        <w:t>code</w:t>
      </w:r>
    </w:p>
    <w:p w:rsidR="003018FF" w:rsidRDefault="003018FF" w:rsidP="003018FF">
      <w:proofErr w:type="spellStart"/>
      <w:r>
        <w:t>dateandtime</w:t>
      </w:r>
      <w:proofErr w:type="spellEnd"/>
    </w:p>
    <w:p w:rsidR="003018FF" w:rsidRDefault="003018FF" w:rsidP="003018FF">
      <w:r>
        <w:t>identifier</w:t>
      </w:r>
    </w:p>
    <w:p w:rsidR="003018FF" w:rsidRDefault="003018FF" w:rsidP="003018FF">
      <w:r>
        <w:t>indicator</w:t>
      </w:r>
    </w:p>
    <w:p w:rsidR="003018FF" w:rsidRDefault="003018FF" w:rsidP="003018FF">
      <w:r>
        <w:t>measure</w:t>
      </w:r>
    </w:p>
    <w:p w:rsidR="003018FF" w:rsidRDefault="003018FF" w:rsidP="003018FF">
      <w:proofErr w:type="gramStart"/>
      <w:r>
        <w:t>number(</w:t>
      </w:r>
      <w:proofErr w:type="gramEnd"/>
      <w:r>
        <w:t>value, rate, percent)</w:t>
      </w:r>
    </w:p>
    <w:p w:rsidR="003018FF" w:rsidRDefault="003018FF" w:rsidP="003018FF">
      <w:r>
        <w:t>quantity</w:t>
      </w:r>
    </w:p>
    <w:p w:rsidR="003018FF" w:rsidRDefault="003018FF" w:rsidP="003018FF">
      <w:r>
        <w:t>text</w:t>
      </w:r>
    </w:p>
    <w:p w:rsidR="003018FF" w:rsidRDefault="003018FF" w:rsidP="003018FF">
      <w:r>
        <w:t>name</w:t>
      </w:r>
    </w:p>
    <w:sectPr w:rsidR="00301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67D31"/>
    <w:multiLevelType w:val="hybridMultilevel"/>
    <w:tmpl w:val="41FCEA68"/>
    <w:lvl w:ilvl="0" w:tplc="B3543CC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E4262"/>
    <w:multiLevelType w:val="hybridMultilevel"/>
    <w:tmpl w:val="E2D0E0A8"/>
    <w:lvl w:ilvl="0" w:tplc="B3543CC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91CAA"/>
    <w:multiLevelType w:val="hybridMultilevel"/>
    <w:tmpl w:val="50925210"/>
    <w:lvl w:ilvl="0" w:tplc="B3543CC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00DF5"/>
    <w:multiLevelType w:val="hybridMultilevel"/>
    <w:tmpl w:val="4ED240C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B17"/>
    <w:rsid w:val="000B003D"/>
    <w:rsid w:val="003018FF"/>
    <w:rsid w:val="00302FA6"/>
    <w:rsid w:val="005448C2"/>
    <w:rsid w:val="00936B16"/>
    <w:rsid w:val="00992962"/>
    <w:rsid w:val="00CF2B47"/>
    <w:rsid w:val="00D2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EC5E"/>
  <w15:chartTrackingRefBased/>
  <w15:docId w15:val="{70B91E5E-8C57-4327-B285-9F044FBF3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8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6B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18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8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Casanave</dc:creator>
  <cp:keywords/>
  <dc:description/>
  <cp:lastModifiedBy>Cory Casanave</cp:lastModifiedBy>
  <cp:revision>6</cp:revision>
  <dcterms:created xsi:type="dcterms:W3CDTF">2016-06-02T14:25:00Z</dcterms:created>
  <dcterms:modified xsi:type="dcterms:W3CDTF">2016-06-05T16:23:00Z</dcterms:modified>
</cp:coreProperties>
</file>