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89FF2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2571750" cy="1409700"/>
            <wp:effectExtent l="0" t="0" r="0" b="0"/>
            <wp:docPr id="1" name="图片 1" descr="肝脏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肝脏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该图片展示的是人体肝脏的解剖结构。图中清晰标注了以下部分：</w:t>
      </w:r>
    </w:p>
    <w:p w14:paraId="666FC53D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左叶（Left Lobe） 和 右叶（Right Lobe）：肝脏的主要分叶。</w:t>
      </w:r>
    </w:p>
    <w:p w14:paraId="3938F8BD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镰状韧带（Falciform Ligament）：将肝脏固定于膈肌和腹前壁的腹膜韧带。</w:t>
      </w:r>
    </w:p>
    <w:p w14:paraId="4F8C5920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肝圆韧带（Ligamentum Teres）：为脐静脉闭锁后形成的纤维索，位于镰状韧带游离缘内。</w:t>
      </w:r>
    </w:p>
    <w:p w14:paraId="349681C9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另外出现 “Gelbinder” 一词，可能为笔误或特定术语（如 Glisson 鞘？），需结合原图确认。</w:t>
      </w:r>
    </w:p>
    <w:p w14:paraId="2E1F027C">
      <w:pPr>
        <w:pStyle w:val="2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eastAsia="宋体"/>
          <w:lang w:eastAsia="zh-CN"/>
        </w:rPr>
        <w:t>整体上，这是一幅用于教学或识别的肝脏外形与韧带标注图。</w:t>
      </w:r>
    </w:p>
    <w:p w14:paraId="494176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00250" cy="1409700"/>
            <wp:effectExtent l="0" t="0" r="0" b="0"/>
            <wp:docPr id="2" name="图片 2" descr="解刨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解刨图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该图片本应为心脏解剖结构图，但实际标注内容存在严重重复错误。从编号1到292，仅反复交替出现 “Left Atrium”（左心房） 和 “Left Ventricle”（左心室） 两个名称，未涉及右心结构、瓣膜、血管或其他正常解剖标识。这种重复模式明显不符合真实解剖图谱，可能源于标注文件的生成错误或数据损坏。建议核查原始图片及标注来源，以获得准确的心脏解剖信息。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C0148"/>
    <w:rsid w:val="46A8008E"/>
    <w:rsid w:val="49301D4A"/>
    <w:rsid w:val="543D53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406</Characters>
  <Lines>0</Lines>
  <Paragraphs>0</Paragraphs>
  <TotalTime>1</TotalTime>
  <ScaleCrop>false</ScaleCrop>
  <LinksUpToDate>false</LinksUpToDate>
  <CharactersWithSpaces>422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2026-06-09T07:08:16Z</dcterms:created>
  <dc:creator>dongjibao</dc:creator>
  <cp:lastModifiedBy>董济宝</cp:lastModifiedBy>
  <dcterms:modified xsi:type="dcterms:W3CDTF">2026-06-10T01:51:34Z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eyJoZGlkIjoiOTM0YWI2YzJmZWRlYmY5YTM2NDVlZjgzNGZmMDM1NTQiLCJ1c2VySWQiOiIxNjI0NTc0MjYyIn0=</vt:lpwstr>
  </property>
  <property fmtid="{D5CDD505-2E9C-101B-9397-08002B2CF9AE}" pid="4" name="ICV">
    <vt:lpwstr>DE5B208044AA49B2AD684ECCD2617E12_13</vt:lpwstr>
  </property>
</Properties>
</file>