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A53B1" w14:textId="77777777" w:rsidR="00A41954" w:rsidRPr="00A41954" w:rsidRDefault="00A41954" w:rsidP="00A41954">
      <w:r w:rsidRPr="00A41954">
        <w:t>一、请示</w:t>
      </w:r>
    </w:p>
    <w:p w14:paraId="1D9964E6" w14:textId="77777777" w:rsidR="00A41954" w:rsidRPr="00A41954" w:rsidRDefault="00A41954" w:rsidP="00A41954">
      <w:r w:rsidRPr="00A41954">
        <w:t>请示是下级机关向上级机关请求决断、指示、批示或批准事项所使用的</w:t>
      </w:r>
      <w:hyperlink r:id="rId4" w:tgtFrame="_blank" w:history="1">
        <w:r w:rsidRPr="00A41954">
          <w:rPr>
            <w:rStyle w:val="ae"/>
          </w:rPr>
          <w:t>呈批性公文</w:t>
        </w:r>
      </w:hyperlink>
      <w:r w:rsidRPr="00A41954">
        <w:t>。请示属于</w:t>
      </w:r>
      <w:hyperlink r:id="rId5" w:tgtFrame="_blank" w:history="1">
        <w:r w:rsidRPr="00A41954">
          <w:rPr>
            <w:rStyle w:val="ae"/>
          </w:rPr>
          <w:t>上行公文</w:t>
        </w:r>
      </w:hyperlink>
      <w:r w:rsidRPr="00A41954">
        <w:t>，其应用范围也比较广泛。</w:t>
      </w:r>
    </w:p>
    <w:p w14:paraId="20C09CDB" w14:textId="77777777" w:rsidR="00A41954" w:rsidRPr="00A41954" w:rsidRDefault="00A41954" w:rsidP="00A41954">
      <w:r w:rsidRPr="00A41954">
        <w:rPr>
          <w:b/>
          <w:bCs/>
        </w:rPr>
        <w:t>(一)特点</w:t>
      </w:r>
    </w:p>
    <w:p w14:paraId="184E341C" w14:textId="77777777" w:rsidR="00A41954" w:rsidRPr="00A41954" w:rsidRDefault="00A41954" w:rsidP="00A41954">
      <w:r w:rsidRPr="00A41954">
        <w:t>1.针对性。只有本机关单位权限范围内无法决定的重大事项，如机构设置、人事安排、重要决定、重大决策、项目安排等问题，以及在工作中遇到新问题、新情况或克服不了的困难，才可以用“请示”行文。请示上级机关给予指示、决断或答复、批准。所以请示的行文具有很强的针对性。</w:t>
      </w:r>
    </w:p>
    <w:p w14:paraId="0B31D2A4" w14:textId="77777777" w:rsidR="00A41954" w:rsidRPr="00A41954" w:rsidRDefault="00A41954" w:rsidP="00A41954">
      <w:r w:rsidRPr="00A41954">
        <w:t>2.呈批性。请示是有针对性的上行文，上级机关对呈报的请示事项，无论同意与否，都必须给予明确的“批复”回文。</w:t>
      </w:r>
    </w:p>
    <w:p w14:paraId="116AA776" w14:textId="77777777" w:rsidR="00A41954" w:rsidRPr="00A41954" w:rsidRDefault="00A41954" w:rsidP="00A41954">
      <w:r w:rsidRPr="00A41954">
        <w:t>3.单一性。请示应一文一事，一般只写一个</w:t>
      </w:r>
      <w:hyperlink r:id="rId6" w:tgtFrame="_blank" w:history="1">
        <w:r w:rsidRPr="00A41954">
          <w:rPr>
            <w:rStyle w:val="ae"/>
          </w:rPr>
          <w:t>主送机关</w:t>
        </w:r>
      </w:hyperlink>
      <w:r w:rsidRPr="00A41954">
        <w:t>，即使需要同时送其他机关，也只能用抄送形式。</w:t>
      </w:r>
    </w:p>
    <w:p w14:paraId="43A71117" w14:textId="77777777" w:rsidR="00A41954" w:rsidRPr="00A41954" w:rsidRDefault="00A41954" w:rsidP="00A41954">
      <w:r w:rsidRPr="00A41954">
        <w:t>4、时效性。请示是针对本单位当前工作中出现的情况和问题，求得上级机关指示、批准的公文，如能够及时发出，就会使问题得到及时解决。</w:t>
      </w:r>
    </w:p>
    <w:p w14:paraId="7B47742C" w14:textId="77777777" w:rsidR="00A41954" w:rsidRPr="00A41954" w:rsidRDefault="00A41954" w:rsidP="00A41954">
      <w:r w:rsidRPr="00A41954">
        <w:rPr>
          <w:b/>
          <w:bCs/>
        </w:rPr>
        <w:t>(二)分类</w:t>
      </w:r>
    </w:p>
    <w:p w14:paraId="7F40AD7F" w14:textId="77777777" w:rsidR="00A41954" w:rsidRPr="00A41954" w:rsidRDefault="00A41954" w:rsidP="00A41954">
      <w:r w:rsidRPr="00A41954">
        <w:t>根据内容、性质的不同，请示分为以下三种:</w:t>
      </w:r>
    </w:p>
    <w:p w14:paraId="6F4CE888" w14:textId="77777777" w:rsidR="00A41954" w:rsidRPr="00A41954" w:rsidRDefault="00A41954" w:rsidP="00A41954">
      <w:r w:rsidRPr="00A41954">
        <w:t>1、请求指示性请示;</w:t>
      </w:r>
    </w:p>
    <w:p w14:paraId="74818BEF" w14:textId="77777777" w:rsidR="00A41954" w:rsidRPr="00A41954" w:rsidRDefault="00A41954" w:rsidP="00A41954">
      <w:r w:rsidRPr="00A41954">
        <w:t>2、请求批准性请示;</w:t>
      </w:r>
    </w:p>
    <w:p w14:paraId="28E24AA2" w14:textId="77777777" w:rsidR="00A41954" w:rsidRPr="00A41954" w:rsidRDefault="00A41954" w:rsidP="00A41954">
      <w:r w:rsidRPr="00A41954">
        <w:t>3、请示批转性请示。</w:t>
      </w:r>
    </w:p>
    <w:p w14:paraId="0C55F79B" w14:textId="77777777" w:rsidR="00A41954" w:rsidRPr="00A41954" w:rsidRDefault="00A41954" w:rsidP="00A41954">
      <w:r w:rsidRPr="00A41954">
        <w:rPr>
          <w:b/>
          <w:bCs/>
        </w:rPr>
        <w:t>(三)结构、内容和写法</w:t>
      </w:r>
    </w:p>
    <w:p w14:paraId="5908A51D" w14:textId="77777777" w:rsidR="00A41954" w:rsidRPr="00A41954" w:rsidRDefault="00A41954" w:rsidP="00A41954">
      <w:r w:rsidRPr="00A41954">
        <w:t>请示由首部、正文和尾部三部分组成，其各部分的格式、内容和写法要求如下:</w:t>
      </w:r>
    </w:p>
    <w:p w14:paraId="3BB31F07" w14:textId="77777777" w:rsidR="00A41954" w:rsidRPr="00A41954" w:rsidRDefault="00A41954" w:rsidP="00A41954">
      <w:r w:rsidRPr="00A41954">
        <w:t>1.首部。主要包括标题和主送机关两个项目内容。</w:t>
      </w:r>
    </w:p>
    <w:p w14:paraId="61BA330C" w14:textId="77777777" w:rsidR="00A41954" w:rsidRPr="00A41954" w:rsidRDefault="00A41954" w:rsidP="00A41954">
      <w:r w:rsidRPr="00A41954">
        <w:t>(1)标题。请示的标题一般有两种构成形式:一种是由发文机关名称、事由和文种构成。如《*县人民政府关于**的请示》;另一种是由事和文种构成，如《关于开展春节拥军优属工作的请示》。</w:t>
      </w:r>
    </w:p>
    <w:p w14:paraId="3F453597" w14:textId="77777777" w:rsidR="00A41954" w:rsidRPr="00A41954" w:rsidRDefault="00A41954" w:rsidP="00A41954">
      <w:r w:rsidRPr="00A41954">
        <w:t>(2)主送机关。请示的主送机关是指负责受理和答复该文件的机关。每件请示只能写一个主送机关，不能多头请示。</w:t>
      </w:r>
    </w:p>
    <w:p w14:paraId="5D25C0B7" w14:textId="77777777" w:rsidR="00A41954" w:rsidRPr="00A41954" w:rsidRDefault="00A41954" w:rsidP="00A41954">
      <w:r w:rsidRPr="00A41954">
        <w:t>2.正文。其结构一般由开头、主体和结语等部分组成。</w:t>
      </w:r>
    </w:p>
    <w:p w14:paraId="0C5F04AD" w14:textId="77777777" w:rsidR="00A41954" w:rsidRPr="00A41954" w:rsidRDefault="00A41954" w:rsidP="00A41954">
      <w:r w:rsidRPr="00A41954">
        <w:t>(1)开头。主要交代请示的缘由。它是请示事项能否成立的前提条件，也是上级机关批复的根据。原因讲的客观、具体，理由讲的合理、充分、上级机关才好及时决断，予</w:t>
      </w:r>
      <w:r w:rsidRPr="00A41954">
        <w:lastRenderedPageBreak/>
        <w:t>以有针对性的批复。</w:t>
      </w:r>
    </w:p>
    <w:p w14:paraId="34430C4F" w14:textId="77777777" w:rsidR="00A41954" w:rsidRPr="00A41954" w:rsidRDefault="00A41954" w:rsidP="00A41954">
      <w:r w:rsidRPr="00A41954">
        <w:t>(2)主体。主要说明请求事项。它是向上级机关提出的具体请求，也是陈述缘由的目的所在。这部分内容要单一，只宜请求一件事。另外请示事项要写的具体、明确、条项清楚，以便上级机关给予明确批复。</w:t>
      </w:r>
    </w:p>
    <w:p w14:paraId="0B3BF3AA" w14:textId="77777777" w:rsidR="00A41954" w:rsidRPr="00A41954" w:rsidRDefault="00A41954" w:rsidP="00A41954">
      <w:r w:rsidRPr="00A41954">
        <w:t>(3)结语。应另起段，习惯用语一般有“当否，请批示”，“妥否，请批复”，“以上请示请予审批”或“以上请示如无不妥，请批转各地区、各部门研究执行”等。</w:t>
      </w:r>
    </w:p>
    <w:p w14:paraId="15FF86BE" w14:textId="77777777" w:rsidR="00A41954" w:rsidRPr="00A41954" w:rsidRDefault="00A41954" w:rsidP="00A41954">
      <w:r w:rsidRPr="00A41954">
        <w:t>3.落款。</w:t>
      </w:r>
    </w:p>
    <w:p w14:paraId="06E0F387" w14:textId="77777777" w:rsidR="00A41954" w:rsidRPr="00A41954" w:rsidRDefault="00A41954" w:rsidP="00A41954">
      <w:r w:rsidRPr="00A41954">
        <w:t>一般包括署名和成文时间两个项目内容。标题写明发文机关的，这里可不再署名，但需加盖单位公章，成文时间**年*月*日。</w:t>
      </w:r>
    </w:p>
    <w:p w14:paraId="7EEB46F9" w14:textId="77777777" w:rsidR="00A41954" w:rsidRPr="00A41954" w:rsidRDefault="00A41954" w:rsidP="00A41954">
      <w:r w:rsidRPr="00A41954">
        <w:rPr>
          <w:b/>
          <w:bCs/>
        </w:rPr>
        <w:t>(四)撰写请示的注意事项</w:t>
      </w:r>
    </w:p>
    <w:p w14:paraId="230EC2DB" w14:textId="77777777" w:rsidR="00A41954" w:rsidRPr="00A41954" w:rsidRDefault="00A41954" w:rsidP="00A41954">
      <w:r w:rsidRPr="00A41954">
        <w:t>1.要控制使用，当用才用。必须办理而在自己职权范围内又不能解决，确实需要请示上级的才可行文请示。不要动辄请示，把矛盾上交。</w:t>
      </w:r>
    </w:p>
    <w:p w14:paraId="085623E7" w14:textId="77777777" w:rsidR="00A41954" w:rsidRPr="00A41954" w:rsidRDefault="00A41954" w:rsidP="00A41954">
      <w:r w:rsidRPr="00A41954">
        <w:t>2，要一文一事为宜，切忌把不相关联的问题放在一个请示里，使上级无法批复，影响工作。</w:t>
      </w:r>
    </w:p>
    <w:p w14:paraId="6BAC0E50" w14:textId="77777777" w:rsidR="00A41954" w:rsidRPr="00A41954" w:rsidRDefault="00A41954" w:rsidP="00A41954">
      <w:r w:rsidRPr="00A41954">
        <w:t>3.做到材料真实，不要为了让上级领导批准而虚构情况，也不要因为没能认真调查而片面地摆情况，提问题;坚持一事一请示，且理由要充分，请示事项要明确、具体。</w:t>
      </w:r>
    </w:p>
    <w:p w14:paraId="42ADF226" w14:textId="77777777" w:rsidR="00A41954" w:rsidRPr="00A41954" w:rsidRDefault="00A41954" w:rsidP="00A41954">
      <w:r w:rsidRPr="00A41954">
        <w:t>4、请示应只主送一个机关，切忌多头主送。</w:t>
      </w:r>
    </w:p>
    <w:p w14:paraId="262F629D" w14:textId="77777777" w:rsidR="00A41954" w:rsidRPr="00A41954" w:rsidRDefault="00A41954" w:rsidP="00A41954">
      <w:r w:rsidRPr="00A41954">
        <w:rPr>
          <w:b/>
          <w:bCs/>
        </w:rPr>
        <w:t>(四)撰写请示的注意事项</w:t>
      </w:r>
    </w:p>
    <w:p w14:paraId="02E6ED77" w14:textId="77777777" w:rsidR="00A41954" w:rsidRPr="00A41954" w:rsidRDefault="00A41954" w:rsidP="00A41954">
      <w:r w:rsidRPr="00A41954">
        <w:t>5.不可</w:t>
      </w:r>
      <w:hyperlink r:id="rId7" w:tgtFrame="_blank" w:history="1">
        <w:r w:rsidRPr="00A41954">
          <w:rPr>
            <w:rStyle w:val="ae"/>
          </w:rPr>
          <w:t>越级请示</w:t>
        </w:r>
      </w:hyperlink>
      <w:r w:rsidRPr="00A41954">
        <w:t>。确实必须越级请示的，也应同时抄送直接的上级机关。如果一项请示涉及不止一个上级机关，应当以主管此项请示的上级机关为主送单位，其他为抄送单位，避免职责不明，耽误处理时间。</w:t>
      </w:r>
    </w:p>
    <w:p w14:paraId="7030AC32" w14:textId="77777777" w:rsidR="00A41954" w:rsidRPr="00A41954" w:rsidRDefault="00A41954" w:rsidP="00A41954">
      <w:r w:rsidRPr="00A41954">
        <w:t>6.不可请示和报告混用。</w:t>
      </w:r>
    </w:p>
    <w:p w14:paraId="164ADC53" w14:textId="77777777" w:rsidR="00A41954" w:rsidRPr="00A41954" w:rsidRDefault="00A41954" w:rsidP="00A41954">
      <w:r w:rsidRPr="00A41954">
        <w:t>7.请示的语气必须谦恭，不能以决定的口吻说话，在写请示事项时，只能写“拟”怎么办，不能写“决定”怎么办。</w:t>
      </w:r>
    </w:p>
    <w:p w14:paraId="50F324C2" w14:textId="77777777" w:rsidR="00A41954" w:rsidRPr="00A41954" w:rsidRDefault="00A41954" w:rsidP="00A41954">
      <w:r w:rsidRPr="00A41954">
        <w:rPr>
          <w:b/>
          <w:bCs/>
        </w:rPr>
        <w:t>(四)撰写请示的注意事项</w:t>
      </w:r>
    </w:p>
    <w:p w14:paraId="1AD600B1" w14:textId="77777777" w:rsidR="00A41954" w:rsidRPr="00A41954" w:rsidRDefault="00A41954" w:rsidP="00A41954">
      <w:r w:rsidRPr="00A41954">
        <w:t>8.除领导直接交办的事项外，请示不要直接送领导者个人，也不要同时抄送同级和下级机关。在未获上级批复前，不得将公文抄送自己的下级机关。</w:t>
      </w:r>
    </w:p>
    <w:p w14:paraId="1EE55474" w14:textId="77777777" w:rsidR="00A41954" w:rsidRPr="00A41954" w:rsidRDefault="00A41954" w:rsidP="00A41954">
      <w:r w:rsidRPr="00A41954">
        <w:t>9.为了提高解决问题的效果，在撰写请示时，可提出两个或多个解决问题的方案，并指明</w:t>
      </w:r>
      <w:hyperlink r:id="rId8" w:tgtFrame="_blank" w:history="1">
        <w:r w:rsidRPr="00A41954">
          <w:rPr>
            <w:rStyle w:val="ae"/>
          </w:rPr>
          <w:t>倾向性意见</w:t>
        </w:r>
      </w:hyperlink>
      <w:r w:rsidRPr="00A41954">
        <w:t>。</w:t>
      </w:r>
    </w:p>
    <w:p w14:paraId="5EE5AAEC" w14:textId="77777777" w:rsidR="00A41954" w:rsidRPr="00A41954" w:rsidRDefault="00A41954" w:rsidP="00A41954">
      <w:r w:rsidRPr="00A41954">
        <w:t>10.在所陈述的情况和理由比较复杂的情况下，可用各种附件作详细说明，以简化正文。</w:t>
      </w:r>
    </w:p>
    <w:p w14:paraId="2BDB1633" w14:textId="77777777" w:rsidR="00A41954" w:rsidRPr="00A41954" w:rsidRDefault="00A41954" w:rsidP="00A41954">
      <w:r w:rsidRPr="00A41954">
        <w:rPr>
          <w:b/>
          <w:bCs/>
        </w:rPr>
        <w:lastRenderedPageBreak/>
        <w:t>(五)请示与报告的区别</w:t>
      </w:r>
    </w:p>
    <w:p w14:paraId="0EEF5CAD" w14:textId="77777777" w:rsidR="00A41954" w:rsidRPr="00A41954" w:rsidRDefault="00A41954" w:rsidP="00A41954">
      <w:r w:rsidRPr="00A41954">
        <w:t>1.具体功用不同:报告是</w:t>
      </w:r>
      <w:hyperlink r:id="rId9" w:tgtFrame="_blank" w:history="1">
        <w:r w:rsidRPr="00A41954">
          <w:rPr>
            <w:rStyle w:val="ae"/>
          </w:rPr>
          <w:t>呈阅性公文</w:t>
        </w:r>
      </w:hyperlink>
      <w:r w:rsidRPr="00A41954">
        <w:t>，主要作用是向上级机关汇报工作，反映情况，提出建议，陈述的特点明显在报告中不能夹带请示事项。而请示是呈批性公文，主要作用是向上级机关请求指示或批准。在请示中虽然也可以陈述情况，但这是次要的，是为请示事项的提出服务的。</w:t>
      </w:r>
    </w:p>
    <w:p w14:paraId="0FC30A87" w14:textId="77777777" w:rsidR="00A41954" w:rsidRPr="00A41954" w:rsidRDefault="00A41954" w:rsidP="00A41954">
      <w:r w:rsidRPr="00A41954">
        <w:t>2.内容含量不同:报告往往要涉及多个事项或一个事项的几个方面，即使是专题性报告，也往往要涉及一个事项的几个方面，内容含量大，报告比较复杂，篇幅较长;而请示的撰写强调一文一事，内容单一，篇幅较短的比较多见。</w:t>
      </w:r>
    </w:p>
    <w:p w14:paraId="4877A0EE" w14:textId="77777777" w:rsidR="00A41954" w:rsidRPr="00A41954" w:rsidRDefault="00A41954" w:rsidP="00A41954">
      <w:r w:rsidRPr="00A41954">
        <w:t>3.行文时机不同:报告可以在工作进行之前行文，也可以在工作进行当中行文，而更多的是在工作完成之后行文;而请示则必须事前行文，不能“边干边请示”，更不能“</w:t>
      </w:r>
      <w:hyperlink r:id="rId10" w:tgtFrame="_blank" w:history="1">
        <w:r w:rsidRPr="00A41954">
          <w:rPr>
            <w:rStyle w:val="ae"/>
          </w:rPr>
          <w:t>先斩后奏</w:t>
        </w:r>
      </w:hyperlink>
      <w:r w:rsidRPr="00A41954">
        <w:t>”。</w:t>
      </w:r>
    </w:p>
    <w:p w14:paraId="306593AB" w14:textId="77777777" w:rsidR="00A41954" w:rsidRPr="00A41954" w:rsidRDefault="00A41954" w:rsidP="00A41954">
      <w:r w:rsidRPr="00A41954">
        <w:t>二、批复</w:t>
      </w:r>
    </w:p>
    <w:p w14:paraId="43DECC5B" w14:textId="77777777" w:rsidR="00A41954" w:rsidRPr="00A41954" w:rsidRDefault="00A41954" w:rsidP="00A41954">
      <w:r w:rsidRPr="00A41954">
        <w:t>狭义地理解，批复是“答复下级机关的请示事项”时使用的文种。批复必须有针对性的一文一批复，请示要求解决什么问题，批复就答复什么问题。</w:t>
      </w:r>
    </w:p>
    <w:p w14:paraId="5552929A" w14:textId="77777777" w:rsidR="00A41954" w:rsidRPr="00A41954" w:rsidRDefault="00A41954" w:rsidP="00A41954">
      <w:r w:rsidRPr="00A41954">
        <w:rPr>
          <w:b/>
          <w:bCs/>
        </w:rPr>
        <w:t>(一)批复的特点</w:t>
      </w:r>
    </w:p>
    <w:p w14:paraId="5BCF0C17" w14:textId="77777777" w:rsidR="00A41954" w:rsidRPr="00A41954" w:rsidRDefault="00A41954" w:rsidP="00A41954">
      <w:r w:rsidRPr="00A41954">
        <w:t>(1)行文具有被动性</w:t>
      </w:r>
    </w:p>
    <w:p w14:paraId="310FA8A5" w14:textId="77777777" w:rsidR="00A41954" w:rsidRPr="00A41954" w:rsidRDefault="00A41954" w:rsidP="00A41954">
      <w:r w:rsidRPr="00A41954">
        <w:t>批复的写作以下级的请示为前提，它是专门用于答复下级机关请示事项的公文，先有上报的请示后有下发的批复，一来一往，被动行文，这一点与其他公文有所不同。</w:t>
      </w:r>
    </w:p>
    <w:p w14:paraId="40C5970F" w14:textId="77777777" w:rsidR="00A41954" w:rsidRPr="00A41954" w:rsidRDefault="00A41954" w:rsidP="00A41954">
      <w:r w:rsidRPr="00A41954">
        <w:t>(2)内容具有针对性</w:t>
      </w:r>
    </w:p>
    <w:p w14:paraId="77410179" w14:textId="77777777" w:rsidR="00A41954" w:rsidRPr="00A41954" w:rsidRDefault="00A41954" w:rsidP="00A41954">
      <w:r w:rsidRPr="00A41954">
        <w:t>批复要针对请示事项表明是否同意或是否可行的态度，批复事项必须针对请示内容来答复，而不能另找与请示内容不相关的话题。因此批复的内容必须明确、简洁，以利下级机关贯彻执行。批复的特点</w:t>
      </w:r>
    </w:p>
    <w:p w14:paraId="13E275CC" w14:textId="77777777" w:rsidR="00A41954" w:rsidRPr="00A41954" w:rsidRDefault="00A41954" w:rsidP="00A41954">
      <w:r w:rsidRPr="00A41954">
        <w:t>(3)效用的权威性</w:t>
      </w:r>
    </w:p>
    <w:p w14:paraId="71CDC9E1" w14:textId="77777777" w:rsidR="00A41954" w:rsidRPr="00A41954" w:rsidRDefault="00A41954" w:rsidP="00A41954">
      <w:r w:rsidRPr="00A41954">
        <w:t>批复表示的是上级机关的结论性意见，下级机关对上级机关的答复必须认真贯彻执行，不得违背，批复的效用在这方面类似命令、决定，带有很强的权威性。</w:t>
      </w:r>
    </w:p>
    <w:p w14:paraId="7EC6B478" w14:textId="77777777" w:rsidR="00A41954" w:rsidRPr="00A41954" w:rsidRDefault="00A41954" w:rsidP="00A41954">
      <w:r w:rsidRPr="00A41954">
        <w:t>(4)态度的明确性</w:t>
      </w:r>
    </w:p>
    <w:p w14:paraId="280669FD" w14:textId="77777777" w:rsidR="00A41954" w:rsidRPr="00A41954" w:rsidRDefault="00A41954" w:rsidP="00A41954">
      <w:r w:rsidRPr="00A41954">
        <w:t>批复的内容要具体明确，不能有模棱两可的语言,使得请示单位不知道如何处理批复的分类根据批复的内容和性质不同，可以分为审批事项批复、审批法规批复和阐述政策的批复等三种。还有肯定性批复、否定性批复和解答性批复三种。</w:t>
      </w:r>
    </w:p>
    <w:p w14:paraId="191CD545" w14:textId="77777777" w:rsidR="00A41954" w:rsidRPr="00A41954" w:rsidRDefault="00A41954" w:rsidP="00A41954">
      <w:r w:rsidRPr="00A41954">
        <w:rPr>
          <w:b/>
          <w:bCs/>
        </w:rPr>
        <w:t>(1)</w:t>
      </w:r>
      <w:r w:rsidRPr="00A41954">
        <w:t> </w:t>
      </w:r>
      <w:r w:rsidRPr="00A41954">
        <w:rPr>
          <w:b/>
          <w:bCs/>
        </w:rPr>
        <w:t>批复的写法</w:t>
      </w:r>
    </w:p>
    <w:p w14:paraId="022E810D" w14:textId="77777777" w:rsidR="00A41954" w:rsidRPr="00A41954" w:rsidRDefault="00A41954" w:rsidP="00A41954">
      <w:r w:rsidRPr="00A41954">
        <w:t>批复一般由标题、主送机关、正文、落款构成。</w:t>
      </w:r>
    </w:p>
    <w:p w14:paraId="4D19800D" w14:textId="77777777" w:rsidR="00A41954" w:rsidRPr="00A41954" w:rsidRDefault="00A41954" w:rsidP="00A41954">
      <w:r w:rsidRPr="00A41954">
        <w:lastRenderedPageBreak/>
        <w:t>(1)标题</w:t>
      </w:r>
    </w:p>
    <w:p w14:paraId="665252A2" w14:textId="77777777" w:rsidR="00A41954" w:rsidRPr="00A41954" w:rsidRDefault="00A41954" w:rsidP="00A41954">
      <w:r w:rsidRPr="00A41954">
        <w:t>标题的写法最常见的是完全式的标题，即由发文机关、事由和文种构成。在事由中一般将下级机关及请示的事由和问题写进去;还有一种完全式的标题是发文机关+表态词+请示事项+文种，这种较为简明、全面和常用。也有的批复只写事和文种。</w:t>
      </w:r>
    </w:p>
    <w:p w14:paraId="7F38EE82" w14:textId="77777777" w:rsidR="00A41954" w:rsidRPr="00A41954" w:rsidRDefault="00A41954" w:rsidP="00A41954">
      <w:r w:rsidRPr="00A41954">
        <w:t>(2)主送机关</w:t>
      </w:r>
    </w:p>
    <w:p w14:paraId="4622F361" w14:textId="77777777" w:rsidR="00A41954" w:rsidRPr="00A41954" w:rsidRDefault="00A41954" w:rsidP="00A41954">
      <w:r w:rsidRPr="00A41954">
        <w:t>主送机关一般只有一个，是报送请示的下级机关.其位置同一般行政公文，写于标题之下，正文之前，左起顶格。</w:t>
      </w:r>
    </w:p>
    <w:p w14:paraId="45DF9758" w14:textId="77777777" w:rsidR="00A41954" w:rsidRPr="00A41954" w:rsidRDefault="00A41954" w:rsidP="00A41954">
      <w:r w:rsidRPr="00A41954">
        <w:t>批复不能</w:t>
      </w:r>
      <w:hyperlink r:id="rId11" w:tgtFrame="_blank" w:history="1">
        <w:r w:rsidRPr="00A41954">
          <w:rPr>
            <w:rStyle w:val="ae"/>
          </w:rPr>
          <w:t>越级行文</w:t>
        </w:r>
      </w:hyperlink>
      <w:r w:rsidRPr="00A41954">
        <w:t>，当所请示的机关不能答复下级机关的问题而需要向更上一级机关转报“请示”时，更上一级机关所作批复的主机关不应是原请示机关，而是“转报机关”。如果批复的内容同时涉及其它的机关和单位，则要采用抄送的形式送达。</w:t>
      </w:r>
    </w:p>
    <w:p w14:paraId="2DBDF345" w14:textId="77777777" w:rsidR="00A41954" w:rsidRPr="00A41954" w:rsidRDefault="00A41954" w:rsidP="00A41954">
      <w:r w:rsidRPr="00A41954">
        <w:t>(3)正文</w:t>
      </w:r>
    </w:p>
    <w:p w14:paraId="6B2A71E9" w14:textId="77777777" w:rsidR="00A41954" w:rsidRPr="00A41954" w:rsidRDefault="00A41954" w:rsidP="00A41954">
      <w:r w:rsidRPr="00A41954">
        <w:t>正文包括批复引语、批复意见和批复要求、结尾三部分。</w:t>
      </w:r>
    </w:p>
    <w:p w14:paraId="5660DB4C" w14:textId="77777777" w:rsidR="00A41954" w:rsidRPr="00A41954" w:rsidRDefault="00A41954" w:rsidP="00A41954">
      <w:r w:rsidRPr="00A41954">
        <w:t>批复引语要点出批复对象，一般称收到某文，或某文收悉。要写明是对于何时、何号、关于何事的请示的答复，时间和文号可省略。</w:t>
      </w:r>
    </w:p>
    <w:p w14:paraId="5CC9E2ED" w14:textId="77777777" w:rsidR="00A41954" w:rsidRPr="00A41954" w:rsidRDefault="00A41954" w:rsidP="00A41954">
      <w:r w:rsidRPr="00A41954">
        <w:t>批复意见是针对请示中提出的问题所作的答复和指示，意思要明确，语气要适当，什么同意，什么不同意，为什么某些条款不同意，注意事项等都要写清楚。</w:t>
      </w:r>
    </w:p>
    <w:p w14:paraId="481382A7" w14:textId="77777777" w:rsidR="00A41954" w:rsidRPr="00A41954" w:rsidRDefault="00A41954" w:rsidP="00A41954">
      <w:r w:rsidRPr="00A41954">
        <w:t>(3)正文</w:t>
      </w:r>
    </w:p>
    <w:p w14:paraId="2F88115E" w14:textId="77777777" w:rsidR="00A41954" w:rsidRPr="00A41954" w:rsidRDefault="00A41954" w:rsidP="00A41954">
      <w:r w:rsidRPr="00A41954">
        <w:t>批复要求(其实可以单独算做结尾)，是从上级机关的角度提出的一些补充性意见，或是表明希望、提出号召。如果同意，可写要求不同意，亦可提供其他解决办法。</w:t>
      </w:r>
    </w:p>
    <w:p w14:paraId="120F0EAE" w14:textId="77777777" w:rsidR="00A41954" w:rsidRPr="00A41954" w:rsidRDefault="00A41954" w:rsidP="00A41954">
      <w:r w:rsidRPr="00A41954">
        <w:t>结尾通常以“特此批复”、“此复”等惯用语，也可以省略以上字句，自然收尾。</w:t>
      </w:r>
    </w:p>
    <w:p w14:paraId="66B2E048" w14:textId="77777777" w:rsidR="00A41954" w:rsidRPr="00A41954" w:rsidRDefault="00A41954" w:rsidP="00A41954">
      <w:r w:rsidRPr="00A41954">
        <w:t>(3)正文</w:t>
      </w:r>
    </w:p>
    <w:p w14:paraId="77531766" w14:textId="77777777" w:rsidR="00A41954" w:rsidRPr="00A41954" w:rsidRDefault="00A41954" w:rsidP="00A41954">
      <w:r w:rsidRPr="00A41954">
        <w:t>批复要求(其实可以单独算做结尾)，是从上级机关的角度提出的一些补充性意见，或是表明希望、提出号召。如果同意，可写要求;不同意，亦可提供其他解决办法。</w:t>
      </w:r>
    </w:p>
    <w:p w14:paraId="49B59DD0" w14:textId="77777777" w:rsidR="00A41954" w:rsidRPr="00A41954" w:rsidRDefault="00A41954" w:rsidP="00A41954">
      <w:r w:rsidRPr="00A41954">
        <w:t>结尾:通常以“特此批复”、“此复”等惯用语，也可以省略以上字句，自然收尾。</w:t>
      </w:r>
    </w:p>
    <w:p w14:paraId="577414D8" w14:textId="77777777" w:rsidR="00A41954" w:rsidRPr="00A41954" w:rsidRDefault="00A41954" w:rsidP="00A41954">
      <w:r w:rsidRPr="00A41954">
        <w:t>4)落款</w:t>
      </w:r>
    </w:p>
    <w:p w14:paraId="1B508BF8" w14:textId="77777777" w:rsidR="00A41954" w:rsidRPr="00A41954" w:rsidRDefault="00A41954" w:rsidP="00A41954">
      <w:r w:rsidRPr="00A41954">
        <w:t>这部分写在批复正文右下方，署成文日期并加盖公章，成文日期用汉字，标全年月日，“零”写为“O”。</w:t>
      </w:r>
    </w:p>
    <w:p w14:paraId="7C167957" w14:textId="77777777" w:rsidR="00A41954" w:rsidRPr="00A41954" w:rsidRDefault="00A41954" w:rsidP="00A41954">
      <w:r w:rsidRPr="00A41954">
        <w:t>(四)写作批复的注意事项</w:t>
      </w:r>
    </w:p>
    <w:p w14:paraId="0539ED0E" w14:textId="77777777" w:rsidR="00A41954" w:rsidRPr="00A41954" w:rsidRDefault="00A41954" w:rsidP="00A41954">
      <w:r w:rsidRPr="00A41954">
        <w:t>(1)态度要鲜明。</w:t>
      </w:r>
    </w:p>
    <w:p w14:paraId="1A47DBAC" w14:textId="77777777" w:rsidR="00A41954" w:rsidRPr="00A41954" w:rsidRDefault="00A41954" w:rsidP="00A41954">
      <w:r w:rsidRPr="00A41954">
        <w:t>(2)内容要全面。</w:t>
      </w:r>
    </w:p>
    <w:p w14:paraId="51C3280E" w14:textId="77777777" w:rsidR="00A41954" w:rsidRPr="00A41954" w:rsidRDefault="00A41954" w:rsidP="00A41954">
      <w:r w:rsidRPr="00A41954">
        <w:lastRenderedPageBreak/>
        <w:t>(3)行文要迅速。</w:t>
      </w:r>
    </w:p>
    <w:p w14:paraId="46E4815E" w14:textId="77777777" w:rsidR="00A41954" w:rsidRPr="00A41954" w:rsidRDefault="00A41954" w:rsidP="00A41954">
      <w:r w:rsidRPr="00A41954">
        <w:t>(五)批复与</w:t>
      </w:r>
      <w:hyperlink r:id="rId12" w:tgtFrame="_blank" w:history="1">
        <w:r w:rsidRPr="00A41954">
          <w:rPr>
            <w:rStyle w:val="ae"/>
          </w:rPr>
          <w:t>复函</w:t>
        </w:r>
      </w:hyperlink>
      <w:r w:rsidRPr="00A41954">
        <w:t>的异同:</w:t>
      </w:r>
    </w:p>
    <w:p w14:paraId="4743DCA6" w14:textId="77777777" w:rsidR="00A41954" w:rsidRPr="00A41954" w:rsidRDefault="00A41954" w:rsidP="00A41954">
      <w:r w:rsidRPr="00A41954">
        <w:t>复函即答复性函，是专为答复问题而制发的函。批复同复函虽然都属于回复性公文，但毕竟是完全不同的两个文种。二者的区别主要体现在两方面:</w:t>
      </w:r>
    </w:p>
    <w:p w14:paraId="11749C8E" w14:textId="77777777" w:rsidR="00A41954" w:rsidRPr="00A41954" w:rsidRDefault="00A41954" w:rsidP="00A41954">
      <w:r w:rsidRPr="00A41954">
        <w:t>一是</w:t>
      </w:r>
      <w:hyperlink r:id="rId13" w:tgtFrame="_blank" w:history="1">
        <w:r w:rsidRPr="00A41954">
          <w:rPr>
            <w:rStyle w:val="ae"/>
          </w:rPr>
          <w:t>行文方向</w:t>
        </w:r>
      </w:hyperlink>
      <w:r w:rsidRPr="00A41954">
        <w:t>有所不同。批复的行文方向单一，均为上级机关发给下级机关的下行文;而复函的行文方向灵活，它通常是同级机关或</w:t>
      </w:r>
      <w:hyperlink r:id="rId14" w:tgtFrame="_blank" w:history="1">
        <w:r w:rsidRPr="00A41954">
          <w:rPr>
            <w:rStyle w:val="ae"/>
          </w:rPr>
          <w:t>不相隶属机关</w:t>
        </w:r>
      </w:hyperlink>
      <w:r w:rsidRPr="00A41954">
        <w:t>之间使用的</w:t>
      </w:r>
      <w:hyperlink r:id="rId15" w:tgtFrame="_blank" w:history="1">
        <w:r w:rsidRPr="00A41954">
          <w:rPr>
            <w:rStyle w:val="ae"/>
          </w:rPr>
          <w:t>平行文</w:t>
        </w:r>
      </w:hyperlink>
      <w:r w:rsidRPr="00A41954">
        <w:t>，有时则是下级机关发给上级机关的上行文或上级机关发给下级机关的</w:t>
      </w:r>
      <w:hyperlink r:id="rId16" w:tgtFrame="_blank" w:history="1">
        <w:r w:rsidRPr="00A41954">
          <w:rPr>
            <w:rStyle w:val="ae"/>
          </w:rPr>
          <w:t>下行文</w:t>
        </w:r>
      </w:hyperlink>
      <w:r w:rsidRPr="00A41954">
        <w:t>。</w:t>
      </w:r>
    </w:p>
    <w:p w14:paraId="41A6BBAB" w14:textId="77777777" w:rsidR="00A41954" w:rsidRPr="00A41954" w:rsidRDefault="00A41954" w:rsidP="00A41954">
      <w:r w:rsidRPr="00A41954">
        <w:t>二是重要程度有所不同。批复往往用于答复比较重要的事项，而复函则可用于答复一般性问题。</w:t>
      </w:r>
    </w:p>
    <w:p w14:paraId="347A5EEC" w14:textId="77777777" w:rsidR="00A41954" w:rsidRPr="00A41954" w:rsidRDefault="00A41954" w:rsidP="00A41954">
      <w:r w:rsidRPr="00A41954">
        <w:t>三、通知</w:t>
      </w:r>
    </w:p>
    <w:p w14:paraId="5598485E" w14:textId="77777777" w:rsidR="00A41954" w:rsidRPr="00A41954" w:rsidRDefault="00A41954" w:rsidP="00A41954">
      <w:r w:rsidRPr="00A41954">
        <w:rPr>
          <w:b/>
          <w:bCs/>
        </w:rPr>
        <w:t>(一)通知的用途</w:t>
      </w:r>
    </w:p>
    <w:p w14:paraId="4E1D26AC" w14:textId="77777777" w:rsidR="00A41954" w:rsidRPr="00A41954" w:rsidRDefault="00A41954" w:rsidP="00A41954">
      <w:r w:rsidRPr="00A41954">
        <w:t>通知适用于批转下级机关的公文，转发上级机关和不相隶属机关的公文。传达要求下级机关办理和需要有关单位周知或者执行的事项，任免人员。</w:t>
      </w:r>
    </w:p>
    <w:p w14:paraId="4F617D3C" w14:textId="77777777" w:rsidR="00A41954" w:rsidRPr="00A41954" w:rsidRDefault="00A41954" w:rsidP="00A41954">
      <w:r w:rsidRPr="00A41954">
        <w:rPr>
          <w:b/>
          <w:bCs/>
        </w:rPr>
        <w:t>（二）通知的写法</w:t>
      </w:r>
    </w:p>
    <w:p w14:paraId="6A0E3E16" w14:textId="77777777" w:rsidR="00A41954" w:rsidRPr="00A41954" w:rsidRDefault="00A41954" w:rsidP="00A41954">
      <w:r w:rsidRPr="00A41954">
        <w:t>(1)格式</w:t>
      </w:r>
    </w:p>
    <w:p w14:paraId="3F70C349" w14:textId="77777777" w:rsidR="00A41954" w:rsidRPr="00A41954" w:rsidRDefault="00A41954" w:rsidP="00A41954">
      <w:r w:rsidRPr="00A41954">
        <w:t>用公文的一般格式。即由标题、主送机关、正文、落款构成。</w:t>
      </w:r>
    </w:p>
    <w:p w14:paraId="64009392" w14:textId="77777777" w:rsidR="00A41954" w:rsidRPr="00A41954" w:rsidRDefault="00A41954" w:rsidP="00A41954">
      <w:r w:rsidRPr="00A41954">
        <w:t>(2)标题</w:t>
      </w:r>
    </w:p>
    <w:p w14:paraId="052A2FE5" w14:textId="77777777" w:rsidR="00A41954" w:rsidRPr="00A41954" w:rsidRDefault="00A41954" w:rsidP="00A41954">
      <w:r w:rsidRPr="00A41954">
        <w:t>发文机关+事由+文种，如:《XX省关于进一步做好城市蔬菜产销工作的通知》。事由+文种，如:《关于召开省属高校档案工作会议的通知》。</w:t>
      </w:r>
    </w:p>
    <w:p w14:paraId="3E7C0E3A" w14:textId="77777777" w:rsidR="00A41954" w:rsidRPr="00A41954" w:rsidRDefault="00A41954" w:rsidP="00A41954">
      <w:r w:rsidRPr="00A41954">
        <w:t>(3)正文</w:t>
      </w:r>
    </w:p>
    <w:p w14:paraId="383A9D17" w14:textId="77777777" w:rsidR="00A41954" w:rsidRPr="00A41954" w:rsidRDefault="00A41954" w:rsidP="00A41954">
      <w:r w:rsidRPr="00A41954">
        <w:t>（1)批示性通知</w:t>
      </w:r>
    </w:p>
    <w:p w14:paraId="3BA942EA" w14:textId="77777777" w:rsidR="00A41954" w:rsidRPr="00A41954" w:rsidRDefault="00A41954" w:rsidP="00A41954">
      <w:hyperlink r:id="rId17" w:tgtFrame="_blank" w:history="1">
        <w:r w:rsidRPr="00A41954">
          <w:rPr>
            <w:rStyle w:val="ae"/>
          </w:rPr>
          <w:t>批示性通知</w:t>
        </w:r>
      </w:hyperlink>
      <w:r w:rsidRPr="00A41954">
        <w:t>含“颁发”型通知、“转发”型通知和“批转”型通知三种。</w:t>
      </w:r>
    </w:p>
    <w:p w14:paraId="6778D064" w14:textId="77777777" w:rsidR="00A41954" w:rsidRPr="00A41954" w:rsidRDefault="00A41954" w:rsidP="00A41954">
      <w:r w:rsidRPr="00A41954">
        <w:t>（a)“颁发”型通知“颁发”型通知又称“发布”或“印发”型通知，是指用来颁发</w:t>
      </w:r>
      <w:hyperlink r:id="rId18" w:tgtFrame="_blank" w:history="1">
        <w:r w:rsidRPr="00A41954">
          <w:rPr>
            <w:rStyle w:val="ae"/>
          </w:rPr>
          <w:t>行政法规</w:t>
        </w:r>
      </w:hyperlink>
      <w:r w:rsidRPr="00A41954">
        <w:t>和规章或印发有关文件的通知。其正文部分，一般首先说明制订所发布的规章的目的、根据，然后写明发布事项，最后是提出执行要求。</w:t>
      </w:r>
    </w:p>
    <w:p w14:paraId="20DF6DD0" w14:textId="77777777" w:rsidR="00A41954" w:rsidRPr="00A41954" w:rsidRDefault="00A41954" w:rsidP="00A41954">
      <w:r w:rsidRPr="00A41954">
        <w:t>（b)“转发”型通知</w:t>
      </w:r>
    </w:p>
    <w:p w14:paraId="3684841A" w14:textId="77777777" w:rsidR="00A41954" w:rsidRPr="00A41954" w:rsidRDefault="00A41954" w:rsidP="00A41954">
      <w:r w:rsidRPr="00A41954">
        <w:t>是指用来转发上级机关、同级机关和不相隶属机关的公文的通知。其正文有两种写法，一种正文包括两部分:开头部分先写明转发文件的名称，表明态度，提出原则要求。最后以“现转发给你们，请认真贯彻执行”，“请结合具体情况，参照执行”、“请研究执行”等惯用语句提出执行要求。一种正文只写转发决定和执行要求，十分简洁。</w:t>
      </w:r>
    </w:p>
    <w:p w14:paraId="14CCB47C" w14:textId="77777777" w:rsidR="00A41954" w:rsidRPr="00A41954" w:rsidRDefault="00A41954" w:rsidP="00A41954">
      <w:r w:rsidRPr="00A41954">
        <w:lastRenderedPageBreak/>
        <w:t>（c)“批转”型通知</w:t>
      </w:r>
    </w:p>
    <w:p w14:paraId="0C34C720" w14:textId="77777777" w:rsidR="00A41954" w:rsidRPr="00A41954" w:rsidRDefault="00A41954" w:rsidP="00A41954">
      <w:r w:rsidRPr="00A41954">
        <w:t>是指转发下级机关发来的公文的通知，其写法与“转发”型通知基本相同。正文一般先写明转发文件的名称，表明态度，宣布转发，阐明意义，提出要求。</w:t>
      </w:r>
    </w:p>
    <w:p w14:paraId="5FC7D470" w14:textId="77777777" w:rsidR="00A41954" w:rsidRPr="00A41954" w:rsidRDefault="00A41954" w:rsidP="00A41954">
      <w:r w:rsidRPr="00A41954">
        <w:t>（2)</w:t>
      </w:r>
      <w:hyperlink r:id="rId19" w:tgtFrame="_blank" w:history="1">
        <w:r w:rsidRPr="00A41954">
          <w:rPr>
            <w:rStyle w:val="ae"/>
          </w:rPr>
          <w:t>指示性通知</w:t>
        </w:r>
      </w:hyperlink>
    </w:p>
    <w:p w14:paraId="102DC746" w14:textId="77777777" w:rsidR="00A41954" w:rsidRPr="00A41954" w:rsidRDefault="00A41954" w:rsidP="00A41954">
      <w:r w:rsidRPr="00A41954">
        <w:t>是指上级机关宣布要求下级机关办理或执行的事项，但限于发文机关的权限，或因其内容不命(令)或指示的。这类通知又称规定性通知或布置性通知。</w:t>
      </w:r>
    </w:p>
    <w:p w14:paraId="47428233" w14:textId="77777777" w:rsidR="00A41954" w:rsidRPr="00A41954" w:rsidRDefault="00A41954" w:rsidP="00A41954">
      <w:r w:rsidRPr="00A41954">
        <w:t>其正文包括:概述情况和问题，写明通知事项，提出工作要求，或用“特此通知，望认真执行”等结语。</w:t>
      </w:r>
    </w:p>
    <w:p w14:paraId="5D89BA17" w14:textId="77777777" w:rsidR="00A41954" w:rsidRPr="00A41954" w:rsidRDefault="00A41954" w:rsidP="00A41954">
      <w:r w:rsidRPr="00A41954">
        <w:t>（3)告知性通知</w:t>
      </w:r>
    </w:p>
    <w:p w14:paraId="07B4DCD9" w14:textId="77777777" w:rsidR="00A41954" w:rsidRPr="00A41954" w:rsidRDefault="00A41954" w:rsidP="00A41954">
      <w:r w:rsidRPr="00A41954">
        <w:t>是指告知某一具体事项，这类通知是机关日常工作经常会用到的公文文种。其正文先写明发文机关的决定事项及作出该决定的目的，“现就有关问题通知如下”是常用的过渡句。然后写明对有关事宜的安排，应知事项等。最后用“特此通知”结束。</w:t>
      </w:r>
    </w:p>
    <w:p w14:paraId="4089382A" w14:textId="77777777" w:rsidR="00A41954" w:rsidRPr="00A41954" w:rsidRDefault="00A41954" w:rsidP="00A41954">
      <w:r w:rsidRPr="00A41954">
        <w:t>会议通知是告知性通知的一个重要类别，其正文部分应写明召开的会议名称，须知事项两部分，须知事项包括会议名称、议题、时间、地点，与会人员，报到时间、地点，需带的材料，食宿安排，联系方式等内容。</w:t>
      </w:r>
    </w:p>
    <w:p w14:paraId="6B3C7A19" w14:textId="77777777" w:rsidR="00A41954" w:rsidRPr="00A41954" w:rsidRDefault="00A41954" w:rsidP="00A41954">
      <w:r w:rsidRPr="00A41954">
        <w:t>（4)任免通知</w:t>
      </w:r>
    </w:p>
    <w:p w14:paraId="0A24FEEE" w14:textId="77777777" w:rsidR="00A41954" w:rsidRPr="00A41954" w:rsidRDefault="00A41954" w:rsidP="00A41954">
      <w:r w:rsidRPr="00A41954">
        <w:t>任免通知的正文一般比较简单，直接写明任命谁什么担任什么职务，或者免去什么人的什么职务即可。</w:t>
      </w:r>
    </w:p>
    <w:p w14:paraId="2C879D2F" w14:textId="77777777" w:rsidR="00372257" w:rsidRDefault="00372257"/>
    <w:sectPr w:rsidR="0037225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257"/>
    <w:rsid w:val="00285140"/>
    <w:rsid w:val="00372257"/>
    <w:rsid w:val="00A419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AD9B2DD3-3F8B-48E8-896C-295CC4CC8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7225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7225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7225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7225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7225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7225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7225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7225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7225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7225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7225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7225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72257"/>
    <w:rPr>
      <w:rFonts w:cstheme="majorBidi"/>
      <w:color w:val="0F4761" w:themeColor="accent1" w:themeShade="BF"/>
      <w:sz w:val="28"/>
      <w:szCs w:val="28"/>
    </w:rPr>
  </w:style>
  <w:style w:type="character" w:customStyle="1" w:styleId="50">
    <w:name w:val="标题 5 字符"/>
    <w:basedOn w:val="a0"/>
    <w:link w:val="5"/>
    <w:uiPriority w:val="9"/>
    <w:semiHidden/>
    <w:rsid w:val="00372257"/>
    <w:rPr>
      <w:rFonts w:cstheme="majorBidi"/>
      <w:color w:val="0F4761" w:themeColor="accent1" w:themeShade="BF"/>
      <w:sz w:val="24"/>
    </w:rPr>
  </w:style>
  <w:style w:type="character" w:customStyle="1" w:styleId="60">
    <w:name w:val="标题 6 字符"/>
    <w:basedOn w:val="a0"/>
    <w:link w:val="6"/>
    <w:uiPriority w:val="9"/>
    <w:semiHidden/>
    <w:rsid w:val="00372257"/>
    <w:rPr>
      <w:rFonts w:cstheme="majorBidi"/>
      <w:b/>
      <w:bCs/>
      <w:color w:val="0F4761" w:themeColor="accent1" w:themeShade="BF"/>
    </w:rPr>
  </w:style>
  <w:style w:type="character" w:customStyle="1" w:styleId="70">
    <w:name w:val="标题 7 字符"/>
    <w:basedOn w:val="a0"/>
    <w:link w:val="7"/>
    <w:uiPriority w:val="9"/>
    <w:semiHidden/>
    <w:rsid w:val="00372257"/>
    <w:rPr>
      <w:rFonts w:cstheme="majorBidi"/>
      <w:b/>
      <w:bCs/>
      <w:color w:val="595959" w:themeColor="text1" w:themeTint="A6"/>
    </w:rPr>
  </w:style>
  <w:style w:type="character" w:customStyle="1" w:styleId="80">
    <w:name w:val="标题 8 字符"/>
    <w:basedOn w:val="a0"/>
    <w:link w:val="8"/>
    <w:uiPriority w:val="9"/>
    <w:semiHidden/>
    <w:rsid w:val="00372257"/>
    <w:rPr>
      <w:rFonts w:cstheme="majorBidi"/>
      <w:color w:val="595959" w:themeColor="text1" w:themeTint="A6"/>
    </w:rPr>
  </w:style>
  <w:style w:type="character" w:customStyle="1" w:styleId="90">
    <w:name w:val="标题 9 字符"/>
    <w:basedOn w:val="a0"/>
    <w:link w:val="9"/>
    <w:uiPriority w:val="9"/>
    <w:semiHidden/>
    <w:rsid w:val="00372257"/>
    <w:rPr>
      <w:rFonts w:eastAsiaTheme="majorEastAsia" w:cstheme="majorBidi"/>
      <w:color w:val="595959" w:themeColor="text1" w:themeTint="A6"/>
    </w:rPr>
  </w:style>
  <w:style w:type="paragraph" w:styleId="a3">
    <w:name w:val="Title"/>
    <w:basedOn w:val="a"/>
    <w:next w:val="a"/>
    <w:link w:val="a4"/>
    <w:uiPriority w:val="10"/>
    <w:qFormat/>
    <w:rsid w:val="0037225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7225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225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7225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72257"/>
    <w:pPr>
      <w:spacing w:before="160"/>
      <w:jc w:val="center"/>
    </w:pPr>
    <w:rPr>
      <w:i/>
      <w:iCs/>
      <w:color w:val="404040" w:themeColor="text1" w:themeTint="BF"/>
    </w:rPr>
  </w:style>
  <w:style w:type="character" w:customStyle="1" w:styleId="a8">
    <w:name w:val="引用 字符"/>
    <w:basedOn w:val="a0"/>
    <w:link w:val="a7"/>
    <w:uiPriority w:val="29"/>
    <w:rsid w:val="00372257"/>
    <w:rPr>
      <w:i/>
      <w:iCs/>
      <w:color w:val="404040" w:themeColor="text1" w:themeTint="BF"/>
    </w:rPr>
  </w:style>
  <w:style w:type="paragraph" w:styleId="a9">
    <w:name w:val="List Paragraph"/>
    <w:basedOn w:val="a"/>
    <w:uiPriority w:val="34"/>
    <w:qFormat/>
    <w:rsid w:val="00372257"/>
    <w:pPr>
      <w:ind w:left="720"/>
      <w:contextualSpacing/>
    </w:pPr>
  </w:style>
  <w:style w:type="character" w:styleId="aa">
    <w:name w:val="Intense Emphasis"/>
    <w:basedOn w:val="a0"/>
    <w:uiPriority w:val="21"/>
    <w:qFormat/>
    <w:rsid w:val="00372257"/>
    <w:rPr>
      <w:i/>
      <w:iCs/>
      <w:color w:val="0F4761" w:themeColor="accent1" w:themeShade="BF"/>
    </w:rPr>
  </w:style>
  <w:style w:type="paragraph" w:styleId="ab">
    <w:name w:val="Intense Quote"/>
    <w:basedOn w:val="a"/>
    <w:next w:val="a"/>
    <w:link w:val="ac"/>
    <w:uiPriority w:val="30"/>
    <w:qFormat/>
    <w:rsid w:val="003722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72257"/>
    <w:rPr>
      <w:i/>
      <w:iCs/>
      <w:color w:val="0F4761" w:themeColor="accent1" w:themeShade="BF"/>
    </w:rPr>
  </w:style>
  <w:style w:type="character" w:styleId="ad">
    <w:name w:val="Intense Reference"/>
    <w:basedOn w:val="a0"/>
    <w:uiPriority w:val="32"/>
    <w:qFormat/>
    <w:rsid w:val="00372257"/>
    <w:rPr>
      <w:b/>
      <w:bCs/>
      <w:smallCaps/>
      <w:color w:val="0F4761" w:themeColor="accent1" w:themeShade="BF"/>
      <w:spacing w:val="5"/>
    </w:rPr>
  </w:style>
  <w:style w:type="character" w:styleId="ae">
    <w:name w:val="Hyperlink"/>
    <w:basedOn w:val="a0"/>
    <w:uiPriority w:val="99"/>
    <w:unhideWhenUsed/>
    <w:rsid w:val="00A41954"/>
    <w:rPr>
      <w:color w:val="467886" w:themeColor="hyperlink"/>
      <w:u w:val="single"/>
    </w:rPr>
  </w:style>
  <w:style w:type="character" w:styleId="af">
    <w:name w:val="Unresolved Mention"/>
    <w:basedOn w:val="a0"/>
    <w:uiPriority w:val="99"/>
    <w:semiHidden/>
    <w:unhideWhenUsed/>
    <w:rsid w:val="00A419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hida.zhihu.com/search?content_id=176046676&amp;content_type=Article&amp;match_order=1&amp;q=%E5%80%BE%E5%90%91%E6%80%A7%E6%84%8F%E8%A7%81&amp;zd_token=eyJhbGciOiJIUzI1NiIsInR5cCI6IkpXVCJ9.eyJpc3MiOiJ6aGlkYV9zZXJ2ZXIiLCJleHAiOjE3ODQ4MDk0NDcsInEiOiLlgL7lkJHmgKfmhI_op4EiLCJ6aGlkYV9zb3VyY2UiOiJlbnRpdHkiLCJjb250ZW50X2lkIjoxNzYwNDY2NzYsImNvbnRlbnRfdHlwZSI6IkFydGljbGUiLCJtYXRjaF9vcmRlciI6MSwiemRfdG9rZW4iOm51bGx9.UBqP-FdLjhefMaTyN8XHmiIiLq5NsUCBWzjkjAFDsD4&amp;zhida_source=entity" TargetMode="External"/><Relationship Id="rId13" Type="http://schemas.openxmlformats.org/officeDocument/2006/relationships/hyperlink" Target="https://zhida.zhihu.com/search?content_id=176046676&amp;content_type=Article&amp;match_order=1&amp;q=%E8%A1%8C%E6%96%87%E6%96%B9%E5%90%91&amp;zd_token=eyJhbGciOiJIUzI1NiIsInR5cCI6IkpXVCJ9.eyJpc3MiOiJ6aGlkYV9zZXJ2ZXIiLCJleHAiOjE3ODQ4MDk0NDcsInEiOiLooYzmlofmlrnlkJEiLCJ6aGlkYV9zb3VyY2UiOiJlbnRpdHkiLCJjb250ZW50X2lkIjoxNzYwNDY2NzYsImNvbnRlbnRfdHlwZSI6IkFydGljbGUiLCJtYXRjaF9vcmRlciI6MSwiemRfdG9rZW4iOm51bGx9.y5jG7BAJNmkfDAlfHXl22ccony4MVSJwekcLY8X9fEk&amp;zhida_source=entity" TargetMode="External"/><Relationship Id="rId18" Type="http://schemas.openxmlformats.org/officeDocument/2006/relationships/hyperlink" Target="https://zhida.zhihu.com/search?content_id=176046676&amp;content_type=Article&amp;match_order=1&amp;q=%E8%A1%8C%E6%94%BF%E6%B3%95%E8%A7%84&amp;zd_token=eyJhbGciOiJIUzI1NiIsInR5cCI6IkpXVCJ9.eyJpc3MiOiJ6aGlkYV9zZXJ2ZXIiLCJleHAiOjE3ODQ4MDk0NDcsInEiOiLooYzmlL_ms5Xop4QiLCJ6aGlkYV9zb3VyY2UiOiJlbnRpdHkiLCJjb250ZW50X2lkIjoxNzYwNDY2NzYsImNvbnRlbnRfdHlwZSI6IkFydGljbGUiLCJtYXRjaF9vcmRlciI6MSwiemRfdG9rZW4iOm51bGx9.PS_dplApLX97DOHloVruq98J56mvwkXmbEhjXQzoucY&amp;zhida_source=entity"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zhida.zhihu.com/search?content_id=176046676&amp;content_type=Article&amp;match_order=1&amp;q=%E8%B6%8A%E7%BA%A7%E8%AF%B7%E7%A4%BA&amp;zd_token=eyJhbGciOiJIUzI1NiIsInR5cCI6IkpXVCJ9.eyJpc3MiOiJ6aGlkYV9zZXJ2ZXIiLCJleHAiOjE3ODQ4MDk0NDcsInEiOiLotornuqfor7fnpLoiLCJ6aGlkYV9zb3VyY2UiOiJlbnRpdHkiLCJjb250ZW50X2lkIjoxNzYwNDY2NzYsImNvbnRlbnRfdHlwZSI6IkFydGljbGUiLCJtYXRjaF9vcmRlciI6MSwiemRfdG9rZW4iOm51bGx9.hYZOGGO5toj9Q8fJxpzAmyyW_ix0VydeDGEh468smfc&amp;zhida_source=entity" TargetMode="External"/><Relationship Id="rId12" Type="http://schemas.openxmlformats.org/officeDocument/2006/relationships/hyperlink" Target="https://zhida.zhihu.com/search?content_id=176046676&amp;content_type=Article&amp;match_order=1&amp;q=%E5%A4%8D%E5%87%BD&amp;zd_token=eyJhbGciOiJIUzI1NiIsInR5cCI6IkpXVCJ9.eyJpc3MiOiJ6aGlkYV9zZXJ2ZXIiLCJleHAiOjE3ODQ4MDk0NDcsInEiOiLlpI3lh70iLCJ6aGlkYV9zb3VyY2UiOiJlbnRpdHkiLCJjb250ZW50X2lkIjoxNzYwNDY2NzYsImNvbnRlbnRfdHlwZSI6IkFydGljbGUiLCJtYXRjaF9vcmRlciI6MSwiemRfdG9rZW4iOm51bGx9.IWiV_p18zEbOC8AxqzmOpP-xPU1Zoz84QEo1XEQPRJg&amp;zhida_source=entity" TargetMode="External"/><Relationship Id="rId17" Type="http://schemas.openxmlformats.org/officeDocument/2006/relationships/hyperlink" Target="https://zhida.zhihu.com/search?content_id=176046676&amp;content_type=Article&amp;match_order=2&amp;q=%E6%89%B9%E7%A4%BA%E6%80%A7%E9%80%9A%E7%9F%A5&amp;zd_token=eyJhbGciOiJIUzI1NiIsInR5cCI6IkpXVCJ9.eyJpc3MiOiJ6aGlkYV9zZXJ2ZXIiLCJleHAiOjE3ODQ4MDk0NDcsInEiOiLmibnnpLrmgKfpgJrnn6UiLCJ6aGlkYV9zb3VyY2UiOiJlbnRpdHkiLCJjb250ZW50X2lkIjoxNzYwNDY2NzYsImNvbnRlbnRfdHlwZSI6IkFydGljbGUiLCJtYXRjaF9vcmRlciI6MiwiemRfdG9rZW4iOm51bGx9.vkvsAnzOetYjmWsiJ6UmsLAkyuZKe0-kJrIe-srb-Tk&amp;zhida_source=entity" TargetMode="External"/><Relationship Id="rId2" Type="http://schemas.openxmlformats.org/officeDocument/2006/relationships/settings" Target="settings.xml"/><Relationship Id="rId16" Type="http://schemas.openxmlformats.org/officeDocument/2006/relationships/hyperlink" Target="https://zhida.zhihu.com/search?content_id=176046676&amp;content_type=Article&amp;match_order=2&amp;q=%E4%B8%8B%E8%A1%8C%E6%96%87&amp;zd_token=eyJhbGciOiJIUzI1NiIsInR5cCI6IkpXVCJ9.eyJpc3MiOiJ6aGlkYV9zZXJ2ZXIiLCJleHAiOjE3ODQ4MDk0NDcsInEiOiLkuIvooYzmlociLCJ6aGlkYV9zb3VyY2UiOiJlbnRpdHkiLCJjb250ZW50X2lkIjoxNzYwNDY2NzYsImNvbnRlbnRfdHlwZSI6IkFydGljbGUiLCJtYXRjaF9vcmRlciI6MiwiemRfdG9rZW4iOm51bGx9.J5IWsRbF069sVFnhUyCvcEyfPuuyAGaluW8Ri1en-PU&amp;zhida_source=entity"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zhida.zhihu.com/search?content_id=176046676&amp;content_type=Article&amp;match_order=1&amp;q=%E4%B8%BB%E9%80%81%E6%9C%BA%E5%85%B3&amp;zd_token=eyJhbGciOiJIUzI1NiIsInR5cCI6IkpXVCJ9.eyJpc3MiOiJ6aGlkYV9zZXJ2ZXIiLCJleHAiOjE3ODQ4MDk0NDcsInEiOiLkuLvpgIHmnLrlhbMiLCJ6aGlkYV9zb3VyY2UiOiJlbnRpdHkiLCJjb250ZW50X2lkIjoxNzYwNDY2NzYsImNvbnRlbnRfdHlwZSI6IkFydGljbGUiLCJtYXRjaF9vcmRlciI6MSwiemRfdG9rZW4iOm51bGx9.6BLmKC2jDQC0i1ntWBuCsyHCo7vWk6Ab1Q0PhjQ1ezc&amp;zhida_source=entity" TargetMode="External"/><Relationship Id="rId11" Type="http://schemas.openxmlformats.org/officeDocument/2006/relationships/hyperlink" Target="https://zhida.zhihu.com/search?content_id=176046676&amp;content_type=Article&amp;match_order=1&amp;q=%E8%B6%8A%E7%BA%A7%E8%A1%8C%E6%96%87&amp;zd_token=eyJhbGciOiJIUzI1NiIsInR5cCI6IkpXVCJ9.eyJpc3MiOiJ6aGlkYV9zZXJ2ZXIiLCJleHAiOjE3ODQ4MDk0NDcsInEiOiLotornuqfooYzmlociLCJ6aGlkYV9zb3VyY2UiOiJlbnRpdHkiLCJjb250ZW50X2lkIjoxNzYwNDY2NzYsImNvbnRlbnRfdHlwZSI6IkFydGljbGUiLCJtYXRjaF9vcmRlciI6MSwiemRfdG9rZW4iOm51bGx9.YsdWvRkbo7YrnMmEIq2yDLLhn0iKzc9u2RpbdWWQi4I&amp;zhida_source=entity" TargetMode="External"/><Relationship Id="rId5" Type="http://schemas.openxmlformats.org/officeDocument/2006/relationships/hyperlink" Target="https://zhida.zhihu.com/search?content_id=176046676&amp;content_type=Article&amp;match_order=1&amp;q=%E4%B8%8A%E8%A1%8C%E5%85%AC%E6%96%87&amp;zd_token=eyJhbGciOiJIUzI1NiIsInR5cCI6IkpXVCJ9.eyJpc3MiOiJ6aGlkYV9zZXJ2ZXIiLCJleHAiOjE3ODQ4MDk0NDcsInEiOiLkuIrooYzlhazmlociLCJ6aGlkYV9zb3VyY2UiOiJlbnRpdHkiLCJjb250ZW50X2lkIjoxNzYwNDY2NzYsImNvbnRlbnRfdHlwZSI6IkFydGljbGUiLCJtYXRjaF9vcmRlciI6MSwiemRfdG9rZW4iOm51bGx9.37kvr3--XKXriXdx1RyGV7ZpvA4uV47LHrdKo4BIzq0&amp;zhida_source=entity" TargetMode="External"/><Relationship Id="rId15" Type="http://schemas.openxmlformats.org/officeDocument/2006/relationships/hyperlink" Target="https://zhida.zhihu.com/search?content_id=176046676&amp;content_type=Article&amp;match_order=1&amp;q=%E5%B9%B3%E8%A1%8C%E6%96%87&amp;zd_token=eyJhbGciOiJIUzI1NiIsInR5cCI6IkpXVCJ9.eyJpc3MiOiJ6aGlkYV9zZXJ2ZXIiLCJleHAiOjE3ODQ4MDk0NDcsInEiOiLlubPooYzmlociLCJ6aGlkYV9zb3VyY2UiOiJlbnRpdHkiLCJjb250ZW50X2lkIjoxNzYwNDY2NzYsImNvbnRlbnRfdHlwZSI6IkFydGljbGUiLCJtYXRjaF9vcmRlciI6MSwiemRfdG9rZW4iOm51bGx9.QJ1i5F5yxYfIj2_iWleqfOaVSFK81ZoKC77UK-I1G0s&amp;zhida_source=entity" TargetMode="External"/><Relationship Id="rId10" Type="http://schemas.openxmlformats.org/officeDocument/2006/relationships/hyperlink" Target="https://zhida.zhihu.com/search?content_id=176046676&amp;content_type=Article&amp;match_order=1&amp;q=%E5%85%88%E6%96%A9%E5%90%8E%E5%A5%8F&amp;zd_token=eyJhbGciOiJIUzI1NiIsInR5cCI6IkpXVCJ9.eyJpc3MiOiJ6aGlkYV9zZXJ2ZXIiLCJleHAiOjE3ODQ4MDk0NDcsInEiOiLlhYjmlqnlkI7lpY8iLCJ6aGlkYV9zb3VyY2UiOiJlbnRpdHkiLCJjb250ZW50X2lkIjoxNzYwNDY2NzYsImNvbnRlbnRfdHlwZSI6IkFydGljbGUiLCJtYXRjaF9vcmRlciI6MSwiemRfdG9rZW4iOm51bGx9.rqZL4eaDW_KW2_zBB7p1wp6IqcZta_MdJW0wbNcnSAU&amp;zhida_source=entity" TargetMode="External"/><Relationship Id="rId19" Type="http://schemas.openxmlformats.org/officeDocument/2006/relationships/hyperlink" Target="https://zhida.zhihu.com/search?content_id=176046676&amp;content_type=Article&amp;match_order=1&amp;q=%E6%8C%87%E7%A4%BA%E6%80%A7%E9%80%9A%E7%9F%A5&amp;zd_token=eyJhbGciOiJIUzI1NiIsInR5cCI6IkpXVCJ9.eyJpc3MiOiJ6aGlkYV9zZXJ2ZXIiLCJleHAiOjE3ODQ4MDk0NDcsInEiOiLmjIfnpLrmgKfpgJrnn6UiLCJ6aGlkYV9zb3VyY2UiOiJlbnRpdHkiLCJjb250ZW50X2lkIjoxNzYwNDY2NzYsImNvbnRlbnRfdHlwZSI6IkFydGljbGUiLCJtYXRjaF9vcmRlciI6MSwiemRfdG9rZW4iOm51bGx9.p4W9dOrmlnhx2x7t74G6MGIHb9fDxXNNvCpzNdCdvB4&amp;zhida_source=entity" TargetMode="External"/><Relationship Id="rId4" Type="http://schemas.openxmlformats.org/officeDocument/2006/relationships/hyperlink" Target="https://zhida.zhihu.com/search?content_id=176046676&amp;content_type=Article&amp;match_order=1&amp;q=%E5%91%88%E6%89%B9%E6%80%A7%E5%85%AC%E6%96%87&amp;zd_token=eyJhbGciOiJIUzI1NiIsInR5cCI6IkpXVCJ9.eyJpc3MiOiJ6aGlkYV9zZXJ2ZXIiLCJleHAiOjE3ODQ4MDk0NDcsInEiOiLlkYjmibnmgKflhazmlociLCJ6aGlkYV9zb3VyY2UiOiJlbnRpdHkiLCJjb250ZW50X2lkIjoxNzYwNDY2NzYsImNvbnRlbnRfdHlwZSI6IkFydGljbGUiLCJtYXRjaF9vcmRlciI6MSwiemRfdG9rZW4iOm51bGx9.x7FTqRN0tJZnkxyltfpcbbCnh7z6PtSYB-tflQnNkns&amp;zhida_source=entity" TargetMode="External"/><Relationship Id="rId9" Type="http://schemas.openxmlformats.org/officeDocument/2006/relationships/hyperlink" Target="https://zhida.zhihu.com/search?content_id=176046676&amp;content_type=Article&amp;match_order=1&amp;q=%E5%91%88%E9%98%85%E6%80%A7%E5%85%AC%E6%96%87&amp;zd_token=eyJhbGciOiJIUzI1NiIsInR5cCI6IkpXVCJ9.eyJpc3MiOiJ6aGlkYV9zZXJ2ZXIiLCJleHAiOjE3ODQ4MDk0NDcsInEiOiLlkYjpmIXmgKflhazmlociLCJ6aGlkYV9zb3VyY2UiOiJlbnRpdHkiLCJjb250ZW50X2lkIjoxNzYwNDY2NzYsImNvbnRlbnRfdHlwZSI6IkFydGljbGUiLCJtYXRjaF9vcmRlciI6MSwiemRfdG9rZW4iOm51bGx9.D-HVnh_NAGif8iWbQf0rJPT0Th6YO8bxFrcasjVq4r0&amp;zhida_source=entity" TargetMode="External"/><Relationship Id="rId14" Type="http://schemas.openxmlformats.org/officeDocument/2006/relationships/hyperlink" Target="https://zhida.zhihu.com/search?content_id=176046676&amp;content_type=Article&amp;match_order=1&amp;q=%E4%B8%8D%E7%9B%B8%E9%9A%B6%E5%B1%9E%E6%9C%BA%E5%85%B3&amp;zd_token=eyJhbGciOiJIUzI1NiIsInR5cCI6IkpXVCJ9.eyJpc3MiOiJ6aGlkYV9zZXJ2ZXIiLCJleHAiOjE3ODQ4MDk0NDcsInEiOiLkuI3nm7jpmrblsZ7mnLrlhbMiLCJ6aGlkYV9zb3VyY2UiOiJlbnRpdHkiLCJjb250ZW50X2lkIjoxNzYwNDY2NzYsImNvbnRlbnRfdHlwZSI6IkFydGljbGUiLCJtYXRjaF9vcmRlciI6MSwiemRfdG9rZW4iOm51bGx9.h3FZUKzacbmw9g8xEm-U2j2foNjch64abN3YI1yhnrY&amp;zhida_source=entity"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1799</Words>
  <Characters>10259</Characters>
  <Application>Microsoft Office Word</Application>
  <DocSecurity>0</DocSecurity>
  <Lines>85</Lines>
  <Paragraphs>24</Paragraphs>
  <ScaleCrop>false</ScaleCrop>
  <Company/>
  <LinksUpToDate>false</LinksUpToDate>
  <CharactersWithSpaces>12034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dc:creator>
  <cp:keywords/>
  <dc:description/>
  <cp:lastModifiedBy>HAN</cp:lastModifiedBy>
  <cp:revision>2</cp:revision>
  <dcterms:created xsi:type="dcterms:W3CDTF">2026-07-21T12:24:00Z</dcterms:created>
  <dcterms:modified xsi:type="dcterms:W3CDTF">2026-07-21T12:25:00Z</dcterms:modified>
</cp:coreProperties>
</file>