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C379D" w14:textId="7954C1D3" w:rsidR="00E64DCC" w:rsidRDefault="002B60D3" w:rsidP="002B60D3">
      <w:pPr>
        <w:rPr>
          <w:rFonts w:hint="eastAsia"/>
        </w:rPr>
      </w:pPr>
      <w:r>
        <w:t xml:space="preserve">This archive contains </w:t>
      </w:r>
      <w:r w:rsidR="00D11968">
        <w:rPr>
          <w:rFonts w:hint="eastAsia"/>
        </w:rPr>
        <w:t>MATLAB</w:t>
      </w:r>
      <w:r>
        <w:t xml:space="preserve"> codes </w:t>
      </w:r>
      <w:r w:rsidR="00E64DCC">
        <w:rPr>
          <w:rFonts w:hint="eastAsia"/>
        </w:rPr>
        <w:t xml:space="preserve">of </w:t>
      </w:r>
      <w:r w:rsidR="009A6E18">
        <w:rPr>
          <w:rFonts w:hint="eastAsia"/>
        </w:rPr>
        <w:t xml:space="preserve">both </w:t>
      </w:r>
      <w:r w:rsidR="00E64DCC">
        <w:rPr>
          <w:rFonts w:hint="eastAsia"/>
        </w:rPr>
        <w:t xml:space="preserve">the </w:t>
      </w:r>
      <w:r w:rsidR="00E64DCC">
        <w:t>original</w:t>
      </w:r>
      <w:r w:rsidR="00E64DCC">
        <w:rPr>
          <w:rFonts w:hint="eastAsia"/>
        </w:rPr>
        <w:t xml:space="preserve"> BGCT and improved BGCT models described in the following two papers:</w:t>
      </w:r>
    </w:p>
    <w:p w14:paraId="4CDE6278" w14:textId="77777777" w:rsidR="00E64DCC" w:rsidRPr="00E64DCC" w:rsidRDefault="00E64DCC" w:rsidP="00E64DCC">
      <w:pPr>
        <w:rPr>
          <w:rFonts w:hint="eastAsia"/>
          <w:b/>
        </w:rPr>
      </w:pPr>
      <w:r>
        <w:rPr>
          <w:rFonts w:hint="eastAsia"/>
        </w:rPr>
        <w:t xml:space="preserve">     </w:t>
      </w:r>
      <w:r w:rsidRPr="00E64DCC">
        <w:rPr>
          <w:rFonts w:hint="eastAsia"/>
          <w:b/>
        </w:rPr>
        <w:t>Paper 1</w:t>
      </w:r>
    </w:p>
    <w:p w14:paraId="0A7466AB" w14:textId="77777777" w:rsidR="00E64DCC" w:rsidRDefault="00E64DCC" w:rsidP="00E64DCC">
      <w:r>
        <w:rPr>
          <w:rFonts w:hint="eastAsia"/>
        </w:rPr>
        <w:t xml:space="preserve">     </w:t>
      </w:r>
      <w:r>
        <w:t>Title:   Bidirectional Control of Absence Seizures by the Basal</w:t>
      </w:r>
    </w:p>
    <w:p w14:paraId="2E937621" w14:textId="77777777" w:rsidR="00E64DCC" w:rsidRDefault="00E64DCC" w:rsidP="00E64DCC">
      <w:r>
        <w:t xml:space="preserve">              Ganglia: </w:t>
      </w:r>
      <w:proofErr w:type="gramStart"/>
      <w:r>
        <w:t>A Computational Evidence</w:t>
      </w:r>
      <w:proofErr w:type="gramEnd"/>
      <w:r>
        <w:t xml:space="preserve"> (2014)</w:t>
      </w:r>
    </w:p>
    <w:p w14:paraId="6A2798D1" w14:textId="77777777" w:rsidR="00E64DCC" w:rsidRDefault="00E64DCC" w:rsidP="00E64DCC">
      <w:r>
        <w:t xml:space="preserve">     Authors: </w:t>
      </w:r>
      <w:proofErr w:type="spellStart"/>
      <w:r>
        <w:t>Mingming</w:t>
      </w:r>
      <w:proofErr w:type="spellEnd"/>
      <w:r>
        <w:t xml:space="preserve"> Chen, Daqing Guo*, </w:t>
      </w:r>
      <w:proofErr w:type="spellStart"/>
      <w:r>
        <w:t>Tiebin</w:t>
      </w:r>
      <w:proofErr w:type="spellEnd"/>
      <w:r>
        <w:t xml:space="preserve"> Wang, Wei Jing, Yang</w:t>
      </w:r>
    </w:p>
    <w:p w14:paraId="08168326" w14:textId="699378E8" w:rsidR="00E64DCC" w:rsidRDefault="00E64DCC" w:rsidP="00E64DCC">
      <w:r>
        <w:t xml:space="preserve">              Xia,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Xu</w:t>
      </w:r>
      <w:proofErr w:type="spellEnd"/>
      <w:r>
        <w:t>, Chen</w:t>
      </w:r>
      <w:r w:rsidR="009A6E18">
        <w:t xml:space="preserve">g </w:t>
      </w:r>
      <w:proofErr w:type="spellStart"/>
      <w:r w:rsidR="009A6E18">
        <w:t>Luo</w:t>
      </w:r>
      <w:proofErr w:type="spellEnd"/>
      <w:r w:rsidR="009A6E18">
        <w:t>, Pedro A. Valdes-Sosa, an</w:t>
      </w:r>
      <w:r w:rsidR="009A6E18">
        <w:rPr>
          <w:rFonts w:hint="eastAsia"/>
        </w:rPr>
        <w:t xml:space="preserve">d </w:t>
      </w:r>
      <w:proofErr w:type="spellStart"/>
      <w:r>
        <w:t>Dezhong</w:t>
      </w:r>
      <w:proofErr w:type="spellEnd"/>
      <w:r>
        <w:t xml:space="preserve"> Yao*</w:t>
      </w:r>
    </w:p>
    <w:p w14:paraId="62B20EB6" w14:textId="77777777" w:rsidR="00E64DCC" w:rsidRDefault="00E64DCC" w:rsidP="00E64DCC">
      <w:r>
        <w:t xml:space="preserve">     Journal: </w:t>
      </w:r>
      <w:proofErr w:type="spellStart"/>
      <w:r>
        <w:t>PLoS</w:t>
      </w:r>
      <w:proofErr w:type="spellEnd"/>
      <w:r>
        <w:t xml:space="preserve"> Computational Biology</w:t>
      </w:r>
    </w:p>
    <w:p w14:paraId="63EB4803" w14:textId="77777777" w:rsidR="00E64DCC" w:rsidRDefault="00E64DCC" w:rsidP="00E64DCC">
      <w:r>
        <w:t xml:space="preserve">     Emails:  twqylsf@gmail.com and dqguo@uestc.edu.cn</w:t>
      </w:r>
    </w:p>
    <w:p w14:paraId="54368A82" w14:textId="77777777" w:rsidR="00E64DCC" w:rsidRDefault="00E64DCC" w:rsidP="002B60D3">
      <w:pPr>
        <w:rPr>
          <w:rFonts w:hint="eastAsia"/>
        </w:rPr>
      </w:pPr>
    </w:p>
    <w:p w14:paraId="4B6C7AE3" w14:textId="77777777" w:rsidR="00E64DCC" w:rsidRPr="00D466C1" w:rsidRDefault="00E64DCC" w:rsidP="002B60D3">
      <w:pPr>
        <w:rPr>
          <w:rFonts w:hint="eastAsia"/>
          <w:b/>
        </w:rPr>
      </w:pPr>
      <w:r>
        <w:rPr>
          <w:rFonts w:hint="eastAsia"/>
        </w:rPr>
        <w:t xml:space="preserve">     </w:t>
      </w:r>
      <w:bookmarkStart w:id="0" w:name="_GoBack"/>
      <w:r w:rsidRPr="00D466C1">
        <w:rPr>
          <w:rFonts w:hint="eastAsia"/>
          <w:b/>
        </w:rPr>
        <w:t xml:space="preserve">Paper 2 </w:t>
      </w:r>
      <w:bookmarkEnd w:id="0"/>
    </w:p>
    <w:p w14:paraId="441DC039" w14:textId="77777777" w:rsidR="009A6E18" w:rsidRDefault="00D11968" w:rsidP="009A6E18">
      <w:pPr>
        <w:ind w:firstLine="520"/>
        <w:rPr>
          <w:rFonts w:hint="eastAsia"/>
        </w:rPr>
      </w:pPr>
      <w:r>
        <w:t xml:space="preserve">Title:   </w:t>
      </w:r>
      <w:r w:rsidRPr="00D11968">
        <w:t xml:space="preserve">Critical Roles of the Direct </w:t>
      </w:r>
      <w:proofErr w:type="spellStart"/>
      <w:r w:rsidRPr="00D11968">
        <w:t>GABAergic</w:t>
      </w:r>
      <w:proofErr w:type="spellEnd"/>
      <w:r w:rsidRPr="00D11968">
        <w:t xml:space="preserve"> </w:t>
      </w:r>
      <w:proofErr w:type="spellStart"/>
      <w:r w:rsidRPr="00D11968">
        <w:t>Pallido</w:t>
      </w:r>
      <w:proofErr w:type="spellEnd"/>
      <w:r w:rsidRPr="00D11968">
        <w:t xml:space="preserve">-cortical Pathway </w:t>
      </w:r>
      <w:r w:rsidR="009A6E18">
        <w:rPr>
          <w:rFonts w:hint="eastAsia"/>
        </w:rPr>
        <w:t>i</w:t>
      </w:r>
      <w:r w:rsidRPr="00D11968">
        <w:t xml:space="preserve">n </w:t>
      </w:r>
    </w:p>
    <w:p w14:paraId="535484BC" w14:textId="20332313" w:rsidR="00D11968" w:rsidRDefault="009A6E18" w:rsidP="009A6E18">
      <w:pPr>
        <w:ind w:firstLine="520"/>
        <w:rPr>
          <w:rFonts w:hint="eastAsia"/>
        </w:rPr>
      </w:pPr>
      <w:r>
        <w:rPr>
          <w:rFonts w:hint="eastAsia"/>
        </w:rPr>
        <w:t xml:space="preserve">       </w:t>
      </w:r>
      <w:r w:rsidR="00D11968" w:rsidRPr="00D11968">
        <w:t>Controlling Absence Seizures</w:t>
      </w:r>
      <w:r w:rsidR="00D11968">
        <w:t xml:space="preserve"> (201</w:t>
      </w:r>
      <w:r w:rsidR="00D11968">
        <w:rPr>
          <w:rFonts w:hint="eastAsia"/>
        </w:rPr>
        <w:t>5</w:t>
      </w:r>
      <w:r>
        <w:rPr>
          <w:rFonts w:hint="eastAsia"/>
        </w:rPr>
        <w:t xml:space="preserve">, in press, DOI: </w:t>
      </w:r>
      <w:r w:rsidRPr="009A6E18">
        <w:t>10.1371/journal.pcbi.1004539</w:t>
      </w:r>
      <w:r w:rsidR="00E64DCC">
        <w:t>)</w:t>
      </w:r>
    </w:p>
    <w:p w14:paraId="45063235" w14:textId="6F1ADC06" w:rsidR="00D11968" w:rsidRDefault="00E64DCC" w:rsidP="00D11968">
      <w:r>
        <w:t xml:space="preserve">     Authors: </w:t>
      </w:r>
      <w:proofErr w:type="spellStart"/>
      <w:r w:rsidR="00D11968">
        <w:t>Mingming</w:t>
      </w:r>
      <w:proofErr w:type="spellEnd"/>
      <w:r w:rsidR="00D11968">
        <w:t xml:space="preserve"> Chen, Daqing Guo</w:t>
      </w:r>
      <w:r w:rsidR="00D11968">
        <w:rPr>
          <w:rFonts w:ascii="Monaco" w:hAnsi="Monaco" w:cs="Monaco"/>
        </w:rPr>
        <w:t>∗</w:t>
      </w:r>
      <w:r w:rsidR="00D11968">
        <w:t xml:space="preserve">, Min Li, Tao Ma, </w:t>
      </w:r>
      <w:proofErr w:type="spellStart"/>
      <w:r w:rsidR="00D11968">
        <w:t>Shengdun</w:t>
      </w:r>
      <w:proofErr w:type="spellEnd"/>
      <w:r w:rsidR="00D11968">
        <w:t xml:space="preserve"> Wu,</w:t>
      </w:r>
    </w:p>
    <w:p w14:paraId="06D8D8F1" w14:textId="743F16BF" w:rsidR="00D11968" w:rsidRDefault="00D11968" w:rsidP="00D11968">
      <w:pPr>
        <w:ind w:firstLine="1480"/>
        <w:rPr>
          <w:rFonts w:hint="eastAsia"/>
        </w:rPr>
      </w:pPr>
      <w:r>
        <w:t xml:space="preserve">Jingling Ma, Yan Cui, Yang Xia,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, and </w:t>
      </w:r>
      <w:proofErr w:type="spellStart"/>
      <w:r>
        <w:t>Dezhong</w:t>
      </w:r>
      <w:proofErr w:type="spellEnd"/>
      <w:r>
        <w:t xml:space="preserve"> Yao</w:t>
      </w:r>
      <w:r>
        <w:rPr>
          <w:rFonts w:hint="eastAsia"/>
        </w:rPr>
        <w:t>*</w:t>
      </w:r>
    </w:p>
    <w:p w14:paraId="171FC0C9" w14:textId="77777777" w:rsidR="00E64DCC" w:rsidRDefault="00E64DCC" w:rsidP="00E64DCC">
      <w:r>
        <w:t xml:space="preserve">     Journal: </w:t>
      </w:r>
      <w:proofErr w:type="spellStart"/>
      <w:r>
        <w:t>PLoS</w:t>
      </w:r>
      <w:proofErr w:type="spellEnd"/>
      <w:r>
        <w:t xml:space="preserve"> Computational Biology</w:t>
      </w:r>
    </w:p>
    <w:p w14:paraId="3833A3E2" w14:textId="77777777" w:rsidR="00E64DCC" w:rsidRDefault="00E64DCC" w:rsidP="00E64DCC">
      <w:r>
        <w:t xml:space="preserve">     Emails:  twqylsf@gmail.com and dqguo@uestc.edu.cn</w:t>
      </w:r>
    </w:p>
    <w:p w14:paraId="27E8FB8F" w14:textId="513F90E3" w:rsidR="002B60D3" w:rsidRDefault="00D11968" w:rsidP="002B60D3">
      <w:pPr>
        <w:rPr>
          <w:rFonts w:hint="eastAsia"/>
        </w:rPr>
      </w:pPr>
      <w:r>
        <w:rPr>
          <w:rFonts w:hint="eastAsia"/>
        </w:rPr>
        <w:t xml:space="preserve">In </w:t>
      </w:r>
      <w:r>
        <w:t>addition</w:t>
      </w:r>
      <w:r>
        <w:rPr>
          <w:rFonts w:hint="eastAsia"/>
        </w:rPr>
        <w:t xml:space="preserve">, this </w:t>
      </w:r>
      <w:r>
        <w:t>archive</w:t>
      </w:r>
      <w:r w:rsidR="009A6E18">
        <w:rPr>
          <w:rFonts w:hint="eastAsia"/>
        </w:rPr>
        <w:t xml:space="preserve"> also provides </w:t>
      </w:r>
      <w:r>
        <w:rPr>
          <w:rFonts w:hint="eastAsia"/>
        </w:rPr>
        <w:t xml:space="preserve">a </w:t>
      </w:r>
      <w:r w:rsidR="002B60D3">
        <w:t xml:space="preserve">comparable XPPAUT implementation of the </w:t>
      </w:r>
      <w:r>
        <w:t>original</w:t>
      </w:r>
      <w:r>
        <w:rPr>
          <w:rFonts w:hint="eastAsia"/>
        </w:rPr>
        <w:t xml:space="preserve"> </w:t>
      </w:r>
      <w:r w:rsidR="002B60D3">
        <w:t>BGCT model</w:t>
      </w:r>
      <w:r>
        <w:rPr>
          <w:rFonts w:hint="eastAsia"/>
        </w:rPr>
        <w:t>.</w:t>
      </w:r>
    </w:p>
    <w:p w14:paraId="3D72D067" w14:textId="3CED253B" w:rsidR="002B60D3" w:rsidRDefault="002B60D3" w:rsidP="00D11968">
      <w:pPr>
        <w:rPr>
          <w:rFonts w:hint="eastAsia"/>
        </w:rPr>
      </w:pPr>
    </w:p>
    <w:p w14:paraId="78B1E731" w14:textId="586A4D85" w:rsidR="002B60D3" w:rsidRDefault="002B60D3" w:rsidP="002B60D3">
      <w:r>
        <w:t xml:space="preserve">Please see the scripts </w:t>
      </w:r>
      <w:r w:rsidR="00D11968">
        <w:rPr>
          <w:rFonts w:hint="eastAsia"/>
        </w:rPr>
        <w:t xml:space="preserve">in </w:t>
      </w:r>
      <w:r>
        <w:t>BGCT_matlab</w:t>
      </w:r>
      <w:r w:rsidR="00D11968">
        <w:rPr>
          <w:rFonts w:hint="eastAsia"/>
        </w:rPr>
        <w:t>_paper1</w:t>
      </w:r>
      <w:r>
        <w:t xml:space="preserve"> file for the</w:t>
      </w:r>
      <w:r w:rsidR="00D11968">
        <w:rPr>
          <w:rFonts w:hint="eastAsia"/>
        </w:rPr>
        <w:t xml:space="preserve"> </w:t>
      </w:r>
      <w:r>
        <w:t>MATLAB codes</w:t>
      </w:r>
      <w:r w:rsidR="00D11968">
        <w:rPr>
          <w:rFonts w:hint="eastAsia"/>
        </w:rPr>
        <w:t xml:space="preserve"> of the </w:t>
      </w:r>
      <w:r w:rsidR="00D11968">
        <w:t>original</w:t>
      </w:r>
      <w:r w:rsidR="00D11968">
        <w:rPr>
          <w:rFonts w:hint="eastAsia"/>
        </w:rPr>
        <w:t xml:space="preserve"> BGCT model</w:t>
      </w:r>
      <w:r>
        <w:t xml:space="preserve">, and the </w:t>
      </w:r>
      <w:proofErr w:type="spellStart"/>
      <w:r>
        <w:t>BGCT_Basic.ode</w:t>
      </w:r>
      <w:proofErr w:type="spellEnd"/>
      <w:r>
        <w:t xml:space="preserve"> for the comparable XPPAUT code. </w:t>
      </w:r>
      <w:r w:rsidR="00C4004D">
        <w:rPr>
          <w:rFonts w:hint="eastAsia"/>
        </w:rPr>
        <w:t>The detailed information of the</w:t>
      </w:r>
      <w:r w:rsidR="00D11968">
        <w:rPr>
          <w:rFonts w:hint="eastAsia"/>
        </w:rPr>
        <w:t>se</w:t>
      </w:r>
      <w:r w:rsidR="00C4004D">
        <w:rPr>
          <w:rFonts w:hint="eastAsia"/>
        </w:rPr>
        <w:t xml:space="preserve"> code</w:t>
      </w:r>
      <w:r w:rsidR="00D11968">
        <w:rPr>
          <w:rFonts w:hint="eastAsia"/>
        </w:rPr>
        <w:t>s</w:t>
      </w:r>
      <w:r w:rsidR="00C4004D">
        <w:rPr>
          <w:rFonts w:hint="eastAsia"/>
        </w:rPr>
        <w:t xml:space="preserve"> is described as follows:</w:t>
      </w:r>
    </w:p>
    <w:p w14:paraId="5BFF3298" w14:textId="77777777" w:rsidR="002B60D3" w:rsidRDefault="002B60D3" w:rsidP="002B60D3"/>
    <w:p w14:paraId="6844CB5B" w14:textId="2D40A5F1" w:rsidR="002B60D3" w:rsidRPr="002B60D3" w:rsidRDefault="002B60D3" w:rsidP="002B60D3">
      <w:pPr>
        <w:pStyle w:val="a5"/>
        <w:numPr>
          <w:ilvl w:val="0"/>
          <w:numId w:val="1"/>
        </w:numPr>
        <w:ind w:firstLineChars="0"/>
      </w:pPr>
      <w:r>
        <w:t>The main mainFig2C.m script generates figures similar (not identical due to starting in a random initial condition) to Fig 2C in the paper</w:t>
      </w:r>
      <w:r w:rsidR="00D11968">
        <w:rPr>
          <w:rFonts w:hint="eastAsia"/>
        </w:rPr>
        <w:t xml:space="preserve"> 1</w:t>
      </w:r>
      <w:r>
        <w:t>.</w:t>
      </w:r>
      <w:r>
        <w:rPr>
          <w:rFonts w:hint="eastAsia"/>
        </w:rPr>
        <w:t xml:space="preserve"> </w:t>
      </w:r>
      <w:r>
        <w:t xml:space="preserve">Zooming in on the origins of the subplots in the figure mainFig2C.m generated should therefore look something like: </w:t>
      </w:r>
    </w:p>
    <w:p w14:paraId="323A4F9B" w14:textId="77777777" w:rsidR="002B60D3" w:rsidRDefault="002B60D3" w:rsidP="002B60D3">
      <w:r>
        <w:rPr>
          <w:noProof/>
        </w:rPr>
        <w:drawing>
          <wp:inline distT="0" distB="0" distL="0" distR="0" wp14:anchorId="7420E1FC" wp14:editId="2C8A77D6">
            <wp:extent cx="5274310" cy="2432444"/>
            <wp:effectExtent l="0" t="0" r="2540" b="6350"/>
            <wp:docPr id="1" name="Picture 1" descr="D:\百度云\Paper_DualCon_final\ChenEtAl2014_final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百度云\Paper_DualCon_final\ChenEtAl2014_final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B638" w14:textId="6EA51FE0" w:rsidR="002B60D3" w:rsidRDefault="002B60D3" w:rsidP="00263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script</w:t>
      </w:r>
      <w:r>
        <w:rPr>
          <w:rFonts w:hint="eastAsia"/>
        </w:rPr>
        <w:t>s (</w:t>
      </w:r>
      <w:r>
        <w:t>main_bifurcation_Fig</w:t>
      </w:r>
      <w:r w:rsidRPr="002B60D3">
        <w:t>2A</w:t>
      </w:r>
      <w:r>
        <w:rPr>
          <w:rFonts w:hint="eastAsia"/>
        </w:rPr>
        <w:t xml:space="preserve">, </w:t>
      </w:r>
      <w:r>
        <w:t>main_bifurcation_Fig2</w:t>
      </w:r>
      <w:r>
        <w:rPr>
          <w:rFonts w:hint="eastAsia"/>
        </w:rPr>
        <w:t xml:space="preserve">B, </w:t>
      </w:r>
      <w:r>
        <w:t>main_bifurcation_Fig</w:t>
      </w:r>
      <w:r>
        <w:rPr>
          <w:rFonts w:hint="eastAsia"/>
        </w:rPr>
        <w:t xml:space="preserve">3C, and </w:t>
      </w:r>
      <w:r>
        <w:t>main_bifurcation_Fig</w:t>
      </w:r>
      <w:r>
        <w:rPr>
          <w:rFonts w:hint="eastAsia"/>
        </w:rPr>
        <w:t>3D)</w:t>
      </w:r>
      <w:r w:rsidR="00A7645C">
        <w:rPr>
          <w:rFonts w:hint="eastAsia"/>
        </w:rPr>
        <w:t xml:space="preserve"> generate all</w:t>
      </w:r>
      <w:r>
        <w:rPr>
          <w:rFonts w:hint="eastAsia"/>
        </w:rPr>
        <w:t xml:space="preserve"> bifurcation </w:t>
      </w:r>
      <w:r>
        <w:t>diagrams</w:t>
      </w:r>
      <w:r w:rsidR="00A7645C">
        <w:rPr>
          <w:rFonts w:hint="eastAsia"/>
        </w:rPr>
        <w:t xml:space="preserve"> presented</w:t>
      </w:r>
      <w:r w:rsidR="00D11968">
        <w:rPr>
          <w:rFonts w:hint="eastAsia"/>
        </w:rPr>
        <w:t xml:space="preserve"> in</w:t>
      </w:r>
      <w:r>
        <w:rPr>
          <w:rFonts w:hint="eastAsia"/>
        </w:rPr>
        <w:t xml:space="preserve"> paper</w:t>
      </w:r>
      <w:r w:rsidR="00D11968">
        <w:rPr>
          <w:rFonts w:hint="eastAsia"/>
        </w:rPr>
        <w:t xml:space="preserve"> 1</w:t>
      </w:r>
      <w:r>
        <w:rPr>
          <w:rFonts w:hint="eastAsia"/>
        </w:rPr>
        <w:t xml:space="preserve">. </w:t>
      </w:r>
      <w:r w:rsidR="002635BF">
        <w:rPr>
          <w:rFonts w:hint="eastAsia"/>
        </w:rPr>
        <w:t xml:space="preserve">For each </w:t>
      </w:r>
      <w:r w:rsidR="00DF1CDF">
        <w:rPr>
          <w:rFonts w:hint="eastAsia"/>
        </w:rPr>
        <w:t>set of experimental parameters</w:t>
      </w:r>
      <w:r w:rsidR="002635BF">
        <w:rPr>
          <w:rFonts w:hint="eastAsia"/>
        </w:rPr>
        <w:t xml:space="preserve">, </w:t>
      </w:r>
      <w:r w:rsidR="002635BF" w:rsidRPr="002635BF">
        <w:t xml:space="preserve">we run 30 trails using different random initial conditions for checking the possible </w:t>
      </w:r>
      <w:proofErr w:type="spellStart"/>
      <w:r w:rsidR="002635BF" w:rsidRPr="002635BF">
        <w:t>bistable</w:t>
      </w:r>
      <w:proofErr w:type="spellEnd"/>
      <w:r w:rsidR="002635BF" w:rsidRPr="002635BF">
        <w:t xml:space="preserve"> </w:t>
      </w:r>
      <w:r w:rsidR="00DF1CDF">
        <w:rPr>
          <w:rFonts w:hint="eastAsia"/>
        </w:rPr>
        <w:t>dynamics.</w:t>
      </w:r>
    </w:p>
    <w:p w14:paraId="3CB72BB4" w14:textId="77777777" w:rsidR="002B60D3" w:rsidRPr="00A7645C" w:rsidRDefault="002B60D3" w:rsidP="002B60D3"/>
    <w:p w14:paraId="5A147C6C" w14:textId="7DBB99A6" w:rsidR="00120A88" w:rsidRDefault="002B60D3" w:rsidP="00C400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>
        <w:t>script</w:t>
      </w:r>
      <w:r>
        <w:rPr>
          <w:rFonts w:hint="eastAsia"/>
        </w:rPr>
        <w:t>s (</w:t>
      </w:r>
      <w:r w:rsidRPr="002B60D3">
        <w:t>main_2D_analysis_Fig2DE</w:t>
      </w:r>
      <w:r>
        <w:rPr>
          <w:rFonts w:hint="eastAsia"/>
        </w:rPr>
        <w:t xml:space="preserve">, </w:t>
      </w:r>
      <w:r>
        <w:t>main_2D_analysis_Fig</w:t>
      </w:r>
      <w:r>
        <w:rPr>
          <w:rFonts w:hint="eastAsia"/>
        </w:rPr>
        <w:t xml:space="preserve">3AB, </w:t>
      </w:r>
      <w:r>
        <w:t>main_2D_analysis_Fig</w:t>
      </w:r>
      <w:r>
        <w:rPr>
          <w:rFonts w:hint="eastAsia"/>
        </w:rPr>
        <w:t xml:space="preserve">4AB, </w:t>
      </w:r>
      <w:r>
        <w:t>main_2D_analysis_Fig</w:t>
      </w:r>
      <w:r>
        <w:rPr>
          <w:rFonts w:hint="eastAsia"/>
        </w:rPr>
        <w:t xml:space="preserve">5AB) generate two-dimensional state and frequency </w:t>
      </w:r>
      <w:r>
        <w:t>diagrams</w:t>
      </w:r>
      <w:r>
        <w:rPr>
          <w:rFonts w:hint="eastAsia"/>
        </w:rPr>
        <w:t xml:space="preserve"> </w:t>
      </w:r>
      <w:r w:rsidR="00C4004D">
        <w:rPr>
          <w:rFonts w:hint="eastAsia"/>
        </w:rPr>
        <w:t>similar to</w:t>
      </w:r>
      <w:r>
        <w:rPr>
          <w:rFonts w:hint="eastAsia"/>
        </w:rPr>
        <w:t xml:space="preserve"> Figs 2D, 2E, 3A, 3B, 4A, 4B, 5A, and </w:t>
      </w:r>
      <w:r w:rsidR="00D11968">
        <w:rPr>
          <w:rFonts w:hint="eastAsia"/>
        </w:rPr>
        <w:t>5B in</w:t>
      </w:r>
      <w:r w:rsidR="00C4004D">
        <w:rPr>
          <w:rFonts w:hint="eastAsia"/>
        </w:rPr>
        <w:t xml:space="preserve"> paper</w:t>
      </w:r>
      <w:r w:rsidR="00D11968">
        <w:rPr>
          <w:rFonts w:hint="eastAsia"/>
        </w:rPr>
        <w:t xml:space="preserve"> 1</w:t>
      </w:r>
      <w:r>
        <w:rPr>
          <w:rFonts w:hint="eastAsia"/>
        </w:rPr>
        <w:t>.</w:t>
      </w:r>
    </w:p>
    <w:p w14:paraId="12B05ABD" w14:textId="77777777" w:rsidR="00D11968" w:rsidRDefault="00D11968" w:rsidP="00D11968">
      <w:pPr>
        <w:rPr>
          <w:rFonts w:hint="eastAsia"/>
        </w:rPr>
      </w:pPr>
    </w:p>
    <w:p w14:paraId="215443CB" w14:textId="291DA7B1" w:rsidR="00D11968" w:rsidRDefault="00D11968" w:rsidP="00D11968">
      <w:r>
        <w:t xml:space="preserve">Please see the scripts </w:t>
      </w:r>
      <w:r>
        <w:rPr>
          <w:rFonts w:hint="eastAsia"/>
        </w:rPr>
        <w:t xml:space="preserve">in </w:t>
      </w:r>
      <w:r>
        <w:t>BGCT_matlab</w:t>
      </w:r>
      <w:r>
        <w:rPr>
          <w:rFonts w:hint="eastAsia"/>
        </w:rPr>
        <w:t>_paper2</w:t>
      </w:r>
      <w:r>
        <w:t xml:space="preserve"> file for the</w:t>
      </w:r>
      <w:r>
        <w:rPr>
          <w:rFonts w:hint="eastAsia"/>
        </w:rPr>
        <w:t xml:space="preserve"> </w:t>
      </w:r>
      <w:r>
        <w:t>MATLAB codes</w:t>
      </w:r>
      <w:r>
        <w:rPr>
          <w:rFonts w:hint="eastAsia"/>
        </w:rPr>
        <w:t xml:space="preserve"> of the </w:t>
      </w:r>
      <w:r w:rsidR="00023580">
        <w:t>improved</w:t>
      </w:r>
      <w:r>
        <w:rPr>
          <w:rFonts w:hint="eastAsia"/>
        </w:rPr>
        <w:t xml:space="preserve"> BGCT model by i</w:t>
      </w:r>
      <w:r>
        <w:t xml:space="preserve">ncorporating a new efferent pathway representing direct connection from the </w:t>
      </w:r>
      <w:proofErr w:type="spellStart"/>
      <w:r>
        <w:t>GPe</w:t>
      </w:r>
      <w:proofErr w:type="spellEnd"/>
      <w:r>
        <w:t xml:space="preserve"> to the cerebral cortex. </w:t>
      </w:r>
      <w:r>
        <w:rPr>
          <w:rFonts w:hint="eastAsia"/>
        </w:rPr>
        <w:t>The detailed information of these codes is described as follows:</w:t>
      </w:r>
    </w:p>
    <w:p w14:paraId="002FB35D" w14:textId="25A3A17E" w:rsidR="00D11968" w:rsidRDefault="00D11968" w:rsidP="00D11968">
      <w:pPr>
        <w:rPr>
          <w:rFonts w:hint="eastAsia"/>
        </w:rPr>
      </w:pPr>
    </w:p>
    <w:p w14:paraId="22D5AB77" w14:textId="7E495544" w:rsidR="00023580" w:rsidRDefault="009A6E18" w:rsidP="00023580">
      <w:pPr>
        <w:pStyle w:val="a5"/>
        <w:numPr>
          <w:ilvl w:val="0"/>
          <w:numId w:val="2"/>
        </w:numPr>
        <w:ind w:rightChars="200" w:right="420" w:firstLine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 w:rsidR="00023580">
        <w:t>BGCT_subfun_GPe_Basic</w:t>
      </w:r>
      <w:proofErr w:type="spellEnd"/>
      <w:r>
        <w:rPr>
          <w:rFonts w:hint="eastAsia"/>
        </w:rPr>
        <w:t xml:space="preserve"> script </w:t>
      </w:r>
      <w:r w:rsidR="00023580">
        <w:rPr>
          <w:rFonts w:hint="eastAsia"/>
        </w:rPr>
        <w:t xml:space="preserve">is the </w:t>
      </w:r>
      <w:r w:rsidR="00023580">
        <w:t>basic</w:t>
      </w:r>
      <w:r w:rsidR="00023580">
        <w:rPr>
          <w:rFonts w:hint="eastAsia"/>
        </w:rPr>
        <w:t xml:space="preserve"> </w:t>
      </w:r>
      <w:r w:rsidR="00023580" w:rsidRPr="00023580">
        <w:t>implementation</w:t>
      </w:r>
      <w:r w:rsidR="00023580" w:rsidRPr="00023580">
        <w:rPr>
          <w:rFonts w:hint="eastAsia"/>
        </w:rPr>
        <w:t xml:space="preserve"> </w:t>
      </w:r>
      <w:r w:rsidR="00023580">
        <w:rPr>
          <w:rFonts w:hint="eastAsia"/>
        </w:rPr>
        <w:t xml:space="preserve">of the </w:t>
      </w:r>
      <w:r w:rsidR="00023580">
        <w:t>improve</w:t>
      </w:r>
      <w:r w:rsidR="00023580">
        <w:rPr>
          <w:rFonts w:hint="eastAsia"/>
        </w:rPr>
        <w:t>d BGCT model.</w:t>
      </w:r>
    </w:p>
    <w:p w14:paraId="17AB1EC4" w14:textId="4AEDC83B" w:rsidR="00F500AC" w:rsidRDefault="00F500AC" w:rsidP="00F500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script</w:t>
      </w:r>
      <w:r>
        <w:rPr>
          <w:rFonts w:hint="eastAsia"/>
        </w:rPr>
        <w:t>s (</w:t>
      </w:r>
      <w:r>
        <w:t>BGCT_subfun_GPe_Fig2_So</w:t>
      </w:r>
      <w:r>
        <w:rPr>
          <w:rFonts w:hint="eastAsia"/>
        </w:rPr>
        <w:t>,</w:t>
      </w:r>
      <w:r w:rsidRPr="00F500AC">
        <w:t xml:space="preserve"> BGCT_subfun_GPe_Fig4_Fig5_Sol</w:t>
      </w:r>
      <w:r>
        <w:rPr>
          <w:rFonts w:hint="eastAsia"/>
        </w:rPr>
        <w:t xml:space="preserve">, </w:t>
      </w:r>
      <w:r w:rsidRPr="00F500AC">
        <w:t>BGCT_subfun_GPe_Fig6_Fig7_Sol</w:t>
      </w:r>
      <w:r>
        <w:rPr>
          <w:rFonts w:hint="eastAsia"/>
        </w:rPr>
        <w:t xml:space="preserve">) generate the data used to plot two-dimensional state and frequency </w:t>
      </w:r>
      <w:r>
        <w:t>diagrams</w:t>
      </w:r>
      <w:r>
        <w:rPr>
          <w:rFonts w:hint="eastAsia"/>
        </w:rPr>
        <w:t xml:space="preserve"> </w:t>
      </w:r>
      <w:r>
        <w:t>similar</w:t>
      </w:r>
      <w:r>
        <w:rPr>
          <w:rFonts w:hint="eastAsia"/>
        </w:rPr>
        <w:t xml:space="preserve"> to Figs. 2, 4, 5, 6 and 7 in paper 2. For each set of experimental parameters, </w:t>
      </w:r>
      <w:r w:rsidRPr="002635BF">
        <w:t xml:space="preserve">we run 30 trails using different random initial conditions for checking the possible </w:t>
      </w:r>
      <w:proofErr w:type="spellStart"/>
      <w:r w:rsidRPr="002635BF">
        <w:t>bistable</w:t>
      </w:r>
      <w:proofErr w:type="spellEnd"/>
      <w:r w:rsidRPr="002635BF">
        <w:t xml:space="preserve"> </w:t>
      </w:r>
      <w:r>
        <w:rPr>
          <w:rFonts w:hint="eastAsia"/>
        </w:rPr>
        <w:t>dynamics.</w:t>
      </w:r>
    </w:p>
    <w:p w14:paraId="4DE3883D" w14:textId="68A905EC" w:rsidR="00023580" w:rsidRDefault="00F500AC" w:rsidP="00023580">
      <w:pPr>
        <w:pStyle w:val="a5"/>
        <w:numPr>
          <w:ilvl w:val="0"/>
          <w:numId w:val="2"/>
        </w:numPr>
        <w:ind w:rightChars="200" w:right="420" w:firstLineChars="0"/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 w:rsidR="009A6E18">
        <w:t xml:space="preserve">BGCT_subfun_GPe_Fig3_Sol </w:t>
      </w:r>
      <w:r>
        <w:t>script</w:t>
      </w:r>
      <w:r w:rsidR="009A6E18">
        <w:rPr>
          <w:rFonts w:hint="eastAsia"/>
        </w:rPr>
        <w:t xml:space="preserve"> generates all</w:t>
      </w:r>
      <w:r>
        <w:rPr>
          <w:rFonts w:hint="eastAsia"/>
        </w:rPr>
        <w:t xml:space="preserve"> data used to plot the </w:t>
      </w:r>
      <w:r>
        <w:t>bifurcation</w:t>
      </w:r>
      <w:r>
        <w:rPr>
          <w:rFonts w:hint="eastAsia"/>
        </w:rPr>
        <w:t xml:space="preserve"> </w:t>
      </w:r>
      <w:r w:rsidR="009A6E18">
        <w:rPr>
          <w:rFonts w:hint="eastAsia"/>
        </w:rPr>
        <w:t>diagrams,</w:t>
      </w:r>
      <w:r>
        <w:rPr>
          <w:rFonts w:hint="eastAsia"/>
        </w:rPr>
        <w:t xml:space="preserve"> </w:t>
      </w:r>
      <w:r w:rsidR="009A6E18">
        <w:t>frequency</w:t>
      </w:r>
      <w:r w:rsidR="009A6E18">
        <w:rPr>
          <w:rFonts w:hint="eastAsia"/>
        </w:rPr>
        <w:t xml:space="preserve"> </w:t>
      </w:r>
      <w:r w:rsidR="009A6E18">
        <w:t>diagram</w:t>
      </w:r>
      <w:r w:rsidR="009A6E18">
        <w:rPr>
          <w:rFonts w:hint="eastAsia"/>
        </w:rPr>
        <w:t xml:space="preserve">s as well as the mean firing rates for several critical neural </w:t>
      </w:r>
      <w:r w:rsidR="009A6E18">
        <w:t>population</w:t>
      </w:r>
      <w:r w:rsidR="009A6E18">
        <w:rPr>
          <w:rFonts w:hint="eastAsia"/>
        </w:rPr>
        <w:t>s in Fig 3 (paper 2).</w:t>
      </w:r>
    </w:p>
    <w:p w14:paraId="5EF61885" w14:textId="77777777" w:rsidR="00120A88" w:rsidRDefault="00120A88" w:rsidP="00120A88">
      <w:pPr>
        <w:pStyle w:val="a5"/>
      </w:pPr>
    </w:p>
    <w:p w14:paraId="221785A1" w14:textId="708885DB" w:rsidR="00120A88" w:rsidRDefault="0098050D" w:rsidP="0098050D">
      <w:r>
        <w:rPr>
          <w:rFonts w:hint="eastAsia"/>
        </w:rPr>
        <w:t>Note that t</w:t>
      </w:r>
      <w:r w:rsidR="009A6E18">
        <w:rPr>
          <w:rFonts w:hint="eastAsia"/>
        </w:rPr>
        <w:t>he other figures in these two papers</w:t>
      </w:r>
      <w:r w:rsidR="00120A88">
        <w:rPr>
          <w:rFonts w:hint="eastAsia"/>
        </w:rPr>
        <w:t xml:space="preserve"> could be easily reproduced using the codes provided in this archive by </w:t>
      </w:r>
      <w:r w:rsidR="00120A88">
        <w:t>suitably</w:t>
      </w:r>
      <w:r w:rsidR="00120A88">
        <w:rPr>
          <w:rFonts w:hint="eastAsia"/>
        </w:rPr>
        <w:t xml:space="preserve"> tuning parameters.</w:t>
      </w:r>
    </w:p>
    <w:p w14:paraId="7B6E26C2" w14:textId="77777777" w:rsidR="002B60D3" w:rsidRPr="00120A88" w:rsidRDefault="002B60D3" w:rsidP="002B60D3"/>
    <w:p w14:paraId="4BD1E64C" w14:textId="77777777" w:rsidR="002B60D3" w:rsidRDefault="002B60D3" w:rsidP="002B60D3">
      <w:r>
        <w:t>MATLAB is commercial software available from http://www.mathworks.com</w:t>
      </w:r>
    </w:p>
    <w:p w14:paraId="4E7CDB55" w14:textId="77777777" w:rsidR="002B60D3" w:rsidRPr="009B4F80" w:rsidRDefault="002B60D3" w:rsidP="002B60D3">
      <w:proofErr w:type="gramStart"/>
      <w:r>
        <w:t>and</w:t>
      </w:r>
      <w:proofErr w:type="gramEnd"/>
      <w:r>
        <w:t xml:space="preserve"> </w:t>
      </w:r>
      <w:proofErr w:type="spellStart"/>
      <w:r>
        <w:t>XPPAut</w:t>
      </w:r>
      <w:proofErr w:type="spellEnd"/>
      <w:r>
        <w:t xml:space="preserve"> is free from http://www.math.pitt.edu/~bard/xpp/xpp.html</w:t>
      </w:r>
    </w:p>
    <w:p w14:paraId="26F73109" w14:textId="77777777" w:rsidR="00E17D4E" w:rsidRDefault="002B60D3" w:rsidP="002B60D3">
      <w:r>
        <w:t>This archive was provided by Daqing Guo</w:t>
      </w:r>
      <w:r w:rsidR="00C4004D">
        <w:rPr>
          <w:rFonts w:hint="eastAsia"/>
        </w:rPr>
        <w:t xml:space="preserve"> and </w:t>
      </w:r>
      <w:proofErr w:type="spellStart"/>
      <w:r w:rsidR="00C4004D">
        <w:rPr>
          <w:rFonts w:hint="eastAsia"/>
        </w:rPr>
        <w:t>Mingming</w:t>
      </w:r>
      <w:proofErr w:type="spellEnd"/>
      <w:r w:rsidR="00C4004D">
        <w:rPr>
          <w:rFonts w:hint="eastAsia"/>
        </w:rPr>
        <w:t xml:space="preserve"> Chen</w:t>
      </w:r>
      <w:r>
        <w:t>.</w:t>
      </w:r>
    </w:p>
    <w:sectPr w:rsidR="00E1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3F05"/>
    <w:multiLevelType w:val="hybridMultilevel"/>
    <w:tmpl w:val="D78255EA"/>
    <w:lvl w:ilvl="0" w:tplc="FCF8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C777B"/>
    <w:multiLevelType w:val="hybridMultilevel"/>
    <w:tmpl w:val="6CEADFAC"/>
    <w:lvl w:ilvl="0" w:tplc="C7A48D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20"/>
    <w:rsid w:val="00023580"/>
    <w:rsid w:val="000F6E29"/>
    <w:rsid w:val="00120A88"/>
    <w:rsid w:val="002635BF"/>
    <w:rsid w:val="002B60D3"/>
    <w:rsid w:val="002C45BE"/>
    <w:rsid w:val="004F177E"/>
    <w:rsid w:val="006470B4"/>
    <w:rsid w:val="0066369B"/>
    <w:rsid w:val="0098050D"/>
    <w:rsid w:val="009A6E18"/>
    <w:rsid w:val="009B4F80"/>
    <w:rsid w:val="00A11120"/>
    <w:rsid w:val="00A7645C"/>
    <w:rsid w:val="00C4004D"/>
    <w:rsid w:val="00CF235D"/>
    <w:rsid w:val="00D11968"/>
    <w:rsid w:val="00D466C1"/>
    <w:rsid w:val="00DF1CDF"/>
    <w:rsid w:val="00E17D4E"/>
    <w:rsid w:val="00E64DCC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62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0D3"/>
    <w:rPr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2B60D3"/>
    <w:rPr>
      <w:sz w:val="16"/>
      <w:szCs w:val="16"/>
    </w:rPr>
  </w:style>
  <w:style w:type="paragraph" w:styleId="a5">
    <w:name w:val="List Paragraph"/>
    <w:basedOn w:val="a"/>
    <w:uiPriority w:val="34"/>
    <w:qFormat/>
    <w:rsid w:val="002B60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0D3"/>
    <w:rPr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2B60D3"/>
    <w:rPr>
      <w:sz w:val="16"/>
      <w:szCs w:val="16"/>
    </w:rPr>
  </w:style>
  <w:style w:type="paragraph" w:styleId="a5">
    <w:name w:val="List Paragraph"/>
    <w:basedOn w:val="a"/>
    <w:uiPriority w:val="34"/>
    <w:qFormat/>
    <w:rsid w:val="002B6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dqguo</dc:creator>
  <cp:keywords/>
  <dc:description/>
  <cp:lastModifiedBy>guo daqing</cp:lastModifiedBy>
  <cp:revision>10</cp:revision>
  <dcterms:created xsi:type="dcterms:W3CDTF">2014-02-12T10:56:00Z</dcterms:created>
  <dcterms:modified xsi:type="dcterms:W3CDTF">2015-09-15T16:40:00Z</dcterms:modified>
</cp:coreProperties>
</file>