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5B7" w:rsidRDefault="009875B7">
      <w:smartTag w:uri="urn:schemas-microsoft-com:office:smarttags" w:element="place">
        <w:smartTag w:uri="urn:schemas-microsoft-com:office:smarttags" w:element="PlaceName">
          <w:r>
            <w:t>Grand</w:t>
          </w:r>
        </w:smartTag>
        <w:r>
          <w:t xml:space="preserve"> </w:t>
        </w:r>
        <w:smartTag w:uri="urn:schemas-microsoft-com:office:smarttags" w:element="PlaceType">
          <w:r>
            <w:t>Bay</w:t>
          </w:r>
        </w:smartTag>
      </w:smartTag>
      <w:r>
        <w:t xml:space="preserve"> (GND) National Estuarine Research Reserve Water Quality Metadata</w:t>
      </w:r>
    </w:p>
    <w:p w:rsidR="009875B7" w:rsidRDefault="009875B7">
      <w:r>
        <w:t>January – December 20</w:t>
      </w:r>
      <w:r w:rsidR="003D186C">
        <w:t>10</w:t>
      </w:r>
    </w:p>
    <w:p w:rsidR="009875B7" w:rsidRDefault="009875B7">
      <w:r>
        <w:t xml:space="preserve">Latest Update:  </w:t>
      </w:r>
      <w:r w:rsidR="00CA356E">
        <w:t xml:space="preserve">January </w:t>
      </w:r>
      <w:r w:rsidR="00DB5DF7">
        <w:t>6</w:t>
      </w:r>
      <w:r w:rsidR="00866CE6">
        <w:t>, 201</w:t>
      </w:r>
      <w:r w:rsidR="00CA356E">
        <w:t>4</w:t>
      </w:r>
    </w:p>
    <w:p w:rsidR="009875B7" w:rsidRDefault="009875B7"/>
    <w:p w:rsidR="009875B7" w:rsidRDefault="009875B7"/>
    <w:p w:rsidR="009875B7" w:rsidRDefault="009875B7">
      <w:smartTag w:uri="urn:schemas-microsoft-com:office:smarttags" w:element="place">
        <w:r>
          <w:t>I.</w:t>
        </w:r>
      </w:smartTag>
      <w:r>
        <w:t xml:space="preserve"> Data Set &amp; Research Descriptors</w:t>
      </w:r>
    </w:p>
    <w:p w:rsidR="009875B7" w:rsidRDefault="009875B7"/>
    <w:p w:rsidR="009875B7" w:rsidRDefault="009875B7">
      <w:r>
        <w:t>1) Principal investigators &amp; contact persons:</w:t>
      </w:r>
    </w:p>
    <w:p w:rsidR="009875B7" w:rsidRDefault="009875B7"/>
    <w:p w:rsidR="009875B7" w:rsidRDefault="009875B7">
      <w:r>
        <w:t>Address:</w:t>
      </w:r>
      <w:r>
        <w:tab/>
      </w:r>
      <w:r>
        <w:tab/>
      </w:r>
      <w:smartTag w:uri="urn:schemas-microsoft-com:office:smarttags" w:element="place">
        <w:smartTag w:uri="urn:schemas-microsoft-com:office:smarttags" w:element="PlaceName">
          <w:r>
            <w:t>Grand</w:t>
          </w:r>
        </w:smartTag>
        <w:r>
          <w:t xml:space="preserve"> </w:t>
        </w:r>
        <w:smartTag w:uri="urn:schemas-microsoft-com:office:smarttags" w:element="PlaceType">
          <w:r>
            <w:t>Bay</w:t>
          </w:r>
        </w:smartTag>
      </w:smartTag>
      <w:r>
        <w:t xml:space="preserve"> National Estuarine Research Reserve</w:t>
      </w:r>
    </w:p>
    <w:p w:rsidR="009875B7" w:rsidRDefault="009875B7">
      <w:r>
        <w:tab/>
      </w:r>
      <w:r>
        <w:tab/>
      </w:r>
      <w:r>
        <w:tab/>
      </w:r>
      <w:smartTag w:uri="urn:schemas-microsoft-com:office:smarttags" w:element="Street">
        <w:smartTag w:uri="urn:schemas-microsoft-com:office:smarttags" w:element="address">
          <w:r>
            <w:t>6005 Bayou Heron Road</w:t>
          </w:r>
        </w:smartTag>
      </w:smartTag>
    </w:p>
    <w:p w:rsidR="009875B7" w:rsidRDefault="009875B7">
      <w:r>
        <w:tab/>
      </w:r>
      <w:r>
        <w:tab/>
      </w:r>
      <w:r>
        <w:tab/>
      </w:r>
      <w:smartTag w:uri="urn:schemas-microsoft-com:office:smarttags" w:element="place">
        <w:smartTag w:uri="urn:schemas-microsoft-com:office:smarttags" w:element="City">
          <w:r>
            <w:t>Moss Point</w:t>
          </w:r>
        </w:smartTag>
        <w:r>
          <w:t xml:space="preserve">, </w:t>
        </w:r>
        <w:smartTag w:uri="urn:schemas-microsoft-com:office:smarttags" w:element="State">
          <w:r>
            <w:t>MS</w:t>
          </w:r>
        </w:smartTag>
        <w:r>
          <w:t xml:space="preserve">  </w:t>
        </w:r>
        <w:smartTag w:uri="urn:schemas-microsoft-com:office:smarttags" w:element="PostalCode">
          <w:r>
            <w:t>39562</w:t>
          </w:r>
        </w:smartTag>
      </w:smartTag>
    </w:p>
    <w:p w:rsidR="009875B7" w:rsidRDefault="009875B7">
      <w:r>
        <w:tab/>
      </w:r>
      <w:r>
        <w:tab/>
      </w:r>
      <w:r>
        <w:tab/>
        <w:t>Phone:  (228) 475-7047</w:t>
      </w:r>
    </w:p>
    <w:p w:rsidR="009875B7" w:rsidRDefault="009875B7">
      <w:r>
        <w:tab/>
      </w:r>
      <w:r>
        <w:tab/>
      </w:r>
      <w:r>
        <w:tab/>
        <w:t>Fax:      (228) 475-8097</w:t>
      </w:r>
    </w:p>
    <w:p w:rsidR="009875B7" w:rsidRDefault="009875B7"/>
    <w:p w:rsidR="009875B7" w:rsidRDefault="009875B7">
      <w:r>
        <w:t>Contact Persons:</w:t>
      </w:r>
      <w:r>
        <w:tab/>
        <w:t xml:space="preserve">Dr. </w:t>
      </w:r>
      <w:smartTag w:uri="urn:schemas-microsoft-com:office:smarttags" w:element="PersonName">
        <w:r>
          <w:t>Mark Woodrey</w:t>
        </w:r>
      </w:smartTag>
      <w:r>
        <w:t xml:space="preserve">, Research Coordinator </w:t>
      </w:r>
    </w:p>
    <w:p w:rsidR="0032719F" w:rsidRDefault="009875B7">
      <w:r>
        <w:tab/>
      </w:r>
      <w:r>
        <w:tab/>
      </w:r>
      <w:r>
        <w:tab/>
        <w:t xml:space="preserve">E-mail:  </w:t>
      </w:r>
      <w:hyperlink r:id="rId9" w:history="1">
        <w:r w:rsidR="0032719F" w:rsidRPr="0073162B">
          <w:rPr>
            <w:rStyle w:val="Hyperlink"/>
          </w:rPr>
          <w:t>mark.woodrey@dmr.ms.gov</w:t>
        </w:r>
      </w:hyperlink>
    </w:p>
    <w:p w:rsidR="009875B7" w:rsidRDefault="00330ABF">
      <w:r>
        <w:tab/>
      </w:r>
      <w:r>
        <w:tab/>
      </w:r>
      <w:r>
        <w:tab/>
        <w:t>(228) 475-7047, ext. 107</w:t>
      </w:r>
    </w:p>
    <w:p w:rsidR="009875B7" w:rsidRDefault="009875B7"/>
    <w:p w:rsidR="009875B7" w:rsidRDefault="009875B7">
      <w:r>
        <w:tab/>
      </w:r>
      <w:r>
        <w:tab/>
      </w:r>
      <w:r>
        <w:tab/>
        <w:t>Christine Walters, Research Technician</w:t>
      </w:r>
    </w:p>
    <w:p w:rsidR="009875B7" w:rsidRDefault="009875B7">
      <w:r>
        <w:tab/>
      </w:r>
      <w:r>
        <w:tab/>
      </w:r>
      <w:r>
        <w:tab/>
        <w:t xml:space="preserve">E-mail:  </w:t>
      </w:r>
      <w:hyperlink r:id="rId10" w:history="1">
        <w:r w:rsidR="0032719F" w:rsidRPr="0073162B">
          <w:rPr>
            <w:rStyle w:val="Hyperlink"/>
          </w:rPr>
          <w:t>christine.walters@dmr.ms.gov</w:t>
        </w:r>
      </w:hyperlink>
    </w:p>
    <w:p w:rsidR="009875B7" w:rsidRDefault="00330ABF">
      <w:r>
        <w:tab/>
      </w:r>
      <w:r>
        <w:tab/>
      </w:r>
      <w:r>
        <w:tab/>
        <w:t>(228) 475-7047, ext. 119</w:t>
      </w:r>
    </w:p>
    <w:p w:rsidR="009875B7" w:rsidRDefault="009875B7"/>
    <w:p w:rsidR="009875B7" w:rsidRDefault="009875B7"/>
    <w:p w:rsidR="009875B7" w:rsidRDefault="009875B7"/>
    <w:p w:rsidR="009875B7" w:rsidRDefault="009875B7">
      <w:r>
        <w:t>2) Entry verification:</w:t>
      </w:r>
    </w:p>
    <w:p w:rsidR="0032719F" w:rsidRDefault="0032719F"/>
    <w:p w:rsidR="009875B7" w:rsidRPr="0007203E" w:rsidRDefault="0007203E" w:rsidP="0007203E">
      <w:pPr>
        <w:pStyle w:val="BodyText"/>
        <w:jc w:val="left"/>
        <w:rPr>
          <w:rFonts w:ascii="Times New Roman" w:hAnsi="Times New Roman"/>
          <w:szCs w:val="24"/>
        </w:rPr>
      </w:pPr>
      <w:r w:rsidRPr="0007203E">
        <w:rPr>
          <w:rFonts w:ascii="Times New Roman" w:hAnsi="Times New Roman"/>
          <w:szCs w:val="24"/>
        </w:rPr>
        <w:t xml:space="preserve">Deployment data are uploaded from the YSI data logger to a Personal Computer (IBM compatible).  Files are exported from </w:t>
      </w:r>
      <w:proofErr w:type="spellStart"/>
      <w:r w:rsidRPr="0007203E">
        <w:rPr>
          <w:rFonts w:ascii="Times New Roman" w:hAnsi="Times New Roman"/>
          <w:szCs w:val="24"/>
        </w:rPr>
        <w:t>EcoWatch</w:t>
      </w:r>
      <w:proofErr w:type="spellEnd"/>
      <w:r w:rsidRPr="0007203E">
        <w:rPr>
          <w:rFonts w:ascii="Times New Roman" w:hAnsi="Times New Roman"/>
          <w:szCs w:val="24"/>
        </w:rPr>
        <w:t xml:space="preserve"> in a comma-delimited format (.CDF) and uploaded to the CDMO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to the CDMO for tertiary QAQC and assimilation into the CDMO’s authoritative online database.  Where deployment overlap occurs between files, the data produced by the newly calibrated </w:t>
      </w:r>
      <w:proofErr w:type="spellStart"/>
      <w:r w:rsidRPr="0007203E">
        <w:rPr>
          <w:rFonts w:ascii="Times New Roman" w:hAnsi="Times New Roman"/>
          <w:szCs w:val="24"/>
        </w:rPr>
        <w:t>sonde</w:t>
      </w:r>
      <w:proofErr w:type="spellEnd"/>
      <w:r w:rsidRPr="0007203E">
        <w:rPr>
          <w:rFonts w:ascii="Times New Roman" w:hAnsi="Times New Roman"/>
          <w:szCs w:val="24"/>
        </w:rPr>
        <w:t xml:space="preserve"> is generally accepted as being the most accurate.  For more information on QAQC flags and codes, see Sections 11 and 12.</w:t>
      </w:r>
      <w:r>
        <w:rPr>
          <w:rFonts w:ascii="Times New Roman" w:hAnsi="Times New Roman"/>
          <w:szCs w:val="24"/>
        </w:rPr>
        <w:t xml:space="preserve">  </w:t>
      </w:r>
      <w:r w:rsidR="0032719F" w:rsidRPr="0064744E">
        <w:rPr>
          <w:rFonts w:ascii="Times New Roman" w:eastAsia="MS Mincho" w:hAnsi="Times New Roman"/>
          <w:szCs w:val="24"/>
        </w:rPr>
        <w:t>C</w:t>
      </w:r>
      <w:r w:rsidR="009875B7" w:rsidRPr="0064744E">
        <w:rPr>
          <w:rFonts w:ascii="Times New Roman" w:eastAsia="MS Mincho" w:hAnsi="Times New Roman"/>
          <w:szCs w:val="24"/>
        </w:rPr>
        <w:t>hristine Walters is responsible for data management</w:t>
      </w:r>
      <w:r w:rsidR="009875B7" w:rsidRPr="0064744E">
        <w:rPr>
          <w:rFonts w:ascii="Times New Roman" w:eastAsia="MS Mincho" w:hAnsi="Times New Roman"/>
        </w:rPr>
        <w:t>.</w:t>
      </w:r>
    </w:p>
    <w:p w:rsidR="009875B7" w:rsidRDefault="009875B7" w:rsidP="009324AF">
      <w:pPr>
        <w:rPr>
          <w:rFonts w:eastAsia="MS Mincho"/>
        </w:rPr>
      </w:pPr>
    </w:p>
    <w:p w:rsidR="009875B7" w:rsidRDefault="009875B7" w:rsidP="009324AF">
      <w:pPr>
        <w:rPr>
          <w:rFonts w:eastAsia="MS Mincho"/>
        </w:rPr>
      </w:pPr>
    </w:p>
    <w:p w:rsidR="009324AF" w:rsidRDefault="009324AF" w:rsidP="009324AF">
      <w:pPr>
        <w:rPr>
          <w:rFonts w:eastAsia="MS Mincho"/>
        </w:rPr>
      </w:pPr>
    </w:p>
    <w:p w:rsidR="009875B7" w:rsidRDefault="009875B7">
      <w:pPr>
        <w:rPr>
          <w:rFonts w:eastAsia="MS Mincho"/>
        </w:rPr>
      </w:pPr>
      <w:r>
        <w:rPr>
          <w:rFonts w:eastAsia="MS Mincho"/>
        </w:rPr>
        <w:t>3) Research objectives:</w:t>
      </w:r>
    </w:p>
    <w:p w:rsidR="009875B7" w:rsidRDefault="009875B7">
      <w:pPr>
        <w:rPr>
          <w:rFonts w:eastAsia="MS Mincho"/>
        </w:rPr>
      </w:pPr>
    </w:p>
    <w:p w:rsidR="009875B7" w:rsidRDefault="009875B7">
      <w:pPr>
        <w:tabs>
          <w:tab w:val="num" w:pos="720"/>
        </w:tabs>
        <w:rPr>
          <w:rFonts w:eastAsia="MS Mincho"/>
        </w:rPr>
      </w:pPr>
      <w:r>
        <w:rPr>
          <w:rFonts w:eastAsia="MS Mincho"/>
        </w:rPr>
        <w:t>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on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factors such as water quality and meteorological monitoring; 2) biodiversity monitoring; and 3) land-use planning analysis.  With the initial focus of phase 1, the NERR SWMP will provide data necessary for intra- and inter- site baseline studies, trend analyses, and impact assessment.</w:t>
      </w:r>
    </w:p>
    <w:p w:rsidR="009875B7" w:rsidRDefault="009875B7">
      <w:pPr>
        <w:tabs>
          <w:tab w:val="num" w:pos="720"/>
        </w:tabs>
        <w:rPr>
          <w:rFonts w:eastAsia="MS Mincho"/>
        </w:rPr>
      </w:pPr>
    </w:p>
    <w:p w:rsidR="009875B7" w:rsidRDefault="009875B7">
      <w: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t>system wide</w:t>
      </w:r>
      <w:r>
        <w:t xml:space="preserve"> monitoring program stations collect continuous data to address the following objectives: (1) track short-term variability and long-term changes in estuarine water parameters within three different regions within the reserve and (2) provide bayou-specific water quality data to be applied towards the development of a hydrologic model for the Grand Bay NERR.</w:t>
      </w:r>
    </w:p>
    <w:p w:rsidR="009875B7" w:rsidRDefault="009875B7"/>
    <w:p w:rsidR="009875B7" w:rsidRDefault="009875B7">
      <w:r>
        <w:t xml:space="preserve">The Grand Bay NERR is part of the </w:t>
      </w:r>
      <w:smartTag w:uri="urn:schemas-microsoft-com:office:smarttags" w:element="place">
        <w:smartTag w:uri="urn:schemas-microsoft-com:office:smarttags" w:element="PlaceName">
          <w:r>
            <w:t>Grand</w:t>
          </w:r>
        </w:smartTag>
        <w:r>
          <w:t xml:space="preserve"> </w:t>
        </w:r>
        <w:smartTag w:uri="urn:schemas-microsoft-com:office:smarttags" w:element="PlaceType">
          <w:r>
            <w:t>Bay</w:t>
          </w:r>
        </w:smartTag>
      </w:smartTag>
      <w:r>
        <w:t xml:space="preserve"> coastal streams watershed which consists of three primary sub-watersheds that provide much of the freshwater inputs into the system. The Bayou Heron site, located in the upper reaches of the Bayou Heron sub-watershed, monitors water quality for a semi-pristine area with no development and serves as a reference site for the reserve. The Bayou </w:t>
      </w:r>
      <w:proofErr w:type="spellStart"/>
      <w:r>
        <w:t>Cumbest</w:t>
      </w:r>
      <w:proofErr w:type="spellEnd"/>
      <w:r>
        <w:t xml:space="preserve"> site monitors water quality for the Bayou </w:t>
      </w:r>
      <w:proofErr w:type="spellStart"/>
      <w:r>
        <w:t>Cumbest</w:t>
      </w:r>
      <w:proofErr w:type="spellEnd"/>
      <w:r>
        <w:t xml:space="preserve"> sub-watershed which is a moderately impacted area with some residential housing development and non-point source pollution issues related to failing septic tanks (i.e., elevated levels of fecal coliforms).  Located towards the southern end of the </w:t>
      </w:r>
      <w:smartTag w:uri="urn:schemas-microsoft-com:office:smarttags" w:element="PlaceName">
        <w:r>
          <w:t>Bangs</w:t>
        </w:r>
      </w:smartTag>
      <w:r>
        <w:t xml:space="preserve"> </w:t>
      </w:r>
      <w:smartTag w:uri="urn:schemas-microsoft-com:office:smarttags" w:element="PlaceType">
        <w:r>
          <w:t>Lake</w:t>
        </w:r>
      </w:smartTag>
      <w:r>
        <w:t xml:space="preserve"> sub-watershed, the </w:t>
      </w:r>
      <w:smartTag w:uri="urn:schemas-microsoft-com:office:smarttags" w:element="place">
        <w:smartTag w:uri="urn:schemas-microsoft-com:office:smarttags" w:element="PlaceName">
          <w:r>
            <w:t>Bangs</w:t>
          </w:r>
        </w:smartTag>
        <w:r>
          <w:t xml:space="preserve"> </w:t>
        </w:r>
        <w:smartTag w:uri="urn:schemas-microsoft-com:office:smarttags" w:element="PlaceType">
          <w:r>
            <w:t>Lake</w:t>
          </w:r>
        </w:smartTag>
      </w:smartTag>
      <w:r>
        <w:t xml:space="preserve"> site monitors water quality for a second impacted area with minimal residential development.  Although this sub-watershed has less development than the Bayou </w:t>
      </w:r>
      <w:proofErr w:type="spellStart"/>
      <w:r>
        <w:t>Cumbest</w:t>
      </w:r>
      <w:proofErr w:type="spellEnd"/>
      <w:r>
        <w:t xml:space="preserve"> sub-watershed, a recent study found extremely elevated levels of fecal coliforms.  Subsequent investigations of the </w:t>
      </w:r>
      <w:smartTag w:uri="urn:schemas-microsoft-com:office:smarttags" w:element="place">
        <w:smartTag w:uri="urn:schemas-microsoft-com:office:smarttags" w:element="PlaceName">
          <w:r>
            <w:t>Bangs</w:t>
          </w:r>
        </w:smartTag>
        <w:r>
          <w:t xml:space="preserve"> </w:t>
        </w:r>
        <w:smartTag w:uri="urn:schemas-microsoft-com:office:smarttags" w:element="PlaceType">
          <w:r>
            <w:t>Lake</w:t>
          </w:r>
        </w:smartTag>
      </w:smartTag>
      <w:r>
        <w:t xml:space="preserve"> area showed a small drainage ditch running directly into the northern end of the sub-watershed from several residential housing units with failing septic systems.  The fourth water quality monitoring site</w:t>
      </w:r>
      <w:r w:rsidR="00CC7795">
        <w:t xml:space="preserve"> wa</w:t>
      </w:r>
      <w:r>
        <w:t xml:space="preserve">s located </w:t>
      </w:r>
      <w:r w:rsidR="00CC7795">
        <w:t xml:space="preserve">at Crooked Bayou, </w:t>
      </w:r>
      <w:r>
        <w:t>near the south-central boundary of the reserve</w:t>
      </w:r>
      <w:r w:rsidR="00501D74">
        <w:t xml:space="preserve">.  During 2005, this site was relocated to </w:t>
      </w:r>
      <w:smartTag w:uri="urn:schemas-microsoft-com:office:smarttags" w:element="place">
        <w:smartTag w:uri="urn:schemas-microsoft-com:office:smarttags" w:element="PlaceType">
          <w:r w:rsidR="00501D74">
            <w:t>Point</w:t>
          </w:r>
        </w:smartTag>
        <w:r w:rsidR="00501D74">
          <w:t xml:space="preserve"> </w:t>
        </w:r>
        <w:smartTag w:uri="urn:schemas-microsoft-com:office:smarttags" w:element="PlaceName">
          <w:r w:rsidR="00501D74">
            <w:t>Aux</w:t>
          </w:r>
        </w:smartTag>
        <w:r w:rsidR="00501D74">
          <w:t xml:space="preserve"> </w:t>
        </w:r>
        <w:proofErr w:type="spellStart"/>
        <w:smartTag w:uri="urn:schemas-microsoft-com:office:smarttags" w:element="PlaceName">
          <w:r w:rsidR="00501D74">
            <w:t>Chenes</w:t>
          </w:r>
        </w:smartTag>
        <w:proofErr w:type="spellEnd"/>
        <w:r w:rsidR="00501D74">
          <w:t xml:space="preserve"> </w:t>
        </w:r>
        <w:smartTag w:uri="urn:schemas-microsoft-com:office:smarttags" w:element="PlaceType">
          <w:r w:rsidR="00501D74">
            <w:t>Bay</w:t>
          </w:r>
        </w:smartTag>
      </w:smartTag>
      <w:r w:rsidR="00501D74">
        <w:t>, near the southern boundary of the Reserve.  Both of these sites p</w:t>
      </w:r>
      <w:r>
        <w:t xml:space="preserve">rovide baseline data of the relative influence of marine inputs and tidal influence from the </w:t>
      </w:r>
      <w:smartTag w:uri="urn:schemas-microsoft-com:office:smarttags" w:element="place">
        <w:r>
          <w:t>East Mississippi Sound</w:t>
        </w:r>
      </w:smartTag>
      <w:r>
        <w:t xml:space="preserve">. </w:t>
      </w:r>
      <w:r w:rsidR="00CC7795">
        <w:t xml:space="preserve"> </w:t>
      </w:r>
    </w:p>
    <w:p w:rsidR="009875B7" w:rsidRDefault="009875B7"/>
    <w:p w:rsidR="009875B7" w:rsidRDefault="009875B7">
      <w:r>
        <w:t>Current and future research projects will be developed around this monitoring program.  The four sites identified here monitor areas with varying degrees of human disturbance and impacts, providing an excellent framework for developing reserve-wide research projects.</w:t>
      </w:r>
    </w:p>
    <w:p w:rsidR="009875B7" w:rsidRDefault="009875B7"/>
    <w:p w:rsidR="009875B7" w:rsidRDefault="009875B7">
      <w:pPr>
        <w:rPr>
          <w:rFonts w:eastAsia="MS Mincho"/>
        </w:rPr>
      </w:pPr>
    </w:p>
    <w:p w:rsidR="009875B7" w:rsidRDefault="009875B7">
      <w:pPr>
        <w:rPr>
          <w:rFonts w:eastAsia="MS Mincho"/>
        </w:rPr>
      </w:pPr>
    </w:p>
    <w:p w:rsidR="009875B7" w:rsidRDefault="009875B7">
      <w:pPr>
        <w:rPr>
          <w:rFonts w:eastAsia="MS Mincho"/>
        </w:rPr>
      </w:pPr>
      <w:r>
        <w:rPr>
          <w:rFonts w:eastAsia="MS Mincho"/>
        </w:rPr>
        <w:t>4) Research methods:</w:t>
      </w:r>
    </w:p>
    <w:p w:rsidR="009875B7" w:rsidRDefault="009875B7">
      <w:pPr>
        <w:rPr>
          <w:rFonts w:eastAsia="MS Mincho"/>
        </w:rPr>
      </w:pPr>
    </w:p>
    <w:p w:rsidR="009875B7" w:rsidRDefault="009875B7">
      <w:pPr>
        <w:rPr>
          <w:rFonts w:eastAsia="MS Mincho"/>
        </w:rPr>
      </w:pPr>
      <w:proofErr w:type="spellStart"/>
      <w:r>
        <w:rPr>
          <w:rFonts w:eastAsia="MS Mincho"/>
        </w:rPr>
        <w:t>Sonde</w:t>
      </w:r>
      <w:proofErr w:type="spellEnd"/>
      <w:r>
        <w:rPr>
          <w:rFonts w:eastAsia="MS Mincho"/>
        </w:rPr>
        <w:t xml:space="preserve"> cleaning and calibrations of the DO, Conductivity, Depth, pH, and Turbidity probes are performed as outlined in the YSI manual.  For Conductivity and Salinity, YSI calibrator solution 3169 (50,000 µS/cm) is used without dilution.  For pH calibrations, YSI calibrator solution 3822 and 3823 are used for pH 7 and 10, respectively.  A two-point calibration is used for Turbidity, distilled water serves as the calibrator solution for 0 NTU and YSI 6073G is used for 123 NTU.  Depth is calibrated in air and is barometrically corrected.  The DO membrane is replaced and calibrated every deployment.  It is allowed to stretch for 16-20 hours, and re-calibrated prior to actual deployment.  The </w:t>
      </w:r>
      <w:proofErr w:type="spellStart"/>
      <w:r>
        <w:rPr>
          <w:rFonts w:eastAsia="MS Mincho"/>
        </w:rPr>
        <w:t>sonde</w:t>
      </w:r>
      <w:proofErr w:type="spellEnd"/>
      <w:r>
        <w:rPr>
          <w:rFonts w:eastAsia="MS Mincho"/>
        </w:rPr>
        <w:t xml:space="preserve"> is programmed to brush the probes 1 minute prior to the actual measurement.  All data </w:t>
      </w:r>
      <w:r w:rsidR="00501D74">
        <w:rPr>
          <w:rFonts w:eastAsia="MS Mincho"/>
        </w:rPr>
        <w:t xml:space="preserve">are </w:t>
      </w:r>
      <w:r w:rsidR="002B4A55">
        <w:rPr>
          <w:rFonts w:eastAsia="MS Mincho"/>
        </w:rPr>
        <w:t xml:space="preserve">collected every </w:t>
      </w:r>
      <w:r w:rsidR="00AD39D6">
        <w:rPr>
          <w:rFonts w:eastAsia="MS Mincho"/>
        </w:rPr>
        <w:t>15 minutes</w:t>
      </w:r>
      <w:r w:rsidR="002B4A55">
        <w:rPr>
          <w:rFonts w:eastAsia="MS Mincho"/>
        </w:rPr>
        <w:t xml:space="preserve">.  All data are </w:t>
      </w:r>
      <w:r>
        <w:rPr>
          <w:rFonts w:eastAsia="MS Mincho"/>
        </w:rPr>
        <w:t xml:space="preserve">recorded in Central Standard Time.    </w:t>
      </w:r>
    </w:p>
    <w:p w:rsidR="009875B7" w:rsidRDefault="009875B7">
      <w:pPr>
        <w:rPr>
          <w:rFonts w:eastAsia="MS Mincho"/>
        </w:rPr>
      </w:pPr>
    </w:p>
    <w:p w:rsidR="009875B7" w:rsidRDefault="009875B7">
      <w:pPr>
        <w:rPr>
          <w:rFonts w:eastAsia="MS Mincho"/>
        </w:rPr>
      </w:pPr>
      <w:r>
        <w:rPr>
          <w:rFonts w:eastAsia="MS Mincho"/>
        </w:rPr>
        <w:t xml:space="preserve">One data logger is deployed at each permanent monitoring station in the </w:t>
      </w:r>
      <w:smartTag w:uri="urn:schemas-microsoft-com:office:smarttags" w:element="place">
        <w:smartTag w:uri="urn:schemas-microsoft-com:office:smarttags" w:element="PlaceName">
          <w:r>
            <w:rPr>
              <w:rFonts w:eastAsia="MS Mincho"/>
            </w:rPr>
            <w:t>Grand</w:t>
          </w:r>
        </w:smartTag>
        <w:r>
          <w:rPr>
            <w:rFonts w:eastAsia="MS Mincho"/>
          </w:rPr>
          <w:t xml:space="preserve"> </w:t>
        </w:r>
        <w:smartTag w:uri="urn:schemas-microsoft-com:office:smarttags" w:element="PlaceType">
          <w:r>
            <w:rPr>
              <w:rFonts w:eastAsia="MS Mincho"/>
            </w:rPr>
            <w:t>Bay</w:t>
          </w:r>
        </w:smartTag>
      </w:smartTag>
      <w:r>
        <w:rPr>
          <w:rFonts w:eastAsia="MS Mincho"/>
        </w:rPr>
        <w:t xml:space="preserve"> estuary at all times.  Two permanently assigned data loggers are interchanged among each site.  Sites are accessed using a small skiff equipped with an outboard motor.  During transport, each </w:t>
      </w:r>
      <w:proofErr w:type="spellStart"/>
      <w:r>
        <w:rPr>
          <w:rFonts w:eastAsia="MS Mincho"/>
        </w:rPr>
        <w:t>sonde</w:t>
      </w:r>
      <w:proofErr w:type="spellEnd"/>
      <w:r>
        <w:rPr>
          <w:rFonts w:eastAsia="MS Mincho"/>
        </w:rPr>
        <w:t xml:space="preserve"> is wrapped in a white towel soaked in tap water and placed horizontally in a cooler for insulation against jarring.  For deployment, the data loggers are affixed to a PVC rack using a stainless steel hose clamp, as well as, hung by the pail from a PVC hook built into the rack for additional support.  This rack is lowered into a five inch diameter stainless steel (SS) pipe that has been bolted to a log piling driven into the mud at each site.  The SS pipes have cut outs to ensure adequate tidal flushing and exposure of the probes to ambient water conditions.  A grate across the bottom of the pipe prevents the rack from descending beyond the bottom of the pipe and ensures that the logger monitors at the same depth on every deployment.  The pipes, along with the probes, are also coated with an anti-fouling paint to minimize </w:t>
      </w:r>
      <w:proofErr w:type="spellStart"/>
      <w:r>
        <w:rPr>
          <w:rFonts w:eastAsia="MS Mincho"/>
        </w:rPr>
        <w:t>biofouling</w:t>
      </w:r>
      <w:proofErr w:type="spellEnd"/>
      <w:r>
        <w:rPr>
          <w:rFonts w:eastAsia="MS Mincho"/>
        </w:rPr>
        <w:t xml:space="preserve">.   </w:t>
      </w:r>
    </w:p>
    <w:p w:rsidR="009875B7" w:rsidRDefault="009875B7">
      <w:pPr>
        <w:rPr>
          <w:rFonts w:eastAsia="MS Mincho"/>
        </w:rPr>
      </w:pPr>
    </w:p>
    <w:p w:rsidR="009875B7" w:rsidRDefault="009875B7">
      <w:pPr>
        <w:rPr>
          <w:rFonts w:eastAsia="MS Mincho"/>
        </w:rPr>
      </w:pPr>
      <w:r>
        <w:rPr>
          <w:rFonts w:eastAsia="MS Mincho"/>
        </w:rPr>
        <w:t xml:space="preserve">As a quality assurance measure, a discreet reading is taken with a freshly calibrated </w:t>
      </w:r>
      <w:proofErr w:type="spellStart"/>
      <w:r>
        <w:rPr>
          <w:rFonts w:eastAsia="MS Mincho"/>
        </w:rPr>
        <w:t>sonde</w:t>
      </w:r>
      <w:proofErr w:type="spellEnd"/>
      <w:r>
        <w:rPr>
          <w:rFonts w:eastAsia="MS Mincho"/>
        </w:rPr>
        <w:t xml:space="preserve"> and recorded on the calibration sheet during </w:t>
      </w:r>
      <w:proofErr w:type="spellStart"/>
      <w:r>
        <w:rPr>
          <w:rFonts w:eastAsia="MS Mincho"/>
        </w:rPr>
        <w:t>sonde</w:t>
      </w:r>
      <w:proofErr w:type="spellEnd"/>
      <w:r>
        <w:rPr>
          <w:rFonts w:eastAsia="MS Mincho"/>
        </w:rPr>
        <w:t xml:space="preserve"> deployment and retrieval.  During retrieval, the data loggers are again wrapped in a saturated white towel and placed in a cooler for transport to the lab.  At least two data points are recorded while the </w:t>
      </w:r>
      <w:proofErr w:type="spellStart"/>
      <w:r>
        <w:rPr>
          <w:rFonts w:eastAsia="MS Mincho"/>
        </w:rPr>
        <w:t>sonde</w:t>
      </w:r>
      <w:proofErr w:type="spellEnd"/>
      <w:r>
        <w:rPr>
          <w:rFonts w:eastAsia="MS Mincho"/>
        </w:rPr>
        <w:t xml:space="preserve"> is wrapped in the towel to record post-deployment dissolved oxygen in 100% water-saturated air.  The other post-deployment calibrations are performed in the laboratory prior to cleaning to determine if instrument drift has occurred and to evaluate the validity of the data.  After post-deployment calibrations, the </w:t>
      </w:r>
      <w:proofErr w:type="spellStart"/>
      <w:r>
        <w:rPr>
          <w:rFonts w:eastAsia="MS Mincho"/>
        </w:rPr>
        <w:t>sondes</w:t>
      </w:r>
      <w:proofErr w:type="spellEnd"/>
      <w:r>
        <w:rPr>
          <w:rFonts w:eastAsia="MS Mincho"/>
        </w:rPr>
        <w:t xml:space="preserve"> are cleaned and stored in calibration cups until the next deployment.  </w:t>
      </w:r>
    </w:p>
    <w:p w:rsidR="009875B7" w:rsidRDefault="009875B7">
      <w:pPr>
        <w:rPr>
          <w:rFonts w:eastAsia="MS Mincho"/>
        </w:rPr>
      </w:pPr>
    </w:p>
    <w:p w:rsidR="0007203E" w:rsidRPr="0007203E" w:rsidRDefault="00AD39D6" w:rsidP="0007203E">
      <w:r w:rsidRPr="0007203E">
        <w:t>A</w:t>
      </w:r>
      <w:r w:rsidR="0007203E" w:rsidRPr="0007203E">
        <w:t xml:space="preserve"> </w:t>
      </w:r>
      <w:proofErr w:type="spellStart"/>
      <w:r w:rsidR="0007203E" w:rsidRPr="0007203E">
        <w:t>A</w:t>
      </w:r>
      <w:proofErr w:type="spellEnd"/>
      <w:r w:rsidR="0007203E" w:rsidRPr="0007203E">
        <w:t xml:space="preserve"> </w:t>
      </w:r>
      <w:proofErr w:type="spellStart"/>
      <w:r w:rsidR="0007203E" w:rsidRPr="0007203E">
        <w:t>Sutron</w:t>
      </w:r>
      <w:proofErr w:type="spellEnd"/>
      <w:r w:rsidR="0007203E" w:rsidRPr="0007203E">
        <w:t xml:space="preserve"> Sat-Link2 transmitter was installed at the Bangs Lake station on 6/21/06 and transmits data to the NOAA GOES satellite, NESDIS ID #3B02A276.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w:t>
      </w:r>
      <w:r w:rsidR="0007203E" w:rsidRPr="0007203E">
        <w:lastRenderedPageBreak/>
        <w:t xml:space="preserve">the CDMO’s authoritative online database.  Provisional and authoritative data are available at </w:t>
      </w:r>
      <w:hyperlink r:id="rId11" w:tooltip="blocked::http://cdmo.baruch.sc.edu/" w:history="1">
        <w:r w:rsidR="0007203E" w:rsidRPr="0007203E">
          <w:rPr>
            <w:rStyle w:val="Hyperlink"/>
          </w:rPr>
          <w:t>http://cdmo.baruch.sc.edu</w:t>
        </w:r>
      </w:hyperlink>
      <w:r w:rsidR="0007203E" w:rsidRPr="0007203E">
        <w:t>.</w:t>
      </w:r>
    </w:p>
    <w:p w:rsidR="00AD39D6" w:rsidRPr="0007203E" w:rsidRDefault="00AD39D6" w:rsidP="0007203E">
      <w:pPr>
        <w:rPr>
          <w:rFonts w:eastAsia="MS Mincho"/>
        </w:rPr>
      </w:pPr>
    </w:p>
    <w:p w:rsidR="009875B7" w:rsidRDefault="009875B7">
      <w:pPr>
        <w:rPr>
          <w:rFonts w:eastAsia="MS Mincho"/>
        </w:rPr>
      </w:pPr>
    </w:p>
    <w:p w:rsidR="009875B7" w:rsidRDefault="009875B7">
      <w:pPr>
        <w:rPr>
          <w:rFonts w:eastAsia="MS Mincho"/>
        </w:rPr>
      </w:pPr>
    </w:p>
    <w:p w:rsidR="009875B7" w:rsidRDefault="009875B7">
      <w:pPr>
        <w:rPr>
          <w:rFonts w:eastAsia="MS Mincho"/>
        </w:rPr>
      </w:pPr>
      <w:r>
        <w:rPr>
          <w:rFonts w:eastAsia="MS Mincho"/>
        </w:rPr>
        <w:t>5) Site location and character:</w:t>
      </w:r>
    </w:p>
    <w:p w:rsidR="009875B7" w:rsidRDefault="009875B7">
      <w:pPr>
        <w:rPr>
          <w:rFonts w:eastAsia="MS Mincho"/>
        </w:rPr>
      </w:pPr>
    </w:p>
    <w:p w:rsidR="009875B7" w:rsidRDefault="009875B7">
      <w:r>
        <w:t xml:space="preserve">Thousands of years ago, the </w:t>
      </w:r>
      <w:proofErr w:type="spellStart"/>
      <w:smartTag w:uri="urn:schemas-microsoft-com:office:smarttags" w:element="PlaceName">
        <w:r>
          <w:t>Escatawpa</w:t>
        </w:r>
      </w:smartTag>
      <w:proofErr w:type="spellEnd"/>
      <w:r>
        <w:t xml:space="preserve"> </w:t>
      </w:r>
      <w:smartTag w:uri="urn:schemas-microsoft-com:office:smarttags" w:element="PlaceType">
        <w:r>
          <w:t>River</w:t>
        </w:r>
      </w:smartTag>
      <w:r>
        <w:t xml:space="preserve"> built a sizable delta in southeast </w:t>
      </w:r>
      <w:smartTag w:uri="urn:schemas-microsoft-com:office:smarttags" w:element="place">
        <w:smartTag w:uri="urn:schemas-microsoft-com:office:smarttags" w:element="State">
          <w:r>
            <w:t>Mississippi</w:t>
          </w:r>
        </w:smartTag>
      </w:smartTag>
      <w:r>
        <w:t xml:space="preserve">.  The deterioration of this delta began when the </w:t>
      </w:r>
      <w:proofErr w:type="spellStart"/>
      <w:smartTag w:uri="urn:schemas-microsoft-com:office:smarttags" w:element="place">
        <w:smartTag w:uri="urn:schemas-microsoft-com:office:smarttags" w:element="PlaceName">
          <w:r>
            <w:t>Escatawpa</w:t>
          </w:r>
        </w:smartTag>
        <w:proofErr w:type="spellEnd"/>
        <w:r>
          <w:t xml:space="preserve"> </w:t>
        </w:r>
        <w:smartTag w:uri="urn:schemas-microsoft-com:office:smarttags" w:element="PlaceType">
          <w:r>
            <w:t>River</w:t>
          </w:r>
        </w:smartTag>
      </w:smartTag>
      <w:r>
        <w:t xml:space="preserve"> changed its course hundreds of years ago.  In 1999, the retrograding delta became home to the 24</w:t>
      </w:r>
      <w:r>
        <w:rPr>
          <w:vertAlign w:val="superscript"/>
        </w:rPr>
        <w:t>th</w:t>
      </w:r>
      <w:r>
        <w:t xml:space="preserve"> National </w:t>
      </w:r>
      <w:proofErr w:type="spellStart"/>
      <w:r>
        <w:t>Esturarine</w:t>
      </w:r>
      <w:proofErr w:type="spellEnd"/>
      <w:r>
        <w:t xml:space="preserve"> Research Reserve, the Grand Bay NERR.    </w:t>
      </w:r>
    </w:p>
    <w:p w:rsidR="009875B7" w:rsidRDefault="009875B7"/>
    <w:p w:rsidR="009875B7" w:rsidRDefault="009875B7">
      <w:pPr>
        <w:rPr>
          <w:rFonts w:eastAsia="MS Mincho"/>
        </w:rPr>
      </w:pPr>
      <w:r>
        <w:rPr>
          <w:rFonts w:eastAsia="MS Mincho"/>
        </w:rPr>
        <w:t xml:space="preserve">The four water quality monitoring sites within the Grand Bay NERR have a tidal range of approximately </w:t>
      </w:r>
      <w:r w:rsidR="00A353AD">
        <w:rPr>
          <w:rFonts w:eastAsia="MS Mincho"/>
        </w:rPr>
        <w:t>.5 meter</w:t>
      </w:r>
      <w:r>
        <w:rPr>
          <w:rFonts w:eastAsia="MS Mincho"/>
        </w:rPr>
        <w:t xml:space="preserve">.  Additional site specific characteristics are as follows:  </w:t>
      </w:r>
    </w:p>
    <w:p w:rsidR="009875B7" w:rsidRDefault="009875B7">
      <w:pPr>
        <w:rPr>
          <w:rFonts w:eastAsia="MS Mincho"/>
        </w:rPr>
      </w:pPr>
    </w:p>
    <w:p w:rsidR="009875B7" w:rsidRPr="009B4951" w:rsidRDefault="009875B7">
      <w:pPr>
        <w:ind w:left="720"/>
        <w:rPr>
          <w:rFonts w:eastAsia="MS Mincho"/>
          <w:color w:val="FF0000"/>
        </w:rPr>
      </w:pPr>
      <w:r>
        <w:rPr>
          <w:rFonts w:eastAsia="MS Mincho"/>
        </w:rPr>
        <w:t xml:space="preserve">a) Bayou Heron (BH):  [30° 25.068’ N, 88° 24.324’W].   </w:t>
      </w:r>
      <w:r>
        <w:t xml:space="preserve">The Bayou Heron site provides water quality data for </w:t>
      </w:r>
      <w:r w:rsidR="00A353AD">
        <w:t>the Bayou Heron sub-watershed.</w:t>
      </w:r>
      <w:r w:rsidR="001F23FC">
        <w:t xml:space="preserve">  </w:t>
      </w:r>
      <w:r>
        <w:t xml:space="preserve">The water depth range is from .16 m to 1.69 m and the salinity range is from 0 </w:t>
      </w:r>
      <w:proofErr w:type="spellStart"/>
      <w:r>
        <w:t>ppt</w:t>
      </w:r>
      <w:proofErr w:type="spellEnd"/>
      <w:r>
        <w:t xml:space="preserve"> to 25.3 ppt.  </w:t>
      </w:r>
      <w:r w:rsidR="00E727D4">
        <w:rPr>
          <w:rFonts w:eastAsia="MS Mincho"/>
        </w:rPr>
        <w:t>S</w:t>
      </w:r>
      <w:r w:rsidR="009B4951" w:rsidRPr="00E727D4">
        <w:rPr>
          <w:rFonts w:eastAsia="MS Mincho"/>
        </w:rPr>
        <w:t xml:space="preserve">alinity </w:t>
      </w:r>
      <w:r w:rsidR="00E727D4">
        <w:rPr>
          <w:rFonts w:eastAsia="MS Mincho"/>
        </w:rPr>
        <w:t xml:space="preserve">tends to decrease rapidly when rain events occur at the site or within the watershed.  Because the </w:t>
      </w:r>
      <w:r w:rsidR="005D7542">
        <w:rPr>
          <w:rFonts w:eastAsia="MS Mincho"/>
        </w:rPr>
        <w:t xml:space="preserve">sensor is </w:t>
      </w:r>
      <w:r w:rsidR="00E727D4">
        <w:rPr>
          <w:rFonts w:eastAsia="MS Mincho"/>
        </w:rPr>
        <w:t>located .25m from the bot</w:t>
      </w:r>
      <w:smartTag w:uri="urn:schemas-microsoft-com:office:smarttags" w:element="PersonName">
        <w:r w:rsidR="00E727D4">
          <w:rPr>
            <w:rFonts w:eastAsia="MS Mincho"/>
          </w:rPr>
          <w:t>tom</w:t>
        </w:r>
      </w:smartTag>
      <w:r w:rsidR="00E727D4">
        <w:rPr>
          <w:rFonts w:eastAsia="MS Mincho"/>
        </w:rPr>
        <w:t xml:space="preserve"> </w:t>
      </w:r>
      <w:r w:rsidR="005D7542">
        <w:rPr>
          <w:rFonts w:eastAsia="MS Mincho"/>
        </w:rPr>
        <w:t xml:space="preserve">and there are no major sources of freshwater </w:t>
      </w:r>
      <w:r w:rsidR="00C4523F">
        <w:rPr>
          <w:rFonts w:eastAsia="MS Mincho"/>
        </w:rPr>
        <w:t xml:space="preserve">into </w:t>
      </w:r>
      <w:r w:rsidR="005D7542">
        <w:rPr>
          <w:rFonts w:eastAsia="MS Mincho"/>
        </w:rPr>
        <w:t xml:space="preserve">this bayou, </w:t>
      </w:r>
      <w:r w:rsidR="00692488">
        <w:rPr>
          <w:rFonts w:eastAsia="MS Mincho"/>
        </w:rPr>
        <w:t xml:space="preserve">it has been concluded </w:t>
      </w:r>
      <w:r w:rsidR="005D7542">
        <w:rPr>
          <w:rFonts w:eastAsia="MS Mincho"/>
        </w:rPr>
        <w:t xml:space="preserve">that some source of freshwater exist </w:t>
      </w:r>
      <w:r w:rsidR="00692488">
        <w:rPr>
          <w:rFonts w:eastAsia="MS Mincho"/>
        </w:rPr>
        <w:t xml:space="preserve">close to </w:t>
      </w:r>
      <w:r w:rsidR="00501D74">
        <w:rPr>
          <w:rFonts w:eastAsia="MS Mincho"/>
        </w:rPr>
        <w:t>the bot</w:t>
      </w:r>
      <w:smartTag w:uri="urn:schemas-microsoft-com:office:smarttags" w:element="PersonName">
        <w:r w:rsidR="00501D74">
          <w:rPr>
            <w:rFonts w:eastAsia="MS Mincho"/>
          </w:rPr>
          <w:t>tom</w:t>
        </w:r>
      </w:smartTag>
      <w:r w:rsidR="00501D74">
        <w:rPr>
          <w:rFonts w:eastAsia="MS Mincho"/>
        </w:rPr>
        <w:t xml:space="preserve"> of the bayou</w:t>
      </w:r>
      <w:r w:rsidR="005D7542">
        <w:rPr>
          <w:rFonts w:eastAsia="MS Mincho"/>
        </w:rPr>
        <w:t xml:space="preserve">.  </w:t>
      </w:r>
      <w:r w:rsidR="00692488">
        <w:rPr>
          <w:rFonts w:eastAsia="MS Mincho"/>
        </w:rPr>
        <w:t xml:space="preserve">Hydrology studies are being designed to further understand this occurrence.  </w:t>
      </w:r>
      <w:r w:rsidR="005D7542">
        <w:rPr>
          <w:rFonts w:eastAsia="MS Mincho"/>
        </w:rPr>
        <w:t xml:space="preserve">This site </w:t>
      </w:r>
      <w:r w:rsidR="00C4523F">
        <w:rPr>
          <w:rFonts w:eastAsia="MS Mincho"/>
        </w:rPr>
        <w:t xml:space="preserve">tends to become hypoxic during warmer months (March – October).  </w:t>
      </w:r>
      <w:r w:rsidR="00E727D4">
        <w:t>The bot</w:t>
      </w:r>
      <w:smartTag w:uri="urn:schemas-microsoft-com:office:smarttags" w:element="PersonName">
        <w:r w:rsidR="00E727D4">
          <w:t>tom</w:t>
        </w:r>
      </w:smartTag>
      <w:r w:rsidR="00E727D4">
        <w:t xml:space="preserve"> habitat is soft sediments</w:t>
      </w:r>
      <w:r w:rsidR="00E727D4" w:rsidRPr="00E727D4">
        <w:t>.</w:t>
      </w:r>
      <w:r w:rsidR="00E727D4">
        <w:t xml:space="preserve"> </w:t>
      </w:r>
      <w:r w:rsidR="00E727D4" w:rsidRPr="00E727D4">
        <w:rPr>
          <w:rFonts w:eastAsia="MS Mincho"/>
        </w:rPr>
        <w:t xml:space="preserve"> </w:t>
      </w:r>
    </w:p>
    <w:p w:rsidR="009875B7" w:rsidRDefault="009875B7">
      <w:pPr>
        <w:rPr>
          <w:rFonts w:eastAsia="MS Mincho"/>
        </w:rPr>
      </w:pPr>
    </w:p>
    <w:p w:rsidR="009875B7" w:rsidRDefault="009875B7">
      <w:pPr>
        <w:ind w:left="720"/>
        <w:rPr>
          <w:rFonts w:eastAsia="MS Mincho"/>
        </w:rPr>
      </w:pPr>
      <w:r>
        <w:rPr>
          <w:rFonts w:eastAsia="MS Mincho"/>
        </w:rPr>
        <w:t xml:space="preserve">   </w:t>
      </w:r>
    </w:p>
    <w:p w:rsidR="00C41C4B" w:rsidRPr="009B4951" w:rsidRDefault="00520032" w:rsidP="00C41C4B">
      <w:pPr>
        <w:ind w:left="720"/>
        <w:rPr>
          <w:rFonts w:eastAsia="MS Mincho"/>
          <w:color w:val="FF0000"/>
        </w:rPr>
      </w:pPr>
      <w:r>
        <w:rPr>
          <w:rFonts w:eastAsia="MS Mincho"/>
        </w:rPr>
        <w:t>b</w:t>
      </w:r>
      <w:r w:rsidR="009B4951">
        <w:rPr>
          <w:rFonts w:eastAsia="MS Mincho"/>
        </w:rPr>
        <w:t xml:space="preserve">) Point Aux </w:t>
      </w:r>
      <w:proofErr w:type="spellStart"/>
      <w:r w:rsidR="009B4951">
        <w:rPr>
          <w:rFonts w:eastAsia="MS Mincho"/>
        </w:rPr>
        <w:t>Chenes</w:t>
      </w:r>
      <w:proofErr w:type="spellEnd"/>
      <w:r w:rsidR="009B4951">
        <w:rPr>
          <w:rFonts w:eastAsia="MS Mincho"/>
        </w:rPr>
        <w:t xml:space="preserve"> (PC):  </w:t>
      </w:r>
      <w:r w:rsidR="009B4951" w:rsidRPr="006F2A59">
        <w:rPr>
          <w:rFonts w:eastAsia="MS Mincho"/>
        </w:rPr>
        <w:t>[</w:t>
      </w:r>
      <w:r w:rsidR="006F2A59">
        <w:rPr>
          <w:rFonts w:eastAsia="MS Mincho"/>
        </w:rPr>
        <w:t>30° 20.916’N, 88° 25.112’W</w:t>
      </w:r>
      <w:r w:rsidR="00F07793" w:rsidRPr="006F2A59">
        <w:rPr>
          <w:rFonts w:eastAsia="MS Mincho"/>
        </w:rPr>
        <w:t>]</w:t>
      </w:r>
      <w:r w:rsidR="003568EE">
        <w:rPr>
          <w:rFonts w:eastAsia="MS Mincho"/>
        </w:rPr>
        <w:t xml:space="preserve">.  </w:t>
      </w:r>
      <w:r w:rsidR="00C4523F">
        <w:rPr>
          <w:rFonts w:eastAsia="MS Mincho"/>
        </w:rPr>
        <w:t xml:space="preserve">The Point Aux </w:t>
      </w:r>
      <w:proofErr w:type="spellStart"/>
      <w:r w:rsidR="00C4523F">
        <w:rPr>
          <w:rFonts w:eastAsia="MS Mincho"/>
        </w:rPr>
        <w:t>Chenes</w:t>
      </w:r>
      <w:proofErr w:type="spellEnd"/>
      <w:r w:rsidR="00C4523F">
        <w:rPr>
          <w:rFonts w:eastAsia="MS Mincho"/>
        </w:rPr>
        <w:t xml:space="preserve"> site is the most southern </w:t>
      </w:r>
      <w:r w:rsidR="00C41C4B">
        <w:rPr>
          <w:rFonts w:eastAsia="MS Mincho"/>
        </w:rPr>
        <w:t xml:space="preserve">water quality </w:t>
      </w:r>
      <w:r w:rsidR="00C4523F">
        <w:rPr>
          <w:rFonts w:eastAsia="MS Mincho"/>
        </w:rPr>
        <w:t>site within the boundaries of Grand Bay</w:t>
      </w:r>
      <w:r w:rsidR="00C41C4B">
        <w:rPr>
          <w:rFonts w:eastAsia="MS Mincho"/>
        </w:rPr>
        <w:t xml:space="preserve"> NERR</w:t>
      </w:r>
      <w:r w:rsidR="00C4523F">
        <w:rPr>
          <w:rFonts w:eastAsia="MS Mincho"/>
        </w:rPr>
        <w:t xml:space="preserve">.  It is located in </w:t>
      </w:r>
      <w:smartTag w:uri="urn:schemas-microsoft-com:office:smarttags" w:element="PlaceType">
        <w:r w:rsidR="00C4523F">
          <w:rPr>
            <w:rFonts w:eastAsia="MS Mincho"/>
          </w:rPr>
          <w:t>Point</w:t>
        </w:r>
      </w:smartTag>
      <w:r w:rsidR="00C4523F">
        <w:rPr>
          <w:rFonts w:eastAsia="MS Mincho"/>
        </w:rPr>
        <w:t xml:space="preserve"> </w:t>
      </w:r>
      <w:smartTag w:uri="urn:schemas-microsoft-com:office:smarttags" w:element="PlaceName">
        <w:r w:rsidR="00C4523F">
          <w:rPr>
            <w:rFonts w:eastAsia="MS Mincho"/>
          </w:rPr>
          <w:t>Aux</w:t>
        </w:r>
      </w:smartTag>
      <w:r w:rsidR="00C4523F">
        <w:rPr>
          <w:rFonts w:eastAsia="MS Mincho"/>
        </w:rPr>
        <w:t xml:space="preserve"> </w:t>
      </w:r>
      <w:proofErr w:type="spellStart"/>
      <w:smartTag w:uri="urn:schemas-microsoft-com:office:smarttags" w:element="PlaceName">
        <w:r w:rsidR="00C4523F">
          <w:rPr>
            <w:rFonts w:eastAsia="MS Mincho"/>
          </w:rPr>
          <w:t>Chenes</w:t>
        </w:r>
      </w:smartTag>
      <w:proofErr w:type="spellEnd"/>
      <w:r w:rsidR="00C4523F">
        <w:rPr>
          <w:rFonts w:eastAsia="MS Mincho"/>
        </w:rPr>
        <w:t xml:space="preserve"> </w:t>
      </w:r>
      <w:smartTag w:uri="urn:schemas-microsoft-com:office:smarttags" w:element="PlaceType">
        <w:r w:rsidR="00C4523F">
          <w:rPr>
            <w:rFonts w:eastAsia="MS Mincho"/>
          </w:rPr>
          <w:t>Bay</w:t>
        </w:r>
      </w:smartTag>
      <w:r w:rsidR="00C4523F">
        <w:rPr>
          <w:rFonts w:eastAsia="MS Mincho"/>
        </w:rPr>
        <w:t xml:space="preserve"> and is highly influenced by the </w:t>
      </w:r>
      <w:smartTag w:uri="urn:schemas-microsoft-com:office:smarttags" w:element="place">
        <w:r w:rsidR="00C4523F">
          <w:rPr>
            <w:rFonts w:eastAsia="MS Mincho"/>
          </w:rPr>
          <w:t>Mississippi Sound</w:t>
        </w:r>
      </w:smartTag>
      <w:r w:rsidR="00C4523F">
        <w:rPr>
          <w:rFonts w:eastAsia="MS Mincho"/>
        </w:rPr>
        <w:t xml:space="preserve">.  </w:t>
      </w:r>
      <w:r w:rsidR="000D1FB1">
        <w:rPr>
          <w:rFonts w:eastAsia="MS Mincho"/>
          <w:color w:val="FF0000"/>
        </w:rPr>
        <w:t xml:space="preserve"> </w:t>
      </w:r>
      <w:r w:rsidR="00C41C4B">
        <w:t xml:space="preserve">The water depth range is from .3 m to 1.6 m and the salinity range is from 17.2 </w:t>
      </w:r>
      <w:proofErr w:type="spellStart"/>
      <w:r w:rsidR="00C41C4B">
        <w:t>ppt</w:t>
      </w:r>
      <w:proofErr w:type="spellEnd"/>
      <w:r w:rsidR="00C41C4B">
        <w:t xml:space="preserve"> to 32.1 ppt.  The bot</w:t>
      </w:r>
      <w:smartTag w:uri="urn:schemas-microsoft-com:office:smarttags" w:element="PersonName">
        <w:r w:rsidR="00C41C4B">
          <w:t>tom</w:t>
        </w:r>
      </w:smartTag>
      <w:r w:rsidR="00C41C4B">
        <w:t xml:space="preserve"> habitat is soft sediments</w:t>
      </w:r>
      <w:r w:rsidR="00C41C4B" w:rsidRPr="00E727D4">
        <w:t>.</w:t>
      </w:r>
      <w:r w:rsidR="00C41C4B">
        <w:t xml:space="preserve"> </w:t>
      </w:r>
      <w:r w:rsidR="00C41C4B" w:rsidRPr="00E727D4">
        <w:rPr>
          <w:rFonts w:eastAsia="MS Mincho"/>
        </w:rPr>
        <w:t xml:space="preserve"> </w:t>
      </w:r>
    </w:p>
    <w:p w:rsidR="009B4951" w:rsidRPr="000D1FB1" w:rsidRDefault="009B4951">
      <w:pPr>
        <w:ind w:left="720"/>
        <w:rPr>
          <w:rFonts w:eastAsia="MS Mincho"/>
          <w:color w:val="FF0000"/>
        </w:rPr>
      </w:pPr>
    </w:p>
    <w:p w:rsidR="009875B7" w:rsidRDefault="00520032">
      <w:pPr>
        <w:ind w:left="720"/>
        <w:rPr>
          <w:rFonts w:eastAsia="MS Mincho"/>
        </w:rPr>
      </w:pPr>
      <w:r>
        <w:rPr>
          <w:rFonts w:eastAsia="MS Mincho"/>
        </w:rPr>
        <w:t>c</w:t>
      </w:r>
      <w:r w:rsidR="009875B7">
        <w:rPr>
          <w:rFonts w:eastAsia="MS Mincho"/>
        </w:rPr>
        <w:t xml:space="preserve">) Bayou </w:t>
      </w:r>
      <w:proofErr w:type="spellStart"/>
      <w:r w:rsidR="009875B7">
        <w:rPr>
          <w:rFonts w:eastAsia="MS Mincho"/>
        </w:rPr>
        <w:t>Cumbest</w:t>
      </w:r>
      <w:proofErr w:type="spellEnd"/>
      <w:r w:rsidR="009875B7">
        <w:rPr>
          <w:rFonts w:eastAsia="MS Mincho"/>
        </w:rPr>
        <w:t xml:space="preserve"> (BC):  [30° 23.016’N, 88° 26.184’W].   </w:t>
      </w:r>
      <w:r w:rsidR="009875B7">
        <w:t xml:space="preserve">The Bayou </w:t>
      </w:r>
      <w:proofErr w:type="spellStart"/>
      <w:r w:rsidR="009875B7">
        <w:t>Cumbest</w:t>
      </w:r>
      <w:proofErr w:type="spellEnd"/>
      <w:r w:rsidR="009875B7">
        <w:t xml:space="preserve"> site monitors water quality for the Bayou </w:t>
      </w:r>
      <w:proofErr w:type="spellStart"/>
      <w:r w:rsidR="009875B7">
        <w:t>Cumbest</w:t>
      </w:r>
      <w:proofErr w:type="spellEnd"/>
      <w:r w:rsidR="009875B7">
        <w:t xml:space="preserve"> sub-watershed.  The water depth range is from 0 m to 1.10 m and the salinity range is from 0.5 </w:t>
      </w:r>
      <w:proofErr w:type="spellStart"/>
      <w:r w:rsidR="009875B7">
        <w:t>ppt</w:t>
      </w:r>
      <w:proofErr w:type="spellEnd"/>
      <w:r w:rsidR="009875B7">
        <w:t xml:space="preserve"> to 27.8 ppt.  The site is located in soft sediments with unconsolidated oyster shell reefs.</w:t>
      </w:r>
    </w:p>
    <w:p w:rsidR="009875B7" w:rsidRDefault="009875B7">
      <w:pPr>
        <w:rPr>
          <w:rFonts w:eastAsia="MS Mincho"/>
        </w:rPr>
      </w:pPr>
    </w:p>
    <w:p w:rsidR="005E6A30" w:rsidRDefault="00520032">
      <w:pPr>
        <w:ind w:left="720"/>
        <w:rPr>
          <w:rFonts w:eastAsia="MS Mincho"/>
        </w:rPr>
      </w:pPr>
      <w:r>
        <w:rPr>
          <w:rFonts w:eastAsia="MS Mincho"/>
        </w:rPr>
        <w:t>d</w:t>
      </w:r>
      <w:r w:rsidR="009875B7">
        <w:rPr>
          <w:rFonts w:eastAsia="MS Mincho"/>
        </w:rPr>
        <w:t xml:space="preserve">) </w:t>
      </w:r>
      <w:smartTag w:uri="urn:schemas-microsoft-com:office:smarttags" w:element="place">
        <w:smartTag w:uri="urn:schemas-microsoft-com:office:smarttags" w:element="PlaceName">
          <w:r w:rsidR="009875B7">
            <w:rPr>
              <w:rFonts w:eastAsia="MS Mincho"/>
            </w:rPr>
            <w:t>Bangs</w:t>
          </w:r>
        </w:smartTag>
        <w:r w:rsidR="009875B7">
          <w:rPr>
            <w:rFonts w:eastAsia="MS Mincho"/>
          </w:rPr>
          <w:t xml:space="preserve"> </w:t>
        </w:r>
        <w:smartTag w:uri="urn:schemas-microsoft-com:office:smarttags" w:element="PlaceType">
          <w:r w:rsidR="009875B7">
            <w:rPr>
              <w:rFonts w:eastAsia="MS Mincho"/>
            </w:rPr>
            <w:t>Lake</w:t>
          </w:r>
        </w:smartTag>
      </w:smartTag>
      <w:r w:rsidR="009875B7">
        <w:rPr>
          <w:rFonts w:eastAsia="MS Mincho"/>
        </w:rPr>
        <w:t xml:space="preserve"> (BL):  [30° 21.426’N, 88° 27.774’W].  </w:t>
      </w:r>
      <w:r w:rsidR="009875B7">
        <w:t xml:space="preserve">The </w:t>
      </w:r>
      <w:smartTag w:uri="urn:schemas-microsoft-com:office:smarttags" w:element="PlaceName">
        <w:r w:rsidR="009875B7">
          <w:t>Bangs</w:t>
        </w:r>
      </w:smartTag>
      <w:r w:rsidR="009875B7">
        <w:t xml:space="preserve"> </w:t>
      </w:r>
      <w:smartTag w:uri="urn:schemas-microsoft-com:office:smarttags" w:element="PlaceType">
        <w:r w:rsidR="009875B7">
          <w:t>Lake</w:t>
        </w:r>
      </w:smartTag>
      <w:r w:rsidR="009875B7">
        <w:t xml:space="preserve"> site monitors the water quality of the </w:t>
      </w:r>
      <w:smartTag w:uri="urn:schemas-microsoft-com:office:smarttags" w:element="place">
        <w:smartTag w:uri="urn:schemas-microsoft-com:office:smarttags" w:element="PlaceName">
          <w:r w:rsidR="009875B7">
            <w:t>Bangs</w:t>
          </w:r>
        </w:smartTag>
        <w:r w:rsidR="009875B7">
          <w:t xml:space="preserve"> </w:t>
        </w:r>
        <w:smartTag w:uri="urn:schemas-microsoft-com:office:smarttags" w:element="PlaceType">
          <w:r w:rsidR="009875B7">
            <w:t>Lake</w:t>
          </w:r>
        </w:smartTag>
      </w:smartTag>
      <w:r w:rsidR="009875B7">
        <w:t xml:space="preserve"> sub-watershed.  The water depth range is from 0 m to 1.37 m and the salinity range is from 9.6 </w:t>
      </w:r>
      <w:proofErr w:type="spellStart"/>
      <w:r w:rsidR="009875B7">
        <w:t>ppt</w:t>
      </w:r>
      <w:proofErr w:type="spellEnd"/>
      <w:r w:rsidR="009875B7">
        <w:t xml:space="preserve"> to 28.0 ppt. The site is located on a soft sediment bot</w:t>
      </w:r>
      <w:smartTag w:uri="urn:schemas-microsoft-com:office:smarttags" w:element="PersonName">
        <w:r w:rsidR="009875B7">
          <w:t>tom</w:t>
        </w:r>
      </w:smartTag>
      <w:r w:rsidR="009875B7">
        <w:t>.</w:t>
      </w:r>
      <w:r w:rsidR="009875B7">
        <w:rPr>
          <w:rFonts w:eastAsia="MS Mincho"/>
        </w:rPr>
        <w:t xml:space="preserve">  </w:t>
      </w:r>
    </w:p>
    <w:p w:rsidR="005E6A30" w:rsidRDefault="005E6A30" w:rsidP="005E6A30">
      <w:pPr>
        <w:ind w:left="720"/>
      </w:pPr>
    </w:p>
    <w:p w:rsidR="005E6A30" w:rsidRPr="002C0FFF" w:rsidRDefault="005E6A30" w:rsidP="005E6A30"/>
    <w:p w:rsidR="005E6A30" w:rsidRDefault="005E6A30">
      <w:pPr>
        <w:ind w:left="720"/>
        <w:rPr>
          <w:rFonts w:eastAsia="MS Mincho"/>
        </w:rPr>
      </w:pPr>
    </w:p>
    <w:p w:rsidR="009875B7" w:rsidRDefault="009875B7">
      <w:pPr>
        <w:rPr>
          <w:rFonts w:eastAsia="MS Mincho"/>
        </w:rPr>
      </w:pPr>
      <w:r>
        <w:rPr>
          <w:rFonts w:eastAsia="MS Mincho"/>
        </w:rPr>
        <w:t>6) Data Collection Periods:</w:t>
      </w:r>
    </w:p>
    <w:p w:rsidR="009875B7" w:rsidRDefault="009875B7">
      <w:pPr>
        <w:rPr>
          <w:rFonts w:eastAsia="MS Mincho"/>
        </w:rPr>
      </w:pPr>
    </w:p>
    <w:p w:rsidR="003568EE" w:rsidRDefault="009875B7">
      <w:pPr>
        <w:rPr>
          <w:rFonts w:eastAsia="MS Mincho"/>
        </w:rPr>
      </w:pPr>
      <w:r>
        <w:rPr>
          <w:rFonts w:eastAsia="MS Mincho"/>
        </w:rPr>
        <w:lastRenderedPageBreak/>
        <w:t xml:space="preserve">Data loggers were first deployed at Bayou Heron (BH) and Crooked Bayou (CR) on January 22, 2004.  </w:t>
      </w:r>
      <w:r w:rsidR="008F19A4">
        <w:rPr>
          <w:rFonts w:eastAsia="MS Mincho"/>
        </w:rPr>
        <w:t xml:space="preserve">Additional data loggers were deployed at Bayou </w:t>
      </w:r>
      <w:proofErr w:type="spellStart"/>
      <w:r w:rsidR="008F19A4">
        <w:rPr>
          <w:rFonts w:eastAsia="MS Mincho"/>
        </w:rPr>
        <w:t>Cumbest</w:t>
      </w:r>
      <w:proofErr w:type="spellEnd"/>
      <w:r w:rsidR="008F19A4">
        <w:rPr>
          <w:rFonts w:eastAsia="MS Mincho"/>
        </w:rPr>
        <w:t xml:space="preserve"> (BC) and Bangs Lake (BL) on March 25, 2004.   Bayou Heron, Bayou </w:t>
      </w:r>
      <w:proofErr w:type="spellStart"/>
      <w:r w:rsidR="008F19A4">
        <w:rPr>
          <w:rFonts w:eastAsia="MS Mincho"/>
        </w:rPr>
        <w:t>Cumbest</w:t>
      </w:r>
      <w:proofErr w:type="spellEnd"/>
      <w:r w:rsidR="008F19A4">
        <w:rPr>
          <w:rFonts w:eastAsia="MS Mincho"/>
        </w:rPr>
        <w:t xml:space="preserve">, and </w:t>
      </w:r>
      <w:smartTag w:uri="urn:schemas-microsoft-com:office:smarttags" w:element="place">
        <w:smartTag w:uri="urn:schemas-microsoft-com:office:smarttags" w:element="PlaceName">
          <w:r w:rsidR="008F19A4">
            <w:rPr>
              <w:rFonts w:eastAsia="MS Mincho"/>
            </w:rPr>
            <w:t>Bangs</w:t>
          </w:r>
        </w:smartTag>
        <w:r w:rsidR="008F19A4">
          <w:rPr>
            <w:rFonts w:eastAsia="MS Mincho"/>
          </w:rPr>
          <w:t xml:space="preserve"> </w:t>
        </w:r>
        <w:smartTag w:uri="urn:schemas-microsoft-com:office:smarttags" w:element="PlaceType">
          <w:r w:rsidR="008F19A4">
            <w:rPr>
              <w:rFonts w:eastAsia="MS Mincho"/>
            </w:rPr>
            <w:t>Lake</w:t>
          </w:r>
        </w:smartTag>
      </w:smartTag>
      <w:r w:rsidR="008F19A4">
        <w:rPr>
          <w:rFonts w:eastAsia="MS Mincho"/>
        </w:rPr>
        <w:t xml:space="preserve"> have been in servi</w:t>
      </w:r>
      <w:r w:rsidR="009476CC">
        <w:rPr>
          <w:rFonts w:eastAsia="MS Mincho"/>
        </w:rPr>
        <w:t>ce continuously since inception.</w:t>
      </w:r>
      <w:r w:rsidR="008F19A4">
        <w:rPr>
          <w:rFonts w:eastAsia="MS Mincho"/>
        </w:rPr>
        <w:t xml:space="preserve">  </w:t>
      </w:r>
      <w:r>
        <w:rPr>
          <w:rFonts w:eastAsia="MS Mincho"/>
        </w:rPr>
        <w:t xml:space="preserve">Crooked Bayou (CR) was </w:t>
      </w:r>
      <w:r w:rsidR="00C07283">
        <w:rPr>
          <w:rFonts w:eastAsia="MS Mincho"/>
        </w:rPr>
        <w:t>re</w:t>
      </w:r>
      <w:r>
        <w:rPr>
          <w:rFonts w:eastAsia="MS Mincho"/>
        </w:rPr>
        <w:t>locat</w:t>
      </w:r>
      <w:r w:rsidR="00F07793">
        <w:rPr>
          <w:rFonts w:eastAsia="MS Mincho"/>
        </w:rPr>
        <w:t>ed</w:t>
      </w:r>
      <w:r>
        <w:rPr>
          <w:rFonts w:eastAsia="MS Mincho"/>
        </w:rPr>
        <w:t xml:space="preserve"> </w:t>
      </w:r>
      <w:r w:rsidR="00C07283">
        <w:rPr>
          <w:rFonts w:eastAsia="MS Mincho"/>
        </w:rPr>
        <w:t>to</w:t>
      </w:r>
      <w:r>
        <w:rPr>
          <w:rFonts w:eastAsia="MS Mincho"/>
        </w:rPr>
        <w:t xml:space="preserve"> the weather station </w:t>
      </w:r>
      <w:r w:rsidR="003568EE">
        <w:rPr>
          <w:rFonts w:eastAsia="MS Mincho"/>
        </w:rPr>
        <w:t xml:space="preserve">across the bayou </w:t>
      </w:r>
      <w:r>
        <w:rPr>
          <w:rFonts w:eastAsia="MS Mincho"/>
        </w:rPr>
        <w:t xml:space="preserve">in August </w:t>
      </w:r>
      <w:r w:rsidR="00C07283">
        <w:rPr>
          <w:rFonts w:eastAsia="MS Mincho"/>
        </w:rPr>
        <w:t>2004</w:t>
      </w:r>
      <w:r w:rsidR="009476CC">
        <w:rPr>
          <w:rFonts w:eastAsia="MS Mincho"/>
        </w:rPr>
        <w:t xml:space="preserve"> </w:t>
      </w:r>
      <w:r>
        <w:rPr>
          <w:rFonts w:eastAsia="MS Mincho"/>
        </w:rPr>
        <w:t>[30° 21.5</w:t>
      </w:r>
      <w:r w:rsidR="00F07793">
        <w:rPr>
          <w:rFonts w:eastAsia="MS Mincho"/>
        </w:rPr>
        <w:t>51</w:t>
      </w:r>
      <w:r>
        <w:rPr>
          <w:rFonts w:eastAsia="MS Mincho"/>
        </w:rPr>
        <w:t>’N, 88° 25.</w:t>
      </w:r>
      <w:r w:rsidR="00F07793">
        <w:rPr>
          <w:rFonts w:eastAsia="MS Mincho"/>
        </w:rPr>
        <w:t>202</w:t>
      </w:r>
      <w:r>
        <w:rPr>
          <w:rFonts w:eastAsia="MS Mincho"/>
        </w:rPr>
        <w:t>’W]</w:t>
      </w:r>
      <w:r w:rsidR="00C07283">
        <w:rPr>
          <w:rFonts w:eastAsia="MS Mincho"/>
        </w:rPr>
        <w:t xml:space="preserve"> due to the loss of the permanent log piling at the original site</w:t>
      </w:r>
      <w:r w:rsidR="00A542F3">
        <w:rPr>
          <w:rFonts w:eastAsia="MS Mincho"/>
        </w:rPr>
        <w:t xml:space="preserve"> [30° 21.59</w:t>
      </w:r>
      <w:r w:rsidR="008F19A4">
        <w:rPr>
          <w:rFonts w:eastAsia="MS Mincho"/>
        </w:rPr>
        <w:t>7</w:t>
      </w:r>
      <w:r w:rsidR="00A542F3">
        <w:rPr>
          <w:rFonts w:eastAsia="MS Mincho"/>
        </w:rPr>
        <w:t>’N, 88° 25.14</w:t>
      </w:r>
      <w:r w:rsidR="008F19A4">
        <w:rPr>
          <w:rFonts w:eastAsia="MS Mincho"/>
        </w:rPr>
        <w:t>3</w:t>
      </w:r>
      <w:r w:rsidR="00A542F3">
        <w:rPr>
          <w:rFonts w:eastAsia="MS Mincho"/>
        </w:rPr>
        <w:t>’W]</w:t>
      </w:r>
      <w:r w:rsidR="00C07283">
        <w:rPr>
          <w:rFonts w:eastAsia="MS Mincho"/>
        </w:rPr>
        <w:t xml:space="preserve">.  During August 2005, the Crooked Bayou site was discontinued due to </w:t>
      </w:r>
      <w:r w:rsidR="00A542F3">
        <w:rPr>
          <w:rFonts w:eastAsia="MS Mincho"/>
        </w:rPr>
        <w:t xml:space="preserve">the </w:t>
      </w:r>
      <w:r w:rsidR="00C07283">
        <w:rPr>
          <w:rFonts w:eastAsia="MS Mincho"/>
        </w:rPr>
        <w:t>magnitude of data lost during low tide</w:t>
      </w:r>
      <w:r w:rsidR="00F10847">
        <w:rPr>
          <w:rFonts w:eastAsia="MS Mincho"/>
        </w:rPr>
        <w:t xml:space="preserve"> events</w:t>
      </w:r>
      <w:r w:rsidR="00C07283">
        <w:rPr>
          <w:rFonts w:eastAsia="MS Mincho"/>
        </w:rPr>
        <w:t xml:space="preserve">.  The Point Aux </w:t>
      </w:r>
      <w:proofErr w:type="spellStart"/>
      <w:r w:rsidR="00C07283">
        <w:rPr>
          <w:rFonts w:eastAsia="MS Mincho"/>
        </w:rPr>
        <w:t>Chenes</w:t>
      </w:r>
      <w:proofErr w:type="spellEnd"/>
      <w:r w:rsidR="00C07283">
        <w:rPr>
          <w:rFonts w:eastAsia="MS Mincho"/>
        </w:rPr>
        <w:t xml:space="preserve"> </w:t>
      </w:r>
      <w:r w:rsidR="00A542F3">
        <w:rPr>
          <w:rFonts w:eastAsia="MS Mincho"/>
        </w:rPr>
        <w:t xml:space="preserve">site </w:t>
      </w:r>
      <w:r w:rsidR="00C07283">
        <w:rPr>
          <w:rFonts w:eastAsia="MS Mincho"/>
        </w:rPr>
        <w:t>(PC) [</w:t>
      </w:r>
      <w:r w:rsidR="005D3295">
        <w:rPr>
          <w:rFonts w:eastAsia="MS Mincho"/>
        </w:rPr>
        <w:t xml:space="preserve">30° 20.916’N, 88° 25.112’W] </w:t>
      </w:r>
      <w:r w:rsidR="00C07283">
        <w:rPr>
          <w:rFonts w:eastAsia="MS Mincho"/>
        </w:rPr>
        <w:t xml:space="preserve">was designated </w:t>
      </w:r>
      <w:r w:rsidR="00A542F3">
        <w:rPr>
          <w:rFonts w:eastAsia="MS Mincho"/>
        </w:rPr>
        <w:t>to re</w:t>
      </w:r>
      <w:r w:rsidR="00C07283">
        <w:rPr>
          <w:rFonts w:eastAsia="MS Mincho"/>
        </w:rPr>
        <w:t xml:space="preserve">place </w:t>
      </w:r>
      <w:r w:rsidR="008F19A4">
        <w:rPr>
          <w:rFonts w:eastAsia="MS Mincho"/>
        </w:rPr>
        <w:t xml:space="preserve">the </w:t>
      </w:r>
      <w:r w:rsidR="00C07283">
        <w:rPr>
          <w:rFonts w:eastAsia="MS Mincho"/>
        </w:rPr>
        <w:t>Crooked Bayou</w:t>
      </w:r>
      <w:r w:rsidR="008F19A4">
        <w:rPr>
          <w:rFonts w:eastAsia="MS Mincho"/>
        </w:rPr>
        <w:t xml:space="preserve"> site</w:t>
      </w:r>
      <w:r w:rsidR="00C07283">
        <w:rPr>
          <w:rFonts w:eastAsia="MS Mincho"/>
        </w:rPr>
        <w:t xml:space="preserve">.  </w:t>
      </w:r>
      <w:r w:rsidR="00F10847">
        <w:rPr>
          <w:rFonts w:eastAsia="MS Mincho"/>
        </w:rPr>
        <w:t>Also d</w:t>
      </w:r>
      <w:r w:rsidR="005D3295">
        <w:rPr>
          <w:rFonts w:eastAsia="MS Mincho"/>
        </w:rPr>
        <w:t>uring August 2005</w:t>
      </w:r>
      <w:r w:rsidR="00F10847">
        <w:rPr>
          <w:rFonts w:eastAsia="MS Mincho"/>
        </w:rPr>
        <w:t>,</w:t>
      </w:r>
      <w:r w:rsidR="005D3295">
        <w:rPr>
          <w:rFonts w:eastAsia="MS Mincho"/>
        </w:rPr>
        <w:t xml:space="preserve"> all site</w:t>
      </w:r>
      <w:r w:rsidR="00F10847">
        <w:rPr>
          <w:rFonts w:eastAsia="MS Mincho"/>
        </w:rPr>
        <w:t>s</w:t>
      </w:r>
      <w:r w:rsidR="005D3295">
        <w:rPr>
          <w:rFonts w:eastAsia="MS Mincho"/>
        </w:rPr>
        <w:t xml:space="preserve"> were lowered from .5m to .25m</w:t>
      </w:r>
      <w:r w:rsidR="00F10847">
        <w:rPr>
          <w:rFonts w:eastAsia="MS Mincho"/>
        </w:rPr>
        <w:t xml:space="preserve"> to increase data collection during low tide events.  </w:t>
      </w:r>
    </w:p>
    <w:p w:rsidR="003568EE" w:rsidRDefault="003568EE">
      <w:pPr>
        <w:rPr>
          <w:rFonts w:eastAsia="MS Mincho"/>
        </w:rPr>
      </w:pPr>
    </w:p>
    <w:p w:rsidR="009875B7" w:rsidRDefault="009875B7">
      <w:pPr>
        <w:rPr>
          <w:rFonts w:eastAsia="MS Mincho"/>
        </w:rPr>
      </w:pPr>
      <w:r>
        <w:rPr>
          <w:rFonts w:eastAsia="MS Mincho"/>
        </w:rPr>
        <w:t>In 20</w:t>
      </w:r>
      <w:r w:rsidR="003D186C">
        <w:rPr>
          <w:rFonts w:eastAsia="MS Mincho"/>
        </w:rPr>
        <w:t>10</w:t>
      </w:r>
      <w:r>
        <w:rPr>
          <w:rFonts w:eastAsia="MS Mincho"/>
        </w:rPr>
        <w:t>, the collection dates and times were</w:t>
      </w:r>
      <w:r w:rsidR="00F10847">
        <w:rPr>
          <w:rFonts w:eastAsia="MS Mincho"/>
        </w:rPr>
        <w:t xml:space="preserve"> as follows</w:t>
      </w:r>
      <w:r>
        <w:rPr>
          <w:rFonts w:eastAsia="MS Mincho"/>
        </w:rPr>
        <w:t>:</w:t>
      </w:r>
    </w:p>
    <w:p w:rsidR="009875B7" w:rsidRDefault="009875B7">
      <w:pPr>
        <w:rPr>
          <w:rFonts w:eastAsia="MS Mincho"/>
        </w:rPr>
      </w:pPr>
    </w:p>
    <w:p w:rsidR="009875B7" w:rsidRDefault="009875B7">
      <w:r>
        <w:t>Site</w:t>
      </w:r>
      <w:r>
        <w:tab/>
        <w:t>Deploy Date</w:t>
      </w:r>
      <w:r>
        <w:tab/>
        <w:t>Time</w:t>
      </w:r>
      <w:r>
        <w:tab/>
        <w:t>Retrieve Date</w:t>
      </w:r>
      <w:r>
        <w:tab/>
        <w:t>Time</w:t>
      </w:r>
      <w:r>
        <w:tab/>
      </w:r>
    </w:p>
    <w:p w:rsidR="009875B7" w:rsidRDefault="009875B7">
      <w:r>
        <w:t>Bayou Heron</w:t>
      </w:r>
      <w:r>
        <w:tab/>
      </w:r>
    </w:p>
    <w:p w:rsidR="009875B7" w:rsidRDefault="009875B7">
      <w:r>
        <w:tab/>
      </w:r>
      <w:r w:rsidR="000D1FB1">
        <w:t>1</w:t>
      </w:r>
      <w:r w:rsidR="006B4260">
        <w:t>0</w:t>
      </w:r>
      <w:r w:rsidR="000D1FB1">
        <w:t>/</w:t>
      </w:r>
      <w:r w:rsidR="0068399B">
        <w:t>2</w:t>
      </w:r>
      <w:r w:rsidR="006B4260">
        <w:t>1</w:t>
      </w:r>
      <w:r w:rsidR="000D1FB1">
        <w:t>/0</w:t>
      </w:r>
      <w:r w:rsidR="006B4260">
        <w:t>9</w:t>
      </w:r>
      <w:r w:rsidR="000D1FB1">
        <w:tab/>
      </w:r>
      <w:r w:rsidR="00A353AD">
        <w:t>1</w:t>
      </w:r>
      <w:r w:rsidR="0068399B">
        <w:t>1</w:t>
      </w:r>
      <w:r w:rsidR="006B4260">
        <w:t>00</w:t>
      </w:r>
      <w:r w:rsidR="000D1FB1">
        <w:tab/>
        <w:t>01/</w:t>
      </w:r>
      <w:r w:rsidR="00A353AD">
        <w:t>0</w:t>
      </w:r>
      <w:r w:rsidR="006B4260">
        <w:t>4</w:t>
      </w:r>
      <w:r w:rsidR="00A353AD">
        <w:t>/</w:t>
      </w:r>
      <w:r w:rsidR="006B4260">
        <w:t>10</w:t>
      </w:r>
      <w:r w:rsidR="000D1FB1">
        <w:tab/>
      </w:r>
      <w:r w:rsidR="00A353AD">
        <w:t>1</w:t>
      </w:r>
      <w:r w:rsidR="006B4260">
        <w:t>045</w:t>
      </w:r>
    </w:p>
    <w:p w:rsidR="000D1FB1" w:rsidRDefault="000D1FB1">
      <w:r>
        <w:tab/>
        <w:t>01/</w:t>
      </w:r>
      <w:r w:rsidR="00A353AD">
        <w:t>0</w:t>
      </w:r>
      <w:r w:rsidR="006B4260">
        <w:t>4</w:t>
      </w:r>
      <w:r>
        <w:t>/</w:t>
      </w:r>
      <w:r w:rsidR="006B4260">
        <w:t>10</w:t>
      </w:r>
      <w:r>
        <w:tab/>
      </w:r>
      <w:r w:rsidR="003568EE">
        <w:t>1</w:t>
      </w:r>
      <w:r w:rsidR="006B4260">
        <w:t>100</w:t>
      </w:r>
      <w:r>
        <w:tab/>
        <w:t>0</w:t>
      </w:r>
      <w:r w:rsidR="0068399B">
        <w:t>2</w:t>
      </w:r>
      <w:r>
        <w:t>/</w:t>
      </w:r>
      <w:r w:rsidR="006B4260">
        <w:t>18</w:t>
      </w:r>
      <w:r>
        <w:t>/</w:t>
      </w:r>
      <w:r w:rsidR="006B4260">
        <w:t>10</w:t>
      </w:r>
      <w:r>
        <w:tab/>
        <w:t>1</w:t>
      </w:r>
      <w:r w:rsidR="006B4260">
        <w:t>4</w:t>
      </w:r>
      <w:r w:rsidR="00520032">
        <w:t>15</w:t>
      </w:r>
    </w:p>
    <w:p w:rsidR="000D1FB1" w:rsidRDefault="009875B7">
      <w:r>
        <w:tab/>
      </w:r>
      <w:r w:rsidR="000D1FB1">
        <w:t>0</w:t>
      </w:r>
      <w:r w:rsidR="0068399B">
        <w:t>2</w:t>
      </w:r>
      <w:r w:rsidR="000D1FB1">
        <w:t>/</w:t>
      </w:r>
      <w:r w:rsidR="006B4260">
        <w:t>18</w:t>
      </w:r>
      <w:r w:rsidR="000D1FB1">
        <w:t>/</w:t>
      </w:r>
      <w:r w:rsidR="006B4260">
        <w:t>10</w:t>
      </w:r>
      <w:r w:rsidR="000D1FB1">
        <w:tab/>
        <w:t>1</w:t>
      </w:r>
      <w:r w:rsidR="006B4260">
        <w:t>4</w:t>
      </w:r>
      <w:r w:rsidR="0068399B">
        <w:t>30</w:t>
      </w:r>
      <w:r w:rsidR="000D1FB1">
        <w:tab/>
        <w:t>0</w:t>
      </w:r>
      <w:r w:rsidR="009C7DA5">
        <w:t>3</w:t>
      </w:r>
      <w:r w:rsidR="000D1FB1">
        <w:t>/</w:t>
      </w:r>
      <w:r w:rsidR="006B4260">
        <w:t>23</w:t>
      </w:r>
      <w:r w:rsidR="000D1FB1">
        <w:t>/</w:t>
      </w:r>
      <w:r w:rsidR="006B4260">
        <w:t>10</w:t>
      </w:r>
      <w:r w:rsidR="000D1FB1">
        <w:tab/>
      </w:r>
      <w:r w:rsidR="006B4260">
        <w:t>1100</w:t>
      </w:r>
    </w:p>
    <w:p w:rsidR="000D1FB1" w:rsidRDefault="000D1FB1">
      <w:r>
        <w:tab/>
        <w:t>0</w:t>
      </w:r>
      <w:r w:rsidR="009C7DA5">
        <w:t>3</w:t>
      </w:r>
      <w:r>
        <w:t>/</w:t>
      </w:r>
      <w:r w:rsidR="006B4260">
        <w:t>23</w:t>
      </w:r>
      <w:r>
        <w:t>/</w:t>
      </w:r>
      <w:r w:rsidR="006B4260">
        <w:t>10</w:t>
      </w:r>
      <w:r>
        <w:tab/>
      </w:r>
      <w:r w:rsidR="006B4260">
        <w:t>1115</w:t>
      </w:r>
      <w:r>
        <w:tab/>
        <w:t>0</w:t>
      </w:r>
      <w:r w:rsidR="009C7DA5">
        <w:t>4</w:t>
      </w:r>
      <w:r>
        <w:t>/</w:t>
      </w:r>
      <w:r w:rsidR="009C7DA5">
        <w:t>2</w:t>
      </w:r>
      <w:r w:rsidR="006B4260">
        <w:t>0</w:t>
      </w:r>
      <w:r>
        <w:t>/</w:t>
      </w:r>
      <w:r w:rsidR="006B4260">
        <w:t>10</w:t>
      </w:r>
      <w:r>
        <w:tab/>
      </w:r>
      <w:r w:rsidR="006B4260">
        <w:t>103</w:t>
      </w:r>
      <w:r>
        <w:t>0</w:t>
      </w:r>
    </w:p>
    <w:p w:rsidR="000D1FB1" w:rsidRDefault="000D1FB1">
      <w:r>
        <w:tab/>
      </w:r>
      <w:r w:rsidR="003568EE">
        <w:t>0</w:t>
      </w:r>
      <w:r w:rsidR="009C7DA5">
        <w:t>4</w:t>
      </w:r>
      <w:r>
        <w:t>/</w:t>
      </w:r>
      <w:r w:rsidR="009C7DA5">
        <w:t>2</w:t>
      </w:r>
      <w:r w:rsidR="006B4260">
        <w:t>0</w:t>
      </w:r>
      <w:r>
        <w:t>/</w:t>
      </w:r>
      <w:r w:rsidR="006B4260">
        <w:t>10</w:t>
      </w:r>
      <w:r>
        <w:tab/>
      </w:r>
      <w:r w:rsidR="006B4260">
        <w:t>104</w:t>
      </w:r>
      <w:r w:rsidR="009C7DA5">
        <w:t>5</w:t>
      </w:r>
      <w:r>
        <w:tab/>
      </w:r>
      <w:r w:rsidR="003568EE">
        <w:t>0</w:t>
      </w:r>
      <w:r w:rsidR="009C7DA5">
        <w:t>6</w:t>
      </w:r>
      <w:r>
        <w:t>/</w:t>
      </w:r>
      <w:r w:rsidR="006B4260">
        <w:t>02</w:t>
      </w:r>
      <w:r>
        <w:t>/</w:t>
      </w:r>
      <w:r w:rsidR="006B4260">
        <w:t>10</w:t>
      </w:r>
      <w:r>
        <w:tab/>
      </w:r>
      <w:r w:rsidR="006B4260">
        <w:t>1230</w:t>
      </w:r>
    </w:p>
    <w:p w:rsidR="000D1FB1" w:rsidRDefault="000D1FB1">
      <w:r>
        <w:tab/>
      </w:r>
      <w:r w:rsidR="003568EE">
        <w:t>0</w:t>
      </w:r>
      <w:r w:rsidR="009C7DA5">
        <w:t>6</w:t>
      </w:r>
      <w:r>
        <w:t>/</w:t>
      </w:r>
      <w:r w:rsidR="006B4260">
        <w:t>02</w:t>
      </w:r>
      <w:r>
        <w:t>/</w:t>
      </w:r>
      <w:r w:rsidR="006B4260">
        <w:t>10</w:t>
      </w:r>
      <w:r>
        <w:tab/>
      </w:r>
      <w:r w:rsidR="006B4260">
        <w:t>1245</w:t>
      </w:r>
      <w:r>
        <w:tab/>
        <w:t>0</w:t>
      </w:r>
      <w:r w:rsidR="009C7DA5">
        <w:t>7</w:t>
      </w:r>
      <w:r>
        <w:t>/</w:t>
      </w:r>
      <w:r w:rsidR="009C7DA5">
        <w:t>16/</w:t>
      </w:r>
      <w:r w:rsidR="006B4260">
        <w:t>10</w:t>
      </w:r>
      <w:r>
        <w:tab/>
      </w:r>
      <w:r w:rsidR="006B4260">
        <w:t>08</w:t>
      </w:r>
      <w:r w:rsidR="009C7DA5">
        <w:t>30</w:t>
      </w:r>
    </w:p>
    <w:p w:rsidR="000D1FB1" w:rsidRDefault="000D1FB1">
      <w:r>
        <w:tab/>
        <w:t>0</w:t>
      </w:r>
      <w:r w:rsidR="009C7DA5">
        <w:t>7</w:t>
      </w:r>
      <w:r>
        <w:t>/</w:t>
      </w:r>
      <w:r w:rsidR="00520032">
        <w:t>1</w:t>
      </w:r>
      <w:r w:rsidR="009C7DA5">
        <w:t>6</w:t>
      </w:r>
      <w:r>
        <w:t>/</w:t>
      </w:r>
      <w:r w:rsidR="006B4260">
        <w:t>10</w:t>
      </w:r>
      <w:r>
        <w:tab/>
      </w:r>
      <w:r w:rsidR="006B4260">
        <w:t>08</w:t>
      </w:r>
      <w:r w:rsidR="00520032">
        <w:t>45</w:t>
      </w:r>
      <w:r>
        <w:tab/>
        <w:t>0</w:t>
      </w:r>
      <w:r w:rsidR="009C7DA5">
        <w:t>8</w:t>
      </w:r>
      <w:r>
        <w:t>/</w:t>
      </w:r>
      <w:r w:rsidR="00520032">
        <w:t>1</w:t>
      </w:r>
      <w:r w:rsidR="006B4260">
        <w:t>2</w:t>
      </w:r>
      <w:r>
        <w:t>/</w:t>
      </w:r>
      <w:r w:rsidR="006B4260">
        <w:t>10</w:t>
      </w:r>
      <w:r>
        <w:tab/>
      </w:r>
      <w:r w:rsidR="006B4260">
        <w:t>12</w:t>
      </w:r>
      <w:r w:rsidR="009C7DA5">
        <w:t>00</w:t>
      </w:r>
    </w:p>
    <w:p w:rsidR="000D1FB1" w:rsidRDefault="000D1FB1">
      <w:r>
        <w:tab/>
        <w:t>0</w:t>
      </w:r>
      <w:r w:rsidR="009C7DA5">
        <w:t>8</w:t>
      </w:r>
      <w:r>
        <w:t>/</w:t>
      </w:r>
      <w:r w:rsidR="00520032">
        <w:t>1</w:t>
      </w:r>
      <w:r w:rsidR="006B4260">
        <w:t>2</w:t>
      </w:r>
      <w:r>
        <w:t>/</w:t>
      </w:r>
      <w:r w:rsidR="006B4260">
        <w:t>10</w:t>
      </w:r>
      <w:r>
        <w:tab/>
      </w:r>
      <w:r w:rsidR="006B4260">
        <w:t>1215</w:t>
      </w:r>
      <w:r>
        <w:tab/>
      </w:r>
      <w:r w:rsidR="00A353AD">
        <w:t>0</w:t>
      </w:r>
      <w:r w:rsidR="006B4260">
        <w:t>9</w:t>
      </w:r>
      <w:r>
        <w:t>/</w:t>
      </w:r>
      <w:r w:rsidR="006B4260">
        <w:t>08</w:t>
      </w:r>
      <w:r>
        <w:t>/</w:t>
      </w:r>
      <w:r w:rsidR="006B4260">
        <w:t>10</w:t>
      </w:r>
      <w:r>
        <w:tab/>
      </w:r>
      <w:r w:rsidR="00A353AD">
        <w:t>1</w:t>
      </w:r>
      <w:r w:rsidR="009C7DA5">
        <w:t>4</w:t>
      </w:r>
      <w:r w:rsidR="006B4260">
        <w:t>00</w:t>
      </w:r>
    </w:p>
    <w:p w:rsidR="000D1FB1" w:rsidRDefault="000D1FB1">
      <w:r>
        <w:tab/>
      </w:r>
      <w:r w:rsidR="00A353AD">
        <w:t>0</w:t>
      </w:r>
      <w:r w:rsidR="006B4260">
        <w:t>9</w:t>
      </w:r>
      <w:r>
        <w:t>/</w:t>
      </w:r>
      <w:r w:rsidR="006B4260">
        <w:t>08</w:t>
      </w:r>
      <w:r>
        <w:t>/</w:t>
      </w:r>
      <w:r w:rsidR="006B4260">
        <w:t>10</w:t>
      </w:r>
      <w:r>
        <w:tab/>
      </w:r>
      <w:r w:rsidR="00520032">
        <w:t>1</w:t>
      </w:r>
      <w:r w:rsidR="006B4260">
        <w:t>4</w:t>
      </w:r>
      <w:r w:rsidR="009C7DA5">
        <w:t>15</w:t>
      </w:r>
      <w:r>
        <w:tab/>
      </w:r>
      <w:r w:rsidR="006B4260">
        <w:t>10</w:t>
      </w:r>
      <w:r>
        <w:t>/</w:t>
      </w:r>
      <w:r w:rsidR="006B4260">
        <w:t>07</w:t>
      </w:r>
      <w:r>
        <w:t>/</w:t>
      </w:r>
      <w:r w:rsidR="006B4260">
        <w:t>10</w:t>
      </w:r>
      <w:r>
        <w:tab/>
      </w:r>
      <w:r w:rsidR="006B4260">
        <w:t>1730</w:t>
      </w:r>
    </w:p>
    <w:p w:rsidR="000D1FB1" w:rsidRDefault="000D1FB1">
      <w:r>
        <w:tab/>
      </w:r>
      <w:r w:rsidR="006B4260">
        <w:t>10</w:t>
      </w:r>
      <w:r>
        <w:t>/</w:t>
      </w:r>
      <w:r w:rsidR="006B4260">
        <w:t>07</w:t>
      </w:r>
      <w:r>
        <w:t>/</w:t>
      </w:r>
      <w:r w:rsidR="006B4260">
        <w:t>10</w:t>
      </w:r>
      <w:r>
        <w:tab/>
      </w:r>
      <w:r w:rsidR="006B4260">
        <w:t>1745</w:t>
      </w:r>
      <w:r>
        <w:tab/>
      </w:r>
      <w:r w:rsidR="009C7DA5">
        <w:t>1</w:t>
      </w:r>
      <w:r w:rsidR="006B4260">
        <w:t>1</w:t>
      </w:r>
      <w:r>
        <w:t>/</w:t>
      </w:r>
      <w:r w:rsidR="006B4260">
        <w:t>18</w:t>
      </w:r>
      <w:r>
        <w:t>/</w:t>
      </w:r>
      <w:r w:rsidR="006B4260">
        <w:t>10</w:t>
      </w:r>
      <w:r>
        <w:tab/>
      </w:r>
      <w:r w:rsidR="00520032">
        <w:t>1</w:t>
      </w:r>
      <w:r w:rsidR="006B4260">
        <w:t>615</w:t>
      </w:r>
    </w:p>
    <w:p w:rsidR="000D1FB1" w:rsidRDefault="000D1FB1">
      <w:r>
        <w:tab/>
      </w:r>
      <w:r w:rsidR="009C7DA5">
        <w:t>1</w:t>
      </w:r>
      <w:r w:rsidR="006B4260">
        <w:t>1</w:t>
      </w:r>
      <w:r>
        <w:t>/</w:t>
      </w:r>
      <w:r w:rsidR="006B4260">
        <w:t>18</w:t>
      </w:r>
      <w:r>
        <w:t>/</w:t>
      </w:r>
      <w:r w:rsidR="006B4260">
        <w:t>10</w:t>
      </w:r>
      <w:r>
        <w:tab/>
      </w:r>
      <w:r w:rsidR="00520032">
        <w:t>1</w:t>
      </w:r>
      <w:r w:rsidR="006B4260">
        <w:t>630</w:t>
      </w:r>
      <w:r>
        <w:tab/>
      </w:r>
      <w:r w:rsidR="006B4260">
        <w:t>12</w:t>
      </w:r>
      <w:r>
        <w:t>/</w:t>
      </w:r>
      <w:r w:rsidR="006B4260">
        <w:t>21</w:t>
      </w:r>
      <w:r>
        <w:t>/</w:t>
      </w:r>
      <w:r w:rsidR="009C7DA5">
        <w:t>1</w:t>
      </w:r>
      <w:r w:rsidR="006B4260">
        <w:t>0</w:t>
      </w:r>
      <w:r>
        <w:tab/>
      </w:r>
      <w:r w:rsidR="009C7DA5">
        <w:t>1</w:t>
      </w:r>
      <w:r w:rsidR="006B4260">
        <w:t>100</w:t>
      </w:r>
    </w:p>
    <w:p w:rsidR="006B4260" w:rsidRDefault="006B4260">
      <w:r>
        <w:tab/>
        <w:t>12/21/10</w:t>
      </w:r>
      <w:r>
        <w:tab/>
        <w:t>1115</w:t>
      </w:r>
      <w:r>
        <w:tab/>
        <w:t>01/26/11</w:t>
      </w:r>
      <w:r>
        <w:tab/>
        <w:t>1730</w:t>
      </w:r>
    </w:p>
    <w:p w:rsidR="007E1015" w:rsidRDefault="000D1FB1">
      <w:r>
        <w:tab/>
      </w:r>
      <w:r w:rsidR="00E30CDA">
        <w:tab/>
      </w:r>
    </w:p>
    <w:p w:rsidR="007E1015" w:rsidRDefault="007E1015" w:rsidP="007E1015">
      <w:r>
        <w:t>Site</w:t>
      </w:r>
      <w:r>
        <w:tab/>
        <w:t>Deploy Date</w:t>
      </w:r>
      <w:r>
        <w:tab/>
        <w:t>Time</w:t>
      </w:r>
      <w:r>
        <w:tab/>
        <w:t>Retrieve Date</w:t>
      </w:r>
      <w:r>
        <w:tab/>
        <w:t>Time</w:t>
      </w:r>
      <w:r>
        <w:tab/>
      </w:r>
    </w:p>
    <w:p w:rsidR="007E1015" w:rsidRDefault="007E1015" w:rsidP="007E1015">
      <w:r>
        <w:t xml:space="preserve">Point Aux </w:t>
      </w:r>
      <w:proofErr w:type="spellStart"/>
      <w:r>
        <w:t>Chenes</w:t>
      </w:r>
      <w:proofErr w:type="spellEnd"/>
      <w:r>
        <w:tab/>
      </w:r>
    </w:p>
    <w:p w:rsidR="009C7DA5" w:rsidRDefault="007E1015" w:rsidP="009C7DA5">
      <w:r>
        <w:tab/>
      </w:r>
      <w:r w:rsidR="009A7498">
        <w:t>01</w:t>
      </w:r>
      <w:r w:rsidR="009C7DA5">
        <w:t>/0</w:t>
      </w:r>
      <w:r w:rsidR="009A7498">
        <w:t>4/10</w:t>
      </w:r>
      <w:r w:rsidR="009C7DA5">
        <w:tab/>
        <w:t>1</w:t>
      </w:r>
      <w:r w:rsidR="009A7498">
        <w:t>2</w:t>
      </w:r>
      <w:r w:rsidR="009C7DA5">
        <w:t>15</w:t>
      </w:r>
      <w:r w:rsidR="009C7DA5">
        <w:tab/>
        <w:t>0</w:t>
      </w:r>
      <w:r w:rsidR="009A7498">
        <w:t>2</w:t>
      </w:r>
      <w:r w:rsidR="009C7DA5">
        <w:t>/</w:t>
      </w:r>
      <w:r w:rsidR="009A7498">
        <w:t>18</w:t>
      </w:r>
      <w:r w:rsidR="009C7DA5">
        <w:t>/</w:t>
      </w:r>
      <w:r w:rsidR="009A7498">
        <w:t>10</w:t>
      </w:r>
      <w:r w:rsidR="009C7DA5">
        <w:tab/>
        <w:t>1</w:t>
      </w:r>
      <w:r w:rsidR="009A7498">
        <w:t>345</w:t>
      </w:r>
    </w:p>
    <w:p w:rsidR="009C7DA5" w:rsidRDefault="009C7DA5" w:rsidP="009C7DA5">
      <w:r>
        <w:tab/>
        <w:t>0</w:t>
      </w:r>
      <w:r w:rsidR="00D305C3">
        <w:t>2</w:t>
      </w:r>
      <w:r>
        <w:t>/</w:t>
      </w:r>
      <w:r w:rsidR="00D305C3">
        <w:t>18</w:t>
      </w:r>
      <w:r>
        <w:t>/</w:t>
      </w:r>
      <w:r w:rsidR="009A7498">
        <w:t>10</w:t>
      </w:r>
      <w:r>
        <w:tab/>
        <w:t>1</w:t>
      </w:r>
      <w:r w:rsidR="00D305C3">
        <w:t>400</w:t>
      </w:r>
      <w:r>
        <w:tab/>
        <w:t>0</w:t>
      </w:r>
      <w:r w:rsidR="00D305C3">
        <w:t>3</w:t>
      </w:r>
      <w:r>
        <w:t>/</w:t>
      </w:r>
      <w:r w:rsidR="00D305C3">
        <w:t>23</w:t>
      </w:r>
      <w:r>
        <w:t>/</w:t>
      </w:r>
      <w:r w:rsidR="009A7498">
        <w:t>10</w:t>
      </w:r>
      <w:r>
        <w:tab/>
      </w:r>
      <w:r w:rsidR="00D305C3">
        <w:t>091</w:t>
      </w:r>
      <w:r>
        <w:t>5</w:t>
      </w:r>
    </w:p>
    <w:p w:rsidR="009C7DA5" w:rsidRDefault="009C7DA5" w:rsidP="009C7DA5">
      <w:r>
        <w:tab/>
        <w:t>0</w:t>
      </w:r>
      <w:r w:rsidR="00D305C3">
        <w:t>3</w:t>
      </w:r>
      <w:r>
        <w:t>/</w:t>
      </w:r>
      <w:r w:rsidR="00D305C3">
        <w:t>23</w:t>
      </w:r>
      <w:r>
        <w:t>/</w:t>
      </w:r>
      <w:r w:rsidR="009A7498">
        <w:t>10</w:t>
      </w:r>
      <w:r>
        <w:tab/>
      </w:r>
      <w:r w:rsidR="00D305C3">
        <w:t>0930</w:t>
      </w:r>
      <w:r>
        <w:tab/>
        <w:t>0</w:t>
      </w:r>
      <w:r w:rsidR="00D305C3">
        <w:t>4</w:t>
      </w:r>
      <w:r>
        <w:t>/</w:t>
      </w:r>
      <w:r w:rsidR="00D305C3">
        <w:t>20</w:t>
      </w:r>
      <w:r>
        <w:t>/</w:t>
      </w:r>
      <w:r w:rsidR="009A7498">
        <w:t>10</w:t>
      </w:r>
      <w:r>
        <w:tab/>
      </w:r>
      <w:r w:rsidR="00D305C3">
        <w:t>091</w:t>
      </w:r>
      <w:r>
        <w:t>5</w:t>
      </w:r>
    </w:p>
    <w:p w:rsidR="009C7DA5" w:rsidRDefault="009C7DA5" w:rsidP="009C7DA5">
      <w:r>
        <w:tab/>
        <w:t>0</w:t>
      </w:r>
      <w:r w:rsidR="00D305C3">
        <w:t>4</w:t>
      </w:r>
      <w:r>
        <w:t>/</w:t>
      </w:r>
      <w:r w:rsidR="00D305C3">
        <w:t>20</w:t>
      </w:r>
      <w:r>
        <w:t>/</w:t>
      </w:r>
      <w:r w:rsidR="009A7498">
        <w:t>10</w:t>
      </w:r>
      <w:r>
        <w:tab/>
      </w:r>
      <w:r w:rsidR="00D305C3">
        <w:t>0930</w:t>
      </w:r>
      <w:r>
        <w:tab/>
        <w:t>0</w:t>
      </w:r>
      <w:r w:rsidR="00D305C3">
        <w:t>6</w:t>
      </w:r>
      <w:r>
        <w:t>/</w:t>
      </w:r>
      <w:r w:rsidR="00D305C3">
        <w:t>02</w:t>
      </w:r>
      <w:r>
        <w:t>/</w:t>
      </w:r>
      <w:r w:rsidR="009A7498">
        <w:t>10</w:t>
      </w:r>
      <w:r>
        <w:tab/>
      </w:r>
      <w:r w:rsidR="009A7498">
        <w:t>10</w:t>
      </w:r>
      <w:r w:rsidR="00D305C3">
        <w:t>00</w:t>
      </w:r>
    </w:p>
    <w:p w:rsidR="009C7DA5" w:rsidRDefault="009C7DA5" w:rsidP="009C7DA5">
      <w:r>
        <w:tab/>
        <w:t>0</w:t>
      </w:r>
      <w:r w:rsidR="00D305C3">
        <w:t>6</w:t>
      </w:r>
      <w:r>
        <w:t>/</w:t>
      </w:r>
      <w:r w:rsidR="00D305C3">
        <w:t>0</w:t>
      </w:r>
      <w:r>
        <w:t>2/</w:t>
      </w:r>
      <w:r w:rsidR="009A7498">
        <w:t>10</w:t>
      </w:r>
      <w:r>
        <w:tab/>
      </w:r>
      <w:r w:rsidR="009A7498">
        <w:t>10</w:t>
      </w:r>
      <w:r w:rsidR="00D305C3">
        <w:t>30</w:t>
      </w:r>
      <w:r>
        <w:tab/>
        <w:t>06/17/</w:t>
      </w:r>
      <w:r w:rsidR="009A7498">
        <w:t>10</w:t>
      </w:r>
      <w:r>
        <w:tab/>
      </w:r>
      <w:r w:rsidR="00D305C3">
        <w:t>1015</w:t>
      </w:r>
    </w:p>
    <w:p w:rsidR="009C7DA5" w:rsidRDefault="009C7DA5" w:rsidP="009C7DA5">
      <w:r>
        <w:tab/>
        <w:t>06/17/</w:t>
      </w:r>
      <w:r w:rsidR="009A7498">
        <w:t>10</w:t>
      </w:r>
      <w:r>
        <w:tab/>
      </w:r>
      <w:r w:rsidR="009A7498">
        <w:t>10</w:t>
      </w:r>
      <w:r w:rsidR="00D305C3">
        <w:t>45</w:t>
      </w:r>
      <w:r>
        <w:tab/>
        <w:t>07/16/</w:t>
      </w:r>
      <w:r w:rsidR="009A7498">
        <w:t>10</w:t>
      </w:r>
      <w:r>
        <w:tab/>
      </w:r>
      <w:r w:rsidR="00D305C3">
        <w:t>0900</w:t>
      </w:r>
    </w:p>
    <w:p w:rsidR="009C7DA5" w:rsidRDefault="009C7DA5" w:rsidP="009C7DA5">
      <w:r>
        <w:tab/>
        <w:t>07/16/</w:t>
      </w:r>
      <w:r w:rsidR="009A7498">
        <w:t>10</w:t>
      </w:r>
      <w:r>
        <w:tab/>
      </w:r>
      <w:r w:rsidR="00D305C3">
        <w:t>0915</w:t>
      </w:r>
      <w:r>
        <w:tab/>
        <w:t>08/1</w:t>
      </w:r>
      <w:r w:rsidR="00D305C3">
        <w:t>2</w:t>
      </w:r>
      <w:r>
        <w:t>/</w:t>
      </w:r>
      <w:r w:rsidR="009A7498">
        <w:t>10</w:t>
      </w:r>
      <w:r>
        <w:tab/>
      </w:r>
      <w:r w:rsidR="009A7498">
        <w:t>1</w:t>
      </w:r>
      <w:r w:rsidR="00D305C3">
        <w:t>130</w:t>
      </w:r>
    </w:p>
    <w:p w:rsidR="009C7DA5" w:rsidRDefault="009C7DA5" w:rsidP="009C7DA5">
      <w:r>
        <w:tab/>
        <w:t>08/1</w:t>
      </w:r>
      <w:r w:rsidR="00D305C3">
        <w:t>2</w:t>
      </w:r>
      <w:r>
        <w:t>/</w:t>
      </w:r>
      <w:r w:rsidR="009A7498">
        <w:t>10</w:t>
      </w:r>
      <w:r>
        <w:tab/>
      </w:r>
      <w:r w:rsidR="00AF4529">
        <w:t>1</w:t>
      </w:r>
      <w:r w:rsidR="00D305C3">
        <w:t>145</w:t>
      </w:r>
      <w:r>
        <w:tab/>
      </w:r>
      <w:r w:rsidR="009A7498">
        <w:t>0</w:t>
      </w:r>
      <w:r w:rsidR="00D305C3">
        <w:t>9</w:t>
      </w:r>
      <w:r>
        <w:t>/</w:t>
      </w:r>
      <w:r w:rsidR="00D305C3">
        <w:t>08</w:t>
      </w:r>
      <w:r>
        <w:t>/</w:t>
      </w:r>
      <w:r w:rsidR="009A7498">
        <w:t>10</w:t>
      </w:r>
      <w:r>
        <w:tab/>
      </w:r>
      <w:r w:rsidR="009A7498">
        <w:t>1</w:t>
      </w:r>
      <w:r w:rsidR="00D305C3">
        <w:t>2</w:t>
      </w:r>
      <w:r w:rsidR="00AF4529">
        <w:t>45</w:t>
      </w:r>
    </w:p>
    <w:p w:rsidR="009C7DA5" w:rsidRDefault="00AF4529" w:rsidP="009C7DA5">
      <w:r>
        <w:tab/>
      </w:r>
      <w:r w:rsidR="00D305C3">
        <w:t>09</w:t>
      </w:r>
      <w:r>
        <w:t>/</w:t>
      </w:r>
      <w:r w:rsidR="00D305C3">
        <w:t>08</w:t>
      </w:r>
      <w:r>
        <w:t>/</w:t>
      </w:r>
      <w:r w:rsidR="009A7498">
        <w:t>10</w:t>
      </w:r>
      <w:r>
        <w:tab/>
        <w:t>1</w:t>
      </w:r>
      <w:r w:rsidR="00D305C3">
        <w:t>3</w:t>
      </w:r>
      <w:r>
        <w:t>15</w:t>
      </w:r>
      <w:r w:rsidR="009C7DA5">
        <w:tab/>
      </w:r>
      <w:r>
        <w:t>10/</w:t>
      </w:r>
      <w:r w:rsidR="00D305C3">
        <w:t>07</w:t>
      </w:r>
      <w:r>
        <w:t>/</w:t>
      </w:r>
      <w:r w:rsidR="009A7498">
        <w:t>10</w:t>
      </w:r>
      <w:r>
        <w:tab/>
        <w:t>1</w:t>
      </w:r>
      <w:r w:rsidR="00D305C3">
        <w:t>615</w:t>
      </w:r>
    </w:p>
    <w:p w:rsidR="009C7DA5" w:rsidRDefault="009C7DA5" w:rsidP="009C7DA5">
      <w:r>
        <w:tab/>
        <w:t>10/</w:t>
      </w:r>
      <w:r w:rsidR="00D305C3">
        <w:t>07</w:t>
      </w:r>
      <w:r>
        <w:t>/</w:t>
      </w:r>
      <w:r w:rsidR="009A7498">
        <w:t>10</w:t>
      </w:r>
      <w:r>
        <w:tab/>
        <w:t>1</w:t>
      </w:r>
      <w:r w:rsidR="00D305C3">
        <w:t>630</w:t>
      </w:r>
      <w:r>
        <w:tab/>
        <w:t>1</w:t>
      </w:r>
      <w:r w:rsidR="00AF4529">
        <w:t>1/</w:t>
      </w:r>
      <w:r w:rsidR="00D305C3">
        <w:t>1</w:t>
      </w:r>
      <w:r w:rsidR="00AF4529">
        <w:t>8/</w:t>
      </w:r>
      <w:r w:rsidR="009A7498">
        <w:t>10</w:t>
      </w:r>
      <w:r w:rsidR="00AF4529">
        <w:tab/>
      </w:r>
      <w:r w:rsidR="00D305C3">
        <w:t>1515</w:t>
      </w:r>
    </w:p>
    <w:p w:rsidR="00D305C3" w:rsidRDefault="00D305C3" w:rsidP="009C7DA5">
      <w:r>
        <w:tab/>
        <w:t>11/18/10</w:t>
      </w:r>
      <w:r>
        <w:tab/>
        <w:t>1530</w:t>
      </w:r>
      <w:r>
        <w:tab/>
        <w:t>12/21/10</w:t>
      </w:r>
      <w:r>
        <w:tab/>
        <w:t>1000</w:t>
      </w:r>
    </w:p>
    <w:p w:rsidR="00AF4529" w:rsidRDefault="00D305C3" w:rsidP="009C7DA5">
      <w:r>
        <w:tab/>
        <w:t>12/21/10</w:t>
      </w:r>
      <w:r>
        <w:tab/>
        <w:t>1015</w:t>
      </w:r>
      <w:r>
        <w:tab/>
        <w:t>01/26/11</w:t>
      </w:r>
      <w:r>
        <w:tab/>
        <w:t>1630</w:t>
      </w:r>
      <w:r w:rsidR="00AF4529">
        <w:t xml:space="preserve">  </w:t>
      </w:r>
    </w:p>
    <w:p w:rsidR="009C7DA5" w:rsidRDefault="009C7DA5" w:rsidP="009C7DA5"/>
    <w:p w:rsidR="009875B7" w:rsidRDefault="009875B7">
      <w:r>
        <w:t>Site</w:t>
      </w:r>
      <w:r>
        <w:tab/>
        <w:t>Deploy Date</w:t>
      </w:r>
      <w:r>
        <w:tab/>
        <w:t>Time</w:t>
      </w:r>
      <w:r>
        <w:tab/>
        <w:t>Retrieve Date</w:t>
      </w:r>
      <w:r>
        <w:tab/>
        <w:t>Time</w:t>
      </w:r>
      <w:r>
        <w:tab/>
      </w:r>
    </w:p>
    <w:p w:rsidR="009875B7" w:rsidRDefault="009875B7">
      <w:r>
        <w:t xml:space="preserve">Bayou </w:t>
      </w:r>
      <w:proofErr w:type="spellStart"/>
      <w:r>
        <w:t>Cumbest</w:t>
      </w:r>
      <w:proofErr w:type="spellEnd"/>
      <w:r>
        <w:tab/>
      </w:r>
    </w:p>
    <w:p w:rsidR="000E3671" w:rsidRDefault="000E3671" w:rsidP="000E3671">
      <w:pPr>
        <w:ind w:firstLine="720"/>
      </w:pPr>
      <w:r>
        <w:t>10/21/09</w:t>
      </w:r>
      <w:r>
        <w:tab/>
        <w:t>1030</w:t>
      </w:r>
      <w:r>
        <w:tab/>
        <w:t>01/04/10</w:t>
      </w:r>
      <w:r>
        <w:tab/>
        <w:t>1245</w:t>
      </w:r>
    </w:p>
    <w:p w:rsidR="00AF4529" w:rsidRDefault="001116CB" w:rsidP="00AF4529">
      <w:pPr>
        <w:ind w:firstLine="720"/>
      </w:pPr>
      <w:r>
        <w:lastRenderedPageBreak/>
        <w:t>0</w:t>
      </w:r>
      <w:r w:rsidR="00AF4529">
        <w:t>1/0</w:t>
      </w:r>
      <w:r>
        <w:t>4/10</w:t>
      </w:r>
      <w:r w:rsidR="00AF4529">
        <w:tab/>
        <w:t>1</w:t>
      </w:r>
      <w:r>
        <w:t>315</w:t>
      </w:r>
      <w:r w:rsidR="00AF4529">
        <w:tab/>
        <w:t>0</w:t>
      </w:r>
      <w:r>
        <w:t>2</w:t>
      </w:r>
      <w:r w:rsidR="00AF4529">
        <w:t>/</w:t>
      </w:r>
      <w:r>
        <w:t>18</w:t>
      </w:r>
      <w:r w:rsidR="00AF4529">
        <w:t>/</w:t>
      </w:r>
      <w:r>
        <w:t>10</w:t>
      </w:r>
      <w:r w:rsidR="00AF4529">
        <w:tab/>
        <w:t>1300</w:t>
      </w:r>
    </w:p>
    <w:p w:rsidR="00AF4529" w:rsidRDefault="00AF4529" w:rsidP="00AF4529">
      <w:r>
        <w:tab/>
        <w:t>0</w:t>
      </w:r>
      <w:r w:rsidR="001116CB">
        <w:t>2</w:t>
      </w:r>
      <w:r>
        <w:t>/</w:t>
      </w:r>
      <w:r w:rsidR="001116CB">
        <w:t>18</w:t>
      </w:r>
      <w:r>
        <w:t>/</w:t>
      </w:r>
      <w:r w:rsidR="001116CB">
        <w:t>10</w:t>
      </w:r>
      <w:r>
        <w:tab/>
        <w:t>13</w:t>
      </w:r>
      <w:r w:rsidR="001116CB">
        <w:t>15</w:t>
      </w:r>
      <w:r>
        <w:tab/>
        <w:t>0</w:t>
      </w:r>
      <w:r w:rsidR="001116CB">
        <w:t>3</w:t>
      </w:r>
      <w:r>
        <w:t>/</w:t>
      </w:r>
      <w:r w:rsidR="001116CB">
        <w:t>23</w:t>
      </w:r>
      <w:r>
        <w:t>/</w:t>
      </w:r>
      <w:r w:rsidR="001116CB">
        <w:t>10</w:t>
      </w:r>
      <w:r>
        <w:tab/>
      </w:r>
      <w:r w:rsidR="001116CB">
        <w:t>0945</w:t>
      </w:r>
    </w:p>
    <w:p w:rsidR="00AF4529" w:rsidRDefault="00AF4529" w:rsidP="00AF4529">
      <w:r>
        <w:tab/>
        <w:t>0</w:t>
      </w:r>
      <w:r w:rsidR="001116CB">
        <w:t>3</w:t>
      </w:r>
      <w:r>
        <w:t>/</w:t>
      </w:r>
      <w:r w:rsidR="001116CB">
        <w:t>23</w:t>
      </w:r>
      <w:r>
        <w:t>/</w:t>
      </w:r>
      <w:r w:rsidR="001116CB">
        <w:t>10</w:t>
      </w:r>
      <w:r>
        <w:tab/>
        <w:t>1</w:t>
      </w:r>
      <w:r w:rsidR="001116CB">
        <w:t>000</w:t>
      </w:r>
      <w:r>
        <w:tab/>
        <w:t>0</w:t>
      </w:r>
      <w:r w:rsidR="001116CB">
        <w:t>4</w:t>
      </w:r>
      <w:r>
        <w:t>/</w:t>
      </w:r>
      <w:r w:rsidR="001116CB">
        <w:t>20</w:t>
      </w:r>
      <w:r>
        <w:t>/</w:t>
      </w:r>
      <w:r w:rsidR="001116CB">
        <w:t>10</w:t>
      </w:r>
      <w:r>
        <w:tab/>
        <w:t>0</w:t>
      </w:r>
      <w:r w:rsidR="001116CB">
        <w:t>945</w:t>
      </w:r>
    </w:p>
    <w:p w:rsidR="00AF4529" w:rsidRDefault="00AF4529" w:rsidP="00AF4529">
      <w:r>
        <w:tab/>
        <w:t>0</w:t>
      </w:r>
      <w:r w:rsidR="001116CB">
        <w:t>4</w:t>
      </w:r>
      <w:r>
        <w:t>/</w:t>
      </w:r>
      <w:r w:rsidR="001116CB">
        <w:t>20</w:t>
      </w:r>
      <w:r>
        <w:t>/</w:t>
      </w:r>
      <w:r w:rsidR="001116CB">
        <w:t>10</w:t>
      </w:r>
      <w:r>
        <w:tab/>
        <w:t>10</w:t>
      </w:r>
      <w:r w:rsidR="001116CB">
        <w:t>00</w:t>
      </w:r>
      <w:r>
        <w:tab/>
        <w:t>0</w:t>
      </w:r>
      <w:r w:rsidR="001116CB">
        <w:t>6</w:t>
      </w:r>
      <w:r>
        <w:t>/</w:t>
      </w:r>
      <w:r w:rsidR="001116CB">
        <w:t>0</w:t>
      </w:r>
      <w:r>
        <w:t>2/</w:t>
      </w:r>
      <w:r w:rsidR="001116CB">
        <w:t>10</w:t>
      </w:r>
      <w:r>
        <w:tab/>
      </w:r>
      <w:r w:rsidR="001116CB">
        <w:t>10</w:t>
      </w:r>
      <w:r>
        <w:t>45</w:t>
      </w:r>
    </w:p>
    <w:p w:rsidR="00AF4529" w:rsidRDefault="00AF4529" w:rsidP="00AF4529">
      <w:r>
        <w:tab/>
        <w:t>0</w:t>
      </w:r>
      <w:r w:rsidR="001116CB">
        <w:t>6</w:t>
      </w:r>
      <w:r>
        <w:t>/</w:t>
      </w:r>
      <w:r w:rsidR="001116CB">
        <w:t>0</w:t>
      </w:r>
      <w:r>
        <w:t>2/</w:t>
      </w:r>
      <w:r w:rsidR="001116CB">
        <w:t>10</w:t>
      </w:r>
      <w:r>
        <w:tab/>
        <w:t>1</w:t>
      </w:r>
      <w:r w:rsidR="001116CB">
        <w:t>1</w:t>
      </w:r>
      <w:r>
        <w:t>15</w:t>
      </w:r>
      <w:r>
        <w:tab/>
        <w:t>0</w:t>
      </w:r>
      <w:r w:rsidR="001116CB">
        <w:t>7</w:t>
      </w:r>
      <w:r>
        <w:t>/1</w:t>
      </w:r>
      <w:r w:rsidR="001116CB">
        <w:t>6</w:t>
      </w:r>
      <w:r>
        <w:t>/</w:t>
      </w:r>
      <w:r w:rsidR="001116CB">
        <w:t>10</w:t>
      </w:r>
      <w:r>
        <w:tab/>
      </w:r>
      <w:r w:rsidR="001116CB">
        <w:t>1030</w:t>
      </w:r>
    </w:p>
    <w:p w:rsidR="00AF4529" w:rsidRDefault="00AF4529" w:rsidP="00AF4529">
      <w:r>
        <w:tab/>
        <w:t>0</w:t>
      </w:r>
      <w:r w:rsidR="001116CB">
        <w:t>7</w:t>
      </w:r>
      <w:r>
        <w:t>/1</w:t>
      </w:r>
      <w:r w:rsidR="001116CB">
        <w:t>6</w:t>
      </w:r>
      <w:r>
        <w:t>/</w:t>
      </w:r>
      <w:r w:rsidR="001116CB">
        <w:t>10</w:t>
      </w:r>
      <w:r>
        <w:tab/>
      </w:r>
      <w:r w:rsidR="001116CB">
        <w:t>1045</w:t>
      </w:r>
      <w:r>
        <w:tab/>
        <w:t>0</w:t>
      </w:r>
      <w:r w:rsidR="001116CB">
        <w:t>8</w:t>
      </w:r>
      <w:r>
        <w:t>/1</w:t>
      </w:r>
      <w:r w:rsidR="001116CB">
        <w:t>2</w:t>
      </w:r>
      <w:r>
        <w:t>/</w:t>
      </w:r>
      <w:r w:rsidR="001116CB">
        <w:t>10</w:t>
      </w:r>
      <w:r>
        <w:tab/>
        <w:t>10</w:t>
      </w:r>
      <w:r w:rsidR="001116CB">
        <w:t>4</w:t>
      </w:r>
      <w:r>
        <w:t>5</w:t>
      </w:r>
    </w:p>
    <w:p w:rsidR="00AF4529" w:rsidRDefault="00AF4529" w:rsidP="00AF4529">
      <w:r>
        <w:tab/>
        <w:t>0</w:t>
      </w:r>
      <w:r w:rsidR="001116CB">
        <w:t>8</w:t>
      </w:r>
      <w:r>
        <w:t>/1</w:t>
      </w:r>
      <w:r w:rsidR="001116CB">
        <w:t>2</w:t>
      </w:r>
      <w:r>
        <w:t>/</w:t>
      </w:r>
      <w:r w:rsidR="001116CB">
        <w:t>10</w:t>
      </w:r>
      <w:r>
        <w:tab/>
        <w:t>1</w:t>
      </w:r>
      <w:r w:rsidR="001116CB">
        <w:t>11</w:t>
      </w:r>
      <w:r>
        <w:t>5</w:t>
      </w:r>
      <w:r>
        <w:tab/>
        <w:t>0</w:t>
      </w:r>
      <w:r w:rsidR="001116CB">
        <w:t>9</w:t>
      </w:r>
      <w:r>
        <w:t>/</w:t>
      </w:r>
      <w:r w:rsidR="001116CB">
        <w:t>0</w:t>
      </w:r>
      <w:r>
        <w:t>8/</w:t>
      </w:r>
      <w:r w:rsidR="001116CB">
        <w:t>10</w:t>
      </w:r>
      <w:r>
        <w:tab/>
        <w:t>1</w:t>
      </w:r>
      <w:r w:rsidR="001116CB">
        <w:t>330</w:t>
      </w:r>
    </w:p>
    <w:p w:rsidR="00AF4529" w:rsidRDefault="00AF4529" w:rsidP="00AF4529">
      <w:r>
        <w:tab/>
        <w:t>0</w:t>
      </w:r>
      <w:r w:rsidR="001116CB">
        <w:t>9</w:t>
      </w:r>
      <w:r>
        <w:t>/</w:t>
      </w:r>
      <w:r w:rsidR="001116CB">
        <w:t>0</w:t>
      </w:r>
      <w:r>
        <w:t>8/</w:t>
      </w:r>
      <w:r w:rsidR="001116CB">
        <w:t>10</w:t>
      </w:r>
      <w:r>
        <w:tab/>
        <w:t>13</w:t>
      </w:r>
      <w:r w:rsidR="00953EE6">
        <w:t>45</w:t>
      </w:r>
      <w:r>
        <w:tab/>
      </w:r>
      <w:r w:rsidR="001116CB">
        <w:t>10</w:t>
      </w:r>
      <w:r>
        <w:t>/</w:t>
      </w:r>
      <w:r w:rsidR="00953EE6">
        <w:t>08</w:t>
      </w:r>
      <w:r>
        <w:t>/</w:t>
      </w:r>
      <w:r w:rsidR="001116CB">
        <w:t>10</w:t>
      </w:r>
      <w:r>
        <w:tab/>
        <w:t>0</w:t>
      </w:r>
      <w:r w:rsidR="00953EE6">
        <w:t>915</w:t>
      </w:r>
    </w:p>
    <w:p w:rsidR="00AF4529" w:rsidRDefault="00AF4529" w:rsidP="00AF4529">
      <w:r>
        <w:tab/>
      </w:r>
      <w:r w:rsidR="001116CB">
        <w:t>10</w:t>
      </w:r>
      <w:r>
        <w:t>/</w:t>
      </w:r>
      <w:r w:rsidR="00953EE6">
        <w:t>08</w:t>
      </w:r>
      <w:r>
        <w:t>/</w:t>
      </w:r>
      <w:r w:rsidR="001116CB">
        <w:t>10</w:t>
      </w:r>
      <w:r w:rsidR="00953EE6">
        <w:tab/>
        <w:t>0945</w:t>
      </w:r>
      <w:r>
        <w:tab/>
        <w:t>1</w:t>
      </w:r>
      <w:r w:rsidR="00953EE6">
        <w:t>1</w:t>
      </w:r>
      <w:r>
        <w:t>/</w:t>
      </w:r>
      <w:r w:rsidR="00953EE6">
        <w:t>18</w:t>
      </w:r>
      <w:r>
        <w:t>/</w:t>
      </w:r>
      <w:r w:rsidR="001116CB">
        <w:t>10</w:t>
      </w:r>
      <w:r>
        <w:tab/>
        <w:t>15</w:t>
      </w:r>
      <w:r w:rsidR="00953EE6">
        <w:t>30</w:t>
      </w:r>
    </w:p>
    <w:p w:rsidR="005901C7" w:rsidRDefault="00AF4529" w:rsidP="00AF4529">
      <w:pPr>
        <w:ind w:firstLine="720"/>
      </w:pPr>
      <w:r>
        <w:t>1</w:t>
      </w:r>
      <w:r w:rsidR="00953EE6">
        <w:t>1</w:t>
      </w:r>
      <w:r>
        <w:t>/</w:t>
      </w:r>
      <w:r w:rsidR="00953EE6">
        <w:t>18</w:t>
      </w:r>
      <w:r>
        <w:t>/</w:t>
      </w:r>
      <w:r w:rsidR="001116CB">
        <w:t>10</w:t>
      </w:r>
      <w:r>
        <w:tab/>
        <w:t>1</w:t>
      </w:r>
      <w:r w:rsidR="00953EE6">
        <w:t>545</w:t>
      </w:r>
      <w:r>
        <w:tab/>
      </w:r>
      <w:r w:rsidR="00953EE6">
        <w:t>12</w:t>
      </w:r>
      <w:r>
        <w:t>/</w:t>
      </w:r>
      <w:r w:rsidR="00953EE6">
        <w:t>21</w:t>
      </w:r>
      <w:r>
        <w:t>/10</w:t>
      </w:r>
      <w:r>
        <w:tab/>
      </w:r>
      <w:r w:rsidR="00953EE6">
        <w:t>0945</w:t>
      </w:r>
    </w:p>
    <w:p w:rsidR="00953EE6" w:rsidRDefault="00953EE6" w:rsidP="00AF4529">
      <w:pPr>
        <w:ind w:firstLine="720"/>
      </w:pPr>
      <w:r>
        <w:t>12/21/10</w:t>
      </w:r>
      <w:r>
        <w:tab/>
        <w:t>1000</w:t>
      </w:r>
      <w:r>
        <w:tab/>
        <w:t>01/26/11</w:t>
      </w:r>
      <w:r>
        <w:tab/>
        <w:t>1700</w:t>
      </w:r>
    </w:p>
    <w:p w:rsidR="00AF4529" w:rsidRDefault="00AF4529" w:rsidP="00AF4529">
      <w:pPr>
        <w:ind w:firstLine="720"/>
      </w:pPr>
    </w:p>
    <w:p w:rsidR="009875B7" w:rsidRDefault="009875B7">
      <w:r>
        <w:t>Site</w:t>
      </w:r>
      <w:r>
        <w:tab/>
        <w:t>Deploy Date</w:t>
      </w:r>
      <w:r>
        <w:tab/>
        <w:t>Time</w:t>
      </w:r>
      <w:r>
        <w:tab/>
        <w:t>Retrieve Date</w:t>
      </w:r>
      <w:r>
        <w:tab/>
        <w:t>Time</w:t>
      </w:r>
      <w:r>
        <w:tab/>
      </w:r>
    </w:p>
    <w:p w:rsidR="005B0A65" w:rsidRDefault="009875B7">
      <w:smartTag w:uri="urn:schemas-microsoft-com:office:smarttags" w:element="place">
        <w:smartTag w:uri="urn:schemas-microsoft-com:office:smarttags" w:element="PlaceName">
          <w:r>
            <w:t>Bangs</w:t>
          </w:r>
        </w:smartTag>
        <w:r>
          <w:t xml:space="preserve"> </w:t>
        </w:r>
        <w:smartTag w:uri="urn:schemas-microsoft-com:office:smarttags" w:element="PlaceType">
          <w:r>
            <w:t>Lake</w:t>
          </w:r>
        </w:smartTag>
      </w:smartTag>
      <w:r>
        <w:tab/>
      </w:r>
    </w:p>
    <w:p w:rsidR="00953EE6" w:rsidRDefault="00953EE6" w:rsidP="00953EE6">
      <w:pPr>
        <w:ind w:firstLine="720"/>
      </w:pPr>
      <w:r>
        <w:t>10/21/09</w:t>
      </w:r>
      <w:r>
        <w:tab/>
        <w:t>1000</w:t>
      </w:r>
      <w:r>
        <w:tab/>
        <w:t>01/04/10</w:t>
      </w:r>
      <w:r>
        <w:tab/>
        <w:t>1215</w:t>
      </w:r>
    </w:p>
    <w:p w:rsidR="00AF4529" w:rsidRDefault="00953EE6" w:rsidP="00AF4529">
      <w:pPr>
        <w:ind w:firstLine="720"/>
      </w:pPr>
      <w:r>
        <w:t>01</w:t>
      </w:r>
      <w:r w:rsidR="00AF4529">
        <w:t>/0</w:t>
      </w:r>
      <w:r>
        <w:t>4</w:t>
      </w:r>
      <w:r w:rsidR="00AF4529">
        <w:t>/</w:t>
      </w:r>
      <w:r>
        <w:t>10</w:t>
      </w:r>
      <w:r w:rsidR="00AF4529">
        <w:tab/>
        <w:t>1</w:t>
      </w:r>
      <w:r>
        <w:t>2</w:t>
      </w:r>
      <w:r w:rsidR="002C0FFF">
        <w:t>45</w:t>
      </w:r>
      <w:r w:rsidR="00AF4529">
        <w:tab/>
        <w:t>0</w:t>
      </w:r>
      <w:r>
        <w:t>2</w:t>
      </w:r>
      <w:r w:rsidR="00AF4529">
        <w:t>/0</w:t>
      </w:r>
      <w:r>
        <w:t>3</w:t>
      </w:r>
      <w:r w:rsidR="00AF4529">
        <w:t>/</w:t>
      </w:r>
      <w:r>
        <w:t>10</w:t>
      </w:r>
      <w:r w:rsidR="00AF4529">
        <w:tab/>
      </w:r>
      <w:r>
        <w:t>0600*</w:t>
      </w:r>
    </w:p>
    <w:p w:rsidR="00AF4529" w:rsidRDefault="00AF4529" w:rsidP="00AF4529">
      <w:r>
        <w:tab/>
        <w:t>0</w:t>
      </w:r>
      <w:r w:rsidR="00953EE6">
        <w:t>2/18</w:t>
      </w:r>
      <w:r>
        <w:t>/</w:t>
      </w:r>
      <w:r w:rsidR="00953EE6">
        <w:t>10</w:t>
      </w:r>
      <w:r>
        <w:tab/>
        <w:t>13</w:t>
      </w:r>
      <w:r w:rsidR="00953EE6">
        <w:t>45</w:t>
      </w:r>
      <w:r>
        <w:tab/>
        <w:t>0</w:t>
      </w:r>
      <w:r w:rsidR="00953EE6">
        <w:t>3</w:t>
      </w:r>
      <w:r>
        <w:t>/</w:t>
      </w:r>
      <w:r w:rsidR="00953EE6">
        <w:t>23</w:t>
      </w:r>
      <w:r>
        <w:t>/</w:t>
      </w:r>
      <w:r w:rsidR="00953EE6">
        <w:t>10</w:t>
      </w:r>
      <w:r>
        <w:tab/>
      </w:r>
      <w:r w:rsidR="00953EE6">
        <w:t>0930</w:t>
      </w:r>
    </w:p>
    <w:p w:rsidR="00AF4529" w:rsidRDefault="00AF4529" w:rsidP="00AF4529">
      <w:r>
        <w:tab/>
        <w:t>0</w:t>
      </w:r>
      <w:r w:rsidR="00953EE6">
        <w:t>3</w:t>
      </w:r>
      <w:r>
        <w:t>/</w:t>
      </w:r>
      <w:r w:rsidR="00953EE6">
        <w:t>23</w:t>
      </w:r>
      <w:r>
        <w:t>/</w:t>
      </w:r>
      <w:r w:rsidR="00953EE6">
        <w:t>10</w:t>
      </w:r>
      <w:r>
        <w:tab/>
      </w:r>
      <w:r w:rsidR="00953EE6">
        <w:t>0945</w:t>
      </w:r>
      <w:r>
        <w:tab/>
        <w:t>0</w:t>
      </w:r>
      <w:r w:rsidR="00953EE6">
        <w:t>4</w:t>
      </w:r>
      <w:r>
        <w:t>/</w:t>
      </w:r>
      <w:r w:rsidR="00953EE6">
        <w:t>20</w:t>
      </w:r>
      <w:r>
        <w:t>/</w:t>
      </w:r>
      <w:r w:rsidR="00953EE6">
        <w:t>10</w:t>
      </w:r>
      <w:r>
        <w:tab/>
      </w:r>
      <w:r w:rsidR="00953EE6">
        <w:t>0930</w:t>
      </w:r>
    </w:p>
    <w:p w:rsidR="00AF4529" w:rsidRDefault="00AF4529" w:rsidP="00AF4529">
      <w:r>
        <w:tab/>
        <w:t>0</w:t>
      </w:r>
      <w:r w:rsidR="00953EE6">
        <w:t>4</w:t>
      </w:r>
      <w:r>
        <w:t>/</w:t>
      </w:r>
      <w:r w:rsidR="00953EE6">
        <w:t>20</w:t>
      </w:r>
      <w:r>
        <w:t>/</w:t>
      </w:r>
      <w:r w:rsidR="00953EE6">
        <w:t>10</w:t>
      </w:r>
      <w:r>
        <w:tab/>
      </w:r>
      <w:r w:rsidR="00953EE6">
        <w:t>0945</w:t>
      </w:r>
      <w:r>
        <w:tab/>
        <w:t>0</w:t>
      </w:r>
      <w:r w:rsidR="00953EE6">
        <w:t>6</w:t>
      </w:r>
      <w:r>
        <w:t>/</w:t>
      </w:r>
      <w:r w:rsidR="00953EE6">
        <w:t>02</w:t>
      </w:r>
      <w:r>
        <w:t>/</w:t>
      </w:r>
      <w:r w:rsidR="00953EE6">
        <w:t>10</w:t>
      </w:r>
      <w:r>
        <w:tab/>
      </w:r>
      <w:r w:rsidR="00953EE6">
        <w:t>10</w:t>
      </w:r>
      <w:r>
        <w:t>45</w:t>
      </w:r>
    </w:p>
    <w:p w:rsidR="00AF4529" w:rsidRDefault="00AF4529" w:rsidP="00AF4529">
      <w:r>
        <w:tab/>
        <w:t>0</w:t>
      </w:r>
      <w:r w:rsidR="00953EE6">
        <w:t>6</w:t>
      </w:r>
      <w:r>
        <w:t>/</w:t>
      </w:r>
      <w:r w:rsidR="00953EE6">
        <w:t>02</w:t>
      </w:r>
      <w:r>
        <w:t>/</w:t>
      </w:r>
      <w:r w:rsidR="00953EE6">
        <w:t>10</w:t>
      </w:r>
      <w:r>
        <w:tab/>
        <w:t>1</w:t>
      </w:r>
      <w:r w:rsidR="00953EE6">
        <w:t>1</w:t>
      </w:r>
      <w:r w:rsidR="002C0FFF">
        <w:t>00</w:t>
      </w:r>
      <w:r>
        <w:tab/>
        <w:t>0</w:t>
      </w:r>
      <w:r w:rsidR="00953EE6">
        <w:t>7</w:t>
      </w:r>
      <w:r>
        <w:t>/1</w:t>
      </w:r>
      <w:r w:rsidR="00953EE6">
        <w:t>6</w:t>
      </w:r>
      <w:r>
        <w:t>/</w:t>
      </w:r>
      <w:r w:rsidR="00953EE6">
        <w:t>10</w:t>
      </w:r>
      <w:r>
        <w:tab/>
        <w:t>0</w:t>
      </w:r>
      <w:r w:rsidR="00953EE6">
        <w:t>930</w:t>
      </w:r>
    </w:p>
    <w:p w:rsidR="00AF4529" w:rsidRDefault="00AF4529" w:rsidP="00AF4529">
      <w:r>
        <w:tab/>
        <w:t>0</w:t>
      </w:r>
      <w:r w:rsidR="00953EE6">
        <w:t>7</w:t>
      </w:r>
      <w:r>
        <w:t>/1</w:t>
      </w:r>
      <w:r w:rsidR="00953EE6">
        <w:t>6</w:t>
      </w:r>
      <w:r>
        <w:t>/</w:t>
      </w:r>
      <w:r w:rsidR="00953EE6">
        <w:t>10</w:t>
      </w:r>
      <w:r>
        <w:tab/>
      </w:r>
      <w:r w:rsidR="00953EE6">
        <w:t>0945</w:t>
      </w:r>
      <w:r>
        <w:tab/>
        <w:t>0</w:t>
      </w:r>
      <w:r w:rsidR="00953EE6">
        <w:t>8</w:t>
      </w:r>
      <w:r>
        <w:t>/1</w:t>
      </w:r>
      <w:r w:rsidR="00953EE6">
        <w:t>2</w:t>
      </w:r>
      <w:r>
        <w:t>/</w:t>
      </w:r>
      <w:r w:rsidR="00953EE6">
        <w:t>10</w:t>
      </w:r>
      <w:r>
        <w:tab/>
        <w:t>1</w:t>
      </w:r>
      <w:r w:rsidR="00953EE6">
        <w:t>115</w:t>
      </w:r>
    </w:p>
    <w:p w:rsidR="00AF4529" w:rsidRDefault="00AF4529" w:rsidP="00AF4529">
      <w:r>
        <w:tab/>
        <w:t>0</w:t>
      </w:r>
      <w:r w:rsidR="00953EE6">
        <w:t>8</w:t>
      </w:r>
      <w:r>
        <w:t>/1</w:t>
      </w:r>
      <w:r w:rsidR="00953EE6">
        <w:t>2</w:t>
      </w:r>
      <w:r>
        <w:t>/</w:t>
      </w:r>
      <w:r w:rsidR="00953EE6">
        <w:t>10</w:t>
      </w:r>
      <w:r>
        <w:tab/>
        <w:t>1</w:t>
      </w:r>
      <w:r w:rsidR="002C0FFF">
        <w:t>1</w:t>
      </w:r>
      <w:r w:rsidR="00953EE6">
        <w:t>30</w:t>
      </w:r>
      <w:r>
        <w:tab/>
        <w:t>0</w:t>
      </w:r>
      <w:r w:rsidR="00953EE6">
        <w:t>9</w:t>
      </w:r>
      <w:r>
        <w:t>/</w:t>
      </w:r>
      <w:r w:rsidR="00953EE6">
        <w:t>0</w:t>
      </w:r>
      <w:r>
        <w:t>8/</w:t>
      </w:r>
      <w:r w:rsidR="00953EE6">
        <w:t>10</w:t>
      </w:r>
      <w:r>
        <w:tab/>
        <w:t>1</w:t>
      </w:r>
      <w:r w:rsidR="00953EE6">
        <w:t>315</w:t>
      </w:r>
    </w:p>
    <w:p w:rsidR="00AF4529" w:rsidRDefault="00AF4529" w:rsidP="00AF4529">
      <w:r>
        <w:tab/>
        <w:t>0</w:t>
      </w:r>
      <w:r w:rsidR="00953EE6">
        <w:t>9</w:t>
      </w:r>
      <w:r>
        <w:t>/</w:t>
      </w:r>
      <w:r w:rsidR="00953EE6">
        <w:t>0</w:t>
      </w:r>
      <w:r>
        <w:t>8/</w:t>
      </w:r>
      <w:r w:rsidR="00953EE6">
        <w:t>10</w:t>
      </w:r>
      <w:r>
        <w:tab/>
        <w:t>1</w:t>
      </w:r>
      <w:r w:rsidR="00953EE6">
        <w:t>330</w:t>
      </w:r>
      <w:r>
        <w:tab/>
      </w:r>
      <w:r w:rsidR="00953EE6">
        <w:t>10</w:t>
      </w:r>
      <w:r>
        <w:t>/</w:t>
      </w:r>
      <w:r w:rsidR="00953EE6">
        <w:t>07</w:t>
      </w:r>
      <w:r>
        <w:t>/</w:t>
      </w:r>
      <w:r w:rsidR="00953EE6">
        <w:t>10</w:t>
      </w:r>
      <w:r>
        <w:tab/>
        <w:t>1</w:t>
      </w:r>
      <w:r w:rsidR="00953EE6">
        <w:t>630</w:t>
      </w:r>
    </w:p>
    <w:p w:rsidR="00AF4529" w:rsidRDefault="00AF4529" w:rsidP="00AF4529">
      <w:r>
        <w:tab/>
      </w:r>
      <w:r w:rsidR="00953EE6">
        <w:t>10</w:t>
      </w:r>
      <w:r>
        <w:t>/</w:t>
      </w:r>
      <w:r w:rsidR="00953EE6">
        <w:t>07</w:t>
      </w:r>
      <w:r>
        <w:t>/</w:t>
      </w:r>
      <w:r w:rsidR="00953EE6">
        <w:t>10</w:t>
      </w:r>
      <w:r>
        <w:tab/>
        <w:t>1</w:t>
      </w:r>
      <w:r w:rsidR="00BD1D8E">
        <w:t>645</w:t>
      </w:r>
      <w:r>
        <w:tab/>
        <w:t>1</w:t>
      </w:r>
      <w:r w:rsidR="00BD1D8E">
        <w:t>1</w:t>
      </w:r>
      <w:r>
        <w:t>/</w:t>
      </w:r>
      <w:r w:rsidR="00BD1D8E">
        <w:t>18</w:t>
      </w:r>
      <w:r>
        <w:t>/</w:t>
      </w:r>
      <w:r w:rsidR="00953EE6">
        <w:t>10</w:t>
      </w:r>
      <w:r>
        <w:tab/>
      </w:r>
      <w:r w:rsidR="00953EE6">
        <w:t>1</w:t>
      </w:r>
      <w:r w:rsidR="00BD1D8E">
        <w:t>530</w:t>
      </w:r>
    </w:p>
    <w:p w:rsidR="00AF4529" w:rsidRDefault="00AF4529" w:rsidP="00AF4529">
      <w:pPr>
        <w:ind w:firstLine="720"/>
      </w:pPr>
      <w:r>
        <w:t>1</w:t>
      </w:r>
      <w:r w:rsidR="00BD1D8E">
        <w:t>1</w:t>
      </w:r>
      <w:r>
        <w:t>/</w:t>
      </w:r>
      <w:r w:rsidR="00BD1D8E">
        <w:t>18</w:t>
      </w:r>
      <w:r>
        <w:t>/</w:t>
      </w:r>
      <w:r w:rsidR="00953EE6">
        <w:t>10</w:t>
      </w:r>
      <w:r>
        <w:tab/>
        <w:t>1</w:t>
      </w:r>
      <w:r w:rsidR="00BD1D8E">
        <w:t>545</w:t>
      </w:r>
      <w:r>
        <w:tab/>
      </w:r>
      <w:r w:rsidR="00BD1D8E">
        <w:t>12</w:t>
      </w:r>
      <w:r>
        <w:t>/</w:t>
      </w:r>
      <w:r w:rsidR="00BD1D8E">
        <w:t>21</w:t>
      </w:r>
      <w:r>
        <w:t>/10</w:t>
      </w:r>
      <w:r>
        <w:tab/>
        <w:t>1</w:t>
      </w:r>
      <w:r w:rsidR="00BD1D8E">
        <w:t>0</w:t>
      </w:r>
      <w:r w:rsidR="002C0FFF">
        <w:t>1</w:t>
      </w:r>
      <w:r>
        <w:t>5</w:t>
      </w:r>
    </w:p>
    <w:p w:rsidR="00BD1D8E" w:rsidRDefault="00BD1D8E" w:rsidP="00AF4529">
      <w:pPr>
        <w:ind w:firstLine="720"/>
      </w:pPr>
      <w:r>
        <w:t>12/21/10</w:t>
      </w:r>
      <w:r>
        <w:tab/>
        <w:t>1030</w:t>
      </w:r>
      <w:r>
        <w:tab/>
        <w:t>01/26/11</w:t>
      </w:r>
      <w:r>
        <w:tab/>
        <w:t>1645</w:t>
      </w:r>
    </w:p>
    <w:p w:rsidR="005B0A65" w:rsidRDefault="005B0A65" w:rsidP="005B0A65"/>
    <w:p w:rsidR="002C0FFF" w:rsidRDefault="002C0FFF" w:rsidP="005B0A65"/>
    <w:p w:rsidR="009875B7" w:rsidRDefault="009875B7">
      <w:pPr>
        <w:rPr>
          <w:rFonts w:eastAsia="MS Mincho"/>
        </w:rPr>
      </w:pPr>
    </w:p>
    <w:p w:rsidR="009875B7" w:rsidRDefault="009875B7">
      <w:pPr>
        <w:rPr>
          <w:rFonts w:eastAsia="MS Mincho"/>
        </w:rPr>
      </w:pPr>
      <w:r>
        <w:rPr>
          <w:rFonts w:eastAsia="MS Mincho"/>
        </w:rPr>
        <w:t xml:space="preserve">7) Distribution </w:t>
      </w:r>
    </w:p>
    <w:p w:rsidR="009875B7" w:rsidRDefault="009875B7">
      <w:pPr>
        <w:rPr>
          <w:rFonts w:eastAsia="MS Mincho"/>
        </w:rPr>
      </w:pPr>
    </w:p>
    <w:p w:rsidR="0007203E" w:rsidRPr="0007203E" w:rsidRDefault="009875B7" w:rsidP="0007203E">
      <w:pPr>
        <w:pStyle w:val="BodyTextIndent2"/>
        <w:tabs>
          <w:tab w:val="left" w:pos="8460"/>
        </w:tabs>
        <w:spacing w:after="0" w:line="240" w:lineRule="auto"/>
        <w:ind w:left="0"/>
      </w:pPr>
      <w:r w:rsidRPr="002C0FFF">
        <w:rPr>
          <w:rFonts w:eastAsia="MS Mincho"/>
        </w:rPr>
        <w:t xml:space="preserve"> </w:t>
      </w:r>
      <w:r w:rsidR="0007203E" w:rsidRPr="0007203E">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w:t>
      </w:r>
      <w:r w:rsidR="0007203E" w:rsidRPr="0007203E">
        <w:lastRenderedPageBreak/>
        <w:t xml:space="preserve">reimburse or indemnify the Recipient for its liability due to any losses resulting in any way from the use of this data.  </w:t>
      </w:r>
    </w:p>
    <w:p w:rsidR="009875B7" w:rsidRPr="002C0FFF" w:rsidRDefault="009875B7" w:rsidP="0007203E"/>
    <w:p w:rsidR="009476CC" w:rsidRPr="009A77E7" w:rsidRDefault="009A77E7">
      <w:pPr>
        <w:rPr>
          <w:rFonts w:eastAsia="MS Mincho"/>
        </w:rPr>
      </w:pPr>
      <w:r w:rsidRPr="009A77E7">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9A77E7">
          <w:rPr>
            <w:rStyle w:val="Hyperlink"/>
          </w:rPr>
          <w:t>http://cdmo.baruch.sc.edu/</w:t>
        </w:r>
      </w:hyperlink>
      <w:r w:rsidRPr="009A77E7">
        <w:t xml:space="preserve">.  Data are available in text tab-delimited format.  </w:t>
      </w:r>
    </w:p>
    <w:p w:rsidR="009875B7" w:rsidRPr="009A77E7" w:rsidRDefault="009875B7">
      <w:pPr>
        <w:rPr>
          <w:rFonts w:eastAsia="MS Mincho"/>
        </w:rPr>
      </w:pPr>
    </w:p>
    <w:p w:rsidR="00545244" w:rsidRDefault="00545244">
      <w:pPr>
        <w:rPr>
          <w:rFonts w:eastAsia="MS Mincho"/>
        </w:rPr>
      </w:pPr>
    </w:p>
    <w:p w:rsidR="009A77E7" w:rsidRDefault="009A77E7">
      <w:pPr>
        <w:rPr>
          <w:rFonts w:eastAsia="MS Mincho"/>
        </w:rPr>
      </w:pPr>
    </w:p>
    <w:p w:rsidR="00545244" w:rsidRDefault="00545244" w:rsidP="00545244">
      <w:pPr>
        <w:rPr>
          <w:rFonts w:eastAsia="MS Mincho"/>
        </w:rPr>
      </w:pPr>
      <w:r>
        <w:rPr>
          <w:rFonts w:eastAsia="MS Mincho"/>
        </w:rPr>
        <w:t xml:space="preserve">8) Associated researchers and projects: </w:t>
      </w:r>
    </w:p>
    <w:p w:rsidR="00545244" w:rsidRDefault="00545244" w:rsidP="00545244">
      <w:pPr>
        <w:rPr>
          <w:rFonts w:eastAsia="MS Mincho"/>
        </w:rPr>
      </w:pPr>
    </w:p>
    <w:p w:rsidR="00545244" w:rsidRDefault="00545244" w:rsidP="00545244">
      <w:r>
        <w:t xml:space="preserve">Several research and monitoring projects are currently using the water quality data from the </w:t>
      </w:r>
      <w:smartTag w:uri="urn:schemas-microsoft-com:office:smarttags" w:element="PersonName">
        <w:r>
          <w:t xml:space="preserve">Grand Bay </w:t>
        </w:r>
        <w:smartTag w:uri="urn:schemas-microsoft-com:office:smarttags" w:element="PersonName">
          <w:r>
            <w:t>NERR</w:t>
          </w:r>
        </w:smartTag>
      </w:smartTag>
      <w:r>
        <w:t>.  These projects are listed below:</w:t>
      </w:r>
    </w:p>
    <w:p w:rsidR="00545244" w:rsidRDefault="00545244" w:rsidP="00545244"/>
    <w:p w:rsidR="00545244" w:rsidRPr="00A559DA" w:rsidRDefault="00545244" w:rsidP="00545244">
      <w:pPr>
        <w:numPr>
          <w:ilvl w:val="0"/>
          <w:numId w:val="10"/>
        </w:numPr>
      </w:pPr>
      <w:r w:rsidRPr="00D9156C">
        <w:rPr>
          <w:b/>
        </w:rPr>
        <w:t xml:space="preserve">The use of remote sensing and molecular detection to predict the risk of infection by </w:t>
      </w:r>
      <w:r w:rsidRPr="00D9156C">
        <w:rPr>
          <w:b/>
          <w:i/>
        </w:rPr>
        <w:t xml:space="preserve">Vibrio </w:t>
      </w:r>
      <w:proofErr w:type="spellStart"/>
      <w:r w:rsidRPr="00D9156C">
        <w:rPr>
          <w:b/>
          <w:i/>
        </w:rPr>
        <w:t>parahaemolyticus</w:t>
      </w:r>
      <w:proofErr w:type="spellEnd"/>
      <w:r>
        <w:t xml:space="preserve"> – </w:t>
      </w:r>
      <w:proofErr w:type="spellStart"/>
      <w:r>
        <w:t>Dr</w:t>
      </w:r>
      <w:proofErr w:type="spellEnd"/>
      <w:r>
        <w:t>, Jay Grimes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Southern Mississippi</w:t>
          </w:r>
        </w:smartTag>
      </w:smartTag>
      <w:r>
        <w:t>, Gulf Coast Research Laboratory)</w:t>
      </w:r>
      <w:r>
        <w:rPr>
          <w:b/>
        </w:rPr>
        <w:t xml:space="preserve"> </w:t>
      </w:r>
    </w:p>
    <w:p w:rsidR="00545244" w:rsidRDefault="00545244" w:rsidP="00545244">
      <w:pPr>
        <w:numPr>
          <w:ilvl w:val="0"/>
          <w:numId w:val="10"/>
        </w:numPr>
      </w:pPr>
      <w:r w:rsidRPr="00D9156C">
        <w:rPr>
          <w:b/>
        </w:rPr>
        <w:t xml:space="preserve">Ecological modeling of potential habitat for submerged aquatic vegetation at </w:t>
      </w:r>
      <w:smartTag w:uri="urn:schemas-microsoft-com:office:smarttags" w:element="place">
        <w:smartTag w:uri="urn:schemas-microsoft-com:office:smarttags" w:element="PlaceName">
          <w:r w:rsidRPr="00D9156C">
            <w:rPr>
              <w:b/>
            </w:rPr>
            <w:t>Grand</w:t>
          </w:r>
        </w:smartTag>
        <w:r w:rsidRPr="00D9156C">
          <w:rPr>
            <w:b/>
          </w:rPr>
          <w:t xml:space="preserve"> </w:t>
        </w:r>
        <w:smartTag w:uri="urn:schemas-microsoft-com:office:smarttags" w:element="PlaceType">
          <w:r w:rsidRPr="00D9156C">
            <w:rPr>
              <w:b/>
            </w:rPr>
            <w:t>Bay</w:t>
          </w:r>
        </w:smartTag>
      </w:smartTag>
      <w:r w:rsidRPr="00D9156C">
        <w:rPr>
          <w:b/>
        </w:rPr>
        <w:t xml:space="preserve"> National Estuarine Research Reserve, </w:t>
      </w:r>
      <w:smartTag w:uri="urn:schemas-microsoft-com:office:smarttags" w:element="State">
        <w:smartTag w:uri="urn:schemas-microsoft-com:office:smarttags" w:element="place">
          <w:r w:rsidRPr="00D9156C">
            <w:rPr>
              <w:b/>
            </w:rPr>
            <w:t>Mississippi</w:t>
          </w:r>
        </w:smartTag>
      </w:smartTag>
      <w:r>
        <w:t xml:space="preserve"> – Cristina </w:t>
      </w:r>
      <w:proofErr w:type="spellStart"/>
      <w:r>
        <w:t>Nica</w:t>
      </w:r>
      <w:proofErr w:type="spellEnd"/>
      <w:r>
        <w:t xml:space="preserve"> (</w:t>
      </w:r>
      <w:smartTag w:uri="urn:schemas-microsoft-com:office:smarttags" w:element="place">
        <w:smartTag w:uri="urn:schemas-microsoft-com:office:smarttags" w:element="PlaceName">
          <w:r>
            <w:t>Jackson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w:t>
      </w:r>
    </w:p>
    <w:p w:rsidR="00545244" w:rsidRPr="00D9156C" w:rsidRDefault="00545244" w:rsidP="00545244">
      <w:pPr>
        <w:numPr>
          <w:ilvl w:val="0"/>
          <w:numId w:val="10"/>
        </w:numPr>
      </w:pPr>
      <w:r>
        <w:rPr>
          <w:b/>
        </w:rPr>
        <w:t xml:space="preserve">Breeding Ecology and </w:t>
      </w:r>
      <w:proofErr w:type="spellStart"/>
      <w:r>
        <w:rPr>
          <w:b/>
        </w:rPr>
        <w:t>Ecotoxiocology</w:t>
      </w:r>
      <w:proofErr w:type="spellEnd"/>
      <w:r>
        <w:rPr>
          <w:b/>
        </w:rPr>
        <w:t xml:space="preserve"> of Clapper Rails in Coastal </w:t>
      </w:r>
      <w:smartTag w:uri="urn:schemas-microsoft-com:office:smarttags" w:element="State">
        <w:smartTag w:uri="urn:schemas-microsoft-com:office:smarttags" w:element="place">
          <w:r>
            <w:rPr>
              <w:b/>
            </w:rPr>
            <w:t>Mississippi</w:t>
          </w:r>
        </w:smartTag>
      </w:smartTag>
      <w:r>
        <w:rPr>
          <w:b/>
        </w:rPr>
        <w:t xml:space="preserve"> Marshes – </w:t>
      </w:r>
      <w:bookmarkStart w:id="0" w:name="OLE_LINK1"/>
      <w:bookmarkStart w:id="1" w:name="OLE_LINK2"/>
      <w:r>
        <w:t xml:space="preserve">collaborators: </w:t>
      </w:r>
      <w:bookmarkEnd w:id="0"/>
      <w:bookmarkEnd w:id="1"/>
      <w:r>
        <w:t xml:space="preserve">Dr. </w:t>
      </w:r>
      <w:smartTag w:uri="urn:schemas-microsoft-com:office:smarttags" w:element="PersonName">
        <w:r>
          <w:t>Bob Cooper</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Georgia</w:t>
          </w:r>
        </w:smartTag>
      </w:smartTag>
      <w:r>
        <w:t xml:space="preserve">), </w:t>
      </w:r>
      <w:smartTag w:uri="urn:schemas-microsoft-com:office:smarttags" w:element="PersonName">
        <w:r>
          <w:t>Scott Rush</w:t>
        </w:r>
      </w:smartTag>
      <w:r>
        <w:t xml:space="preserve"> (Ph.D. Candidate, UGA), Dr. Courtney Conway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Arizona</w:t>
          </w:r>
        </w:smartTag>
      </w:smartTag>
      <w:r>
        <w:t xml:space="preserve">), Dr. </w:t>
      </w:r>
      <w:smartTag w:uri="urn:schemas-microsoft-com:office:smarttags" w:element="PersonName">
        <w:r>
          <w:t>Mark Woodrey</w:t>
        </w:r>
      </w:smartTag>
      <w:r>
        <w:t xml:space="preserve"> (Mississippi State University/</w:t>
      </w:r>
      <w:smartTag w:uri="urn:schemas-microsoft-com:office:smarttags" w:element="PersonName">
        <w:r>
          <w:t xml:space="preserve">Grand Bay </w:t>
        </w:r>
        <w:smartTag w:uri="urn:schemas-microsoft-com:office:smarttags" w:element="PersonName">
          <w:r>
            <w:t>NERR</w:t>
          </w:r>
        </w:smartTag>
      </w:smartTag>
      <w:r>
        <w:t xml:space="preserve">); </w:t>
      </w:r>
    </w:p>
    <w:p w:rsidR="00545244" w:rsidRPr="00D9156C" w:rsidRDefault="00545244" w:rsidP="00545244">
      <w:pPr>
        <w:widowControl w:val="0"/>
        <w:numPr>
          <w:ilvl w:val="0"/>
          <w:numId w:val="10"/>
        </w:numPr>
        <w:tabs>
          <w:tab w:val="left" w:pos="0"/>
          <w:tab w:val="left" w:pos="720"/>
          <w:tab w:val="left" w:pos="2880"/>
          <w:tab w:val="left" w:pos="3600"/>
          <w:tab w:val="left" w:pos="4320"/>
          <w:tab w:val="left" w:pos="5040"/>
          <w:tab w:val="left" w:pos="5760"/>
          <w:tab w:val="left" w:pos="6480"/>
          <w:tab w:val="left" w:pos="7200"/>
          <w:tab w:val="left" w:pos="7920"/>
          <w:tab w:val="left" w:pos="8640"/>
          <w:tab w:val="right" w:pos="9360"/>
        </w:tabs>
        <w:suppressAutoHyphens/>
        <w:autoSpaceDE w:val="0"/>
        <w:autoSpaceDN w:val="0"/>
        <w:adjustRightInd w:val="0"/>
        <w:spacing w:line="240" w:lineRule="atLeast"/>
      </w:pPr>
      <w:r w:rsidRPr="00D9156C">
        <w:rPr>
          <w:b/>
        </w:rPr>
        <w:t xml:space="preserve">Development of a Decision-Support Tool to Assess the Risk of Habitat Degradation Following Watershed Land Use Changes – </w:t>
      </w:r>
      <w:r w:rsidRPr="00D9156C">
        <w:t xml:space="preserve">Dr. Mark S. Woodrey </w:t>
      </w:r>
      <w:r w:rsidRPr="00D9156C">
        <w:rPr>
          <w:b/>
        </w:rPr>
        <w:t>(</w:t>
      </w:r>
      <w:r w:rsidRPr="00D9156C">
        <w:t xml:space="preserve">Co-PI; </w:t>
      </w:r>
      <w:r w:rsidRPr="00D9156C">
        <w:rPr>
          <w:i/>
        </w:rPr>
        <w:t>coauthor of grant proposal</w:t>
      </w:r>
      <w:r w:rsidRPr="00D9156C">
        <w:t xml:space="preserve"> with C.A. May, </w:t>
      </w:r>
      <w:smartTag w:uri="urn:schemas-microsoft-com:office:smarttags" w:element="PersonName">
        <w:r w:rsidRPr="00D9156C">
          <w:t xml:space="preserve">Grand Bay </w:t>
        </w:r>
        <w:smartTag w:uri="urn:schemas-microsoft-com:office:smarttags" w:element="PersonName">
          <w:r w:rsidRPr="00D9156C">
            <w:t>NERR</w:t>
          </w:r>
        </w:smartTag>
      </w:smartTag>
      <w:r w:rsidRPr="00D9156C">
        <w:t xml:space="preserve"> (CO-PI), Dr. J. </w:t>
      </w:r>
      <w:proofErr w:type="spellStart"/>
      <w:r w:rsidRPr="00D9156C">
        <w:t>Cebrian</w:t>
      </w:r>
      <w:proofErr w:type="spellEnd"/>
      <w:r w:rsidRPr="00D9156C">
        <w:t>, Dauphin Island Sea Lab (Co-PI), Dr. R.H. Beard, NOAA (Co-PI), and Dr. A.R. Parsons, NOAA (Co-PI)</w:t>
      </w:r>
      <w:r>
        <w:t>;</w:t>
      </w:r>
      <w:r w:rsidRPr="00D9156C">
        <w:rPr>
          <w:b/>
        </w:rPr>
        <w:t xml:space="preserve"> </w:t>
      </w:r>
    </w:p>
    <w:p w:rsidR="00545244" w:rsidRPr="00D9156C" w:rsidRDefault="00545244" w:rsidP="00545244">
      <w:pPr>
        <w:widowControl w:val="0"/>
        <w:numPr>
          <w:ilvl w:val="0"/>
          <w:numId w:val="10"/>
        </w:numPr>
        <w:tabs>
          <w:tab w:val="left" w:pos="0"/>
          <w:tab w:val="left" w:pos="720"/>
          <w:tab w:val="left" w:pos="2880"/>
          <w:tab w:val="left" w:pos="3600"/>
          <w:tab w:val="left" w:pos="4320"/>
          <w:tab w:val="left" w:pos="5040"/>
          <w:tab w:val="left" w:pos="5760"/>
          <w:tab w:val="left" w:pos="6480"/>
          <w:tab w:val="left" w:pos="7200"/>
          <w:tab w:val="left" w:pos="7920"/>
          <w:tab w:val="left" w:pos="8640"/>
          <w:tab w:val="right" w:pos="9360"/>
        </w:tabs>
        <w:suppressAutoHyphens/>
        <w:autoSpaceDE w:val="0"/>
        <w:autoSpaceDN w:val="0"/>
        <w:adjustRightInd w:val="0"/>
        <w:spacing w:line="240" w:lineRule="atLeast"/>
        <w:rPr>
          <w:b/>
          <w:color w:val="000000"/>
        </w:rPr>
      </w:pPr>
      <w:r w:rsidRPr="00D9156C">
        <w:rPr>
          <w:b/>
        </w:rPr>
        <w:t>Developing Optimal Survey Techniques for Monitoring Population Status of</w:t>
      </w:r>
      <w:r w:rsidRPr="00D9156C">
        <w:rPr>
          <w:b/>
          <w:bCs/>
          <w:color w:val="000000"/>
        </w:rPr>
        <w:t xml:space="preserve"> Rails, Snipe, Coots, and Gallinules - </w:t>
      </w:r>
      <w:r w:rsidRPr="00D9156C">
        <w:t>Dr. Mark S. Woodrey</w:t>
      </w:r>
      <w:r w:rsidRPr="00D9156C">
        <w:rPr>
          <w:b/>
        </w:rPr>
        <w:t xml:space="preserve"> (</w:t>
      </w:r>
      <w:r w:rsidRPr="00D9156C">
        <w:t xml:space="preserve">Co-PI; </w:t>
      </w:r>
      <w:r w:rsidRPr="00D9156C">
        <w:rPr>
          <w:i/>
        </w:rPr>
        <w:t>coauthor of grant proposal</w:t>
      </w:r>
      <w:r w:rsidRPr="00D9156C">
        <w:t xml:space="preserve"> with Dr. C.J. Conway, U.S.G.S. (PI)</w:t>
      </w:r>
      <w:r>
        <w:t>;</w:t>
      </w:r>
    </w:p>
    <w:p w:rsidR="00545244" w:rsidRDefault="00545244" w:rsidP="00545244">
      <w:pPr>
        <w:numPr>
          <w:ilvl w:val="0"/>
          <w:numId w:val="10"/>
        </w:numPr>
      </w:pPr>
      <w:r>
        <w:rPr>
          <w:b/>
        </w:rPr>
        <w:t xml:space="preserve">Fish Communities of </w:t>
      </w:r>
      <w:proofErr w:type="spellStart"/>
      <w:r>
        <w:rPr>
          <w:b/>
        </w:rPr>
        <w:t>Nearshore</w:t>
      </w:r>
      <w:proofErr w:type="spellEnd"/>
      <w:r>
        <w:rPr>
          <w:b/>
        </w:rPr>
        <w:t xml:space="preserve"> Habitats</w:t>
      </w:r>
      <w:r w:rsidRPr="002264BA">
        <w:rPr>
          <w:b/>
        </w:rPr>
        <w:t xml:space="preserve"> </w:t>
      </w:r>
      <w:r>
        <w:rPr>
          <w:b/>
        </w:rPr>
        <w:t>within the</w:t>
      </w:r>
      <w:r w:rsidRPr="002264BA">
        <w:rPr>
          <w:b/>
        </w:rPr>
        <w:t xml:space="preserve"> </w:t>
      </w:r>
      <w:smartTag w:uri="urn:schemas-microsoft-com:office:smarttags" w:element="PersonName">
        <w:smartTag w:uri="urn:schemas-microsoft-com:office:smarttags" w:element="place">
          <w:smartTag w:uri="urn:schemas-microsoft-com:office:smarttags" w:element="PlaceName">
            <w:r w:rsidRPr="002264BA">
              <w:rPr>
                <w:b/>
              </w:rPr>
              <w:t>Grand</w:t>
            </w:r>
          </w:smartTag>
          <w:r w:rsidRPr="002264BA">
            <w:rPr>
              <w:b/>
            </w:rPr>
            <w:t xml:space="preserve"> </w:t>
          </w:r>
          <w:smartTag w:uri="urn:schemas-microsoft-com:office:smarttags" w:element="PlaceType">
            <w:r w:rsidRPr="002264BA">
              <w:rPr>
                <w:b/>
              </w:rPr>
              <w:t>Bay</w:t>
            </w:r>
          </w:smartTag>
        </w:smartTag>
        <w:r w:rsidRPr="002264BA">
          <w:rPr>
            <w:b/>
          </w:rPr>
          <w:t xml:space="preserve"> </w:t>
        </w:r>
        <w:smartTag w:uri="urn:schemas-microsoft-com:office:smarttags" w:element="PersonName">
          <w:r w:rsidRPr="002264BA">
            <w:rPr>
              <w:b/>
            </w:rPr>
            <w:t>NERR</w:t>
          </w:r>
        </w:smartTag>
      </w:smartTag>
      <w:r w:rsidRPr="002264BA">
        <w:rPr>
          <w:b/>
        </w:rPr>
        <w:t>/NWR</w:t>
      </w:r>
      <w:r>
        <w:t xml:space="preserve"> – Gretchen Grammer (</w:t>
      </w:r>
      <w:smartTag w:uri="urn:schemas-microsoft-com:office:smarttags" w:element="PersonName">
        <w:r>
          <w:t xml:space="preserve">Grand Bay </w:t>
        </w:r>
        <w:smartTag w:uri="urn:schemas-microsoft-com:office:smarttags" w:element="PersonName">
          <w:r>
            <w:t>NERR</w:t>
          </w:r>
        </w:smartTag>
      </w:smartTag>
      <w:r>
        <w:t xml:space="preserve">), </w:t>
      </w:r>
      <w:smartTag w:uri="urn:schemas-microsoft-com:office:smarttags" w:element="PersonName">
        <w:r>
          <w:t>Jake Walker</w:t>
        </w:r>
      </w:smartTag>
      <w:r>
        <w:t xml:space="preserve"> (</w:t>
      </w:r>
      <w:smartTag w:uri="urn:schemas-microsoft-com:office:smarttags" w:element="PersonName">
        <w:r>
          <w:t xml:space="preserve">Grand Bay </w:t>
        </w:r>
        <w:smartTag w:uri="urn:schemas-microsoft-com:office:smarttags" w:element="PersonName">
          <w:r>
            <w:t>NERR</w:t>
          </w:r>
        </w:smartTag>
      </w:smartTag>
      <w:r>
        <w:t>), Dr. Mark Woodrey (Mississippi State University/</w:t>
      </w:r>
      <w:smartTag w:uri="urn:schemas-microsoft-com:office:smarttags" w:element="PersonName">
        <w:r>
          <w:t xml:space="preserve">Grand Bay </w:t>
        </w:r>
        <w:smartTag w:uri="urn:schemas-microsoft-com:office:smarttags" w:element="PersonName">
          <w:r>
            <w:t>NERR</w:t>
          </w:r>
        </w:smartTag>
      </w:smartTag>
      <w:r>
        <w:t xml:space="preserve">); </w:t>
      </w:r>
    </w:p>
    <w:p w:rsidR="00545244" w:rsidRDefault="00545244" w:rsidP="00545244">
      <w:pPr>
        <w:numPr>
          <w:ilvl w:val="0"/>
          <w:numId w:val="10"/>
        </w:numPr>
      </w:pPr>
      <w:r>
        <w:rPr>
          <w:b/>
        </w:rPr>
        <w:t xml:space="preserve">Assessment of Microbiological Quality of Water in Selected </w:t>
      </w:r>
      <w:smartTag w:uri="urn:schemas-microsoft-com:office:smarttags" w:element="PersonName">
        <w:r>
          <w:rPr>
            <w:b/>
          </w:rPr>
          <w:t xml:space="preserve">Grand Bay </w:t>
        </w:r>
        <w:smartTag w:uri="urn:schemas-microsoft-com:office:smarttags" w:element="PersonName">
          <w:r>
            <w:rPr>
              <w:b/>
            </w:rPr>
            <w:t>NERR</w:t>
          </w:r>
        </w:smartTag>
      </w:smartTag>
      <w:r>
        <w:rPr>
          <w:b/>
        </w:rPr>
        <w:t xml:space="preserve"> Ecosystems</w:t>
      </w:r>
      <w:r>
        <w:t xml:space="preserve"> - Stephen </w:t>
      </w:r>
      <w:proofErr w:type="spellStart"/>
      <w:r>
        <w:t>Kishinhi</w:t>
      </w:r>
      <w:proofErr w:type="spellEnd"/>
      <w:r>
        <w:t xml:space="preserve"> (Ph.D. Candidate, Jackson State University – Environmental Cooperative Science Center);</w:t>
      </w:r>
    </w:p>
    <w:p w:rsidR="00545244" w:rsidRPr="00D9156C" w:rsidRDefault="00545244" w:rsidP="00545244">
      <w:pPr>
        <w:numPr>
          <w:ilvl w:val="0"/>
          <w:numId w:val="10"/>
        </w:numPr>
      </w:pPr>
      <w:proofErr w:type="spellStart"/>
      <w:r>
        <w:rPr>
          <w:b/>
        </w:rPr>
        <w:t>E</w:t>
      </w:r>
      <w:r w:rsidRPr="00D9156C">
        <w:rPr>
          <w:b/>
        </w:rPr>
        <w:t>cotoxicity</w:t>
      </w:r>
      <w:proofErr w:type="spellEnd"/>
      <w:r w:rsidRPr="00D9156C">
        <w:rPr>
          <w:b/>
        </w:rPr>
        <w:t xml:space="preserve"> and Risk Assessment of Mercury in the </w:t>
      </w:r>
      <w:smartTag w:uri="urn:schemas-microsoft-com:office:smarttags" w:element="place">
        <w:smartTag w:uri="urn:schemas-microsoft-com:office:smarttags" w:element="PlaceName">
          <w:r w:rsidRPr="00D9156C">
            <w:rPr>
              <w:b/>
            </w:rPr>
            <w:t>Grand</w:t>
          </w:r>
        </w:smartTag>
        <w:r w:rsidRPr="00D9156C">
          <w:rPr>
            <w:b/>
          </w:rPr>
          <w:t xml:space="preserve"> </w:t>
        </w:r>
        <w:smartTag w:uri="urn:schemas-microsoft-com:office:smarttags" w:element="PlaceType">
          <w:r w:rsidRPr="00D9156C">
            <w:rPr>
              <w:b/>
            </w:rPr>
            <w:t>Bay</w:t>
          </w:r>
        </w:smartTag>
      </w:smartTag>
      <w:r w:rsidRPr="00D9156C">
        <w:rPr>
          <w:b/>
        </w:rPr>
        <w:t xml:space="preserve"> National Estuarine Research Reserve</w:t>
      </w:r>
      <w:r>
        <w:rPr>
          <w:b/>
        </w:rPr>
        <w:t xml:space="preserve"> – </w:t>
      </w:r>
      <w:r w:rsidRPr="00D9156C">
        <w:t>Melanie McHenry</w:t>
      </w:r>
      <w:r>
        <w:t xml:space="preserve"> (Ph.D. Candidate, </w:t>
      </w:r>
      <w:smartTag w:uri="urn:schemas-microsoft-com:office:smarttags" w:element="place">
        <w:smartTag w:uri="urn:schemas-microsoft-com:office:smarttags" w:element="PlaceName">
          <w:r>
            <w:t>Jackson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xml:space="preserve"> – Environmental </w:t>
      </w:r>
      <w:smartTag w:uri="urn:schemas-microsoft-com:office:smarttags" w:element="place">
        <w:smartTag w:uri="urn:schemas-microsoft-com:office:smarttags" w:element="PlaceName">
          <w:r>
            <w:t>Cooperative</w:t>
          </w:r>
        </w:smartTag>
        <w:r>
          <w:t xml:space="preserve"> </w:t>
        </w:r>
        <w:smartTag w:uri="urn:schemas-microsoft-com:office:smarttags" w:element="PlaceName">
          <w:r>
            <w:t>Science</w:t>
          </w:r>
        </w:smartTag>
        <w:r>
          <w:t xml:space="preserve"> </w:t>
        </w:r>
        <w:smartTag w:uri="urn:schemas-microsoft-com:office:smarttags" w:element="PlaceType">
          <w:r>
            <w:t>Center</w:t>
          </w:r>
        </w:smartTag>
      </w:smartTag>
      <w:r>
        <w:t xml:space="preserve">); </w:t>
      </w:r>
    </w:p>
    <w:p w:rsidR="00545244" w:rsidRDefault="00545244" w:rsidP="00545244">
      <w:pPr>
        <w:numPr>
          <w:ilvl w:val="0"/>
          <w:numId w:val="10"/>
        </w:numPr>
      </w:pPr>
      <w:r w:rsidRPr="00D9156C">
        <w:rPr>
          <w:b/>
        </w:rPr>
        <w:lastRenderedPageBreak/>
        <w:t xml:space="preserve">Modeling </w:t>
      </w:r>
      <w:proofErr w:type="spellStart"/>
      <w:r w:rsidRPr="00D9156C">
        <w:rPr>
          <w:b/>
        </w:rPr>
        <w:t>Seagrass</w:t>
      </w:r>
      <w:proofErr w:type="spellEnd"/>
      <w:r w:rsidRPr="00D9156C">
        <w:rPr>
          <w:b/>
        </w:rPr>
        <w:t xml:space="preserve"> Community Change Using Remote Sensing and Real-time Instrument Packages to Monitor Multiple Stressors</w:t>
      </w:r>
      <w:r w:rsidRPr="00D9156C">
        <w:t xml:space="preserve"> - collaborators: </w:t>
      </w:r>
      <w:r>
        <w:t xml:space="preserve">Dr. </w:t>
      </w:r>
      <w:r w:rsidRPr="005E2633">
        <w:t>Anne Boettcher</w:t>
      </w:r>
      <w:r>
        <w:t xml:space="preserve"> (</w:t>
      </w:r>
      <w:r w:rsidRPr="005E2633">
        <w:t>University of South Alabama</w:t>
      </w:r>
      <w:r>
        <w:t>)</w:t>
      </w:r>
      <w:r w:rsidRPr="005E2633">
        <w:t xml:space="preserve">, </w:t>
      </w:r>
      <w:r>
        <w:t xml:space="preserve">Dr. </w:t>
      </w:r>
      <w:r w:rsidRPr="005E2633">
        <w:t xml:space="preserve">Deb </w:t>
      </w:r>
      <w:proofErr w:type="spellStart"/>
      <w:r w:rsidRPr="005E2633">
        <w:t>Gochfeld</w:t>
      </w:r>
      <w:proofErr w:type="spellEnd"/>
      <w:r>
        <w:t xml:space="preserve"> (</w:t>
      </w:r>
      <w:r w:rsidRPr="005E2633">
        <w:t>University of Mississippi</w:t>
      </w:r>
      <w:r>
        <w:t>)</w:t>
      </w:r>
      <w:r w:rsidRPr="005E2633">
        <w:t>, Marc Slattery</w:t>
      </w:r>
      <w:r>
        <w:t xml:space="preserve"> (</w:t>
      </w:r>
      <w:r w:rsidRPr="005E2633">
        <w:t>University of Mississippi</w:t>
      </w:r>
      <w:r>
        <w:t>), Christopher May (</w:t>
      </w:r>
      <w:smartTag w:uri="urn:schemas-microsoft-com:office:smarttags" w:element="PersonName">
        <w:r>
          <w:t xml:space="preserve">Grand Bay </w:t>
        </w:r>
        <w:smartTag w:uri="urn:schemas-microsoft-com:office:smarttags" w:element="PersonName">
          <w:r>
            <w:t>NERR</w:t>
          </w:r>
        </w:smartTag>
      </w:smartTag>
      <w:r>
        <w:t>);</w:t>
      </w:r>
    </w:p>
    <w:p w:rsidR="00545244" w:rsidRPr="00AB75D0" w:rsidRDefault="00545244" w:rsidP="00545244">
      <w:pPr>
        <w:numPr>
          <w:ilvl w:val="0"/>
          <w:numId w:val="10"/>
        </w:numPr>
      </w:pPr>
      <w:r w:rsidRPr="00AB75D0">
        <w:rPr>
          <w:b/>
        </w:rPr>
        <w:t>Tidal Creek Ecosystems:  Are they sentinel</w:t>
      </w:r>
      <w:r>
        <w:rPr>
          <w:b/>
        </w:rPr>
        <w:t xml:space="preserve"> </w:t>
      </w:r>
      <w:r w:rsidRPr="00AB75D0">
        <w:rPr>
          <w:b/>
        </w:rPr>
        <w:t>habitats for assessing the consequences of rapid development</w:t>
      </w:r>
      <w:r>
        <w:rPr>
          <w:b/>
        </w:rPr>
        <w:t xml:space="preserve"> </w:t>
      </w:r>
      <w:r w:rsidRPr="00AB75D0">
        <w:rPr>
          <w:b/>
        </w:rPr>
        <w:t xml:space="preserve">in the </w:t>
      </w:r>
      <w:smartTag w:uri="urn:schemas-microsoft-com:office:smarttags" w:element="place">
        <w:r w:rsidRPr="00AB75D0">
          <w:rPr>
            <w:b/>
          </w:rPr>
          <w:t>Gulf of Mexico</w:t>
        </w:r>
      </w:smartTag>
      <w:r w:rsidRPr="00AB75D0">
        <w:rPr>
          <w:b/>
        </w:rPr>
        <w:t xml:space="preserve">? </w:t>
      </w:r>
      <w:r w:rsidRPr="00AB75D0">
        <w:t xml:space="preserve">– collaborators: Dr. </w:t>
      </w:r>
      <w:smartTag w:uri="urn:schemas-microsoft-com:office:smarttags" w:element="PersonName">
        <w:r w:rsidRPr="00AB75D0">
          <w:t xml:space="preserve">Guy </w:t>
        </w:r>
        <w:proofErr w:type="spellStart"/>
        <w:r w:rsidRPr="00AB75D0">
          <w:t>DiDonato</w:t>
        </w:r>
      </w:smartTag>
      <w:proofErr w:type="spellEnd"/>
      <w:r w:rsidRPr="00AB75D0">
        <w:t xml:space="preserve"> and Dr. Susan White (Hollings Marine Lab, NOAA), Denise Sanger (SC Sea Grant), </w:t>
      </w:r>
      <w:smartTag w:uri="urn:schemas-microsoft-com:office:smarttags" w:element="PersonName">
        <w:r w:rsidRPr="00AB75D0">
          <w:t>Scott Phipps</w:t>
        </w:r>
      </w:smartTag>
      <w:r w:rsidRPr="00AB75D0">
        <w:t xml:space="preserve"> (Weeks Bay </w:t>
      </w:r>
      <w:smartTag w:uri="urn:schemas-microsoft-com:office:smarttags" w:element="PersonName">
        <w:r w:rsidRPr="00AB75D0">
          <w:t>NERR</w:t>
        </w:r>
      </w:smartTag>
      <w:r w:rsidRPr="00AB75D0">
        <w:t>), Gretchen Grammer (</w:t>
      </w:r>
      <w:smartTag w:uri="urn:schemas-microsoft-com:office:smarttags" w:element="PersonName">
        <w:r w:rsidRPr="00AB75D0">
          <w:t xml:space="preserve">Grand Bay </w:t>
        </w:r>
        <w:smartTag w:uri="urn:schemas-microsoft-com:office:smarttags" w:element="PersonName">
          <w:r w:rsidRPr="00AB75D0">
            <w:t>NERR</w:t>
          </w:r>
        </w:smartTag>
      </w:smartTag>
      <w:r w:rsidRPr="00AB75D0">
        <w:t xml:space="preserve">), Christina Watters </w:t>
      </w:r>
      <w:r>
        <w:t>(</w:t>
      </w:r>
      <w:r w:rsidRPr="00AB75D0">
        <w:t>Florida A&amp;M University</w:t>
      </w:r>
      <w:r>
        <w:t xml:space="preserve">/Grand bay </w:t>
      </w:r>
      <w:smartTag w:uri="urn:schemas-microsoft-com:office:smarttags" w:element="PersonName">
        <w:r>
          <w:t>NERR</w:t>
        </w:r>
      </w:smartTag>
      <w:r>
        <w:t>)</w:t>
      </w:r>
      <w:r w:rsidRPr="00AB75D0">
        <w:t>, and Dr. Mark Woodrey (Mississippi State University/</w:t>
      </w:r>
      <w:smartTag w:uri="urn:schemas-microsoft-com:office:smarttags" w:element="PersonName">
        <w:r w:rsidRPr="00AB75D0">
          <w:t xml:space="preserve">Grand Bay </w:t>
        </w:r>
        <w:smartTag w:uri="urn:schemas-microsoft-com:office:smarttags" w:element="PersonName">
          <w:r w:rsidRPr="00AB75D0">
            <w:t>NERR</w:t>
          </w:r>
        </w:smartTag>
      </w:smartTag>
      <w:r w:rsidRPr="00AB75D0">
        <w:t>)</w:t>
      </w:r>
      <w:r>
        <w:t>;</w:t>
      </w:r>
    </w:p>
    <w:p w:rsidR="00545244" w:rsidRPr="00E877D1" w:rsidRDefault="00545244" w:rsidP="00545244">
      <w:pPr>
        <w:numPr>
          <w:ilvl w:val="0"/>
          <w:numId w:val="10"/>
        </w:numPr>
        <w:rPr>
          <w:b/>
        </w:rPr>
      </w:pPr>
      <w:r w:rsidRPr="00AB75D0">
        <w:rPr>
          <w:b/>
        </w:rPr>
        <w:t>C</w:t>
      </w:r>
      <w:r w:rsidRPr="00AB75D0">
        <w:rPr>
          <w:b/>
          <w:bCs/>
        </w:rPr>
        <w:t xml:space="preserve">ollaborative Research: Effects of global climate change on estuarine-upland transitions in vegetation along the northern </w:t>
      </w:r>
      <w:smartTag w:uri="urn:schemas-microsoft-com:office:smarttags" w:element="place">
        <w:r w:rsidRPr="00AB75D0">
          <w:rPr>
            <w:b/>
            <w:bCs/>
          </w:rPr>
          <w:t>Gulf of Mexico</w:t>
        </w:r>
      </w:smartTag>
      <w:r w:rsidRPr="00AB75D0">
        <w:rPr>
          <w:b/>
          <w:bCs/>
        </w:rPr>
        <w:t xml:space="preserve"> coastline</w:t>
      </w:r>
      <w:r>
        <w:rPr>
          <w:b/>
          <w:bCs/>
        </w:rPr>
        <w:t xml:space="preserve"> – </w:t>
      </w:r>
      <w:r>
        <w:rPr>
          <w:bCs/>
        </w:rPr>
        <w:t xml:space="preserve">collaborators:  Dr. </w:t>
      </w:r>
      <w:smartTag w:uri="urn:schemas-microsoft-com:office:smarttags" w:element="PersonName">
        <w:r>
          <w:rPr>
            <w:bCs/>
          </w:rPr>
          <w:t>Bill Platt</w:t>
        </w:r>
      </w:smartTag>
      <w:r>
        <w:rPr>
          <w:bCs/>
        </w:rPr>
        <w:t xml:space="preserve"> (</w:t>
      </w:r>
      <w:smartTag w:uri="urn:schemas-microsoft-com:office:smarttags" w:element="place">
        <w:smartTag w:uri="urn:schemas-microsoft-com:office:smarttags" w:element="PlaceName">
          <w:r>
            <w:rPr>
              <w:bCs/>
            </w:rPr>
            <w:t>Louisiana</w:t>
          </w:r>
        </w:smartTag>
        <w:r>
          <w:rPr>
            <w:bCs/>
          </w:rPr>
          <w:t xml:space="preserve"> </w:t>
        </w:r>
        <w:smartTag w:uri="urn:schemas-microsoft-com:office:smarttags" w:element="PlaceType">
          <w:r>
            <w:rPr>
              <w:bCs/>
            </w:rPr>
            <w:t>State</w:t>
          </w:r>
        </w:smartTag>
        <w:r>
          <w:rPr>
            <w:bCs/>
          </w:rPr>
          <w:t xml:space="preserve"> </w:t>
        </w:r>
        <w:smartTag w:uri="urn:schemas-microsoft-com:office:smarttags" w:element="PlaceType">
          <w:r>
            <w:rPr>
              <w:bCs/>
            </w:rPr>
            <w:t>University</w:t>
          </w:r>
        </w:smartTag>
      </w:smartTag>
      <w:r>
        <w:rPr>
          <w:bCs/>
        </w:rPr>
        <w:t xml:space="preserve">), Dr. Loretta </w:t>
      </w:r>
      <w:proofErr w:type="spellStart"/>
      <w:r>
        <w:rPr>
          <w:bCs/>
        </w:rPr>
        <w:t>Battaglia</w:t>
      </w:r>
      <w:proofErr w:type="spellEnd"/>
      <w:r>
        <w:rPr>
          <w:bCs/>
        </w:rPr>
        <w:t xml:space="preserve"> (Southern Illinois University-Carbondale), Dr. Mark Woodrey </w:t>
      </w:r>
      <w:r w:rsidRPr="00AB75D0">
        <w:t>(Mississippi State University/</w:t>
      </w:r>
      <w:smartTag w:uri="urn:schemas-microsoft-com:office:smarttags" w:element="PersonName">
        <w:r w:rsidRPr="00AB75D0">
          <w:t xml:space="preserve">Grand Bay </w:t>
        </w:r>
        <w:smartTag w:uri="urn:schemas-microsoft-com:office:smarttags" w:element="PersonName">
          <w:r w:rsidRPr="00AB75D0">
            <w:t>NERR</w:t>
          </w:r>
        </w:smartTag>
      </w:smartTag>
      <w:r w:rsidRPr="00AB75D0">
        <w:t>)</w:t>
      </w:r>
      <w:r>
        <w:t xml:space="preserve">; and </w:t>
      </w:r>
    </w:p>
    <w:p w:rsidR="00545244" w:rsidRPr="00E877D1" w:rsidRDefault="00545244" w:rsidP="00545244">
      <w:pPr>
        <w:numPr>
          <w:ilvl w:val="0"/>
          <w:numId w:val="10"/>
        </w:numPr>
        <w:rPr>
          <w:b/>
        </w:rPr>
      </w:pPr>
      <w:r>
        <w:rPr>
          <w:b/>
        </w:rPr>
        <w:t xml:space="preserve">Nesting ecology of the diamondback terrapin </w:t>
      </w:r>
      <w:r w:rsidRPr="005779A4">
        <w:rPr>
          <w:b/>
          <w:caps/>
        </w:rPr>
        <w:t>(</w:t>
      </w:r>
      <w:proofErr w:type="spellStart"/>
      <w:r w:rsidRPr="005779A4">
        <w:rPr>
          <w:b/>
          <w:i/>
        </w:rPr>
        <w:t>Malaclemys</w:t>
      </w:r>
      <w:proofErr w:type="spellEnd"/>
      <w:r w:rsidRPr="005779A4">
        <w:rPr>
          <w:b/>
          <w:caps/>
        </w:rPr>
        <w:t xml:space="preserve"> </w:t>
      </w:r>
      <w:r w:rsidRPr="005779A4">
        <w:rPr>
          <w:b/>
          <w:i/>
        </w:rPr>
        <w:t xml:space="preserve">terrapin </w:t>
      </w:r>
      <w:proofErr w:type="spellStart"/>
      <w:r w:rsidRPr="005779A4">
        <w:rPr>
          <w:b/>
          <w:i/>
        </w:rPr>
        <w:t>pileata</w:t>
      </w:r>
      <w:proofErr w:type="spellEnd"/>
      <w:r w:rsidRPr="005779A4">
        <w:rPr>
          <w:b/>
          <w:caps/>
        </w:rPr>
        <w:t>)</w:t>
      </w:r>
      <w:r>
        <w:rPr>
          <w:b/>
          <w:caps/>
        </w:rPr>
        <w:t xml:space="preserve"> </w:t>
      </w:r>
      <w:r w:rsidRPr="00E877D1">
        <w:rPr>
          <w:rFonts w:ascii="Times New Roman Bold" w:hAnsi="Times New Roman Bold"/>
          <w:b/>
        </w:rPr>
        <w:t>at the Grand Bay National Estuarine Research Reserve, Mississippi</w:t>
      </w:r>
      <w:r>
        <w:rPr>
          <w:rFonts w:ascii="Times New Roman Bold" w:hAnsi="Times New Roman Bold"/>
          <w:b/>
        </w:rPr>
        <w:t xml:space="preserve"> – </w:t>
      </w:r>
      <w:r w:rsidRPr="00E877D1">
        <w:t>Collaborators</w:t>
      </w:r>
      <w:r>
        <w:t xml:space="preserve"> – Christina Watters (Florida A&amp;M University/</w:t>
      </w:r>
      <w:smartTag w:uri="urn:schemas-microsoft-com:office:smarttags" w:element="PersonName">
        <w:r>
          <w:t xml:space="preserve">Grand Bay </w:t>
        </w:r>
        <w:smartTag w:uri="urn:schemas-microsoft-com:office:smarttags" w:element="PersonName">
          <w:r>
            <w:t>NERR</w:t>
          </w:r>
        </w:smartTag>
      </w:smartTag>
      <w:r>
        <w:t>), Chris May (</w:t>
      </w:r>
      <w:smartTag w:uri="urn:schemas-microsoft-com:office:smarttags" w:element="PersonName">
        <w:r>
          <w:t xml:space="preserve">Grand Bay </w:t>
        </w:r>
        <w:smartTag w:uri="urn:schemas-microsoft-com:office:smarttags" w:element="PersonName">
          <w:r>
            <w:t>NERR</w:t>
          </w:r>
        </w:smartTag>
      </w:smartTag>
      <w:r>
        <w:t xml:space="preserve">), and </w:t>
      </w:r>
      <w:r w:rsidRPr="00E877D1">
        <w:t xml:space="preserve"> </w:t>
      </w:r>
      <w:r>
        <w:rPr>
          <w:bCs/>
        </w:rPr>
        <w:t xml:space="preserve">Dr. Mark Woodrey </w:t>
      </w:r>
      <w:r w:rsidRPr="00AB75D0">
        <w:t>(Mississippi State University/</w:t>
      </w:r>
      <w:smartTag w:uri="urn:schemas-microsoft-com:office:smarttags" w:element="PersonName">
        <w:r w:rsidRPr="00AB75D0">
          <w:t xml:space="preserve">Grand Bay </w:t>
        </w:r>
        <w:smartTag w:uri="urn:schemas-microsoft-com:office:smarttags" w:element="PersonName">
          <w:r w:rsidRPr="00AB75D0">
            <w:t>NERR</w:t>
          </w:r>
        </w:smartTag>
      </w:smartTag>
      <w:r w:rsidRPr="00AB75D0">
        <w:t>)</w:t>
      </w:r>
      <w:r w:rsidRPr="00AB75D0">
        <w:rPr>
          <w:b/>
          <w:bCs/>
        </w:rPr>
        <w:t>.</w:t>
      </w:r>
    </w:p>
    <w:p w:rsidR="008D500F" w:rsidRDefault="008D500F" w:rsidP="008D500F">
      <w:pPr>
        <w:rPr>
          <w:b/>
        </w:rPr>
      </w:pPr>
    </w:p>
    <w:p w:rsidR="008D500F" w:rsidRPr="008D500F" w:rsidRDefault="008D500F" w:rsidP="008D500F">
      <w:r>
        <w:t>In addition to water quality data, the N</w:t>
      </w:r>
      <w:r w:rsidR="00AE7810">
        <w:t>ERR SWMP program also generates</w:t>
      </w:r>
      <w:r>
        <w:t xml:space="preserve"> meteorological and nutrient data set</w:t>
      </w:r>
      <w:r w:rsidR="00AE7810">
        <w:t>s that are</w:t>
      </w:r>
      <w:r>
        <w:t xml:space="preserve"> available for use.  </w:t>
      </w:r>
    </w:p>
    <w:p w:rsidR="006A0973" w:rsidRDefault="006A0973" w:rsidP="006A0973"/>
    <w:p w:rsidR="006A0973" w:rsidRDefault="006A0973">
      <w:pPr>
        <w:rPr>
          <w:rFonts w:eastAsia="MS Mincho"/>
        </w:rPr>
      </w:pPr>
    </w:p>
    <w:p w:rsidR="006A0973" w:rsidRDefault="006A0973">
      <w:pPr>
        <w:rPr>
          <w:rFonts w:eastAsia="MS Mincho"/>
        </w:rPr>
      </w:pPr>
    </w:p>
    <w:p w:rsidR="009875B7" w:rsidRDefault="009875B7">
      <w:pPr>
        <w:rPr>
          <w:rFonts w:eastAsia="MS Mincho"/>
        </w:rPr>
      </w:pPr>
      <w:r>
        <w:rPr>
          <w:rFonts w:eastAsia="MS Mincho"/>
        </w:rPr>
        <w:t>II. Physical Structure Descriptors</w:t>
      </w:r>
    </w:p>
    <w:p w:rsidR="009875B7" w:rsidRDefault="009875B7">
      <w:pPr>
        <w:rPr>
          <w:rFonts w:eastAsia="MS Mincho"/>
        </w:rPr>
      </w:pPr>
    </w:p>
    <w:p w:rsidR="009875B7" w:rsidRDefault="009875B7">
      <w:pPr>
        <w:rPr>
          <w:rFonts w:eastAsia="MS Mincho"/>
        </w:rPr>
      </w:pPr>
      <w:r>
        <w:rPr>
          <w:rFonts w:eastAsia="MS Mincho"/>
        </w:rPr>
        <w:t>9) Sensor Specifications:</w:t>
      </w:r>
    </w:p>
    <w:p w:rsidR="00A72A05" w:rsidRDefault="00A72A05">
      <w:pPr>
        <w:rPr>
          <w:rFonts w:eastAsia="MS Mincho"/>
        </w:rPr>
      </w:pPr>
    </w:p>
    <w:p w:rsidR="009875B7" w:rsidRDefault="00B81DA3">
      <w:pPr>
        <w:rPr>
          <w:rFonts w:eastAsia="MS Mincho"/>
        </w:rPr>
      </w:pPr>
      <w:r>
        <w:rPr>
          <w:rFonts w:eastAsia="MS Mincho"/>
        </w:rPr>
        <w:t xml:space="preserve">GND NERR deployed only 6600EDS </w:t>
      </w:r>
      <w:proofErr w:type="spellStart"/>
      <w:r>
        <w:rPr>
          <w:rFonts w:eastAsia="MS Mincho"/>
        </w:rPr>
        <w:t>sondes</w:t>
      </w:r>
      <w:proofErr w:type="spellEnd"/>
      <w:r>
        <w:rPr>
          <w:rFonts w:eastAsia="MS Mincho"/>
        </w:rPr>
        <w:t xml:space="preserve"> in 20</w:t>
      </w:r>
      <w:r w:rsidR="00BD1D8E">
        <w:rPr>
          <w:rFonts w:eastAsia="MS Mincho"/>
        </w:rPr>
        <w:t>10</w:t>
      </w:r>
      <w:r>
        <w:rPr>
          <w:rFonts w:eastAsia="MS Mincho"/>
        </w:rPr>
        <w:t xml:space="preserve">.  Rapid pulse DO sensors were deployed at Point Aux </w:t>
      </w:r>
      <w:proofErr w:type="spellStart"/>
      <w:r>
        <w:rPr>
          <w:rFonts w:eastAsia="MS Mincho"/>
        </w:rPr>
        <w:t>Chenes</w:t>
      </w:r>
      <w:proofErr w:type="spellEnd"/>
      <w:r>
        <w:rPr>
          <w:rFonts w:eastAsia="MS Mincho"/>
        </w:rPr>
        <w:t xml:space="preserve"> Bay (PC), Bayou </w:t>
      </w:r>
      <w:proofErr w:type="spellStart"/>
      <w:r>
        <w:rPr>
          <w:rFonts w:eastAsia="MS Mincho"/>
        </w:rPr>
        <w:t>Cumbest</w:t>
      </w:r>
      <w:proofErr w:type="spellEnd"/>
      <w:r>
        <w:rPr>
          <w:rFonts w:eastAsia="MS Mincho"/>
        </w:rPr>
        <w:t xml:space="preserve"> (BC), and Bangs Lake (BL) for all of 20</w:t>
      </w:r>
      <w:r w:rsidR="00BD1D8E">
        <w:rPr>
          <w:rFonts w:eastAsia="MS Mincho"/>
        </w:rPr>
        <w:t>10</w:t>
      </w:r>
      <w:r w:rsidR="00E2620E">
        <w:rPr>
          <w:rFonts w:eastAsia="MS Mincho"/>
        </w:rPr>
        <w:t xml:space="preserve">.  ROX DO sensors were deployed at Bayou Heron (BH) due to hypoxic conditions.  </w:t>
      </w:r>
    </w:p>
    <w:p w:rsidR="00B81DA3" w:rsidRDefault="00B81DA3">
      <w:pPr>
        <w:rPr>
          <w:rFonts w:eastAsia="MS Mincho"/>
        </w:rPr>
      </w:pPr>
    </w:p>
    <w:p w:rsidR="009875B7" w:rsidRPr="00782538" w:rsidRDefault="009875B7">
      <w:pPr>
        <w:rPr>
          <w:rFonts w:eastAsia="MS Mincho" w:cs="Courier New"/>
        </w:rPr>
      </w:pPr>
      <w:r w:rsidRPr="00782538">
        <w:rPr>
          <w:rFonts w:eastAsia="MS Mincho" w:cs="Courier New"/>
        </w:rPr>
        <w:t xml:space="preserve">YSI 6600EDS data </w:t>
      </w:r>
      <w:proofErr w:type="spellStart"/>
      <w:r w:rsidR="00B81DA3">
        <w:rPr>
          <w:rFonts w:eastAsia="MS Mincho" w:cs="Courier New"/>
        </w:rPr>
        <w:t>sonde</w:t>
      </w:r>
      <w:proofErr w:type="spellEnd"/>
      <w:r w:rsidR="00B81DA3">
        <w:rPr>
          <w:rFonts w:eastAsia="MS Mincho" w:cs="Courier New"/>
        </w:rPr>
        <w:t>:</w:t>
      </w:r>
    </w:p>
    <w:p w:rsidR="009875B7" w:rsidRPr="00782538" w:rsidRDefault="009875B7">
      <w:pPr>
        <w:rPr>
          <w:rFonts w:eastAsia="MS Mincho" w:cs="Courier New"/>
        </w:rPr>
      </w:pPr>
    </w:p>
    <w:p w:rsidR="009875B7" w:rsidRPr="00782538" w:rsidRDefault="009875B7">
      <w:pPr>
        <w:rPr>
          <w:rFonts w:eastAsia="MS Mincho" w:cs="Courier New"/>
        </w:rPr>
      </w:pPr>
      <w:r w:rsidRPr="00782538">
        <w:rPr>
          <w:rFonts w:eastAsia="MS Mincho" w:cs="Courier New"/>
        </w:rPr>
        <w:t xml:space="preserve">Parameter: Temperature </w:t>
      </w:r>
    </w:p>
    <w:p w:rsidR="009875B7" w:rsidRPr="00782538" w:rsidRDefault="009875B7">
      <w:pPr>
        <w:rPr>
          <w:rFonts w:eastAsia="MS Mincho" w:cs="Courier New"/>
        </w:rPr>
      </w:pPr>
      <w:r w:rsidRPr="00782538">
        <w:rPr>
          <w:rFonts w:eastAsia="MS Mincho" w:cs="Courier New"/>
        </w:rPr>
        <w:t>Units: Celsius (C)</w:t>
      </w:r>
    </w:p>
    <w:p w:rsidR="009875B7" w:rsidRPr="00782538" w:rsidRDefault="009875B7">
      <w:pPr>
        <w:rPr>
          <w:rFonts w:eastAsia="MS Mincho" w:cs="Courier New"/>
        </w:rPr>
      </w:pPr>
      <w:r w:rsidRPr="00782538">
        <w:rPr>
          <w:rFonts w:eastAsia="MS Mincho" w:cs="Courier New"/>
        </w:rPr>
        <w:t>Sensor Type: Thermistor</w:t>
      </w:r>
    </w:p>
    <w:p w:rsidR="009875B7" w:rsidRPr="00782538" w:rsidRDefault="009875B7">
      <w:pPr>
        <w:rPr>
          <w:rFonts w:eastAsia="MS Mincho" w:cs="Courier New"/>
        </w:rPr>
      </w:pPr>
      <w:r w:rsidRPr="00782538">
        <w:rPr>
          <w:rFonts w:eastAsia="MS Mincho" w:cs="Courier New"/>
        </w:rPr>
        <w:t>Model #: 6560</w:t>
      </w:r>
    </w:p>
    <w:p w:rsidR="009875B7" w:rsidRPr="00782538" w:rsidRDefault="009875B7">
      <w:pPr>
        <w:rPr>
          <w:rFonts w:eastAsia="MS Mincho" w:cs="Courier New"/>
        </w:rPr>
      </w:pPr>
      <w:r w:rsidRPr="00782538">
        <w:rPr>
          <w:rFonts w:eastAsia="MS Mincho" w:cs="Courier New"/>
        </w:rPr>
        <w:t xml:space="preserve">Range: -5 to 45 </w:t>
      </w:r>
      <w:r w:rsidRPr="00782538">
        <w:rPr>
          <w:rFonts w:cs="Courier New"/>
        </w:rPr>
        <w:t>°C</w:t>
      </w:r>
    </w:p>
    <w:p w:rsidR="009875B7" w:rsidRPr="00782538" w:rsidRDefault="009875B7">
      <w:pPr>
        <w:rPr>
          <w:rFonts w:eastAsia="MS Mincho" w:cs="Courier New"/>
        </w:rPr>
      </w:pPr>
      <w:r w:rsidRPr="00782538">
        <w:rPr>
          <w:rFonts w:eastAsia="MS Mincho" w:cs="Courier New"/>
        </w:rPr>
        <w:t xml:space="preserve">Accuracy: +/-0.15 </w:t>
      </w:r>
      <w:r w:rsidRPr="00782538">
        <w:rPr>
          <w:rFonts w:cs="Courier New"/>
        </w:rPr>
        <w:t>°</w:t>
      </w:r>
      <w:r w:rsidRPr="00782538">
        <w:rPr>
          <w:rFonts w:eastAsia="MS Mincho" w:cs="Courier New"/>
        </w:rPr>
        <w:t xml:space="preserve">C </w:t>
      </w:r>
    </w:p>
    <w:p w:rsidR="009875B7" w:rsidRPr="00782538" w:rsidRDefault="009875B7">
      <w:pPr>
        <w:rPr>
          <w:rFonts w:eastAsia="MS Mincho" w:cs="Courier New"/>
        </w:rPr>
      </w:pPr>
      <w:r w:rsidRPr="00782538">
        <w:rPr>
          <w:rFonts w:eastAsia="MS Mincho" w:cs="Courier New"/>
        </w:rPr>
        <w:t xml:space="preserve">Resolution: 0.01 </w:t>
      </w:r>
      <w:r w:rsidRPr="00782538">
        <w:rPr>
          <w:rFonts w:cs="Courier New"/>
        </w:rPr>
        <w:t>°C</w:t>
      </w:r>
    </w:p>
    <w:p w:rsidR="009875B7" w:rsidRPr="00782538" w:rsidRDefault="009875B7">
      <w:pPr>
        <w:rPr>
          <w:rFonts w:eastAsia="MS Mincho" w:cs="Courier New"/>
        </w:rPr>
      </w:pPr>
    </w:p>
    <w:p w:rsidR="009875B7" w:rsidRPr="00782538" w:rsidRDefault="009875B7">
      <w:pPr>
        <w:rPr>
          <w:rFonts w:eastAsia="MS Mincho" w:cs="Courier New"/>
        </w:rPr>
      </w:pPr>
      <w:r w:rsidRPr="00782538">
        <w:rPr>
          <w:rFonts w:eastAsia="MS Mincho" w:cs="Courier New"/>
        </w:rPr>
        <w:t>Parameter: Conductivity</w:t>
      </w:r>
    </w:p>
    <w:p w:rsidR="009875B7" w:rsidRPr="00782538" w:rsidRDefault="009875B7">
      <w:pPr>
        <w:rPr>
          <w:rFonts w:eastAsia="MS Mincho" w:cs="Courier New"/>
        </w:rPr>
      </w:pPr>
      <w:r w:rsidRPr="00782538">
        <w:rPr>
          <w:rFonts w:eastAsia="MS Mincho" w:cs="Courier New"/>
        </w:rPr>
        <w:t xml:space="preserve">Units: </w:t>
      </w:r>
      <w:proofErr w:type="spellStart"/>
      <w:r w:rsidRPr="00782538">
        <w:rPr>
          <w:rFonts w:eastAsia="MS Mincho" w:cs="Courier New"/>
        </w:rPr>
        <w:t>mil</w:t>
      </w:r>
      <w:r w:rsidR="006F2A59" w:rsidRPr="00782538">
        <w:rPr>
          <w:rFonts w:eastAsia="MS Mincho" w:cs="Courier New"/>
        </w:rPr>
        <w:t>l</w:t>
      </w:r>
      <w:r w:rsidRPr="00782538">
        <w:rPr>
          <w:rFonts w:eastAsia="MS Mincho" w:cs="Courier New"/>
        </w:rPr>
        <w:t>i</w:t>
      </w:r>
      <w:proofErr w:type="spellEnd"/>
      <w:r w:rsidRPr="00782538">
        <w:rPr>
          <w:rFonts w:eastAsia="MS Mincho" w:cs="Courier New"/>
        </w:rPr>
        <w:t>-Siemens per cm (</w:t>
      </w:r>
      <w:proofErr w:type="spellStart"/>
      <w:r w:rsidRPr="00782538">
        <w:rPr>
          <w:rFonts w:eastAsia="MS Mincho" w:cs="Courier New"/>
        </w:rPr>
        <w:t>mS</w:t>
      </w:r>
      <w:proofErr w:type="spellEnd"/>
      <w:r w:rsidRPr="00782538">
        <w:rPr>
          <w:rFonts w:eastAsia="MS Mincho" w:cs="Courier New"/>
        </w:rPr>
        <w:t>/cm)</w:t>
      </w:r>
    </w:p>
    <w:p w:rsidR="009875B7" w:rsidRPr="00782538" w:rsidRDefault="009875B7">
      <w:pPr>
        <w:rPr>
          <w:rFonts w:eastAsia="MS Mincho" w:cs="Courier New"/>
        </w:rPr>
      </w:pPr>
      <w:r w:rsidRPr="00782538">
        <w:rPr>
          <w:rFonts w:eastAsia="MS Mincho" w:cs="Courier New"/>
        </w:rPr>
        <w:t xml:space="preserve">Sensor Type: 4-electrode cell with </w:t>
      </w:r>
      <w:proofErr w:type="spellStart"/>
      <w:r w:rsidRPr="00782538">
        <w:rPr>
          <w:rFonts w:eastAsia="MS Mincho" w:cs="Courier New"/>
        </w:rPr>
        <w:t>autoranging</w:t>
      </w:r>
      <w:proofErr w:type="spellEnd"/>
      <w:r w:rsidRPr="00782538">
        <w:rPr>
          <w:rFonts w:eastAsia="MS Mincho" w:cs="Courier New"/>
        </w:rPr>
        <w:t xml:space="preserve"> </w:t>
      </w:r>
    </w:p>
    <w:p w:rsidR="009875B7" w:rsidRPr="00782538" w:rsidRDefault="009875B7">
      <w:pPr>
        <w:rPr>
          <w:rFonts w:eastAsia="MS Mincho" w:cs="Courier New"/>
        </w:rPr>
      </w:pPr>
      <w:r w:rsidRPr="00782538">
        <w:rPr>
          <w:rFonts w:eastAsia="MS Mincho" w:cs="Courier New"/>
        </w:rPr>
        <w:t>Model #: 6560</w:t>
      </w:r>
    </w:p>
    <w:p w:rsidR="009875B7" w:rsidRPr="00782538" w:rsidRDefault="009875B7">
      <w:pPr>
        <w:rPr>
          <w:rFonts w:eastAsia="MS Mincho" w:cs="Courier New"/>
        </w:rPr>
      </w:pPr>
      <w:r w:rsidRPr="00782538">
        <w:rPr>
          <w:rFonts w:eastAsia="MS Mincho" w:cs="Courier New"/>
        </w:rPr>
        <w:t xml:space="preserve">Range: 0 to 100 </w:t>
      </w:r>
      <w:proofErr w:type="spellStart"/>
      <w:r w:rsidRPr="00782538">
        <w:rPr>
          <w:rFonts w:eastAsia="MS Mincho" w:cs="Courier New"/>
        </w:rPr>
        <w:t>mS</w:t>
      </w:r>
      <w:proofErr w:type="spellEnd"/>
      <w:r w:rsidRPr="00782538">
        <w:rPr>
          <w:rFonts w:eastAsia="MS Mincho" w:cs="Courier New"/>
        </w:rPr>
        <w:t>/cm</w:t>
      </w:r>
    </w:p>
    <w:p w:rsidR="009875B7" w:rsidRPr="00782538" w:rsidRDefault="009875B7">
      <w:pPr>
        <w:rPr>
          <w:rFonts w:eastAsia="MS Mincho" w:cs="Courier New"/>
        </w:rPr>
      </w:pPr>
      <w:r w:rsidRPr="00782538">
        <w:rPr>
          <w:rFonts w:eastAsia="MS Mincho" w:cs="Courier New"/>
        </w:rPr>
        <w:t xml:space="preserve">Accuracy: +/-0.5% of reading + 0.001 </w:t>
      </w:r>
      <w:proofErr w:type="spellStart"/>
      <w:r w:rsidRPr="00782538">
        <w:rPr>
          <w:rFonts w:eastAsia="MS Mincho" w:cs="Courier New"/>
        </w:rPr>
        <w:t>mS</w:t>
      </w:r>
      <w:proofErr w:type="spellEnd"/>
      <w:r w:rsidRPr="00782538">
        <w:rPr>
          <w:rFonts w:eastAsia="MS Mincho" w:cs="Courier New"/>
        </w:rPr>
        <w:t xml:space="preserve">/cm </w:t>
      </w:r>
    </w:p>
    <w:p w:rsidR="009875B7" w:rsidRPr="00782538" w:rsidRDefault="009875B7">
      <w:pPr>
        <w:rPr>
          <w:rFonts w:eastAsia="MS Mincho" w:cs="Courier New"/>
        </w:rPr>
      </w:pPr>
      <w:r w:rsidRPr="00782538">
        <w:rPr>
          <w:rFonts w:eastAsia="MS Mincho" w:cs="Courier New"/>
        </w:rPr>
        <w:t xml:space="preserve">Resolution: 0.001 </w:t>
      </w:r>
      <w:proofErr w:type="spellStart"/>
      <w:r w:rsidRPr="00782538">
        <w:rPr>
          <w:rFonts w:eastAsia="MS Mincho" w:cs="Courier New"/>
        </w:rPr>
        <w:t>mS</w:t>
      </w:r>
      <w:proofErr w:type="spellEnd"/>
      <w:r w:rsidRPr="00782538">
        <w:rPr>
          <w:rFonts w:eastAsia="MS Mincho" w:cs="Courier New"/>
        </w:rPr>
        <w:t xml:space="preserve">/cm to 0.1 </w:t>
      </w:r>
      <w:proofErr w:type="spellStart"/>
      <w:r w:rsidRPr="00782538">
        <w:rPr>
          <w:rFonts w:eastAsia="MS Mincho" w:cs="Courier New"/>
        </w:rPr>
        <w:t>mS</w:t>
      </w:r>
      <w:proofErr w:type="spellEnd"/>
      <w:r w:rsidRPr="00782538">
        <w:rPr>
          <w:rFonts w:eastAsia="MS Mincho" w:cs="Courier New"/>
        </w:rPr>
        <w:t>/cm (range dependent)</w:t>
      </w:r>
    </w:p>
    <w:p w:rsidR="009875B7" w:rsidRPr="00782538" w:rsidRDefault="009875B7">
      <w:pPr>
        <w:rPr>
          <w:rFonts w:eastAsia="MS Mincho" w:cs="Courier New"/>
        </w:rPr>
      </w:pPr>
    </w:p>
    <w:p w:rsidR="009875B7" w:rsidRPr="00782538" w:rsidRDefault="009875B7">
      <w:pPr>
        <w:rPr>
          <w:rFonts w:eastAsia="MS Mincho" w:cs="Courier New"/>
        </w:rPr>
      </w:pPr>
      <w:r w:rsidRPr="00782538">
        <w:rPr>
          <w:rFonts w:eastAsia="MS Mincho" w:cs="Courier New"/>
        </w:rPr>
        <w:t>Parameter: Salinity</w:t>
      </w:r>
    </w:p>
    <w:p w:rsidR="009875B7" w:rsidRPr="00782538" w:rsidRDefault="009875B7">
      <w:pPr>
        <w:rPr>
          <w:rFonts w:eastAsia="MS Mincho" w:cs="Courier New"/>
        </w:rPr>
      </w:pPr>
      <w:r w:rsidRPr="00782538">
        <w:rPr>
          <w:rFonts w:eastAsia="MS Mincho" w:cs="Courier New"/>
        </w:rPr>
        <w:t>Units: parts per thousand (</w:t>
      </w:r>
      <w:proofErr w:type="spellStart"/>
      <w:r w:rsidRPr="00782538">
        <w:rPr>
          <w:rFonts w:eastAsia="MS Mincho" w:cs="Courier New"/>
        </w:rPr>
        <w:t>ppt</w:t>
      </w:r>
      <w:proofErr w:type="spellEnd"/>
      <w:r w:rsidRPr="00782538">
        <w:rPr>
          <w:rFonts w:eastAsia="MS Mincho" w:cs="Courier New"/>
        </w:rPr>
        <w:t>)</w:t>
      </w:r>
    </w:p>
    <w:p w:rsidR="009875B7" w:rsidRPr="00782538" w:rsidRDefault="009875B7">
      <w:pPr>
        <w:rPr>
          <w:rFonts w:eastAsia="MS Mincho" w:cs="Courier New"/>
        </w:rPr>
      </w:pPr>
      <w:r w:rsidRPr="00782538">
        <w:rPr>
          <w:rFonts w:eastAsia="MS Mincho" w:cs="Courier New"/>
        </w:rPr>
        <w:t>Sensor Type: Calculated from conductivity and temperature</w:t>
      </w:r>
    </w:p>
    <w:p w:rsidR="009875B7" w:rsidRPr="00782538" w:rsidRDefault="009875B7">
      <w:pPr>
        <w:rPr>
          <w:rFonts w:eastAsia="MS Mincho" w:cs="Courier New"/>
        </w:rPr>
      </w:pPr>
      <w:r w:rsidRPr="00782538">
        <w:rPr>
          <w:rFonts w:eastAsia="MS Mincho" w:cs="Courier New"/>
        </w:rPr>
        <w:t xml:space="preserve">Range: 0 to 70 </w:t>
      </w:r>
      <w:proofErr w:type="spellStart"/>
      <w:r w:rsidRPr="00782538">
        <w:rPr>
          <w:rFonts w:eastAsia="MS Mincho" w:cs="Courier New"/>
        </w:rPr>
        <w:t>ppt</w:t>
      </w:r>
      <w:proofErr w:type="spellEnd"/>
      <w:r w:rsidRPr="00782538">
        <w:rPr>
          <w:rFonts w:eastAsia="MS Mincho" w:cs="Courier New"/>
        </w:rPr>
        <w:t xml:space="preserve"> </w:t>
      </w:r>
    </w:p>
    <w:p w:rsidR="009875B7" w:rsidRPr="00782538" w:rsidRDefault="009875B7">
      <w:pPr>
        <w:rPr>
          <w:rFonts w:eastAsia="MS Mincho" w:cs="Courier New"/>
        </w:rPr>
      </w:pPr>
      <w:r w:rsidRPr="00782538">
        <w:rPr>
          <w:rFonts w:eastAsia="MS Mincho" w:cs="Courier New"/>
        </w:rPr>
        <w:t xml:space="preserve">Accuracy: +/- 1.0% of reading or 0.1 </w:t>
      </w:r>
      <w:proofErr w:type="spellStart"/>
      <w:r w:rsidRPr="00782538">
        <w:rPr>
          <w:rFonts w:eastAsia="MS Mincho" w:cs="Courier New"/>
        </w:rPr>
        <w:t>ppt</w:t>
      </w:r>
      <w:proofErr w:type="spellEnd"/>
      <w:r w:rsidRPr="00782538">
        <w:rPr>
          <w:rFonts w:eastAsia="MS Mincho" w:cs="Courier New"/>
        </w:rPr>
        <w:t>, whichever is greater</w:t>
      </w:r>
    </w:p>
    <w:p w:rsidR="009875B7" w:rsidRPr="00782538" w:rsidRDefault="009875B7">
      <w:pPr>
        <w:rPr>
          <w:rFonts w:eastAsia="MS Mincho" w:cs="Courier New"/>
        </w:rPr>
      </w:pPr>
      <w:r w:rsidRPr="00782538">
        <w:rPr>
          <w:rFonts w:eastAsia="MS Mincho" w:cs="Courier New"/>
        </w:rPr>
        <w:t xml:space="preserve">Resolution: 0.01 </w:t>
      </w:r>
      <w:proofErr w:type="spellStart"/>
      <w:r w:rsidRPr="00782538">
        <w:rPr>
          <w:rFonts w:eastAsia="MS Mincho" w:cs="Courier New"/>
        </w:rPr>
        <w:t>ppt</w:t>
      </w:r>
      <w:proofErr w:type="spellEnd"/>
    </w:p>
    <w:p w:rsidR="009875B7" w:rsidRPr="00782538" w:rsidRDefault="009875B7">
      <w:pPr>
        <w:rPr>
          <w:rFonts w:eastAsia="MS Mincho"/>
        </w:rPr>
      </w:pPr>
    </w:p>
    <w:p w:rsidR="009875B7" w:rsidRPr="00782538" w:rsidRDefault="009875B7">
      <w:pPr>
        <w:rPr>
          <w:rFonts w:eastAsia="MS Mincho" w:cs="Courier New"/>
        </w:rPr>
      </w:pPr>
      <w:r w:rsidRPr="00782538">
        <w:rPr>
          <w:rFonts w:eastAsia="MS Mincho" w:cs="Courier New"/>
        </w:rPr>
        <w:t>Parameter: Dissolved Oxygen % saturation</w:t>
      </w:r>
    </w:p>
    <w:p w:rsidR="009875B7" w:rsidRPr="00782538" w:rsidRDefault="009875B7">
      <w:pPr>
        <w:rPr>
          <w:rFonts w:eastAsia="MS Mincho" w:cs="Courier New"/>
        </w:rPr>
      </w:pPr>
      <w:r w:rsidRPr="00782538">
        <w:rPr>
          <w:rFonts w:eastAsia="MS Mincho" w:cs="Courier New"/>
        </w:rPr>
        <w:t>Units: percent air saturation (%)</w:t>
      </w:r>
    </w:p>
    <w:p w:rsidR="009875B7" w:rsidRPr="00782538" w:rsidRDefault="009875B7">
      <w:pPr>
        <w:rPr>
          <w:rFonts w:eastAsia="MS Mincho" w:cs="Courier New"/>
        </w:rPr>
      </w:pPr>
      <w:r w:rsidRPr="00782538">
        <w:rPr>
          <w:rFonts w:eastAsia="MS Mincho" w:cs="Courier New"/>
        </w:rPr>
        <w:t xml:space="preserve">Sensor Type: Rapid Pulse – </w:t>
      </w:r>
      <w:smartTag w:uri="urn:schemas-microsoft-com:office:smarttags" w:element="place">
        <w:r w:rsidRPr="00782538">
          <w:rPr>
            <w:rFonts w:eastAsia="MS Mincho" w:cs="Courier New"/>
          </w:rPr>
          <w:t>Clark</w:t>
        </w:r>
      </w:smartTag>
      <w:r w:rsidRPr="00782538">
        <w:rPr>
          <w:rFonts w:eastAsia="MS Mincho" w:cs="Courier New"/>
        </w:rPr>
        <w:t xml:space="preserve"> type, </w:t>
      </w:r>
      <w:proofErr w:type="spellStart"/>
      <w:r w:rsidRPr="00782538">
        <w:rPr>
          <w:rFonts w:eastAsia="MS Mincho" w:cs="Courier New"/>
        </w:rPr>
        <w:t>polarographic</w:t>
      </w:r>
      <w:proofErr w:type="spellEnd"/>
    </w:p>
    <w:p w:rsidR="009875B7" w:rsidRPr="00782538" w:rsidRDefault="009875B7">
      <w:pPr>
        <w:rPr>
          <w:rFonts w:eastAsia="MS Mincho" w:cs="Courier New"/>
        </w:rPr>
      </w:pPr>
      <w:r w:rsidRPr="00782538">
        <w:rPr>
          <w:rFonts w:eastAsia="MS Mincho" w:cs="Courier New"/>
        </w:rPr>
        <w:t>Model #: 6562</w:t>
      </w:r>
    </w:p>
    <w:p w:rsidR="009875B7" w:rsidRPr="00782538" w:rsidRDefault="009875B7">
      <w:pPr>
        <w:rPr>
          <w:rFonts w:eastAsia="MS Mincho" w:cs="Courier New"/>
        </w:rPr>
      </w:pPr>
      <w:r w:rsidRPr="00782538">
        <w:rPr>
          <w:rFonts w:eastAsia="MS Mincho" w:cs="Courier New"/>
        </w:rPr>
        <w:t xml:space="preserve">Range: 0 to 500 % air saturation </w:t>
      </w:r>
    </w:p>
    <w:p w:rsidR="009875B7" w:rsidRPr="00782538" w:rsidRDefault="009875B7">
      <w:pPr>
        <w:rPr>
          <w:rFonts w:eastAsia="MS Mincho" w:cs="Courier New"/>
        </w:rPr>
      </w:pPr>
      <w:r w:rsidRPr="00782538">
        <w:rPr>
          <w:rFonts w:eastAsia="MS Mincho" w:cs="Courier New"/>
        </w:rPr>
        <w:t xml:space="preserve">Accuracy: 0-200 % air saturation, +/- 2 % of the reading or 2 % air saturation, whichever is greater; 200-500 % air saturation, +/- 6 % of the reading </w:t>
      </w:r>
    </w:p>
    <w:p w:rsidR="009875B7" w:rsidRPr="00782538" w:rsidRDefault="009875B7">
      <w:pPr>
        <w:rPr>
          <w:rFonts w:eastAsia="MS Mincho" w:cs="Courier New"/>
        </w:rPr>
      </w:pPr>
      <w:r w:rsidRPr="00782538">
        <w:rPr>
          <w:rFonts w:eastAsia="MS Mincho" w:cs="Courier New"/>
        </w:rPr>
        <w:t>Resolution: 0.1 % air saturation</w:t>
      </w:r>
    </w:p>
    <w:p w:rsidR="009875B7" w:rsidRPr="00782538" w:rsidRDefault="009875B7">
      <w:pPr>
        <w:rPr>
          <w:rFonts w:eastAsia="MS Mincho" w:cs="Courier New"/>
        </w:rPr>
      </w:pPr>
    </w:p>
    <w:p w:rsidR="009875B7" w:rsidRPr="00782538" w:rsidRDefault="009875B7">
      <w:pPr>
        <w:rPr>
          <w:rFonts w:eastAsia="MS Mincho" w:cs="Courier New"/>
        </w:rPr>
      </w:pPr>
      <w:r w:rsidRPr="00782538">
        <w:rPr>
          <w:rFonts w:eastAsia="MS Mincho" w:cs="Courier New"/>
        </w:rPr>
        <w:t>Parameter: Dissolved Oxygen mg/L (Calculated from % air saturation, temperature and salinity)</w:t>
      </w:r>
    </w:p>
    <w:p w:rsidR="009875B7" w:rsidRPr="00782538" w:rsidRDefault="009875B7">
      <w:pPr>
        <w:rPr>
          <w:rFonts w:eastAsia="MS Mincho" w:cs="Courier New"/>
        </w:rPr>
      </w:pPr>
      <w:r w:rsidRPr="00782538">
        <w:rPr>
          <w:rFonts w:eastAsia="MS Mincho" w:cs="Courier New"/>
        </w:rPr>
        <w:t>Units: milligrams per Liter (mg/L)</w:t>
      </w:r>
    </w:p>
    <w:p w:rsidR="009875B7" w:rsidRPr="00782538" w:rsidRDefault="009875B7">
      <w:pPr>
        <w:rPr>
          <w:rFonts w:eastAsia="MS Mincho" w:cs="Courier New"/>
        </w:rPr>
      </w:pPr>
      <w:r w:rsidRPr="00782538">
        <w:rPr>
          <w:rFonts w:eastAsia="MS Mincho" w:cs="Courier New"/>
        </w:rPr>
        <w:t xml:space="preserve">Sensor Type: Rapid Pulse – </w:t>
      </w:r>
      <w:smartTag w:uri="urn:schemas-microsoft-com:office:smarttags" w:element="place">
        <w:r w:rsidRPr="00782538">
          <w:rPr>
            <w:rFonts w:eastAsia="MS Mincho" w:cs="Courier New"/>
          </w:rPr>
          <w:t>Clark</w:t>
        </w:r>
      </w:smartTag>
      <w:r w:rsidRPr="00782538">
        <w:rPr>
          <w:rFonts w:eastAsia="MS Mincho" w:cs="Courier New"/>
        </w:rPr>
        <w:t xml:space="preserve"> type, </w:t>
      </w:r>
      <w:proofErr w:type="spellStart"/>
      <w:r w:rsidRPr="00782538">
        <w:rPr>
          <w:rFonts w:eastAsia="MS Mincho" w:cs="Courier New"/>
        </w:rPr>
        <w:t>polarographic</w:t>
      </w:r>
      <w:proofErr w:type="spellEnd"/>
      <w:r w:rsidRPr="00782538">
        <w:rPr>
          <w:rFonts w:eastAsia="MS Mincho" w:cs="Courier New"/>
        </w:rPr>
        <w:t xml:space="preserve"> </w:t>
      </w:r>
    </w:p>
    <w:p w:rsidR="009875B7" w:rsidRPr="00782538" w:rsidRDefault="009875B7">
      <w:pPr>
        <w:rPr>
          <w:rFonts w:eastAsia="MS Mincho" w:cs="Courier New"/>
        </w:rPr>
      </w:pPr>
      <w:r w:rsidRPr="00782538">
        <w:rPr>
          <w:rFonts w:eastAsia="MS Mincho" w:cs="Courier New"/>
        </w:rPr>
        <w:t>Model #: 6562</w:t>
      </w:r>
    </w:p>
    <w:p w:rsidR="009875B7" w:rsidRPr="00782538" w:rsidRDefault="009875B7">
      <w:pPr>
        <w:rPr>
          <w:rFonts w:eastAsia="MS Mincho" w:cs="Courier New"/>
        </w:rPr>
      </w:pPr>
      <w:r w:rsidRPr="00782538">
        <w:rPr>
          <w:rFonts w:eastAsia="MS Mincho" w:cs="Courier New"/>
        </w:rPr>
        <w:t xml:space="preserve">Range: 0 to 50 mg/L </w:t>
      </w:r>
    </w:p>
    <w:p w:rsidR="009875B7" w:rsidRPr="00782538" w:rsidRDefault="009875B7">
      <w:pPr>
        <w:rPr>
          <w:rFonts w:eastAsia="MS Mincho" w:cs="Courier New"/>
        </w:rPr>
      </w:pPr>
      <w:r w:rsidRPr="00782538">
        <w:rPr>
          <w:rFonts w:eastAsia="MS Mincho" w:cs="Courier New"/>
        </w:rPr>
        <w:t xml:space="preserve">Accuracy: 0 to 20 mg/L, +/- 2 % of the reading or 0.2 mg/L, whichever is greater; 20 to 50 mg/L, +/- 6 % of the reading </w:t>
      </w:r>
    </w:p>
    <w:p w:rsidR="009875B7" w:rsidRPr="00782538" w:rsidRDefault="009875B7">
      <w:pPr>
        <w:rPr>
          <w:rFonts w:eastAsia="MS Mincho" w:cs="Courier New"/>
        </w:rPr>
      </w:pPr>
      <w:r w:rsidRPr="00782538">
        <w:rPr>
          <w:rFonts w:eastAsia="MS Mincho" w:cs="Courier New"/>
        </w:rPr>
        <w:t>Resolution: 0.01 mg/L</w:t>
      </w:r>
    </w:p>
    <w:p w:rsidR="009875B7" w:rsidRPr="00782538" w:rsidRDefault="009875B7">
      <w:pPr>
        <w:rPr>
          <w:rFonts w:eastAsia="MS Mincho" w:cs="Courier New"/>
        </w:rPr>
      </w:pPr>
    </w:p>
    <w:p w:rsidR="00C73E8D" w:rsidRPr="00782538" w:rsidRDefault="00C73E8D" w:rsidP="00C73E8D">
      <w:pPr>
        <w:rPr>
          <w:rFonts w:eastAsia="MS Mincho" w:cs="Courier New"/>
        </w:rPr>
      </w:pPr>
      <w:r w:rsidRPr="00782538">
        <w:rPr>
          <w:rFonts w:eastAsia="MS Mincho" w:cs="Courier New"/>
        </w:rPr>
        <w:t>Parameter: Dissolved Oxygen % saturation</w:t>
      </w:r>
    </w:p>
    <w:p w:rsidR="00C73E8D" w:rsidRPr="00782538" w:rsidRDefault="00C73E8D" w:rsidP="00C73E8D">
      <w:pPr>
        <w:rPr>
          <w:rFonts w:eastAsia="MS Mincho" w:cs="Courier New"/>
        </w:rPr>
      </w:pPr>
      <w:r w:rsidRPr="00782538">
        <w:rPr>
          <w:rFonts w:eastAsia="MS Mincho" w:cs="Courier New"/>
        </w:rPr>
        <w:t>Units: percent air saturation (%)</w:t>
      </w:r>
    </w:p>
    <w:p w:rsidR="00C73E8D" w:rsidRPr="00782538" w:rsidRDefault="00C73E8D" w:rsidP="00C73E8D">
      <w:pPr>
        <w:rPr>
          <w:rFonts w:eastAsia="MS Mincho" w:cs="Courier New"/>
        </w:rPr>
      </w:pPr>
      <w:r w:rsidRPr="00782538">
        <w:rPr>
          <w:rFonts w:eastAsia="MS Mincho" w:cs="Courier New"/>
        </w:rPr>
        <w:t>Sensor Type: Optic</w:t>
      </w:r>
      <w:r w:rsidR="0064188B">
        <w:rPr>
          <w:rFonts w:eastAsia="MS Mincho" w:cs="Courier New"/>
        </w:rPr>
        <w:t>al</w:t>
      </w:r>
      <w:r w:rsidR="00E2620E">
        <w:rPr>
          <w:rFonts w:eastAsia="MS Mincho" w:cs="Courier New"/>
        </w:rPr>
        <w:t xml:space="preserve"> probe w/ mechanical cleaning</w:t>
      </w:r>
      <w:r w:rsidRPr="00782538">
        <w:rPr>
          <w:rFonts w:eastAsia="MS Mincho" w:cs="Courier New"/>
        </w:rPr>
        <w:t xml:space="preserve"> </w:t>
      </w:r>
    </w:p>
    <w:p w:rsidR="00C73E8D" w:rsidRPr="00782538" w:rsidRDefault="00C73E8D" w:rsidP="00C73E8D">
      <w:pPr>
        <w:rPr>
          <w:rFonts w:eastAsia="MS Mincho" w:cs="Courier New"/>
        </w:rPr>
      </w:pPr>
      <w:r w:rsidRPr="00782538">
        <w:rPr>
          <w:rFonts w:eastAsia="MS Mincho" w:cs="Courier New"/>
        </w:rPr>
        <w:t xml:space="preserve">Model #: </w:t>
      </w:r>
      <w:r w:rsidR="0064188B">
        <w:rPr>
          <w:rFonts w:eastAsia="MS Mincho" w:cs="Courier New"/>
        </w:rPr>
        <w:t>6150</w:t>
      </w:r>
      <w:r w:rsidR="00E2620E">
        <w:rPr>
          <w:rFonts w:eastAsia="MS Mincho" w:cs="Courier New"/>
        </w:rPr>
        <w:t xml:space="preserve"> ROX</w:t>
      </w:r>
    </w:p>
    <w:p w:rsidR="00C73E8D" w:rsidRPr="00782538" w:rsidRDefault="00C73E8D" w:rsidP="00C73E8D">
      <w:pPr>
        <w:rPr>
          <w:rFonts w:eastAsia="MS Mincho" w:cs="Courier New"/>
        </w:rPr>
      </w:pPr>
      <w:r w:rsidRPr="00782538">
        <w:rPr>
          <w:rFonts w:eastAsia="MS Mincho" w:cs="Courier New"/>
        </w:rPr>
        <w:t xml:space="preserve">Range: 0 to 500 % air saturation </w:t>
      </w:r>
    </w:p>
    <w:p w:rsidR="00C73E8D" w:rsidRPr="00782538" w:rsidRDefault="00C73E8D" w:rsidP="00C73E8D">
      <w:pPr>
        <w:rPr>
          <w:rFonts w:eastAsia="MS Mincho" w:cs="Courier New"/>
        </w:rPr>
      </w:pPr>
      <w:r w:rsidRPr="00782538">
        <w:rPr>
          <w:rFonts w:eastAsia="MS Mincho" w:cs="Courier New"/>
        </w:rPr>
        <w:t xml:space="preserve">Accuracy: 0-200 % air saturation, +/- </w:t>
      </w:r>
      <w:r w:rsidR="0064188B">
        <w:rPr>
          <w:rFonts w:eastAsia="MS Mincho" w:cs="Courier New"/>
        </w:rPr>
        <w:t>1</w:t>
      </w:r>
      <w:r w:rsidRPr="00782538">
        <w:rPr>
          <w:rFonts w:eastAsia="MS Mincho" w:cs="Courier New"/>
        </w:rPr>
        <w:t xml:space="preserve"> % of the reading or </w:t>
      </w:r>
      <w:r w:rsidR="0064188B">
        <w:rPr>
          <w:rFonts w:eastAsia="MS Mincho" w:cs="Courier New"/>
        </w:rPr>
        <w:t>+/- 1</w:t>
      </w:r>
      <w:r w:rsidRPr="00782538">
        <w:rPr>
          <w:rFonts w:eastAsia="MS Mincho" w:cs="Courier New"/>
        </w:rPr>
        <w:t xml:space="preserve"> % air saturation, whichever is greater; 200-500 % air saturation, +/- </w:t>
      </w:r>
      <w:r w:rsidR="0064188B">
        <w:rPr>
          <w:rFonts w:eastAsia="MS Mincho" w:cs="Courier New"/>
        </w:rPr>
        <w:t>15</w:t>
      </w:r>
      <w:r w:rsidRPr="00782538">
        <w:rPr>
          <w:rFonts w:eastAsia="MS Mincho" w:cs="Courier New"/>
        </w:rPr>
        <w:t xml:space="preserve"> % of the reading </w:t>
      </w:r>
    </w:p>
    <w:p w:rsidR="00C73E8D" w:rsidRPr="00782538" w:rsidRDefault="00C73E8D" w:rsidP="00C73E8D">
      <w:pPr>
        <w:rPr>
          <w:rFonts w:eastAsia="MS Mincho" w:cs="Courier New"/>
        </w:rPr>
      </w:pPr>
      <w:r w:rsidRPr="00782538">
        <w:rPr>
          <w:rFonts w:eastAsia="MS Mincho" w:cs="Courier New"/>
        </w:rPr>
        <w:t>Resolution: 0.1 % air saturation</w:t>
      </w:r>
    </w:p>
    <w:p w:rsidR="00C73E8D" w:rsidRPr="00782538" w:rsidRDefault="00C73E8D">
      <w:pPr>
        <w:rPr>
          <w:rFonts w:eastAsia="MS Mincho" w:cs="Courier New"/>
        </w:rPr>
      </w:pPr>
    </w:p>
    <w:p w:rsidR="002B4A55" w:rsidRPr="00782538" w:rsidRDefault="002B4A55">
      <w:pPr>
        <w:rPr>
          <w:rFonts w:eastAsia="MS Mincho" w:cs="Courier New"/>
        </w:rPr>
      </w:pPr>
      <w:r w:rsidRPr="00782538">
        <w:rPr>
          <w:rFonts w:eastAsia="MS Mincho" w:cs="Courier New"/>
        </w:rPr>
        <w:t>Parameter: Dissolved Oxygen mg/L (Calculated from % air saturation, temperature and salinity)</w:t>
      </w:r>
    </w:p>
    <w:p w:rsidR="002B4A55" w:rsidRPr="00782538" w:rsidRDefault="002B4A55" w:rsidP="002B4A55">
      <w:pPr>
        <w:rPr>
          <w:rFonts w:eastAsia="MS Mincho" w:cs="Courier New"/>
        </w:rPr>
      </w:pPr>
      <w:r w:rsidRPr="00782538">
        <w:rPr>
          <w:rFonts w:eastAsia="MS Mincho" w:cs="Courier New"/>
        </w:rPr>
        <w:lastRenderedPageBreak/>
        <w:t>Units: milligrams per Liter (mg/L)</w:t>
      </w:r>
    </w:p>
    <w:p w:rsidR="002B4A55" w:rsidRPr="00782538" w:rsidRDefault="002B4A55" w:rsidP="002B4A55">
      <w:pPr>
        <w:rPr>
          <w:rFonts w:eastAsia="MS Mincho" w:cs="Courier New"/>
        </w:rPr>
      </w:pPr>
      <w:r w:rsidRPr="00782538">
        <w:rPr>
          <w:rFonts w:eastAsia="MS Mincho" w:cs="Courier New"/>
        </w:rPr>
        <w:t>Sensor Type: Optic</w:t>
      </w:r>
      <w:r w:rsidR="0064188B">
        <w:rPr>
          <w:rFonts w:eastAsia="MS Mincho" w:cs="Courier New"/>
        </w:rPr>
        <w:t>al</w:t>
      </w:r>
      <w:r w:rsidRPr="00782538">
        <w:rPr>
          <w:rFonts w:eastAsia="MS Mincho" w:cs="Courier New"/>
        </w:rPr>
        <w:t xml:space="preserve"> </w:t>
      </w:r>
      <w:r w:rsidR="00E2620E">
        <w:rPr>
          <w:rFonts w:eastAsia="MS Mincho" w:cs="Courier New"/>
        </w:rPr>
        <w:t xml:space="preserve">probe w/ mechanical cleaning </w:t>
      </w:r>
      <w:r w:rsidRPr="00782538">
        <w:rPr>
          <w:rFonts w:eastAsia="MS Mincho" w:cs="Courier New"/>
        </w:rPr>
        <w:t xml:space="preserve"> </w:t>
      </w:r>
    </w:p>
    <w:p w:rsidR="002B4A55" w:rsidRPr="00782538" w:rsidRDefault="002B4A55" w:rsidP="002B4A55">
      <w:pPr>
        <w:rPr>
          <w:rFonts w:eastAsia="MS Mincho" w:cs="Courier New"/>
        </w:rPr>
      </w:pPr>
      <w:r w:rsidRPr="00782538">
        <w:rPr>
          <w:rFonts w:eastAsia="MS Mincho" w:cs="Courier New"/>
        </w:rPr>
        <w:t xml:space="preserve">Model #: </w:t>
      </w:r>
      <w:r w:rsidR="0064188B">
        <w:rPr>
          <w:rFonts w:eastAsia="MS Mincho" w:cs="Courier New"/>
        </w:rPr>
        <w:t>6150</w:t>
      </w:r>
      <w:r w:rsidR="00E2620E">
        <w:rPr>
          <w:rFonts w:eastAsia="MS Mincho" w:cs="Courier New"/>
        </w:rPr>
        <w:t xml:space="preserve"> ROX</w:t>
      </w:r>
    </w:p>
    <w:p w:rsidR="002B4A55" w:rsidRPr="00782538" w:rsidRDefault="002B4A55" w:rsidP="002B4A55">
      <w:pPr>
        <w:rPr>
          <w:rFonts w:eastAsia="MS Mincho" w:cs="Courier New"/>
        </w:rPr>
      </w:pPr>
      <w:r w:rsidRPr="00782538">
        <w:rPr>
          <w:rFonts w:eastAsia="MS Mincho" w:cs="Courier New"/>
        </w:rPr>
        <w:t xml:space="preserve">Range: 0 to 50 mg/L </w:t>
      </w:r>
    </w:p>
    <w:p w:rsidR="002B4A55" w:rsidRPr="00782538" w:rsidRDefault="002B4A55" w:rsidP="002B4A55">
      <w:pPr>
        <w:rPr>
          <w:rFonts w:eastAsia="MS Mincho" w:cs="Courier New"/>
        </w:rPr>
      </w:pPr>
      <w:r w:rsidRPr="00782538">
        <w:rPr>
          <w:rFonts w:eastAsia="MS Mincho" w:cs="Courier New"/>
        </w:rPr>
        <w:t xml:space="preserve">Accuracy: 0 to 20 mg/L, +/- </w:t>
      </w:r>
      <w:r w:rsidR="00645F72">
        <w:rPr>
          <w:rFonts w:eastAsia="MS Mincho" w:cs="Courier New"/>
        </w:rPr>
        <w:t>1</w:t>
      </w:r>
      <w:r w:rsidRPr="00782538">
        <w:rPr>
          <w:rFonts w:eastAsia="MS Mincho" w:cs="Courier New"/>
        </w:rPr>
        <w:t xml:space="preserve"> % of the reading or </w:t>
      </w:r>
      <w:r w:rsidR="00645F72">
        <w:rPr>
          <w:rFonts w:eastAsia="MS Mincho" w:cs="Courier New"/>
        </w:rPr>
        <w:t xml:space="preserve">+/- </w:t>
      </w:r>
      <w:r w:rsidRPr="00782538">
        <w:rPr>
          <w:rFonts w:eastAsia="MS Mincho" w:cs="Courier New"/>
        </w:rPr>
        <w:t>0.</w:t>
      </w:r>
      <w:r w:rsidR="00645F72">
        <w:rPr>
          <w:rFonts w:eastAsia="MS Mincho" w:cs="Courier New"/>
        </w:rPr>
        <w:t>1</w:t>
      </w:r>
      <w:r w:rsidRPr="00782538">
        <w:rPr>
          <w:rFonts w:eastAsia="MS Mincho" w:cs="Courier New"/>
        </w:rPr>
        <w:t xml:space="preserve"> mg/L, whichever is greater; 20 to 50 mg/L, +/- </w:t>
      </w:r>
      <w:r w:rsidR="00645F72">
        <w:rPr>
          <w:rFonts w:eastAsia="MS Mincho" w:cs="Courier New"/>
        </w:rPr>
        <w:t>15</w:t>
      </w:r>
      <w:r w:rsidRPr="00782538">
        <w:rPr>
          <w:rFonts w:eastAsia="MS Mincho" w:cs="Courier New"/>
        </w:rPr>
        <w:t xml:space="preserve"> % of the reading </w:t>
      </w:r>
    </w:p>
    <w:p w:rsidR="002B4A55" w:rsidRPr="00782538" w:rsidRDefault="002B4A55" w:rsidP="002B4A55">
      <w:pPr>
        <w:rPr>
          <w:rFonts w:eastAsia="MS Mincho" w:cs="Courier New"/>
        </w:rPr>
      </w:pPr>
      <w:r w:rsidRPr="00782538">
        <w:rPr>
          <w:rFonts w:eastAsia="MS Mincho" w:cs="Courier New"/>
        </w:rPr>
        <w:t>Resolution: 0.01 mg/L</w:t>
      </w:r>
    </w:p>
    <w:p w:rsidR="002B4A55" w:rsidRPr="00782538" w:rsidRDefault="002B4A55">
      <w:pPr>
        <w:rPr>
          <w:rFonts w:eastAsia="MS Mincho" w:cs="Courier New"/>
        </w:rPr>
      </w:pPr>
    </w:p>
    <w:p w:rsidR="009875B7" w:rsidRPr="00782538" w:rsidRDefault="009875B7">
      <w:pPr>
        <w:rPr>
          <w:rFonts w:eastAsia="MS Mincho" w:cs="Courier New"/>
        </w:rPr>
      </w:pPr>
      <w:r w:rsidRPr="00782538">
        <w:rPr>
          <w:rFonts w:eastAsia="MS Mincho" w:cs="Courier New"/>
        </w:rPr>
        <w:t>Parameter: Non-Vented Level – Shallow (Depth)</w:t>
      </w:r>
    </w:p>
    <w:p w:rsidR="009875B7" w:rsidRPr="00782538" w:rsidRDefault="009875B7">
      <w:pPr>
        <w:rPr>
          <w:rFonts w:eastAsia="MS Mincho" w:cs="Courier New"/>
        </w:rPr>
      </w:pPr>
      <w:r w:rsidRPr="00782538">
        <w:rPr>
          <w:rFonts w:eastAsia="MS Mincho" w:cs="Courier New"/>
        </w:rPr>
        <w:t>Units: feet or meters (ft or m)</w:t>
      </w:r>
    </w:p>
    <w:p w:rsidR="009875B7" w:rsidRPr="00782538" w:rsidRDefault="009875B7">
      <w:pPr>
        <w:rPr>
          <w:rFonts w:eastAsia="MS Mincho" w:cs="Courier New"/>
        </w:rPr>
      </w:pPr>
      <w:r w:rsidRPr="00782538">
        <w:rPr>
          <w:rFonts w:eastAsia="MS Mincho" w:cs="Courier New"/>
        </w:rPr>
        <w:t>Sensor Type: Stainless steel strain gauge</w:t>
      </w:r>
    </w:p>
    <w:p w:rsidR="009875B7" w:rsidRPr="00782538" w:rsidRDefault="009875B7">
      <w:pPr>
        <w:rPr>
          <w:rFonts w:eastAsia="MS Mincho" w:cs="Courier New"/>
        </w:rPr>
      </w:pPr>
      <w:r w:rsidRPr="00782538">
        <w:rPr>
          <w:rFonts w:eastAsia="MS Mincho" w:cs="Courier New"/>
        </w:rPr>
        <w:t>Range: 0 to 30 ft (9.1 m)</w:t>
      </w:r>
    </w:p>
    <w:p w:rsidR="009875B7" w:rsidRPr="00782538" w:rsidRDefault="009875B7">
      <w:pPr>
        <w:rPr>
          <w:rFonts w:eastAsia="MS Mincho" w:cs="Courier New"/>
        </w:rPr>
      </w:pPr>
      <w:r w:rsidRPr="00782538">
        <w:rPr>
          <w:rFonts w:eastAsia="MS Mincho" w:cs="Courier New"/>
        </w:rPr>
        <w:t>Accuracy: +/- 0.06 ft (0.018 m)</w:t>
      </w:r>
    </w:p>
    <w:p w:rsidR="009875B7" w:rsidRPr="00782538" w:rsidRDefault="009875B7">
      <w:pPr>
        <w:rPr>
          <w:rFonts w:eastAsia="MS Mincho" w:cs="Courier New"/>
        </w:rPr>
      </w:pPr>
      <w:r w:rsidRPr="00782538">
        <w:rPr>
          <w:rFonts w:eastAsia="MS Mincho" w:cs="Courier New"/>
        </w:rPr>
        <w:t>Resolution: 0.001 ft (0.001 m)</w:t>
      </w:r>
    </w:p>
    <w:p w:rsidR="009875B7" w:rsidRPr="00782538" w:rsidRDefault="009875B7">
      <w:pPr>
        <w:rPr>
          <w:rFonts w:eastAsia="MS Mincho" w:cs="Courier New"/>
        </w:rPr>
      </w:pPr>
    </w:p>
    <w:p w:rsidR="009875B7" w:rsidRPr="00782538" w:rsidRDefault="00E2620E">
      <w:pPr>
        <w:rPr>
          <w:rFonts w:eastAsia="MS Mincho" w:cs="Courier New"/>
        </w:rPr>
      </w:pPr>
      <w:r>
        <w:rPr>
          <w:rFonts w:eastAsia="MS Mincho" w:cs="Courier New"/>
        </w:rPr>
        <w:t>Parameter: pH – EDS flat glass and bulb style probes</w:t>
      </w:r>
    </w:p>
    <w:p w:rsidR="009875B7" w:rsidRPr="00782538" w:rsidRDefault="009875B7">
      <w:pPr>
        <w:rPr>
          <w:rFonts w:eastAsia="MS Mincho" w:cs="Courier New"/>
        </w:rPr>
      </w:pPr>
      <w:r w:rsidRPr="00782538">
        <w:rPr>
          <w:rFonts w:eastAsia="MS Mincho" w:cs="Courier New"/>
        </w:rPr>
        <w:t>Units: units</w:t>
      </w:r>
    </w:p>
    <w:p w:rsidR="009875B7" w:rsidRPr="00782538" w:rsidRDefault="009875B7">
      <w:pPr>
        <w:rPr>
          <w:rFonts w:eastAsia="MS Mincho" w:cs="Courier New"/>
        </w:rPr>
      </w:pPr>
      <w:r w:rsidRPr="00782538">
        <w:rPr>
          <w:rFonts w:eastAsia="MS Mincho" w:cs="Courier New"/>
        </w:rPr>
        <w:t>Sensor Type: Glass combination electrode</w:t>
      </w:r>
    </w:p>
    <w:p w:rsidR="009875B7" w:rsidRPr="00782538" w:rsidRDefault="009875B7">
      <w:pPr>
        <w:rPr>
          <w:rFonts w:eastAsia="MS Mincho" w:cs="Courier New"/>
        </w:rPr>
      </w:pPr>
      <w:r w:rsidRPr="00782538">
        <w:rPr>
          <w:rFonts w:eastAsia="MS Mincho" w:cs="Courier New"/>
        </w:rPr>
        <w:t>Model #: 6561</w:t>
      </w:r>
    </w:p>
    <w:p w:rsidR="009875B7" w:rsidRPr="00782538" w:rsidRDefault="009875B7">
      <w:pPr>
        <w:rPr>
          <w:rFonts w:eastAsia="MS Mincho" w:cs="Courier New"/>
        </w:rPr>
      </w:pPr>
      <w:r w:rsidRPr="00782538">
        <w:rPr>
          <w:rFonts w:eastAsia="MS Mincho" w:cs="Courier New"/>
        </w:rPr>
        <w:t>Range: 0 to 14 units</w:t>
      </w:r>
    </w:p>
    <w:p w:rsidR="009875B7" w:rsidRPr="00782538" w:rsidRDefault="009875B7">
      <w:pPr>
        <w:rPr>
          <w:rFonts w:eastAsia="MS Mincho" w:cs="Courier New"/>
        </w:rPr>
      </w:pPr>
      <w:r w:rsidRPr="00782538">
        <w:rPr>
          <w:rFonts w:eastAsia="MS Mincho" w:cs="Courier New"/>
        </w:rPr>
        <w:t>Accuracy: +/- 0.2 units</w:t>
      </w:r>
    </w:p>
    <w:p w:rsidR="009875B7" w:rsidRPr="00782538" w:rsidRDefault="009875B7">
      <w:pPr>
        <w:rPr>
          <w:rFonts w:eastAsia="MS Mincho" w:cs="Courier New"/>
        </w:rPr>
      </w:pPr>
      <w:r w:rsidRPr="00782538">
        <w:rPr>
          <w:rFonts w:eastAsia="MS Mincho" w:cs="Courier New"/>
        </w:rPr>
        <w:t>Resolution: 0.01 units</w:t>
      </w:r>
    </w:p>
    <w:p w:rsidR="009875B7" w:rsidRPr="00782538" w:rsidRDefault="009875B7">
      <w:pPr>
        <w:rPr>
          <w:rFonts w:eastAsia="MS Mincho" w:cs="Courier New"/>
        </w:rPr>
      </w:pPr>
    </w:p>
    <w:p w:rsidR="009875B7" w:rsidRPr="00782538" w:rsidRDefault="009875B7">
      <w:pPr>
        <w:rPr>
          <w:rFonts w:eastAsia="MS Mincho" w:cs="Courier New"/>
        </w:rPr>
      </w:pPr>
      <w:r w:rsidRPr="00782538">
        <w:rPr>
          <w:rFonts w:eastAsia="MS Mincho" w:cs="Courier New"/>
        </w:rPr>
        <w:t>Parameter: Turbidity</w:t>
      </w:r>
    </w:p>
    <w:p w:rsidR="009875B7" w:rsidRPr="00782538" w:rsidRDefault="009875B7">
      <w:pPr>
        <w:rPr>
          <w:rFonts w:eastAsia="MS Mincho" w:cs="Courier New"/>
        </w:rPr>
      </w:pPr>
      <w:r w:rsidRPr="00782538">
        <w:rPr>
          <w:rFonts w:eastAsia="MS Mincho" w:cs="Courier New"/>
        </w:rPr>
        <w:t xml:space="preserve">Units: </w:t>
      </w:r>
      <w:proofErr w:type="spellStart"/>
      <w:r w:rsidRPr="00782538">
        <w:rPr>
          <w:rFonts w:eastAsia="MS Mincho" w:cs="Courier New"/>
        </w:rPr>
        <w:t>nephelometric</w:t>
      </w:r>
      <w:proofErr w:type="spellEnd"/>
      <w:r w:rsidRPr="00782538">
        <w:rPr>
          <w:rFonts w:eastAsia="MS Mincho" w:cs="Courier New"/>
        </w:rPr>
        <w:t xml:space="preserve"> turbidity units (NTU)</w:t>
      </w:r>
    </w:p>
    <w:p w:rsidR="009875B7" w:rsidRPr="00782538" w:rsidRDefault="009875B7">
      <w:pPr>
        <w:rPr>
          <w:rFonts w:eastAsia="MS Mincho" w:cs="Courier New"/>
        </w:rPr>
      </w:pPr>
      <w:r w:rsidRPr="00782538">
        <w:rPr>
          <w:rFonts w:eastAsia="MS Mincho" w:cs="Courier New"/>
        </w:rPr>
        <w:t xml:space="preserve">Sensor Type: Optical, 90 </w:t>
      </w:r>
      <w:r w:rsidRPr="00782538">
        <w:rPr>
          <w:rFonts w:cs="Courier New"/>
        </w:rPr>
        <w:t>° scatter, with mechanical cleaning</w:t>
      </w:r>
    </w:p>
    <w:p w:rsidR="009875B7" w:rsidRPr="00782538" w:rsidRDefault="009875B7">
      <w:pPr>
        <w:rPr>
          <w:rFonts w:eastAsia="MS Mincho" w:cs="Courier New"/>
        </w:rPr>
      </w:pPr>
      <w:r w:rsidRPr="00782538">
        <w:rPr>
          <w:rFonts w:eastAsia="MS Mincho" w:cs="Courier New"/>
        </w:rPr>
        <w:t>Model #: 6136</w:t>
      </w:r>
    </w:p>
    <w:p w:rsidR="009875B7" w:rsidRPr="00782538" w:rsidRDefault="009875B7">
      <w:pPr>
        <w:rPr>
          <w:rFonts w:eastAsia="MS Mincho" w:cs="Courier New"/>
        </w:rPr>
      </w:pPr>
      <w:r w:rsidRPr="00782538">
        <w:rPr>
          <w:rFonts w:eastAsia="MS Mincho" w:cs="Courier New"/>
        </w:rPr>
        <w:t>Range: 0 to 1000 NTU</w:t>
      </w:r>
    </w:p>
    <w:p w:rsidR="009875B7" w:rsidRPr="00782538" w:rsidRDefault="009875B7">
      <w:pPr>
        <w:rPr>
          <w:rFonts w:eastAsia="MS Mincho" w:cs="Courier New"/>
        </w:rPr>
      </w:pPr>
      <w:r w:rsidRPr="00782538">
        <w:rPr>
          <w:rFonts w:eastAsia="MS Mincho" w:cs="Courier New"/>
        </w:rPr>
        <w:t>Accuracy: +/- 5 % reading or 2 NTU (whichever is greater)</w:t>
      </w:r>
    </w:p>
    <w:p w:rsidR="009875B7" w:rsidRPr="00782538" w:rsidRDefault="009875B7">
      <w:pPr>
        <w:rPr>
          <w:rFonts w:ascii="Courier New" w:eastAsia="MS Mincho" w:hAnsi="Courier New" w:cs="Courier New"/>
        </w:rPr>
      </w:pPr>
      <w:r w:rsidRPr="00782538">
        <w:rPr>
          <w:rFonts w:eastAsia="MS Mincho" w:cs="Courier New"/>
        </w:rPr>
        <w:t>Resolution: 0.1 NTU</w:t>
      </w:r>
    </w:p>
    <w:p w:rsidR="009875B7" w:rsidRPr="00782538" w:rsidRDefault="009875B7">
      <w:pPr>
        <w:rPr>
          <w:rFonts w:eastAsia="MS Mincho" w:cs="Courier New"/>
        </w:rPr>
      </w:pPr>
    </w:p>
    <w:p w:rsidR="009A77E7" w:rsidRPr="009A77E7" w:rsidRDefault="005B6D38" w:rsidP="00EB1E01">
      <w:r w:rsidRPr="009A77E7">
        <w:rPr>
          <w:u w:val="single"/>
        </w:rPr>
        <w:t>Depth qualifier</w:t>
      </w:r>
      <w:r w:rsidRPr="009A77E7">
        <w:t>:</w:t>
      </w:r>
      <w:r w:rsidR="00782538" w:rsidRPr="009A77E7">
        <w:t xml:space="preserve">  </w:t>
      </w:r>
      <w:r w:rsidR="009A77E7" w:rsidRPr="009A77E7">
        <w:t xml:space="preserve">The NERR System-Wide Monitoring Program utilizes YSI data </w:t>
      </w:r>
      <w:proofErr w:type="spellStart"/>
      <w:r w:rsidR="009A77E7" w:rsidRPr="009A77E7">
        <w:t>sondes</w:t>
      </w:r>
      <w:proofErr w:type="spellEnd"/>
      <w:r w:rsidR="009A77E7" w:rsidRPr="009A77E7">
        <w:t xml:space="preserve"> that can be equipped with either depth or water level sensors.  Both sensors measure water depth, but by convention, level sensors refer to atmospherically vented measurements and depth refers to non-vented measurements.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009A77E7" w:rsidRPr="009A77E7">
        <w:t>millibar</w:t>
      </w:r>
      <w:proofErr w:type="spellEnd"/>
      <w:r w:rsidR="009A77E7" w:rsidRPr="009A77E7">
        <w:t xml:space="preserve"> change in atmospheric pressure, and is eliminated for level sensors because they are vented to the atmosphere throughout the deployment time interval.  </w:t>
      </w:r>
    </w:p>
    <w:p w:rsidR="009A77E7" w:rsidRPr="009A77E7" w:rsidRDefault="009A77E7" w:rsidP="009A77E7">
      <w:pPr>
        <w:ind w:left="540" w:right="900"/>
      </w:pPr>
    </w:p>
    <w:p w:rsidR="005B6D38" w:rsidRPr="009A77E7" w:rsidRDefault="009A77E7" w:rsidP="009A77E7">
      <w:r w:rsidRPr="009A77E7">
        <w:t xml:space="preserve">Beginning in 2006, NERR SWMP standard calibration protocol calls for all non-vented depth sensors to read 0 meters at a (local) barometric pressure of 1013.25 </w:t>
      </w:r>
      <w:proofErr w:type="spellStart"/>
      <w:r w:rsidRPr="009A77E7">
        <w:t>mb</w:t>
      </w:r>
      <w:proofErr w:type="spellEnd"/>
      <w:r w:rsidRPr="009A77E7">
        <w:t xml:space="preserve"> (760 mm/hg).  To achieve this, each site calibrates their depth sensor with a depth offset number, which is calculated using the actual atmospheric pressure at the time of calibration and the </w:t>
      </w:r>
      <w:r w:rsidRPr="009A77E7">
        <w:lastRenderedPageBreak/>
        <w:t>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  The Research Coordinator at the specific NERR site should be contacted in order to obtain information regarding atmospheric pressure data availability.</w:t>
      </w:r>
      <w:r w:rsidR="005B6D38" w:rsidRPr="009A77E7">
        <w:rPr>
          <w:rFonts w:eastAsia="MS Mincho"/>
        </w:rPr>
        <w:t xml:space="preserve">  All data </w:t>
      </w:r>
      <w:proofErr w:type="spellStart"/>
      <w:r w:rsidR="005B6D38" w:rsidRPr="009A77E7">
        <w:rPr>
          <w:rFonts w:eastAsia="MS Mincho"/>
        </w:rPr>
        <w:t>sondes</w:t>
      </w:r>
      <w:proofErr w:type="spellEnd"/>
      <w:r w:rsidR="005B6D38" w:rsidRPr="009A77E7">
        <w:rPr>
          <w:rFonts w:eastAsia="MS Mincho"/>
        </w:rPr>
        <w:t xml:space="preserve"> used at the GND NERR sites in 20</w:t>
      </w:r>
      <w:r w:rsidR="00BD1D8E">
        <w:rPr>
          <w:rFonts w:eastAsia="MS Mincho"/>
        </w:rPr>
        <w:t>10</w:t>
      </w:r>
      <w:r w:rsidR="005B6D38" w:rsidRPr="009A77E7">
        <w:rPr>
          <w:rFonts w:eastAsia="MS Mincho"/>
        </w:rPr>
        <w:t xml:space="preserve"> were non-vented models.</w:t>
      </w:r>
    </w:p>
    <w:p w:rsidR="005B6D38" w:rsidRPr="009A77E7" w:rsidRDefault="005B6D38" w:rsidP="009A77E7">
      <w:pPr>
        <w:ind w:right="720"/>
      </w:pPr>
    </w:p>
    <w:p w:rsidR="005B6D38" w:rsidRPr="00782538" w:rsidRDefault="005B6D38">
      <w:pPr>
        <w:rPr>
          <w:rFonts w:eastAsia="MS Mincho" w:cs="Courier New"/>
          <w:u w:val="single"/>
        </w:rPr>
      </w:pPr>
    </w:p>
    <w:p w:rsidR="005B6D38" w:rsidRPr="00782538" w:rsidRDefault="005B6D38">
      <w:pPr>
        <w:rPr>
          <w:rFonts w:eastAsia="MS Mincho" w:cs="Courier New"/>
          <w:u w:val="single"/>
        </w:rPr>
      </w:pPr>
    </w:p>
    <w:p w:rsidR="009875B7" w:rsidRPr="00782538" w:rsidRDefault="009875B7">
      <w:pPr>
        <w:rPr>
          <w:rFonts w:eastAsia="MS Mincho"/>
        </w:rPr>
      </w:pPr>
      <w:r w:rsidRPr="00782538">
        <w:rPr>
          <w:rFonts w:eastAsia="MS Mincho"/>
        </w:rPr>
        <w:t xml:space="preserve">10) Coded variable definitions:  </w:t>
      </w:r>
    </w:p>
    <w:p w:rsidR="009875B7" w:rsidRPr="00782538" w:rsidRDefault="009875B7">
      <w:pPr>
        <w:rPr>
          <w:rFonts w:eastAsia="MS Mincho"/>
        </w:rPr>
      </w:pPr>
    </w:p>
    <w:p w:rsidR="009875B7" w:rsidRDefault="009875B7">
      <w:pPr>
        <w:rPr>
          <w:rFonts w:eastAsia="MS Mincho"/>
        </w:rPr>
      </w:pPr>
      <w:r w:rsidRPr="00782538">
        <w:rPr>
          <w:rFonts w:eastAsia="MS Mincho"/>
        </w:rPr>
        <w:t>Sampling station:</w:t>
      </w:r>
      <w:r w:rsidRPr="00782538">
        <w:rPr>
          <w:rFonts w:eastAsia="MS Mincho"/>
        </w:rPr>
        <w:tab/>
      </w:r>
      <w:r w:rsidRPr="00782538">
        <w:rPr>
          <w:rFonts w:eastAsia="MS Mincho"/>
        </w:rPr>
        <w:tab/>
        <w:t>Sampling site code:</w:t>
      </w:r>
      <w:r w:rsidRPr="00782538">
        <w:rPr>
          <w:rFonts w:eastAsia="MS Mincho"/>
        </w:rPr>
        <w:tab/>
      </w:r>
      <w:r>
        <w:rPr>
          <w:rFonts w:eastAsia="MS Mincho"/>
        </w:rPr>
        <w:tab/>
        <w:t>Station Code:</w:t>
      </w:r>
    </w:p>
    <w:p w:rsidR="003A7D1E" w:rsidRDefault="003A7D1E">
      <w:pPr>
        <w:rPr>
          <w:rFonts w:eastAsia="MS Mincho"/>
        </w:rPr>
      </w:pPr>
    </w:p>
    <w:p w:rsidR="009875B7" w:rsidRDefault="009875B7">
      <w:pPr>
        <w:rPr>
          <w:rFonts w:eastAsia="MS Mincho"/>
        </w:rPr>
      </w:pPr>
      <w:r>
        <w:rPr>
          <w:rFonts w:eastAsia="MS Mincho"/>
        </w:rPr>
        <w:t>Bayou Heron</w:t>
      </w:r>
      <w:r>
        <w:rPr>
          <w:rFonts w:eastAsia="MS Mincho"/>
        </w:rPr>
        <w:tab/>
      </w:r>
      <w:r>
        <w:rPr>
          <w:rFonts w:eastAsia="MS Mincho"/>
        </w:rPr>
        <w:tab/>
      </w:r>
      <w:r>
        <w:rPr>
          <w:rFonts w:eastAsia="MS Mincho"/>
        </w:rPr>
        <w:tab/>
      </w:r>
      <w:r>
        <w:rPr>
          <w:rFonts w:eastAsia="MS Mincho"/>
        </w:rPr>
        <w:tab/>
        <w:t>BH</w:t>
      </w:r>
      <w:r>
        <w:rPr>
          <w:rFonts w:eastAsia="MS Mincho"/>
        </w:rPr>
        <w:tab/>
      </w:r>
      <w:r>
        <w:rPr>
          <w:rFonts w:eastAsia="MS Mincho"/>
        </w:rPr>
        <w:tab/>
      </w:r>
      <w:r>
        <w:rPr>
          <w:rFonts w:eastAsia="MS Mincho"/>
        </w:rPr>
        <w:tab/>
      </w:r>
      <w:proofErr w:type="spellStart"/>
      <w:r>
        <w:rPr>
          <w:rFonts w:eastAsia="MS Mincho"/>
        </w:rPr>
        <w:t>gndbhwq</w:t>
      </w:r>
      <w:proofErr w:type="spellEnd"/>
    </w:p>
    <w:p w:rsidR="009875B7" w:rsidRDefault="002B4A55">
      <w:pPr>
        <w:rPr>
          <w:rFonts w:eastAsia="MS Mincho"/>
        </w:rPr>
      </w:pPr>
      <w:r>
        <w:rPr>
          <w:rFonts w:eastAsia="MS Mincho"/>
        </w:rPr>
        <w:t xml:space="preserve">Point Aux </w:t>
      </w:r>
      <w:proofErr w:type="spellStart"/>
      <w:r>
        <w:rPr>
          <w:rFonts w:eastAsia="MS Mincho"/>
        </w:rPr>
        <w:t>Chenes</w:t>
      </w:r>
      <w:proofErr w:type="spellEnd"/>
      <w:r>
        <w:rPr>
          <w:rFonts w:eastAsia="MS Mincho"/>
        </w:rPr>
        <w:tab/>
      </w:r>
      <w:r>
        <w:rPr>
          <w:rFonts w:eastAsia="MS Mincho"/>
        </w:rPr>
        <w:tab/>
      </w:r>
      <w:r>
        <w:rPr>
          <w:rFonts w:eastAsia="MS Mincho"/>
        </w:rPr>
        <w:tab/>
        <w:t>PC</w:t>
      </w:r>
      <w:r>
        <w:rPr>
          <w:rFonts w:eastAsia="MS Mincho"/>
        </w:rPr>
        <w:tab/>
      </w:r>
      <w:r>
        <w:rPr>
          <w:rFonts w:eastAsia="MS Mincho"/>
        </w:rPr>
        <w:tab/>
      </w:r>
      <w:r>
        <w:rPr>
          <w:rFonts w:eastAsia="MS Mincho"/>
        </w:rPr>
        <w:tab/>
      </w:r>
      <w:proofErr w:type="spellStart"/>
      <w:r>
        <w:rPr>
          <w:rFonts w:eastAsia="MS Mincho"/>
        </w:rPr>
        <w:t>gndpcwq</w:t>
      </w:r>
      <w:proofErr w:type="spellEnd"/>
    </w:p>
    <w:p w:rsidR="009875B7" w:rsidRDefault="009875B7">
      <w:pPr>
        <w:rPr>
          <w:rFonts w:eastAsia="MS Mincho"/>
        </w:rPr>
      </w:pPr>
      <w:r>
        <w:rPr>
          <w:rFonts w:eastAsia="MS Mincho"/>
        </w:rPr>
        <w:t xml:space="preserve">Bayou </w:t>
      </w:r>
      <w:proofErr w:type="spellStart"/>
      <w:smartTag w:uri="urn:schemas-microsoft-com:office:smarttags" w:element="place">
        <w:smartTag w:uri="urn:schemas-microsoft-com:office:smarttags" w:element="City">
          <w:r>
            <w:rPr>
              <w:rFonts w:eastAsia="MS Mincho"/>
            </w:rPr>
            <w:t>Cumbest</w:t>
          </w:r>
        </w:smartTag>
        <w:proofErr w:type="spellEnd"/>
        <w:r>
          <w:rPr>
            <w:rFonts w:eastAsia="MS Mincho"/>
          </w:rPr>
          <w:tab/>
        </w:r>
        <w:r>
          <w:rPr>
            <w:rFonts w:eastAsia="MS Mincho"/>
          </w:rPr>
          <w:tab/>
        </w:r>
        <w:r>
          <w:rPr>
            <w:rFonts w:eastAsia="MS Mincho"/>
          </w:rPr>
          <w:tab/>
        </w:r>
        <w:smartTag w:uri="urn:schemas-microsoft-com:office:smarttags" w:element="State">
          <w:r>
            <w:rPr>
              <w:rFonts w:eastAsia="MS Mincho"/>
            </w:rPr>
            <w:t>BC</w:t>
          </w:r>
        </w:smartTag>
      </w:smartTag>
      <w:r>
        <w:rPr>
          <w:rFonts w:eastAsia="MS Mincho"/>
        </w:rPr>
        <w:tab/>
      </w:r>
      <w:r>
        <w:rPr>
          <w:rFonts w:eastAsia="MS Mincho"/>
        </w:rPr>
        <w:tab/>
      </w:r>
      <w:r>
        <w:rPr>
          <w:rFonts w:eastAsia="MS Mincho"/>
        </w:rPr>
        <w:tab/>
      </w:r>
      <w:proofErr w:type="spellStart"/>
      <w:r>
        <w:rPr>
          <w:rFonts w:eastAsia="MS Mincho"/>
        </w:rPr>
        <w:t>gndbcwq</w:t>
      </w:r>
      <w:proofErr w:type="spellEnd"/>
    </w:p>
    <w:p w:rsidR="009875B7" w:rsidRDefault="009875B7">
      <w:pPr>
        <w:rPr>
          <w:rFonts w:eastAsia="MS Mincho"/>
        </w:rPr>
      </w:pPr>
      <w:r>
        <w:rPr>
          <w:rFonts w:eastAsia="MS Mincho"/>
        </w:rPr>
        <w:t>Bangs Lake</w:t>
      </w:r>
      <w:r>
        <w:rPr>
          <w:rFonts w:eastAsia="MS Mincho"/>
        </w:rPr>
        <w:tab/>
      </w:r>
      <w:r>
        <w:rPr>
          <w:rFonts w:eastAsia="MS Mincho"/>
        </w:rPr>
        <w:tab/>
      </w:r>
      <w:r>
        <w:rPr>
          <w:rFonts w:eastAsia="MS Mincho"/>
        </w:rPr>
        <w:tab/>
      </w:r>
      <w:r>
        <w:rPr>
          <w:rFonts w:eastAsia="MS Mincho"/>
        </w:rPr>
        <w:tab/>
        <w:t>BL</w:t>
      </w:r>
      <w:r>
        <w:rPr>
          <w:rFonts w:eastAsia="MS Mincho"/>
        </w:rPr>
        <w:tab/>
      </w:r>
      <w:r>
        <w:rPr>
          <w:rFonts w:eastAsia="MS Mincho"/>
        </w:rPr>
        <w:tab/>
      </w:r>
      <w:r>
        <w:rPr>
          <w:rFonts w:eastAsia="MS Mincho"/>
        </w:rPr>
        <w:tab/>
      </w:r>
      <w:proofErr w:type="spellStart"/>
      <w:r>
        <w:rPr>
          <w:rFonts w:eastAsia="MS Mincho"/>
        </w:rPr>
        <w:t>gndblwq</w:t>
      </w:r>
      <w:proofErr w:type="spellEnd"/>
    </w:p>
    <w:p w:rsidR="009875B7" w:rsidRDefault="009875B7">
      <w:pPr>
        <w:rPr>
          <w:rFonts w:eastAsia="MS Mincho"/>
        </w:rPr>
      </w:pPr>
    </w:p>
    <w:p w:rsidR="009875B7" w:rsidRDefault="009875B7">
      <w:pPr>
        <w:rPr>
          <w:rFonts w:eastAsia="MS Mincho"/>
          <w:sz w:val="22"/>
          <w:szCs w:val="22"/>
        </w:rPr>
      </w:pPr>
    </w:p>
    <w:p w:rsidR="009875B7" w:rsidRDefault="009875B7">
      <w:pPr>
        <w:rPr>
          <w:rFonts w:eastAsia="MS Mincho"/>
        </w:rPr>
      </w:pPr>
    </w:p>
    <w:p w:rsidR="007F585A" w:rsidRDefault="007359AB" w:rsidP="007359AB">
      <w:pPr>
        <w:rPr>
          <w:rFonts w:eastAsia="MS Mincho"/>
        </w:rPr>
      </w:pPr>
      <w:r>
        <w:rPr>
          <w:rFonts w:eastAsia="MS Mincho"/>
        </w:rPr>
        <w:t>11)  QAQC flag definitions:</w:t>
      </w:r>
    </w:p>
    <w:p w:rsidR="007359AB" w:rsidRDefault="007359AB" w:rsidP="007359AB">
      <w:pPr>
        <w:rPr>
          <w:rFonts w:eastAsia="MS Mincho"/>
        </w:rPr>
      </w:pPr>
    </w:p>
    <w:p w:rsidR="00866CE6" w:rsidRPr="00DB5DF7" w:rsidRDefault="00030473" w:rsidP="00866CE6">
      <w:pPr>
        <w:pStyle w:val="HTMLPreformatted"/>
        <w:ind w:left="540" w:right="900"/>
        <w:jc w:val="both"/>
        <w:rPr>
          <w:rFonts w:ascii="Times New Roman" w:hAnsi="Times New Roman" w:cs="Times New Roman"/>
          <w:bCs/>
          <w:sz w:val="24"/>
          <w:szCs w:val="24"/>
        </w:rPr>
      </w:pPr>
      <w:r w:rsidRPr="00DB5DF7">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866CE6" w:rsidRPr="00DB5DF7" w:rsidRDefault="00866CE6" w:rsidP="00866CE6">
      <w:pPr>
        <w:pStyle w:val="HTMLPreformatted"/>
        <w:ind w:left="360" w:right="720"/>
        <w:rPr>
          <w:rFonts w:ascii="Times New Roman" w:hAnsi="Times New Roman" w:cs="Times New Roman"/>
          <w:sz w:val="24"/>
          <w:szCs w:val="24"/>
          <w:highlight w:val="yellow"/>
        </w:rPr>
      </w:pPr>
    </w:p>
    <w:p w:rsidR="00866CE6" w:rsidRPr="00DB5DF7" w:rsidRDefault="00030473" w:rsidP="00866CE6">
      <w:pPr>
        <w:pStyle w:val="HTMLPreformatted"/>
        <w:tabs>
          <w:tab w:val="clear" w:pos="916"/>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-5</w:t>
      </w:r>
      <w:r w:rsidRPr="00DB5DF7">
        <w:rPr>
          <w:rFonts w:ascii="Times New Roman" w:hAnsi="Times New Roman" w:cs="Times New Roman"/>
          <w:sz w:val="24"/>
          <w:szCs w:val="24"/>
        </w:rPr>
        <w:tab/>
        <w:t>Outside High Sensor Range</w:t>
      </w:r>
    </w:p>
    <w:p w:rsidR="00866CE6" w:rsidRPr="00DB5DF7" w:rsidRDefault="00030473" w:rsidP="00866CE6">
      <w:pPr>
        <w:pStyle w:val="HTMLPreformatted"/>
        <w:tabs>
          <w:tab w:val="clear" w:pos="916"/>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-4</w:t>
      </w:r>
      <w:r w:rsidRPr="00DB5DF7">
        <w:rPr>
          <w:rFonts w:ascii="Times New Roman" w:hAnsi="Times New Roman" w:cs="Times New Roman"/>
          <w:sz w:val="24"/>
          <w:szCs w:val="24"/>
        </w:rPr>
        <w:tab/>
        <w:t>Outside Low Sensor Range</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-3</w:t>
      </w:r>
      <w:r w:rsidR="00866CE6" w:rsidRPr="00866CE6">
        <w:rPr>
          <w:rFonts w:ascii="Times New Roman" w:hAnsi="Times New Roman" w:cs="Times New Roman"/>
          <w:sz w:val="24"/>
          <w:szCs w:val="24"/>
        </w:rPr>
        <w:tab/>
      </w:r>
      <w:r w:rsidRPr="00DB5DF7">
        <w:rPr>
          <w:rFonts w:ascii="Times New Roman" w:hAnsi="Times New Roman" w:cs="Times New Roman"/>
          <w:sz w:val="24"/>
          <w:szCs w:val="24"/>
        </w:rPr>
        <w:t>Data Rejected due to QAQC</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-2</w:t>
      </w:r>
      <w:r w:rsidRPr="00DB5DF7">
        <w:rPr>
          <w:rFonts w:ascii="Times New Roman" w:hAnsi="Times New Roman" w:cs="Times New Roman"/>
          <w:sz w:val="24"/>
          <w:szCs w:val="24"/>
        </w:rPr>
        <w:tab/>
        <w:t>Missing Data</w:t>
      </w:r>
    </w:p>
    <w:p w:rsidR="00866CE6" w:rsidRPr="00DB5DF7" w:rsidRDefault="00030473" w:rsidP="00866CE6">
      <w:pPr>
        <w:pStyle w:val="HTMLPreformatted"/>
        <w:tabs>
          <w:tab w:val="left" w:pos="720"/>
          <w:tab w:val="left" w:pos="1080"/>
        </w:tabs>
        <w:ind w:left="720"/>
        <w:rPr>
          <w:rFonts w:ascii="Times New Roman" w:hAnsi="Times New Roman" w:cs="Times New Roman"/>
          <w:i/>
          <w:sz w:val="24"/>
          <w:szCs w:val="24"/>
        </w:rPr>
      </w:pPr>
      <w:r w:rsidRPr="00DB5DF7">
        <w:rPr>
          <w:rFonts w:ascii="Times New Roman" w:hAnsi="Times New Roman" w:cs="Times New Roman"/>
          <w:sz w:val="24"/>
          <w:szCs w:val="24"/>
        </w:rPr>
        <w:t>-1</w:t>
      </w:r>
      <w:r w:rsidRPr="00DB5DF7">
        <w:rPr>
          <w:rFonts w:ascii="Times New Roman" w:hAnsi="Times New Roman" w:cs="Times New Roman"/>
          <w:sz w:val="24"/>
          <w:szCs w:val="24"/>
        </w:rPr>
        <w:tab/>
        <w:t>Optional SWMP Supported Parameter</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 xml:space="preserve"> 0</w:t>
      </w:r>
      <w:r w:rsidRPr="00DB5DF7">
        <w:rPr>
          <w:rFonts w:ascii="Times New Roman" w:hAnsi="Times New Roman" w:cs="Times New Roman"/>
          <w:sz w:val="24"/>
          <w:szCs w:val="24"/>
        </w:rPr>
        <w:tab/>
      </w:r>
      <w:r w:rsidRPr="00DB5DF7">
        <w:rPr>
          <w:rFonts w:ascii="Times New Roman" w:hAnsi="Times New Roman" w:cs="Times New Roman"/>
          <w:sz w:val="24"/>
          <w:szCs w:val="24"/>
        </w:rPr>
        <w:tab/>
        <w:t>Data Passed Initial QAQC Checks</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 xml:space="preserve"> 1</w:t>
      </w:r>
      <w:r w:rsidRPr="00DB5DF7">
        <w:rPr>
          <w:rFonts w:ascii="Times New Roman" w:hAnsi="Times New Roman" w:cs="Times New Roman"/>
          <w:sz w:val="24"/>
          <w:szCs w:val="24"/>
        </w:rPr>
        <w:tab/>
      </w:r>
      <w:r w:rsidRPr="00DB5DF7">
        <w:rPr>
          <w:rFonts w:ascii="Times New Roman" w:hAnsi="Times New Roman" w:cs="Times New Roman"/>
          <w:sz w:val="24"/>
          <w:szCs w:val="24"/>
        </w:rPr>
        <w:tab/>
        <w:t>Suspect Data</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 xml:space="preserve"> 2</w:t>
      </w:r>
      <w:r w:rsidRPr="00DB5DF7">
        <w:rPr>
          <w:rFonts w:ascii="Times New Roman" w:hAnsi="Times New Roman" w:cs="Times New Roman"/>
          <w:sz w:val="24"/>
          <w:szCs w:val="24"/>
        </w:rPr>
        <w:tab/>
      </w:r>
      <w:r w:rsidRPr="00DB5DF7">
        <w:rPr>
          <w:rFonts w:ascii="Times New Roman" w:hAnsi="Times New Roman" w:cs="Times New Roman"/>
          <w:sz w:val="24"/>
          <w:szCs w:val="24"/>
        </w:rPr>
        <w:tab/>
      </w:r>
      <w:r w:rsidRPr="00DB5DF7">
        <w:rPr>
          <w:rFonts w:ascii="Times New Roman" w:hAnsi="Times New Roman" w:cs="Times New Roman"/>
          <w:i/>
          <w:sz w:val="24"/>
          <w:szCs w:val="24"/>
        </w:rPr>
        <w:t>Open - reserved for later flag</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 xml:space="preserve"> 3</w:t>
      </w:r>
      <w:r w:rsidRPr="00DB5DF7">
        <w:rPr>
          <w:rFonts w:ascii="Times New Roman" w:hAnsi="Times New Roman" w:cs="Times New Roman"/>
          <w:sz w:val="24"/>
          <w:szCs w:val="24"/>
        </w:rPr>
        <w:tab/>
      </w:r>
      <w:r w:rsidRPr="00DB5DF7">
        <w:rPr>
          <w:rFonts w:ascii="Times New Roman" w:hAnsi="Times New Roman" w:cs="Times New Roman"/>
          <w:sz w:val="24"/>
          <w:szCs w:val="24"/>
        </w:rPr>
        <w:tab/>
        <w:t>Calculated data: non-vented depth/level sensor correction for changes in barometric pressure</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 xml:space="preserve"> 4</w:t>
      </w:r>
      <w:r w:rsidRPr="00DB5DF7">
        <w:rPr>
          <w:rFonts w:ascii="Times New Roman" w:hAnsi="Times New Roman" w:cs="Times New Roman"/>
          <w:sz w:val="24"/>
          <w:szCs w:val="24"/>
        </w:rPr>
        <w:tab/>
      </w:r>
      <w:r w:rsidRPr="00DB5DF7">
        <w:rPr>
          <w:rFonts w:ascii="Times New Roman" w:hAnsi="Times New Roman" w:cs="Times New Roman"/>
          <w:sz w:val="24"/>
          <w:szCs w:val="24"/>
        </w:rPr>
        <w:tab/>
        <w:t>Historical Data:  Pre-Auto QAQC</w:t>
      </w:r>
    </w:p>
    <w:p w:rsidR="00866CE6" w:rsidRPr="00DB5DF7" w:rsidRDefault="00030473" w:rsidP="00866CE6">
      <w:pPr>
        <w:pStyle w:val="HTMLPreformatted"/>
        <w:tabs>
          <w:tab w:val="left" w:pos="720"/>
          <w:tab w:val="left" w:pos="1080"/>
        </w:tabs>
        <w:ind w:left="720"/>
        <w:rPr>
          <w:rFonts w:ascii="Times New Roman" w:hAnsi="Times New Roman" w:cs="Times New Roman"/>
          <w:sz w:val="24"/>
          <w:szCs w:val="24"/>
        </w:rPr>
      </w:pPr>
      <w:r w:rsidRPr="00DB5DF7">
        <w:rPr>
          <w:rFonts w:ascii="Times New Roman" w:hAnsi="Times New Roman" w:cs="Times New Roman"/>
          <w:sz w:val="24"/>
          <w:szCs w:val="24"/>
        </w:rPr>
        <w:t xml:space="preserve"> 5</w:t>
      </w:r>
      <w:r w:rsidRPr="00DB5DF7">
        <w:rPr>
          <w:rFonts w:ascii="Times New Roman" w:hAnsi="Times New Roman" w:cs="Times New Roman"/>
          <w:sz w:val="24"/>
          <w:szCs w:val="24"/>
        </w:rPr>
        <w:tab/>
      </w:r>
      <w:r w:rsidRPr="00DB5DF7">
        <w:rPr>
          <w:rFonts w:ascii="Times New Roman" w:hAnsi="Times New Roman" w:cs="Times New Roman"/>
          <w:sz w:val="24"/>
          <w:szCs w:val="24"/>
        </w:rPr>
        <w:tab/>
        <w:t>Corrected Data</w:t>
      </w:r>
    </w:p>
    <w:p w:rsidR="00460103" w:rsidRPr="004341A7" w:rsidRDefault="00460103" w:rsidP="00460103">
      <w:pPr>
        <w:pStyle w:val="HTMLPreformatted"/>
        <w:tabs>
          <w:tab w:val="left" w:pos="720"/>
          <w:tab w:val="left" w:pos="1080"/>
        </w:tabs>
        <w:ind w:left="720"/>
        <w:rPr>
          <w:rFonts w:ascii="Garamond" w:hAnsi="Garamond"/>
          <w:sz w:val="22"/>
          <w:szCs w:val="22"/>
        </w:rPr>
      </w:pPr>
    </w:p>
    <w:p w:rsidR="007359AB" w:rsidRDefault="007359AB" w:rsidP="007359AB">
      <w:pPr>
        <w:rPr>
          <w:rFonts w:eastAsia="MS Mincho"/>
        </w:rPr>
      </w:pPr>
    </w:p>
    <w:p w:rsidR="007359AB" w:rsidRDefault="007359AB">
      <w:pPr>
        <w:rPr>
          <w:rFonts w:eastAsia="MS Mincho"/>
        </w:rPr>
      </w:pPr>
    </w:p>
    <w:p w:rsidR="009324AF" w:rsidRDefault="009875B7">
      <w:pPr>
        <w:rPr>
          <w:rFonts w:eastAsia="MS Mincho"/>
        </w:rPr>
      </w:pPr>
      <w:r>
        <w:rPr>
          <w:rFonts w:eastAsia="MS Mincho"/>
        </w:rPr>
        <w:lastRenderedPageBreak/>
        <w:t>12)</w:t>
      </w:r>
      <w:r w:rsidR="009324AF">
        <w:rPr>
          <w:rFonts w:eastAsia="MS Mincho"/>
        </w:rPr>
        <w:t xml:space="preserve">  QAQC code definitions:</w:t>
      </w:r>
    </w:p>
    <w:p w:rsidR="009324AF" w:rsidRDefault="009324AF">
      <w:pPr>
        <w:rPr>
          <w:rFonts w:eastAsia="MS Mincho"/>
        </w:rPr>
      </w:pPr>
    </w:p>
    <w:p w:rsidR="00866CE6" w:rsidRPr="00DB5DF7" w:rsidRDefault="00030473" w:rsidP="00866CE6">
      <w:pPr>
        <w:pStyle w:val="HTMLPreformatted"/>
        <w:ind w:left="540" w:right="900"/>
        <w:jc w:val="both"/>
        <w:rPr>
          <w:rFonts w:ascii="Times New Roman" w:hAnsi="Times New Roman" w:cs="Times New Roman"/>
          <w:sz w:val="24"/>
          <w:szCs w:val="24"/>
        </w:rPr>
      </w:pPr>
      <w:r w:rsidRPr="00DB5DF7">
        <w:rPr>
          <w:rFonts w:ascii="Times New Roman" w:hAnsi="Times New Roman" w:cs="Times New Roman"/>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DB5DF7">
        <w:rPr>
          <w:rFonts w:ascii="Times New Roman" w:hAnsi="Times New Roman" w:cs="Times New Roman"/>
          <w:sz w:val="24"/>
          <w:szCs w:val="24"/>
        </w:rPr>
        <w:t>datasonde</w:t>
      </w:r>
      <w:proofErr w:type="spellEnd"/>
      <w:r w:rsidRPr="00DB5DF7">
        <w:rPr>
          <w:rFonts w:ascii="Times New Roman" w:hAnsi="Times New Roman" w:cs="Times New Roman"/>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DB5DF7">
        <w:rPr>
          <w:rFonts w:ascii="Times New Roman" w:hAnsi="Times New Roman" w:cs="Times New Roman"/>
          <w:sz w:val="24"/>
          <w:szCs w:val="24"/>
        </w:rPr>
        <w:t>F_Record</w:t>
      </w:r>
      <w:proofErr w:type="spellEnd"/>
      <w:r w:rsidRPr="00DB5DF7">
        <w:rPr>
          <w:rFonts w:ascii="Times New Roman" w:hAnsi="Times New Roman" w:cs="Times New Roman"/>
          <w:sz w:val="24"/>
          <w:szCs w:val="24"/>
        </w:rPr>
        <w:t xml:space="preserve"> column.  </w:t>
      </w:r>
    </w:p>
    <w:p w:rsidR="00866CE6" w:rsidRPr="00DB5DF7" w:rsidRDefault="00866CE6" w:rsidP="00866CE6">
      <w:pPr>
        <w:pStyle w:val="HTMLPreformatted"/>
        <w:ind w:left="540" w:right="540"/>
        <w:jc w:val="both"/>
        <w:rPr>
          <w:rFonts w:ascii="Times New Roman" w:hAnsi="Times New Roman" w:cs="Times New Roman"/>
          <w:sz w:val="24"/>
          <w:szCs w:val="24"/>
        </w:rPr>
      </w:pPr>
    </w:p>
    <w:p w:rsidR="00866CE6" w:rsidRPr="00DB5DF7" w:rsidRDefault="00030473" w:rsidP="00866CE6">
      <w:pPr>
        <w:pStyle w:val="HTMLPreformatted"/>
        <w:ind w:left="720" w:right="720"/>
        <w:rPr>
          <w:rFonts w:ascii="Times New Roman" w:hAnsi="Times New Roman" w:cs="Times New Roman"/>
          <w:sz w:val="24"/>
          <w:szCs w:val="24"/>
        </w:rPr>
      </w:pPr>
      <w:r w:rsidRPr="00DB5DF7">
        <w:rPr>
          <w:rFonts w:ascii="Times New Roman" w:hAnsi="Times New Roman" w:cs="Times New Roman"/>
          <w:sz w:val="24"/>
          <w:szCs w:val="24"/>
        </w:rPr>
        <w:t>General Errors</w:t>
      </w:r>
    </w:p>
    <w:p w:rsidR="00F01526" w:rsidRPr="00DB5DF7" w:rsidRDefault="00030473" w:rsidP="00DB5DF7">
      <w:pPr>
        <w:pStyle w:val="BodyText"/>
        <w:tabs>
          <w:tab w:val="left" w:pos="720"/>
          <w:tab w:val="left" w:pos="1080"/>
          <w:tab w:val="left" w:pos="1440"/>
          <w:tab w:val="left" w:pos="1980"/>
        </w:tabs>
        <w:spacing w:after="0"/>
        <w:ind w:left="720" w:right="720"/>
        <w:rPr>
          <w:rFonts w:ascii="Times New Roman" w:hAnsi="Times New Roman"/>
          <w:szCs w:val="24"/>
        </w:rPr>
      </w:pPr>
      <w:r w:rsidRPr="00DB5DF7">
        <w:rPr>
          <w:rFonts w:ascii="Times New Roman" w:hAnsi="Times New Roman"/>
          <w:szCs w:val="24"/>
        </w:rPr>
        <w:tab/>
        <w:t>GIC</w:t>
      </w:r>
      <w:r w:rsidRPr="00DB5DF7">
        <w:rPr>
          <w:rFonts w:ascii="Times New Roman" w:hAnsi="Times New Roman"/>
          <w:szCs w:val="24"/>
        </w:rPr>
        <w:tab/>
        <w:t>No instrument deployed due to ice</w:t>
      </w:r>
    </w:p>
    <w:p w:rsidR="00F01526" w:rsidRPr="00DB5DF7" w:rsidRDefault="00030473" w:rsidP="00DB5DF7">
      <w:pPr>
        <w:pStyle w:val="BodyText"/>
        <w:tabs>
          <w:tab w:val="left" w:pos="720"/>
          <w:tab w:val="left" w:pos="1080"/>
          <w:tab w:val="left" w:pos="1440"/>
          <w:tab w:val="left" w:pos="1980"/>
        </w:tabs>
        <w:spacing w:after="0"/>
        <w:ind w:left="720" w:right="720"/>
        <w:rPr>
          <w:rFonts w:ascii="Times New Roman" w:hAnsi="Times New Roman"/>
          <w:szCs w:val="24"/>
        </w:rPr>
      </w:pPr>
      <w:r w:rsidRPr="00DB5DF7">
        <w:rPr>
          <w:rFonts w:ascii="Times New Roman" w:hAnsi="Times New Roman"/>
          <w:szCs w:val="24"/>
        </w:rPr>
        <w:tab/>
        <w:t>GIM</w:t>
      </w:r>
      <w:r w:rsidRPr="00DB5DF7">
        <w:rPr>
          <w:rFonts w:ascii="Times New Roman" w:hAnsi="Times New Roman"/>
          <w:szCs w:val="24"/>
        </w:rPr>
        <w:tab/>
        <w:t>Instrument malfunction</w:t>
      </w:r>
    </w:p>
    <w:p w:rsidR="00F01526" w:rsidRPr="00DB5DF7" w:rsidRDefault="00030473" w:rsidP="00DB5DF7">
      <w:pPr>
        <w:pStyle w:val="BodyText"/>
        <w:tabs>
          <w:tab w:val="left" w:pos="720"/>
          <w:tab w:val="left" w:pos="1080"/>
          <w:tab w:val="left" w:pos="1440"/>
          <w:tab w:val="left" w:pos="1980"/>
        </w:tabs>
        <w:spacing w:after="0"/>
        <w:ind w:left="720" w:right="720"/>
        <w:rPr>
          <w:rFonts w:ascii="Times New Roman" w:hAnsi="Times New Roman"/>
          <w:szCs w:val="24"/>
        </w:rPr>
      </w:pPr>
      <w:r w:rsidRPr="00DB5DF7">
        <w:rPr>
          <w:rFonts w:ascii="Times New Roman" w:hAnsi="Times New Roman"/>
          <w:szCs w:val="24"/>
        </w:rPr>
        <w:tab/>
        <w:t>GIT</w:t>
      </w:r>
      <w:r w:rsidRPr="00DB5DF7">
        <w:rPr>
          <w:rFonts w:ascii="Times New Roman" w:hAnsi="Times New Roman"/>
          <w:szCs w:val="24"/>
        </w:rPr>
        <w:tab/>
        <w:t>Instrument recording error; recovered telemetry data</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 xml:space="preserve">GMC </w:t>
      </w:r>
      <w:r w:rsidRPr="00DB5DF7">
        <w:rPr>
          <w:rFonts w:ascii="Times New Roman" w:hAnsi="Times New Roman"/>
          <w:szCs w:val="24"/>
        </w:rPr>
        <w:tab/>
        <w:t>No instrument deployed due to maintenance/calibration</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GNF</w:t>
      </w:r>
      <w:r w:rsidRPr="00DB5DF7">
        <w:rPr>
          <w:rFonts w:ascii="Times New Roman" w:hAnsi="Times New Roman"/>
          <w:szCs w:val="24"/>
        </w:rPr>
        <w:tab/>
        <w:t>Deployment tube clogged / no flow</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GOW</w:t>
      </w:r>
      <w:r w:rsidRPr="00DB5DF7">
        <w:rPr>
          <w:rFonts w:ascii="Times New Roman" w:hAnsi="Times New Roman"/>
          <w:szCs w:val="24"/>
        </w:rPr>
        <w:tab/>
        <w:t>Out of water event</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GPF</w:t>
      </w:r>
      <w:r w:rsidRPr="00DB5DF7">
        <w:rPr>
          <w:rFonts w:ascii="Times New Roman" w:hAnsi="Times New Roman"/>
          <w:szCs w:val="24"/>
        </w:rPr>
        <w:tab/>
        <w:t>Power failure / low battery</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GQR</w:t>
      </w:r>
      <w:r w:rsidRPr="00DB5DF7">
        <w:rPr>
          <w:rFonts w:ascii="Times New Roman" w:hAnsi="Times New Roman"/>
          <w:szCs w:val="24"/>
        </w:rPr>
        <w:tab/>
        <w:t>Data rejected due to QA/QC checks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GSM</w:t>
      </w:r>
      <w:r w:rsidRPr="00DB5DF7">
        <w:rPr>
          <w:rFonts w:ascii="Times New Roman" w:hAnsi="Times New Roman"/>
          <w:szCs w:val="24"/>
        </w:rPr>
        <w:tab/>
        <w:t>See metadata</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 xml:space="preserve">   Corrected Depth/Level Data Codes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GCC</w:t>
      </w:r>
      <w:r w:rsidRPr="00DB5DF7">
        <w:rPr>
          <w:rFonts w:ascii="Times New Roman" w:hAnsi="Times New Roman"/>
          <w:szCs w:val="24"/>
        </w:rPr>
        <w:tab/>
        <w:t>Calculated with data that were corrected during QA/QC</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GCM</w:t>
      </w:r>
      <w:r w:rsidRPr="00DB5DF7">
        <w:rPr>
          <w:rFonts w:ascii="Times New Roman" w:hAnsi="Times New Roman"/>
          <w:szCs w:val="24"/>
        </w:rPr>
        <w:tab/>
        <w:t>Calculated value could not be determined due to missing data</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GCR</w:t>
      </w:r>
      <w:r w:rsidRPr="00DB5DF7">
        <w:rPr>
          <w:rFonts w:ascii="Times New Roman" w:hAnsi="Times New Roman"/>
          <w:szCs w:val="24"/>
        </w:rPr>
        <w:tab/>
        <w:t>Calculated value could not be determined due to rejected data</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GCS</w:t>
      </w:r>
      <w:r w:rsidRPr="00DB5DF7">
        <w:rPr>
          <w:rFonts w:ascii="Times New Roman" w:hAnsi="Times New Roman"/>
          <w:szCs w:val="24"/>
        </w:rPr>
        <w:tab/>
        <w:t>Calculated value suspect due to questionable data</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 xml:space="preserve">GCU </w:t>
      </w:r>
      <w:r w:rsidRPr="00DB5DF7">
        <w:rPr>
          <w:rFonts w:ascii="Times New Roman" w:hAnsi="Times New Roman"/>
          <w:szCs w:val="24"/>
        </w:rPr>
        <w:tab/>
        <w:t>Calculated value could not be determined due to unavailable data</w:t>
      </w:r>
    </w:p>
    <w:p w:rsidR="00F01526" w:rsidRPr="00DB5DF7" w:rsidRDefault="00F01526"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Sensor Errors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SBO</w:t>
      </w:r>
      <w:r w:rsidRPr="00DB5DF7">
        <w:rPr>
          <w:rFonts w:ascii="Times New Roman" w:hAnsi="Times New Roman"/>
          <w:szCs w:val="24"/>
        </w:rPr>
        <w:tab/>
        <w:t>Blocked optic</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SCF</w:t>
      </w:r>
      <w:r w:rsidRPr="00DB5DF7">
        <w:rPr>
          <w:rFonts w:ascii="Times New Roman" w:hAnsi="Times New Roman"/>
          <w:szCs w:val="24"/>
        </w:rPr>
        <w:tab/>
        <w:t>Conductivity sensor failure</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SDF</w:t>
      </w:r>
      <w:r w:rsidRPr="00DB5DF7">
        <w:rPr>
          <w:rFonts w:ascii="Times New Roman" w:hAnsi="Times New Roman"/>
          <w:szCs w:val="24"/>
        </w:rPr>
        <w:tab/>
        <w:t>Depth port frozen</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SDG</w:t>
      </w:r>
      <w:r w:rsidRPr="00DB5DF7">
        <w:rPr>
          <w:rFonts w:ascii="Times New Roman" w:hAnsi="Times New Roman"/>
          <w:szCs w:val="24"/>
        </w:rPr>
        <w:tab/>
        <w:t>Suspect due to sensor diagnostics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SDO</w:t>
      </w:r>
      <w:r w:rsidRPr="00DB5DF7">
        <w:rPr>
          <w:rFonts w:ascii="Times New Roman" w:hAnsi="Times New Roman"/>
          <w:szCs w:val="24"/>
        </w:rPr>
        <w:tab/>
        <w:t>DO suspect</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SDP</w:t>
      </w:r>
      <w:r w:rsidRPr="00DB5DF7">
        <w:rPr>
          <w:rFonts w:ascii="Times New Roman" w:hAnsi="Times New Roman"/>
          <w:szCs w:val="24"/>
        </w:rPr>
        <w:tab/>
        <w:t>DO membrane puncture</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SIC</w:t>
      </w:r>
      <w:r w:rsidRPr="00DB5DF7">
        <w:rPr>
          <w:rFonts w:ascii="Times New Roman" w:hAnsi="Times New Roman"/>
          <w:szCs w:val="24"/>
        </w:rPr>
        <w:tab/>
      </w:r>
      <w:r w:rsidRPr="00DB5DF7">
        <w:rPr>
          <w:rFonts w:ascii="Times New Roman" w:hAnsi="Times New Roman"/>
          <w:szCs w:val="24"/>
        </w:rPr>
        <w:tab/>
        <w:t>Incorrect calibration / contaminated standard</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SNV</w:t>
      </w:r>
      <w:r w:rsidRPr="00DB5DF7">
        <w:rPr>
          <w:rFonts w:ascii="Times New Roman" w:hAnsi="Times New Roman"/>
          <w:szCs w:val="24"/>
        </w:rPr>
        <w:tab/>
        <w:t>Negative value</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SOW</w:t>
      </w:r>
      <w:r w:rsidRPr="00DB5DF7">
        <w:rPr>
          <w:rFonts w:ascii="Times New Roman" w:hAnsi="Times New Roman"/>
          <w:szCs w:val="24"/>
        </w:rPr>
        <w:tab/>
        <w:t>Sensor out of water</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SPC</w:t>
      </w:r>
      <w:r w:rsidRPr="00DB5DF7">
        <w:rPr>
          <w:rFonts w:ascii="Times New Roman" w:hAnsi="Times New Roman"/>
          <w:szCs w:val="24"/>
        </w:rPr>
        <w:tab/>
        <w:t>Post calibration out of range</w:t>
      </w:r>
    </w:p>
    <w:p w:rsidR="00F01526" w:rsidRPr="00DB5DF7" w:rsidRDefault="00030473" w:rsidP="00DB5DF7">
      <w:pPr>
        <w:tabs>
          <w:tab w:val="left" w:pos="1080"/>
          <w:tab w:val="left" w:pos="1440"/>
          <w:tab w:val="left" w:pos="1980"/>
        </w:tabs>
        <w:ind w:left="720"/>
        <w:jc w:val="both"/>
      </w:pPr>
      <w:r w:rsidRPr="00DB5DF7">
        <w:tab/>
        <w:t>SQR</w:t>
      </w:r>
      <w:r w:rsidRPr="00DB5DF7">
        <w:tab/>
        <w:t>Data rejected due to QAQC checks</w:t>
      </w:r>
    </w:p>
    <w:p w:rsidR="00F01526" w:rsidRDefault="00F01526"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SSD</w:t>
      </w:r>
      <w:r w:rsidRPr="00DB5DF7">
        <w:rPr>
          <w:rFonts w:ascii="Times New Roman" w:hAnsi="Times New Roman"/>
          <w:szCs w:val="24"/>
        </w:rPr>
        <w:tab/>
        <w:t>Sensor drift</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SSM</w:t>
      </w:r>
      <w:r w:rsidRPr="00DB5DF7">
        <w:rPr>
          <w:rFonts w:ascii="Times New Roman" w:hAnsi="Times New Roman"/>
          <w:szCs w:val="24"/>
        </w:rPr>
        <w:tab/>
        <w:t>Sensor malfunction</w:t>
      </w:r>
    </w:p>
    <w:p w:rsidR="00F01526" w:rsidRPr="00DB5DF7" w:rsidRDefault="00C172A7"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C172A7">
        <w:rPr>
          <w:rFonts w:ascii="Times New Roman" w:hAnsi="Times New Roman"/>
          <w:szCs w:val="24"/>
        </w:rPr>
        <w:tab/>
        <w:t>SSR</w:t>
      </w:r>
      <w:r w:rsidRPr="00C172A7">
        <w:rPr>
          <w:rFonts w:ascii="Times New Roman" w:hAnsi="Times New Roman"/>
          <w:szCs w:val="24"/>
        </w:rPr>
        <w:tab/>
      </w:r>
      <w:r w:rsidR="00030473" w:rsidRPr="00DB5DF7">
        <w:rPr>
          <w:rFonts w:ascii="Times New Roman" w:hAnsi="Times New Roman"/>
          <w:szCs w:val="24"/>
        </w:rPr>
        <w:t>Sensor removed / not deployed</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STF</w:t>
      </w:r>
      <w:r w:rsidRPr="00DB5DF7">
        <w:rPr>
          <w:rFonts w:ascii="Times New Roman" w:hAnsi="Times New Roman"/>
          <w:szCs w:val="24"/>
        </w:rPr>
        <w:tab/>
        <w:t>Catastrophic temperature sensor failure</w:t>
      </w:r>
    </w:p>
    <w:p w:rsidR="00F01526" w:rsidRPr="00DB5DF7" w:rsidRDefault="00C172A7"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Pr>
          <w:rFonts w:ascii="Times New Roman" w:hAnsi="Times New Roman"/>
          <w:szCs w:val="24"/>
        </w:rPr>
        <w:lastRenderedPageBreak/>
        <w:tab/>
        <w:t>STS</w:t>
      </w:r>
      <w:r>
        <w:rPr>
          <w:rFonts w:ascii="Times New Roman" w:hAnsi="Times New Roman"/>
          <w:szCs w:val="24"/>
        </w:rPr>
        <w:tab/>
      </w:r>
      <w:r w:rsidR="00030473" w:rsidRPr="00DB5DF7">
        <w:rPr>
          <w:rFonts w:ascii="Times New Roman" w:hAnsi="Times New Roman"/>
          <w:szCs w:val="24"/>
        </w:rPr>
        <w:t>Turbidity spike</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SWM</w:t>
      </w:r>
      <w:r w:rsidRPr="00DB5DF7">
        <w:rPr>
          <w:rFonts w:ascii="Times New Roman" w:hAnsi="Times New Roman"/>
          <w:szCs w:val="24"/>
        </w:rPr>
        <w:tab/>
        <w:t>Wiper malfunction / loss</w:t>
      </w:r>
    </w:p>
    <w:p w:rsidR="00F01526" w:rsidRPr="00DB5DF7" w:rsidRDefault="00F01526"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Comments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CAB*</w:t>
      </w:r>
      <w:r w:rsidRPr="00DB5DF7">
        <w:rPr>
          <w:rFonts w:ascii="Times New Roman" w:hAnsi="Times New Roman"/>
          <w:szCs w:val="24"/>
        </w:rPr>
        <w:tab/>
        <w:t>Algal bloom</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CAF</w:t>
      </w:r>
      <w:r w:rsidRPr="00DB5DF7">
        <w:rPr>
          <w:rFonts w:ascii="Times New Roman" w:hAnsi="Times New Roman"/>
          <w:szCs w:val="24"/>
        </w:rPr>
        <w:tab/>
        <w:t>Acceptable calibration/accuracy error of sensor</w:t>
      </w:r>
    </w:p>
    <w:p w:rsidR="00F01526" w:rsidRPr="00DB5DF7" w:rsidRDefault="00030473" w:rsidP="00DB5DF7">
      <w:pPr>
        <w:tabs>
          <w:tab w:val="left" w:pos="1080"/>
          <w:tab w:val="left" w:pos="1980"/>
        </w:tabs>
        <w:autoSpaceDE w:val="0"/>
        <w:autoSpaceDN w:val="0"/>
        <w:adjustRightInd w:val="0"/>
        <w:ind w:left="720"/>
        <w:jc w:val="both"/>
      </w:pPr>
      <w:r w:rsidRPr="00DB5DF7">
        <w:tab/>
        <w:t>CAP</w:t>
      </w:r>
      <w:r w:rsidRPr="00DB5DF7">
        <w:tab/>
        <w:t>Depth sensor in water, affected by atmospheric pressure</w:t>
      </w:r>
    </w:p>
    <w:p w:rsidR="00F01526" w:rsidRDefault="00F01526"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CBF</w:t>
      </w:r>
      <w:r w:rsidRPr="00DB5DF7">
        <w:rPr>
          <w:rFonts w:ascii="Times New Roman" w:hAnsi="Times New Roman"/>
          <w:szCs w:val="24"/>
        </w:rPr>
        <w:tab/>
      </w:r>
      <w:proofErr w:type="spellStart"/>
      <w:r w:rsidRPr="00DB5DF7">
        <w:rPr>
          <w:rFonts w:ascii="Times New Roman" w:hAnsi="Times New Roman"/>
          <w:szCs w:val="24"/>
        </w:rPr>
        <w:t>Biofouling</w:t>
      </w:r>
      <w:proofErr w:type="spellEnd"/>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CCU</w:t>
      </w:r>
      <w:r w:rsidRPr="00DB5DF7">
        <w:rPr>
          <w:rFonts w:ascii="Times New Roman" w:hAnsi="Times New Roman"/>
          <w:szCs w:val="24"/>
        </w:rPr>
        <w:tab/>
        <w:t>Cause unknown</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CDA*</w:t>
      </w:r>
      <w:r w:rsidRPr="00DB5DF7">
        <w:rPr>
          <w:rFonts w:ascii="Times New Roman" w:hAnsi="Times New Roman"/>
          <w:szCs w:val="24"/>
        </w:rPr>
        <w:tab/>
        <w:t>DO hypoxia (&lt;3 mg/L)</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CDB*</w:t>
      </w:r>
      <w:r w:rsidRPr="00DB5DF7">
        <w:rPr>
          <w:rFonts w:ascii="Times New Roman" w:hAnsi="Times New Roman"/>
          <w:szCs w:val="24"/>
        </w:rPr>
        <w:tab/>
        <w:t>Disturbed bottom</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CDF</w:t>
      </w:r>
      <w:r w:rsidRPr="00DB5DF7">
        <w:rPr>
          <w:rFonts w:ascii="Times New Roman" w:hAnsi="Times New Roman"/>
          <w:szCs w:val="24"/>
        </w:rPr>
        <w:tab/>
        <w:t>Data appear to fit conditions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CFK*</w:t>
      </w:r>
      <w:r w:rsidRPr="00DB5DF7">
        <w:rPr>
          <w:rFonts w:ascii="Times New Roman" w:hAnsi="Times New Roman"/>
          <w:szCs w:val="24"/>
        </w:rPr>
        <w:tab/>
        <w:t>Fish kill</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CIP</w:t>
      </w:r>
      <w:r w:rsidRPr="00DB5DF7">
        <w:rPr>
          <w:rFonts w:ascii="Times New Roman" w:hAnsi="Times New Roman"/>
          <w:szCs w:val="24"/>
        </w:rPr>
        <w:tab/>
        <w:t>*</w:t>
      </w:r>
      <w:r w:rsidRPr="00DB5DF7">
        <w:rPr>
          <w:rFonts w:ascii="Times New Roman" w:hAnsi="Times New Roman"/>
          <w:szCs w:val="24"/>
        </w:rPr>
        <w:tab/>
        <w:t>Surface ice present at sample station</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CLT*</w:t>
      </w:r>
      <w:r w:rsidRPr="00DB5DF7">
        <w:rPr>
          <w:rFonts w:ascii="Times New Roman" w:hAnsi="Times New Roman"/>
          <w:szCs w:val="24"/>
        </w:rPr>
        <w:tab/>
        <w:t>Low tide</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CMC*</w:t>
      </w:r>
      <w:r w:rsidRPr="00DB5DF7">
        <w:rPr>
          <w:rFonts w:ascii="Times New Roman" w:hAnsi="Times New Roman"/>
          <w:szCs w:val="24"/>
        </w:rPr>
        <w:tab/>
        <w:t>In field maintenance/cleaning</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CMD*</w:t>
      </w:r>
      <w:r w:rsidRPr="00DB5DF7">
        <w:rPr>
          <w:rFonts w:ascii="Times New Roman" w:hAnsi="Times New Roman"/>
          <w:szCs w:val="24"/>
        </w:rPr>
        <w:tab/>
        <w:t>Mud in probe guard</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CND</w:t>
      </w:r>
      <w:r w:rsidRPr="00DB5DF7">
        <w:rPr>
          <w:rFonts w:ascii="Times New Roman" w:hAnsi="Times New Roman"/>
          <w:szCs w:val="24"/>
        </w:rPr>
        <w:tab/>
        <w:t>New deployment begins</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CRE*</w:t>
      </w:r>
      <w:r w:rsidRPr="00DB5DF7">
        <w:rPr>
          <w:rFonts w:ascii="Times New Roman" w:hAnsi="Times New Roman"/>
          <w:szCs w:val="24"/>
        </w:rPr>
        <w:tab/>
        <w:t>Significant rain event</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CSM*</w:t>
      </w:r>
      <w:r w:rsidRPr="00DB5DF7">
        <w:rPr>
          <w:rFonts w:ascii="Times New Roman" w:hAnsi="Times New Roman"/>
          <w:szCs w:val="24"/>
        </w:rPr>
        <w:tab/>
        <w:t>See metadata</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CTS</w:t>
      </w:r>
      <w:r w:rsidRPr="00DB5DF7">
        <w:rPr>
          <w:rFonts w:ascii="Times New Roman" w:hAnsi="Times New Roman"/>
          <w:szCs w:val="24"/>
        </w:rPr>
        <w:tab/>
        <w:t>Turbidity spike</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CVT*</w:t>
      </w:r>
      <w:r w:rsidRPr="00DB5DF7">
        <w:rPr>
          <w:rFonts w:ascii="Times New Roman" w:hAnsi="Times New Roman"/>
          <w:szCs w:val="24"/>
        </w:rPr>
        <w:tab/>
        <w:t>Possible vandalism/tampering</w:t>
      </w:r>
    </w:p>
    <w:p w:rsidR="00F01526" w:rsidRPr="00DB5DF7" w:rsidRDefault="00030473" w:rsidP="00DB5DF7">
      <w:pPr>
        <w:pStyle w:val="BodyText"/>
        <w:tabs>
          <w:tab w:val="left" w:pos="720"/>
          <w:tab w:val="left" w:pos="1080"/>
          <w:tab w:val="left" w:pos="1440"/>
          <w:tab w:val="left" w:pos="1980"/>
          <w:tab w:val="left" w:pos="2520"/>
        </w:tabs>
        <w:spacing w:after="0"/>
        <w:ind w:left="720" w:right="720"/>
        <w:rPr>
          <w:rFonts w:ascii="Times New Roman" w:hAnsi="Times New Roman"/>
          <w:szCs w:val="24"/>
        </w:rPr>
      </w:pPr>
      <w:r w:rsidRPr="00DB5DF7">
        <w:rPr>
          <w:rFonts w:ascii="Times New Roman" w:hAnsi="Times New Roman"/>
          <w:szCs w:val="24"/>
        </w:rPr>
        <w:tab/>
        <w:t>CWD*</w:t>
      </w:r>
      <w:r w:rsidRPr="00DB5DF7">
        <w:rPr>
          <w:rFonts w:ascii="Times New Roman" w:hAnsi="Times New Roman"/>
          <w:szCs w:val="24"/>
        </w:rPr>
        <w:tab/>
        <w:t>Data collected at wrong depth</w:t>
      </w:r>
    </w:p>
    <w:p w:rsidR="00F01526" w:rsidRPr="00DB5DF7" w:rsidRDefault="00C172A7" w:rsidP="00DB5DF7">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172A7">
        <w:tab/>
        <w:t>CWE*</w:t>
      </w:r>
      <w:r>
        <w:t xml:space="preserve">   </w:t>
      </w:r>
      <w:r w:rsidR="00030473" w:rsidRPr="00DB5DF7">
        <w:t>Significant weather event</w:t>
      </w:r>
    </w:p>
    <w:p w:rsidR="00312922" w:rsidRPr="00312922" w:rsidRDefault="00312922" w:rsidP="00312922"/>
    <w:p w:rsidR="009875B7" w:rsidRPr="007359AB" w:rsidRDefault="009875B7">
      <w:pPr>
        <w:rPr>
          <w:rFonts w:eastAsia="MS Mincho"/>
        </w:rPr>
      </w:pPr>
      <w:r>
        <w:rPr>
          <w:rFonts w:eastAsia="MS Mincho"/>
        </w:rPr>
        <w:t xml:space="preserve">13) </w:t>
      </w:r>
      <w:r>
        <w:rPr>
          <w:rFonts w:eastAsia="Arial Unicode MS"/>
        </w:rPr>
        <w:t xml:space="preserve"> P</w:t>
      </w:r>
      <w:r>
        <w:t>ost deployment information:</w:t>
      </w:r>
    </w:p>
    <w:p w:rsidR="009875B7" w:rsidRDefault="009875B7"/>
    <w:p w:rsidR="009875B7" w:rsidRDefault="009875B7">
      <w:pPr>
        <w:rPr>
          <w:rFonts w:eastAsia="MS Mincho"/>
          <w:sz w:val="22"/>
          <w:szCs w:val="22"/>
        </w:rPr>
      </w:pPr>
      <w:r>
        <w:rPr>
          <w:rFonts w:eastAsia="MS Mincho"/>
        </w:rPr>
        <w:t xml:space="preserve">End of deployment </w:t>
      </w:r>
      <w:r w:rsidR="00A476DD">
        <w:rPr>
          <w:rFonts w:eastAsia="MS Mincho"/>
        </w:rPr>
        <w:t>p</w:t>
      </w:r>
      <w:r>
        <w:rPr>
          <w:rFonts w:eastAsia="MS Mincho"/>
        </w:rPr>
        <w:t>ost-calibration readings in</w:t>
      </w:r>
      <w:r>
        <w:rPr>
          <w:rFonts w:eastAsia="MS Mincho"/>
          <w:sz w:val="22"/>
          <w:szCs w:val="22"/>
        </w:rPr>
        <w:t xml:space="preserve"> standard solutions prior to probe cleaning.</w:t>
      </w:r>
    </w:p>
    <w:p w:rsidR="009875B7" w:rsidRDefault="009875B7">
      <w:pPr>
        <w:rPr>
          <w:rFonts w:eastAsia="MS Mincho"/>
          <w:sz w:val="22"/>
          <w:szCs w:val="22"/>
        </w:rPr>
      </w:pPr>
    </w:p>
    <w:p w:rsidR="009875B7" w:rsidRDefault="009875B7">
      <w:pPr>
        <w:rPr>
          <w:rFonts w:eastAsia="MS Mincho"/>
          <w:sz w:val="22"/>
          <w:szCs w:val="22"/>
        </w:rPr>
      </w:pPr>
      <w:r>
        <w:rPr>
          <w:rFonts w:eastAsia="MS Mincho"/>
          <w:sz w:val="22"/>
          <w:szCs w:val="22"/>
        </w:rPr>
        <w:t>The following variable codes are used to explain missing post-calibration readings:</w:t>
      </w:r>
    </w:p>
    <w:p w:rsidR="009875B7" w:rsidRDefault="009875B7">
      <w:pPr>
        <w:ind w:firstLine="720"/>
        <w:rPr>
          <w:rFonts w:eastAsia="MS Mincho"/>
          <w:sz w:val="22"/>
          <w:szCs w:val="22"/>
        </w:rPr>
      </w:pPr>
      <w:r>
        <w:rPr>
          <w:rFonts w:eastAsia="MS Mincho"/>
          <w:sz w:val="22"/>
          <w:szCs w:val="22"/>
        </w:rPr>
        <w:t>PA</w:t>
      </w:r>
      <w:r>
        <w:rPr>
          <w:rFonts w:eastAsia="MS Mincho"/>
          <w:sz w:val="22"/>
          <w:szCs w:val="22"/>
        </w:rPr>
        <w:tab/>
        <w:t>probe absent/not functioning</w:t>
      </w:r>
    </w:p>
    <w:p w:rsidR="009875B7" w:rsidRDefault="00CB5468">
      <w:pPr>
        <w:rPr>
          <w:rFonts w:eastAsia="MS Mincho"/>
          <w:sz w:val="22"/>
          <w:szCs w:val="22"/>
        </w:rPr>
      </w:pPr>
      <w:r>
        <w:rPr>
          <w:rFonts w:eastAsia="MS Mincho"/>
          <w:sz w:val="22"/>
          <w:szCs w:val="22"/>
        </w:rPr>
        <w:tab/>
        <w:t>NA</w:t>
      </w:r>
      <w:r>
        <w:rPr>
          <w:rFonts w:eastAsia="MS Mincho"/>
          <w:sz w:val="22"/>
          <w:szCs w:val="22"/>
        </w:rPr>
        <w:tab/>
        <w:t>reading not available</w:t>
      </w:r>
    </w:p>
    <w:p w:rsidR="001B118F" w:rsidRDefault="001B118F">
      <w:pPr>
        <w:rPr>
          <w:rFonts w:eastAsia="MS Mincho"/>
          <w:sz w:val="22"/>
          <w:szCs w:val="22"/>
        </w:rPr>
      </w:pPr>
    </w:p>
    <w:p w:rsidR="00627149" w:rsidRPr="00627149" w:rsidRDefault="00627149" w:rsidP="00627149">
      <w:pPr>
        <w:ind w:right="-210"/>
        <w:rPr>
          <w:b/>
        </w:rPr>
      </w:pPr>
      <w:r>
        <w:rPr>
          <w:b/>
        </w:rPr>
        <w:t>Bayou Heron</w:t>
      </w:r>
    </w:p>
    <w:tbl>
      <w:tblPr>
        <w:tblW w:w="0" w:type="auto"/>
        <w:tblLook w:val="01E0" w:firstRow="1" w:lastRow="1" w:firstColumn="1" w:lastColumn="1" w:noHBand="0" w:noVBand="0"/>
      </w:tblPr>
      <w:tblGrid>
        <w:gridCol w:w="1290"/>
        <w:gridCol w:w="1291"/>
        <w:gridCol w:w="1291"/>
        <w:gridCol w:w="1291"/>
        <w:gridCol w:w="1291"/>
        <w:gridCol w:w="1291"/>
        <w:gridCol w:w="1291"/>
      </w:tblGrid>
      <w:tr w:rsidR="00627149" w:rsidRPr="003C5765" w:rsidTr="003C5765">
        <w:tc>
          <w:tcPr>
            <w:tcW w:w="1290" w:type="dxa"/>
          </w:tcPr>
          <w:p w:rsidR="00627149" w:rsidRDefault="00627149" w:rsidP="003C5765">
            <w:pPr>
              <w:ind w:right="-210"/>
              <w:jc w:val="center"/>
            </w:pPr>
            <w:r>
              <w:t>Date</w:t>
            </w:r>
          </w:p>
        </w:tc>
        <w:tc>
          <w:tcPr>
            <w:tcW w:w="1291" w:type="dxa"/>
          </w:tcPr>
          <w:p w:rsidR="00627149" w:rsidRDefault="00627149" w:rsidP="003C5765">
            <w:pPr>
              <w:ind w:right="-210"/>
              <w:jc w:val="center"/>
            </w:pPr>
            <w:r>
              <w:t>DO% Air Sat</w:t>
            </w:r>
          </w:p>
        </w:tc>
        <w:tc>
          <w:tcPr>
            <w:tcW w:w="1291" w:type="dxa"/>
          </w:tcPr>
          <w:p w:rsidR="00627149" w:rsidRDefault="00627149" w:rsidP="003C5765">
            <w:pPr>
              <w:ind w:right="-210"/>
              <w:jc w:val="center"/>
            </w:pPr>
            <w:r>
              <w:t>pH (7.00)</w:t>
            </w:r>
          </w:p>
        </w:tc>
        <w:tc>
          <w:tcPr>
            <w:tcW w:w="1291" w:type="dxa"/>
          </w:tcPr>
          <w:p w:rsidR="00627149" w:rsidRDefault="00627149" w:rsidP="003C5765">
            <w:pPr>
              <w:ind w:right="-210"/>
              <w:jc w:val="center"/>
            </w:pPr>
            <w:r>
              <w:t>pH (10.00)</w:t>
            </w:r>
          </w:p>
        </w:tc>
        <w:tc>
          <w:tcPr>
            <w:tcW w:w="1291" w:type="dxa"/>
          </w:tcPr>
          <w:p w:rsidR="00627149" w:rsidRDefault="00627149" w:rsidP="003C5765">
            <w:pPr>
              <w:ind w:right="-210"/>
              <w:jc w:val="center"/>
            </w:pPr>
            <w:r>
              <w:t>Turbidity</w:t>
            </w:r>
          </w:p>
          <w:p w:rsidR="00627149" w:rsidRDefault="00627149" w:rsidP="003C5765">
            <w:pPr>
              <w:ind w:right="-210"/>
              <w:jc w:val="center"/>
            </w:pPr>
            <w:r>
              <w:t>0</w:t>
            </w:r>
          </w:p>
        </w:tc>
        <w:tc>
          <w:tcPr>
            <w:tcW w:w="1291" w:type="dxa"/>
          </w:tcPr>
          <w:p w:rsidR="00627149" w:rsidRDefault="00627149" w:rsidP="003C5765">
            <w:pPr>
              <w:ind w:right="-210"/>
              <w:jc w:val="center"/>
            </w:pPr>
            <w:r>
              <w:t>Turbidity 123</w:t>
            </w:r>
          </w:p>
        </w:tc>
        <w:tc>
          <w:tcPr>
            <w:tcW w:w="1291" w:type="dxa"/>
          </w:tcPr>
          <w:p w:rsidR="00627149" w:rsidRDefault="00627149" w:rsidP="003C5765">
            <w:pPr>
              <w:ind w:right="-210"/>
            </w:pPr>
            <w:proofErr w:type="spellStart"/>
            <w:r>
              <w:t>Sp</w:t>
            </w:r>
            <w:proofErr w:type="spellEnd"/>
            <w:r>
              <w:t xml:space="preserve"> Cond 50</w:t>
            </w:r>
          </w:p>
        </w:tc>
      </w:tr>
      <w:tr w:rsidR="0075248B" w:rsidRPr="003C5765" w:rsidTr="003C5765">
        <w:tc>
          <w:tcPr>
            <w:tcW w:w="1290" w:type="dxa"/>
          </w:tcPr>
          <w:p w:rsidR="0075248B" w:rsidRPr="003C5765" w:rsidRDefault="0075248B" w:rsidP="0075248B">
            <w:pPr>
              <w:rPr>
                <w:rFonts w:eastAsia="MS Mincho"/>
                <w:sz w:val="22"/>
                <w:szCs w:val="22"/>
              </w:rPr>
            </w:pPr>
            <w:r w:rsidRPr="003C5765">
              <w:rPr>
                <w:rFonts w:eastAsia="MS Mincho"/>
                <w:sz w:val="22"/>
                <w:szCs w:val="22"/>
              </w:rPr>
              <w:t>01/04/</w:t>
            </w:r>
            <w:r>
              <w:rPr>
                <w:rFonts w:eastAsia="MS Mincho"/>
                <w:sz w:val="22"/>
                <w:szCs w:val="22"/>
              </w:rPr>
              <w:t>10</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103.5</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7.16</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10.35</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2.0</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124.4</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49.67</w:t>
            </w:r>
          </w:p>
        </w:tc>
      </w:tr>
      <w:tr w:rsidR="0075248B" w:rsidRPr="003C5765" w:rsidTr="003C5765">
        <w:tc>
          <w:tcPr>
            <w:tcW w:w="1290" w:type="dxa"/>
          </w:tcPr>
          <w:p w:rsidR="0075248B" w:rsidRPr="003C5765" w:rsidRDefault="0075248B" w:rsidP="0075248B">
            <w:pPr>
              <w:rPr>
                <w:rFonts w:eastAsia="MS Mincho"/>
                <w:sz w:val="22"/>
                <w:szCs w:val="22"/>
              </w:rPr>
            </w:pPr>
            <w:r w:rsidRPr="003C5765">
              <w:rPr>
                <w:rFonts w:eastAsia="MS Mincho"/>
                <w:sz w:val="22"/>
                <w:szCs w:val="22"/>
              </w:rPr>
              <w:t>02</w:t>
            </w:r>
            <w:r>
              <w:rPr>
                <w:rFonts w:eastAsia="MS Mincho"/>
                <w:sz w:val="22"/>
                <w:szCs w:val="22"/>
              </w:rPr>
              <w:t>/18</w:t>
            </w:r>
            <w:r w:rsidRPr="003C5765">
              <w:rPr>
                <w:rFonts w:eastAsia="MS Mincho"/>
                <w:sz w:val="22"/>
                <w:szCs w:val="22"/>
              </w:rPr>
              <w:t>/</w:t>
            </w:r>
            <w:r>
              <w:rPr>
                <w:rFonts w:eastAsia="MS Mincho"/>
                <w:sz w:val="22"/>
                <w:szCs w:val="22"/>
              </w:rPr>
              <w:t>10</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99.1</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7.18</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10.17</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-0.3</w:t>
            </w:r>
          </w:p>
        </w:tc>
        <w:tc>
          <w:tcPr>
            <w:tcW w:w="1291" w:type="dxa"/>
            <w:vAlign w:val="center"/>
          </w:tcPr>
          <w:p w:rsidR="0075248B" w:rsidRPr="003C5765" w:rsidRDefault="0075248B" w:rsidP="0075248B">
            <w:pPr>
              <w:jc w:val="right"/>
              <w:rPr>
                <w:rFonts w:eastAsia="MS Mincho"/>
                <w:sz w:val="22"/>
                <w:szCs w:val="22"/>
              </w:rPr>
            </w:pPr>
            <w:r w:rsidRPr="003C5765">
              <w:rPr>
                <w:rFonts w:eastAsia="MS Mincho"/>
                <w:sz w:val="22"/>
                <w:szCs w:val="22"/>
              </w:rPr>
              <w:t>1</w:t>
            </w:r>
            <w:r>
              <w:rPr>
                <w:rFonts w:eastAsia="MS Mincho"/>
                <w:sz w:val="22"/>
                <w:szCs w:val="22"/>
              </w:rPr>
              <w:t>19.7</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48.81</w:t>
            </w:r>
          </w:p>
        </w:tc>
      </w:tr>
      <w:tr w:rsidR="0075248B" w:rsidRPr="003C5765" w:rsidTr="003C5765">
        <w:tc>
          <w:tcPr>
            <w:tcW w:w="1290" w:type="dxa"/>
          </w:tcPr>
          <w:p w:rsidR="0075248B" w:rsidRPr="003C5765" w:rsidRDefault="0075248B" w:rsidP="0075248B">
            <w:pPr>
              <w:rPr>
                <w:rFonts w:eastAsia="MS Mincho"/>
                <w:sz w:val="22"/>
                <w:szCs w:val="22"/>
              </w:rPr>
            </w:pPr>
            <w:r w:rsidRPr="003C5765">
              <w:rPr>
                <w:rFonts w:eastAsia="MS Mincho"/>
                <w:sz w:val="22"/>
                <w:szCs w:val="22"/>
              </w:rPr>
              <w:t>03/</w:t>
            </w:r>
            <w:r>
              <w:rPr>
                <w:rFonts w:eastAsia="MS Mincho"/>
                <w:sz w:val="22"/>
                <w:szCs w:val="22"/>
              </w:rPr>
              <w:t>23</w:t>
            </w:r>
            <w:r w:rsidRPr="003C5765">
              <w:rPr>
                <w:rFonts w:eastAsia="MS Mincho"/>
                <w:sz w:val="22"/>
                <w:szCs w:val="22"/>
              </w:rPr>
              <w:t>/</w:t>
            </w:r>
            <w:r>
              <w:rPr>
                <w:rFonts w:eastAsia="MS Mincho"/>
                <w:sz w:val="22"/>
                <w:szCs w:val="22"/>
              </w:rPr>
              <w:t>10</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99.9</w:t>
            </w:r>
          </w:p>
        </w:tc>
        <w:tc>
          <w:tcPr>
            <w:tcW w:w="1291" w:type="dxa"/>
            <w:vAlign w:val="center"/>
          </w:tcPr>
          <w:p w:rsidR="0075248B" w:rsidRPr="003C5765" w:rsidRDefault="0075248B" w:rsidP="0075248B">
            <w:pPr>
              <w:jc w:val="right"/>
              <w:rPr>
                <w:rFonts w:eastAsia="MS Mincho"/>
                <w:sz w:val="22"/>
                <w:szCs w:val="22"/>
              </w:rPr>
            </w:pPr>
            <w:r>
              <w:rPr>
                <w:rFonts w:eastAsia="MS Mincho"/>
                <w:sz w:val="22"/>
                <w:szCs w:val="22"/>
              </w:rPr>
              <w:t>7.21</w:t>
            </w:r>
          </w:p>
        </w:tc>
        <w:tc>
          <w:tcPr>
            <w:tcW w:w="1291" w:type="dxa"/>
            <w:vAlign w:val="center"/>
          </w:tcPr>
          <w:p w:rsidR="0075248B" w:rsidRPr="003C5765" w:rsidRDefault="0075248B" w:rsidP="0075248B">
            <w:pPr>
              <w:jc w:val="right"/>
              <w:rPr>
                <w:rFonts w:eastAsia="MS Mincho"/>
                <w:sz w:val="22"/>
                <w:szCs w:val="22"/>
              </w:rPr>
            </w:pPr>
            <w:r w:rsidRPr="003C5765">
              <w:rPr>
                <w:rFonts w:eastAsia="MS Mincho"/>
                <w:sz w:val="22"/>
                <w:szCs w:val="22"/>
              </w:rPr>
              <w:t>9.9</w:t>
            </w:r>
            <w:r>
              <w:rPr>
                <w:rFonts w:eastAsia="MS Mincho"/>
                <w:sz w:val="22"/>
                <w:szCs w:val="22"/>
              </w:rPr>
              <w:t>3</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1</w:t>
            </w:r>
            <w:r w:rsidRPr="003C5765">
              <w:rPr>
                <w:rFonts w:eastAsia="MS Mincho"/>
                <w:sz w:val="22"/>
                <w:szCs w:val="22"/>
              </w:rPr>
              <w:t>.2</w:t>
            </w:r>
          </w:p>
        </w:tc>
        <w:tc>
          <w:tcPr>
            <w:tcW w:w="1291" w:type="dxa"/>
            <w:vAlign w:val="center"/>
          </w:tcPr>
          <w:p w:rsidR="0075248B" w:rsidRPr="003C5765" w:rsidRDefault="0075248B" w:rsidP="0075248B">
            <w:pPr>
              <w:jc w:val="right"/>
              <w:rPr>
                <w:rFonts w:eastAsia="MS Mincho"/>
                <w:sz w:val="22"/>
                <w:szCs w:val="22"/>
              </w:rPr>
            </w:pPr>
            <w:r w:rsidRPr="003C5765">
              <w:rPr>
                <w:rFonts w:eastAsia="MS Mincho"/>
                <w:sz w:val="22"/>
                <w:szCs w:val="22"/>
              </w:rPr>
              <w:t>12</w:t>
            </w:r>
            <w:r>
              <w:rPr>
                <w:rFonts w:eastAsia="MS Mincho"/>
                <w:sz w:val="22"/>
                <w:szCs w:val="22"/>
              </w:rPr>
              <w:t>3</w:t>
            </w:r>
            <w:r w:rsidRPr="003C5765">
              <w:rPr>
                <w:rFonts w:eastAsia="MS Mincho"/>
                <w:sz w:val="22"/>
                <w:szCs w:val="22"/>
              </w:rPr>
              <w:t>.8</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49.58</w:t>
            </w:r>
          </w:p>
        </w:tc>
      </w:tr>
      <w:tr w:rsidR="0075248B" w:rsidRPr="003C5765" w:rsidTr="003C5765">
        <w:tc>
          <w:tcPr>
            <w:tcW w:w="1290" w:type="dxa"/>
          </w:tcPr>
          <w:p w:rsidR="0075248B" w:rsidRPr="003C5765" w:rsidRDefault="0075248B" w:rsidP="0075248B">
            <w:pPr>
              <w:rPr>
                <w:rFonts w:eastAsia="MS Mincho"/>
                <w:sz w:val="22"/>
                <w:szCs w:val="22"/>
              </w:rPr>
            </w:pPr>
            <w:r w:rsidRPr="003C5765">
              <w:rPr>
                <w:rFonts w:eastAsia="MS Mincho"/>
                <w:sz w:val="22"/>
                <w:szCs w:val="22"/>
              </w:rPr>
              <w:t>04/2</w:t>
            </w:r>
            <w:r>
              <w:rPr>
                <w:rFonts w:eastAsia="MS Mincho"/>
                <w:sz w:val="22"/>
                <w:szCs w:val="22"/>
              </w:rPr>
              <w:t>0</w:t>
            </w:r>
            <w:r w:rsidRPr="003C5765">
              <w:rPr>
                <w:rFonts w:eastAsia="MS Mincho"/>
                <w:sz w:val="22"/>
                <w:szCs w:val="22"/>
              </w:rPr>
              <w:t>/</w:t>
            </w:r>
            <w:r>
              <w:rPr>
                <w:rFonts w:eastAsia="MS Mincho"/>
                <w:sz w:val="22"/>
                <w:szCs w:val="22"/>
              </w:rPr>
              <w:t>10</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97.1</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7.00</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9.98</w:t>
            </w:r>
          </w:p>
        </w:tc>
        <w:tc>
          <w:tcPr>
            <w:tcW w:w="1291" w:type="dxa"/>
            <w:vAlign w:val="center"/>
          </w:tcPr>
          <w:p w:rsidR="0075248B" w:rsidRPr="003C5765" w:rsidRDefault="0075248B" w:rsidP="0075248B">
            <w:pPr>
              <w:jc w:val="right"/>
              <w:rPr>
                <w:rFonts w:eastAsia="MS Mincho"/>
                <w:sz w:val="22"/>
                <w:szCs w:val="22"/>
              </w:rPr>
            </w:pPr>
            <w:r w:rsidRPr="003C5765">
              <w:rPr>
                <w:rFonts w:eastAsia="MS Mincho"/>
                <w:sz w:val="22"/>
                <w:szCs w:val="22"/>
              </w:rPr>
              <w:t>1.</w:t>
            </w:r>
            <w:r>
              <w:rPr>
                <w:rFonts w:eastAsia="MS Mincho"/>
                <w:sz w:val="22"/>
                <w:szCs w:val="22"/>
              </w:rPr>
              <w:t>8</w:t>
            </w:r>
          </w:p>
        </w:tc>
        <w:tc>
          <w:tcPr>
            <w:tcW w:w="1291" w:type="dxa"/>
            <w:vAlign w:val="center"/>
          </w:tcPr>
          <w:p w:rsidR="0075248B" w:rsidRPr="003C5765" w:rsidRDefault="0075248B" w:rsidP="0075248B">
            <w:pPr>
              <w:jc w:val="right"/>
              <w:rPr>
                <w:rFonts w:eastAsia="MS Mincho"/>
                <w:sz w:val="22"/>
                <w:szCs w:val="22"/>
              </w:rPr>
            </w:pPr>
            <w:r w:rsidRPr="003C5765">
              <w:rPr>
                <w:rFonts w:eastAsia="MS Mincho"/>
                <w:sz w:val="22"/>
                <w:szCs w:val="22"/>
              </w:rPr>
              <w:t>12</w:t>
            </w:r>
            <w:r>
              <w:rPr>
                <w:rFonts w:eastAsia="MS Mincho"/>
                <w:sz w:val="22"/>
                <w:szCs w:val="22"/>
              </w:rPr>
              <w:t>5.3</w:t>
            </w:r>
          </w:p>
        </w:tc>
        <w:tc>
          <w:tcPr>
            <w:tcW w:w="1291" w:type="dxa"/>
            <w:vAlign w:val="center"/>
          </w:tcPr>
          <w:p w:rsidR="0075248B" w:rsidRPr="003C5765" w:rsidRDefault="0075248B" w:rsidP="003C5765">
            <w:pPr>
              <w:jc w:val="right"/>
              <w:rPr>
                <w:rFonts w:eastAsia="MS Mincho"/>
                <w:sz w:val="22"/>
                <w:szCs w:val="22"/>
              </w:rPr>
            </w:pPr>
            <w:r>
              <w:rPr>
                <w:rFonts w:eastAsia="MS Mincho"/>
                <w:sz w:val="22"/>
                <w:szCs w:val="22"/>
              </w:rPr>
              <w:t>50.02</w:t>
            </w:r>
          </w:p>
        </w:tc>
      </w:tr>
      <w:tr w:rsidR="0075248B" w:rsidRPr="003C5765" w:rsidTr="003C5765">
        <w:tc>
          <w:tcPr>
            <w:tcW w:w="1290" w:type="dxa"/>
          </w:tcPr>
          <w:p w:rsidR="0075248B" w:rsidRPr="003C5765" w:rsidRDefault="0075248B" w:rsidP="00E83FF7">
            <w:pPr>
              <w:rPr>
                <w:rFonts w:eastAsia="MS Mincho"/>
                <w:sz w:val="22"/>
                <w:szCs w:val="22"/>
              </w:rPr>
            </w:pPr>
            <w:r w:rsidRPr="003C5765">
              <w:rPr>
                <w:rFonts w:eastAsia="MS Mincho"/>
                <w:sz w:val="22"/>
                <w:szCs w:val="22"/>
              </w:rPr>
              <w:t>0</w:t>
            </w:r>
            <w:r w:rsidR="00E83FF7">
              <w:rPr>
                <w:rFonts w:eastAsia="MS Mincho"/>
                <w:sz w:val="22"/>
                <w:szCs w:val="22"/>
              </w:rPr>
              <w:t>5</w:t>
            </w:r>
            <w:r w:rsidRPr="003C5765">
              <w:rPr>
                <w:rFonts w:eastAsia="MS Mincho"/>
                <w:sz w:val="22"/>
                <w:szCs w:val="22"/>
              </w:rPr>
              <w:t>/</w:t>
            </w:r>
            <w:r w:rsidR="00E83FF7">
              <w:rPr>
                <w:rFonts w:eastAsia="MS Mincho"/>
                <w:sz w:val="22"/>
                <w:szCs w:val="22"/>
              </w:rPr>
              <w:t>25</w:t>
            </w:r>
            <w:r w:rsidRPr="003C5765">
              <w:rPr>
                <w:rFonts w:eastAsia="MS Mincho"/>
                <w:sz w:val="22"/>
                <w:szCs w:val="22"/>
              </w:rPr>
              <w:t>/</w:t>
            </w:r>
            <w:r w:rsidR="00E83FF7">
              <w:rPr>
                <w:rFonts w:eastAsia="MS Mincho"/>
                <w:sz w:val="22"/>
                <w:szCs w:val="22"/>
              </w:rPr>
              <w:t>10</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103.0</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7.12</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9.9</w:t>
            </w:r>
            <w:r w:rsidR="00E83FF7">
              <w:rPr>
                <w:rFonts w:eastAsia="MS Mincho"/>
                <w:sz w:val="22"/>
                <w:szCs w:val="22"/>
              </w:rPr>
              <w:t>9</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0.1</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12</w:t>
            </w:r>
            <w:r w:rsidR="00E83FF7">
              <w:rPr>
                <w:rFonts w:eastAsia="MS Mincho"/>
                <w:sz w:val="22"/>
                <w:szCs w:val="22"/>
              </w:rPr>
              <w:t>0.3</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52.02</w:t>
            </w:r>
          </w:p>
        </w:tc>
      </w:tr>
      <w:tr w:rsidR="0075248B" w:rsidRPr="003C5765" w:rsidTr="003C5765">
        <w:tc>
          <w:tcPr>
            <w:tcW w:w="1290" w:type="dxa"/>
          </w:tcPr>
          <w:p w:rsidR="0075248B" w:rsidRPr="003C5765" w:rsidRDefault="0075248B" w:rsidP="00E83FF7">
            <w:pPr>
              <w:rPr>
                <w:rFonts w:eastAsia="MS Mincho"/>
                <w:sz w:val="22"/>
                <w:szCs w:val="22"/>
              </w:rPr>
            </w:pPr>
            <w:r w:rsidRPr="003C5765">
              <w:rPr>
                <w:rFonts w:eastAsia="MS Mincho"/>
                <w:sz w:val="22"/>
                <w:szCs w:val="22"/>
              </w:rPr>
              <w:t>07/16/</w:t>
            </w:r>
            <w:r w:rsidR="00E83FF7">
              <w:rPr>
                <w:rFonts w:eastAsia="MS Mincho"/>
                <w:sz w:val="22"/>
                <w:szCs w:val="22"/>
              </w:rPr>
              <w:t>10</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99.</w:t>
            </w:r>
            <w:r w:rsidR="00E83FF7">
              <w:rPr>
                <w:rFonts w:eastAsia="MS Mincho"/>
                <w:sz w:val="22"/>
                <w:szCs w:val="22"/>
              </w:rPr>
              <w:t>8</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7.0</w:t>
            </w:r>
            <w:r w:rsidR="00E83FF7">
              <w:rPr>
                <w:rFonts w:eastAsia="MS Mincho"/>
                <w:sz w:val="22"/>
                <w:szCs w:val="22"/>
              </w:rPr>
              <w:t>8</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9.98</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0.4</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1</w:t>
            </w:r>
            <w:r w:rsidR="00E83FF7">
              <w:rPr>
                <w:rFonts w:eastAsia="MS Mincho"/>
                <w:sz w:val="22"/>
                <w:szCs w:val="22"/>
              </w:rPr>
              <w:t>19.8</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50.</w:t>
            </w:r>
            <w:r w:rsidR="00E83FF7">
              <w:rPr>
                <w:rFonts w:eastAsia="MS Mincho"/>
                <w:sz w:val="22"/>
                <w:szCs w:val="22"/>
              </w:rPr>
              <w:t>6</w:t>
            </w:r>
            <w:r w:rsidRPr="003C5765">
              <w:rPr>
                <w:rFonts w:eastAsia="MS Mincho"/>
                <w:sz w:val="22"/>
                <w:szCs w:val="22"/>
              </w:rPr>
              <w:t>3</w:t>
            </w:r>
          </w:p>
        </w:tc>
      </w:tr>
      <w:tr w:rsidR="0075248B" w:rsidRPr="003C5765" w:rsidTr="003C5765">
        <w:tc>
          <w:tcPr>
            <w:tcW w:w="1290" w:type="dxa"/>
          </w:tcPr>
          <w:p w:rsidR="0075248B" w:rsidRPr="003C5765" w:rsidRDefault="0075248B" w:rsidP="00E83FF7">
            <w:pPr>
              <w:rPr>
                <w:rFonts w:eastAsia="MS Mincho"/>
                <w:sz w:val="22"/>
                <w:szCs w:val="22"/>
              </w:rPr>
            </w:pPr>
            <w:r w:rsidRPr="003C5765">
              <w:rPr>
                <w:rFonts w:eastAsia="MS Mincho"/>
                <w:sz w:val="22"/>
                <w:szCs w:val="22"/>
              </w:rPr>
              <w:t>08/1</w:t>
            </w:r>
            <w:r w:rsidR="00E83FF7">
              <w:rPr>
                <w:rFonts w:eastAsia="MS Mincho"/>
                <w:sz w:val="22"/>
                <w:szCs w:val="22"/>
              </w:rPr>
              <w:t>2</w:t>
            </w:r>
            <w:r w:rsidRPr="003C5765">
              <w:rPr>
                <w:rFonts w:eastAsia="MS Mincho"/>
                <w:sz w:val="22"/>
                <w:szCs w:val="22"/>
              </w:rPr>
              <w:t>/</w:t>
            </w:r>
            <w:r w:rsidR="00E83FF7">
              <w:rPr>
                <w:rFonts w:eastAsia="MS Mincho"/>
                <w:sz w:val="22"/>
                <w:szCs w:val="22"/>
              </w:rPr>
              <w:t>10</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99.3</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7.05</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9.</w:t>
            </w:r>
            <w:r w:rsidR="00E83FF7">
              <w:rPr>
                <w:rFonts w:eastAsia="MS Mincho"/>
                <w:sz w:val="22"/>
                <w:szCs w:val="22"/>
              </w:rPr>
              <w:t>95</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0.9</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1</w:t>
            </w:r>
            <w:r w:rsidR="00E83FF7">
              <w:rPr>
                <w:rFonts w:eastAsia="MS Mincho"/>
                <w:sz w:val="22"/>
                <w:szCs w:val="22"/>
              </w:rPr>
              <w:t>2</w:t>
            </w:r>
            <w:r w:rsidRPr="003C5765">
              <w:rPr>
                <w:rFonts w:eastAsia="MS Mincho"/>
                <w:sz w:val="22"/>
                <w:szCs w:val="22"/>
              </w:rPr>
              <w:t>8.</w:t>
            </w:r>
            <w:r w:rsidR="00E83FF7">
              <w:rPr>
                <w:rFonts w:eastAsia="MS Mincho"/>
                <w:sz w:val="22"/>
                <w:szCs w:val="22"/>
              </w:rPr>
              <w:t>2</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50.07</w:t>
            </w:r>
          </w:p>
        </w:tc>
      </w:tr>
      <w:tr w:rsidR="0075248B" w:rsidRPr="003C5765" w:rsidTr="003C5765">
        <w:tc>
          <w:tcPr>
            <w:tcW w:w="1290" w:type="dxa"/>
          </w:tcPr>
          <w:p w:rsidR="0075248B" w:rsidRPr="003C5765" w:rsidRDefault="0075248B" w:rsidP="00E83FF7">
            <w:pPr>
              <w:rPr>
                <w:rFonts w:eastAsia="MS Mincho"/>
                <w:sz w:val="22"/>
                <w:szCs w:val="22"/>
              </w:rPr>
            </w:pPr>
            <w:r w:rsidRPr="003C5765">
              <w:rPr>
                <w:rFonts w:eastAsia="MS Mincho"/>
                <w:sz w:val="22"/>
                <w:szCs w:val="22"/>
              </w:rPr>
              <w:t>0</w:t>
            </w:r>
            <w:r w:rsidR="00E83FF7">
              <w:rPr>
                <w:rFonts w:eastAsia="MS Mincho"/>
                <w:sz w:val="22"/>
                <w:szCs w:val="22"/>
              </w:rPr>
              <w:t>9</w:t>
            </w:r>
            <w:r w:rsidRPr="003C5765">
              <w:rPr>
                <w:rFonts w:eastAsia="MS Mincho"/>
                <w:sz w:val="22"/>
                <w:szCs w:val="22"/>
              </w:rPr>
              <w:t>/</w:t>
            </w:r>
            <w:r w:rsidR="00E83FF7">
              <w:rPr>
                <w:rFonts w:eastAsia="MS Mincho"/>
                <w:sz w:val="22"/>
                <w:szCs w:val="22"/>
              </w:rPr>
              <w:t>09</w:t>
            </w:r>
            <w:r w:rsidRPr="003C5765">
              <w:rPr>
                <w:rFonts w:eastAsia="MS Mincho"/>
                <w:sz w:val="22"/>
                <w:szCs w:val="22"/>
              </w:rPr>
              <w:t>/</w:t>
            </w:r>
            <w:r w:rsidR="00E83FF7">
              <w:rPr>
                <w:rFonts w:eastAsia="MS Mincho"/>
                <w:sz w:val="22"/>
                <w:szCs w:val="22"/>
              </w:rPr>
              <w:t>10</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99.4</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6.97</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9.76</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1.1</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1</w:t>
            </w:r>
            <w:r w:rsidR="00E83FF7">
              <w:rPr>
                <w:rFonts w:eastAsia="MS Mincho"/>
                <w:sz w:val="22"/>
                <w:szCs w:val="22"/>
              </w:rPr>
              <w:t>38.0</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49.80</w:t>
            </w:r>
          </w:p>
        </w:tc>
      </w:tr>
      <w:tr w:rsidR="0075248B" w:rsidRPr="003C5765" w:rsidTr="003C5765">
        <w:tc>
          <w:tcPr>
            <w:tcW w:w="1290" w:type="dxa"/>
          </w:tcPr>
          <w:p w:rsidR="0075248B" w:rsidRPr="003C5765" w:rsidRDefault="00E83FF7" w:rsidP="00E83FF7">
            <w:pPr>
              <w:rPr>
                <w:rFonts w:eastAsia="MS Mincho"/>
                <w:sz w:val="22"/>
                <w:szCs w:val="22"/>
              </w:rPr>
            </w:pPr>
            <w:r>
              <w:rPr>
                <w:rFonts w:eastAsia="MS Mincho"/>
                <w:sz w:val="22"/>
                <w:szCs w:val="22"/>
              </w:rPr>
              <w:t>10</w:t>
            </w:r>
            <w:r w:rsidR="0075248B" w:rsidRPr="003C5765">
              <w:rPr>
                <w:rFonts w:eastAsia="MS Mincho"/>
                <w:sz w:val="22"/>
                <w:szCs w:val="22"/>
              </w:rPr>
              <w:t>/</w:t>
            </w:r>
            <w:r>
              <w:rPr>
                <w:rFonts w:eastAsia="MS Mincho"/>
                <w:sz w:val="22"/>
                <w:szCs w:val="22"/>
              </w:rPr>
              <w:t>07</w:t>
            </w:r>
            <w:r w:rsidR="0075248B" w:rsidRPr="003C5765">
              <w:rPr>
                <w:rFonts w:eastAsia="MS Mincho"/>
                <w:sz w:val="22"/>
                <w:szCs w:val="22"/>
              </w:rPr>
              <w:t>/</w:t>
            </w:r>
            <w:r>
              <w:rPr>
                <w:rFonts w:eastAsia="MS Mincho"/>
                <w:sz w:val="22"/>
                <w:szCs w:val="22"/>
              </w:rPr>
              <w:t>10</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100.8</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6.9</w:t>
            </w:r>
            <w:r w:rsidR="00E83FF7">
              <w:rPr>
                <w:rFonts w:eastAsia="MS Mincho"/>
                <w:sz w:val="22"/>
                <w:szCs w:val="22"/>
              </w:rPr>
              <w:t>5</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9.</w:t>
            </w:r>
            <w:r w:rsidR="00E83FF7">
              <w:rPr>
                <w:rFonts w:eastAsia="MS Mincho"/>
                <w:sz w:val="22"/>
                <w:szCs w:val="22"/>
              </w:rPr>
              <w:t>89</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0.</w:t>
            </w:r>
            <w:r w:rsidR="00E83FF7">
              <w:rPr>
                <w:rFonts w:eastAsia="MS Mincho"/>
                <w:sz w:val="22"/>
                <w:szCs w:val="22"/>
              </w:rPr>
              <w:t>3</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12</w:t>
            </w:r>
            <w:r w:rsidR="00E83FF7">
              <w:rPr>
                <w:rFonts w:eastAsia="MS Mincho"/>
                <w:sz w:val="22"/>
                <w:szCs w:val="22"/>
              </w:rPr>
              <w:t>4.4</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58.04</w:t>
            </w:r>
          </w:p>
        </w:tc>
      </w:tr>
      <w:tr w:rsidR="0075248B" w:rsidRPr="003C5765" w:rsidTr="003C5765">
        <w:tc>
          <w:tcPr>
            <w:tcW w:w="1290" w:type="dxa"/>
          </w:tcPr>
          <w:p w:rsidR="0075248B" w:rsidRPr="003C5765" w:rsidRDefault="0075248B" w:rsidP="00E83FF7">
            <w:pPr>
              <w:rPr>
                <w:rFonts w:eastAsia="MS Mincho"/>
                <w:sz w:val="22"/>
                <w:szCs w:val="22"/>
              </w:rPr>
            </w:pPr>
            <w:r w:rsidRPr="003C5765">
              <w:rPr>
                <w:rFonts w:eastAsia="MS Mincho"/>
                <w:sz w:val="22"/>
                <w:szCs w:val="22"/>
              </w:rPr>
              <w:t>1</w:t>
            </w:r>
            <w:r w:rsidR="00E83FF7">
              <w:rPr>
                <w:rFonts w:eastAsia="MS Mincho"/>
                <w:sz w:val="22"/>
                <w:szCs w:val="22"/>
              </w:rPr>
              <w:t>1</w:t>
            </w:r>
            <w:r w:rsidRPr="003C5765">
              <w:rPr>
                <w:rFonts w:eastAsia="MS Mincho"/>
                <w:sz w:val="22"/>
                <w:szCs w:val="22"/>
              </w:rPr>
              <w:t>/</w:t>
            </w:r>
            <w:r w:rsidR="00E83FF7">
              <w:rPr>
                <w:rFonts w:eastAsia="MS Mincho"/>
                <w:sz w:val="22"/>
                <w:szCs w:val="22"/>
              </w:rPr>
              <w:t>18</w:t>
            </w:r>
            <w:r w:rsidRPr="003C5765">
              <w:rPr>
                <w:rFonts w:eastAsia="MS Mincho"/>
                <w:sz w:val="22"/>
                <w:szCs w:val="22"/>
              </w:rPr>
              <w:t>/</w:t>
            </w:r>
            <w:r w:rsidR="00E83FF7">
              <w:rPr>
                <w:rFonts w:eastAsia="MS Mincho"/>
                <w:sz w:val="22"/>
                <w:szCs w:val="22"/>
              </w:rPr>
              <w:t>10</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1</w:t>
            </w:r>
            <w:r w:rsidR="00E83FF7">
              <w:rPr>
                <w:rFonts w:eastAsia="MS Mincho"/>
                <w:sz w:val="22"/>
                <w:szCs w:val="22"/>
              </w:rPr>
              <w:t>03.4</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7.</w:t>
            </w:r>
            <w:r w:rsidR="00E83FF7">
              <w:rPr>
                <w:rFonts w:eastAsia="MS Mincho"/>
                <w:sz w:val="22"/>
                <w:szCs w:val="22"/>
              </w:rPr>
              <w:t>52</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9.6</w:t>
            </w:r>
            <w:r w:rsidR="00E83FF7">
              <w:rPr>
                <w:rFonts w:eastAsia="MS Mincho"/>
                <w:sz w:val="22"/>
                <w:szCs w:val="22"/>
              </w:rPr>
              <w:t>8</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-0.6</w:t>
            </w:r>
          </w:p>
        </w:tc>
        <w:tc>
          <w:tcPr>
            <w:tcW w:w="1291" w:type="dxa"/>
            <w:vAlign w:val="center"/>
          </w:tcPr>
          <w:p w:rsidR="0075248B" w:rsidRPr="003C5765" w:rsidRDefault="00E83FF7" w:rsidP="003C5765">
            <w:pPr>
              <w:jc w:val="right"/>
              <w:rPr>
                <w:rFonts w:eastAsia="MS Mincho"/>
                <w:sz w:val="22"/>
                <w:szCs w:val="22"/>
              </w:rPr>
            </w:pPr>
            <w:r>
              <w:rPr>
                <w:rFonts w:eastAsia="MS Mincho"/>
                <w:sz w:val="22"/>
                <w:szCs w:val="22"/>
              </w:rPr>
              <w:t>119.9</w:t>
            </w:r>
          </w:p>
        </w:tc>
        <w:tc>
          <w:tcPr>
            <w:tcW w:w="1291" w:type="dxa"/>
            <w:vAlign w:val="center"/>
          </w:tcPr>
          <w:p w:rsidR="0075248B" w:rsidRPr="003C5765" w:rsidRDefault="0075248B" w:rsidP="00E83FF7">
            <w:pPr>
              <w:jc w:val="right"/>
              <w:rPr>
                <w:rFonts w:eastAsia="MS Mincho"/>
                <w:sz w:val="22"/>
                <w:szCs w:val="22"/>
              </w:rPr>
            </w:pPr>
            <w:r w:rsidRPr="003C5765">
              <w:rPr>
                <w:rFonts w:eastAsia="MS Mincho"/>
                <w:sz w:val="22"/>
                <w:szCs w:val="22"/>
              </w:rPr>
              <w:t>51.</w:t>
            </w:r>
            <w:r w:rsidR="00E83FF7">
              <w:rPr>
                <w:rFonts w:eastAsia="MS Mincho"/>
                <w:sz w:val="22"/>
                <w:szCs w:val="22"/>
              </w:rPr>
              <w:t>58</w:t>
            </w:r>
          </w:p>
        </w:tc>
      </w:tr>
      <w:tr w:rsidR="00DA010B" w:rsidRPr="003C5765" w:rsidTr="0075248B">
        <w:trPr>
          <w:trHeight w:val="297"/>
        </w:trPr>
        <w:tc>
          <w:tcPr>
            <w:tcW w:w="1290" w:type="dxa"/>
          </w:tcPr>
          <w:p w:rsidR="00DA010B" w:rsidRPr="003C5765" w:rsidRDefault="00DA010B" w:rsidP="00DA010B">
            <w:pPr>
              <w:rPr>
                <w:rFonts w:eastAsia="MS Mincho"/>
                <w:sz w:val="22"/>
                <w:szCs w:val="22"/>
              </w:rPr>
            </w:pPr>
            <w:r w:rsidRPr="003C5765">
              <w:rPr>
                <w:rFonts w:eastAsia="MS Mincho"/>
                <w:sz w:val="22"/>
                <w:szCs w:val="22"/>
              </w:rPr>
              <w:t>1</w:t>
            </w:r>
            <w:r>
              <w:rPr>
                <w:rFonts w:eastAsia="MS Mincho"/>
                <w:sz w:val="22"/>
                <w:szCs w:val="22"/>
              </w:rPr>
              <w:t>2</w:t>
            </w:r>
            <w:r w:rsidRPr="003C5765">
              <w:rPr>
                <w:rFonts w:eastAsia="MS Mincho"/>
                <w:sz w:val="22"/>
                <w:szCs w:val="22"/>
              </w:rPr>
              <w:t>/</w:t>
            </w:r>
            <w:r>
              <w:rPr>
                <w:rFonts w:eastAsia="MS Mincho"/>
                <w:sz w:val="22"/>
                <w:szCs w:val="22"/>
              </w:rPr>
              <w:t>21</w:t>
            </w:r>
            <w:r w:rsidRPr="003C5765">
              <w:rPr>
                <w:rFonts w:eastAsia="MS Mincho"/>
                <w:sz w:val="22"/>
                <w:szCs w:val="22"/>
              </w:rPr>
              <w:t>/</w:t>
            </w:r>
            <w:r>
              <w:rPr>
                <w:rFonts w:eastAsia="MS Mincho"/>
                <w:sz w:val="22"/>
                <w:szCs w:val="22"/>
              </w:rPr>
              <w:t>10</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98.1</w:t>
            </w:r>
          </w:p>
        </w:tc>
        <w:tc>
          <w:tcPr>
            <w:tcW w:w="1291" w:type="dxa"/>
            <w:vAlign w:val="center"/>
          </w:tcPr>
          <w:p w:rsidR="00DA010B" w:rsidRPr="003C5765" w:rsidRDefault="00DA010B" w:rsidP="00DA010B">
            <w:pPr>
              <w:jc w:val="right"/>
              <w:rPr>
                <w:rFonts w:eastAsia="MS Mincho"/>
                <w:sz w:val="22"/>
                <w:szCs w:val="22"/>
              </w:rPr>
            </w:pPr>
            <w:r w:rsidRPr="003C5765">
              <w:rPr>
                <w:rFonts w:eastAsia="MS Mincho"/>
                <w:sz w:val="22"/>
                <w:szCs w:val="22"/>
              </w:rPr>
              <w:t>7.</w:t>
            </w:r>
            <w:r>
              <w:rPr>
                <w:rFonts w:eastAsia="MS Mincho"/>
                <w:sz w:val="22"/>
                <w:szCs w:val="22"/>
              </w:rPr>
              <w:t>15</w:t>
            </w:r>
          </w:p>
        </w:tc>
        <w:tc>
          <w:tcPr>
            <w:tcW w:w="1291" w:type="dxa"/>
            <w:vAlign w:val="center"/>
          </w:tcPr>
          <w:p w:rsidR="00DA010B" w:rsidRPr="003C5765" w:rsidRDefault="00DA010B" w:rsidP="00DA010B">
            <w:pPr>
              <w:jc w:val="right"/>
              <w:rPr>
                <w:rFonts w:eastAsia="MS Mincho"/>
                <w:sz w:val="22"/>
                <w:szCs w:val="22"/>
              </w:rPr>
            </w:pPr>
            <w:r w:rsidRPr="003C5765">
              <w:rPr>
                <w:rFonts w:eastAsia="MS Mincho"/>
                <w:sz w:val="22"/>
                <w:szCs w:val="22"/>
              </w:rPr>
              <w:t>9.6</w:t>
            </w:r>
            <w:r>
              <w:rPr>
                <w:rFonts w:eastAsia="MS Mincho"/>
                <w:sz w:val="22"/>
                <w:szCs w:val="22"/>
              </w:rPr>
              <w:t>2</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-0.5</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120.3</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49.15</w:t>
            </w:r>
          </w:p>
        </w:tc>
      </w:tr>
    </w:tbl>
    <w:p w:rsidR="005B49D2" w:rsidRDefault="005B49D2">
      <w:pPr>
        <w:ind w:right="-210"/>
      </w:pPr>
    </w:p>
    <w:p w:rsidR="004F10D2" w:rsidRDefault="004F10D2">
      <w:pPr>
        <w:ind w:right="-210"/>
        <w:rPr>
          <w:b/>
        </w:rPr>
      </w:pPr>
      <w:r w:rsidRPr="004F10D2">
        <w:rPr>
          <w:b/>
        </w:rPr>
        <w:t xml:space="preserve">Point Aux </w:t>
      </w:r>
      <w:proofErr w:type="spellStart"/>
      <w:r w:rsidRPr="004F10D2">
        <w:rPr>
          <w:b/>
        </w:rPr>
        <w:t>Chen</w:t>
      </w:r>
      <w:r>
        <w:rPr>
          <w:b/>
        </w:rPr>
        <w:t>es</w:t>
      </w:r>
      <w:proofErr w:type="spellEnd"/>
    </w:p>
    <w:tbl>
      <w:tblPr>
        <w:tblW w:w="0" w:type="auto"/>
        <w:tblLook w:val="01E0" w:firstRow="1" w:lastRow="1" w:firstColumn="1" w:lastColumn="1" w:noHBand="0" w:noVBand="0"/>
      </w:tblPr>
      <w:tblGrid>
        <w:gridCol w:w="1290"/>
        <w:gridCol w:w="1291"/>
        <w:gridCol w:w="1291"/>
        <w:gridCol w:w="1291"/>
        <w:gridCol w:w="1291"/>
        <w:gridCol w:w="1291"/>
        <w:gridCol w:w="1291"/>
      </w:tblGrid>
      <w:tr w:rsidR="00E862ED" w:rsidRPr="003C5765" w:rsidTr="003C5765">
        <w:tc>
          <w:tcPr>
            <w:tcW w:w="1290" w:type="dxa"/>
          </w:tcPr>
          <w:p w:rsidR="00E862ED" w:rsidRDefault="00E862ED" w:rsidP="003C5765">
            <w:pPr>
              <w:ind w:right="-210"/>
              <w:jc w:val="center"/>
            </w:pPr>
            <w:r>
              <w:t>Date</w:t>
            </w:r>
          </w:p>
        </w:tc>
        <w:tc>
          <w:tcPr>
            <w:tcW w:w="1291" w:type="dxa"/>
          </w:tcPr>
          <w:p w:rsidR="00E862ED" w:rsidRDefault="00E862ED" w:rsidP="003C5765">
            <w:pPr>
              <w:ind w:right="-210"/>
              <w:jc w:val="center"/>
            </w:pPr>
            <w:r>
              <w:t>DO% Air Sat</w:t>
            </w:r>
          </w:p>
        </w:tc>
        <w:tc>
          <w:tcPr>
            <w:tcW w:w="1291" w:type="dxa"/>
          </w:tcPr>
          <w:p w:rsidR="00E862ED" w:rsidRDefault="00E862ED" w:rsidP="003C5765">
            <w:pPr>
              <w:ind w:right="-210"/>
              <w:jc w:val="center"/>
            </w:pPr>
            <w:r>
              <w:t>pH (7.00)</w:t>
            </w:r>
          </w:p>
        </w:tc>
        <w:tc>
          <w:tcPr>
            <w:tcW w:w="1291" w:type="dxa"/>
          </w:tcPr>
          <w:p w:rsidR="00E862ED" w:rsidRDefault="00E862ED" w:rsidP="003C5765">
            <w:pPr>
              <w:ind w:right="-210"/>
              <w:jc w:val="center"/>
            </w:pPr>
            <w:r>
              <w:t>pH (10.00)</w:t>
            </w:r>
          </w:p>
        </w:tc>
        <w:tc>
          <w:tcPr>
            <w:tcW w:w="1291" w:type="dxa"/>
          </w:tcPr>
          <w:p w:rsidR="00E862ED" w:rsidRDefault="00E862ED" w:rsidP="003C5765">
            <w:pPr>
              <w:ind w:right="-210"/>
              <w:jc w:val="center"/>
            </w:pPr>
            <w:r>
              <w:t>Turbidity</w:t>
            </w:r>
          </w:p>
          <w:p w:rsidR="00E862ED" w:rsidRDefault="00E862ED" w:rsidP="003C5765">
            <w:pPr>
              <w:ind w:right="-210"/>
              <w:jc w:val="center"/>
            </w:pPr>
            <w:r>
              <w:t>0</w:t>
            </w:r>
          </w:p>
        </w:tc>
        <w:tc>
          <w:tcPr>
            <w:tcW w:w="1291" w:type="dxa"/>
          </w:tcPr>
          <w:p w:rsidR="00E862ED" w:rsidRDefault="00E862ED" w:rsidP="003C5765">
            <w:pPr>
              <w:ind w:right="-210"/>
              <w:jc w:val="center"/>
            </w:pPr>
            <w:r>
              <w:t>Turbidity 123</w:t>
            </w:r>
          </w:p>
        </w:tc>
        <w:tc>
          <w:tcPr>
            <w:tcW w:w="1291" w:type="dxa"/>
          </w:tcPr>
          <w:p w:rsidR="00E862ED" w:rsidRDefault="00E862ED" w:rsidP="003C5765">
            <w:pPr>
              <w:ind w:right="-210"/>
            </w:pPr>
            <w:proofErr w:type="spellStart"/>
            <w:r>
              <w:t>Sp</w:t>
            </w:r>
            <w:proofErr w:type="spellEnd"/>
            <w:r>
              <w:t xml:space="preserve"> Cond 50</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01/0</w:t>
            </w:r>
            <w:r w:rsidR="00DA3413">
              <w:rPr>
                <w:rFonts w:eastAsia="MS Mincho"/>
                <w:sz w:val="22"/>
                <w:szCs w:val="22"/>
              </w:rPr>
              <w:t>4</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364EFD" w:rsidP="00DA3413">
            <w:pPr>
              <w:jc w:val="right"/>
              <w:rPr>
                <w:rFonts w:eastAsia="MS Mincho"/>
                <w:sz w:val="22"/>
                <w:szCs w:val="22"/>
              </w:rPr>
            </w:pPr>
            <w:r>
              <w:rPr>
                <w:rFonts w:eastAsia="MS Mincho"/>
                <w:sz w:val="22"/>
                <w:szCs w:val="22"/>
              </w:rPr>
              <w:t>117.</w:t>
            </w:r>
            <w:r w:rsidR="00DA3413">
              <w:rPr>
                <w:rFonts w:eastAsia="MS Mincho"/>
                <w:sz w:val="22"/>
                <w:szCs w:val="22"/>
              </w:rPr>
              <w:t>6</w:t>
            </w:r>
          </w:p>
        </w:tc>
        <w:tc>
          <w:tcPr>
            <w:tcW w:w="1291" w:type="dxa"/>
            <w:vAlign w:val="center"/>
          </w:tcPr>
          <w:p w:rsidR="00545244" w:rsidRPr="003C5765" w:rsidRDefault="00364EFD" w:rsidP="00DA3413">
            <w:pPr>
              <w:jc w:val="right"/>
              <w:rPr>
                <w:rFonts w:eastAsia="MS Mincho"/>
                <w:sz w:val="22"/>
                <w:szCs w:val="22"/>
              </w:rPr>
            </w:pPr>
            <w:r>
              <w:rPr>
                <w:rFonts w:eastAsia="MS Mincho"/>
                <w:sz w:val="22"/>
                <w:szCs w:val="22"/>
              </w:rPr>
              <w:t>7</w:t>
            </w:r>
            <w:r w:rsidR="00545244" w:rsidRPr="003C5765">
              <w:rPr>
                <w:rFonts w:eastAsia="MS Mincho"/>
                <w:sz w:val="22"/>
                <w:szCs w:val="22"/>
              </w:rPr>
              <w:t>.</w:t>
            </w:r>
            <w:r>
              <w:rPr>
                <w:rFonts w:eastAsia="MS Mincho"/>
                <w:sz w:val="22"/>
                <w:szCs w:val="22"/>
              </w:rPr>
              <w:t>0</w:t>
            </w:r>
            <w:r w:rsidR="00DA3413">
              <w:rPr>
                <w:rFonts w:eastAsia="MS Mincho"/>
                <w:sz w:val="22"/>
                <w:szCs w:val="22"/>
              </w:rPr>
              <w:t>7</w:t>
            </w:r>
          </w:p>
        </w:tc>
        <w:tc>
          <w:tcPr>
            <w:tcW w:w="1291" w:type="dxa"/>
            <w:vAlign w:val="center"/>
          </w:tcPr>
          <w:p w:rsidR="00545244" w:rsidRPr="003C5765" w:rsidRDefault="00364EFD" w:rsidP="00DA3413">
            <w:pPr>
              <w:jc w:val="right"/>
              <w:rPr>
                <w:rFonts w:eastAsia="MS Mincho"/>
                <w:sz w:val="22"/>
                <w:szCs w:val="22"/>
              </w:rPr>
            </w:pPr>
            <w:r>
              <w:rPr>
                <w:rFonts w:eastAsia="MS Mincho"/>
                <w:sz w:val="22"/>
                <w:szCs w:val="22"/>
              </w:rPr>
              <w:t>10</w:t>
            </w:r>
            <w:r w:rsidR="00545244" w:rsidRPr="003C5765">
              <w:rPr>
                <w:rFonts w:eastAsia="MS Mincho"/>
                <w:sz w:val="22"/>
                <w:szCs w:val="22"/>
              </w:rPr>
              <w:t>.</w:t>
            </w:r>
            <w:r w:rsidR="00DA3413">
              <w:rPr>
                <w:rFonts w:eastAsia="MS Mincho"/>
                <w:sz w:val="22"/>
                <w:szCs w:val="22"/>
              </w:rPr>
              <w:t>04</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3.6</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w:t>
            </w:r>
            <w:r w:rsidR="00364EFD">
              <w:rPr>
                <w:rFonts w:eastAsia="MS Mincho"/>
                <w:sz w:val="22"/>
                <w:szCs w:val="22"/>
              </w:rPr>
              <w:t>2</w:t>
            </w:r>
            <w:r w:rsidR="00DA3413">
              <w:rPr>
                <w:rFonts w:eastAsia="MS Mincho"/>
                <w:sz w:val="22"/>
                <w:szCs w:val="22"/>
              </w:rPr>
              <w:t>2.9</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50.16</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02/</w:t>
            </w:r>
            <w:r w:rsidR="00DA3413">
              <w:rPr>
                <w:rFonts w:eastAsia="MS Mincho"/>
                <w:sz w:val="22"/>
                <w:szCs w:val="22"/>
              </w:rPr>
              <w:t>18</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w:t>
            </w:r>
            <w:r w:rsidR="00DA3413">
              <w:rPr>
                <w:rFonts w:eastAsia="MS Mincho"/>
                <w:sz w:val="22"/>
                <w:szCs w:val="22"/>
              </w:rPr>
              <w:t>13.5</w:t>
            </w:r>
          </w:p>
        </w:tc>
        <w:tc>
          <w:tcPr>
            <w:tcW w:w="1291" w:type="dxa"/>
            <w:vAlign w:val="center"/>
          </w:tcPr>
          <w:p w:rsidR="00545244" w:rsidRPr="003C5765" w:rsidRDefault="00364EFD" w:rsidP="00DA3413">
            <w:pPr>
              <w:jc w:val="right"/>
              <w:rPr>
                <w:rFonts w:eastAsia="MS Mincho"/>
                <w:sz w:val="22"/>
                <w:szCs w:val="22"/>
              </w:rPr>
            </w:pPr>
            <w:r>
              <w:rPr>
                <w:rFonts w:eastAsia="MS Mincho"/>
                <w:sz w:val="22"/>
                <w:szCs w:val="22"/>
              </w:rPr>
              <w:t>7</w:t>
            </w:r>
            <w:r w:rsidR="00545244" w:rsidRPr="003C5765">
              <w:rPr>
                <w:rFonts w:eastAsia="MS Mincho"/>
                <w:sz w:val="22"/>
                <w:szCs w:val="22"/>
              </w:rPr>
              <w:t>.</w:t>
            </w:r>
            <w:r w:rsidR="00DA3413">
              <w:rPr>
                <w:rFonts w:eastAsia="MS Mincho"/>
                <w:sz w:val="22"/>
                <w:szCs w:val="22"/>
              </w:rPr>
              <w:t>22</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10.12</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-7.3</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11</w:t>
            </w:r>
            <w:r w:rsidR="00DA3413">
              <w:rPr>
                <w:rFonts w:eastAsia="MS Mincho"/>
                <w:sz w:val="22"/>
                <w:szCs w:val="22"/>
              </w:rPr>
              <w:t>8.7</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50.64</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03/1</w:t>
            </w:r>
            <w:r w:rsidR="00DA3413">
              <w:rPr>
                <w:rFonts w:eastAsia="MS Mincho"/>
                <w:sz w:val="22"/>
                <w:szCs w:val="22"/>
              </w:rPr>
              <w:t>7</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w:t>
            </w:r>
            <w:r w:rsidR="00DA3413">
              <w:rPr>
                <w:rFonts w:eastAsia="MS Mincho"/>
                <w:sz w:val="22"/>
                <w:szCs w:val="22"/>
              </w:rPr>
              <w:t>10.1</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7.12</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8.69</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11.8</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w:t>
            </w:r>
            <w:r w:rsidR="00364EFD">
              <w:rPr>
                <w:rFonts w:eastAsia="MS Mincho"/>
                <w:sz w:val="22"/>
                <w:szCs w:val="22"/>
              </w:rPr>
              <w:t>1</w:t>
            </w:r>
            <w:r w:rsidR="00DA3413">
              <w:rPr>
                <w:rFonts w:eastAsia="MS Mincho"/>
                <w:sz w:val="22"/>
                <w:szCs w:val="22"/>
              </w:rPr>
              <w:t>6.4</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20.80</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04/2</w:t>
            </w:r>
            <w:r w:rsidR="00DA3413">
              <w:rPr>
                <w:rFonts w:eastAsia="MS Mincho"/>
                <w:sz w:val="22"/>
                <w:szCs w:val="22"/>
              </w:rPr>
              <w:t>0</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96.1</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7.</w:t>
            </w:r>
            <w:r w:rsidR="00DA3413">
              <w:rPr>
                <w:rFonts w:eastAsia="MS Mincho"/>
                <w:sz w:val="22"/>
                <w:szCs w:val="22"/>
              </w:rPr>
              <w:t>19</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10.02</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0.2</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w:t>
            </w:r>
            <w:r w:rsidR="00364EFD">
              <w:rPr>
                <w:rFonts w:eastAsia="MS Mincho"/>
                <w:sz w:val="22"/>
                <w:szCs w:val="22"/>
              </w:rPr>
              <w:t>2</w:t>
            </w:r>
            <w:r w:rsidR="00DA3413">
              <w:rPr>
                <w:rFonts w:eastAsia="MS Mincho"/>
                <w:sz w:val="22"/>
                <w:szCs w:val="22"/>
              </w:rPr>
              <w:t>3.9</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47.37</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w:t>
            </w:r>
            <w:r w:rsidR="00DA3413">
              <w:rPr>
                <w:rFonts w:eastAsia="MS Mincho"/>
                <w:sz w:val="22"/>
                <w:szCs w:val="22"/>
              </w:rPr>
              <w:t>5</w:t>
            </w:r>
            <w:r w:rsidRPr="003C5765">
              <w:rPr>
                <w:rFonts w:eastAsia="MS Mincho"/>
                <w:sz w:val="22"/>
                <w:szCs w:val="22"/>
              </w:rPr>
              <w:t>/</w:t>
            </w:r>
            <w:r w:rsidR="00DA3413">
              <w:rPr>
                <w:rFonts w:eastAsia="MS Mincho"/>
                <w:sz w:val="22"/>
                <w:szCs w:val="22"/>
              </w:rPr>
              <w:t>25</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w:t>
            </w:r>
          </w:p>
        </w:tc>
        <w:tc>
          <w:tcPr>
            <w:tcW w:w="1291" w:type="dxa"/>
            <w:vAlign w:val="center"/>
          </w:tcPr>
          <w:p w:rsidR="00545244" w:rsidRPr="003C5765" w:rsidRDefault="00364EFD" w:rsidP="003C5765">
            <w:pPr>
              <w:jc w:val="right"/>
              <w:rPr>
                <w:rFonts w:eastAsia="MS Mincho"/>
                <w:sz w:val="22"/>
                <w:szCs w:val="22"/>
              </w:rPr>
            </w:pPr>
            <w:r>
              <w:rPr>
                <w:rFonts w:eastAsia="MS Mincho"/>
                <w:sz w:val="22"/>
                <w:szCs w:val="22"/>
              </w:rPr>
              <w:t>*</w:t>
            </w:r>
          </w:p>
        </w:tc>
        <w:tc>
          <w:tcPr>
            <w:tcW w:w="1291" w:type="dxa"/>
            <w:vAlign w:val="center"/>
          </w:tcPr>
          <w:p w:rsidR="00545244" w:rsidRPr="003C5765" w:rsidRDefault="00364EFD" w:rsidP="003C5765">
            <w:pPr>
              <w:jc w:val="right"/>
              <w:rPr>
                <w:rFonts w:eastAsia="MS Mincho"/>
                <w:sz w:val="22"/>
                <w:szCs w:val="22"/>
              </w:rPr>
            </w:pPr>
            <w:r>
              <w:rPr>
                <w:rFonts w:eastAsia="MS Mincho"/>
                <w:sz w:val="22"/>
                <w:szCs w:val="22"/>
              </w:rPr>
              <w:t>*</w:t>
            </w:r>
          </w:p>
        </w:tc>
        <w:tc>
          <w:tcPr>
            <w:tcW w:w="1291" w:type="dxa"/>
            <w:vAlign w:val="center"/>
          </w:tcPr>
          <w:p w:rsidR="00545244" w:rsidRPr="003C5765" w:rsidRDefault="00364EFD" w:rsidP="003C5765">
            <w:pPr>
              <w:jc w:val="right"/>
              <w:rPr>
                <w:rFonts w:eastAsia="MS Mincho"/>
                <w:sz w:val="22"/>
                <w:szCs w:val="22"/>
              </w:rPr>
            </w:pPr>
            <w:r>
              <w:rPr>
                <w:rFonts w:eastAsia="MS Mincho"/>
                <w:sz w:val="22"/>
                <w:szCs w:val="22"/>
              </w:rPr>
              <w:t>*</w:t>
            </w:r>
          </w:p>
        </w:tc>
        <w:tc>
          <w:tcPr>
            <w:tcW w:w="1291" w:type="dxa"/>
            <w:vAlign w:val="center"/>
          </w:tcPr>
          <w:p w:rsidR="00545244" w:rsidRPr="003C5765" w:rsidRDefault="00364EFD" w:rsidP="003C5765">
            <w:pPr>
              <w:jc w:val="right"/>
              <w:rPr>
                <w:rFonts w:eastAsia="MS Mincho"/>
                <w:sz w:val="22"/>
                <w:szCs w:val="22"/>
              </w:rPr>
            </w:pPr>
            <w:r>
              <w:rPr>
                <w:rFonts w:eastAsia="MS Mincho"/>
                <w:sz w:val="22"/>
                <w:szCs w:val="22"/>
              </w:rPr>
              <w:t>*</w:t>
            </w:r>
          </w:p>
        </w:tc>
        <w:tc>
          <w:tcPr>
            <w:tcW w:w="1291" w:type="dxa"/>
            <w:vAlign w:val="center"/>
          </w:tcPr>
          <w:p w:rsidR="00545244" w:rsidRPr="003C5765" w:rsidRDefault="00364EFD" w:rsidP="003C5765">
            <w:pPr>
              <w:jc w:val="right"/>
              <w:rPr>
                <w:rFonts w:eastAsia="MS Mincho"/>
                <w:sz w:val="22"/>
                <w:szCs w:val="22"/>
              </w:rPr>
            </w:pPr>
            <w:r>
              <w:rPr>
                <w:rFonts w:eastAsia="MS Mincho"/>
                <w:sz w:val="22"/>
                <w:szCs w:val="22"/>
              </w:rPr>
              <w:t>*</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w:t>
            </w:r>
            <w:r w:rsidR="00DA3413">
              <w:rPr>
                <w:rFonts w:eastAsia="MS Mincho"/>
                <w:sz w:val="22"/>
                <w:szCs w:val="22"/>
              </w:rPr>
              <w:t>6</w:t>
            </w:r>
            <w:r w:rsidRPr="003C5765">
              <w:rPr>
                <w:rFonts w:eastAsia="MS Mincho"/>
                <w:sz w:val="22"/>
                <w:szCs w:val="22"/>
              </w:rPr>
              <w:t>/1</w:t>
            </w:r>
            <w:r w:rsidR="00DA3413">
              <w:rPr>
                <w:rFonts w:eastAsia="MS Mincho"/>
                <w:sz w:val="22"/>
                <w:szCs w:val="22"/>
              </w:rPr>
              <w:t>7</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NA</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6.07</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7.66</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-2.5</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117.2</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50.60</w:t>
            </w:r>
          </w:p>
        </w:tc>
      </w:tr>
      <w:tr w:rsidR="00545244" w:rsidRPr="003C5765" w:rsidTr="003C5765">
        <w:tc>
          <w:tcPr>
            <w:tcW w:w="1290" w:type="dxa"/>
          </w:tcPr>
          <w:p w:rsidR="00545244" w:rsidRPr="003C5765" w:rsidRDefault="00545244" w:rsidP="00DA3413">
            <w:pPr>
              <w:rPr>
                <w:rFonts w:eastAsia="MS Mincho"/>
                <w:sz w:val="22"/>
                <w:szCs w:val="22"/>
              </w:rPr>
            </w:pPr>
            <w:r w:rsidRPr="003C5765">
              <w:rPr>
                <w:rFonts w:eastAsia="MS Mincho"/>
                <w:sz w:val="22"/>
                <w:szCs w:val="22"/>
              </w:rPr>
              <w:t>0</w:t>
            </w:r>
            <w:r w:rsidR="00DA3413">
              <w:rPr>
                <w:rFonts w:eastAsia="MS Mincho"/>
                <w:sz w:val="22"/>
                <w:szCs w:val="22"/>
              </w:rPr>
              <w:t>7</w:t>
            </w:r>
            <w:r w:rsidRPr="003C5765">
              <w:rPr>
                <w:rFonts w:eastAsia="MS Mincho"/>
                <w:sz w:val="22"/>
                <w:szCs w:val="22"/>
              </w:rPr>
              <w:t>/1</w:t>
            </w:r>
            <w:r w:rsidR="00DA3413">
              <w:rPr>
                <w:rFonts w:eastAsia="MS Mincho"/>
                <w:sz w:val="22"/>
                <w:szCs w:val="22"/>
              </w:rPr>
              <w:t>6</w:t>
            </w:r>
            <w:r w:rsidRPr="003C5765">
              <w:rPr>
                <w:rFonts w:eastAsia="MS Mincho"/>
                <w:sz w:val="22"/>
                <w:szCs w:val="22"/>
              </w:rPr>
              <w:t>/</w:t>
            </w:r>
            <w:r w:rsidR="00DA3413">
              <w:rPr>
                <w:rFonts w:eastAsia="MS Mincho"/>
                <w:sz w:val="22"/>
                <w:szCs w:val="22"/>
              </w:rPr>
              <w:t>10</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107.8</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7.</w:t>
            </w:r>
            <w:r w:rsidR="00DA3413">
              <w:rPr>
                <w:rFonts w:eastAsia="MS Mincho"/>
                <w:sz w:val="22"/>
                <w:szCs w:val="22"/>
              </w:rPr>
              <w:t>1</w:t>
            </w:r>
            <w:r w:rsidR="00364EFD">
              <w:rPr>
                <w:rFonts w:eastAsia="MS Mincho"/>
                <w:sz w:val="22"/>
                <w:szCs w:val="22"/>
              </w:rPr>
              <w:t>8</w:t>
            </w:r>
          </w:p>
        </w:tc>
        <w:tc>
          <w:tcPr>
            <w:tcW w:w="1291" w:type="dxa"/>
            <w:vAlign w:val="center"/>
          </w:tcPr>
          <w:p w:rsidR="00545244" w:rsidRPr="003C5765" w:rsidRDefault="00DA3413" w:rsidP="00364EFD">
            <w:pPr>
              <w:jc w:val="right"/>
              <w:rPr>
                <w:rFonts w:eastAsia="MS Mincho"/>
                <w:sz w:val="22"/>
                <w:szCs w:val="22"/>
              </w:rPr>
            </w:pPr>
            <w:r>
              <w:rPr>
                <w:rFonts w:eastAsia="MS Mincho"/>
                <w:sz w:val="22"/>
                <w:szCs w:val="22"/>
              </w:rPr>
              <w:t>10.05</w:t>
            </w:r>
          </w:p>
        </w:tc>
        <w:tc>
          <w:tcPr>
            <w:tcW w:w="1291" w:type="dxa"/>
            <w:vAlign w:val="center"/>
          </w:tcPr>
          <w:p w:rsidR="00545244" w:rsidRPr="003C5765" w:rsidRDefault="00DA3413" w:rsidP="003C5765">
            <w:pPr>
              <w:jc w:val="right"/>
              <w:rPr>
                <w:rFonts w:eastAsia="MS Mincho"/>
                <w:sz w:val="22"/>
                <w:szCs w:val="22"/>
              </w:rPr>
            </w:pPr>
            <w:r>
              <w:rPr>
                <w:rFonts w:eastAsia="MS Mincho"/>
                <w:sz w:val="22"/>
                <w:szCs w:val="22"/>
              </w:rPr>
              <w:t>2</w:t>
            </w:r>
            <w:r w:rsidR="00364EFD">
              <w:rPr>
                <w:rFonts w:eastAsia="MS Mincho"/>
                <w:sz w:val="22"/>
                <w:szCs w:val="22"/>
              </w:rPr>
              <w:t>.0</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1</w:t>
            </w:r>
            <w:r w:rsidR="00DA3413">
              <w:rPr>
                <w:rFonts w:eastAsia="MS Mincho"/>
                <w:sz w:val="22"/>
                <w:szCs w:val="22"/>
              </w:rPr>
              <w:t>11.4</w:t>
            </w:r>
          </w:p>
        </w:tc>
        <w:tc>
          <w:tcPr>
            <w:tcW w:w="1291" w:type="dxa"/>
            <w:vAlign w:val="center"/>
          </w:tcPr>
          <w:p w:rsidR="00545244" w:rsidRPr="003C5765" w:rsidRDefault="00545244" w:rsidP="00DA3413">
            <w:pPr>
              <w:jc w:val="right"/>
              <w:rPr>
                <w:rFonts w:eastAsia="MS Mincho"/>
                <w:sz w:val="22"/>
                <w:szCs w:val="22"/>
              </w:rPr>
            </w:pPr>
            <w:r w:rsidRPr="003C5765">
              <w:rPr>
                <w:rFonts w:eastAsia="MS Mincho"/>
                <w:sz w:val="22"/>
                <w:szCs w:val="22"/>
              </w:rPr>
              <w:t>4</w:t>
            </w:r>
            <w:r w:rsidR="00DA3413">
              <w:rPr>
                <w:rFonts w:eastAsia="MS Mincho"/>
                <w:sz w:val="22"/>
                <w:szCs w:val="22"/>
              </w:rPr>
              <w:t>9.99</w:t>
            </w:r>
          </w:p>
        </w:tc>
      </w:tr>
      <w:tr w:rsidR="00C87C87" w:rsidRPr="003C5765" w:rsidTr="003C5765">
        <w:tc>
          <w:tcPr>
            <w:tcW w:w="1290" w:type="dxa"/>
          </w:tcPr>
          <w:p w:rsidR="00C87C87" w:rsidRPr="003C5765" w:rsidRDefault="00C87C87" w:rsidP="00DA3413">
            <w:pPr>
              <w:rPr>
                <w:rFonts w:eastAsia="MS Mincho"/>
                <w:sz w:val="22"/>
                <w:szCs w:val="22"/>
              </w:rPr>
            </w:pPr>
            <w:r w:rsidRPr="003C5765">
              <w:rPr>
                <w:rFonts w:eastAsia="MS Mincho"/>
                <w:sz w:val="22"/>
                <w:szCs w:val="22"/>
              </w:rPr>
              <w:t>0</w:t>
            </w:r>
            <w:r w:rsidR="00DA3413">
              <w:rPr>
                <w:rFonts w:eastAsia="MS Mincho"/>
                <w:sz w:val="22"/>
                <w:szCs w:val="22"/>
              </w:rPr>
              <w:t>8</w:t>
            </w:r>
            <w:r w:rsidRPr="003C5765">
              <w:rPr>
                <w:rFonts w:eastAsia="MS Mincho"/>
                <w:sz w:val="22"/>
                <w:szCs w:val="22"/>
              </w:rPr>
              <w:t>/</w:t>
            </w:r>
            <w:r w:rsidR="00DA3413">
              <w:rPr>
                <w:rFonts w:eastAsia="MS Mincho"/>
                <w:sz w:val="22"/>
                <w:szCs w:val="22"/>
              </w:rPr>
              <w:t>1</w:t>
            </w:r>
            <w:r w:rsidRPr="003C5765">
              <w:rPr>
                <w:rFonts w:eastAsia="MS Mincho"/>
                <w:sz w:val="22"/>
                <w:szCs w:val="22"/>
              </w:rPr>
              <w:t>2/</w:t>
            </w:r>
            <w:r w:rsidR="00DA3413">
              <w:rPr>
                <w:rFonts w:eastAsia="MS Mincho"/>
                <w:sz w:val="22"/>
                <w:szCs w:val="22"/>
              </w:rPr>
              <w:t>10</w:t>
            </w:r>
          </w:p>
        </w:tc>
        <w:tc>
          <w:tcPr>
            <w:tcW w:w="1291" w:type="dxa"/>
            <w:vAlign w:val="center"/>
          </w:tcPr>
          <w:p w:rsidR="00C87C87" w:rsidRPr="003C5765" w:rsidRDefault="00DA3413" w:rsidP="00364EFD">
            <w:pPr>
              <w:jc w:val="right"/>
              <w:rPr>
                <w:rFonts w:eastAsia="MS Mincho"/>
                <w:sz w:val="22"/>
                <w:szCs w:val="22"/>
              </w:rPr>
            </w:pPr>
            <w:r>
              <w:rPr>
                <w:rFonts w:eastAsia="MS Mincho"/>
                <w:sz w:val="22"/>
                <w:szCs w:val="22"/>
              </w:rPr>
              <w:t>55.0</w:t>
            </w:r>
          </w:p>
        </w:tc>
        <w:tc>
          <w:tcPr>
            <w:tcW w:w="1291" w:type="dxa"/>
            <w:vAlign w:val="center"/>
          </w:tcPr>
          <w:p w:rsidR="00C87C87" w:rsidRPr="003C5765" w:rsidRDefault="00C87C87" w:rsidP="00DA3413">
            <w:pPr>
              <w:jc w:val="right"/>
              <w:rPr>
                <w:rFonts w:eastAsia="MS Mincho"/>
                <w:sz w:val="22"/>
                <w:szCs w:val="22"/>
              </w:rPr>
            </w:pPr>
            <w:r w:rsidRPr="003C5765">
              <w:rPr>
                <w:rFonts w:eastAsia="MS Mincho"/>
                <w:sz w:val="22"/>
                <w:szCs w:val="22"/>
              </w:rPr>
              <w:t>7.</w:t>
            </w:r>
            <w:r w:rsidR="00DA3413">
              <w:rPr>
                <w:rFonts w:eastAsia="MS Mincho"/>
                <w:sz w:val="22"/>
                <w:szCs w:val="22"/>
              </w:rPr>
              <w:t>30</w:t>
            </w:r>
          </w:p>
        </w:tc>
        <w:tc>
          <w:tcPr>
            <w:tcW w:w="1291" w:type="dxa"/>
            <w:vAlign w:val="center"/>
          </w:tcPr>
          <w:p w:rsidR="00C87C87" w:rsidRPr="003C5765" w:rsidRDefault="00DA3413" w:rsidP="00364EFD">
            <w:pPr>
              <w:jc w:val="right"/>
              <w:rPr>
                <w:rFonts w:eastAsia="MS Mincho"/>
                <w:sz w:val="22"/>
                <w:szCs w:val="22"/>
              </w:rPr>
            </w:pPr>
            <w:r>
              <w:rPr>
                <w:rFonts w:eastAsia="MS Mincho"/>
                <w:sz w:val="22"/>
                <w:szCs w:val="22"/>
              </w:rPr>
              <w:t>8.98</w:t>
            </w:r>
          </w:p>
        </w:tc>
        <w:tc>
          <w:tcPr>
            <w:tcW w:w="1291" w:type="dxa"/>
            <w:vAlign w:val="center"/>
          </w:tcPr>
          <w:p w:rsidR="00C87C87" w:rsidRPr="003C5765" w:rsidRDefault="00C87C87" w:rsidP="00DA3413">
            <w:pPr>
              <w:jc w:val="right"/>
              <w:rPr>
                <w:rFonts w:eastAsia="MS Mincho"/>
                <w:sz w:val="22"/>
                <w:szCs w:val="22"/>
              </w:rPr>
            </w:pPr>
            <w:r>
              <w:rPr>
                <w:rFonts w:eastAsia="MS Mincho"/>
                <w:sz w:val="22"/>
                <w:szCs w:val="22"/>
              </w:rPr>
              <w:t>-1.</w:t>
            </w:r>
            <w:r w:rsidR="00DA3413">
              <w:rPr>
                <w:rFonts w:eastAsia="MS Mincho"/>
                <w:sz w:val="22"/>
                <w:szCs w:val="22"/>
              </w:rPr>
              <w:t>3</w:t>
            </w:r>
          </w:p>
        </w:tc>
        <w:tc>
          <w:tcPr>
            <w:tcW w:w="1291" w:type="dxa"/>
            <w:vAlign w:val="center"/>
          </w:tcPr>
          <w:p w:rsidR="00C87C87" w:rsidRPr="003C5765" w:rsidRDefault="00C87C87" w:rsidP="00DA3413">
            <w:pPr>
              <w:jc w:val="right"/>
              <w:rPr>
                <w:rFonts w:eastAsia="MS Mincho"/>
                <w:sz w:val="22"/>
                <w:szCs w:val="22"/>
              </w:rPr>
            </w:pPr>
            <w:r w:rsidRPr="003C5765">
              <w:rPr>
                <w:rFonts w:eastAsia="MS Mincho"/>
                <w:sz w:val="22"/>
                <w:szCs w:val="22"/>
              </w:rPr>
              <w:t>1</w:t>
            </w:r>
            <w:r w:rsidR="00DA3413">
              <w:rPr>
                <w:rFonts w:eastAsia="MS Mincho"/>
                <w:sz w:val="22"/>
                <w:szCs w:val="22"/>
              </w:rPr>
              <w:t>22.8</w:t>
            </w:r>
          </w:p>
        </w:tc>
        <w:tc>
          <w:tcPr>
            <w:tcW w:w="1291" w:type="dxa"/>
            <w:vAlign w:val="center"/>
          </w:tcPr>
          <w:p w:rsidR="00C87C87" w:rsidRPr="003C5765" w:rsidRDefault="00C87C87" w:rsidP="00DA3413">
            <w:pPr>
              <w:jc w:val="right"/>
              <w:rPr>
                <w:rFonts w:eastAsia="MS Mincho"/>
                <w:sz w:val="22"/>
                <w:szCs w:val="22"/>
              </w:rPr>
            </w:pPr>
            <w:r w:rsidRPr="003C5765">
              <w:rPr>
                <w:rFonts w:eastAsia="MS Mincho"/>
                <w:sz w:val="22"/>
                <w:szCs w:val="22"/>
              </w:rPr>
              <w:t>4</w:t>
            </w:r>
            <w:r w:rsidR="00DA3413">
              <w:rPr>
                <w:rFonts w:eastAsia="MS Mincho"/>
                <w:sz w:val="22"/>
                <w:szCs w:val="22"/>
              </w:rPr>
              <w:t>4.88</w:t>
            </w:r>
          </w:p>
        </w:tc>
      </w:tr>
      <w:tr w:rsidR="00C87C87" w:rsidRPr="003C5765" w:rsidTr="003C5765">
        <w:tc>
          <w:tcPr>
            <w:tcW w:w="1290" w:type="dxa"/>
          </w:tcPr>
          <w:p w:rsidR="00C87C87" w:rsidRPr="003C5765" w:rsidRDefault="00C87C87" w:rsidP="00DA3413">
            <w:pPr>
              <w:rPr>
                <w:rFonts w:eastAsia="MS Mincho"/>
                <w:sz w:val="22"/>
                <w:szCs w:val="22"/>
              </w:rPr>
            </w:pPr>
            <w:r w:rsidRPr="003C5765">
              <w:rPr>
                <w:rFonts w:eastAsia="MS Mincho"/>
                <w:sz w:val="22"/>
                <w:szCs w:val="22"/>
              </w:rPr>
              <w:t>0</w:t>
            </w:r>
            <w:r w:rsidR="00DA3413">
              <w:rPr>
                <w:rFonts w:eastAsia="MS Mincho"/>
                <w:sz w:val="22"/>
                <w:szCs w:val="22"/>
              </w:rPr>
              <w:t>9</w:t>
            </w:r>
            <w:r w:rsidRPr="003C5765">
              <w:rPr>
                <w:rFonts w:eastAsia="MS Mincho"/>
                <w:sz w:val="22"/>
                <w:szCs w:val="22"/>
              </w:rPr>
              <w:t>/</w:t>
            </w:r>
            <w:r w:rsidR="00DA3413">
              <w:rPr>
                <w:rFonts w:eastAsia="MS Mincho"/>
                <w:sz w:val="22"/>
                <w:szCs w:val="22"/>
              </w:rPr>
              <w:t>09</w:t>
            </w:r>
            <w:r w:rsidRPr="003C5765">
              <w:rPr>
                <w:rFonts w:eastAsia="MS Mincho"/>
                <w:sz w:val="22"/>
                <w:szCs w:val="22"/>
              </w:rPr>
              <w:t>/</w:t>
            </w:r>
            <w:r w:rsidR="00DA3413">
              <w:rPr>
                <w:rFonts w:eastAsia="MS Mincho"/>
                <w:sz w:val="22"/>
                <w:szCs w:val="22"/>
              </w:rPr>
              <w:t>10</w:t>
            </w:r>
          </w:p>
        </w:tc>
        <w:tc>
          <w:tcPr>
            <w:tcW w:w="1291" w:type="dxa"/>
            <w:vAlign w:val="center"/>
          </w:tcPr>
          <w:p w:rsidR="00C87C87" w:rsidRPr="003C5765" w:rsidRDefault="00DA3413" w:rsidP="003C5765">
            <w:pPr>
              <w:jc w:val="right"/>
              <w:rPr>
                <w:rFonts w:eastAsia="MS Mincho"/>
                <w:sz w:val="22"/>
                <w:szCs w:val="22"/>
              </w:rPr>
            </w:pPr>
            <w:r>
              <w:rPr>
                <w:rFonts w:eastAsia="MS Mincho"/>
                <w:sz w:val="22"/>
                <w:szCs w:val="22"/>
              </w:rPr>
              <w:t>NA</w:t>
            </w:r>
          </w:p>
        </w:tc>
        <w:tc>
          <w:tcPr>
            <w:tcW w:w="1291" w:type="dxa"/>
            <w:vAlign w:val="center"/>
          </w:tcPr>
          <w:p w:rsidR="00C87C87" w:rsidRPr="003C5765" w:rsidRDefault="00DA3413" w:rsidP="003C5765">
            <w:pPr>
              <w:jc w:val="right"/>
              <w:rPr>
                <w:rFonts w:eastAsia="MS Mincho"/>
                <w:sz w:val="22"/>
                <w:szCs w:val="22"/>
              </w:rPr>
            </w:pPr>
            <w:r>
              <w:rPr>
                <w:rFonts w:eastAsia="MS Mincho"/>
                <w:sz w:val="22"/>
                <w:szCs w:val="22"/>
              </w:rPr>
              <w:t>NA</w:t>
            </w:r>
          </w:p>
        </w:tc>
        <w:tc>
          <w:tcPr>
            <w:tcW w:w="1291" w:type="dxa"/>
            <w:vAlign w:val="center"/>
          </w:tcPr>
          <w:p w:rsidR="00C87C87" w:rsidRPr="003C5765" w:rsidRDefault="00DA3413" w:rsidP="003C5765">
            <w:pPr>
              <w:jc w:val="right"/>
              <w:rPr>
                <w:rFonts w:eastAsia="MS Mincho"/>
                <w:sz w:val="22"/>
                <w:szCs w:val="22"/>
              </w:rPr>
            </w:pPr>
            <w:r>
              <w:rPr>
                <w:rFonts w:eastAsia="MS Mincho"/>
                <w:sz w:val="22"/>
                <w:szCs w:val="22"/>
              </w:rPr>
              <w:t>NA</w:t>
            </w:r>
          </w:p>
        </w:tc>
        <w:tc>
          <w:tcPr>
            <w:tcW w:w="1291" w:type="dxa"/>
            <w:vAlign w:val="center"/>
          </w:tcPr>
          <w:p w:rsidR="00C87C87" w:rsidRPr="003C5765" w:rsidRDefault="00DA3413" w:rsidP="003C5765">
            <w:pPr>
              <w:jc w:val="right"/>
              <w:rPr>
                <w:rFonts w:eastAsia="MS Mincho"/>
                <w:sz w:val="22"/>
                <w:szCs w:val="22"/>
              </w:rPr>
            </w:pPr>
            <w:r>
              <w:rPr>
                <w:rFonts w:eastAsia="MS Mincho"/>
                <w:sz w:val="22"/>
                <w:szCs w:val="22"/>
              </w:rPr>
              <w:t>-2.0</w:t>
            </w:r>
          </w:p>
        </w:tc>
        <w:tc>
          <w:tcPr>
            <w:tcW w:w="1291" w:type="dxa"/>
            <w:vAlign w:val="center"/>
          </w:tcPr>
          <w:p w:rsidR="00C87C87" w:rsidRPr="003C5765" w:rsidRDefault="00DA3413" w:rsidP="003C5765">
            <w:pPr>
              <w:jc w:val="right"/>
              <w:rPr>
                <w:rFonts w:eastAsia="MS Mincho"/>
                <w:sz w:val="22"/>
                <w:szCs w:val="22"/>
              </w:rPr>
            </w:pPr>
            <w:r>
              <w:rPr>
                <w:rFonts w:eastAsia="MS Mincho"/>
                <w:sz w:val="22"/>
                <w:szCs w:val="22"/>
              </w:rPr>
              <w:t>122.4</w:t>
            </w:r>
          </w:p>
        </w:tc>
        <w:tc>
          <w:tcPr>
            <w:tcW w:w="1291" w:type="dxa"/>
            <w:vAlign w:val="center"/>
          </w:tcPr>
          <w:p w:rsidR="00C87C87" w:rsidRPr="003C5765" w:rsidRDefault="00C87C87" w:rsidP="00DA3413">
            <w:pPr>
              <w:jc w:val="right"/>
              <w:rPr>
                <w:rFonts w:eastAsia="MS Mincho"/>
                <w:sz w:val="22"/>
                <w:szCs w:val="22"/>
              </w:rPr>
            </w:pPr>
            <w:r>
              <w:rPr>
                <w:rFonts w:eastAsia="MS Mincho"/>
                <w:sz w:val="22"/>
                <w:szCs w:val="22"/>
              </w:rPr>
              <w:t>44.</w:t>
            </w:r>
            <w:r w:rsidR="00DA3413">
              <w:rPr>
                <w:rFonts w:eastAsia="MS Mincho"/>
                <w:sz w:val="22"/>
                <w:szCs w:val="22"/>
              </w:rPr>
              <w:t>35</w:t>
            </w:r>
          </w:p>
        </w:tc>
      </w:tr>
      <w:tr w:rsidR="00C87C87" w:rsidRPr="003C5765" w:rsidTr="003C5765">
        <w:tc>
          <w:tcPr>
            <w:tcW w:w="1290" w:type="dxa"/>
          </w:tcPr>
          <w:p w:rsidR="00C87C87" w:rsidRPr="003C5765" w:rsidRDefault="00BC5539" w:rsidP="00BC5539">
            <w:pPr>
              <w:rPr>
                <w:rFonts w:eastAsia="MS Mincho"/>
                <w:sz w:val="22"/>
                <w:szCs w:val="22"/>
              </w:rPr>
            </w:pPr>
            <w:r>
              <w:rPr>
                <w:rFonts w:eastAsia="MS Mincho"/>
                <w:sz w:val="22"/>
                <w:szCs w:val="22"/>
              </w:rPr>
              <w:t>10</w:t>
            </w:r>
            <w:r w:rsidR="00C87C87" w:rsidRPr="003C5765">
              <w:rPr>
                <w:rFonts w:eastAsia="MS Mincho"/>
                <w:sz w:val="22"/>
                <w:szCs w:val="22"/>
              </w:rPr>
              <w:t>/0</w:t>
            </w:r>
            <w:r>
              <w:rPr>
                <w:rFonts w:eastAsia="MS Mincho"/>
                <w:sz w:val="22"/>
                <w:szCs w:val="22"/>
              </w:rPr>
              <w:t>7</w:t>
            </w:r>
            <w:r w:rsidR="00C87C87" w:rsidRPr="003C5765">
              <w:rPr>
                <w:rFonts w:eastAsia="MS Mincho"/>
                <w:sz w:val="22"/>
                <w:szCs w:val="22"/>
              </w:rPr>
              <w:t>/</w:t>
            </w:r>
            <w:r w:rsidR="00C87C87">
              <w:rPr>
                <w:rFonts w:eastAsia="MS Mincho"/>
                <w:sz w:val="22"/>
                <w:szCs w:val="22"/>
              </w:rPr>
              <w:t>10</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67.1</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NA</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NA</w:t>
            </w:r>
          </w:p>
        </w:tc>
        <w:tc>
          <w:tcPr>
            <w:tcW w:w="1291" w:type="dxa"/>
            <w:vAlign w:val="center"/>
          </w:tcPr>
          <w:p w:rsidR="00C87C87" w:rsidRPr="003C5765" w:rsidRDefault="00BC5539" w:rsidP="005B49D2">
            <w:pPr>
              <w:jc w:val="right"/>
              <w:rPr>
                <w:rFonts w:eastAsia="MS Mincho"/>
                <w:sz w:val="22"/>
                <w:szCs w:val="22"/>
              </w:rPr>
            </w:pPr>
            <w:r>
              <w:rPr>
                <w:rFonts w:eastAsia="MS Mincho"/>
                <w:sz w:val="22"/>
                <w:szCs w:val="22"/>
              </w:rPr>
              <w:t>-2.0</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118.0</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46.75</w:t>
            </w:r>
          </w:p>
        </w:tc>
      </w:tr>
      <w:tr w:rsidR="00BC5539" w:rsidRPr="003C5765" w:rsidTr="00BC5539">
        <w:tc>
          <w:tcPr>
            <w:tcW w:w="1290" w:type="dxa"/>
          </w:tcPr>
          <w:p w:rsidR="00BC5539" w:rsidRPr="003C5765" w:rsidRDefault="00BC5539" w:rsidP="00BC5539">
            <w:pPr>
              <w:rPr>
                <w:rFonts w:eastAsia="MS Mincho"/>
                <w:sz w:val="22"/>
                <w:szCs w:val="22"/>
              </w:rPr>
            </w:pPr>
            <w:r>
              <w:rPr>
                <w:rFonts w:eastAsia="MS Mincho"/>
                <w:sz w:val="22"/>
                <w:szCs w:val="22"/>
              </w:rPr>
              <w:t>11</w:t>
            </w:r>
            <w:r w:rsidRPr="003C5765">
              <w:rPr>
                <w:rFonts w:eastAsia="MS Mincho"/>
                <w:sz w:val="22"/>
                <w:szCs w:val="22"/>
              </w:rPr>
              <w:t>/</w:t>
            </w:r>
            <w:r>
              <w:rPr>
                <w:rFonts w:eastAsia="MS Mincho"/>
                <w:sz w:val="22"/>
                <w:szCs w:val="22"/>
              </w:rPr>
              <w:t>18</w:t>
            </w:r>
            <w:r w:rsidRPr="003C5765">
              <w:rPr>
                <w:rFonts w:eastAsia="MS Mincho"/>
                <w:sz w:val="22"/>
                <w:szCs w:val="22"/>
              </w:rPr>
              <w:t>/</w:t>
            </w:r>
            <w:r>
              <w:rPr>
                <w:rFonts w:eastAsia="MS Mincho"/>
                <w:sz w:val="22"/>
                <w:szCs w:val="22"/>
              </w:rPr>
              <w:t>10</w:t>
            </w:r>
          </w:p>
        </w:tc>
        <w:tc>
          <w:tcPr>
            <w:tcW w:w="1291" w:type="dxa"/>
            <w:vAlign w:val="center"/>
          </w:tcPr>
          <w:p w:rsidR="00BC5539" w:rsidRPr="003C5765" w:rsidRDefault="00BC5539" w:rsidP="00866CE6">
            <w:pPr>
              <w:jc w:val="right"/>
              <w:rPr>
                <w:rFonts w:eastAsia="MS Mincho"/>
                <w:sz w:val="22"/>
                <w:szCs w:val="22"/>
              </w:rPr>
            </w:pPr>
            <w:r>
              <w:rPr>
                <w:rFonts w:eastAsia="MS Mincho"/>
                <w:sz w:val="22"/>
                <w:szCs w:val="22"/>
              </w:rPr>
              <w:t>99.3</w:t>
            </w:r>
          </w:p>
        </w:tc>
        <w:tc>
          <w:tcPr>
            <w:tcW w:w="1291" w:type="dxa"/>
            <w:vAlign w:val="center"/>
          </w:tcPr>
          <w:p w:rsidR="00BC5539" w:rsidRPr="003C5765" w:rsidRDefault="00BC5539" w:rsidP="00866CE6">
            <w:pPr>
              <w:jc w:val="right"/>
              <w:rPr>
                <w:rFonts w:eastAsia="MS Mincho"/>
                <w:sz w:val="22"/>
                <w:szCs w:val="22"/>
              </w:rPr>
            </w:pPr>
            <w:r>
              <w:rPr>
                <w:rFonts w:eastAsia="MS Mincho"/>
                <w:sz w:val="22"/>
                <w:szCs w:val="22"/>
              </w:rPr>
              <w:t>7.23</w:t>
            </w:r>
          </w:p>
        </w:tc>
        <w:tc>
          <w:tcPr>
            <w:tcW w:w="1291" w:type="dxa"/>
            <w:vAlign w:val="center"/>
          </w:tcPr>
          <w:p w:rsidR="00BC5539" w:rsidRPr="003C5765" w:rsidRDefault="00BC5539" w:rsidP="00866CE6">
            <w:pPr>
              <w:jc w:val="right"/>
              <w:rPr>
                <w:rFonts w:eastAsia="MS Mincho"/>
                <w:sz w:val="22"/>
                <w:szCs w:val="22"/>
              </w:rPr>
            </w:pPr>
            <w:r>
              <w:rPr>
                <w:rFonts w:eastAsia="MS Mincho"/>
                <w:sz w:val="22"/>
                <w:szCs w:val="22"/>
              </w:rPr>
              <w:t>10.33</w:t>
            </w:r>
          </w:p>
        </w:tc>
        <w:tc>
          <w:tcPr>
            <w:tcW w:w="1291" w:type="dxa"/>
            <w:vAlign w:val="center"/>
          </w:tcPr>
          <w:p w:rsidR="00BC5539" w:rsidRPr="003C5765" w:rsidRDefault="00BC5539" w:rsidP="00866CE6">
            <w:pPr>
              <w:jc w:val="right"/>
              <w:rPr>
                <w:rFonts w:eastAsia="MS Mincho"/>
                <w:sz w:val="22"/>
                <w:szCs w:val="22"/>
              </w:rPr>
            </w:pPr>
            <w:r>
              <w:rPr>
                <w:rFonts w:eastAsia="MS Mincho"/>
                <w:sz w:val="22"/>
                <w:szCs w:val="22"/>
              </w:rPr>
              <w:t>-0.6</w:t>
            </w:r>
          </w:p>
        </w:tc>
        <w:tc>
          <w:tcPr>
            <w:tcW w:w="1291" w:type="dxa"/>
            <w:vAlign w:val="center"/>
          </w:tcPr>
          <w:p w:rsidR="00BC5539" w:rsidRPr="003C5765" w:rsidRDefault="00BC5539" w:rsidP="00BC5539">
            <w:pPr>
              <w:jc w:val="right"/>
              <w:rPr>
                <w:rFonts w:eastAsia="MS Mincho"/>
                <w:sz w:val="22"/>
                <w:szCs w:val="22"/>
              </w:rPr>
            </w:pPr>
            <w:r>
              <w:rPr>
                <w:rFonts w:eastAsia="MS Mincho"/>
                <w:sz w:val="22"/>
                <w:szCs w:val="22"/>
              </w:rPr>
              <w:t>121.5</w:t>
            </w:r>
          </w:p>
        </w:tc>
        <w:tc>
          <w:tcPr>
            <w:tcW w:w="1291" w:type="dxa"/>
            <w:vAlign w:val="center"/>
          </w:tcPr>
          <w:p w:rsidR="00BC5539" w:rsidRPr="003C5765" w:rsidRDefault="00BC5539" w:rsidP="00BC5539">
            <w:pPr>
              <w:jc w:val="right"/>
              <w:rPr>
                <w:rFonts w:eastAsia="MS Mincho"/>
                <w:sz w:val="22"/>
                <w:szCs w:val="22"/>
              </w:rPr>
            </w:pPr>
            <w:r>
              <w:rPr>
                <w:rFonts w:eastAsia="MS Mincho"/>
                <w:sz w:val="22"/>
                <w:szCs w:val="22"/>
              </w:rPr>
              <w:t>49.63</w:t>
            </w:r>
          </w:p>
        </w:tc>
      </w:tr>
      <w:tr w:rsidR="00DA010B" w:rsidRPr="003C5765" w:rsidTr="00DA010B">
        <w:tc>
          <w:tcPr>
            <w:tcW w:w="1290" w:type="dxa"/>
          </w:tcPr>
          <w:p w:rsidR="00DA010B" w:rsidRPr="003C5765" w:rsidRDefault="00DA010B" w:rsidP="00DA010B">
            <w:pPr>
              <w:rPr>
                <w:rFonts w:eastAsia="MS Mincho"/>
                <w:sz w:val="22"/>
                <w:szCs w:val="22"/>
              </w:rPr>
            </w:pPr>
            <w:r>
              <w:rPr>
                <w:rFonts w:eastAsia="MS Mincho"/>
                <w:sz w:val="22"/>
                <w:szCs w:val="22"/>
              </w:rPr>
              <w:t>12</w:t>
            </w:r>
            <w:r w:rsidRPr="003C5765">
              <w:rPr>
                <w:rFonts w:eastAsia="MS Mincho"/>
                <w:sz w:val="22"/>
                <w:szCs w:val="22"/>
              </w:rPr>
              <w:t>/</w:t>
            </w:r>
            <w:r>
              <w:rPr>
                <w:rFonts w:eastAsia="MS Mincho"/>
                <w:sz w:val="22"/>
                <w:szCs w:val="22"/>
              </w:rPr>
              <w:t>21</w:t>
            </w:r>
            <w:r w:rsidRPr="003C5765">
              <w:rPr>
                <w:rFonts w:eastAsia="MS Mincho"/>
                <w:sz w:val="22"/>
                <w:szCs w:val="22"/>
              </w:rPr>
              <w:t>/</w:t>
            </w:r>
            <w:r>
              <w:rPr>
                <w:rFonts w:eastAsia="MS Mincho"/>
                <w:sz w:val="22"/>
                <w:szCs w:val="22"/>
              </w:rPr>
              <w:t>10</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94.4</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7.15</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10.19</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-0.1</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120.0</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NA</w:t>
            </w:r>
          </w:p>
        </w:tc>
      </w:tr>
    </w:tbl>
    <w:p w:rsidR="00E862ED" w:rsidRPr="00685A95" w:rsidRDefault="00336FC7">
      <w:pPr>
        <w:ind w:right="-210"/>
      </w:pPr>
      <w:r>
        <w:t xml:space="preserve">   *Could not obtain post-calibration reading</w:t>
      </w:r>
      <w:r w:rsidR="00BC5539">
        <w:t xml:space="preserve">s.  </w:t>
      </w:r>
      <w:proofErr w:type="spellStart"/>
      <w:r w:rsidR="00BC5539">
        <w:t>Sonde</w:t>
      </w:r>
      <w:proofErr w:type="spellEnd"/>
      <w:r w:rsidR="00BC5539">
        <w:t xml:space="preserve"> damaged by vandals.  </w:t>
      </w:r>
      <w:r>
        <w:t xml:space="preserve">  </w:t>
      </w:r>
      <w:r w:rsidR="00685A95" w:rsidRPr="00685A95">
        <w:t xml:space="preserve">  </w:t>
      </w:r>
    </w:p>
    <w:p w:rsidR="00696B7F" w:rsidRDefault="00696B7F">
      <w:pPr>
        <w:ind w:right="-210"/>
      </w:pPr>
    </w:p>
    <w:p w:rsidR="00C87C87" w:rsidRDefault="00C87C87">
      <w:pPr>
        <w:ind w:right="-210"/>
        <w:rPr>
          <w:b/>
        </w:rPr>
      </w:pPr>
    </w:p>
    <w:p w:rsidR="009875B7" w:rsidRDefault="009875B7">
      <w:pPr>
        <w:ind w:right="-210"/>
        <w:rPr>
          <w:b/>
        </w:rPr>
      </w:pPr>
      <w:r>
        <w:rPr>
          <w:b/>
        </w:rPr>
        <w:t xml:space="preserve">Bayou </w:t>
      </w:r>
      <w:proofErr w:type="spellStart"/>
      <w:r>
        <w:rPr>
          <w:b/>
        </w:rPr>
        <w:t>Cumbest</w:t>
      </w:r>
      <w:proofErr w:type="spellEnd"/>
    </w:p>
    <w:tbl>
      <w:tblPr>
        <w:tblW w:w="0" w:type="auto"/>
        <w:tblLook w:val="01E0" w:firstRow="1" w:lastRow="1" w:firstColumn="1" w:lastColumn="1" w:noHBand="0" w:noVBand="0"/>
      </w:tblPr>
      <w:tblGrid>
        <w:gridCol w:w="1290"/>
        <w:gridCol w:w="1291"/>
        <w:gridCol w:w="1291"/>
        <w:gridCol w:w="1291"/>
        <w:gridCol w:w="1291"/>
        <w:gridCol w:w="1291"/>
        <w:gridCol w:w="1291"/>
      </w:tblGrid>
      <w:tr w:rsidR="00E862ED" w:rsidRPr="003C5765" w:rsidTr="003C5765">
        <w:tc>
          <w:tcPr>
            <w:tcW w:w="1290" w:type="dxa"/>
          </w:tcPr>
          <w:p w:rsidR="00E862ED" w:rsidRDefault="00E862ED" w:rsidP="003C5765">
            <w:pPr>
              <w:ind w:right="-210"/>
              <w:jc w:val="center"/>
            </w:pPr>
            <w:r>
              <w:t>Date</w:t>
            </w:r>
          </w:p>
        </w:tc>
        <w:tc>
          <w:tcPr>
            <w:tcW w:w="1291" w:type="dxa"/>
          </w:tcPr>
          <w:p w:rsidR="00E862ED" w:rsidRDefault="00E862ED" w:rsidP="003C5765">
            <w:pPr>
              <w:ind w:right="-210"/>
              <w:jc w:val="center"/>
            </w:pPr>
            <w:r>
              <w:t>DO% Air Sat</w:t>
            </w:r>
          </w:p>
        </w:tc>
        <w:tc>
          <w:tcPr>
            <w:tcW w:w="1291" w:type="dxa"/>
          </w:tcPr>
          <w:p w:rsidR="00E862ED" w:rsidRDefault="00E862ED" w:rsidP="003C5765">
            <w:pPr>
              <w:ind w:right="-210"/>
              <w:jc w:val="center"/>
            </w:pPr>
            <w:r>
              <w:t>pH (7.00)</w:t>
            </w:r>
          </w:p>
        </w:tc>
        <w:tc>
          <w:tcPr>
            <w:tcW w:w="1291" w:type="dxa"/>
          </w:tcPr>
          <w:p w:rsidR="00E862ED" w:rsidRDefault="00E862ED" w:rsidP="003C5765">
            <w:pPr>
              <w:ind w:right="-210"/>
              <w:jc w:val="center"/>
            </w:pPr>
            <w:r>
              <w:t>pH (10.00)</w:t>
            </w:r>
          </w:p>
        </w:tc>
        <w:tc>
          <w:tcPr>
            <w:tcW w:w="1291" w:type="dxa"/>
          </w:tcPr>
          <w:p w:rsidR="00E862ED" w:rsidRDefault="00E862ED" w:rsidP="003C5765">
            <w:pPr>
              <w:ind w:right="-210"/>
              <w:jc w:val="center"/>
            </w:pPr>
            <w:r>
              <w:t>Turbidity</w:t>
            </w:r>
          </w:p>
          <w:p w:rsidR="00E862ED" w:rsidRDefault="00E862ED" w:rsidP="003C5765">
            <w:pPr>
              <w:ind w:right="-210"/>
              <w:jc w:val="center"/>
            </w:pPr>
            <w:r>
              <w:t>0</w:t>
            </w:r>
          </w:p>
        </w:tc>
        <w:tc>
          <w:tcPr>
            <w:tcW w:w="1291" w:type="dxa"/>
          </w:tcPr>
          <w:p w:rsidR="00E862ED" w:rsidRDefault="00E862ED" w:rsidP="003C5765">
            <w:pPr>
              <w:ind w:right="-210"/>
              <w:jc w:val="center"/>
            </w:pPr>
            <w:r>
              <w:t>Turbidity 123</w:t>
            </w:r>
          </w:p>
        </w:tc>
        <w:tc>
          <w:tcPr>
            <w:tcW w:w="1291" w:type="dxa"/>
          </w:tcPr>
          <w:p w:rsidR="00E862ED" w:rsidRDefault="00E862ED" w:rsidP="003C5765">
            <w:pPr>
              <w:ind w:right="-210"/>
            </w:pPr>
            <w:proofErr w:type="spellStart"/>
            <w:r>
              <w:t>Sp</w:t>
            </w:r>
            <w:proofErr w:type="spellEnd"/>
            <w:r>
              <w:t xml:space="preserve"> Cond 50</w:t>
            </w:r>
          </w:p>
        </w:tc>
      </w:tr>
      <w:tr w:rsidR="00C87C87" w:rsidRPr="003C5765" w:rsidTr="003C5765">
        <w:tc>
          <w:tcPr>
            <w:tcW w:w="1290" w:type="dxa"/>
          </w:tcPr>
          <w:p w:rsidR="00C87C87" w:rsidRPr="003C5765" w:rsidRDefault="00C87C87" w:rsidP="00BC5539">
            <w:pPr>
              <w:rPr>
                <w:rFonts w:eastAsia="MS Mincho"/>
                <w:sz w:val="22"/>
                <w:szCs w:val="22"/>
              </w:rPr>
            </w:pPr>
            <w:r w:rsidRPr="003C5765">
              <w:rPr>
                <w:rFonts w:eastAsia="MS Mincho"/>
                <w:sz w:val="22"/>
                <w:szCs w:val="22"/>
              </w:rPr>
              <w:t>01/0</w:t>
            </w:r>
            <w:r w:rsidR="00BC5539">
              <w:rPr>
                <w:rFonts w:eastAsia="MS Mincho"/>
                <w:sz w:val="22"/>
                <w:szCs w:val="22"/>
              </w:rPr>
              <w:t>4</w:t>
            </w:r>
            <w:r w:rsidRPr="003C5765">
              <w:rPr>
                <w:rFonts w:eastAsia="MS Mincho"/>
                <w:sz w:val="22"/>
                <w:szCs w:val="22"/>
              </w:rPr>
              <w:t>/</w:t>
            </w:r>
            <w:r w:rsidR="00BC5539">
              <w:rPr>
                <w:rFonts w:eastAsia="MS Mincho"/>
                <w:sz w:val="22"/>
                <w:szCs w:val="22"/>
              </w:rPr>
              <w:t>10</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1</w:t>
            </w:r>
            <w:r w:rsidR="00BC5539">
              <w:rPr>
                <w:rFonts w:eastAsia="MS Mincho"/>
                <w:sz w:val="22"/>
                <w:szCs w:val="22"/>
              </w:rPr>
              <w:t>16.8</w:t>
            </w:r>
          </w:p>
        </w:tc>
        <w:tc>
          <w:tcPr>
            <w:tcW w:w="1291" w:type="dxa"/>
            <w:vAlign w:val="center"/>
          </w:tcPr>
          <w:p w:rsidR="00C87C87" w:rsidRPr="003C5765" w:rsidRDefault="00C87C87" w:rsidP="00BC5539">
            <w:pPr>
              <w:jc w:val="right"/>
              <w:rPr>
                <w:rFonts w:eastAsia="MS Mincho"/>
                <w:sz w:val="22"/>
                <w:szCs w:val="22"/>
              </w:rPr>
            </w:pPr>
            <w:r>
              <w:rPr>
                <w:rFonts w:eastAsia="MS Mincho"/>
                <w:sz w:val="22"/>
                <w:szCs w:val="22"/>
              </w:rPr>
              <w:t>7.</w:t>
            </w:r>
            <w:r w:rsidR="00BC5539">
              <w:rPr>
                <w:rFonts w:eastAsia="MS Mincho"/>
                <w:sz w:val="22"/>
                <w:szCs w:val="22"/>
              </w:rPr>
              <w:t>19</w:t>
            </w:r>
          </w:p>
        </w:tc>
        <w:tc>
          <w:tcPr>
            <w:tcW w:w="1291" w:type="dxa"/>
            <w:vAlign w:val="center"/>
          </w:tcPr>
          <w:p w:rsidR="00C87C87" w:rsidRPr="003C5765" w:rsidRDefault="00BC5539" w:rsidP="00C87C87">
            <w:pPr>
              <w:jc w:val="right"/>
              <w:rPr>
                <w:rFonts w:eastAsia="MS Mincho"/>
                <w:sz w:val="22"/>
                <w:szCs w:val="22"/>
              </w:rPr>
            </w:pPr>
            <w:r>
              <w:rPr>
                <w:rFonts w:eastAsia="MS Mincho"/>
                <w:sz w:val="22"/>
                <w:szCs w:val="22"/>
              </w:rPr>
              <w:t>10.19</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4.9</w:t>
            </w:r>
          </w:p>
        </w:tc>
        <w:tc>
          <w:tcPr>
            <w:tcW w:w="1291" w:type="dxa"/>
            <w:vAlign w:val="center"/>
          </w:tcPr>
          <w:p w:rsidR="00C87C87" w:rsidRPr="003C5765" w:rsidRDefault="00C87C87" w:rsidP="00BC5539">
            <w:pPr>
              <w:jc w:val="right"/>
              <w:rPr>
                <w:rFonts w:eastAsia="MS Mincho"/>
                <w:sz w:val="22"/>
                <w:szCs w:val="22"/>
              </w:rPr>
            </w:pPr>
            <w:r>
              <w:rPr>
                <w:rFonts w:eastAsia="MS Mincho"/>
                <w:sz w:val="22"/>
                <w:szCs w:val="22"/>
              </w:rPr>
              <w:t>1</w:t>
            </w:r>
            <w:r w:rsidR="00BC5539">
              <w:rPr>
                <w:rFonts w:eastAsia="MS Mincho"/>
                <w:sz w:val="22"/>
                <w:szCs w:val="22"/>
              </w:rPr>
              <w:t>21.3</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5</w:t>
            </w:r>
            <w:r>
              <w:rPr>
                <w:rFonts w:eastAsia="MS Mincho"/>
                <w:sz w:val="22"/>
                <w:szCs w:val="22"/>
              </w:rPr>
              <w:t>1.</w:t>
            </w:r>
            <w:r w:rsidR="00BC5539">
              <w:rPr>
                <w:rFonts w:eastAsia="MS Mincho"/>
                <w:sz w:val="22"/>
                <w:szCs w:val="22"/>
              </w:rPr>
              <w:t>74</w:t>
            </w:r>
          </w:p>
        </w:tc>
      </w:tr>
      <w:tr w:rsidR="00C87C87" w:rsidRPr="003C5765" w:rsidTr="003C5765">
        <w:tc>
          <w:tcPr>
            <w:tcW w:w="1290" w:type="dxa"/>
          </w:tcPr>
          <w:p w:rsidR="00C87C87" w:rsidRPr="003C5765" w:rsidRDefault="00C87C87" w:rsidP="00BC5539">
            <w:pPr>
              <w:rPr>
                <w:rFonts w:eastAsia="MS Mincho"/>
                <w:sz w:val="22"/>
                <w:szCs w:val="22"/>
              </w:rPr>
            </w:pPr>
            <w:r w:rsidRPr="003C5765">
              <w:rPr>
                <w:rFonts w:eastAsia="MS Mincho"/>
                <w:sz w:val="22"/>
                <w:szCs w:val="22"/>
              </w:rPr>
              <w:t>02/</w:t>
            </w:r>
            <w:r w:rsidR="00BC5539">
              <w:rPr>
                <w:rFonts w:eastAsia="MS Mincho"/>
                <w:sz w:val="22"/>
                <w:szCs w:val="22"/>
              </w:rPr>
              <w:t>18</w:t>
            </w:r>
            <w:r w:rsidRPr="003C5765">
              <w:rPr>
                <w:rFonts w:eastAsia="MS Mincho"/>
                <w:sz w:val="22"/>
                <w:szCs w:val="22"/>
              </w:rPr>
              <w:t>/</w:t>
            </w:r>
            <w:r w:rsidR="00BC5539">
              <w:rPr>
                <w:rFonts w:eastAsia="MS Mincho"/>
                <w:sz w:val="22"/>
                <w:szCs w:val="22"/>
              </w:rPr>
              <w:t>10</w:t>
            </w:r>
          </w:p>
        </w:tc>
        <w:tc>
          <w:tcPr>
            <w:tcW w:w="1291" w:type="dxa"/>
            <w:vAlign w:val="center"/>
          </w:tcPr>
          <w:p w:rsidR="00C87C87" w:rsidRPr="003C5765" w:rsidRDefault="00C87C87" w:rsidP="00BC5539">
            <w:pPr>
              <w:jc w:val="right"/>
              <w:rPr>
                <w:rFonts w:eastAsia="MS Mincho"/>
                <w:sz w:val="22"/>
                <w:szCs w:val="22"/>
              </w:rPr>
            </w:pPr>
            <w:r>
              <w:rPr>
                <w:rFonts w:eastAsia="MS Mincho"/>
                <w:sz w:val="22"/>
                <w:szCs w:val="22"/>
              </w:rPr>
              <w:t>10</w:t>
            </w:r>
            <w:r w:rsidR="00BC5539">
              <w:rPr>
                <w:rFonts w:eastAsia="MS Mincho"/>
                <w:sz w:val="22"/>
                <w:szCs w:val="22"/>
              </w:rPr>
              <w:t>5.3</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7.</w:t>
            </w:r>
            <w:r w:rsidR="00BC5539">
              <w:rPr>
                <w:rFonts w:eastAsia="MS Mincho"/>
                <w:sz w:val="22"/>
                <w:szCs w:val="22"/>
              </w:rPr>
              <w:t>20</w:t>
            </w:r>
          </w:p>
        </w:tc>
        <w:tc>
          <w:tcPr>
            <w:tcW w:w="1291" w:type="dxa"/>
            <w:vAlign w:val="center"/>
          </w:tcPr>
          <w:p w:rsidR="00C87C87" w:rsidRPr="003C5765" w:rsidRDefault="00BC5539" w:rsidP="00C87C87">
            <w:pPr>
              <w:jc w:val="right"/>
              <w:rPr>
                <w:rFonts w:eastAsia="MS Mincho"/>
                <w:sz w:val="22"/>
                <w:szCs w:val="22"/>
              </w:rPr>
            </w:pPr>
            <w:r>
              <w:rPr>
                <w:rFonts w:eastAsia="MS Mincho"/>
                <w:sz w:val="22"/>
                <w:szCs w:val="22"/>
              </w:rPr>
              <w:t>10.02</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-0.</w:t>
            </w:r>
            <w:r w:rsidR="00BC5539">
              <w:rPr>
                <w:rFonts w:eastAsia="MS Mincho"/>
                <w:sz w:val="22"/>
                <w:szCs w:val="22"/>
              </w:rPr>
              <w:t>3</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1</w:t>
            </w:r>
            <w:r>
              <w:rPr>
                <w:rFonts w:eastAsia="MS Mincho"/>
                <w:sz w:val="22"/>
                <w:szCs w:val="22"/>
              </w:rPr>
              <w:t>2</w:t>
            </w:r>
            <w:r w:rsidR="00BC5539">
              <w:rPr>
                <w:rFonts w:eastAsia="MS Mincho"/>
                <w:sz w:val="22"/>
                <w:szCs w:val="22"/>
              </w:rPr>
              <w:t>4.5</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48.81</w:t>
            </w:r>
          </w:p>
        </w:tc>
      </w:tr>
      <w:tr w:rsidR="00C87C87" w:rsidRPr="003C5765" w:rsidTr="003C5765">
        <w:tc>
          <w:tcPr>
            <w:tcW w:w="1290" w:type="dxa"/>
          </w:tcPr>
          <w:p w:rsidR="00C87C87" w:rsidRPr="003C5765" w:rsidRDefault="00C87C87" w:rsidP="00BC5539">
            <w:pPr>
              <w:rPr>
                <w:rFonts w:eastAsia="MS Mincho"/>
                <w:sz w:val="22"/>
                <w:szCs w:val="22"/>
              </w:rPr>
            </w:pPr>
            <w:r w:rsidRPr="003C5765">
              <w:rPr>
                <w:rFonts w:eastAsia="MS Mincho"/>
                <w:sz w:val="22"/>
                <w:szCs w:val="22"/>
              </w:rPr>
              <w:t>03/1</w:t>
            </w:r>
            <w:r w:rsidR="00BC5539">
              <w:rPr>
                <w:rFonts w:eastAsia="MS Mincho"/>
                <w:sz w:val="22"/>
                <w:szCs w:val="22"/>
              </w:rPr>
              <w:t>7</w:t>
            </w:r>
            <w:r w:rsidRPr="003C5765">
              <w:rPr>
                <w:rFonts w:eastAsia="MS Mincho"/>
                <w:sz w:val="22"/>
                <w:szCs w:val="22"/>
              </w:rPr>
              <w:t>/</w:t>
            </w:r>
            <w:r w:rsidR="00BC5539">
              <w:rPr>
                <w:rFonts w:eastAsia="MS Mincho"/>
                <w:sz w:val="22"/>
                <w:szCs w:val="22"/>
              </w:rPr>
              <w:t>10</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106.6</w:t>
            </w:r>
          </w:p>
        </w:tc>
        <w:tc>
          <w:tcPr>
            <w:tcW w:w="1291" w:type="dxa"/>
            <w:vAlign w:val="center"/>
          </w:tcPr>
          <w:p w:rsidR="00C87C87" w:rsidRPr="003C5765" w:rsidRDefault="00BC5539" w:rsidP="00C87C87">
            <w:pPr>
              <w:jc w:val="right"/>
              <w:rPr>
                <w:rFonts w:eastAsia="MS Mincho"/>
                <w:sz w:val="22"/>
                <w:szCs w:val="22"/>
              </w:rPr>
            </w:pPr>
            <w:r>
              <w:rPr>
                <w:rFonts w:eastAsia="MS Mincho"/>
                <w:sz w:val="22"/>
                <w:szCs w:val="22"/>
              </w:rPr>
              <w:t>7.24</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9.</w:t>
            </w:r>
            <w:r w:rsidR="00BC5539">
              <w:rPr>
                <w:rFonts w:eastAsia="MS Mincho"/>
                <w:sz w:val="22"/>
                <w:szCs w:val="22"/>
              </w:rPr>
              <w:t>90</w:t>
            </w:r>
          </w:p>
        </w:tc>
        <w:tc>
          <w:tcPr>
            <w:tcW w:w="1291" w:type="dxa"/>
            <w:vAlign w:val="center"/>
          </w:tcPr>
          <w:p w:rsidR="00C87C87" w:rsidRPr="003C5765" w:rsidRDefault="00BC5539" w:rsidP="00C87C87">
            <w:pPr>
              <w:jc w:val="right"/>
              <w:rPr>
                <w:rFonts w:eastAsia="MS Mincho"/>
                <w:sz w:val="22"/>
                <w:szCs w:val="22"/>
              </w:rPr>
            </w:pPr>
            <w:r>
              <w:rPr>
                <w:rFonts w:eastAsia="MS Mincho"/>
                <w:sz w:val="22"/>
                <w:szCs w:val="22"/>
              </w:rPr>
              <w:t>1</w:t>
            </w:r>
            <w:r w:rsidR="00C87C87" w:rsidRPr="003C5765">
              <w:rPr>
                <w:rFonts w:eastAsia="MS Mincho"/>
                <w:sz w:val="22"/>
                <w:szCs w:val="22"/>
              </w:rPr>
              <w:t>.</w:t>
            </w:r>
            <w:r w:rsidR="00C87C87">
              <w:rPr>
                <w:rFonts w:eastAsia="MS Mincho"/>
                <w:sz w:val="22"/>
                <w:szCs w:val="22"/>
              </w:rPr>
              <w:t>3</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1</w:t>
            </w:r>
            <w:r w:rsidR="00BC5539">
              <w:rPr>
                <w:rFonts w:eastAsia="MS Mincho"/>
                <w:sz w:val="22"/>
                <w:szCs w:val="22"/>
              </w:rPr>
              <w:t>15.8</w:t>
            </w:r>
          </w:p>
        </w:tc>
        <w:tc>
          <w:tcPr>
            <w:tcW w:w="1291" w:type="dxa"/>
            <w:vAlign w:val="center"/>
          </w:tcPr>
          <w:p w:rsidR="00C87C87" w:rsidRPr="003C5765" w:rsidRDefault="00C87C87" w:rsidP="00BC5539">
            <w:pPr>
              <w:jc w:val="right"/>
              <w:rPr>
                <w:rFonts w:eastAsia="MS Mincho"/>
                <w:sz w:val="22"/>
                <w:szCs w:val="22"/>
              </w:rPr>
            </w:pPr>
            <w:r>
              <w:rPr>
                <w:rFonts w:eastAsia="MS Mincho"/>
                <w:sz w:val="22"/>
                <w:szCs w:val="22"/>
              </w:rPr>
              <w:t>4</w:t>
            </w:r>
            <w:r w:rsidR="00BC5539">
              <w:rPr>
                <w:rFonts w:eastAsia="MS Mincho"/>
                <w:sz w:val="22"/>
                <w:szCs w:val="22"/>
              </w:rPr>
              <w:t>6.07</w:t>
            </w:r>
          </w:p>
        </w:tc>
      </w:tr>
      <w:tr w:rsidR="00C87C87" w:rsidRPr="003C5765" w:rsidTr="003C5765">
        <w:tc>
          <w:tcPr>
            <w:tcW w:w="1290" w:type="dxa"/>
          </w:tcPr>
          <w:p w:rsidR="00C87C87" w:rsidRPr="003C5765" w:rsidRDefault="00C87C87" w:rsidP="00BC5539">
            <w:pPr>
              <w:rPr>
                <w:rFonts w:eastAsia="MS Mincho"/>
                <w:sz w:val="22"/>
                <w:szCs w:val="22"/>
              </w:rPr>
            </w:pPr>
            <w:r w:rsidRPr="003C5765">
              <w:rPr>
                <w:rFonts w:eastAsia="MS Mincho"/>
                <w:sz w:val="22"/>
                <w:szCs w:val="22"/>
              </w:rPr>
              <w:t>04/2</w:t>
            </w:r>
            <w:r w:rsidR="00BC5539">
              <w:rPr>
                <w:rFonts w:eastAsia="MS Mincho"/>
                <w:sz w:val="22"/>
                <w:szCs w:val="22"/>
              </w:rPr>
              <w:t>0</w:t>
            </w:r>
            <w:r w:rsidRPr="003C5765">
              <w:rPr>
                <w:rFonts w:eastAsia="MS Mincho"/>
                <w:sz w:val="22"/>
                <w:szCs w:val="22"/>
              </w:rPr>
              <w:t>/</w:t>
            </w:r>
            <w:r w:rsidR="00BC5539">
              <w:rPr>
                <w:rFonts w:eastAsia="MS Mincho"/>
                <w:sz w:val="22"/>
                <w:szCs w:val="22"/>
              </w:rPr>
              <w:t>10</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1</w:t>
            </w:r>
            <w:r>
              <w:rPr>
                <w:rFonts w:eastAsia="MS Mincho"/>
                <w:sz w:val="22"/>
                <w:szCs w:val="22"/>
              </w:rPr>
              <w:t>0</w:t>
            </w:r>
            <w:r w:rsidR="00BC5539">
              <w:rPr>
                <w:rFonts w:eastAsia="MS Mincho"/>
                <w:sz w:val="22"/>
                <w:szCs w:val="22"/>
              </w:rPr>
              <w:t>8.9</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7.</w:t>
            </w:r>
            <w:r>
              <w:rPr>
                <w:rFonts w:eastAsia="MS Mincho"/>
                <w:sz w:val="22"/>
                <w:szCs w:val="22"/>
              </w:rPr>
              <w:t>3</w:t>
            </w:r>
            <w:r w:rsidR="00BC5539">
              <w:rPr>
                <w:rFonts w:eastAsia="MS Mincho"/>
                <w:sz w:val="22"/>
                <w:szCs w:val="22"/>
              </w:rPr>
              <w:t>3</w:t>
            </w:r>
          </w:p>
        </w:tc>
        <w:tc>
          <w:tcPr>
            <w:tcW w:w="1291" w:type="dxa"/>
            <w:vAlign w:val="center"/>
          </w:tcPr>
          <w:p w:rsidR="00C87C87" w:rsidRPr="003C5765" w:rsidRDefault="00C87C87" w:rsidP="00BC5539">
            <w:pPr>
              <w:jc w:val="right"/>
              <w:rPr>
                <w:rFonts w:eastAsia="MS Mincho"/>
                <w:sz w:val="22"/>
                <w:szCs w:val="22"/>
              </w:rPr>
            </w:pPr>
            <w:r w:rsidRPr="003C5765">
              <w:rPr>
                <w:rFonts w:eastAsia="MS Mincho"/>
                <w:sz w:val="22"/>
                <w:szCs w:val="22"/>
              </w:rPr>
              <w:t>10.</w:t>
            </w:r>
            <w:r w:rsidR="00BC5539">
              <w:rPr>
                <w:rFonts w:eastAsia="MS Mincho"/>
                <w:sz w:val="22"/>
                <w:szCs w:val="22"/>
              </w:rPr>
              <w:t>26</w:t>
            </w:r>
          </w:p>
        </w:tc>
        <w:tc>
          <w:tcPr>
            <w:tcW w:w="1291" w:type="dxa"/>
            <w:vAlign w:val="center"/>
          </w:tcPr>
          <w:p w:rsidR="00C87C87" w:rsidRPr="003C5765" w:rsidRDefault="00BC5539" w:rsidP="00BC5539">
            <w:pPr>
              <w:jc w:val="right"/>
              <w:rPr>
                <w:rFonts w:eastAsia="MS Mincho"/>
                <w:sz w:val="22"/>
                <w:szCs w:val="22"/>
              </w:rPr>
            </w:pPr>
            <w:r>
              <w:rPr>
                <w:rFonts w:eastAsia="MS Mincho"/>
                <w:sz w:val="22"/>
                <w:szCs w:val="22"/>
              </w:rPr>
              <w:t>-</w:t>
            </w:r>
            <w:r w:rsidR="00C87C87" w:rsidRPr="003C5765">
              <w:rPr>
                <w:rFonts w:eastAsia="MS Mincho"/>
                <w:sz w:val="22"/>
                <w:szCs w:val="22"/>
              </w:rPr>
              <w:t>0.</w:t>
            </w:r>
            <w:r>
              <w:rPr>
                <w:rFonts w:eastAsia="MS Mincho"/>
                <w:sz w:val="22"/>
                <w:szCs w:val="22"/>
              </w:rPr>
              <w:t>5</w:t>
            </w:r>
          </w:p>
        </w:tc>
        <w:tc>
          <w:tcPr>
            <w:tcW w:w="1291" w:type="dxa"/>
            <w:vAlign w:val="center"/>
          </w:tcPr>
          <w:p w:rsidR="00C87C87" w:rsidRPr="003C5765" w:rsidRDefault="00BC5539" w:rsidP="00C87C87">
            <w:pPr>
              <w:jc w:val="right"/>
              <w:rPr>
                <w:rFonts w:eastAsia="MS Mincho"/>
                <w:sz w:val="22"/>
                <w:szCs w:val="22"/>
              </w:rPr>
            </w:pPr>
            <w:r>
              <w:rPr>
                <w:rFonts w:eastAsia="MS Mincho"/>
                <w:sz w:val="22"/>
                <w:szCs w:val="22"/>
              </w:rPr>
              <w:t>87.8</w:t>
            </w:r>
          </w:p>
        </w:tc>
        <w:tc>
          <w:tcPr>
            <w:tcW w:w="1291" w:type="dxa"/>
            <w:vAlign w:val="center"/>
          </w:tcPr>
          <w:p w:rsidR="00C87C87" w:rsidRPr="003C5765" w:rsidRDefault="00BC5539" w:rsidP="00C87C87">
            <w:pPr>
              <w:jc w:val="right"/>
              <w:rPr>
                <w:rFonts w:eastAsia="MS Mincho"/>
                <w:sz w:val="22"/>
                <w:szCs w:val="22"/>
              </w:rPr>
            </w:pPr>
            <w:r>
              <w:rPr>
                <w:rFonts w:eastAsia="MS Mincho"/>
                <w:sz w:val="22"/>
                <w:szCs w:val="22"/>
              </w:rPr>
              <w:t>50.95</w:t>
            </w:r>
          </w:p>
        </w:tc>
      </w:tr>
      <w:tr w:rsidR="00C87C87" w:rsidRPr="003C5765" w:rsidTr="003C5765">
        <w:tc>
          <w:tcPr>
            <w:tcW w:w="1290" w:type="dxa"/>
          </w:tcPr>
          <w:p w:rsidR="00C87C87" w:rsidRPr="003C5765" w:rsidRDefault="00C87C87" w:rsidP="00BC5539">
            <w:pPr>
              <w:rPr>
                <w:rFonts w:eastAsia="MS Mincho"/>
                <w:sz w:val="22"/>
                <w:szCs w:val="22"/>
              </w:rPr>
            </w:pPr>
            <w:r w:rsidRPr="003C5765">
              <w:rPr>
                <w:rFonts w:eastAsia="MS Mincho"/>
                <w:sz w:val="22"/>
                <w:szCs w:val="22"/>
              </w:rPr>
              <w:t>0</w:t>
            </w:r>
            <w:r w:rsidR="00BC5539">
              <w:rPr>
                <w:rFonts w:eastAsia="MS Mincho"/>
                <w:sz w:val="22"/>
                <w:szCs w:val="22"/>
              </w:rPr>
              <w:t>5</w:t>
            </w:r>
            <w:r w:rsidRPr="003C5765">
              <w:rPr>
                <w:rFonts w:eastAsia="MS Mincho"/>
                <w:sz w:val="22"/>
                <w:szCs w:val="22"/>
              </w:rPr>
              <w:t>/</w:t>
            </w:r>
            <w:r w:rsidR="00BC5539">
              <w:rPr>
                <w:rFonts w:eastAsia="MS Mincho"/>
                <w:sz w:val="22"/>
                <w:szCs w:val="22"/>
              </w:rPr>
              <w:t>25</w:t>
            </w:r>
            <w:r w:rsidRPr="003C5765">
              <w:rPr>
                <w:rFonts w:eastAsia="MS Mincho"/>
                <w:sz w:val="22"/>
                <w:szCs w:val="22"/>
              </w:rPr>
              <w:t>/</w:t>
            </w:r>
            <w:r w:rsidR="00BC5539">
              <w:rPr>
                <w:rFonts w:eastAsia="MS Mincho"/>
                <w:sz w:val="22"/>
                <w:szCs w:val="22"/>
              </w:rPr>
              <w:t>10</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NA</w:t>
            </w:r>
          </w:p>
        </w:tc>
        <w:tc>
          <w:tcPr>
            <w:tcW w:w="1291" w:type="dxa"/>
            <w:vAlign w:val="center"/>
          </w:tcPr>
          <w:p w:rsidR="00C87C87" w:rsidRPr="003C5765" w:rsidRDefault="00C87C87" w:rsidP="00BC5539">
            <w:pPr>
              <w:jc w:val="right"/>
              <w:rPr>
                <w:rFonts w:eastAsia="MS Mincho"/>
                <w:sz w:val="22"/>
                <w:szCs w:val="22"/>
              </w:rPr>
            </w:pPr>
            <w:r>
              <w:rPr>
                <w:rFonts w:eastAsia="MS Mincho"/>
                <w:sz w:val="22"/>
                <w:szCs w:val="22"/>
              </w:rPr>
              <w:t>7.1</w:t>
            </w:r>
            <w:r w:rsidR="00BC5539">
              <w:rPr>
                <w:rFonts w:eastAsia="MS Mincho"/>
                <w:sz w:val="22"/>
                <w:szCs w:val="22"/>
              </w:rPr>
              <w:t>8</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9.93</w:t>
            </w:r>
          </w:p>
        </w:tc>
        <w:tc>
          <w:tcPr>
            <w:tcW w:w="1291" w:type="dxa"/>
            <w:vAlign w:val="center"/>
          </w:tcPr>
          <w:p w:rsidR="00C87C87" w:rsidRPr="003C5765" w:rsidRDefault="00BC5539" w:rsidP="003C5765">
            <w:pPr>
              <w:jc w:val="right"/>
              <w:rPr>
                <w:rFonts w:eastAsia="MS Mincho"/>
                <w:sz w:val="22"/>
                <w:szCs w:val="22"/>
              </w:rPr>
            </w:pPr>
            <w:r>
              <w:rPr>
                <w:rFonts w:eastAsia="MS Mincho"/>
                <w:sz w:val="22"/>
                <w:szCs w:val="22"/>
              </w:rPr>
              <w:t>1.8</w:t>
            </w:r>
          </w:p>
        </w:tc>
        <w:tc>
          <w:tcPr>
            <w:tcW w:w="1291" w:type="dxa"/>
            <w:vAlign w:val="center"/>
          </w:tcPr>
          <w:p w:rsidR="00C87C87" w:rsidRPr="003C5765" w:rsidRDefault="00C87C87" w:rsidP="00BC5539">
            <w:pPr>
              <w:jc w:val="right"/>
              <w:rPr>
                <w:rFonts w:eastAsia="MS Mincho"/>
                <w:sz w:val="22"/>
                <w:szCs w:val="22"/>
              </w:rPr>
            </w:pPr>
            <w:r>
              <w:rPr>
                <w:rFonts w:eastAsia="MS Mincho"/>
                <w:sz w:val="22"/>
                <w:szCs w:val="22"/>
              </w:rPr>
              <w:t>1</w:t>
            </w:r>
            <w:r w:rsidR="00BC5539">
              <w:rPr>
                <w:rFonts w:eastAsia="MS Mincho"/>
                <w:sz w:val="22"/>
                <w:szCs w:val="22"/>
              </w:rPr>
              <w:t>1</w:t>
            </w:r>
            <w:r>
              <w:rPr>
                <w:rFonts w:eastAsia="MS Mincho"/>
                <w:sz w:val="22"/>
                <w:szCs w:val="22"/>
              </w:rPr>
              <w:t>9</w:t>
            </w:r>
            <w:r w:rsidR="00BC5539">
              <w:rPr>
                <w:rFonts w:eastAsia="MS Mincho"/>
                <w:sz w:val="22"/>
                <w:szCs w:val="22"/>
              </w:rPr>
              <w:t>.0</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4</w:t>
            </w:r>
            <w:r w:rsidR="00BC5539">
              <w:rPr>
                <w:rFonts w:eastAsia="MS Mincho"/>
                <w:sz w:val="22"/>
                <w:szCs w:val="22"/>
              </w:rPr>
              <w:t>7</w:t>
            </w:r>
            <w:r>
              <w:rPr>
                <w:rFonts w:eastAsia="MS Mincho"/>
                <w:sz w:val="22"/>
                <w:szCs w:val="22"/>
              </w:rPr>
              <w:t>.</w:t>
            </w:r>
            <w:r w:rsidR="00FA12C0">
              <w:rPr>
                <w:rFonts w:eastAsia="MS Mincho"/>
                <w:sz w:val="22"/>
                <w:szCs w:val="22"/>
              </w:rPr>
              <w:t>80</w:t>
            </w:r>
          </w:p>
        </w:tc>
      </w:tr>
      <w:tr w:rsidR="00C87C87" w:rsidRPr="003C5765" w:rsidTr="003C5765">
        <w:tc>
          <w:tcPr>
            <w:tcW w:w="1290" w:type="dxa"/>
          </w:tcPr>
          <w:p w:rsidR="00C87C87" w:rsidRPr="003C5765" w:rsidRDefault="00C87C87" w:rsidP="00FA12C0">
            <w:pPr>
              <w:rPr>
                <w:rFonts w:eastAsia="MS Mincho"/>
                <w:sz w:val="22"/>
                <w:szCs w:val="22"/>
              </w:rPr>
            </w:pPr>
            <w:r w:rsidRPr="003C5765">
              <w:rPr>
                <w:rFonts w:eastAsia="MS Mincho"/>
                <w:sz w:val="22"/>
                <w:szCs w:val="22"/>
              </w:rPr>
              <w:t>07/16/</w:t>
            </w:r>
            <w:r w:rsidR="00FA12C0">
              <w:rPr>
                <w:rFonts w:eastAsia="MS Mincho"/>
                <w:sz w:val="22"/>
                <w:szCs w:val="22"/>
              </w:rPr>
              <w:t>10</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102.1</w:t>
            </w:r>
          </w:p>
        </w:tc>
        <w:tc>
          <w:tcPr>
            <w:tcW w:w="1291" w:type="dxa"/>
            <w:vAlign w:val="center"/>
          </w:tcPr>
          <w:p w:rsidR="00C87C87" w:rsidRPr="003C5765" w:rsidRDefault="00C87C87" w:rsidP="00FA12C0">
            <w:pPr>
              <w:jc w:val="right"/>
              <w:rPr>
                <w:rFonts w:eastAsia="MS Mincho"/>
                <w:sz w:val="22"/>
                <w:szCs w:val="22"/>
              </w:rPr>
            </w:pPr>
            <w:r>
              <w:rPr>
                <w:rFonts w:eastAsia="MS Mincho"/>
                <w:sz w:val="22"/>
                <w:szCs w:val="22"/>
              </w:rPr>
              <w:t>6.</w:t>
            </w:r>
            <w:r w:rsidR="00FA12C0">
              <w:rPr>
                <w:rFonts w:eastAsia="MS Mincho"/>
                <w:sz w:val="22"/>
                <w:szCs w:val="22"/>
              </w:rPr>
              <w:t>6</w:t>
            </w:r>
            <w:r>
              <w:rPr>
                <w:rFonts w:eastAsia="MS Mincho"/>
                <w:sz w:val="22"/>
                <w:szCs w:val="22"/>
              </w:rPr>
              <w:t>9</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9.</w:t>
            </w:r>
            <w:r>
              <w:rPr>
                <w:rFonts w:eastAsia="MS Mincho"/>
                <w:sz w:val="22"/>
                <w:szCs w:val="22"/>
              </w:rPr>
              <w:t>6</w:t>
            </w:r>
            <w:r w:rsidR="00FA12C0">
              <w:rPr>
                <w:rFonts w:eastAsia="MS Mincho"/>
                <w:sz w:val="22"/>
                <w:szCs w:val="22"/>
              </w:rPr>
              <w:t>6</w:t>
            </w:r>
          </w:p>
        </w:tc>
        <w:tc>
          <w:tcPr>
            <w:tcW w:w="1291" w:type="dxa"/>
            <w:vAlign w:val="center"/>
          </w:tcPr>
          <w:p w:rsidR="00C87C87" w:rsidRPr="003C5765" w:rsidRDefault="00C87C87" w:rsidP="00FA12C0">
            <w:pPr>
              <w:jc w:val="right"/>
              <w:rPr>
                <w:rFonts w:eastAsia="MS Mincho"/>
                <w:sz w:val="22"/>
                <w:szCs w:val="22"/>
              </w:rPr>
            </w:pPr>
            <w:r>
              <w:rPr>
                <w:rFonts w:eastAsia="MS Mincho"/>
                <w:sz w:val="22"/>
                <w:szCs w:val="22"/>
              </w:rPr>
              <w:t>3.</w:t>
            </w:r>
            <w:r w:rsidR="00FA12C0">
              <w:rPr>
                <w:rFonts w:eastAsia="MS Mincho"/>
                <w:sz w:val="22"/>
                <w:szCs w:val="22"/>
              </w:rPr>
              <w:t>0</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12</w:t>
            </w:r>
            <w:r w:rsidR="00FA12C0">
              <w:rPr>
                <w:rFonts w:eastAsia="MS Mincho"/>
                <w:sz w:val="22"/>
                <w:szCs w:val="22"/>
              </w:rPr>
              <w:t>0.6</w:t>
            </w:r>
          </w:p>
        </w:tc>
        <w:tc>
          <w:tcPr>
            <w:tcW w:w="1291" w:type="dxa"/>
            <w:vAlign w:val="center"/>
          </w:tcPr>
          <w:p w:rsidR="00C87C87" w:rsidRPr="003C5765" w:rsidRDefault="00C87C87" w:rsidP="00FA12C0">
            <w:pPr>
              <w:jc w:val="right"/>
              <w:rPr>
                <w:rFonts w:eastAsia="MS Mincho"/>
                <w:sz w:val="22"/>
                <w:szCs w:val="22"/>
              </w:rPr>
            </w:pPr>
            <w:r>
              <w:rPr>
                <w:rFonts w:eastAsia="MS Mincho"/>
                <w:sz w:val="22"/>
                <w:szCs w:val="22"/>
              </w:rPr>
              <w:t>50.</w:t>
            </w:r>
            <w:r w:rsidR="00FA12C0">
              <w:rPr>
                <w:rFonts w:eastAsia="MS Mincho"/>
                <w:sz w:val="22"/>
                <w:szCs w:val="22"/>
              </w:rPr>
              <w:t>15</w:t>
            </w:r>
          </w:p>
        </w:tc>
      </w:tr>
      <w:tr w:rsidR="00C87C87" w:rsidRPr="003C5765" w:rsidTr="003C5765">
        <w:tc>
          <w:tcPr>
            <w:tcW w:w="1290" w:type="dxa"/>
          </w:tcPr>
          <w:p w:rsidR="00C87C87" w:rsidRPr="003C5765" w:rsidRDefault="00C87C87" w:rsidP="00FA12C0">
            <w:pPr>
              <w:rPr>
                <w:rFonts w:eastAsia="MS Mincho"/>
                <w:sz w:val="22"/>
                <w:szCs w:val="22"/>
              </w:rPr>
            </w:pPr>
            <w:r w:rsidRPr="003C5765">
              <w:rPr>
                <w:rFonts w:eastAsia="MS Mincho"/>
                <w:sz w:val="22"/>
                <w:szCs w:val="22"/>
              </w:rPr>
              <w:t>08/1</w:t>
            </w:r>
            <w:r w:rsidR="00FA12C0">
              <w:rPr>
                <w:rFonts w:eastAsia="MS Mincho"/>
                <w:sz w:val="22"/>
                <w:szCs w:val="22"/>
              </w:rPr>
              <w:t>2</w:t>
            </w:r>
            <w:r w:rsidRPr="003C5765">
              <w:rPr>
                <w:rFonts w:eastAsia="MS Mincho"/>
                <w:sz w:val="22"/>
                <w:szCs w:val="22"/>
              </w:rPr>
              <w:t>/</w:t>
            </w:r>
            <w:r w:rsidR="00FA12C0">
              <w:rPr>
                <w:rFonts w:eastAsia="MS Mincho"/>
                <w:sz w:val="22"/>
                <w:szCs w:val="22"/>
              </w:rPr>
              <w:t>10</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99.6</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7.20</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10.06</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0</w:t>
            </w:r>
            <w:r w:rsidR="00C87C87">
              <w:rPr>
                <w:rFonts w:eastAsia="MS Mincho"/>
                <w:sz w:val="22"/>
                <w:szCs w:val="22"/>
              </w:rPr>
              <w:t>.0</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1</w:t>
            </w:r>
            <w:r>
              <w:rPr>
                <w:rFonts w:eastAsia="MS Mincho"/>
                <w:sz w:val="22"/>
                <w:szCs w:val="22"/>
              </w:rPr>
              <w:t>2</w:t>
            </w:r>
            <w:r w:rsidR="00FA12C0">
              <w:rPr>
                <w:rFonts w:eastAsia="MS Mincho"/>
                <w:sz w:val="22"/>
                <w:szCs w:val="22"/>
              </w:rPr>
              <w:t>2.0</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54.60</w:t>
            </w:r>
          </w:p>
        </w:tc>
      </w:tr>
      <w:tr w:rsidR="00C87C87" w:rsidRPr="003C5765" w:rsidTr="003C5765">
        <w:tc>
          <w:tcPr>
            <w:tcW w:w="1290" w:type="dxa"/>
          </w:tcPr>
          <w:p w:rsidR="00C87C87" w:rsidRPr="003C5765" w:rsidRDefault="00C87C87" w:rsidP="00FA12C0">
            <w:pPr>
              <w:rPr>
                <w:rFonts w:eastAsia="MS Mincho"/>
                <w:sz w:val="22"/>
                <w:szCs w:val="22"/>
              </w:rPr>
            </w:pPr>
            <w:r w:rsidRPr="003C5765">
              <w:rPr>
                <w:rFonts w:eastAsia="MS Mincho"/>
                <w:sz w:val="22"/>
                <w:szCs w:val="22"/>
              </w:rPr>
              <w:t>09/</w:t>
            </w:r>
            <w:r w:rsidR="00FA12C0">
              <w:rPr>
                <w:rFonts w:eastAsia="MS Mincho"/>
                <w:sz w:val="22"/>
                <w:szCs w:val="22"/>
              </w:rPr>
              <w:t>09</w:t>
            </w:r>
            <w:r w:rsidRPr="003C5765">
              <w:rPr>
                <w:rFonts w:eastAsia="MS Mincho"/>
                <w:sz w:val="22"/>
                <w:szCs w:val="22"/>
              </w:rPr>
              <w:t>/</w:t>
            </w:r>
            <w:r w:rsidR="00FA12C0">
              <w:rPr>
                <w:rFonts w:eastAsia="MS Mincho"/>
                <w:sz w:val="22"/>
                <w:szCs w:val="22"/>
              </w:rPr>
              <w:t>10</w:t>
            </w:r>
          </w:p>
        </w:tc>
        <w:tc>
          <w:tcPr>
            <w:tcW w:w="1291" w:type="dxa"/>
            <w:vAlign w:val="center"/>
          </w:tcPr>
          <w:p w:rsidR="00C87C87" w:rsidRPr="003C5765" w:rsidRDefault="00FA12C0" w:rsidP="00C87C87">
            <w:pPr>
              <w:jc w:val="right"/>
              <w:rPr>
                <w:rFonts w:eastAsia="MS Mincho"/>
                <w:sz w:val="22"/>
                <w:szCs w:val="22"/>
              </w:rPr>
            </w:pPr>
            <w:r>
              <w:rPr>
                <w:rFonts w:eastAsia="MS Mincho"/>
                <w:sz w:val="22"/>
                <w:szCs w:val="22"/>
              </w:rPr>
              <w:t>NA</w:t>
            </w:r>
          </w:p>
        </w:tc>
        <w:tc>
          <w:tcPr>
            <w:tcW w:w="1291" w:type="dxa"/>
            <w:vAlign w:val="center"/>
          </w:tcPr>
          <w:p w:rsidR="00C87C87" w:rsidRPr="003C5765" w:rsidRDefault="00FA12C0" w:rsidP="00C87C87">
            <w:pPr>
              <w:jc w:val="right"/>
              <w:rPr>
                <w:rFonts w:eastAsia="MS Mincho"/>
                <w:sz w:val="22"/>
                <w:szCs w:val="22"/>
              </w:rPr>
            </w:pPr>
            <w:r>
              <w:rPr>
                <w:rFonts w:eastAsia="MS Mincho"/>
                <w:sz w:val="22"/>
                <w:szCs w:val="22"/>
              </w:rPr>
              <w:t>6.79</w:t>
            </w:r>
          </w:p>
        </w:tc>
        <w:tc>
          <w:tcPr>
            <w:tcW w:w="1291" w:type="dxa"/>
            <w:vAlign w:val="center"/>
          </w:tcPr>
          <w:p w:rsidR="00C87C87" w:rsidRPr="003C5765" w:rsidRDefault="005B49D2" w:rsidP="00FA12C0">
            <w:pPr>
              <w:jc w:val="right"/>
              <w:rPr>
                <w:rFonts w:eastAsia="MS Mincho"/>
                <w:sz w:val="22"/>
                <w:szCs w:val="22"/>
              </w:rPr>
            </w:pPr>
            <w:r>
              <w:rPr>
                <w:rFonts w:eastAsia="MS Mincho"/>
                <w:sz w:val="22"/>
                <w:szCs w:val="22"/>
              </w:rPr>
              <w:t>9.</w:t>
            </w:r>
            <w:r w:rsidR="00FA12C0">
              <w:rPr>
                <w:rFonts w:eastAsia="MS Mincho"/>
                <w:sz w:val="22"/>
                <w:szCs w:val="22"/>
              </w:rPr>
              <w:t>49</w:t>
            </w:r>
          </w:p>
        </w:tc>
        <w:tc>
          <w:tcPr>
            <w:tcW w:w="1291" w:type="dxa"/>
            <w:vAlign w:val="center"/>
          </w:tcPr>
          <w:p w:rsidR="00C87C87" w:rsidRPr="003C5765" w:rsidRDefault="005B49D2" w:rsidP="00FA12C0">
            <w:pPr>
              <w:jc w:val="right"/>
              <w:rPr>
                <w:rFonts w:eastAsia="MS Mincho"/>
                <w:sz w:val="22"/>
                <w:szCs w:val="22"/>
              </w:rPr>
            </w:pPr>
            <w:r>
              <w:rPr>
                <w:rFonts w:eastAsia="MS Mincho"/>
                <w:sz w:val="22"/>
                <w:szCs w:val="22"/>
              </w:rPr>
              <w:t>-</w:t>
            </w:r>
            <w:r w:rsidR="00FA12C0">
              <w:rPr>
                <w:rFonts w:eastAsia="MS Mincho"/>
                <w:sz w:val="22"/>
                <w:szCs w:val="22"/>
              </w:rPr>
              <w:t>0.5</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1</w:t>
            </w:r>
            <w:r w:rsidR="00FA12C0">
              <w:rPr>
                <w:rFonts w:eastAsia="MS Mincho"/>
                <w:sz w:val="22"/>
                <w:szCs w:val="22"/>
              </w:rPr>
              <w:t>19.8</w:t>
            </w:r>
          </w:p>
        </w:tc>
        <w:tc>
          <w:tcPr>
            <w:tcW w:w="1291" w:type="dxa"/>
            <w:vAlign w:val="center"/>
          </w:tcPr>
          <w:p w:rsidR="00C87C87" w:rsidRPr="003C5765" w:rsidRDefault="005B49D2" w:rsidP="00FA12C0">
            <w:pPr>
              <w:jc w:val="right"/>
              <w:rPr>
                <w:rFonts w:eastAsia="MS Mincho"/>
                <w:sz w:val="22"/>
                <w:szCs w:val="22"/>
              </w:rPr>
            </w:pPr>
            <w:r>
              <w:rPr>
                <w:rFonts w:eastAsia="MS Mincho"/>
                <w:sz w:val="22"/>
                <w:szCs w:val="22"/>
              </w:rPr>
              <w:t>4</w:t>
            </w:r>
            <w:r w:rsidR="00FA12C0">
              <w:rPr>
                <w:rFonts w:eastAsia="MS Mincho"/>
                <w:sz w:val="22"/>
                <w:szCs w:val="22"/>
              </w:rPr>
              <w:t>2.24</w:t>
            </w:r>
          </w:p>
        </w:tc>
      </w:tr>
      <w:tr w:rsidR="00C87C87" w:rsidRPr="003C5765" w:rsidTr="003C5765">
        <w:tc>
          <w:tcPr>
            <w:tcW w:w="1290" w:type="dxa"/>
          </w:tcPr>
          <w:p w:rsidR="00C87C87" w:rsidRPr="003C5765" w:rsidRDefault="00C87C87" w:rsidP="00FA12C0">
            <w:pPr>
              <w:rPr>
                <w:rFonts w:eastAsia="MS Mincho"/>
                <w:sz w:val="22"/>
                <w:szCs w:val="22"/>
              </w:rPr>
            </w:pPr>
            <w:r w:rsidRPr="003C5765">
              <w:rPr>
                <w:rFonts w:eastAsia="MS Mincho"/>
                <w:sz w:val="22"/>
                <w:szCs w:val="22"/>
              </w:rPr>
              <w:t>10/</w:t>
            </w:r>
            <w:r w:rsidR="00FA12C0">
              <w:rPr>
                <w:rFonts w:eastAsia="MS Mincho"/>
                <w:sz w:val="22"/>
                <w:szCs w:val="22"/>
              </w:rPr>
              <w:t>07</w:t>
            </w:r>
            <w:r w:rsidRPr="003C5765">
              <w:rPr>
                <w:rFonts w:eastAsia="MS Mincho"/>
                <w:sz w:val="22"/>
                <w:szCs w:val="22"/>
              </w:rPr>
              <w:t>/</w:t>
            </w:r>
            <w:r w:rsidR="00FA12C0">
              <w:rPr>
                <w:rFonts w:eastAsia="MS Mincho"/>
                <w:sz w:val="22"/>
                <w:szCs w:val="22"/>
              </w:rPr>
              <w:t>10</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83.5</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7.19</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10.01</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-2.1</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119.8</w:t>
            </w:r>
          </w:p>
        </w:tc>
        <w:tc>
          <w:tcPr>
            <w:tcW w:w="1291" w:type="dxa"/>
            <w:vAlign w:val="center"/>
          </w:tcPr>
          <w:p w:rsidR="00C87C87" w:rsidRPr="003C5765" w:rsidRDefault="00FA12C0" w:rsidP="005B49D2">
            <w:pPr>
              <w:jc w:val="right"/>
              <w:rPr>
                <w:rFonts w:eastAsia="MS Mincho"/>
                <w:sz w:val="22"/>
                <w:szCs w:val="22"/>
              </w:rPr>
            </w:pPr>
            <w:r>
              <w:rPr>
                <w:rFonts w:eastAsia="MS Mincho"/>
                <w:sz w:val="22"/>
                <w:szCs w:val="22"/>
              </w:rPr>
              <w:t>45.64</w:t>
            </w:r>
          </w:p>
        </w:tc>
      </w:tr>
      <w:tr w:rsidR="00C87C87" w:rsidRPr="003C5765" w:rsidTr="003C5765">
        <w:tc>
          <w:tcPr>
            <w:tcW w:w="1290" w:type="dxa"/>
          </w:tcPr>
          <w:p w:rsidR="00C87C87" w:rsidRPr="003C5765" w:rsidRDefault="00C87C87" w:rsidP="00FA12C0">
            <w:pPr>
              <w:rPr>
                <w:rFonts w:eastAsia="MS Mincho"/>
                <w:sz w:val="22"/>
                <w:szCs w:val="22"/>
              </w:rPr>
            </w:pPr>
            <w:r w:rsidRPr="003C5765">
              <w:rPr>
                <w:rFonts w:eastAsia="MS Mincho"/>
                <w:sz w:val="22"/>
                <w:szCs w:val="22"/>
              </w:rPr>
              <w:t>1</w:t>
            </w:r>
            <w:r w:rsidR="00FA12C0">
              <w:rPr>
                <w:rFonts w:eastAsia="MS Mincho"/>
                <w:sz w:val="22"/>
                <w:szCs w:val="22"/>
              </w:rPr>
              <w:t>1</w:t>
            </w:r>
            <w:r w:rsidRPr="003C5765">
              <w:rPr>
                <w:rFonts w:eastAsia="MS Mincho"/>
                <w:sz w:val="22"/>
                <w:szCs w:val="22"/>
              </w:rPr>
              <w:t>/</w:t>
            </w:r>
            <w:r w:rsidR="00FA12C0">
              <w:rPr>
                <w:rFonts w:eastAsia="MS Mincho"/>
                <w:sz w:val="22"/>
                <w:szCs w:val="22"/>
              </w:rPr>
              <w:t>18</w:t>
            </w:r>
            <w:r w:rsidRPr="003C5765">
              <w:rPr>
                <w:rFonts w:eastAsia="MS Mincho"/>
                <w:sz w:val="22"/>
                <w:szCs w:val="22"/>
              </w:rPr>
              <w:t>/</w:t>
            </w:r>
            <w:r>
              <w:rPr>
                <w:rFonts w:eastAsia="MS Mincho"/>
                <w:sz w:val="22"/>
                <w:szCs w:val="22"/>
              </w:rPr>
              <w:t>10</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104.8</w:t>
            </w:r>
          </w:p>
        </w:tc>
        <w:tc>
          <w:tcPr>
            <w:tcW w:w="1291" w:type="dxa"/>
            <w:vAlign w:val="center"/>
          </w:tcPr>
          <w:p w:rsidR="00C87C87" w:rsidRPr="003C5765" w:rsidRDefault="00FA12C0" w:rsidP="005B49D2">
            <w:pPr>
              <w:jc w:val="right"/>
              <w:rPr>
                <w:rFonts w:eastAsia="MS Mincho"/>
                <w:sz w:val="22"/>
                <w:szCs w:val="22"/>
              </w:rPr>
            </w:pPr>
            <w:r>
              <w:rPr>
                <w:rFonts w:eastAsia="MS Mincho"/>
                <w:sz w:val="22"/>
                <w:szCs w:val="22"/>
              </w:rPr>
              <w:t>6.65</w:t>
            </w:r>
          </w:p>
        </w:tc>
        <w:tc>
          <w:tcPr>
            <w:tcW w:w="1291" w:type="dxa"/>
            <w:vAlign w:val="center"/>
          </w:tcPr>
          <w:p w:rsidR="00C87C87" w:rsidRPr="003C5765" w:rsidRDefault="00FA12C0" w:rsidP="005B49D2">
            <w:pPr>
              <w:jc w:val="right"/>
              <w:rPr>
                <w:rFonts w:eastAsia="MS Mincho"/>
                <w:sz w:val="22"/>
                <w:szCs w:val="22"/>
              </w:rPr>
            </w:pPr>
            <w:r>
              <w:rPr>
                <w:rFonts w:eastAsia="MS Mincho"/>
                <w:sz w:val="22"/>
                <w:szCs w:val="22"/>
              </w:rPr>
              <w:t>9.35</w:t>
            </w:r>
          </w:p>
        </w:tc>
        <w:tc>
          <w:tcPr>
            <w:tcW w:w="1291" w:type="dxa"/>
            <w:vAlign w:val="center"/>
          </w:tcPr>
          <w:p w:rsidR="00C87C87" w:rsidRPr="003C5765" w:rsidRDefault="00FA12C0" w:rsidP="003C5765">
            <w:pPr>
              <w:jc w:val="right"/>
              <w:rPr>
                <w:rFonts w:eastAsia="MS Mincho"/>
                <w:sz w:val="22"/>
                <w:szCs w:val="22"/>
              </w:rPr>
            </w:pPr>
            <w:r>
              <w:rPr>
                <w:rFonts w:eastAsia="MS Mincho"/>
                <w:sz w:val="22"/>
                <w:szCs w:val="22"/>
              </w:rPr>
              <w:t>-0.6</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1</w:t>
            </w:r>
            <w:r w:rsidR="00FA12C0">
              <w:rPr>
                <w:rFonts w:eastAsia="MS Mincho"/>
                <w:sz w:val="22"/>
                <w:szCs w:val="22"/>
              </w:rPr>
              <w:t>19.8</w:t>
            </w:r>
          </w:p>
        </w:tc>
        <w:tc>
          <w:tcPr>
            <w:tcW w:w="1291" w:type="dxa"/>
            <w:vAlign w:val="center"/>
          </w:tcPr>
          <w:p w:rsidR="00C87C87" w:rsidRPr="003C5765" w:rsidRDefault="00C87C87" w:rsidP="00FA12C0">
            <w:pPr>
              <w:jc w:val="right"/>
              <w:rPr>
                <w:rFonts w:eastAsia="MS Mincho"/>
                <w:sz w:val="22"/>
                <w:szCs w:val="22"/>
              </w:rPr>
            </w:pPr>
            <w:r w:rsidRPr="003C5765">
              <w:rPr>
                <w:rFonts w:eastAsia="MS Mincho"/>
                <w:sz w:val="22"/>
                <w:szCs w:val="22"/>
              </w:rPr>
              <w:t>4</w:t>
            </w:r>
            <w:r w:rsidR="00FA12C0">
              <w:rPr>
                <w:rFonts w:eastAsia="MS Mincho"/>
                <w:sz w:val="22"/>
                <w:szCs w:val="22"/>
              </w:rPr>
              <w:t>8</w:t>
            </w:r>
            <w:r w:rsidR="005B49D2">
              <w:rPr>
                <w:rFonts w:eastAsia="MS Mincho"/>
                <w:sz w:val="22"/>
                <w:szCs w:val="22"/>
              </w:rPr>
              <w:t>.</w:t>
            </w:r>
            <w:r w:rsidR="00FA12C0">
              <w:rPr>
                <w:rFonts w:eastAsia="MS Mincho"/>
                <w:sz w:val="22"/>
                <w:szCs w:val="22"/>
              </w:rPr>
              <w:t>9</w:t>
            </w:r>
            <w:r w:rsidR="005B49D2">
              <w:rPr>
                <w:rFonts w:eastAsia="MS Mincho"/>
                <w:sz w:val="22"/>
                <w:szCs w:val="22"/>
              </w:rPr>
              <w:t>9</w:t>
            </w:r>
          </w:p>
        </w:tc>
      </w:tr>
      <w:tr w:rsidR="00DA010B" w:rsidRPr="003C5765" w:rsidTr="00DA010B">
        <w:tc>
          <w:tcPr>
            <w:tcW w:w="1290" w:type="dxa"/>
          </w:tcPr>
          <w:p w:rsidR="00DA010B" w:rsidRPr="003C5765" w:rsidRDefault="00DA010B" w:rsidP="00DA010B">
            <w:pPr>
              <w:rPr>
                <w:rFonts w:eastAsia="MS Mincho"/>
                <w:sz w:val="22"/>
                <w:szCs w:val="22"/>
              </w:rPr>
            </w:pPr>
            <w:r w:rsidRPr="003C5765">
              <w:rPr>
                <w:rFonts w:eastAsia="MS Mincho"/>
                <w:sz w:val="22"/>
                <w:szCs w:val="22"/>
              </w:rPr>
              <w:t>1</w:t>
            </w:r>
            <w:r>
              <w:rPr>
                <w:rFonts w:eastAsia="MS Mincho"/>
                <w:sz w:val="22"/>
                <w:szCs w:val="22"/>
              </w:rPr>
              <w:t>2</w:t>
            </w:r>
            <w:r w:rsidRPr="003C5765">
              <w:rPr>
                <w:rFonts w:eastAsia="MS Mincho"/>
                <w:sz w:val="22"/>
                <w:szCs w:val="22"/>
              </w:rPr>
              <w:t>/</w:t>
            </w:r>
            <w:r>
              <w:rPr>
                <w:rFonts w:eastAsia="MS Mincho"/>
                <w:sz w:val="22"/>
                <w:szCs w:val="22"/>
              </w:rPr>
              <w:t>21</w:t>
            </w:r>
            <w:r w:rsidRPr="003C5765">
              <w:rPr>
                <w:rFonts w:eastAsia="MS Mincho"/>
                <w:sz w:val="22"/>
                <w:szCs w:val="22"/>
              </w:rPr>
              <w:t>/</w:t>
            </w:r>
            <w:r>
              <w:rPr>
                <w:rFonts w:eastAsia="MS Mincho"/>
                <w:sz w:val="22"/>
                <w:szCs w:val="22"/>
              </w:rPr>
              <w:t>10</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76.1</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7.00</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9.89</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2.1</w:t>
            </w:r>
          </w:p>
        </w:tc>
        <w:tc>
          <w:tcPr>
            <w:tcW w:w="1291" w:type="dxa"/>
            <w:vAlign w:val="center"/>
          </w:tcPr>
          <w:p w:rsidR="00DA010B" w:rsidRPr="003C5765" w:rsidRDefault="00DA010B" w:rsidP="00DA010B">
            <w:pPr>
              <w:jc w:val="right"/>
              <w:rPr>
                <w:rFonts w:eastAsia="MS Mincho"/>
                <w:sz w:val="22"/>
                <w:szCs w:val="22"/>
              </w:rPr>
            </w:pPr>
            <w:r w:rsidRPr="003C5765">
              <w:rPr>
                <w:rFonts w:eastAsia="MS Mincho"/>
                <w:sz w:val="22"/>
                <w:szCs w:val="22"/>
              </w:rPr>
              <w:t>1</w:t>
            </w:r>
            <w:r>
              <w:rPr>
                <w:rFonts w:eastAsia="MS Mincho"/>
                <w:sz w:val="22"/>
                <w:szCs w:val="22"/>
              </w:rPr>
              <w:t>23.3</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50.38</w:t>
            </w:r>
          </w:p>
        </w:tc>
      </w:tr>
    </w:tbl>
    <w:p w:rsidR="00E55D8C" w:rsidRDefault="00E55D8C">
      <w:pPr>
        <w:ind w:right="-210"/>
        <w:rPr>
          <w:b/>
        </w:rPr>
      </w:pPr>
    </w:p>
    <w:p w:rsidR="005B49D2" w:rsidRDefault="005B49D2">
      <w:pPr>
        <w:ind w:right="-210"/>
        <w:rPr>
          <w:b/>
        </w:rPr>
      </w:pPr>
    </w:p>
    <w:p w:rsidR="009875B7" w:rsidRDefault="009875B7">
      <w:pPr>
        <w:ind w:right="-210"/>
        <w:rPr>
          <w:b/>
        </w:rPr>
      </w:pPr>
      <w:smartTag w:uri="urn:schemas-microsoft-com:office:smarttags" w:element="place">
        <w:smartTag w:uri="urn:schemas-microsoft-com:office:smarttags" w:element="PlaceName">
          <w:r>
            <w:rPr>
              <w:b/>
            </w:rPr>
            <w:t>Bangs</w:t>
          </w:r>
        </w:smartTag>
        <w:r>
          <w:rPr>
            <w:b/>
          </w:rPr>
          <w:t xml:space="preserve"> </w:t>
        </w:r>
        <w:smartTag w:uri="urn:schemas-microsoft-com:office:smarttags" w:element="PlaceType">
          <w:r>
            <w:rPr>
              <w:b/>
            </w:rPr>
            <w:t>Lake</w:t>
          </w:r>
        </w:smartTag>
      </w:smartTag>
    </w:p>
    <w:tbl>
      <w:tblPr>
        <w:tblW w:w="0" w:type="auto"/>
        <w:tblLook w:val="01E0" w:firstRow="1" w:lastRow="1" w:firstColumn="1" w:lastColumn="1" w:noHBand="0" w:noVBand="0"/>
      </w:tblPr>
      <w:tblGrid>
        <w:gridCol w:w="1290"/>
        <w:gridCol w:w="1291"/>
        <w:gridCol w:w="1291"/>
        <w:gridCol w:w="1291"/>
        <w:gridCol w:w="1291"/>
        <w:gridCol w:w="1291"/>
        <w:gridCol w:w="1291"/>
      </w:tblGrid>
      <w:tr w:rsidR="00AA652E" w:rsidRPr="003C5765" w:rsidTr="003C5765">
        <w:tc>
          <w:tcPr>
            <w:tcW w:w="1290" w:type="dxa"/>
          </w:tcPr>
          <w:p w:rsidR="00AA652E" w:rsidRDefault="00AA652E" w:rsidP="003C5765">
            <w:pPr>
              <w:ind w:right="-210"/>
              <w:jc w:val="center"/>
            </w:pPr>
            <w:r>
              <w:t>Date</w:t>
            </w:r>
          </w:p>
        </w:tc>
        <w:tc>
          <w:tcPr>
            <w:tcW w:w="1291" w:type="dxa"/>
          </w:tcPr>
          <w:p w:rsidR="00AA652E" w:rsidRDefault="00AA652E" w:rsidP="003C5765">
            <w:pPr>
              <w:ind w:right="-210"/>
              <w:jc w:val="center"/>
            </w:pPr>
            <w:r>
              <w:t>DO% Air Sat</w:t>
            </w:r>
          </w:p>
        </w:tc>
        <w:tc>
          <w:tcPr>
            <w:tcW w:w="1291" w:type="dxa"/>
          </w:tcPr>
          <w:p w:rsidR="00AA652E" w:rsidRDefault="00AA652E" w:rsidP="003C5765">
            <w:pPr>
              <w:ind w:right="-210"/>
              <w:jc w:val="center"/>
            </w:pPr>
            <w:r>
              <w:t>pH (7.00)</w:t>
            </w:r>
          </w:p>
        </w:tc>
        <w:tc>
          <w:tcPr>
            <w:tcW w:w="1291" w:type="dxa"/>
          </w:tcPr>
          <w:p w:rsidR="00AA652E" w:rsidRDefault="00AA652E" w:rsidP="003C5765">
            <w:pPr>
              <w:ind w:right="-210"/>
              <w:jc w:val="center"/>
            </w:pPr>
            <w:r>
              <w:t>pH (10.00)</w:t>
            </w:r>
          </w:p>
        </w:tc>
        <w:tc>
          <w:tcPr>
            <w:tcW w:w="1291" w:type="dxa"/>
          </w:tcPr>
          <w:p w:rsidR="00AA652E" w:rsidRDefault="00AA652E" w:rsidP="003C5765">
            <w:pPr>
              <w:ind w:right="-210"/>
              <w:jc w:val="center"/>
            </w:pPr>
            <w:r>
              <w:t>Turbidity</w:t>
            </w:r>
          </w:p>
          <w:p w:rsidR="00AA652E" w:rsidRDefault="00AA652E" w:rsidP="003C5765">
            <w:pPr>
              <w:ind w:right="-210"/>
              <w:jc w:val="center"/>
            </w:pPr>
            <w:r>
              <w:t>0</w:t>
            </w:r>
          </w:p>
        </w:tc>
        <w:tc>
          <w:tcPr>
            <w:tcW w:w="1291" w:type="dxa"/>
          </w:tcPr>
          <w:p w:rsidR="00AA652E" w:rsidRDefault="00AA652E" w:rsidP="003C5765">
            <w:pPr>
              <w:ind w:right="-210"/>
              <w:jc w:val="center"/>
            </w:pPr>
            <w:r>
              <w:t>Turbidity 123</w:t>
            </w:r>
          </w:p>
        </w:tc>
        <w:tc>
          <w:tcPr>
            <w:tcW w:w="1291" w:type="dxa"/>
          </w:tcPr>
          <w:p w:rsidR="00AA652E" w:rsidRDefault="00AA652E" w:rsidP="003C5765">
            <w:pPr>
              <w:ind w:right="-210"/>
            </w:pPr>
            <w:proofErr w:type="spellStart"/>
            <w:r>
              <w:t>Sp</w:t>
            </w:r>
            <w:proofErr w:type="spellEnd"/>
            <w:r>
              <w:t xml:space="preserve"> Cond 50</w:t>
            </w:r>
          </w:p>
        </w:tc>
      </w:tr>
      <w:tr w:rsidR="005B49D2" w:rsidRPr="003C5765" w:rsidTr="003C5765">
        <w:tc>
          <w:tcPr>
            <w:tcW w:w="1290" w:type="dxa"/>
          </w:tcPr>
          <w:p w:rsidR="005B49D2" w:rsidRPr="003C5765" w:rsidRDefault="005B49D2" w:rsidP="000F06D4">
            <w:pPr>
              <w:rPr>
                <w:rFonts w:eastAsia="MS Mincho"/>
                <w:sz w:val="22"/>
                <w:szCs w:val="22"/>
              </w:rPr>
            </w:pPr>
            <w:r w:rsidRPr="003C5765">
              <w:rPr>
                <w:rFonts w:eastAsia="MS Mincho"/>
                <w:sz w:val="22"/>
                <w:szCs w:val="22"/>
              </w:rPr>
              <w:t>01/0</w:t>
            </w:r>
            <w:r w:rsidR="000F06D4">
              <w:rPr>
                <w:rFonts w:eastAsia="MS Mincho"/>
                <w:sz w:val="22"/>
                <w:szCs w:val="22"/>
              </w:rPr>
              <w:t>4</w:t>
            </w:r>
            <w:r w:rsidRPr="003C5765">
              <w:rPr>
                <w:rFonts w:eastAsia="MS Mincho"/>
                <w:sz w:val="22"/>
                <w:szCs w:val="22"/>
              </w:rPr>
              <w:t>/</w:t>
            </w:r>
            <w:r w:rsidR="000F06D4">
              <w:rPr>
                <w:rFonts w:eastAsia="MS Mincho"/>
                <w:sz w:val="22"/>
                <w:szCs w:val="22"/>
              </w:rPr>
              <w:t>10</w:t>
            </w:r>
          </w:p>
        </w:tc>
        <w:tc>
          <w:tcPr>
            <w:tcW w:w="1291" w:type="dxa"/>
            <w:vAlign w:val="center"/>
          </w:tcPr>
          <w:p w:rsidR="005B49D2" w:rsidRPr="003C5765" w:rsidRDefault="000F06D4" w:rsidP="003C5765">
            <w:pPr>
              <w:jc w:val="right"/>
              <w:rPr>
                <w:rFonts w:eastAsia="MS Mincho"/>
                <w:sz w:val="22"/>
                <w:szCs w:val="22"/>
              </w:rPr>
            </w:pPr>
            <w:r>
              <w:rPr>
                <w:rFonts w:eastAsia="MS Mincho"/>
                <w:sz w:val="22"/>
                <w:szCs w:val="22"/>
              </w:rPr>
              <w:t>NA</w:t>
            </w:r>
          </w:p>
        </w:tc>
        <w:tc>
          <w:tcPr>
            <w:tcW w:w="1291" w:type="dxa"/>
            <w:vAlign w:val="center"/>
          </w:tcPr>
          <w:p w:rsidR="005B49D2" w:rsidRPr="003C5765" w:rsidRDefault="000F06D4" w:rsidP="003C5765">
            <w:pPr>
              <w:jc w:val="right"/>
              <w:rPr>
                <w:rFonts w:eastAsia="MS Mincho"/>
                <w:sz w:val="22"/>
                <w:szCs w:val="22"/>
              </w:rPr>
            </w:pPr>
            <w:r>
              <w:rPr>
                <w:rFonts w:eastAsia="MS Mincho"/>
                <w:sz w:val="22"/>
                <w:szCs w:val="22"/>
              </w:rPr>
              <w:t>7.11</w:t>
            </w:r>
          </w:p>
        </w:tc>
        <w:tc>
          <w:tcPr>
            <w:tcW w:w="1291" w:type="dxa"/>
            <w:vAlign w:val="center"/>
          </w:tcPr>
          <w:p w:rsidR="005B49D2" w:rsidRPr="003C5765" w:rsidRDefault="000F06D4" w:rsidP="005B49D2">
            <w:pPr>
              <w:jc w:val="right"/>
              <w:rPr>
                <w:rFonts w:eastAsia="MS Mincho"/>
                <w:sz w:val="22"/>
                <w:szCs w:val="22"/>
              </w:rPr>
            </w:pPr>
            <w:r>
              <w:rPr>
                <w:rFonts w:eastAsia="MS Mincho"/>
                <w:sz w:val="22"/>
                <w:szCs w:val="22"/>
              </w:rPr>
              <w:t>10.06</w:t>
            </w:r>
          </w:p>
        </w:tc>
        <w:tc>
          <w:tcPr>
            <w:tcW w:w="1291" w:type="dxa"/>
            <w:vAlign w:val="center"/>
          </w:tcPr>
          <w:p w:rsidR="005B49D2" w:rsidRPr="003C5765" w:rsidRDefault="000F06D4" w:rsidP="003C5765">
            <w:pPr>
              <w:jc w:val="right"/>
              <w:rPr>
                <w:rFonts w:eastAsia="MS Mincho"/>
                <w:sz w:val="22"/>
                <w:szCs w:val="22"/>
              </w:rPr>
            </w:pPr>
            <w:r>
              <w:rPr>
                <w:rFonts w:eastAsia="MS Mincho"/>
                <w:sz w:val="22"/>
                <w:szCs w:val="22"/>
              </w:rPr>
              <w:t>4.3</w:t>
            </w:r>
          </w:p>
        </w:tc>
        <w:tc>
          <w:tcPr>
            <w:tcW w:w="1291" w:type="dxa"/>
            <w:vAlign w:val="center"/>
          </w:tcPr>
          <w:p w:rsidR="005B49D2" w:rsidRPr="003C5765" w:rsidRDefault="005B49D2" w:rsidP="000F06D4">
            <w:pPr>
              <w:jc w:val="right"/>
              <w:rPr>
                <w:rFonts w:eastAsia="MS Mincho"/>
                <w:sz w:val="22"/>
                <w:szCs w:val="22"/>
              </w:rPr>
            </w:pPr>
            <w:r w:rsidRPr="003C5765">
              <w:rPr>
                <w:rFonts w:eastAsia="MS Mincho"/>
                <w:sz w:val="22"/>
                <w:szCs w:val="22"/>
              </w:rPr>
              <w:t>1</w:t>
            </w:r>
            <w:r>
              <w:rPr>
                <w:rFonts w:eastAsia="MS Mincho"/>
                <w:sz w:val="22"/>
                <w:szCs w:val="22"/>
              </w:rPr>
              <w:t>2</w:t>
            </w:r>
            <w:r w:rsidR="000F06D4">
              <w:rPr>
                <w:rFonts w:eastAsia="MS Mincho"/>
                <w:sz w:val="22"/>
                <w:szCs w:val="22"/>
              </w:rPr>
              <w:t>3.3</w:t>
            </w:r>
          </w:p>
        </w:tc>
        <w:tc>
          <w:tcPr>
            <w:tcW w:w="1291" w:type="dxa"/>
            <w:vAlign w:val="center"/>
          </w:tcPr>
          <w:p w:rsidR="005B49D2" w:rsidRPr="003C5765" w:rsidRDefault="005B49D2" w:rsidP="000F06D4">
            <w:pPr>
              <w:jc w:val="right"/>
              <w:rPr>
                <w:rFonts w:eastAsia="MS Mincho"/>
                <w:sz w:val="22"/>
                <w:szCs w:val="22"/>
              </w:rPr>
            </w:pPr>
            <w:r w:rsidRPr="003C5765">
              <w:rPr>
                <w:rFonts w:eastAsia="MS Mincho"/>
                <w:sz w:val="22"/>
                <w:szCs w:val="22"/>
              </w:rPr>
              <w:t>4</w:t>
            </w:r>
            <w:r w:rsidR="000F06D4">
              <w:rPr>
                <w:rFonts w:eastAsia="MS Mincho"/>
                <w:sz w:val="22"/>
                <w:szCs w:val="22"/>
              </w:rPr>
              <w:t>4</w:t>
            </w:r>
            <w:r>
              <w:rPr>
                <w:rFonts w:eastAsia="MS Mincho"/>
                <w:sz w:val="22"/>
                <w:szCs w:val="22"/>
              </w:rPr>
              <w:t>.62</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02/</w:t>
            </w:r>
            <w:r w:rsidR="006F4D9F">
              <w:rPr>
                <w:rFonts w:eastAsia="MS Mincho"/>
                <w:sz w:val="22"/>
                <w:szCs w:val="22"/>
              </w:rPr>
              <w:t>18</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1</w:t>
            </w:r>
            <w:r w:rsidR="006F4D9F">
              <w:rPr>
                <w:rFonts w:eastAsia="MS Mincho"/>
                <w:sz w:val="22"/>
                <w:szCs w:val="22"/>
              </w:rPr>
              <w:t>05.4</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7.19</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9.</w:t>
            </w:r>
            <w:r w:rsidR="006F4D9F">
              <w:rPr>
                <w:rFonts w:eastAsia="MS Mincho"/>
                <w:sz w:val="22"/>
                <w:szCs w:val="22"/>
              </w:rPr>
              <w:t>22</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w:t>
            </w:r>
            <w:r w:rsidR="006F4D9F">
              <w:rPr>
                <w:rFonts w:eastAsia="MS Mincho"/>
                <w:sz w:val="22"/>
                <w:szCs w:val="22"/>
              </w:rPr>
              <w:t>3</w:t>
            </w:r>
            <w:r>
              <w:rPr>
                <w:rFonts w:eastAsia="MS Mincho"/>
                <w:sz w:val="22"/>
                <w:szCs w:val="22"/>
              </w:rPr>
              <w:t>.1</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12</w:t>
            </w:r>
            <w:r w:rsidR="006F4D9F">
              <w:rPr>
                <w:rFonts w:eastAsia="MS Mincho"/>
                <w:sz w:val="22"/>
                <w:szCs w:val="22"/>
              </w:rPr>
              <w:t>1.9</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4</w:t>
            </w:r>
            <w:r w:rsidR="006F4D9F">
              <w:rPr>
                <w:rFonts w:eastAsia="MS Mincho"/>
                <w:sz w:val="22"/>
                <w:szCs w:val="22"/>
              </w:rPr>
              <w:t>7.53</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03/1</w:t>
            </w:r>
            <w:r w:rsidR="006F4D9F">
              <w:rPr>
                <w:rFonts w:eastAsia="MS Mincho"/>
                <w:sz w:val="22"/>
                <w:szCs w:val="22"/>
              </w:rPr>
              <w:t>7</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7</w:t>
            </w:r>
            <w:r w:rsidR="006F4D9F">
              <w:rPr>
                <w:rFonts w:eastAsia="MS Mincho"/>
                <w:sz w:val="22"/>
                <w:szCs w:val="22"/>
              </w:rPr>
              <w:t>0.7</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7.40</w:t>
            </w:r>
          </w:p>
        </w:tc>
        <w:tc>
          <w:tcPr>
            <w:tcW w:w="1291" w:type="dxa"/>
            <w:vAlign w:val="center"/>
          </w:tcPr>
          <w:p w:rsidR="005B49D2" w:rsidRPr="003C5765" w:rsidRDefault="006F4D9F" w:rsidP="006F4D9F">
            <w:pPr>
              <w:jc w:val="right"/>
              <w:rPr>
                <w:rFonts w:eastAsia="MS Mincho"/>
                <w:sz w:val="22"/>
                <w:szCs w:val="22"/>
              </w:rPr>
            </w:pPr>
            <w:r>
              <w:rPr>
                <w:rFonts w:eastAsia="MS Mincho"/>
                <w:sz w:val="22"/>
                <w:szCs w:val="22"/>
              </w:rPr>
              <w:t>8</w:t>
            </w:r>
            <w:r w:rsidR="00EE4984">
              <w:rPr>
                <w:rFonts w:eastAsia="MS Mincho"/>
                <w:sz w:val="22"/>
                <w:szCs w:val="22"/>
              </w:rPr>
              <w:t>.8</w:t>
            </w:r>
            <w:r>
              <w:rPr>
                <w:rFonts w:eastAsia="MS Mincho"/>
                <w:sz w:val="22"/>
                <w:szCs w:val="22"/>
              </w:rPr>
              <w:t>6</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4.7</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79.0</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38.6</w:t>
            </w:r>
            <w:r w:rsidR="006F4D9F">
              <w:rPr>
                <w:rFonts w:eastAsia="MS Mincho"/>
                <w:sz w:val="22"/>
                <w:szCs w:val="22"/>
              </w:rPr>
              <w:t>2</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04/2</w:t>
            </w:r>
            <w:r w:rsidR="006F4D9F">
              <w:rPr>
                <w:rFonts w:eastAsia="MS Mincho"/>
                <w:sz w:val="22"/>
                <w:szCs w:val="22"/>
              </w:rPr>
              <w:t>0</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13.8</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7.</w:t>
            </w:r>
            <w:r w:rsidR="006F4D9F">
              <w:rPr>
                <w:rFonts w:eastAsia="MS Mincho"/>
                <w:sz w:val="22"/>
                <w:szCs w:val="22"/>
              </w:rPr>
              <w:t>40</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7.45</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-1.4</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12</w:t>
            </w:r>
            <w:r w:rsidR="006F4D9F">
              <w:rPr>
                <w:rFonts w:eastAsia="MS Mincho"/>
                <w:sz w:val="22"/>
                <w:szCs w:val="22"/>
              </w:rPr>
              <w:t>6.5</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31.60</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w:t>
            </w:r>
            <w:r w:rsidR="006F4D9F">
              <w:rPr>
                <w:rFonts w:eastAsia="MS Mincho"/>
                <w:sz w:val="22"/>
                <w:szCs w:val="22"/>
              </w:rPr>
              <w:t>5</w:t>
            </w:r>
            <w:r w:rsidRPr="003C5765">
              <w:rPr>
                <w:rFonts w:eastAsia="MS Mincho"/>
                <w:sz w:val="22"/>
                <w:szCs w:val="22"/>
              </w:rPr>
              <w:t>/</w:t>
            </w:r>
            <w:r w:rsidR="006F4D9F">
              <w:rPr>
                <w:rFonts w:eastAsia="MS Mincho"/>
                <w:sz w:val="22"/>
                <w:szCs w:val="22"/>
              </w:rPr>
              <w:t>25</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20.3</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7.21</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8.70</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1.3</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w:t>
            </w:r>
            <w:r w:rsidR="00EE4984">
              <w:rPr>
                <w:rFonts w:eastAsia="MS Mincho"/>
                <w:sz w:val="22"/>
                <w:szCs w:val="22"/>
              </w:rPr>
              <w:t>2</w:t>
            </w:r>
            <w:r w:rsidR="006F4D9F">
              <w:rPr>
                <w:rFonts w:eastAsia="MS Mincho"/>
                <w:sz w:val="22"/>
                <w:szCs w:val="22"/>
              </w:rPr>
              <w:t>6.1</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4</w:t>
            </w:r>
            <w:r w:rsidR="006F4D9F">
              <w:rPr>
                <w:rFonts w:eastAsia="MS Mincho"/>
                <w:sz w:val="22"/>
                <w:szCs w:val="22"/>
              </w:rPr>
              <w:t>2.12</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07/16/</w:t>
            </w:r>
            <w:r w:rsidR="006F4D9F">
              <w:rPr>
                <w:rFonts w:eastAsia="MS Mincho"/>
                <w:sz w:val="22"/>
                <w:szCs w:val="22"/>
              </w:rPr>
              <w:t>10</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2.4</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7.47</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10.16</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1.0</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w:t>
            </w:r>
            <w:r w:rsidR="00EE4984">
              <w:rPr>
                <w:rFonts w:eastAsia="MS Mincho"/>
                <w:sz w:val="22"/>
                <w:szCs w:val="22"/>
              </w:rPr>
              <w:t>1</w:t>
            </w:r>
            <w:r w:rsidR="006F4D9F">
              <w:rPr>
                <w:rFonts w:eastAsia="MS Mincho"/>
                <w:sz w:val="22"/>
                <w:szCs w:val="22"/>
              </w:rPr>
              <w:t>7.2</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48.77</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08/1</w:t>
            </w:r>
            <w:r w:rsidR="006F4D9F">
              <w:rPr>
                <w:rFonts w:eastAsia="MS Mincho"/>
                <w:sz w:val="22"/>
                <w:szCs w:val="22"/>
              </w:rPr>
              <w:t>2</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107.0</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7.15</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9.</w:t>
            </w:r>
            <w:r w:rsidR="006F4D9F">
              <w:rPr>
                <w:rFonts w:eastAsia="MS Mincho"/>
                <w:sz w:val="22"/>
                <w:szCs w:val="22"/>
              </w:rPr>
              <w:t>96</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1.2</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12</w:t>
            </w:r>
            <w:r w:rsidR="006F4D9F">
              <w:rPr>
                <w:rFonts w:eastAsia="MS Mincho"/>
                <w:sz w:val="22"/>
                <w:szCs w:val="22"/>
              </w:rPr>
              <w:t>2.0</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44</w:t>
            </w:r>
            <w:r w:rsidR="006F4D9F">
              <w:rPr>
                <w:rFonts w:eastAsia="MS Mincho"/>
                <w:sz w:val="22"/>
                <w:szCs w:val="22"/>
              </w:rPr>
              <w:t>.64</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09/</w:t>
            </w:r>
            <w:r w:rsidR="006F4D9F">
              <w:rPr>
                <w:rFonts w:eastAsia="MS Mincho"/>
                <w:sz w:val="22"/>
                <w:szCs w:val="22"/>
              </w:rPr>
              <w:t>09</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w:t>
            </w:r>
            <w:r w:rsidR="006F4D9F">
              <w:rPr>
                <w:rFonts w:eastAsia="MS Mincho"/>
                <w:sz w:val="22"/>
                <w:szCs w:val="22"/>
              </w:rPr>
              <w:t>14.9</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7.02</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10.02</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w:t>
            </w:r>
            <w:r w:rsidR="006F4D9F">
              <w:rPr>
                <w:rFonts w:eastAsia="MS Mincho"/>
                <w:sz w:val="22"/>
                <w:szCs w:val="22"/>
              </w:rPr>
              <w:t>0.7</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w:t>
            </w:r>
            <w:r w:rsidR="00EE4984">
              <w:rPr>
                <w:rFonts w:eastAsia="MS Mincho"/>
                <w:sz w:val="22"/>
                <w:szCs w:val="22"/>
              </w:rPr>
              <w:t>1</w:t>
            </w:r>
            <w:r w:rsidR="006F4D9F">
              <w:rPr>
                <w:rFonts w:eastAsia="MS Mincho"/>
                <w:sz w:val="22"/>
                <w:szCs w:val="22"/>
              </w:rPr>
              <w:t>9.9</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45.14</w:t>
            </w:r>
          </w:p>
        </w:tc>
      </w:tr>
      <w:tr w:rsidR="005B49D2" w:rsidRPr="003C5765" w:rsidTr="003C5765">
        <w:tc>
          <w:tcPr>
            <w:tcW w:w="1290" w:type="dxa"/>
          </w:tcPr>
          <w:p w:rsidR="005B49D2" w:rsidRPr="003C5765" w:rsidRDefault="005B49D2" w:rsidP="006F4D9F">
            <w:pPr>
              <w:rPr>
                <w:rFonts w:eastAsia="MS Mincho"/>
                <w:sz w:val="22"/>
                <w:szCs w:val="22"/>
              </w:rPr>
            </w:pPr>
            <w:r w:rsidRPr="003C5765">
              <w:rPr>
                <w:rFonts w:eastAsia="MS Mincho"/>
                <w:sz w:val="22"/>
                <w:szCs w:val="22"/>
              </w:rPr>
              <w:t>10/</w:t>
            </w:r>
            <w:r w:rsidR="006F4D9F">
              <w:rPr>
                <w:rFonts w:eastAsia="MS Mincho"/>
                <w:sz w:val="22"/>
                <w:szCs w:val="22"/>
              </w:rPr>
              <w:t>07</w:t>
            </w:r>
            <w:r w:rsidRPr="003C5765">
              <w:rPr>
                <w:rFonts w:eastAsia="MS Mincho"/>
                <w:sz w:val="22"/>
                <w:szCs w:val="22"/>
              </w:rPr>
              <w:t>/</w:t>
            </w:r>
            <w:r w:rsidR="006F4D9F">
              <w:rPr>
                <w:rFonts w:eastAsia="MS Mincho"/>
                <w:sz w:val="22"/>
                <w:szCs w:val="22"/>
              </w:rPr>
              <w:t>10</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94.4</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7.</w:t>
            </w:r>
            <w:r w:rsidR="006F4D9F">
              <w:rPr>
                <w:rFonts w:eastAsia="MS Mincho"/>
                <w:sz w:val="22"/>
                <w:szCs w:val="22"/>
              </w:rPr>
              <w:t>01</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9.98</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48.8</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w:t>
            </w:r>
            <w:r w:rsidR="006F4D9F">
              <w:rPr>
                <w:rFonts w:eastAsia="MS Mincho"/>
                <w:sz w:val="22"/>
                <w:szCs w:val="22"/>
              </w:rPr>
              <w:t>27.2</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4</w:t>
            </w:r>
            <w:r w:rsidR="006F4D9F">
              <w:rPr>
                <w:rFonts w:eastAsia="MS Mincho"/>
                <w:sz w:val="22"/>
                <w:szCs w:val="22"/>
              </w:rPr>
              <w:t>8.01</w:t>
            </w:r>
          </w:p>
        </w:tc>
      </w:tr>
      <w:tr w:rsidR="005B49D2" w:rsidRPr="003C5765" w:rsidTr="003C5765">
        <w:tc>
          <w:tcPr>
            <w:tcW w:w="1290" w:type="dxa"/>
          </w:tcPr>
          <w:p w:rsidR="005B49D2" w:rsidRPr="003C5765" w:rsidRDefault="006F4D9F" w:rsidP="006F4D9F">
            <w:pPr>
              <w:rPr>
                <w:rFonts w:eastAsia="MS Mincho"/>
                <w:sz w:val="22"/>
                <w:szCs w:val="22"/>
              </w:rPr>
            </w:pPr>
            <w:r>
              <w:rPr>
                <w:rFonts w:eastAsia="MS Mincho"/>
                <w:sz w:val="22"/>
                <w:szCs w:val="22"/>
              </w:rPr>
              <w:t>11</w:t>
            </w:r>
            <w:r w:rsidR="005B49D2" w:rsidRPr="003C5765">
              <w:rPr>
                <w:rFonts w:eastAsia="MS Mincho"/>
                <w:sz w:val="22"/>
                <w:szCs w:val="22"/>
              </w:rPr>
              <w:t>/</w:t>
            </w:r>
            <w:r>
              <w:rPr>
                <w:rFonts w:eastAsia="MS Mincho"/>
                <w:sz w:val="22"/>
                <w:szCs w:val="22"/>
              </w:rPr>
              <w:t>18</w:t>
            </w:r>
            <w:r w:rsidR="005B49D2" w:rsidRPr="003C5765">
              <w:rPr>
                <w:rFonts w:eastAsia="MS Mincho"/>
                <w:sz w:val="22"/>
                <w:szCs w:val="22"/>
              </w:rPr>
              <w:t>/</w:t>
            </w:r>
            <w:r w:rsidR="005B49D2">
              <w:rPr>
                <w:rFonts w:eastAsia="MS Mincho"/>
                <w:sz w:val="22"/>
                <w:szCs w:val="22"/>
              </w:rPr>
              <w:t>10</w:t>
            </w:r>
          </w:p>
        </w:tc>
        <w:tc>
          <w:tcPr>
            <w:tcW w:w="1291" w:type="dxa"/>
            <w:vAlign w:val="center"/>
          </w:tcPr>
          <w:p w:rsidR="005B49D2" w:rsidRPr="003C5765" w:rsidRDefault="00EE4984" w:rsidP="006F4D9F">
            <w:pPr>
              <w:jc w:val="right"/>
              <w:rPr>
                <w:rFonts w:eastAsia="MS Mincho"/>
                <w:sz w:val="22"/>
                <w:szCs w:val="22"/>
              </w:rPr>
            </w:pPr>
            <w:r>
              <w:rPr>
                <w:rFonts w:eastAsia="MS Mincho"/>
                <w:sz w:val="22"/>
                <w:szCs w:val="22"/>
              </w:rPr>
              <w:t>1</w:t>
            </w:r>
            <w:r w:rsidR="006F4D9F">
              <w:rPr>
                <w:rFonts w:eastAsia="MS Mincho"/>
                <w:sz w:val="22"/>
                <w:szCs w:val="22"/>
              </w:rPr>
              <w:t>10.4</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7.</w:t>
            </w:r>
            <w:r w:rsidR="006F4D9F">
              <w:rPr>
                <w:rFonts w:eastAsia="MS Mincho"/>
                <w:sz w:val="22"/>
                <w:szCs w:val="22"/>
              </w:rPr>
              <w:t>1</w:t>
            </w:r>
            <w:r w:rsidR="00EE4984">
              <w:rPr>
                <w:rFonts w:eastAsia="MS Mincho"/>
                <w:sz w:val="22"/>
                <w:szCs w:val="22"/>
              </w:rPr>
              <w:t>5</w:t>
            </w:r>
          </w:p>
        </w:tc>
        <w:tc>
          <w:tcPr>
            <w:tcW w:w="1291" w:type="dxa"/>
            <w:vAlign w:val="center"/>
          </w:tcPr>
          <w:p w:rsidR="005B49D2" w:rsidRPr="003C5765" w:rsidRDefault="006F4D9F" w:rsidP="00EE4984">
            <w:pPr>
              <w:jc w:val="right"/>
              <w:rPr>
                <w:rFonts w:eastAsia="MS Mincho"/>
                <w:sz w:val="22"/>
                <w:szCs w:val="22"/>
              </w:rPr>
            </w:pPr>
            <w:r>
              <w:rPr>
                <w:rFonts w:eastAsia="MS Mincho"/>
                <w:sz w:val="22"/>
                <w:szCs w:val="22"/>
              </w:rPr>
              <w:t>10.16</w:t>
            </w:r>
          </w:p>
        </w:tc>
        <w:tc>
          <w:tcPr>
            <w:tcW w:w="1291" w:type="dxa"/>
            <w:vAlign w:val="center"/>
          </w:tcPr>
          <w:p w:rsidR="005B49D2" w:rsidRPr="003C5765" w:rsidRDefault="006F4D9F" w:rsidP="003C5765">
            <w:pPr>
              <w:jc w:val="right"/>
              <w:rPr>
                <w:rFonts w:eastAsia="MS Mincho"/>
                <w:sz w:val="22"/>
                <w:szCs w:val="22"/>
              </w:rPr>
            </w:pPr>
            <w:r>
              <w:rPr>
                <w:rFonts w:eastAsia="MS Mincho"/>
                <w:sz w:val="22"/>
                <w:szCs w:val="22"/>
              </w:rPr>
              <w:t>-0.3</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1</w:t>
            </w:r>
            <w:r w:rsidR="006F4D9F">
              <w:rPr>
                <w:rFonts w:eastAsia="MS Mincho"/>
                <w:sz w:val="22"/>
                <w:szCs w:val="22"/>
              </w:rPr>
              <w:t>20.9</w:t>
            </w:r>
          </w:p>
        </w:tc>
        <w:tc>
          <w:tcPr>
            <w:tcW w:w="1291" w:type="dxa"/>
            <w:vAlign w:val="center"/>
          </w:tcPr>
          <w:p w:rsidR="005B49D2" w:rsidRPr="003C5765" w:rsidRDefault="005B49D2" w:rsidP="006F4D9F">
            <w:pPr>
              <w:jc w:val="right"/>
              <w:rPr>
                <w:rFonts w:eastAsia="MS Mincho"/>
                <w:sz w:val="22"/>
                <w:szCs w:val="22"/>
              </w:rPr>
            </w:pPr>
            <w:r w:rsidRPr="003C5765">
              <w:rPr>
                <w:rFonts w:eastAsia="MS Mincho"/>
                <w:sz w:val="22"/>
                <w:szCs w:val="22"/>
              </w:rPr>
              <w:t>4</w:t>
            </w:r>
            <w:r w:rsidR="006F4D9F">
              <w:rPr>
                <w:rFonts w:eastAsia="MS Mincho"/>
                <w:sz w:val="22"/>
                <w:szCs w:val="22"/>
              </w:rPr>
              <w:t>8</w:t>
            </w:r>
            <w:r w:rsidR="00EE4984">
              <w:rPr>
                <w:rFonts w:eastAsia="MS Mincho"/>
                <w:sz w:val="22"/>
                <w:szCs w:val="22"/>
              </w:rPr>
              <w:t>.</w:t>
            </w:r>
            <w:r w:rsidR="006F4D9F">
              <w:rPr>
                <w:rFonts w:eastAsia="MS Mincho"/>
                <w:sz w:val="22"/>
                <w:szCs w:val="22"/>
              </w:rPr>
              <w:t>5</w:t>
            </w:r>
            <w:r w:rsidR="00EE4984">
              <w:rPr>
                <w:rFonts w:eastAsia="MS Mincho"/>
                <w:sz w:val="22"/>
                <w:szCs w:val="22"/>
              </w:rPr>
              <w:t>3</w:t>
            </w:r>
          </w:p>
        </w:tc>
      </w:tr>
      <w:tr w:rsidR="00DA010B" w:rsidRPr="003C5765" w:rsidTr="00866CE6">
        <w:tc>
          <w:tcPr>
            <w:tcW w:w="1290" w:type="dxa"/>
          </w:tcPr>
          <w:p w:rsidR="00DA010B" w:rsidRPr="003C5765" w:rsidRDefault="00DA010B" w:rsidP="00DA010B">
            <w:pPr>
              <w:rPr>
                <w:rFonts w:eastAsia="MS Mincho"/>
                <w:sz w:val="22"/>
                <w:szCs w:val="22"/>
              </w:rPr>
            </w:pPr>
            <w:r>
              <w:rPr>
                <w:rFonts w:eastAsia="MS Mincho"/>
                <w:sz w:val="22"/>
                <w:szCs w:val="22"/>
              </w:rPr>
              <w:t>12</w:t>
            </w:r>
            <w:r w:rsidRPr="003C5765">
              <w:rPr>
                <w:rFonts w:eastAsia="MS Mincho"/>
                <w:sz w:val="22"/>
                <w:szCs w:val="22"/>
              </w:rPr>
              <w:t>/</w:t>
            </w:r>
            <w:r>
              <w:rPr>
                <w:rFonts w:eastAsia="MS Mincho"/>
                <w:sz w:val="22"/>
                <w:szCs w:val="22"/>
              </w:rPr>
              <w:t>21</w:t>
            </w:r>
            <w:r w:rsidRPr="003C5765">
              <w:rPr>
                <w:rFonts w:eastAsia="MS Mincho"/>
                <w:sz w:val="22"/>
                <w:szCs w:val="22"/>
              </w:rPr>
              <w:t>/</w:t>
            </w:r>
            <w:r>
              <w:rPr>
                <w:rFonts w:eastAsia="MS Mincho"/>
                <w:sz w:val="22"/>
                <w:szCs w:val="22"/>
              </w:rPr>
              <w:t>10</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55.6</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6.86</w:t>
            </w:r>
          </w:p>
        </w:tc>
        <w:tc>
          <w:tcPr>
            <w:tcW w:w="1291" w:type="dxa"/>
            <w:vAlign w:val="center"/>
          </w:tcPr>
          <w:p w:rsidR="00DA010B" w:rsidRPr="003C5765" w:rsidRDefault="00DA010B" w:rsidP="00DA010B">
            <w:pPr>
              <w:jc w:val="right"/>
              <w:rPr>
                <w:rFonts w:eastAsia="MS Mincho"/>
                <w:sz w:val="22"/>
                <w:szCs w:val="22"/>
              </w:rPr>
            </w:pPr>
            <w:r>
              <w:rPr>
                <w:rFonts w:eastAsia="MS Mincho"/>
                <w:sz w:val="22"/>
                <w:szCs w:val="22"/>
              </w:rPr>
              <w:t>10.14</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4.5</w:t>
            </w:r>
          </w:p>
        </w:tc>
        <w:tc>
          <w:tcPr>
            <w:tcW w:w="1291" w:type="dxa"/>
            <w:vAlign w:val="center"/>
          </w:tcPr>
          <w:p w:rsidR="00DA010B" w:rsidRPr="003C5765" w:rsidRDefault="00DA010B" w:rsidP="00DA010B">
            <w:pPr>
              <w:jc w:val="right"/>
              <w:rPr>
                <w:rFonts w:eastAsia="MS Mincho"/>
                <w:sz w:val="22"/>
                <w:szCs w:val="22"/>
              </w:rPr>
            </w:pPr>
            <w:r w:rsidRPr="003C5765">
              <w:rPr>
                <w:rFonts w:eastAsia="MS Mincho"/>
                <w:sz w:val="22"/>
                <w:szCs w:val="22"/>
              </w:rPr>
              <w:t>1</w:t>
            </w:r>
            <w:r>
              <w:rPr>
                <w:rFonts w:eastAsia="MS Mincho"/>
                <w:sz w:val="22"/>
                <w:szCs w:val="22"/>
              </w:rPr>
              <w:t>25.7</w:t>
            </w:r>
          </w:p>
        </w:tc>
        <w:tc>
          <w:tcPr>
            <w:tcW w:w="1291" w:type="dxa"/>
            <w:vAlign w:val="center"/>
          </w:tcPr>
          <w:p w:rsidR="00DA010B" w:rsidRPr="003C5765" w:rsidRDefault="00DA010B" w:rsidP="00866CE6">
            <w:pPr>
              <w:jc w:val="right"/>
              <w:rPr>
                <w:rFonts w:eastAsia="MS Mincho"/>
                <w:sz w:val="22"/>
                <w:szCs w:val="22"/>
              </w:rPr>
            </w:pPr>
            <w:r>
              <w:rPr>
                <w:rFonts w:eastAsia="MS Mincho"/>
                <w:sz w:val="22"/>
                <w:szCs w:val="22"/>
              </w:rPr>
              <w:t>50.56</w:t>
            </w:r>
          </w:p>
        </w:tc>
      </w:tr>
    </w:tbl>
    <w:p w:rsidR="00AA652E" w:rsidRPr="00A75CC1" w:rsidRDefault="00AA652E" w:rsidP="00EE4984">
      <w:pPr>
        <w:ind w:right="-210"/>
      </w:pPr>
    </w:p>
    <w:p w:rsidR="00AA652E" w:rsidRDefault="00AA652E" w:rsidP="009D7CE6">
      <w:pPr>
        <w:ind w:right="-210"/>
        <w:rPr>
          <w:b/>
        </w:rPr>
      </w:pPr>
    </w:p>
    <w:p w:rsidR="009875B7" w:rsidRDefault="009875B7">
      <w:pPr>
        <w:ind w:right="-210"/>
      </w:pPr>
      <w:r>
        <w:t>1</w:t>
      </w:r>
      <w:r w:rsidR="00F809E1">
        <w:t>4</w:t>
      </w:r>
      <w:r>
        <w:t>)  Other remarks/notes:</w:t>
      </w:r>
    </w:p>
    <w:p w:rsidR="009875B7" w:rsidRDefault="009875B7">
      <w:pPr>
        <w:ind w:right="-210"/>
      </w:pPr>
    </w:p>
    <w:p w:rsidR="009A77E7" w:rsidRPr="009A77E7" w:rsidRDefault="009A77E7" w:rsidP="009A77E7">
      <w:r w:rsidRPr="009A77E7">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E3244" w:rsidRDefault="000E3244" w:rsidP="00F809E1">
      <w:pPr>
        <w:ind w:right="180"/>
      </w:pPr>
    </w:p>
    <w:p w:rsidR="00FD7137" w:rsidRDefault="00FD7137" w:rsidP="00F809E1">
      <w:pPr>
        <w:ind w:right="180"/>
      </w:pPr>
      <w:r>
        <w:t xml:space="preserve">Point Aux </w:t>
      </w:r>
      <w:proofErr w:type="spellStart"/>
      <w:r>
        <w:t>Chenes</w:t>
      </w:r>
      <w:proofErr w:type="spellEnd"/>
    </w:p>
    <w:p w:rsidR="00385582" w:rsidRPr="00DB5DF7" w:rsidRDefault="00385582" w:rsidP="00F809E1">
      <w:pPr>
        <w:ind w:right="180"/>
        <w:rPr>
          <w:b/>
        </w:rPr>
      </w:pPr>
      <w:r w:rsidRPr="0048294D">
        <w:t>0</w:t>
      </w:r>
      <w:r w:rsidR="00030473" w:rsidRPr="00DB5DF7">
        <w:t>1</w:t>
      </w:r>
      <w:r w:rsidRPr="0048294D">
        <w:t>/0</w:t>
      </w:r>
      <w:r w:rsidR="00030473" w:rsidRPr="00DB5DF7">
        <w:t>4</w:t>
      </w:r>
      <w:r w:rsidRPr="0048294D">
        <w:t>/10 12:15 -</w:t>
      </w:r>
      <w:r w:rsidR="00030473" w:rsidRPr="00DB5DF7">
        <w:t xml:space="preserve"> </w:t>
      </w:r>
      <w:r w:rsidRPr="0048294D">
        <w:t>0</w:t>
      </w:r>
      <w:r w:rsidR="00030473" w:rsidRPr="00DB5DF7">
        <w:t>2/18</w:t>
      </w:r>
      <w:r w:rsidRPr="0048294D">
        <w:t>/10</w:t>
      </w:r>
      <w:r w:rsidR="00030473" w:rsidRPr="00DB5DF7">
        <w:t xml:space="preserve"> 13:45</w:t>
      </w:r>
      <w:r w:rsidRPr="0048294D">
        <w:t xml:space="preserve"> During this deployment data was collected at the wrong depth. However, we’re not sure what exactly was going on. Based on the fact that PC is a well mixed site we do not think other parameters were affected.  </w:t>
      </w:r>
    </w:p>
    <w:p w:rsidR="00385582" w:rsidRPr="0048294D" w:rsidRDefault="00385582" w:rsidP="00F809E1">
      <w:pPr>
        <w:ind w:right="180"/>
      </w:pPr>
    </w:p>
    <w:p w:rsidR="009E36F5" w:rsidRPr="0048294D" w:rsidRDefault="00BD1D8E" w:rsidP="00F809E1">
      <w:pPr>
        <w:ind w:right="180"/>
      </w:pPr>
      <w:r w:rsidRPr="0048294D">
        <w:t>06</w:t>
      </w:r>
      <w:r w:rsidR="00FD7137" w:rsidRPr="0048294D">
        <w:t>/0</w:t>
      </w:r>
      <w:r w:rsidRPr="0048294D">
        <w:t>6</w:t>
      </w:r>
      <w:r w:rsidR="00FD7137" w:rsidRPr="0048294D">
        <w:t>/</w:t>
      </w:r>
      <w:r w:rsidRPr="0048294D">
        <w:t>10</w:t>
      </w:r>
      <w:r w:rsidR="00FD7137" w:rsidRPr="0048294D">
        <w:t xml:space="preserve"> </w:t>
      </w:r>
      <w:r w:rsidRPr="0048294D">
        <w:t>21</w:t>
      </w:r>
      <w:r w:rsidR="00FD7137" w:rsidRPr="0048294D">
        <w:t xml:space="preserve">00 – </w:t>
      </w:r>
      <w:r w:rsidRPr="0048294D">
        <w:t>06</w:t>
      </w:r>
      <w:r w:rsidR="00FD7137" w:rsidRPr="0048294D">
        <w:t>/</w:t>
      </w:r>
      <w:r w:rsidRPr="0048294D">
        <w:t>17</w:t>
      </w:r>
      <w:r w:rsidR="00170454" w:rsidRPr="0048294D">
        <w:t>/</w:t>
      </w:r>
      <w:r w:rsidRPr="0048294D">
        <w:t>10</w:t>
      </w:r>
      <w:r w:rsidR="00170454" w:rsidRPr="0048294D">
        <w:t xml:space="preserve"> </w:t>
      </w:r>
      <w:r w:rsidRPr="0048294D">
        <w:t xml:space="preserve">1015 Believe </w:t>
      </w:r>
      <w:proofErr w:type="spellStart"/>
      <w:r w:rsidRPr="0048294D">
        <w:t>sonde</w:t>
      </w:r>
      <w:proofErr w:type="spellEnd"/>
      <w:r w:rsidRPr="0048294D">
        <w:t xml:space="preserve"> was removed from the sleeve.  Believe the guard was removed and then both the </w:t>
      </w:r>
      <w:proofErr w:type="spellStart"/>
      <w:r w:rsidRPr="0048294D">
        <w:t>sonde</w:t>
      </w:r>
      <w:proofErr w:type="spellEnd"/>
      <w:r w:rsidRPr="0048294D">
        <w:t xml:space="preserve"> and guard were returned to the sleeve.  The pH bulb broke and the dissolved oxygen crashed a few days later.  The </w:t>
      </w:r>
      <w:proofErr w:type="spellStart"/>
      <w:r w:rsidRPr="0048294D">
        <w:t>sonde</w:t>
      </w:r>
      <w:proofErr w:type="spellEnd"/>
      <w:r w:rsidRPr="0048294D">
        <w:t xml:space="preserve"> depth is suspected to be higher than normal due to the detached guard in the bottom of the sleeve.  </w:t>
      </w:r>
      <w:r w:rsidR="009E36F5" w:rsidRPr="0048294D">
        <w:t xml:space="preserve">The turbidity probe shaft is bent and the brush stops brushing causing bio-fouling.  </w:t>
      </w:r>
    </w:p>
    <w:p w:rsidR="009E36F5" w:rsidRPr="0048294D" w:rsidRDefault="009E36F5" w:rsidP="00F809E1">
      <w:pPr>
        <w:ind w:right="180"/>
      </w:pPr>
    </w:p>
    <w:p w:rsidR="00D713A1" w:rsidRDefault="009E36F5" w:rsidP="00F809E1">
      <w:pPr>
        <w:ind w:right="180"/>
      </w:pPr>
      <w:r w:rsidRPr="0048294D">
        <w:t>06/17/10 1</w:t>
      </w:r>
      <w:r w:rsidR="002F0D3A">
        <w:t>1:00</w:t>
      </w:r>
      <w:r w:rsidRPr="0048294D">
        <w:t xml:space="preserve"> – 07/16/10 0900 </w:t>
      </w:r>
      <w:r w:rsidR="002F0D3A">
        <w:t xml:space="preserve">Data during this time was collected on the field </w:t>
      </w:r>
      <w:proofErr w:type="spellStart"/>
      <w:r w:rsidR="002F0D3A">
        <w:t>sonde</w:t>
      </w:r>
      <w:proofErr w:type="spellEnd"/>
      <w:r w:rsidR="002F0D3A">
        <w:t xml:space="preserve"> that was out that day. It was not set to log so the data was recovered via telemetry from EcoNet. Rather than logging the data internally the </w:t>
      </w:r>
      <w:proofErr w:type="spellStart"/>
      <w:r w:rsidR="002F0D3A">
        <w:t>sonde</w:t>
      </w:r>
      <w:proofErr w:type="spellEnd"/>
      <w:r w:rsidR="002F0D3A">
        <w:t xml:space="preserve"> was prompted by EcoNet to collect data at every 15 minute </w:t>
      </w:r>
      <w:proofErr w:type="spellStart"/>
      <w:r w:rsidR="002F0D3A">
        <w:t>interval.</w:t>
      </w:r>
      <w:r w:rsidRPr="0048294D">
        <w:t>Data</w:t>
      </w:r>
      <w:proofErr w:type="spellEnd"/>
      <w:r w:rsidRPr="0048294D">
        <w:t xml:space="preserve"> </w:t>
      </w:r>
      <w:r w:rsidR="002F0D3A">
        <w:t>were</w:t>
      </w:r>
      <w:r w:rsidRPr="0048294D">
        <w:t xml:space="preserve"> </w:t>
      </w:r>
      <w:r w:rsidR="002F0D3A">
        <w:t xml:space="preserve">also </w:t>
      </w:r>
      <w:r w:rsidRPr="0048294D">
        <w:t xml:space="preserve">collected at the wrong depth. </w:t>
      </w:r>
      <w:r w:rsidR="002F0D3A">
        <w:t xml:space="preserve">The detached guard was still in the bottom of the sleeve. Because, PC is a </w:t>
      </w:r>
      <w:proofErr w:type="spellStart"/>
      <w:r w:rsidR="002F0D3A">
        <w:t>well mixed</w:t>
      </w:r>
      <w:proofErr w:type="spellEnd"/>
      <w:r w:rsidR="002F0D3A">
        <w:t xml:space="preserve"> site we do not believe that the change in depth affected the data. The pH bulb broke during the deployment causing data to be lost. </w:t>
      </w:r>
      <w:r w:rsidRPr="0048294D">
        <w:t xml:space="preserve">  </w:t>
      </w:r>
      <w:r w:rsidR="00BD1D8E" w:rsidRPr="0048294D">
        <w:t xml:space="preserve"> </w:t>
      </w:r>
      <w:r w:rsidR="00FD7137" w:rsidRPr="0048294D">
        <w:t xml:space="preserve"> </w:t>
      </w:r>
    </w:p>
    <w:p w:rsidR="002F0D3A" w:rsidRDefault="002F0D3A" w:rsidP="00F809E1">
      <w:pPr>
        <w:ind w:right="180"/>
      </w:pPr>
    </w:p>
    <w:p w:rsidR="002F0D3A" w:rsidRPr="0048294D" w:rsidRDefault="005C4418" w:rsidP="002F0D3A">
      <w:pPr>
        <w:ind w:right="180"/>
      </w:pPr>
      <w:r>
        <w:t>0</w:t>
      </w:r>
      <w:r w:rsidR="00030473" w:rsidRPr="00DB5DF7">
        <w:t>8/10/10</w:t>
      </w:r>
      <w:r w:rsidR="002F0D3A" w:rsidRPr="002F0D3A">
        <w:t xml:space="preserve"> 11:45 </w:t>
      </w:r>
      <w:r w:rsidR="002F0D3A">
        <w:t>-</w:t>
      </w:r>
      <w:r w:rsidR="00030473" w:rsidRPr="00DB5DF7">
        <w:t xml:space="preserve"> 12:15</w:t>
      </w:r>
      <w:r w:rsidR="002F0D3A">
        <w:t xml:space="preserve"> </w:t>
      </w:r>
      <w:proofErr w:type="spellStart"/>
      <w:r w:rsidR="002F0D3A" w:rsidRPr="0048294D">
        <w:t>Sonde</w:t>
      </w:r>
      <w:proofErr w:type="spellEnd"/>
      <w:r w:rsidR="002F0D3A" w:rsidRPr="0048294D">
        <w:t xml:space="preserve"> sleeve was replaced and instrument was out of the water. </w:t>
      </w:r>
    </w:p>
    <w:p w:rsidR="002F0D3A" w:rsidRPr="0048294D" w:rsidRDefault="002F0D3A" w:rsidP="00F809E1">
      <w:pPr>
        <w:ind w:right="180"/>
      </w:pPr>
    </w:p>
    <w:p w:rsidR="00D713A1" w:rsidRPr="00DB5DF7" w:rsidRDefault="00030473" w:rsidP="00F809E1">
      <w:pPr>
        <w:ind w:right="180"/>
      </w:pPr>
      <w:r w:rsidRPr="00DB5DF7">
        <w:t>08/16/10 4:30 – 09/08/10 12:45</w:t>
      </w:r>
      <w:r w:rsidR="005C4418">
        <w:t xml:space="preserve"> pH data is marked -3 GQR CSM. The pH bulb was broken. </w:t>
      </w:r>
    </w:p>
    <w:p w:rsidR="005C4418" w:rsidRDefault="005C4418" w:rsidP="00F809E1">
      <w:pPr>
        <w:ind w:right="180"/>
      </w:pPr>
    </w:p>
    <w:p w:rsidR="0090467B" w:rsidRDefault="0090467B" w:rsidP="00F809E1">
      <w:pPr>
        <w:ind w:right="180"/>
      </w:pPr>
      <w:proofErr w:type="gramStart"/>
      <w:r>
        <w:t>0</w:t>
      </w:r>
      <w:r w:rsidR="00030473" w:rsidRPr="00DB5DF7">
        <w:t>9/29</w:t>
      </w:r>
      <w:r>
        <w:t>/10</w:t>
      </w:r>
      <w:r w:rsidRPr="0090467B">
        <w:t xml:space="preserve"> 4:15 </w:t>
      </w:r>
      <w:r>
        <w:t xml:space="preserve">- </w:t>
      </w:r>
      <w:r w:rsidR="00030473" w:rsidRPr="00DB5DF7">
        <w:t>10/</w:t>
      </w:r>
      <w:r>
        <w:t>0</w:t>
      </w:r>
      <w:r w:rsidR="00030473" w:rsidRPr="00DB5DF7">
        <w:t>7</w:t>
      </w:r>
      <w:r>
        <w:t>/10</w:t>
      </w:r>
      <w:r w:rsidR="00030473" w:rsidRPr="00DB5DF7">
        <w:t xml:space="preserve"> 16:15</w:t>
      </w:r>
      <w:r>
        <w:t xml:space="preserve"> pH data is marked -3 GQR CSM.</w:t>
      </w:r>
      <w:proofErr w:type="gramEnd"/>
      <w:r>
        <w:t xml:space="preserve"> The pH bulb was broken. </w:t>
      </w:r>
    </w:p>
    <w:p w:rsidR="0090467B" w:rsidRPr="0090467B" w:rsidRDefault="0090467B" w:rsidP="00F809E1">
      <w:pPr>
        <w:ind w:right="180"/>
      </w:pPr>
    </w:p>
    <w:p w:rsidR="009E36F5" w:rsidRPr="0048294D" w:rsidRDefault="00CD07CE" w:rsidP="00F809E1">
      <w:pPr>
        <w:ind w:right="180"/>
      </w:pPr>
      <w:r w:rsidRPr="0048294D">
        <w:t xml:space="preserve">Bayou </w:t>
      </w:r>
      <w:proofErr w:type="spellStart"/>
      <w:r w:rsidRPr="0048294D">
        <w:t>Cumbest</w:t>
      </w:r>
      <w:proofErr w:type="spellEnd"/>
    </w:p>
    <w:p w:rsidR="00CD07CE" w:rsidRPr="00DB5DF7" w:rsidRDefault="00CD07CE" w:rsidP="00CD07CE">
      <w:pPr>
        <w:rPr>
          <w:rFonts w:ascii="Calibri" w:hAnsi="Calibri"/>
        </w:rPr>
      </w:pPr>
      <w:r w:rsidRPr="0048294D">
        <w:t xml:space="preserve">01/04/10 13:15 – 02/18/10 13:00 pH data is marked 1 GSM CCU. </w:t>
      </w:r>
      <w:r w:rsidR="00030473" w:rsidRPr="00DB5DF7">
        <w:t>The pH seems higher than it should be</w:t>
      </w:r>
      <w:r w:rsidR="00213C2B" w:rsidRPr="0048294D">
        <w:t xml:space="preserve"> during this deployment</w:t>
      </w:r>
      <w:r w:rsidR="00030473" w:rsidRPr="00DB5DF7">
        <w:t>, we believe the patterns are correct and something odd was happening in the water.</w:t>
      </w:r>
    </w:p>
    <w:p w:rsidR="00CD07CE" w:rsidRPr="0048294D" w:rsidRDefault="00CD07CE" w:rsidP="00F809E1">
      <w:pPr>
        <w:ind w:right="180"/>
      </w:pPr>
    </w:p>
    <w:p w:rsidR="00213C2B" w:rsidRPr="0048294D" w:rsidRDefault="00311A99" w:rsidP="00F809E1">
      <w:pPr>
        <w:ind w:right="180"/>
      </w:pPr>
      <w:r w:rsidRPr="0048294D">
        <w:t xml:space="preserve">01/04/10 13:15 – 02/18/10 13:00 DO data is marked 1 GSM CCU. DO readings during this deployment were high throughout </w:t>
      </w:r>
      <w:r w:rsidR="00030473" w:rsidRPr="00DB5DF7">
        <w:t xml:space="preserve">(around some of the high pH points, it was reading close to 200% saturation). The readings from the fresh </w:t>
      </w:r>
      <w:proofErr w:type="spellStart"/>
      <w:r w:rsidR="00030473" w:rsidRPr="00DB5DF7">
        <w:t>sonde</w:t>
      </w:r>
      <w:proofErr w:type="spellEnd"/>
      <w:r w:rsidR="00030473" w:rsidRPr="00DB5DF7">
        <w:t xml:space="preserve"> after this switch-out were in </w:t>
      </w:r>
      <w:r w:rsidR="00030473" w:rsidRPr="00DB5DF7">
        <w:lastRenderedPageBreak/>
        <w:t xml:space="preserve">the same high range, so </w:t>
      </w:r>
      <w:r w:rsidRPr="0048294D">
        <w:t>we are</w:t>
      </w:r>
      <w:r w:rsidR="00030473" w:rsidRPr="00DB5DF7">
        <w:t xml:space="preserve"> inclined to believe that this is </w:t>
      </w:r>
      <w:r w:rsidRPr="0048294D">
        <w:t>‘</w:t>
      </w:r>
      <w:r w:rsidR="00030473" w:rsidRPr="00DB5DF7">
        <w:t>real</w:t>
      </w:r>
      <w:r w:rsidRPr="0048294D">
        <w:t xml:space="preserve">’ data. However, </w:t>
      </w:r>
      <w:r w:rsidR="00030473" w:rsidRPr="00DB5DF7">
        <w:t xml:space="preserve">DO post-cal values were 116.8 and </w:t>
      </w:r>
      <w:r w:rsidRPr="0048294D">
        <w:t xml:space="preserve">116.6% - that’s higher than we would </w:t>
      </w:r>
      <w:r w:rsidR="00030473" w:rsidRPr="00DB5DF7">
        <w:t>like to see. In the cooler pre-deployment it was reading around 104%.</w:t>
      </w:r>
      <w:r w:rsidRPr="0048294D">
        <w:t xml:space="preserve"> Therefore we’ve marked the deployment suspect, although the high readings may correspond to something going on in the water and are also reflected in the pH data. </w:t>
      </w:r>
    </w:p>
    <w:p w:rsidR="00311A99" w:rsidRDefault="00311A99" w:rsidP="00F809E1">
      <w:pPr>
        <w:ind w:right="180"/>
      </w:pPr>
    </w:p>
    <w:p w:rsidR="00DB5DF7" w:rsidRPr="00DB5DF7" w:rsidRDefault="00DB5DF7" w:rsidP="00DB5DF7">
      <w:pPr>
        <w:pStyle w:val="PlainText"/>
        <w:rPr>
          <w:rFonts w:ascii="Times New Roman" w:hAnsi="Times New Roman"/>
          <w:sz w:val="24"/>
          <w:szCs w:val="24"/>
        </w:rPr>
      </w:pPr>
      <w:r w:rsidRPr="00DB5DF7">
        <w:rPr>
          <w:rFonts w:ascii="Times New Roman" w:hAnsi="Times New Roman"/>
          <w:sz w:val="24"/>
          <w:szCs w:val="24"/>
        </w:rPr>
        <w:t xml:space="preserve">Data from 7/16 10:45 to 8/10 7:45 appears to have been collected at the wrong depth. We’re not sure what the issue was other than potentially the </w:t>
      </w:r>
      <w:proofErr w:type="spellStart"/>
      <w:r w:rsidRPr="00DB5DF7">
        <w:rPr>
          <w:rFonts w:ascii="Times New Roman" w:hAnsi="Times New Roman"/>
          <w:sz w:val="24"/>
          <w:szCs w:val="24"/>
        </w:rPr>
        <w:t>sonde</w:t>
      </w:r>
      <w:proofErr w:type="spellEnd"/>
      <w:r w:rsidRPr="00DB5DF7">
        <w:rPr>
          <w:rFonts w:ascii="Times New Roman" w:hAnsi="Times New Roman"/>
          <w:sz w:val="24"/>
          <w:szCs w:val="24"/>
        </w:rPr>
        <w:t xml:space="preserve"> was stuck in the tube. On 8/10 8:00 the </w:t>
      </w:r>
      <w:proofErr w:type="spellStart"/>
      <w:r w:rsidRPr="00DB5DF7">
        <w:rPr>
          <w:rFonts w:ascii="Times New Roman" w:hAnsi="Times New Roman"/>
          <w:sz w:val="24"/>
          <w:szCs w:val="24"/>
        </w:rPr>
        <w:t>sonde</w:t>
      </w:r>
      <w:proofErr w:type="spellEnd"/>
      <w:r w:rsidRPr="00DB5DF7">
        <w:rPr>
          <w:rFonts w:ascii="Times New Roman" w:hAnsi="Times New Roman"/>
          <w:sz w:val="24"/>
          <w:szCs w:val="24"/>
        </w:rPr>
        <w:t xml:space="preserve"> tube was replaced and depth seems to start reading more normally</w:t>
      </w:r>
      <w:r w:rsidRPr="00DB5DF7">
        <w:rPr>
          <w:rFonts w:ascii="Times New Roman" w:hAnsi="Times New Roman"/>
          <w:sz w:val="24"/>
          <w:szCs w:val="24"/>
        </w:rPr>
        <w:t xml:space="preserve"> after that with the 8/12 switch</w:t>
      </w:r>
      <w:r w:rsidRPr="00DB5DF7">
        <w:rPr>
          <w:rFonts w:ascii="Times New Roman" w:hAnsi="Times New Roman"/>
          <w:sz w:val="24"/>
          <w:szCs w:val="24"/>
        </w:rPr>
        <w:t xml:space="preserve">-out matching up well. </w:t>
      </w:r>
    </w:p>
    <w:p w:rsidR="00DB5DF7" w:rsidRPr="0048294D" w:rsidRDefault="00DB5DF7" w:rsidP="00F809E1">
      <w:pPr>
        <w:ind w:right="180"/>
      </w:pPr>
    </w:p>
    <w:p w:rsidR="00311A99" w:rsidRPr="0048294D" w:rsidRDefault="00EF09E4" w:rsidP="00F809E1">
      <w:pPr>
        <w:ind w:right="180"/>
      </w:pPr>
      <w:r w:rsidRPr="0048294D">
        <w:t xml:space="preserve">08/10/10 08:00 data marked -3 GMC CSM. </w:t>
      </w:r>
      <w:proofErr w:type="spellStart"/>
      <w:r w:rsidRPr="0048294D">
        <w:t>Sonde</w:t>
      </w:r>
      <w:proofErr w:type="spellEnd"/>
      <w:r w:rsidRPr="0048294D">
        <w:t xml:space="preserve"> sleeve was replaced and instrument was out of the water. </w:t>
      </w:r>
      <w:r w:rsidR="00CA356E">
        <w:t xml:space="preserve">When the new sleeve was put in, the depth was changed to be about 0.17 meters deeper than before. Due to the fact that PC is a </w:t>
      </w:r>
      <w:proofErr w:type="spellStart"/>
      <w:r w:rsidR="00CA356E">
        <w:t>well mixed</w:t>
      </w:r>
      <w:proofErr w:type="spellEnd"/>
      <w:r w:rsidR="00CA356E">
        <w:t xml:space="preserve"> site we do not believe this affected other parameters. </w:t>
      </w:r>
    </w:p>
    <w:p w:rsidR="00EF09E4" w:rsidRPr="0048294D" w:rsidRDefault="00EF09E4" w:rsidP="00F809E1">
      <w:pPr>
        <w:ind w:right="180"/>
      </w:pPr>
    </w:p>
    <w:p w:rsidR="00EF09E4" w:rsidRPr="0048294D" w:rsidRDefault="003B039E" w:rsidP="00F809E1">
      <w:pPr>
        <w:ind w:right="180"/>
      </w:pPr>
      <w:r w:rsidRPr="0048294D">
        <w:t>Bayou Heron</w:t>
      </w:r>
    </w:p>
    <w:p w:rsidR="003B039E" w:rsidRPr="0048294D" w:rsidRDefault="003B039E" w:rsidP="00F809E1">
      <w:pPr>
        <w:ind w:right="180"/>
      </w:pPr>
      <w:r w:rsidRPr="0048294D">
        <w:t>08/10/10 13:45 Data is marked -3 GMC CSM. The station tube was switched.</w:t>
      </w:r>
      <w:r w:rsidR="00CA356E">
        <w:t xml:space="preserve"> When this happened the depth of the </w:t>
      </w:r>
      <w:proofErr w:type="spellStart"/>
      <w:r w:rsidR="00CA356E">
        <w:t>sonde</w:t>
      </w:r>
      <w:proofErr w:type="spellEnd"/>
      <w:r w:rsidR="00CA356E">
        <w:t xml:space="preserve"> was affected as well, moving up about 0.14 meters. We do not believe this affected other parameters as BH is a </w:t>
      </w:r>
      <w:proofErr w:type="spellStart"/>
      <w:r w:rsidR="00CA356E">
        <w:t>well mixed</w:t>
      </w:r>
      <w:proofErr w:type="spellEnd"/>
      <w:r w:rsidR="00CA356E">
        <w:t xml:space="preserve"> site. </w:t>
      </w:r>
    </w:p>
    <w:p w:rsidR="00630A5A" w:rsidRPr="0048294D" w:rsidRDefault="00630A5A" w:rsidP="00F809E1">
      <w:pPr>
        <w:ind w:right="180"/>
      </w:pPr>
    </w:p>
    <w:p w:rsidR="00484691" w:rsidRPr="00DB5DF7" w:rsidRDefault="00030473" w:rsidP="00F809E1">
      <w:pPr>
        <w:ind w:right="180"/>
      </w:pPr>
      <w:r w:rsidRPr="00DB5DF7">
        <w:t xml:space="preserve">10/07/10 17:45 - 11/18/10 16:15 </w:t>
      </w:r>
      <w:proofErr w:type="spellStart"/>
      <w:r w:rsidRPr="00DB5DF7">
        <w:t>SpCond</w:t>
      </w:r>
      <w:proofErr w:type="spellEnd"/>
      <w:r w:rsidRPr="00DB5DF7">
        <w:t xml:space="preserve"> and salinity data is marked 1 SPC CSM. The post calibration value was 58.04. Data appears to fit conditions, however based on the post cal value data is suspect. \</w:t>
      </w:r>
    </w:p>
    <w:p w:rsidR="00630A5A" w:rsidRPr="00DB5DF7" w:rsidRDefault="00630A5A" w:rsidP="00F809E1">
      <w:pPr>
        <w:ind w:right="180"/>
      </w:pPr>
    </w:p>
    <w:p w:rsidR="00630A5A" w:rsidRDefault="00030473" w:rsidP="00F809E1">
      <w:pPr>
        <w:ind w:right="180"/>
      </w:pPr>
      <w:r w:rsidRPr="00DB5DF7">
        <w:t>Bangs Lake</w:t>
      </w:r>
    </w:p>
    <w:p w:rsidR="006E7F4A" w:rsidRDefault="006E7F4A" w:rsidP="00F809E1">
      <w:pPr>
        <w:ind w:right="180"/>
      </w:pPr>
      <w:r>
        <w:t xml:space="preserve">There are no calibration or field logs for the Bangs Lake site after the 09/09/10 deployment. </w:t>
      </w:r>
    </w:p>
    <w:p w:rsidR="006E7F4A" w:rsidRPr="00DB5DF7" w:rsidRDefault="006E7F4A" w:rsidP="00F809E1">
      <w:pPr>
        <w:ind w:right="180"/>
      </w:pPr>
    </w:p>
    <w:p w:rsidR="00630A5A" w:rsidRPr="00DB5DF7" w:rsidRDefault="00030473" w:rsidP="00F809E1">
      <w:pPr>
        <w:ind w:right="180"/>
      </w:pPr>
      <w:r w:rsidRPr="00DB5DF7">
        <w:t xml:space="preserve">08/10/10 </w:t>
      </w:r>
      <w:bookmarkStart w:id="2" w:name="_GoBack"/>
      <w:bookmarkEnd w:id="2"/>
      <w:r w:rsidRPr="00DB5DF7">
        <w:t xml:space="preserve">08:45 </w:t>
      </w:r>
      <w:proofErr w:type="spellStart"/>
      <w:r w:rsidRPr="00DB5DF7">
        <w:t>Sonde</w:t>
      </w:r>
      <w:proofErr w:type="spellEnd"/>
      <w:r w:rsidRPr="00DB5DF7">
        <w:t xml:space="preserve"> was removed from tube for station maintenance. </w:t>
      </w:r>
    </w:p>
    <w:p w:rsidR="0048294D" w:rsidRPr="00DB5DF7" w:rsidRDefault="0048294D" w:rsidP="00F809E1">
      <w:pPr>
        <w:ind w:right="180"/>
      </w:pPr>
    </w:p>
    <w:p w:rsidR="0048294D" w:rsidRPr="0048294D" w:rsidRDefault="00030473" w:rsidP="00F809E1">
      <w:pPr>
        <w:ind w:right="180"/>
      </w:pPr>
      <w:r w:rsidRPr="00DB5DF7">
        <w:t xml:space="preserve">12/21/10 10:30 - 12/31/10 23:45 DO data during this time is marked -3 SDP CSM. The membrane was ripped off of the probe during this deployment and the post calibration was 55.5%. </w:t>
      </w:r>
    </w:p>
    <w:sectPr w:rsidR="0048294D" w:rsidRPr="0048294D" w:rsidSect="00E92BEA">
      <w:footerReference w:type="even" r:id="rId13"/>
      <w:footerReference w:type="default" r:id="rId14"/>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707" w:rsidRDefault="00EB6707">
      <w:r>
        <w:separator/>
      </w:r>
    </w:p>
  </w:endnote>
  <w:endnote w:type="continuationSeparator" w:id="0">
    <w:p w:rsidR="00EB6707" w:rsidRDefault="00EB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7B" w:rsidRDefault="00030473">
    <w:pPr>
      <w:pStyle w:val="Footer"/>
      <w:framePr w:wrap="around" w:vAnchor="text" w:hAnchor="margin" w:xAlign="center" w:y="1"/>
      <w:rPr>
        <w:rStyle w:val="PageNumber"/>
      </w:rPr>
    </w:pPr>
    <w:r>
      <w:rPr>
        <w:rStyle w:val="PageNumber"/>
      </w:rPr>
      <w:fldChar w:fldCharType="begin"/>
    </w:r>
    <w:r w:rsidR="0090467B">
      <w:rPr>
        <w:rStyle w:val="PageNumber"/>
      </w:rPr>
      <w:instrText xml:space="preserve">PAGE  </w:instrText>
    </w:r>
    <w:r>
      <w:rPr>
        <w:rStyle w:val="PageNumber"/>
      </w:rPr>
      <w:fldChar w:fldCharType="end"/>
    </w:r>
  </w:p>
  <w:p w:rsidR="0090467B" w:rsidRDefault="00904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7B" w:rsidRDefault="00030473">
    <w:pPr>
      <w:pStyle w:val="Footer"/>
      <w:framePr w:wrap="around" w:vAnchor="text" w:hAnchor="margin" w:xAlign="center" w:y="1"/>
      <w:rPr>
        <w:rStyle w:val="PageNumber"/>
      </w:rPr>
    </w:pPr>
    <w:r>
      <w:rPr>
        <w:rStyle w:val="PageNumber"/>
      </w:rPr>
      <w:fldChar w:fldCharType="begin"/>
    </w:r>
    <w:r w:rsidR="0090467B">
      <w:rPr>
        <w:rStyle w:val="PageNumber"/>
      </w:rPr>
      <w:instrText xml:space="preserve">PAGE  </w:instrText>
    </w:r>
    <w:r>
      <w:rPr>
        <w:rStyle w:val="PageNumber"/>
      </w:rPr>
      <w:fldChar w:fldCharType="separate"/>
    </w:r>
    <w:r w:rsidR="00DB5DF7">
      <w:rPr>
        <w:rStyle w:val="PageNumber"/>
        <w:noProof/>
      </w:rPr>
      <w:t>16</w:t>
    </w:r>
    <w:r>
      <w:rPr>
        <w:rStyle w:val="PageNumber"/>
      </w:rPr>
      <w:fldChar w:fldCharType="end"/>
    </w:r>
  </w:p>
  <w:p w:rsidR="0090467B" w:rsidRDefault="00904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707" w:rsidRDefault="00EB6707">
      <w:r>
        <w:separator/>
      </w:r>
    </w:p>
  </w:footnote>
  <w:footnote w:type="continuationSeparator" w:id="0">
    <w:p w:rsidR="00EB6707" w:rsidRDefault="00EB6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2">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16"/>
  </w:num>
  <w:num w:numId="4">
    <w:abstractNumId w:val="2"/>
  </w:num>
  <w:num w:numId="5">
    <w:abstractNumId w:val="10"/>
  </w:num>
  <w:num w:numId="6">
    <w:abstractNumId w:val="3"/>
  </w:num>
  <w:num w:numId="7">
    <w:abstractNumId w:val="19"/>
  </w:num>
  <w:num w:numId="8">
    <w:abstractNumId w:val="18"/>
  </w:num>
  <w:num w:numId="9">
    <w:abstractNumId w:val="12"/>
  </w:num>
  <w:num w:numId="10">
    <w:abstractNumId w:val="11"/>
  </w:num>
  <w:num w:numId="11">
    <w:abstractNumId w:val="4"/>
  </w:num>
  <w:num w:numId="12">
    <w:abstractNumId w:val="15"/>
  </w:num>
  <w:num w:numId="13">
    <w:abstractNumId w:val="13"/>
  </w:num>
  <w:num w:numId="14">
    <w:abstractNumId w:val="17"/>
  </w:num>
  <w:num w:numId="15">
    <w:abstractNumId w:val="7"/>
  </w:num>
  <w:num w:numId="16">
    <w:abstractNumId w:val="20"/>
  </w:num>
  <w:num w:numId="17">
    <w:abstractNumId w:val="5"/>
  </w:num>
  <w:num w:numId="18">
    <w:abstractNumId w:val="1"/>
  </w:num>
  <w:num w:numId="19">
    <w:abstractNumId w:val="14"/>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CE"/>
    <w:rsid w:val="000204A7"/>
    <w:rsid w:val="000217F9"/>
    <w:rsid w:val="00030473"/>
    <w:rsid w:val="00052F8B"/>
    <w:rsid w:val="000627C5"/>
    <w:rsid w:val="0007203E"/>
    <w:rsid w:val="0007400A"/>
    <w:rsid w:val="00076E46"/>
    <w:rsid w:val="00090D29"/>
    <w:rsid w:val="000B07C0"/>
    <w:rsid w:val="000C1280"/>
    <w:rsid w:val="000D06EB"/>
    <w:rsid w:val="000D1FB1"/>
    <w:rsid w:val="000E1648"/>
    <w:rsid w:val="000E2821"/>
    <w:rsid w:val="000E3244"/>
    <w:rsid w:val="000E3671"/>
    <w:rsid w:val="000F06D4"/>
    <w:rsid w:val="001116CB"/>
    <w:rsid w:val="00122E8C"/>
    <w:rsid w:val="0012510F"/>
    <w:rsid w:val="00133339"/>
    <w:rsid w:val="00136319"/>
    <w:rsid w:val="001403F0"/>
    <w:rsid w:val="00140EE6"/>
    <w:rsid w:val="00170454"/>
    <w:rsid w:val="00185157"/>
    <w:rsid w:val="00194963"/>
    <w:rsid w:val="001A5A64"/>
    <w:rsid w:val="001B0171"/>
    <w:rsid w:val="001B118F"/>
    <w:rsid w:val="001B33B4"/>
    <w:rsid w:val="001B7698"/>
    <w:rsid w:val="001D4B46"/>
    <w:rsid w:val="001D6477"/>
    <w:rsid w:val="001F23FC"/>
    <w:rsid w:val="001F3137"/>
    <w:rsid w:val="001F4A47"/>
    <w:rsid w:val="00213C2B"/>
    <w:rsid w:val="00225834"/>
    <w:rsid w:val="00235937"/>
    <w:rsid w:val="0024721E"/>
    <w:rsid w:val="00257908"/>
    <w:rsid w:val="00263F92"/>
    <w:rsid w:val="002741AD"/>
    <w:rsid w:val="002824A0"/>
    <w:rsid w:val="00293B93"/>
    <w:rsid w:val="002975AF"/>
    <w:rsid w:val="002A1E98"/>
    <w:rsid w:val="002B4A55"/>
    <w:rsid w:val="002B55CE"/>
    <w:rsid w:val="002B5BCE"/>
    <w:rsid w:val="002C0FFF"/>
    <w:rsid w:val="002E1598"/>
    <w:rsid w:val="002E64A4"/>
    <w:rsid w:val="002E6EA6"/>
    <w:rsid w:val="002F0D3A"/>
    <w:rsid w:val="002F4429"/>
    <w:rsid w:val="00302BDE"/>
    <w:rsid w:val="003058A8"/>
    <w:rsid w:val="00311A99"/>
    <w:rsid w:val="00312922"/>
    <w:rsid w:val="00316592"/>
    <w:rsid w:val="0032000F"/>
    <w:rsid w:val="00324A5D"/>
    <w:rsid w:val="00325D68"/>
    <w:rsid w:val="0032719F"/>
    <w:rsid w:val="00327A7F"/>
    <w:rsid w:val="00330ABF"/>
    <w:rsid w:val="00335990"/>
    <w:rsid w:val="00336FC7"/>
    <w:rsid w:val="003455A0"/>
    <w:rsid w:val="00351344"/>
    <w:rsid w:val="003568EE"/>
    <w:rsid w:val="00364EFD"/>
    <w:rsid w:val="00365494"/>
    <w:rsid w:val="00383C9B"/>
    <w:rsid w:val="003845AB"/>
    <w:rsid w:val="00385582"/>
    <w:rsid w:val="00391CD8"/>
    <w:rsid w:val="003A7D1E"/>
    <w:rsid w:val="003B039E"/>
    <w:rsid w:val="003B04D1"/>
    <w:rsid w:val="003B1275"/>
    <w:rsid w:val="003C5765"/>
    <w:rsid w:val="003D186C"/>
    <w:rsid w:val="004028D5"/>
    <w:rsid w:val="00403F99"/>
    <w:rsid w:val="00423E33"/>
    <w:rsid w:val="0043191B"/>
    <w:rsid w:val="00435DB3"/>
    <w:rsid w:val="00447279"/>
    <w:rsid w:val="00453168"/>
    <w:rsid w:val="00460103"/>
    <w:rsid w:val="00463B45"/>
    <w:rsid w:val="0048294D"/>
    <w:rsid w:val="00483EBE"/>
    <w:rsid w:val="00484691"/>
    <w:rsid w:val="00496C1B"/>
    <w:rsid w:val="00497106"/>
    <w:rsid w:val="004A2FBC"/>
    <w:rsid w:val="004A40DC"/>
    <w:rsid w:val="004B247E"/>
    <w:rsid w:val="004B3124"/>
    <w:rsid w:val="004D59B1"/>
    <w:rsid w:val="004D6A19"/>
    <w:rsid w:val="004F10D2"/>
    <w:rsid w:val="00501D74"/>
    <w:rsid w:val="00505035"/>
    <w:rsid w:val="005061B8"/>
    <w:rsid w:val="00516A65"/>
    <w:rsid w:val="00520032"/>
    <w:rsid w:val="00545244"/>
    <w:rsid w:val="0056303C"/>
    <w:rsid w:val="00565715"/>
    <w:rsid w:val="005901C7"/>
    <w:rsid w:val="005B0A65"/>
    <w:rsid w:val="005B49D2"/>
    <w:rsid w:val="005B6D38"/>
    <w:rsid w:val="005C4418"/>
    <w:rsid w:val="005D13B5"/>
    <w:rsid w:val="005D3295"/>
    <w:rsid w:val="005D7542"/>
    <w:rsid w:val="005E3FE2"/>
    <w:rsid w:val="005E6A30"/>
    <w:rsid w:val="00606662"/>
    <w:rsid w:val="006070D1"/>
    <w:rsid w:val="00627149"/>
    <w:rsid w:val="00630A5A"/>
    <w:rsid w:val="00630FF2"/>
    <w:rsid w:val="00636370"/>
    <w:rsid w:val="0064188B"/>
    <w:rsid w:val="00645F72"/>
    <w:rsid w:val="0064744E"/>
    <w:rsid w:val="00656C64"/>
    <w:rsid w:val="00661505"/>
    <w:rsid w:val="0066315D"/>
    <w:rsid w:val="00663F6C"/>
    <w:rsid w:val="00682A16"/>
    <w:rsid w:val="00682DB9"/>
    <w:rsid w:val="0068399B"/>
    <w:rsid w:val="00683A73"/>
    <w:rsid w:val="00685A95"/>
    <w:rsid w:val="0068665E"/>
    <w:rsid w:val="00692488"/>
    <w:rsid w:val="00693108"/>
    <w:rsid w:val="00696B7F"/>
    <w:rsid w:val="006A0973"/>
    <w:rsid w:val="006A118C"/>
    <w:rsid w:val="006A3EC8"/>
    <w:rsid w:val="006B4260"/>
    <w:rsid w:val="006B6BFC"/>
    <w:rsid w:val="006C5BE5"/>
    <w:rsid w:val="006D0AC1"/>
    <w:rsid w:val="006D2C0D"/>
    <w:rsid w:val="006D37E9"/>
    <w:rsid w:val="006D7AC8"/>
    <w:rsid w:val="006E3F43"/>
    <w:rsid w:val="006E7F4A"/>
    <w:rsid w:val="006F2A59"/>
    <w:rsid w:val="006F4958"/>
    <w:rsid w:val="006F4D9F"/>
    <w:rsid w:val="007118FD"/>
    <w:rsid w:val="0071692D"/>
    <w:rsid w:val="007341FF"/>
    <w:rsid w:val="007359AB"/>
    <w:rsid w:val="007369F4"/>
    <w:rsid w:val="00737CB6"/>
    <w:rsid w:val="007446AF"/>
    <w:rsid w:val="0075248B"/>
    <w:rsid w:val="007527CC"/>
    <w:rsid w:val="00780809"/>
    <w:rsid w:val="00782538"/>
    <w:rsid w:val="00782D88"/>
    <w:rsid w:val="0078734E"/>
    <w:rsid w:val="007906D4"/>
    <w:rsid w:val="0079156B"/>
    <w:rsid w:val="00792E71"/>
    <w:rsid w:val="00794110"/>
    <w:rsid w:val="007A204B"/>
    <w:rsid w:val="007A33BD"/>
    <w:rsid w:val="007A6A3A"/>
    <w:rsid w:val="007B7057"/>
    <w:rsid w:val="007E08AA"/>
    <w:rsid w:val="007E1015"/>
    <w:rsid w:val="007E369B"/>
    <w:rsid w:val="007E547D"/>
    <w:rsid w:val="007F585A"/>
    <w:rsid w:val="00812E54"/>
    <w:rsid w:val="00813B0A"/>
    <w:rsid w:val="0083153E"/>
    <w:rsid w:val="00841CB1"/>
    <w:rsid w:val="008459A4"/>
    <w:rsid w:val="00865973"/>
    <w:rsid w:val="00866CE6"/>
    <w:rsid w:val="0088073C"/>
    <w:rsid w:val="008822B6"/>
    <w:rsid w:val="00882BE6"/>
    <w:rsid w:val="00882BE7"/>
    <w:rsid w:val="00891DB3"/>
    <w:rsid w:val="008A3188"/>
    <w:rsid w:val="008C6C16"/>
    <w:rsid w:val="008D2B37"/>
    <w:rsid w:val="008D500F"/>
    <w:rsid w:val="008D583A"/>
    <w:rsid w:val="008E61A6"/>
    <w:rsid w:val="008F127B"/>
    <w:rsid w:val="008F19A4"/>
    <w:rsid w:val="008F6B2D"/>
    <w:rsid w:val="0090467B"/>
    <w:rsid w:val="00931105"/>
    <w:rsid w:val="009324AF"/>
    <w:rsid w:val="00936911"/>
    <w:rsid w:val="00946FAE"/>
    <w:rsid w:val="009476CC"/>
    <w:rsid w:val="00953EE6"/>
    <w:rsid w:val="00954267"/>
    <w:rsid w:val="0097100D"/>
    <w:rsid w:val="00974CCE"/>
    <w:rsid w:val="00975DF0"/>
    <w:rsid w:val="00980871"/>
    <w:rsid w:val="009875B7"/>
    <w:rsid w:val="00991159"/>
    <w:rsid w:val="009A7498"/>
    <w:rsid w:val="009A77E7"/>
    <w:rsid w:val="009A7BFD"/>
    <w:rsid w:val="009B4681"/>
    <w:rsid w:val="009B4951"/>
    <w:rsid w:val="009C36DA"/>
    <w:rsid w:val="009C3F13"/>
    <w:rsid w:val="009C7DA5"/>
    <w:rsid w:val="009D335B"/>
    <w:rsid w:val="009D7CE6"/>
    <w:rsid w:val="009E36F5"/>
    <w:rsid w:val="00A014EA"/>
    <w:rsid w:val="00A03C82"/>
    <w:rsid w:val="00A2731B"/>
    <w:rsid w:val="00A33C1D"/>
    <w:rsid w:val="00A353AD"/>
    <w:rsid w:val="00A476DD"/>
    <w:rsid w:val="00A542F3"/>
    <w:rsid w:val="00A618B9"/>
    <w:rsid w:val="00A72A05"/>
    <w:rsid w:val="00A73A52"/>
    <w:rsid w:val="00A75CC1"/>
    <w:rsid w:val="00A8298F"/>
    <w:rsid w:val="00AA012E"/>
    <w:rsid w:val="00AA652E"/>
    <w:rsid w:val="00AB4E59"/>
    <w:rsid w:val="00AD39D6"/>
    <w:rsid w:val="00AE7810"/>
    <w:rsid w:val="00AF4529"/>
    <w:rsid w:val="00B23503"/>
    <w:rsid w:val="00B57264"/>
    <w:rsid w:val="00B73E43"/>
    <w:rsid w:val="00B81DA3"/>
    <w:rsid w:val="00B82987"/>
    <w:rsid w:val="00B928CA"/>
    <w:rsid w:val="00B92FF3"/>
    <w:rsid w:val="00BA575C"/>
    <w:rsid w:val="00BA783C"/>
    <w:rsid w:val="00BB3922"/>
    <w:rsid w:val="00BB6336"/>
    <w:rsid w:val="00BC399E"/>
    <w:rsid w:val="00BC49BE"/>
    <w:rsid w:val="00BC5539"/>
    <w:rsid w:val="00BD1D8E"/>
    <w:rsid w:val="00BD7D54"/>
    <w:rsid w:val="00BE5DD9"/>
    <w:rsid w:val="00BE6FF7"/>
    <w:rsid w:val="00C07283"/>
    <w:rsid w:val="00C172A7"/>
    <w:rsid w:val="00C24DF1"/>
    <w:rsid w:val="00C36BED"/>
    <w:rsid w:val="00C41C4B"/>
    <w:rsid w:val="00C4523F"/>
    <w:rsid w:val="00C7396B"/>
    <w:rsid w:val="00C73E8D"/>
    <w:rsid w:val="00C87C87"/>
    <w:rsid w:val="00CA356E"/>
    <w:rsid w:val="00CA41D2"/>
    <w:rsid w:val="00CA51ED"/>
    <w:rsid w:val="00CB5468"/>
    <w:rsid w:val="00CC7795"/>
    <w:rsid w:val="00CD049A"/>
    <w:rsid w:val="00CD07CE"/>
    <w:rsid w:val="00CD6CC6"/>
    <w:rsid w:val="00D0506C"/>
    <w:rsid w:val="00D23698"/>
    <w:rsid w:val="00D305C3"/>
    <w:rsid w:val="00D406B7"/>
    <w:rsid w:val="00D51FE1"/>
    <w:rsid w:val="00D713A1"/>
    <w:rsid w:val="00D95B1F"/>
    <w:rsid w:val="00DA010B"/>
    <w:rsid w:val="00DA3413"/>
    <w:rsid w:val="00DB306A"/>
    <w:rsid w:val="00DB4C13"/>
    <w:rsid w:val="00DB5DF7"/>
    <w:rsid w:val="00DE2836"/>
    <w:rsid w:val="00DE41E1"/>
    <w:rsid w:val="00DF5CD0"/>
    <w:rsid w:val="00DF6649"/>
    <w:rsid w:val="00E00B42"/>
    <w:rsid w:val="00E10FD1"/>
    <w:rsid w:val="00E2620E"/>
    <w:rsid w:val="00E30CDA"/>
    <w:rsid w:val="00E316BA"/>
    <w:rsid w:val="00E318B0"/>
    <w:rsid w:val="00E340C0"/>
    <w:rsid w:val="00E37CDD"/>
    <w:rsid w:val="00E43487"/>
    <w:rsid w:val="00E478BD"/>
    <w:rsid w:val="00E53060"/>
    <w:rsid w:val="00E55D8C"/>
    <w:rsid w:val="00E727D4"/>
    <w:rsid w:val="00E7410D"/>
    <w:rsid w:val="00E75560"/>
    <w:rsid w:val="00E83FF7"/>
    <w:rsid w:val="00E862ED"/>
    <w:rsid w:val="00E92BEA"/>
    <w:rsid w:val="00EA23B8"/>
    <w:rsid w:val="00EA6259"/>
    <w:rsid w:val="00EA72EB"/>
    <w:rsid w:val="00EB1E01"/>
    <w:rsid w:val="00EB6707"/>
    <w:rsid w:val="00EC2B3F"/>
    <w:rsid w:val="00EC5BE3"/>
    <w:rsid w:val="00ED36CE"/>
    <w:rsid w:val="00EE283D"/>
    <w:rsid w:val="00EE4984"/>
    <w:rsid w:val="00EF09E4"/>
    <w:rsid w:val="00EF173F"/>
    <w:rsid w:val="00EF3E59"/>
    <w:rsid w:val="00F01526"/>
    <w:rsid w:val="00F0318E"/>
    <w:rsid w:val="00F05A92"/>
    <w:rsid w:val="00F07793"/>
    <w:rsid w:val="00F10847"/>
    <w:rsid w:val="00F13AAA"/>
    <w:rsid w:val="00F40F25"/>
    <w:rsid w:val="00F71DC7"/>
    <w:rsid w:val="00F76B10"/>
    <w:rsid w:val="00F809E1"/>
    <w:rsid w:val="00F8329C"/>
    <w:rsid w:val="00F84569"/>
    <w:rsid w:val="00F917AB"/>
    <w:rsid w:val="00F91952"/>
    <w:rsid w:val="00F91B99"/>
    <w:rsid w:val="00F926B4"/>
    <w:rsid w:val="00FA12C0"/>
    <w:rsid w:val="00FA5369"/>
    <w:rsid w:val="00FB45C9"/>
    <w:rsid w:val="00FC60BA"/>
    <w:rsid w:val="00FD5F97"/>
    <w:rsid w:val="00FD7137"/>
    <w:rsid w:val="00FE0B9A"/>
    <w:rsid w:val="00FE1CA0"/>
    <w:rsid w:val="00FE69CE"/>
    <w:rsid w:val="00FF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character" w:customStyle="1" w:styleId="PlainTextChar">
    <w:name w:val="Plain Text Char"/>
    <w:link w:val="PlainText"/>
    <w:rsid w:val="00DB5DF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character" w:customStyle="1" w:styleId="PlainTextChar">
    <w:name w:val="Plain Text Char"/>
    <w:link w:val="PlainText"/>
    <w:rsid w:val="00DB5DF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643124335">
      <w:bodyDiv w:val="1"/>
      <w:marLeft w:val="0"/>
      <w:marRight w:val="0"/>
      <w:marTop w:val="0"/>
      <w:marBottom w:val="0"/>
      <w:divBdr>
        <w:top w:val="none" w:sz="0" w:space="0" w:color="auto"/>
        <w:left w:val="none" w:sz="0" w:space="0" w:color="auto"/>
        <w:bottom w:val="none" w:sz="0" w:space="0" w:color="auto"/>
        <w:right w:val="none" w:sz="0" w:space="0" w:color="auto"/>
      </w:divBdr>
    </w:div>
    <w:div w:id="1054309537">
      <w:bodyDiv w:val="1"/>
      <w:marLeft w:val="0"/>
      <w:marRight w:val="0"/>
      <w:marTop w:val="0"/>
      <w:marBottom w:val="0"/>
      <w:divBdr>
        <w:top w:val="none" w:sz="0" w:space="0" w:color="auto"/>
        <w:left w:val="none" w:sz="0" w:space="0" w:color="auto"/>
        <w:bottom w:val="none" w:sz="0" w:space="0" w:color="auto"/>
        <w:right w:val="none" w:sz="0" w:space="0" w:color="auto"/>
      </w:divBdr>
    </w:div>
    <w:div w:id="11564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f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hristine.walters@dmr.ms.gov" TargetMode="External"/><Relationship Id="rId4" Type="http://schemas.microsoft.com/office/2007/relationships/stylesWithEffects" Target="stylesWithEffects.xml"/><Relationship Id="rId9" Type="http://schemas.openxmlformats.org/officeDocument/2006/relationships/hyperlink" Target="mailto:mark.woodrey@dmr.ms.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8B070-1887-442B-B174-49B84A66E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5171</Words>
  <Characters>29477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34579</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cp:lastModifiedBy>
  <cp:revision>2</cp:revision>
  <cp:lastPrinted>2008-04-08T21:52:00Z</cp:lastPrinted>
  <dcterms:created xsi:type="dcterms:W3CDTF">2014-01-06T14:48:00Z</dcterms:created>
  <dcterms:modified xsi:type="dcterms:W3CDTF">2014-01-06T14:48:00Z</dcterms:modified>
</cp:coreProperties>
</file>