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hint="cs"/>
          <w:color w:val="00A651" w:themeColor="accent1"/>
          <w:sz w:val="48"/>
          <w:szCs w:val="48"/>
          <w:rtl/>
          <w:lang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lastRenderedPageBreak/>
        <w:t>Table of Contents</w:t>
      </w:r>
      <w:bookmarkEnd w:id="6"/>
      <w:bookmarkEnd w:id="7"/>
    </w:p>
    <w:p w14:paraId="66C12F75" w14:textId="77777777" w:rsidR="00897BB3"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897BB3" w:rsidRPr="00383C92">
        <w:rPr>
          <w:noProof/>
        </w:rPr>
        <w:t>Document History</w:t>
      </w:r>
      <w:r w:rsidR="00897BB3">
        <w:rPr>
          <w:noProof/>
        </w:rPr>
        <w:tab/>
      </w:r>
      <w:r w:rsidR="00897BB3">
        <w:rPr>
          <w:noProof/>
        </w:rPr>
        <w:fldChar w:fldCharType="begin"/>
      </w:r>
      <w:r w:rsidR="00897BB3">
        <w:rPr>
          <w:noProof/>
        </w:rPr>
        <w:instrText xml:space="preserve"> PAGEREF _Toc417308507 \h </w:instrText>
      </w:r>
      <w:r w:rsidR="00897BB3">
        <w:rPr>
          <w:noProof/>
        </w:rPr>
      </w:r>
      <w:r w:rsidR="00897BB3">
        <w:rPr>
          <w:noProof/>
        </w:rPr>
        <w:fldChar w:fldCharType="separate"/>
      </w:r>
      <w:r w:rsidR="00897BB3">
        <w:rPr>
          <w:noProof/>
        </w:rPr>
        <w:t>2</w:t>
      </w:r>
      <w:r w:rsidR="00897BB3">
        <w:rPr>
          <w:noProof/>
        </w:rPr>
        <w:fldChar w:fldCharType="end"/>
      </w:r>
    </w:p>
    <w:p w14:paraId="1C468A7A" w14:textId="77777777" w:rsidR="00897BB3" w:rsidRDefault="00897BB3">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w:t>
      </w:r>
      <w:r>
        <w:rPr>
          <w:rFonts w:asciiTheme="minorHAnsi" w:eastAsiaTheme="minorEastAsia" w:hAnsiTheme="minorHAnsi" w:cstheme="minorBidi"/>
          <w:b w:val="0"/>
          <w:bCs w:val="0"/>
          <w:smallCaps w:val="0"/>
          <w:noProof/>
          <w:color w:val="auto"/>
          <w:spacing w:val="0"/>
          <w:sz w:val="22"/>
          <w:szCs w:val="22"/>
          <w:lang w:val="en-US" w:eastAsia="en-US"/>
        </w:rPr>
        <w:tab/>
      </w:r>
      <w:r>
        <w:rPr>
          <w:noProof/>
        </w:rPr>
        <w:t>Introduction</w:t>
      </w:r>
      <w:r>
        <w:rPr>
          <w:noProof/>
        </w:rPr>
        <w:tab/>
      </w:r>
      <w:r>
        <w:rPr>
          <w:noProof/>
        </w:rPr>
        <w:fldChar w:fldCharType="begin"/>
      </w:r>
      <w:r>
        <w:rPr>
          <w:noProof/>
        </w:rPr>
        <w:instrText xml:space="preserve"> PAGEREF _Toc417308508 \h </w:instrText>
      </w:r>
      <w:r>
        <w:rPr>
          <w:noProof/>
        </w:rPr>
      </w:r>
      <w:r>
        <w:rPr>
          <w:noProof/>
        </w:rPr>
        <w:fldChar w:fldCharType="separate"/>
      </w:r>
      <w:r>
        <w:rPr>
          <w:noProof/>
        </w:rPr>
        <w:t>4</w:t>
      </w:r>
      <w:r>
        <w:rPr>
          <w:noProof/>
        </w:rPr>
        <w:fldChar w:fldCharType="end"/>
      </w:r>
    </w:p>
    <w:p w14:paraId="593B1E2B" w14:textId="77777777" w:rsidR="00897BB3" w:rsidRDefault="00897BB3">
      <w:pPr>
        <w:pStyle w:val="TOC2"/>
        <w:rPr>
          <w:rFonts w:asciiTheme="minorHAnsi" w:eastAsiaTheme="minorEastAsia" w:hAnsiTheme="minorHAnsi" w:cstheme="minorBidi"/>
          <w:smallCaps w:val="0"/>
          <w:color w:val="auto"/>
          <w:spacing w:val="0"/>
          <w:sz w:val="22"/>
          <w:szCs w:val="22"/>
          <w:lang w:val="en-US" w:eastAsia="en-US"/>
        </w:rPr>
      </w:pPr>
      <w:r>
        <w:t>1.1.</w:t>
      </w:r>
      <w:r>
        <w:rPr>
          <w:rFonts w:asciiTheme="minorHAnsi" w:eastAsiaTheme="minorEastAsia" w:hAnsiTheme="minorHAnsi" w:cstheme="minorBidi"/>
          <w:smallCaps w:val="0"/>
          <w:color w:val="auto"/>
          <w:spacing w:val="0"/>
          <w:sz w:val="22"/>
          <w:szCs w:val="22"/>
          <w:lang w:val="en-US" w:eastAsia="en-US"/>
        </w:rPr>
        <w:tab/>
      </w:r>
      <w:r>
        <w:t>Role of the deliverable</w:t>
      </w:r>
      <w:r>
        <w:tab/>
      </w:r>
      <w:r>
        <w:fldChar w:fldCharType="begin"/>
      </w:r>
      <w:r>
        <w:instrText xml:space="preserve"> PAGEREF _Toc417308509 \h </w:instrText>
      </w:r>
      <w:r>
        <w:fldChar w:fldCharType="separate"/>
      </w:r>
      <w:r>
        <w:t>4</w:t>
      </w:r>
      <w:r>
        <w:fldChar w:fldCharType="end"/>
      </w:r>
    </w:p>
    <w:p w14:paraId="4C014C22" w14:textId="77777777" w:rsidR="00897BB3" w:rsidRDefault="00897BB3">
      <w:pPr>
        <w:pStyle w:val="TOC2"/>
        <w:rPr>
          <w:rFonts w:asciiTheme="minorHAnsi" w:eastAsiaTheme="minorEastAsia" w:hAnsiTheme="minorHAnsi" w:cstheme="minorBidi"/>
          <w:smallCaps w:val="0"/>
          <w:color w:val="auto"/>
          <w:spacing w:val="0"/>
          <w:sz w:val="22"/>
          <w:szCs w:val="22"/>
          <w:lang w:val="en-US" w:eastAsia="en-US"/>
        </w:rPr>
      </w:pPr>
      <w:r>
        <w:t>1.2.</w:t>
      </w:r>
      <w:r>
        <w:rPr>
          <w:rFonts w:asciiTheme="minorHAnsi" w:eastAsiaTheme="minorEastAsia" w:hAnsiTheme="minorHAnsi" w:cstheme="minorBidi"/>
          <w:smallCaps w:val="0"/>
          <w:color w:val="auto"/>
          <w:spacing w:val="0"/>
          <w:sz w:val="22"/>
          <w:szCs w:val="22"/>
          <w:lang w:val="en-US" w:eastAsia="en-US"/>
        </w:rPr>
        <w:tab/>
      </w:r>
      <w:r>
        <w:t>Structure of the document</w:t>
      </w:r>
      <w:r>
        <w:tab/>
      </w:r>
      <w:r>
        <w:fldChar w:fldCharType="begin"/>
      </w:r>
      <w:r>
        <w:instrText xml:space="preserve"> PAGEREF _Toc417308510 \h </w:instrText>
      </w:r>
      <w:r>
        <w:fldChar w:fldCharType="separate"/>
      </w:r>
      <w:r>
        <w:t>4</w:t>
      </w:r>
      <w:r>
        <w:fldChar w:fldCharType="end"/>
      </w:r>
    </w:p>
    <w:p w14:paraId="68D29F7F" w14:textId="77777777" w:rsidR="00897BB3" w:rsidRDefault="00897BB3">
      <w:pPr>
        <w:pStyle w:val="TOC2"/>
        <w:rPr>
          <w:rFonts w:asciiTheme="minorHAnsi" w:eastAsiaTheme="minorEastAsia" w:hAnsiTheme="minorHAnsi" w:cstheme="minorBidi"/>
          <w:smallCaps w:val="0"/>
          <w:color w:val="auto"/>
          <w:spacing w:val="0"/>
          <w:sz w:val="22"/>
          <w:szCs w:val="22"/>
          <w:lang w:val="en-US" w:eastAsia="en-US"/>
        </w:rPr>
      </w:pPr>
      <w:r>
        <w:t>1.3.</w:t>
      </w:r>
      <w:r>
        <w:rPr>
          <w:rFonts w:asciiTheme="minorHAnsi" w:eastAsiaTheme="minorEastAsia" w:hAnsiTheme="minorHAnsi" w:cstheme="minorBidi"/>
          <w:smallCaps w:val="0"/>
          <w:color w:val="auto"/>
          <w:spacing w:val="0"/>
          <w:sz w:val="22"/>
          <w:szCs w:val="22"/>
          <w:lang w:val="en-US" w:eastAsia="en-US"/>
        </w:rPr>
        <w:tab/>
      </w:r>
      <w:r>
        <w:t>Terms, abbreviations and definitions</w:t>
      </w:r>
      <w:r>
        <w:tab/>
      </w:r>
      <w:r>
        <w:fldChar w:fldCharType="begin"/>
      </w:r>
      <w:r>
        <w:instrText xml:space="preserve"> PAGEREF _Toc417308511 \h </w:instrText>
      </w:r>
      <w:r>
        <w:fldChar w:fldCharType="separate"/>
      </w:r>
      <w:r>
        <w:t>4</w:t>
      </w:r>
      <w:r>
        <w:fldChar w:fldCharType="end"/>
      </w:r>
    </w:p>
    <w:p w14:paraId="733DC198" w14:textId="77777777" w:rsidR="00897BB3" w:rsidRDefault="00897BB3">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w:t>
      </w:r>
      <w:r>
        <w:rPr>
          <w:rFonts w:asciiTheme="minorHAnsi" w:eastAsiaTheme="minorEastAsia" w:hAnsiTheme="minorHAnsi" w:cstheme="minorBidi"/>
          <w:b w:val="0"/>
          <w:bCs w:val="0"/>
          <w:smallCaps w:val="0"/>
          <w:noProof/>
          <w:color w:val="auto"/>
          <w:spacing w:val="0"/>
          <w:sz w:val="22"/>
          <w:szCs w:val="22"/>
          <w:lang w:val="en-US" w:eastAsia="en-US"/>
        </w:rPr>
        <w:tab/>
      </w:r>
      <w:r>
        <w:rPr>
          <w:noProof/>
        </w:rPr>
        <w:t>Level 1 Header</w:t>
      </w:r>
      <w:r>
        <w:rPr>
          <w:noProof/>
        </w:rPr>
        <w:tab/>
      </w:r>
      <w:r>
        <w:rPr>
          <w:noProof/>
        </w:rPr>
        <w:fldChar w:fldCharType="begin"/>
      </w:r>
      <w:r>
        <w:rPr>
          <w:noProof/>
        </w:rPr>
        <w:instrText xml:space="preserve"> PAGEREF _Toc417308512 \h </w:instrText>
      </w:r>
      <w:r>
        <w:rPr>
          <w:noProof/>
        </w:rPr>
      </w:r>
      <w:r>
        <w:rPr>
          <w:noProof/>
        </w:rPr>
        <w:fldChar w:fldCharType="separate"/>
      </w:r>
      <w:r>
        <w:rPr>
          <w:noProof/>
        </w:rPr>
        <w:t>5</w:t>
      </w:r>
      <w:r>
        <w:rPr>
          <w:noProof/>
        </w:rPr>
        <w:fldChar w:fldCharType="end"/>
      </w:r>
    </w:p>
    <w:p w14:paraId="2338EB17" w14:textId="77777777" w:rsidR="00897BB3" w:rsidRDefault="00897BB3">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3.</w:t>
      </w:r>
      <w:r>
        <w:rPr>
          <w:rFonts w:asciiTheme="minorHAnsi" w:eastAsiaTheme="minorEastAsia" w:hAnsiTheme="minorHAnsi" w:cstheme="minorBidi"/>
          <w:b w:val="0"/>
          <w:bCs w:val="0"/>
          <w:smallCaps w:val="0"/>
          <w:noProof/>
          <w:color w:val="auto"/>
          <w:spacing w:val="0"/>
          <w:sz w:val="22"/>
          <w:szCs w:val="22"/>
          <w:lang w:val="en-US" w:eastAsia="en-US"/>
        </w:rPr>
        <w:tab/>
      </w:r>
      <w:r>
        <w:rPr>
          <w:noProof/>
        </w:rPr>
        <w:t>Level 1 Header</w:t>
      </w:r>
      <w:r>
        <w:rPr>
          <w:noProof/>
        </w:rPr>
        <w:tab/>
      </w:r>
      <w:r>
        <w:rPr>
          <w:noProof/>
        </w:rPr>
        <w:fldChar w:fldCharType="begin"/>
      </w:r>
      <w:r>
        <w:rPr>
          <w:noProof/>
        </w:rPr>
        <w:instrText xml:space="preserve"> PAGEREF _Toc417308513 \h </w:instrText>
      </w:r>
      <w:r>
        <w:rPr>
          <w:noProof/>
        </w:rPr>
      </w:r>
      <w:r>
        <w:rPr>
          <w:noProof/>
        </w:rPr>
        <w:fldChar w:fldCharType="separate"/>
      </w:r>
      <w:r>
        <w:rPr>
          <w:noProof/>
        </w:rPr>
        <w:t>6</w:t>
      </w:r>
      <w:r>
        <w:rPr>
          <w:noProof/>
        </w:rPr>
        <w:fldChar w:fldCharType="end"/>
      </w:r>
    </w:p>
    <w:p w14:paraId="599FA965" w14:textId="77777777" w:rsidR="00897BB3" w:rsidRDefault="00897BB3">
      <w:pPr>
        <w:pStyle w:val="TOC2"/>
        <w:rPr>
          <w:rFonts w:asciiTheme="minorHAnsi" w:eastAsiaTheme="minorEastAsia" w:hAnsiTheme="minorHAnsi" w:cstheme="minorBidi"/>
          <w:smallCaps w:val="0"/>
          <w:color w:val="auto"/>
          <w:spacing w:val="0"/>
          <w:sz w:val="22"/>
          <w:szCs w:val="22"/>
          <w:lang w:val="en-US" w:eastAsia="en-US"/>
        </w:rPr>
      </w:pPr>
      <w:r>
        <w:t>3.1.</w:t>
      </w:r>
      <w:r>
        <w:rPr>
          <w:rFonts w:asciiTheme="minorHAnsi" w:eastAsiaTheme="minorEastAsia" w:hAnsiTheme="minorHAnsi" w:cstheme="minorBidi"/>
          <w:smallCaps w:val="0"/>
          <w:color w:val="auto"/>
          <w:spacing w:val="0"/>
          <w:sz w:val="22"/>
          <w:szCs w:val="22"/>
          <w:lang w:val="en-US" w:eastAsia="en-US"/>
        </w:rPr>
        <w:tab/>
      </w:r>
      <w:r>
        <w:t>Level 2 Header</w:t>
      </w:r>
      <w:r>
        <w:tab/>
      </w:r>
      <w:r>
        <w:fldChar w:fldCharType="begin"/>
      </w:r>
      <w:r>
        <w:instrText xml:space="preserve"> PAGEREF _Toc417308514 \h </w:instrText>
      </w:r>
      <w:r>
        <w:fldChar w:fldCharType="separate"/>
      </w:r>
      <w:r>
        <w:t>6</w:t>
      </w:r>
      <w:r>
        <w:fldChar w:fldCharType="end"/>
      </w:r>
    </w:p>
    <w:p w14:paraId="5D3271F0" w14:textId="77777777" w:rsidR="00897BB3" w:rsidRDefault="00897BB3">
      <w:pPr>
        <w:pStyle w:val="TOC3"/>
        <w:tabs>
          <w:tab w:val="left" w:pos="1200"/>
        </w:tabs>
        <w:rPr>
          <w:rFonts w:asciiTheme="minorHAnsi" w:eastAsiaTheme="minorEastAsia" w:hAnsiTheme="minorHAnsi" w:cstheme="minorBidi"/>
          <w:i w:val="0"/>
          <w:iCs w:val="0"/>
          <w:color w:val="auto"/>
          <w:spacing w:val="0"/>
          <w:sz w:val="22"/>
          <w:szCs w:val="22"/>
          <w:lang w:val="en-US" w:eastAsia="en-US"/>
        </w:rPr>
      </w:pPr>
      <w:r>
        <w:t>3.1.1.</w:t>
      </w:r>
      <w:r>
        <w:rPr>
          <w:rFonts w:asciiTheme="minorHAnsi" w:eastAsiaTheme="minorEastAsia" w:hAnsiTheme="minorHAnsi" w:cstheme="minorBidi"/>
          <w:i w:val="0"/>
          <w:iCs w:val="0"/>
          <w:color w:val="auto"/>
          <w:spacing w:val="0"/>
          <w:sz w:val="22"/>
          <w:szCs w:val="22"/>
          <w:lang w:val="en-US" w:eastAsia="en-US"/>
        </w:rPr>
        <w:tab/>
      </w:r>
      <w:r>
        <w:t>Level 3 Header</w:t>
      </w:r>
      <w:r>
        <w:tab/>
      </w:r>
      <w:r>
        <w:fldChar w:fldCharType="begin"/>
      </w:r>
      <w:r>
        <w:instrText xml:space="preserve"> PAGEREF _Toc417308515 \h </w:instrText>
      </w:r>
      <w:r>
        <w:fldChar w:fldCharType="separate"/>
      </w:r>
      <w:r>
        <w:t>6</w:t>
      </w:r>
      <w:r>
        <w:fldChar w:fldCharType="end"/>
      </w:r>
    </w:p>
    <w:p w14:paraId="7349F3C1" w14:textId="77777777" w:rsidR="00897BB3" w:rsidRDefault="00897BB3">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_Toc417308516 \h </w:instrText>
      </w:r>
      <w:r>
        <w:rPr>
          <w:noProof/>
        </w:rPr>
      </w:r>
      <w:r>
        <w:rPr>
          <w:noProof/>
        </w:rPr>
        <w:fldChar w:fldCharType="separate"/>
      </w:r>
      <w:r>
        <w:rPr>
          <w:noProof/>
        </w:rPr>
        <w:t>7</w:t>
      </w:r>
      <w:r>
        <w:rPr>
          <w:noProof/>
        </w:rPr>
        <w:fldChar w:fldCharType="end"/>
      </w:r>
    </w:p>
    <w:p w14:paraId="77191EB5" w14:textId="77777777" w:rsidR="00897BB3" w:rsidRDefault="00897BB3">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Appendixes</w:t>
      </w:r>
      <w:r>
        <w:rPr>
          <w:noProof/>
        </w:rPr>
        <w:tab/>
      </w:r>
      <w:r>
        <w:rPr>
          <w:noProof/>
        </w:rPr>
        <w:fldChar w:fldCharType="begin"/>
      </w:r>
      <w:r>
        <w:rPr>
          <w:noProof/>
        </w:rPr>
        <w:instrText xml:space="preserve"> PAGEREF _Toc417308517 \h </w:instrText>
      </w:r>
      <w:r>
        <w:rPr>
          <w:noProof/>
        </w:rPr>
      </w:r>
      <w:r>
        <w:rPr>
          <w:noProof/>
        </w:rPr>
        <w:fldChar w:fldCharType="separate"/>
      </w:r>
      <w:r>
        <w:rPr>
          <w:noProof/>
        </w:rPr>
        <w:t>8</w:t>
      </w:r>
      <w:r>
        <w:rPr>
          <w:noProof/>
        </w:rPr>
        <w:fldChar w:fldCharType="end"/>
      </w:r>
    </w:p>
    <w:p w14:paraId="19BBFFAA" w14:textId="77777777" w:rsidR="00897BB3" w:rsidRDefault="00897BB3">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1</w:t>
      </w:r>
      <w:r>
        <w:tab/>
      </w:r>
      <w:r>
        <w:fldChar w:fldCharType="begin"/>
      </w:r>
      <w:r>
        <w:instrText xml:space="preserve"> PAGEREF _Toc417308518 \h </w:instrText>
      </w:r>
      <w:r>
        <w:fldChar w:fldCharType="separate"/>
      </w:r>
      <w:r>
        <w:t>8</w:t>
      </w:r>
      <w:r>
        <w:fldChar w:fldCharType="end"/>
      </w:r>
    </w:p>
    <w:p w14:paraId="7238C7B8" w14:textId="3EB2552A" w:rsidR="00973958" w:rsidRDefault="0049173E" w:rsidP="00781966">
      <w:pPr>
        <w:pStyle w:val="ITEAHeading1"/>
      </w:pPr>
      <w:r w:rsidRPr="009301B2">
        <w:lastRenderedPageBreak/>
        <w:fldChar w:fldCharType="end"/>
      </w:r>
      <w:bookmarkStart w:id="14" w:name="_Toc417308508"/>
      <w:bookmarkEnd w:id="8"/>
      <w:bookmarkEnd w:id="9"/>
      <w:bookmarkEnd w:id="10"/>
      <w:bookmarkEnd w:id="11"/>
      <w:bookmarkEnd w:id="12"/>
      <w:bookmarkEnd w:id="13"/>
      <w:r w:rsidR="00973958">
        <w:t>Introduction</w:t>
      </w:r>
      <w:bookmarkEnd w:id="14"/>
    </w:p>
    <w:p w14:paraId="5A79F649" w14:textId="00960D3F" w:rsidR="00973958" w:rsidRDefault="00973958" w:rsidP="009D76D9">
      <w:pPr>
        <w:pStyle w:val="ITEAHeading2"/>
      </w:pPr>
      <w:bookmarkStart w:id="15" w:name="_Toc417308509"/>
      <w:r w:rsidRPr="00973958">
        <w:t>Role of the deliverable</w:t>
      </w:r>
      <w:bookmarkEnd w:id="15"/>
      <w:r w:rsidR="002A5297">
        <w:t xml:space="preserve"> </w:t>
      </w:r>
      <w:bookmarkStart w:id="16" w:name="_GoBack"/>
      <w:bookmarkEnd w:id="16"/>
    </w:p>
    <w:p w14:paraId="0E9C9396" w14:textId="384708B7" w:rsidR="009D76D9" w:rsidRDefault="009D76D9" w:rsidP="009D76D9">
      <w:pPr>
        <w:pStyle w:val="ITEABodyText"/>
      </w:pPr>
      <w:r w:rsidRPr="009D76D9">
        <w:t>This document is the first version of the description of the use cases proposed by the French consortium. It may be up-dated depending on the further details and requirements we get from our industrial use case providers.</w:t>
      </w:r>
    </w:p>
    <w:p w14:paraId="0089A036" w14:textId="77777777" w:rsidR="00B4072C" w:rsidRDefault="00B4072C" w:rsidP="009D76D9">
      <w:pPr>
        <w:pStyle w:val="ITEABodyText"/>
      </w:pPr>
    </w:p>
    <w:p w14:paraId="70087CB7" w14:textId="77777777" w:rsidR="00B4072C" w:rsidRDefault="00B4072C" w:rsidP="00B4072C">
      <w:pPr>
        <w:pStyle w:val="ITEAHeading2"/>
      </w:pPr>
      <w:bookmarkStart w:id="17" w:name="_Toc417385332"/>
      <w:r>
        <w:t xml:space="preserve">The List of </w:t>
      </w:r>
      <w:bookmarkEnd w:id="17"/>
      <w:r>
        <w:t>Technical Work Packages</w:t>
      </w:r>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F9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F961B2">
            <w:pPr>
              <w:pStyle w:val="ITEABodyText"/>
              <w:rPr>
                <w:lang w:eastAsia="en-US"/>
              </w:rPr>
            </w:pPr>
            <w:r>
              <w:rPr>
                <w:lang w:eastAsia="en-US"/>
              </w:rPr>
              <w:t>UC Code</w:t>
            </w:r>
          </w:p>
        </w:tc>
        <w:tc>
          <w:tcPr>
            <w:tcW w:w="4218" w:type="pct"/>
          </w:tcPr>
          <w:p w14:paraId="35B21327" w14:textId="77777777" w:rsidR="00B4072C" w:rsidRDefault="00B4072C" w:rsidP="00F961B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F961B2">
            <w:pPr>
              <w:pStyle w:val="ITEABodyText"/>
            </w:pPr>
            <w:r>
              <w:rPr>
                <w:lang w:eastAsia="en-US"/>
              </w:rPr>
              <w:t>WP2</w:t>
            </w:r>
          </w:p>
        </w:tc>
        <w:tc>
          <w:tcPr>
            <w:tcW w:w="4218" w:type="pct"/>
          </w:tcPr>
          <w:p w14:paraId="7112C42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F961B2">
            <w:pPr>
              <w:pStyle w:val="ITEABodyText"/>
              <w:rPr>
                <w:lang w:eastAsia="en-US"/>
              </w:rPr>
            </w:pPr>
            <w:r>
              <w:rPr>
                <w:lang w:eastAsia="en-US"/>
              </w:rPr>
              <w:t>WP3</w:t>
            </w:r>
          </w:p>
        </w:tc>
        <w:tc>
          <w:tcPr>
            <w:tcW w:w="4218" w:type="pct"/>
          </w:tcPr>
          <w:p w14:paraId="15BBDF2B"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F961B2">
            <w:pPr>
              <w:pStyle w:val="ITEABodyText"/>
              <w:rPr>
                <w:lang w:eastAsia="en-US"/>
              </w:rPr>
            </w:pPr>
            <w:r>
              <w:rPr>
                <w:lang w:eastAsia="en-US"/>
              </w:rPr>
              <w:t>WP4</w:t>
            </w:r>
          </w:p>
        </w:tc>
        <w:tc>
          <w:tcPr>
            <w:tcW w:w="4218" w:type="pct"/>
          </w:tcPr>
          <w:p w14:paraId="37394B6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F961B2">
            <w:pPr>
              <w:pStyle w:val="ITEABodyText"/>
              <w:rPr>
                <w:lang w:eastAsia="en-US"/>
              </w:rPr>
            </w:pPr>
            <w:r>
              <w:rPr>
                <w:lang w:eastAsia="en-US"/>
              </w:rPr>
              <w:t>WP6</w:t>
            </w:r>
          </w:p>
        </w:tc>
        <w:tc>
          <w:tcPr>
            <w:tcW w:w="4218" w:type="pct"/>
          </w:tcPr>
          <w:p w14:paraId="3F92DB65"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pPr>
    </w:p>
    <w:p w14:paraId="3AD3F270" w14:textId="77777777" w:rsidR="00B4072C" w:rsidRDefault="00B4072C" w:rsidP="009D76D9">
      <w:pPr>
        <w:pStyle w:val="ITEABodyText"/>
      </w:pPr>
    </w:p>
    <w:p w14:paraId="18C25E41" w14:textId="77777777" w:rsidR="00B4072C" w:rsidRDefault="00B4072C" w:rsidP="00B4072C">
      <w:pPr>
        <w:pStyle w:val="ITEAHeading2"/>
      </w:pPr>
      <w:r>
        <w:t>Conventions</w:t>
      </w:r>
    </w:p>
    <w:p w14:paraId="73A6A493" w14:textId="77777777" w:rsidR="00B4072C" w:rsidRDefault="00B4072C" w:rsidP="00B4072C">
      <w:pPr>
        <w:pStyle w:val="ITEABodyText"/>
      </w:pPr>
      <w:r>
        <w:t xml:space="preserve">The requirements are prefixed by “REQ-SR-WPz-xxx”, and are written in a roman typeface, where “REQ” stands for “Requirement”, “SR” indicates “Software Requirements”, “z” stands for the number of work package where the requirement is orginated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14:paraId="786D6B82" w14:textId="77777777" w:rsidR="00B4072C" w:rsidRDefault="00B4072C" w:rsidP="009D76D9">
      <w:pPr>
        <w:pStyle w:val="ITEABodyText"/>
      </w:pPr>
    </w:p>
    <w:p w14:paraId="5B0487BF" w14:textId="77777777" w:rsidR="00B4072C" w:rsidRDefault="00B4072C" w:rsidP="009D76D9">
      <w:pPr>
        <w:pStyle w:val="ITEABodyText"/>
      </w:pPr>
    </w:p>
    <w:p w14:paraId="27D68FF3" w14:textId="1DB4B316" w:rsidR="009D76D9" w:rsidRDefault="009D76D9" w:rsidP="009D76D9">
      <w:pPr>
        <w:pStyle w:val="ITEAHeading2"/>
      </w:pPr>
      <w:bookmarkStart w:id="18" w:name="_Toc417308510"/>
      <w:r w:rsidRPr="009D76D9">
        <w:t>Structure of the document</w:t>
      </w:r>
      <w:bookmarkEnd w:id="18"/>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7A297D36" w14:textId="77777777" w:rsidR="000F116A" w:rsidRDefault="000F116A" w:rsidP="00D205BE">
      <w:pPr>
        <w:pStyle w:val="ITEABodyText"/>
        <w:numPr>
          <w:ilvl w:val="1"/>
          <w:numId w:val="116"/>
        </w:numPr>
      </w:pPr>
      <w:r>
        <w:t xml:space="preserve">D1.2.2 Public corpora, and </w:t>
      </w:r>
    </w:p>
    <w:p w14:paraId="0D217066" w14:textId="2D233806" w:rsidR="00880589" w:rsidRDefault="000F116A" w:rsidP="00880589">
      <w:pPr>
        <w:pStyle w:val="ITEABodyText"/>
        <w:numPr>
          <w:ilvl w:val="1"/>
          <w:numId w:val="116"/>
        </w:numPr>
      </w:pPr>
      <w:r>
        <w:t>D1.2.3 Private corpora.</w:t>
      </w:r>
    </w:p>
    <w:p w14:paraId="56E1C1A9" w14:textId="1525F100" w:rsidR="00880589" w:rsidRPr="00740AA8" w:rsidRDefault="00880589" w:rsidP="00740AA8">
      <w:pPr>
        <w:pStyle w:val="ITEAHeading2"/>
      </w:pPr>
      <w:bookmarkStart w:id="19" w:name="_Toc417308511"/>
      <w:r w:rsidRPr="00740AA8">
        <w:lastRenderedPageBreak/>
        <w:t>Terms, abbreviations and definitions</w:t>
      </w:r>
      <w:bookmarkEnd w:id="19"/>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3B28FAA6" w14:textId="77777777" w:rsidR="00880589" w:rsidRPr="00880589" w:rsidRDefault="00880589" w:rsidP="00880589">
      <w:pPr>
        <w:pStyle w:val="ITEABodyText"/>
      </w:pPr>
    </w:p>
    <w:p w14:paraId="033D0505" w14:textId="0752C3FA" w:rsidR="00397912" w:rsidRPr="009301B2" w:rsidRDefault="00160BD5" w:rsidP="00781966">
      <w:pPr>
        <w:pStyle w:val="ITEAHeading1"/>
      </w:pPr>
      <w:bookmarkStart w:id="20" w:name="_Toc417308512"/>
      <w:r>
        <w:lastRenderedPageBreak/>
        <w:t>Level 1 Header</w:t>
      </w:r>
      <w:bookmarkEnd w:id="20"/>
    </w:p>
    <w:p w14:paraId="71BE8614" w14:textId="70B5F08A" w:rsidR="009F2C84" w:rsidRDefault="009F2C84" w:rsidP="009F2C84">
      <w:pPr>
        <w:pStyle w:val="BodyText"/>
      </w:pPr>
      <w:r>
        <w:t xml:space="preserve">Perferum, ipis molent optati in prat earcipitatur alic tota quas molectur? Vollaut doluptatiis con rectemp orentium rati derovit et dis mi, exero eos aut laboremqui tem excere as dolut quo moluptio. Ut aut ut undent excesendion erferio comnienis alibusc imusant dolori cum conet, tem num quas asit exceptatur, cupta nobitemqui nonsequi officient re ped mo int ea debit fugit que istota pro cum remperum quodi sam sinctas alite nonse omniet volore es demquibus, sit parupta voloribuscim veris minctatissi te quiduntio et et, in nonsequident litatem faccab is ra dolum laccus est, ide alit, sa doloribus dolupta seque maio modi vitatur? Dit facea voluptas nimillignim voluptaquae. </w:t>
      </w:r>
    </w:p>
    <w:p w14:paraId="63C4697F" w14:textId="77777777" w:rsidR="00EC7F7A" w:rsidRDefault="00EC7F7A" w:rsidP="00642734">
      <w:pPr>
        <w:pStyle w:val="ITEABodyText"/>
      </w:pPr>
    </w:p>
    <w:p w14:paraId="01102254" w14:textId="77777777" w:rsidR="008F772D" w:rsidRPr="00EC7F7A" w:rsidRDefault="008F772D" w:rsidP="00642734">
      <w:pPr>
        <w:pStyle w:val="ITEABodyText"/>
      </w:pPr>
    </w:p>
    <w:p w14:paraId="517B9341" w14:textId="6C64A169" w:rsidR="00397912" w:rsidRDefault="004054F0" w:rsidP="0014260F">
      <w:pPr>
        <w:pStyle w:val="ITEAHeading1"/>
      </w:pPr>
      <w:bookmarkStart w:id="21" w:name="_Toc417308513"/>
      <w:r>
        <w:lastRenderedPageBreak/>
        <w:t>Level 1</w:t>
      </w:r>
      <w:r w:rsidR="00160BD5">
        <w:t xml:space="preserve"> Header</w:t>
      </w:r>
      <w:bookmarkEnd w:id="21"/>
    </w:p>
    <w:p w14:paraId="0CCD13F6" w14:textId="2A5BF5A9" w:rsidR="00F85EE8" w:rsidRPr="00F85EE8" w:rsidRDefault="00160BD5" w:rsidP="000234DE">
      <w:pPr>
        <w:pStyle w:val="ITEAInstructions"/>
        <w:jc w:val="center"/>
      </w:pPr>
      <w:r>
        <w:t>Some Information if it is needed</w:t>
      </w:r>
    </w:p>
    <w:p w14:paraId="2E5476A3" w14:textId="203AF987" w:rsidR="00160BD5" w:rsidRDefault="00160BD5" w:rsidP="00160BD5">
      <w:pPr>
        <w:pStyle w:val="ITEABodyText"/>
      </w:pPr>
      <w:r>
        <w:t>Some text goes to hear optionally</w:t>
      </w:r>
    </w:p>
    <w:p w14:paraId="291A5D3E" w14:textId="0FD843DD" w:rsidR="00320CFF" w:rsidRPr="00320CFF" w:rsidRDefault="00905DC0" w:rsidP="00740AA8">
      <w:pPr>
        <w:pStyle w:val="ITEAHeading2"/>
        <w:rPr>
          <w:rFonts w:eastAsia="Times New Roman" w:cs="Times New Roman"/>
          <w:color w:val="000000" w:themeColor="text1"/>
          <w:sz w:val="20"/>
        </w:rPr>
      </w:pPr>
      <w:bookmarkStart w:id="22" w:name="_Toc417308515"/>
      <w:r>
        <w:t>Level 2 Header</w:t>
      </w:r>
    </w:p>
    <w:p w14:paraId="7820B092" w14:textId="7377CAAB" w:rsidR="00C328C0" w:rsidRPr="009301B2" w:rsidRDefault="00160BD5" w:rsidP="00320CFF">
      <w:pPr>
        <w:pStyle w:val="ITEAHeading3"/>
      </w:pPr>
      <w:r>
        <w:t>Level 3 Header</w:t>
      </w:r>
      <w:bookmarkEnd w:id="22"/>
    </w:p>
    <w:p w14:paraId="378FA356" w14:textId="77777777" w:rsidR="00735BF9" w:rsidRDefault="009F2C84" w:rsidP="00F85EE8">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p>
    <w:p w14:paraId="0CB84543" w14:textId="77777777" w:rsidR="00735BF9" w:rsidRDefault="00735BF9" w:rsidP="00F85EE8">
      <w:pPr>
        <w:pStyle w:val="ITEABodyText"/>
      </w:pPr>
    </w:p>
    <w:p w14:paraId="1445D8C9" w14:textId="77777777" w:rsidR="00735BF9" w:rsidRDefault="00735BF9" w:rsidP="00F85EE8">
      <w:pPr>
        <w:pStyle w:val="ITEABodyText"/>
      </w:pPr>
    </w:p>
    <w:p w14:paraId="3C18199A" w14:textId="77D83F6D" w:rsidR="00735BF9" w:rsidRDefault="00735BF9">
      <w:pPr>
        <w:spacing w:after="200" w:line="276" w:lineRule="auto"/>
      </w:pPr>
      <w:r>
        <w:br w:type="page"/>
      </w:r>
    </w:p>
    <w:p w14:paraId="3E0638A7" w14:textId="260F8AEC" w:rsidR="005A5A65" w:rsidRDefault="00735BF9" w:rsidP="00735BF9">
      <w:pPr>
        <w:pStyle w:val="ITEAHeading1"/>
      </w:pPr>
      <w:r>
        <w:lastRenderedPageBreak/>
        <w:t>Conclusion and way forward</w:t>
      </w:r>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23" w:name="_Toc417308516"/>
      <w:r>
        <w:lastRenderedPageBreak/>
        <w:t>References</w:t>
      </w:r>
      <w:bookmarkEnd w:id="23"/>
    </w:p>
    <w:p w14:paraId="03DFF0DF" w14:textId="77777777" w:rsidR="00921D41" w:rsidRPr="00921D41" w:rsidRDefault="00921D41" w:rsidP="00921D41">
      <w:pPr>
        <w:pStyle w:val="ListParagraph"/>
        <w:numPr>
          <w:ilvl w:val="0"/>
          <w:numId w:val="118"/>
        </w:numPr>
        <w:rPr>
          <w:lang w:eastAsia="en-US"/>
        </w:rPr>
      </w:pPr>
      <w:r w:rsidRPr="00921D41">
        <w:rPr>
          <w:lang w:eastAsia="en-US"/>
        </w:rPr>
        <w:t xml:space="preserve">Baldwin, Timothy, Emily M. Bender, Dan Flickinger, Ara Kim and Stephan Oepen (2004) Road-testing the English Resource Grammar over the British National Corpus, In Proceedings of the Fourth International Conference on Language Resources and Evaluation (LREC 2004), Lisbon, Portugal. </w:t>
      </w:r>
    </w:p>
    <w:p w14:paraId="2C1B7873" w14:textId="4212A597" w:rsidR="00BD0F29" w:rsidRDefault="00921D41" w:rsidP="00921D41">
      <w:pPr>
        <w:pStyle w:val="ITEABodyText"/>
        <w:numPr>
          <w:ilvl w:val="0"/>
          <w:numId w:val="118"/>
        </w:numPr>
        <w:rPr>
          <w:lang w:eastAsia="en-US"/>
        </w:rPr>
      </w:pPr>
      <w:r>
        <w:rPr>
          <w:lang w:eastAsia="en-US"/>
        </w:rPr>
        <w:t>…</w:t>
      </w:r>
    </w:p>
    <w:p w14:paraId="35396887" w14:textId="197BF7F8" w:rsidR="00BD0F29" w:rsidRDefault="00BD0F29" w:rsidP="00897BB3">
      <w:pPr>
        <w:pStyle w:val="ITEAHeading1"/>
        <w:numPr>
          <w:ilvl w:val="0"/>
          <w:numId w:val="0"/>
        </w:numPr>
      </w:pPr>
      <w:bookmarkStart w:id="24" w:name="_Toc417308517"/>
      <w:r>
        <w:lastRenderedPageBreak/>
        <w:t>Appendixes</w:t>
      </w:r>
      <w:bookmarkEnd w:id="24"/>
    </w:p>
    <w:p w14:paraId="4E61B40B" w14:textId="76E54F6C" w:rsidR="00E81A83" w:rsidRDefault="00E81A83" w:rsidP="00E81A83">
      <w:pPr>
        <w:pStyle w:val="ITEAHeading2"/>
        <w:numPr>
          <w:ilvl w:val="0"/>
          <w:numId w:val="0"/>
        </w:numPr>
        <w:rPr>
          <w:lang w:eastAsia="en-US"/>
        </w:rPr>
      </w:pPr>
      <w:bookmarkStart w:id="25" w:name="_Toc417308518"/>
      <w:r>
        <w:rPr>
          <w:lang w:eastAsia="en-US"/>
        </w:rPr>
        <w:t>Appendix 1</w:t>
      </w:r>
      <w:bookmarkEnd w:id="25"/>
    </w:p>
    <w:p w14:paraId="47464540" w14:textId="77777777" w:rsidR="0012145D" w:rsidRDefault="0012145D" w:rsidP="0012145D">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226A0" w14:textId="77777777" w:rsidR="00A266F9" w:rsidRDefault="00A266F9" w:rsidP="00963638">
      <w:r>
        <w:separator/>
      </w:r>
    </w:p>
  </w:endnote>
  <w:endnote w:type="continuationSeparator" w:id="0">
    <w:p w14:paraId="7AF4DB40" w14:textId="77777777" w:rsidR="00A266F9" w:rsidRDefault="00A266F9"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2A5297">
            <w:rPr>
              <w:rStyle w:val="PageNumber"/>
              <w:rFonts w:cs="Arial"/>
              <w:noProof/>
              <w:szCs w:val="20"/>
            </w:rPr>
            <w:t>10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2A5297">
            <w:rPr>
              <w:rStyle w:val="PageNumber"/>
              <w:rFonts w:cs="Arial"/>
              <w:b/>
              <w:noProof/>
              <w:szCs w:val="20"/>
            </w:rPr>
            <w:t>10</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4C4BFE" w:rsidP="004C4BFE">
          <w:pPr>
            <w:pStyle w:val="Footer"/>
            <w:jc w:val="right"/>
            <w:rPr>
              <w:b/>
            </w:rPr>
          </w:pPr>
          <w:hyperlink r:id="rId2" w:history="1">
            <w:r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7AD16" w14:textId="77777777" w:rsidR="00A266F9" w:rsidRDefault="00A266F9" w:rsidP="00963638">
      <w:r>
        <w:separator/>
      </w:r>
    </w:p>
  </w:footnote>
  <w:footnote w:type="continuationSeparator" w:id="0">
    <w:p w14:paraId="1FFD3C03" w14:textId="77777777" w:rsidR="00A266F9" w:rsidRDefault="00A266F9"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2A5297">
          <w:rPr>
            <w:noProof/>
          </w:rPr>
          <w:t>10</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B84DEDB6-E5A3-4C38-9B23-C372641B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151</TotalTime>
  <Pages>10</Pages>
  <Words>797</Words>
  <Characters>4543</Characters>
  <Application>Microsoft Office Word</Application>
  <DocSecurity>0</DocSecurity>
  <Lines>37</Lines>
  <Paragraphs>10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57</cp:revision>
  <cp:lastPrinted>2015-04-20T10:56:00Z</cp:lastPrinted>
  <dcterms:created xsi:type="dcterms:W3CDTF">2015-04-20T09:59:00Z</dcterms:created>
  <dcterms:modified xsi:type="dcterms:W3CDTF">2015-07-07T12:19:00Z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