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w:t>
      </w:r>
      <w:proofErr w:type="spellStart"/>
      <w:r>
        <w:t>KocSistem</w:t>
      </w:r>
      <w:proofErr w:type="spellEnd"/>
      <w:r>
        <w:t>&gt;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6453552"/>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38"/>
        <w:gridCol w:w="2389"/>
        <w:gridCol w:w="1649"/>
        <w:gridCol w:w="4210"/>
      </w:tblGrid>
      <w:tr w:rsidR="00973958" w14:paraId="2B8E98F9" w14:textId="77777777" w:rsidTr="003C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52198EA" w14:textId="23E0BC2A" w:rsidR="00973958" w:rsidRDefault="00973958" w:rsidP="00973958">
            <w:pPr>
              <w:pStyle w:val="ITEABodyText"/>
              <w:rPr>
                <w:lang w:eastAsia="en-US"/>
              </w:rPr>
            </w:pPr>
            <w:r>
              <w:rPr>
                <w:lang w:eastAsia="en-US"/>
              </w:rPr>
              <w:t>Version</w:t>
            </w:r>
          </w:p>
        </w:tc>
        <w:tc>
          <w:tcPr>
            <w:tcW w:w="128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8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67"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8F4CA5" w14:textId="2202731B" w:rsidR="00973958" w:rsidRDefault="00973958" w:rsidP="00B0025C">
            <w:pPr>
              <w:pStyle w:val="ITEABodyText"/>
              <w:rPr>
                <w:lang w:eastAsia="en-US"/>
              </w:rPr>
            </w:pPr>
            <w:r>
              <w:rPr>
                <w:lang w:eastAsia="en-US"/>
              </w:rPr>
              <w:t>0.1.0</w:t>
            </w:r>
          </w:p>
        </w:tc>
        <w:tc>
          <w:tcPr>
            <w:tcW w:w="1286"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88"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67"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C0751B" w14:textId="53069C8A" w:rsidR="00973958" w:rsidRDefault="00973958" w:rsidP="00B0025C">
            <w:pPr>
              <w:pStyle w:val="ITEABodyText"/>
              <w:rPr>
                <w:lang w:eastAsia="en-US"/>
              </w:rPr>
            </w:pPr>
            <w:r>
              <w:rPr>
                <w:lang w:eastAsia="en-US"/>
              </w:rPr>
              <w:t>1.0.0</w:t>
            </w:r>
          </w:p>
        </w:tc>
        <w:tc>
          <w:tcPr>
            <w:tcW w:w="1286"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67"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4D25690" w14:textId="22D839EA" w:rsidR="00973958" w:rsidRDefault="003C625E" w:rsidP="00B0025C">
            <w:pPr>
              <w:pStyle w:val="ITEABodyText"/>
              <w:rPr>
                <w:lang w:eastAsia="en-US"/>
              </w:rPr>
            </w:pPr>
            <w:r>
              <w:rPr>
                <w:lang w:eastAsia="en-US"/>
              </w:rPr>
              <w:t>1.1</w:t>
            </w:r>
            <w:r w:rsidR="00702AF0">
              <w:rPr>
                <w:lang w:eastAsia="en-US"/>
              </w:rPr>
              <w:t>.0</w:t>
            </w:r>
          </w:p>
        </w:tc>
        <w:tc>
          <w:tcPr>
            <w:tcW w:w="1286"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88"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67"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53F8A9C9"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6127C4" w14:textId="168A46E0" w:rsidR="003C625E" w:rsidRDefault="003C625E" w:rsidP="00B0025C">
            <w:pPr>
              <w:pStyle w:val="ITEABodyText"/>
              <w:rPr>
                <w:lang w:eastAsia="en-US"/>
              </w:rPr>
            </w:pPr>
            <w:r>
              <w:rPr>
                <w:lang w:eastAsia="en-US"/>
              </w:rPr>
              <w:t>2.0.0</w:t>
            </w:r>
          </w:p>
        </w:tc>
        <w:tc>
          <w:tcPr>
            <w:tcW w:w="1286" w:type="pct"/>
          </w:tcPr>
          <w:p w14:paraId="623F5308" w14:textId="51CDC7FB"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32614907" w14:textId="5E7DC265"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03-Aug-2015</w:t>
            </w:r>
          </w:p>
        </w:tc>
        <w:tc>
          <w:tcPr>
            <w:tcW w:w="2267" w:type="pct"/>
          </w:tcPr>
          <w:p w14:paraId="593B5354" w14:textId="596F5284"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Complete version</w:t>
            </w:r>
          </w:p>
        </w:tc>
      </w:tr>
      <w:tr w:rsidR="003C625E" w14:paraId="761D827D"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10A01D" w14:textId="6523E1AE" w:rsidR="003C625E" w:rsidRDefault="003C625E" w:rsidP="003C625E">
            <w:pPr>
              <w:pStyle w:val="ITEABodyText"/>
              <w:rPr>
                <w:lang w:eastAsia="en-US"/>
              </w:rPr>
            </w:pPr>
            <w:r>
              <w:rPr>
                <w:lang w:eastAsia="en-US"/>
              </w:rPr>
              <w:t>2.1.0</w:t>
            </w:r>
          </w:p>
        </w:tc>
        <w:tc>
          <w:tcPr>
            <w:tcW w:w="1286" w:type="pct"/>
          </w:tcPr>
          <w:p w14:paraId="77DB5EA9" w14:textId="597D1329"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88" w:type="pct"/>
          </w:tcPr>
          <w:p w14:paraId="35CB696A" w14:textId="0BB5CF6C"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04-Aug-2015</w:t>
            </w:r>
          </w:p>
        </w:tc>
        <w:tc>
          <w:tcPr>
            <w:tcW w:w="2267" w:type="pct"/>
          </w:tcPr>
          <w:p w14:paraId="5797D043" w14:textId="0B12228F"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1341F807"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33DF25" w14:textId="64D4EDAC" w:rsidR="003C625E" w:rsidRDefault="003C625E" w:rsidP="003C625E">
            <w:pPr>
              <w:pStyle w:val="ITEABodyText"/>
              <w:rPr>
                <w:lang w:eastAsia="en-US"/>
              </w:rPr>
            </w:pPr>
            <w:r>
              <w:rPr>
                <w:lang w:eastAsia="en-US"/>
              </w:rPr>
              <w:t>2.2.0</w:t>
            </w:r>
          </w:p>
        </w:tc>
        <w:tc>
          <w:tcPr>
            <w:tcW w:w="1286" w:type="pct"/>
          </w:tcPr>
          <w:p w14:paraId="6C045266" w14:textId="57AEC41D"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7CDA1517" w14:textId="58E32598"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05-Aug-2015</w:t>
            </w:r>
          </w:p>
        </w:tc>
        <w:tc>
          <w:tcPr>
            <w:tcW w:w="2267" w:type="pct"/>
          </w:tcPr>
          <w:p w14:paraId="55680984" w14:textId="1D261D60"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Modifications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7" w:name="_Toc389043586"/>
      <w:bookmarkStart w:id="8" w:name="_Toc389569496"/>
      <w:bookmarkStart w:id="9" w:name="_Toc426453553"/>
      <w:bookmarkStart w:id="10" w:name="_Toc396999121"/>
      <w:bookmarkStart w:id="11" w:name="_Toc397002645"/>
      <w:bookmarkStart w:id="12" w:name="_Toc397002679"/>
      <w:bookmarkStart w:id="13" w:name="_Toc397003062"/>
      <w:bookmarkStart w:id="14" w:name="_Toc397004130"/>
      <w:bookmarkStart w:id="15" w:name="_Toc397005048"/>
      <w:r w:rsidRPr="00687E44">
        <w:lastRenderedPageBreak/>
        <w:t>Table of Contents</w:t>
      </w:r>
      <w:bookmarkEnd w:id="7"/>
      <w:bookmarkEnd w:id="8"/>
      <w:bookmarkEnd w:id="9"/>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03AB09DB" w14:textId="77777777" w:rsidR="001C4A2F"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6453552" w:history="1">
            <w:r w:rsidR="001C4A2F" w:rsidRPr="005F077E">
              <w:rPr>
                <w:rStyle w:val="Hyperlink"/>
              </w:rPr>
              <w:t>Document History</w:t>
            </w:r>
            <w:r w:rsidR="001C4A2F">
              <w:rPr>
                <w:webHidden/>
              </w:rPr>
              <w:tab/>
            </w:r>
            <w:r w:rsidR="001C4A2F">
              <w:rPr>
                <w:webHidden/>
              </w:rPr>
              <w:fldChar w:fldCharType="begin"/>
            </w:r>
            <w:r w:rsidR="001C4A2F">
              <w:rPr>
                <w:webHidden/>
              </w:rPr>
              <w:instrText xml:space="preserve"> PAGEREF _Toc426453552 \h </w:instrText>
            </w:r>
            <w:r w:rsidR="001C4A2F">
              <w:rPr>
                <w:webHidden/>
              </w:rPr>
            </w:r>
            <w:r w:rsidR="001C4A2F">
              <w:rPr>
                <w:webHidden/>
              </w:rPr>
              <w:fldChar w:fldCharType="separate"/>
            </w:r>
            <w:r w:rsidR="001C4A2F">
              <w:rPr>
                <w:webHidden/>
              </w:rPr>
              <w:t>2</w:t>
            </w:r>
            <w:r w:rsidR="001C4A2F">
              <w:rPr>
                <w:webHidden/>
              </w:rPr>
              <w:fldChar w:fldCharType="end"/>
            </w:r>
          </w:hyperlink>
        </w:p>
        <w:p w14:paraId="53A5D6EC" w14:textId="77777777" w:rsidR="001C4A2F" w:rsidRDefault="00AA23E8">
          <w:pPr>
            <w:pStyle w:val="TOC2"/>
            <w:rPr>
              <w:rFonts w:asciiTheme="minorHAnsi" w:eastAsiaTheme="minorEastAsia" w:hAnsiTheme="minorHAnsi" w:cstheme="minorBidi"/>
              <w:smallCaps w:val="0"/>
              <w:color w:val="auto"/>
              <w:spacing w:val="0"/>
              <w:sz w:val="22"/>
              <w:szCs w:val="22"/>
              <w:lang w:val="en-US" w:eastAsia="en-US"/>
            </w:rPr>
          </w:pPr>
          <w:hyperlink w:anchor="_Toc426453553" w:history="1">
            <w:r w:rsidR="001C4A2F" w:rsidRPr="005F077E">
              <w:rPr>
                <w:rStyle w:val="Hyperlink"/>
              </w:rPr>
              <w:t>Table of Contents</w:t>
            </w:r>
            <w:r w:rsidR="001C4A2F">
              <w:rPr>
                <w:webHidden/>
              </w:rPr>
              <w:tab/>
            </w:r>
            <w:r w:rsidR="001C4A2F">
              <w:rPr>
                <w:webHidden/>
              </w:rPr>
              <w:fldChar w:fldCharType="begin"/>
            </w:r>
            <w:r w:rsidR="001C4A2F">
              <w:rPr>
                <w:webHidden/>
              </w:rPr>
              <w:instrText xml:space="preserve"> PAGEREF _Toc426453553 \h </w:instrText>
            </w:r>
            <w:r w:rsidR="001C4A2F">
              <w:rPr>
                <w:webHidden/>
              </w:rPr>
            </w:r>
            <w:r w:rsidR="001C4A2F">
              <w:rPr>
                <w:webHidden/>
              </w:rPr>
              <w:fldChar w:fldCharType="separate"/>
            </w:r>
            <w:r w:rsidR="001C4A2F">
              <w:rPr>
                <w:webHidden/>
              </w:rPr>
              <w:t>3</w:t>
            </w:r>
            <w:r w:rsidR="001C4A2F">
              <w:rPr>
                <w:webHidden/>
              </w:rPr>
              <w:fldChar w:fldCharType="end"/>
            </w:r>
          </w:hyperlink>
        </w:p>
        <w:p w14:paraId="1C32F6B3" w14:textId="77777777" w:rsidR="001C4A2F" w:rsidRDefault="00AA23E8">
          <w:pPr>
            <w:pStyle w:val="TOC2"/>
            <w:rPr>
              <w:rFonts w:asciiTheme="minorHAnsi" w:eastAsiaTheme="minorEastAsia" w:hAnsiTheme="minorHAnsi" w:cstheme="minorBidi"/>
              <w:smallCaps w:val="0"/>
              <w:color w:val="auto"/>
              <w:spacing w:val="0"/>
              <w:sz w:val="22"/>
              <w:szCs w:val="22"/>
              <w:lang w:val="en-US" w:eastAsia="en-US"/>
            </w:rPr>
          </w:pPr>
          <w:hyperlink w:anchor="_Toc426453554" w:history="1">
            <w:r w:rsidR="001C4A2F" w:rsidRPr="005F077E">
              <w:rPr>
                <w:rStyle w:val="Hyperlink"/>
              </w:rPr>
              <w:t>1. Introduction</w:t>
            </w:r>
            <w:r w:rsidR="001C4A2F">
              <w:rPr>
                <w:webHidden/>
              </w:rPr>
              <w:tab/>
            </w:r>
            <w:r w:rsidR="001C4A2F">
              <w:rPr>
                <w:webHidden/>
              </w:rPr>
              <w:fldChar w:fldCharType="begin"/>
            </w:r>
            <w:r w:rsidR="001C4A2F">
              <w:rPr>
                <w:webHidden/>
              </w:rPr>
              <w:instrText xml:space="preserve"> PAGEREF _Toc426453554 \h </w:instrText>
            </w:r>
            <w:r w:rsidR="001C4A2F">
              <w:rPr>
                <w:webHidden/>
              </w:rPr>
            </w:r>
            <w:r w:rsidR="001C4A2F">
              <w:rPr>
                <w:webHidden/>
              </w:rPr>
              <w:fldChar w:fldCharType="separate"/>
            </w:r>
            <w:r w:rsidR="001C4A2F">
              <w:rPr>
                <w:webHidden/>
              </w:rPr>
              <w:t>4</w:t>
            </w:r>
            <w:r w:rsidR="001C4A2F">
              <w:rPr>
                <w:webHidden/>
              </w:rPr>
              <w:fldChar w:fldCharType="end"/>
            </w:r>
          </w:hyperlink>
        </w:p>
        <w:p w14:paraId="6A2EF822" w14:textId="77777777" w:rsidR="001C4A2F" w:rsidRDefault="00AA23E8">
          <w:pPr>
            <w:pStyle w:val="TOC3"/>
            <w:rPr>
              <w:rFonts w:asciiTheme="minorHAnsi" w:eastAsiaTheme="minorEastAsia" w:hAnsiTheme="minorHAnsi" w:cstheme="minorBidi"/>
              <w:i w:val="0"/>
              <w:iCs w:val="0"/>
              <w:color w:val="auto"/>
              <w:spacing w:val="0"/>
              <w:sz w:val="22"/>
              <w:szCs w:val="22"/>
              <w:lang w:val="en-US" w:eastAsia="en-US"/>
            </w:rPr>
          </w:pPr>
          <w:hyperlink w:anchor="_Toc426453555"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1C4A2F" w:rsidRPr="005F077E">
              <w:rPr>
                <w:rStyle w:val="Hyperlink"/>
              </w:rPr>
              <w:t xml:space="preserve"> Role of the deliverable</w:t>
            </w:r>
            <w:r w:rsidR="001C4A2F">
              <w:rPr>
                <w:webHidden/>
              </w:rPr>
              <w:tab/>
            </w:r>
            <w:r w:rsidR="001C4A2F">
              <w:rPr>
                <w:webHidden/>
              </w:rPr>
              <w:fldChar w:fldCharType="begin"/>
            </w:r>
            <w:r w:rsidR="001C4A2F">
              <w:rPr>
                <w:webHidden/>
              </w:rPr>
              <w:instrText xml:space="preserve"> PAGEREF _Toc426453555 \h </w:instrText>
            </w:r>
            <w:r w:rsidR="001C4A2F">
              <w:rPr>
                <w:webHidden/>
              </w:rPr>
            </w:r>
            <w:r w:rsidR="001C4A2F">
              <w:rPr>
                <w:webHidden/>
              </w:rPr>
              <w:fldChar w:fldCharType="separate"/>
            </w:r>
            <w:r w:rsidR="001C4A2F">
              <w:rPr>
                <w:webHidden/>
              </w:rPr>
              <w:t>4</w:t>
            </w:r>
            <w:r w:rsidR="001C4A2F">
              <w:rPr>
                <w:webHidden/>
              </w:rPr>
              <w:fldChar w:fldCharType="end"/>
            </w:r>
          </w:hyperlink>
        </w:p>
        <w:p w14:paraId="26F218A7" w14:textId="77777777" w:rsidR="001C4A2F" w:rsidRDefault="00AA23E8">
          <w:pPr>
            <w:pStyle w:val="TOC3"/>
            <w:rPr>
              <w:rFonts w:asciiTheme="minorHAnsi" w:eastAsiaTheme="minorEastAsia" w:hAnsiTheme="minorHAnsi" w:cstheme="minorBidi"/>
              <w:i w:val="0"/>
              <w:iCs w:val="0"/>
              <w:color w:val="auto"/>
              <w:spacing w:val="0"/>
              <w:sz w:val="22"/>
              <w:szCs w:val="22"/>
              <w:lang w:val="en-US" w:eastAsia="en-US"/>
            </w:rPr>
          </w:pPr>
          <w:hyperlink w:anchor="_Toc426453556"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1C4A2F" w:rsidRPr="005F077E">
              <w:rPr>
                <w:rStyle w:val="Hyperlink"/>
              </w:rPr>
              <w:t xml:space="preserve"> The List of Technical Work Packages</w:t>
            </w:r>
            <w:r w:rsidR="001C4A2F">
              <w:rPr>
                <w:webHidden/>
              </w:rPr>
              <w:tab/>
            </w:r>
            <w:r w:rsidR="001C4A2F">
              <w:rPr>
                <w:webHidden/>
              </w:rPr>
              <w:fldChar w:fldCharType="begin"/>
            </w:r>
            <w:r w:rsidR="001C4A2F">
              <w:rPr>
                <w:webHidden/>
              </w:rPr>
              <w:instrText xml:space="preserve"> PAGEREF _Toc426453556 \h </w:instrText>
            </w:r>
            <w:r w:rsidR="001C4A2F">
              <w:rPr>
                <w:webHidden/>
              </w:rPr>
            </w:r>
            <w:r w:rsidR="001C4A2F">
              <w:rPr>
                <w:webHidden/>
              </w:rPr>
              <w:fldChar w:fldCharType="separate"/>
            </w:r>
            <w:r w:rsidR="001C4A2F">
              <w:rPr>
                <w:webHidden/>
              </w:rPr>
              <w:t>4</w:t>
            </w:r>
            <w:r w:rsidR="001C4A2F">
              <w:rPr>
                <w:webHidden/>
              </w:rPr>
              <w:fldChar w:fldCharType="end"/>
            </w:r>
          </w:hyperlink>
        </w:p>
        <w:p w14:paraId="30A89284" w14:textId="77777777" w:rsidR="001C4A2F" w:rsidRDefault="00AA23E8">
          <w:pPr>
            <w:pStyle w:val="TOC3"/>
            <w:rPr>
              <w:rFonts w:asciiTheme="minorHAnsi" w:eastAsiaTheme="minorEastAsia" w:hAnsiTheme="minorHAnsi" w:cstheme="minorBidi"/>
              <w:i w:val="0"/>
              <w:iCs w:val="0"/>
              <w:color w:val="auto"/>
              <w:spacing w:val="0"/>
              <w:sz w:val="22"/>
              <w:szCs w:val="22"/>
              <w:lang w:val="en-US" w:eastAsia="en-US"/>
            </w:rPr>
          </w:pPr>
          <w:hyperlink w:anchor="_Toc426453557"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1C4A2F" w:rsidRPr="005F077E">
              <w:rPr>
                <w:rStyle w:val="Hyperlink"/>
              </w:rPr>
              <w:t xml:space="preserve"> Structure of the document</w:t>
            </w:r>
            <w:r w:rsidR="001C4A2F">
              <w:rPr>
                <w:webHidden/>
              </w:rPr>
              <w:tab/>
            </w:r>
            <w:r w:rsidR="001C4A2F">
              <w:rPr>
                <w:webHidden/>
              </w:rPr>
              <w:fldChar w:fldCharType="begin"/>
            </w:r>
            <w:r w:rsidR="001C4A2F">
              <w:rPr>
                <w:webHidden/>
              </w:rPr>
              <w:instrText xml:space="preserve"> PAGEREF _Toc426453557 \h </w:instrText>
            </w:r>
            <w:r w:rsidR="001C4A2F">
              <w:rPr>
                <w:webHidden/>
              </w:rPr>
            </w:r>
            <w:r w:rsidR="001C4A2F">
              <w:rPr>
                <w:webHidden/>
              </w:rPr>
              <w:fldChar w:fldCharType="separate"/>
            </w:r>
            <w:r w:rsidR="001C4A2F">
              <w:rPr>
                <w:webHidden/>
              </w:rPr>
              <w:t>4</w:t>
            </w:r>
            <w:r w:rsidR="001C4A2F">
              <w:rPr>
                <w:webHidden/>
              </w:rPr>
              <w:fldChar w:fldCharType="end"/>
            </w:r>
          </w:hyperlink>
        </w:p>
        <w:p w14:paraId="4E098F3E" w14:textId="77777777" w:rsidR="001C4A2F" w:rsidRDefault="00AA23E8">
          <w:pPr>
            <w:pStyle w:val="TOC3"/>
            <w:rPr>
              <w:rFonts w:asciiTheme="minorHAnsi" w:eastAsiaTheme="minorEastAsia" w:hAnsiTheme="minorHAnsi" w:cstheme="minorBidi"/>
              <w:i w:val="0"/>
              <w:iCs w:val="0"/>
              <w:color w:val="auto"/>
              <w:spacing w:val="0"/>
              <w:sz w:val="22"/>
              <w:szCs w:val="22"/>
              <w:lang w:val="en-US" w:eastAsia="en-US"/>
            </w:rPr>
          </w:pPr>
          <w:hyperlink w:anchor="_Toc426453558"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1C4A2F" w:rsidRPr="005F077E">
              <w:rPr>
                <w:rStyle w:val="Hyperlink"/>
              </w:rPr>
              <w:t xml:space="preserve"> Terms, abbreviations and definitions</w:t>
            </w:r>
            <w:r w:rsidR="001C4A2F">
              <w:rPr>
                <w:webHidden/>
              </w:rPr>
              <w:tab/>
            </w:r>
            <w:r w:rsidR="001C4A2F">
              <w:rPr>
                <w:webHidden/>
              </w:rPr>
              <w:fldChar w:fldCharType="begin"/>
            </w:r>
            <w:r w:rsidR="001C4A2F">
              <w:rPr>
                <w:webHidden/>
              </w:rPr>
              <w:instrText xml:space="preserve"> PAGEREF _Toc426453558 \h </w:instrText>
            </w:r>
            <w:r w:rsidR="001C4A2F">
              <w:rPr>
                <w:webHidden/>
              </w:rPr>
            </w:r>
            <w:r w:rsidR="001C4A2F">
              <w:rPr>
                <w:webHidden/>
              </w:rPr>
              <w:fldChar w:fldCharType="separate"/>
            </w:r>
            <w:r w:rsidR="001C4A2F">
              <w:rPr>
                <w:webHidden/>
              </w:rPr>
              <w:t>5</w:t>
            </w:r>
            <w:r w:rsidR="001C4A2F">
              <w:rPr>
                <w:webHidden/>
              </w:rPr>
              <w:fldChar w:fldCharType="end"/>
            </w:r>
          </w:hyperlink>
        </w:p>
        <w:p w14:paraId="5FC92DB1" w14:textId="77777777" w:rsidR="001C4A2F" w:rsidRDefault="00AA23E8">
          <w:pPr>
            <w:pStyle w:val="TOC3"/>
            <w:rPr>
              <w:rFonts w:asciiTheme="minorHAnsi" w:eastAsiaTheme="minorEastAsia" w:hAnsiTheme="minorHAnsi" w:cstheme="minorBidi"/>
              <w:i w:val="0"/>
              <w:iCs w:val="0"/>
              <w:color w:val="auto"/>
              <w:spacing w:val="0"/>
              <w:sz w:val="22"/>
              <w:szCs w:val="22"/>
              <w:lang w:val="en-US" w:eastAsia="en-US"/>
            </w:rPr>
          </w:pPr>
          <w:hyperlink w:anchor="_Toc426453559"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1C4A2F" w:rsidRPr="005F077E">
              <w:rPr>
                <w:rStyle w:val="Hyperlink"/>
              </w:rPr>
              <w:t xml:space="preserve"> Disclaimer</w:t>
            </w:r>
            <w:r w:rsidR="001C4A2F">
              <w:rPr>
                <w:webHidden/>
              </w:rPr>
              <w:tab/>
            </w:r>
            <w:r w:rsidR="001C4A2F">
              <w:rPr>
                <w:webHidden/>
              </w:rPr>
              <w:fldChar w:fldCharType="begin"/>
            </w:r>
            <w:r w:rsidR="001C4A2F">
              <w:rPr>
                <w:webHidden/>
              </w:rPr>
              <w:instrText xml:space="preserve"> PAGEREF _Toc426453559 \h </w:instrText>
            </w:r>
            <w:r w:rsidR="001C4A2F">
              <w:rPr>
                <w:webHidden/>
              </w:rPr>
            </w:r>
            <w:r w:rsidR="001C4A2F">
              <w:rPr>
                <w:webHidden/>
              </w:rPr>
              <w:fldChar w:fldCharType="separate"/>
            </w:r>
            <w:r w:rsidR="001C4A2F">
              <w:rPr>
                <w:webHidden/>
              </w:rPr>
              <w:t>5</w:t>
            </w:r>
            <w:r w:rsidR="001C4A2F">
              <w:rPr>
                <w:webHidden/>
              </w:rPr>
              <w:fldChar w:fldCharType="end"/>
            </w:r>
          </w:hyperlink>
        </w:p>
        <w:p w14:paraId="43EAB5EB" w14:textId="77777777" w:rsidR="001C4A2F" w:rsidRDefault="00AA23E8">
          <w:pPr>
            <w:pStyle w:val="TOC2"/>
            <w:rPr>
              <w:rFonts w:asciiTheme="minorHAnsi" w:eastAsiaTheme="minorEastAsia" w:hAnsiTheme="minorHAnsi" w:cstheme="minorBidi"/>
              <w:smallCaps w:val="0"/>
              <w:color w:val="auto"/>
              <w:spacing w:val="0"/>
              <w:sz w:val="22"/>
              <w:szCs w:val="22"/>
              <w:lang w:val="en-US" w:eastAsia="en-US"/>
            </w:rPr>
          </w:pPr>
          <w:hyperlink w:anchor="_Toc426453560" w:history="1">
            <w:r w:rsidR="001C4A2F" w:rsidRPr="005F077E">
              <w:rPr>
                <w:rStyle w:val="Hyperlink"/>
              </w:rPr>
              <w:t>2. Preliminary</w:t>
            </w:r>
            <w:r w:rsidR="001C4A2F">
              <w:rPr>
                <w:webHidden/>
              </w:rPr>
              <w:tab/>
            </w:r>
            <w:r w:rsidR="001C4A2F">
              <w:rPr>
                <w:webHidden/>
              </w:rPr>
              <w:fldChar w:fldCharType="begin"/>
            </w:r>
            <w:r w:rsidR="001C4A2F">
              <w:rPr>
                <w:webHidden/>
              </w:rPr>
              <w:instrText xml:space="preserve"> PAGEREF _Toc426453560 \h </w:instrText>
            </w:r>
            <w:r w:rsidR="001C4A2F">
              <w:rPr>
                <w:webHidden/>
              </w:rPr>
            </w:r>
            <w:r w:rsidR="001C4A2F">
              <w:rPr>
                <w:webHidden/>
              </w:rPr>
              <w:fldChar w:fldCharType="separate"/>
            </w:r>
            <w:r w:rsidR="001C4A2F">
              <w:rPr>
                <w:webHidden/>
              </w:rPr>
              <w:t>6</w:t>
            </w:r>
            <w:r w:rsidR="001C4A2F">
              <w:rPr>
                <w:webHidden/>
              </w:rPr>
              <w:fldChar w:fldCharType="end"/>
            </w:r>
          </w:hyperlink>
        </w:p>
        <w:p w14:paraId="1E51D150" w14:textId="77777777" w:rsidR="001C4A2F" w:rsidRDefault="00AA23E8">
          <w:pPr>
            <w:pStyle w:val="TOC2"/>
            <w:rPr>
              <w:rFonts w:asciiTheme="minorHAnsi" w:eastAsiaTheme="minorEastAsia" w:hAnsiTheme="minorHAnsi" w:cstheme="minorBidi"/>
              <w:smallCaps w:val="0"/>
              <w:color w:val="auto"/>
              <w:spacing w:val="0"/>
              <w:sz w:val="22"/>
              <w:szCs w:val="22"/>
              <w:lang w:val="en-US" w:eastAsia="en-US"/>
            </w:rPr>
          </w:pPr>
          <w:hyperlink w:anchor="_Toc426453561" w:history="1">
            <w:r w:rsidR="001C4A2F" w:rsidRPr="005F077E">
              <w:rPr>
                <w:rStyle w:val="Hyperlink"/>
              </w:rPr>
              <w:t>3. Transformation Languages, Tools, and Technologies</w:t>
            </w:r>
            <w:r w:rsidR="001C4A2F">
              <w:rPr>
                <w:webHidden/>
              </w:rPr>
              <w:tab/>
            </w:r>
            <w:r w:rsidR="001C4A2F">
              <w:rPr>
                <w:webHidden/>
              </w:rPr>
              <w:fldChar w:fldCharType="begin"/>
            </w:r>
            <w:r w:rsidR="001C4A2F">
              <w:rPr>
                <w:webHidden/>
              </w:rPr>
              <w:instrText xml:space="preserve"> PAGEREF _Toc426453561 \h </w:instrText>
            </w:r>
            <w:r w:rsidR="001C4A2F">
              <w:rPr>
                <w:webHidden/>
              </w:rPr>
            </w:r>
            <w:r w:rsidR="001C4A2F">
              <w:rPr>
                <w:webHidden/>
              </w:rPr>
              <w:fldChar w:fldCharType="separate"/>
            </w:r>
            <w:r w:rsidR="001C4A2F">
              <w:rPr>
                <w:webHidden/>
              </w:rPr>
              <w:t>8</w:t>
            </w:r>
            <w:r w:rsidR="001C4A2F">
              <w:rPr>
                <w:webHidden/>
              </w:rPr>
              <w:fldChar w:fldCharType="end"/>
            </w:r>
          </w:hyperlink>
        </w:p>
        <w:p w14:paraId="43D7B4D7" w14:textId="77777777" w:rsidR="001C4A2F" w:rsidRDefault="00AA23E8">
          <w:pPr>
            <w:pStyle w:val="TOC2"/>
            <w:rPr>
              <w:rFonts w:asciiTheme="minorHAnsi" w:eastAsiaTheme="minorEastAsia" w:hAnsiTheme="minorHAnsi" w:cstheme="minorBidi"/>
              <w:smallCaps w:val="0"/>
              <w:color w:val="auto"/>
              <w:spacing w:val="0"/>
              <w:sz w:val="22"/>
              <w:szCs w:val="22"/>
              <w:lang w:val="en-US" w:eastAsia="en-US"/>
            </w:rPr>
          </w:pPr>
          <w:hyperlink w:anchor="_Toc426453562" w:history="1">
            <w:r w:rsidR="001C4A2F" w:rsidRPr="005F077E">
              <w:rPr>
                <w:rStyle w:val="Hyperlink"/>
              </w:rPr>
              <w:t>4. Comparison</w:t>
            </w:r>
            <w:r w:rsidR="001C4A2F">
              <w:rPr>
                <w:webHidden/>
              </w:rPr>
              <w:tab/>
            </w:r>
            <w:r w:rsidR="001C4A2F">
              <w:rPr>
                <w:webHidden/>
              </w:rPr>
              <w:fldChar w:fldCharType="begin"/>
            </w:r>
            <w:r w:rsidR="001C4A2F">
              <w:rPr>
                <w:webHidden/>
              </w:rPr>
              <w:instrText xml:space="preserve"> PAGEREF _Toc426453562 \h </w:instrText>
            </w:r>
            <w:r w:rsidR="001C4A2F">
              <w:rPr>
                <w:webHidden/>
              </w:rPr>
            </w:r>
            <w:r w:rsidR="001C4A2F">
              <w:rPr>
                <w:webHidden/>
              </w:rPr>
              <w:fldChar w:fldCharType="separate"/>
            </w:r>
            <w:r w:rsidR="001C4A2F">
              <w:rPr>
                <w:webHidden/>
              </w:rPr>
              <w:t>16</w:t>
            </w:r>
            <w:r w:rsidR="001C4A2F">
              <w:rPr>
                <w:webHidden/>
              </w:rPr>
              <w:fldChar w:fldCharType="end"/>
            </w:r>
          </w:hyperlink>
        </w:p>
        <w:p w14:paraId="45418096" w14:textId="77777777" w:rsidR="001C4A2F" w:rsidRDefault="00AA23E8">
          <w:pPr>
            <w:pStyle w:val="TOC2"/>
            <w:rPr>
              <w:rFonts w:asciiTheme="minorHAnsi" w:eastAsiaTheme="minorEastAsia" w:hAnsiTheme="minorHAnsi" w:cstheme="minorBidi"/>
              <w:smallCaps w:val="0"/>
              <w:color w:val="auto"/>
              <w:spacing w:val="0"/>
              <w:sz w:val="22"/>
              <w:szCs w:val="22"/>
              <w:lang w:val="en-US" w:eastAsia="en-US"/>
            </w:rPr>
          </w:pPr>
          <w:hyperlink w:anchor="_Toc426453563" w:history="1">
            <w:r w:rsidR="001C4A2F" w:rsidRPr="005F077E">
              <w:rPr>
                <w:rStyle w:val="Hyperlink"/>
              </w:rPr>
              <w:t>5. Conclusion and way forward</w:t>
            </w:r>
            <w:r w:rsidR="001C4A2F">
              <w:rPr>
                <w:webHidden/>
              </w:rPr>
              <w:tab/>
            </w:r>
            <w:r w:rsidR="001C4A2F">
              <w:rPr>
                <w:webHidden/>
              </w:rPr>
              <w:fldChar w:fldCharType="begin"/>
            </w:r>
            <w:r w:rsidR="001C4A2F">
              <w:rPr>
                <w:webHidden/>
              </w:rPr>
              <w:instrText xml:space="preserve"> PAGEREF _Toc426453563 \h </w:instrText>
            </w:r>
            <w:r w:rsidR="001C4A2F">
              <w:rPr>
                <w:webHidden/>
              </w:rPr>
            </w:r>
            <w:r w:rsidR="001C4A2F">
              <w:rPr>
                <w:webHidden/>
              </w:rPr>
              <w:fldChar w:fldCharType="separate"/>
            </w:r>
            <w:r w:rsidR="001C4A2F">
              <w:rPr>
                <w:webHidden/>
              </w:rPr>
              <w:t>18</w:t>
            </w:r>
            <w:r w:rsidR="001C4A2F">
              <w:rPr>
                <w:webHidden/>
              </w:rPr>
              <w:fldChar w:fldCharType="end"/>
            </w:r>
          </w:hyperlink>
        </w:p>
        <w:p w14:paraId="7CEEC438" w14:textId="77777777" w:rsidR="001C4A2F" w:rsidRDefault="00AA23E8">
          <w:pPr>
            <w:pStyle w:val="TOC2"/>
            <w:rPr>
              <w:rFonts w:asciiTheme="minorHAnsi" w:eastAsiaTheme="minorEastAsia" w:hAnsiTheme="minorHAnsi" w:cstheme="minorBidi"/>
              <w:smallCaps w:val="0"/>
              <w:color w:val="auto"/>
              <w:spacing w:val="0"/>
              <w:sz w:val="22"/>
              <w:szCs w:val="22"/>
              <w:lang w:val="en-US" w:eastAsia="en-US"/>
            </w:rPr>
          </w:pPr>
          <w:hyperlink w:anchor="_Toc426453564" w:history="1">
            <w:r w:rsidR="001C4A2F" w:rsidRPr="005F077E">
              <w:rPr>
                <w:rStyle w:val="Hyperlink"/>
              </w:rPr>
              <w:t>References</w:t>
            </w:r>
            <w:r w:rsidR="001C4A2F">
              <w:rPr>
                <w:webHidden/>
              </w:rPr>
              <w:tab/>
            </w:r>
            <w:r w:rsidR="001C4A2F">
              <w:rPr>
                <w:webHidden/>
              </w:rPr>
              <w:fldChar w:fldCharType="begin"/>
            </w:r>
            <w:r w:rsidR="001C4A2F">
              <w:rPr>
                <w:webHidden/>
              </w:rPr>
              <w:instrText xml:space="preserve"> PAGEREF _Toc426453564 \h </w:instrText>
            </w:r>
            <w:r w:rsidR="001C4A2F">
              <w:rPr>
                <w:webHidden/>
              </w:rPr>
            </w:r>
            <w:r w:rsidR="001C4A2F">
              <w:rPr>
                <w:webHidden/>
              </w:rPr>
              <w:fldChar w:fldCharType="separate"/>
            </w:r>
            <w:r w:rsidR="001C4A2F">
              <w:rPr>
                <w:webHidden/>
              </w:rPr>
              <w:t>20</w:t>
            </w:r>
            <w:r w:rsidR="001C4A2F">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6" w:name="_Toc417308508"/>
      <w:bookmarkStart w:id="17" w:name="_Toc426453554"/>
      <w:bookmarkEnd w:id="10"/>
      <w:bookmarkEnd w:id="11"/>
      <w:bookmarkEnd w:id="12"/>
      <w:bookmarkEnd w:id="13"/>
      <w:bookmarkEnd w:id="14"/>
      <w:bookmarkEnd w:id="15"/>
      <w:r w:rsidRPr="008E4632">
        <w:lastRenderedPageBreak/>
        <w:t>Introduction</w:t>
      </w:r>
      <w:bookmarkEnd w:id="16"/>
      <w:bookmarkEnd w:id="17"/>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8" w:name="_Toc417308509"/>
      <w:bookmarkStart w:id="19" w:name="_Toc426453555"/>
      <w:r w:rsidRPr="008E4632">
        <w:t>Role of the deliverable</w:t>
      </w:r>
      <w:bookmarkEnd w:id="18"/>
      <w:bookmarkEnd w:id="19"/>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0" w:name="_Toc417385332"/>
      <w:bookmarkStart w:id="21" w:name="_Toc426453556"/>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52"/>
        <w:gridCol w:w="7834"/>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6453557"/>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4" w:name="j"/>
      <w:bookmarkEnd w:id="24"/>
      <w:r>
        <w:t>s the state-of-the-technology.</w:t>
      </w:r>
    </w:p>
    <w:p w14:paraId="271397BC" w14:textId="207607AF" w:rsidR="00B61555" w:rsidRDefault="000554A9" w:rsidP="00B61555">
      <w:pPr>
        <w:pStyle w:val="ITEATableBullets"/>
      </w:pPr>
      <w:r>
        <w:t>Chapter 4</w:t>
      </w:r>
      <w:r w:rsidR="00B61555">
        <w:t xml:space="preserve"> compares the available approaches </w:t>
      </w:r>
      <w:r w:rsidR="0021471B">
        <w:t>by</w:t>
      </w:r>
      <w:r w:rsidR="00B61555">
        <w:t xml:space="preserve">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1E8B215D" w14:textId="77777777" w:rsidR="00CC6031" w:rsidRDefault="00CC6031" w:rsidP="00E919F8">
      <w:pPr>
        <w:pStyle w:val="ITEATableBullets"/>
        <w:numPr>
          <w:ilvl w:val="0"/>
          <w:numId w:val="0"/>
        </w:numPr>
        <w:ind w:left="714" w:hanging="357"/>
      </w:pPr>
    </w:p>
    <w:p w14:paraId="56E1C1A9" w14:textId="1525F100" w:rsidR="00880589" w:rsidRPr="00740AA8" w:rsidRDefault="00880589" w:rsidP="00740AA8">
      <w:pPr>
        <w:pStyle w:val="ITEAHeading2"/>
      </w:pPr>
      <w:bookmarkStart w:id="25" w:name="_Toc417308511"/>
      <w:bookmarkStart w:id="26" w:name="_Toc426453558"/>
      <w:r w:rsidRPr="00740AA8">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63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lastRenderedPageBreak/>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4220C001" w14:textId="77777777" w:rsidR="00CC6031" w:rsidRDefault="00CC6031" w:rsidP="00880589">
      <w:pPr>
        <w:pStyle w:val="ITEABodyText"/>
      </w:pPr>
    </w:p>
    <w:p w14:paraId="38B140A1" w14:textId="77777777" w:rsidR="00CC6031" w:rsidRDefault="00CC6031" w:rsidP="00CC6031">
      <w:pPr>
        <w:pStyle w:val="ITEAHeading2"/>
      </w:pPr>
      <w:bookmarkStart w:id="27" w:name="_Toc426453559"/>
      <w:r>
        <w:t>Disclaimer</w:t>
      </w:r>
      <w:bookmarkEnd w:id="27"/>
    </w:p>
    <w:p w14:paraId="0309323D" w14:textId="6B118ED3" w:rsidR="00CC6031" w:rsidRDefault="00CC6031" w:rsidP="00CC6031">
      <w:pPr>
        <w:pStyle w:val="ITEATableBullets"/>
        <w:numPr>
          <w:ilvl w:val="0"/>
          <w:numId w:val="0"/>
        </w:numPr>
        <w:ind w:left="357"/>
      </w:pPr>
      <w:r>
        <w:t>All of the tools, technologies, and languages discussed in this survey belong to the authors and proper citation is provided for them. This document is a collection of the descriptions for these tools and languages from the cited resources to introduce them as a candidate framework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8" w:name="_Toc426453560"/>
      <w:r>
        <w:lastRenderedPageBreak/>
        <w:t>Preliminary</w:t>
      </w:r>
      <w:bookmarkEnd w:id="28"/>
    </w:p>
    <w:p w14:paraId="064FE98F" w14:textId="7044498E" w:rsidR="00630F19" w:rsidRPr="00183FA4" w:rsidRDefault="00630F19" w:rsidP="00FC544E">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8" w:tooltip="Sendall, 2003 #26" w:history="1">
        <w:r w:rsidR="00FC544E">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xml:space="preserve">. A model transformation, which is essentially a program which operates on models, can be written in a general-purpose programming language, such as Java. However, special-purpose model transformation languages can offer advantages, such as syntax that makes it easy to </w:t>
      </w:r>
      <w:r w:rsidR="0021471B">
        <w:rPr>
          <w:sz w:val="22"/>
          <w:szCs w:val="28"/>
        </w:rPr>
        <w:t>referring</w:t>
      </w:r>
      <w:r w:rsidRPr="00183FA4">
        <w:rPr>
          <w:sz w:val="22"/>
          <w:szCs w:val="28"/>
        </w:rPr>
        <w:t xml:space="preserve"> model elements. For writing bidirectional model transformations, which maintain consistency between two or more models, a </w:t>
      </w:r>
      <w:r w:rsidR="0021471B">
        <w:rPr>
          <w:sz w:val="22"/>
          <w:szCs w:val="28"/>
        </w:rPr>
        <w:t>special</w:t>
      </w:r>
      <w:r w:rsidR="0021471B" w:rsidRPr="00183FA4">
        <w:rPr>
          <w:sz w:val="22"/>
          <w:szCs w:val="28"/>
        </w:rPr>
        <w:t xml:space="preserve"> </w:t>
      </w:r>
      <w:r w:rsidRPr="00183FA4">
        <w:rPr>
          <w:sz w:val="22"/>
          <w:szCs w:val="28"/>
        </w:rPr>
        <w:t>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9" w:tooltip="Wikipedia, 2015 #10" w:history="1">
        <w:r w:rsidR="00FC544E"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2FBBB2E9" w:rsidR="00630F19" w:rsidRPr="00183FA4" w:rsidRDefault="00630F19" w:rsidP="00FC544E">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 </w:instrText>
      </w:r>
      <w:r w:rsidR="003C625E">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EN.CITE.DATA </w:instrText>
      </w:r>
      <w:r w:rsidR="003C625E">
        <w:rPr>
          <w:sz w:val="22"/>
          <w:szCs w:val="28"/>
        </w:rPr>
      </w:r>
      <w:r w:rsidR="003C625E">
        <w:rPr>
          <w:sz w:val="22"/>
          <w:szCs w:val="28"/>
        </w:rPr>
        <w:fldChar w:fldCharType="end"/>
      </w:r>
      <w:r w:rsidR="006F4045" w:rsidRPr="00183FA4">
        <w:rPr>
          <w:sz w:val="22"/>
          <w:szCs w:val="28"/>
        </w:rPr>
      </w:r>
      <w:r w:rsidR="006F4045" w:rsidRPr="00183FA4">
        <w:rPr>
          <w:sz w:val="22"/>
          <w:szCs w:val="28"/>
        </w:rPr>
        <w:fldChar w:fldCharType="separate"/>
      </w:r>
      <w:r w:rsidR="003C625E">
        <w:rPr>
          <w:noProof/>
          <w:sz w:val="22"/>
          <w:szCs w:val="28"/>
        </w:rPr>
        <w:t>(</w:t>
      </w:r>
      <w:hyperlink w:anchor="_ENREF_8" w:tooltip="Czarnecki, 2006 #4" w:history="1">
        <w:r w:rsidR="00FC544E">
          <w:rPr>
            <w:noProof/>
            <w:sz w:val="22"/>
            <w:szCs w:val="28"/>
          </w:rPr>
          <w:t>Czarnecki and Helsen, 2006</w:t>
        </w:r>
      </w:hyperlink>
      <w:r w:rsidR="003C625E">
        <w:rPr>
          <w:noProof/>
          <w:sz w:val="22"/>
          <w:szCs w:val="28"/>
        </w:rPr>
        <w:t xml:space="preserve">; </w:t>
      </w:r>
      <w:hyperlink w:anchor="_ENREF_27" w:tooltip="Mens, 2006 #15" w:history="1">
        <w:r w:rsidR="00FC544E">
          <w:rPr>
            <w:noProof/>
            <w:sz w:val="22"/>
            <w:szCs w:val="28"/>
          </w:rPr>
          <w:t>Mens and Van Gorp, 2006</w:t>
        </w:r>
      </w:hyperlink>
      <w:r w:rsidR="003C625E">
        <w:rPr>
          <w:noProof/>
          <w:sz w:val="22"/>
          <w:szCs w:val="28"/>
        </w:rPr>
        <w:t xml:space="preserve">; </w:t>
      </w:r>
      <w:hyperlink w:anchor="_ENREF_30" w:tooltip="Stevens, 2008 #8" w:history="1">
        <w:r w:rsidR="00FC544E">
          <w:rPr>
            <w:noProof/>
            <w:sz w:val="22"/>
            <w:szCs w:val="28"/>
          </w:rPr>
          <w:t>Stevens, 2008</w:t>
        </w:r>
      </w:hyperlink>
      <w:r w:rsidR="003C625E">
        <w:rPr>
          <w:noProof/>
          <w:sz w:val="22"/>
          <w:szCs w:val="28"/>
        </w:rPr>
        <w:t xml:space="preserve">; </w:t>
      </w:r>
      <w:hyperlink w:anchor="_ENREF_26" w:tooltip="Lúcio, 2014 #24" w:history="1">
        <w:r w:rsidR="00FC544E">
          <w:rPr>
            <w:noProof/>
            <w:sz w:val="22"/>
            <w:szCs w:val="28"/>
          </w:rPr>
          <w:t>Lúcio et al., 2014</w:t>
        </w:r>
      </w:hyperlink>
      <w:r w:rsidR="003C625E">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339FFD1D" w:rsidR="00630F19" w:rsidRPr="00183FA4" w:rsidRDefault="00137D51" w:rsidP="00137D51">
      <w:pPr>
        <w:pStyle w:val="ITEABodyText"/>
        <w:tabs>
          <w:tab w:val="left" w:pos="7590"/>
        </w:tabs>
        <w:rPr>
          <w:sz w:val="22"/>
          <w:szCs w:val="28"/>
        </w:rPr>
      </w:pPr>
      <w:r>
        <w:rPr>
          <w:sz w:val="22"/>
          <w:szCs w:val="28"/>
        </w:rPr>
        <w:tab/>
      </w:r>
    </w:p>
    <w:p w14:paraId="1C0A8161" w14:textId="1BBE18C1" w:rsidR="00630F19" w:rsidRPr="00183FA4" w:rsidRDefault="00630F19" w:rsidP="00137D51">
      <w:pPr>
        <w:pStyle w:val="ITEABodyText"/>
        <w:tabs>
          <w:tab w:val="left" w:pos="6540"/>
        </w:tabs>
        <w:rPr>
          <w:sz w:val="22"/>
          <w:szCs w:val="28"/>
        </w:rPr>
      </w:pPr>
      <w:r w:rsidRPr="00183FA4">
        <w:rPr>
          <w:sz w:val="22"/>
          <w:szCs w:val="28"/>
        </w:rPr>
        <w:t>Endogenous versus exogenous</w:t>
      </w:r>
      <w:r w:rsidR="005A40C1" w:rsidRPr="00183FA4">
        <w:rPr>
          <w:sz w:val="22"/>
          <w:szCs w:val="28"/>
        </w:rPr>
        <w:t>:</w:t>
      </w:r>
      <w:r w:rsidR="00137D51">
        <w:rPr>
          <w:sz w:val="22"/>
          <w:szCs w:val="28"/>
        </w:rPr>
        <w:tab/>
      </w:r>
    </w:p>
    <w:p w14:paraId="5A122B8C" w14:textId="17036DCF" w:rsidR="00630F19" w:rsidRPr="00183FA4" w:rsidRDefault="00630F19" w:rsidP="00FC544E">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7" w:tooltip="Mens, 2006 #15" w:history="1">
        <w:r w:rsidR="00FC544E"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78CA970D" w14:textId="77777777" w:rsidR="001C4A2F" w:rsidRDefault="001C4A2F" w:rsidP="00630F19">
      <w:pPr>
        <w:pStyle w:val="ITEABodyText"/>
        <w:rPr>
          <w:sz w:val="22"/>
          <w:szCs w:val="28"/>
        </w:rPr>
      </w:pPr>
    </w:p>
    <w:p w14:paraId="0F11C6A9" w14:textId="77777777" w:rsidR="001C4A2F" w:rsidRPr="00183FA4" w:rsidRDefault="001C4A2F" w:rsidP="00630F19">
      <w:pPr>
        <w:pStyle w:val="ITEABodyText"/>
        <w:rPr>
          <w:sz w:val="22"/>
          <w:szCs w:val="28"/>
        </w:rPr>
      </w:pP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lastRenderedPageBreak/>
        <w:t>Horizontal vs Vertical Transformation:</w:t>
      </w:r>
    </w:p>
    <w:p w14:paraId="47B27735" w14:textId="71D9A196" w:rsidR="00810C51" w:rsidRPr="00183FA4" w:rsidRDefault="00810C51" w:rsidP="00FC544E">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40" w:tooltip="Wirth, 1971 #12" w:history="1">
        <w:r w:rsidR="00FC544E"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FC544E"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9"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9"/>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0CAAB93D"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 xml:space="preserve">(e.g. refactoring or optimization) can be applied. Also when we want to import </w:t>
      </w:r>
      <w:r w:rsidR="00DC682B">
        <w:rPr>
          <w:rFonts w:asciiTheme="minorBidi" w:eastAsiaTheme="minorHAnsi" w:hAnsiTheme="minorBidi" w:cstheme="minorBidi"/>
          <w:color w:val="auto"/>
          <w:spacing w:val="0"/>
          <w:sz w:val="22"/>
          <w:szCs w:val="22"/>
          <w:lang w:val="en-US" w:eastAsia="en-US"/>
        </w:rPr>
        <w:t>or</w:t>
      </w:r>
      <w:r w:rsidR="00DC682B" w:rsidRPr="00183FA4">
        <w:rPr>
          <w:rFonts w:asciiTheme="minorBidi" w:eastAsiaTheme="minorHAnsi" w:hAnsiTheme="minorBidi" w:cstheme="minorBidi"/>
          <w:color w:val="auto"/>
          <w:spacing w:val="0"/>
          <w:sz w:val="22"/>
          <w:szCs w:val="22"/>
          <w:lang w:val="en-US" w:eastAsia="en-US"/>
        </w:rPr>
        <w:t xml:space="preserve"> </w:t>
      </w:r>
      <w:r w:rsidRPr="00183FA4">
        <w:rPr>
          <w:rFonts w:asciiTheme="minorBidi" w:eastAsiaTheme="minorHAnsi" w:hAnsiTheme="minorBidi" w:cstheme="minorBidi"/>
          <w:color w:val="auto"/>
          <w:spacing w:val="0"/>
          <w:sz w:val="22"/>
          <w:szCs w:val="22"/>
          <w:lang w:val="en-US" w:eastAsia="en-US"/>
        </w:rPr>
        <w:t>export our models in a specific format, a syntactical transformation is needed.</w:t>
      </w:r>
    </w:p>
    <w:p w14:paraId="7820B092" w14:textId="5F3A0B28" w:rsidR="00C328C0" w:rsidRDefault="004D1DED" w:rsidP="00EB4601">
      <w:pPr>
        <w:pStyle w:val="ITEAHeading1"/>
      </w:pPr>
      <w:bookmarkStart w:id="30" w:name="_Toc426453561"/>
      <w:r>
        <w:lastRenderedPageBreak/>
        <w:t>Transformation Languages</w:t>
      </w:r>
      <w:r w:rsidR="00BE0E02">
        <w:t>, Tools, and Technologies</w:t>
      </w:r>
      <w:bookmarkEnd w:id="30"/>
    </w:p>
    <w:p w14:paraId="1101836B" w14:textId="341538EE" w:rsidR="00EB4601" w:rsidRPr="00183FA4" w:rsidRDefault="00EB4601" w:rsidP="00FC544E">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FC544E">
          <w:rPr>
            <w:noProof/>
            <w:sz w:val="22"/>
            <w:szCs w:val="28"/>
            <w:lang w:eastAsia="en-US"/>
          </w:rPr>
          <w:t>Czarnecki and Helsen, 2003</w:t>
        </w:r>
      </w:hyperlink>
      <w:r w:rsidR="00483D8B">
        <w:rPr>
          <w:noProof/>
          <w:sz w:val="22"/>
          <w:szCs w:val="28"/>
          <w:lang w:eastAsia="en-US"/>
        </w:rPr>
        <w:t xml:space="preserve">; </w:t>
      </w:r>
      <w:hyperlink w:anchor="_ENREF_27" w:tooltip="Mens, 2006 #15" w:history="1">
        <w:r w:rsidR="00FC544E">
          <w:rPr>
            <w:noProof/>
            <w:sz w:val="22"/>
            <w:szCs w:val="28"/>
            <w:lang w:eastAsia="en-US"/>
          </w:rPr>
          <w:t>Mens and Van Gorp, 2006</w:t>
        </w:r>
      </w:hyperlink>
      <w:r w:rsidR="00483D8B">
        <w:rPr>
          <w:noProof/>
          <w:sz w:val="22"/>
          <w:szCs w:val="28"/>
          <w:lang w:eastAsia="en-US"/>
        </w:rPr>
        <w:t xml:space="preserve">; </w:t>
      </w:r>
      <w:hyperlink w:anchor="_ENREF_16" w:tooltip="Huber, 2008 #34" w:history="1">
        <w:r w:rsidR="00FC544E">
          <w:rPr>
            <w:noProof/>
            <w:sz w:val="22"/>
            <w:szCs w:val="28"/>
            <w:lang w:eastAsia="en-US"/>
          </w:rPr>
          <w:t>Huber, 2008</w:t>
        </w:r>
      </w:hyperlink>
      <w:r w:rsidR="00483D8B">
        <w:rPr>
          <w:noProof/>
          <w:sz w:val="22"/>
          <w:szCs w:val="28"/>
          <w:lang w:eastAsia="en-US"/>
        </w:rPr>
        <w:t xml:space="preserve">; </w:t>
      </w:r>
      <w:hyperlink w:anchor="_ENREF_26" w:tooltip="Lúcio, 2014 #24" w:history="1">
        <w:r w:rsidR="00FC544E">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7664FF46" w:rsidR="002C30F3" w:rsidRPr="00183FA4" w:rsidRDefault="006F4045" w:rsidP="00FC544E">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8" w:tooltip="Jouault, 2006 #1" w:history="1">
        <w:r w:rsidR="00FC544E"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FC544E"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411A5A95" w:rsidR="000B5C17" w:rsidRPr="00183FA4" w:rsidRDefault="00550277" w:rsidP="00FC544E">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FC544E"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w:t>
      </w:r>
      <w:r w:rsidR="00DC682B">
        <w:rPr>
          <w:sz w:val="22"/>
          <w:szCs w:val="28"/>
          <w:lang w:bidi="fa-IR"/>
        </w:rPr>
        <w:t>,</w:t>
      </w:r>
      <w:r w:rsidR="000B5C17" w:rsidRPr="00183FA4">
        <w:rPr>
          <w:sz w:val="22"/>
          <w:szCs w:val="28"/>
          <w:lang w:bidi="fa-IR"/>
        </w:rPr>
        <w:t xml:space="preserve"> bidirectional transformations are considered as core ingredient</w:t>
      </w:r>
      <w:r w:rsidR="00DC682B">
        <w:rPr>
          <w:sz w:val="22"/>
          <w:szCs w:val="28"/>
          <w:lang w:bidi="fa-IR"/>
        </w:rPr>
        <w:t>s</w:t>
      </w:r>
      <w:r w:rsidR="000B5C17" w:rsidRPr="00183FA4">
        <w:rPr>
          <w:sz w:val="22"/>
          <w:szCs w:val="28"/>
          <w:lang w:bidi="fa-IR"/>
        </w:rPr>
        <w:t xml:space="preserve">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500348D5" w:rsidR="007B4BFB" w:rsidRPr="00183FA4" w:rsidRDefault="007B4BFB" w:rsidP="00FC544E">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0" w:tooltip="Kolovos, 2006 #2" w:history="1">
        <w:r w:rsidR="00FC544E"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1" w:tooltip="Kolovos, 2008 #3" w:history="1">
        <w:r w:rsidR="00FC544E"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w:t>
      </w:r>
      <w:r w:rsidR="00566DFD" w:rsidRPr="00183FA4">
        <w:rPr>
          <w:sz w:val="22"/>
          <w:szCs w:val="28"/>
          <w:lang w:bidi="fa-IR"/>
        </w:rPr>
        <w:lastRenderedPageBreak/>
        <w:t>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1FD1417B" w:rsidR="00BE5555" w:rsidRPr="00183FA4" w:rsidRDefault="00BE5555" w:rsidP="00FC544E">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2" w:tooltip="Fleurey, 2006 #7" w:history="1">
        <w:r w:rsidR="00FC544E">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w:t>
      </w:r>
      <w:r w:rsidR="00D31901">
        <w:rPr>
          <w:sz w:val="22"/>
          <w:szCs w:val="28"/>
          <w:lang w:bidi="fa-IR"/>
        </w:rPr>
        <w:t xml:space="preserve"> as </w:t>
      </w:r>
      <w:r w:rsidRPr="00183FA4">
        <w:rPr>
          <w:sz w:val="22"/>
          <w:szCs w:val="28"/>
          <w:lang w:bidi="fa-IR"/>
        </w:rPr>
        <w:t xml:space="preserve">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48F0E268" w:rsidR="00D01B39" w:rsidRPr="00183FA4" w:rsidRDefault="00BE5984" w:rsidP="00FC544E">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7" w:tooltip="Warmer, 2003 #934" w:history="1">
        <w:r w:rsidR="00FC544E">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303ECE9A" w:rsidR="00D01B39" w:rsidRPr="00183FA4" w:rsidRDefault="00D01B39" w:rsidP="00FC544E">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2" w:tooltip="Fleurey, 2006 #7" w:history="1">
        <w:r w:rsidR="00FC544E">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2F5B3512" w:rsidR="007D3DD5" w:rsidRPr="00183FA4" w:rsidRDefault="007D3DD5" w:rsidP="00FC544E">
      <w:pPr>
        <w:pStyle w:val="ITEABodyText"/>
        <w:rPr>
          <w:rFonts w:hint="cs"/>
          <w:sz w:val="22"/>
          <w:szCs w:val="28"/>
          <w:rtl/>
          <w:lang w:bidi="fa-IR"/>
        </w:rPr>
      </w:pPr>
      <w:r w:rsidRPr="00183FA4">
        <w:rPr>
          <w:b/>
          <w:bCs/>
          <w:sz w:val="22"/>
          <w:szCs w:val="28"/>
          <w:lang w:bidi="fa-IR"/>
        </w:rPr>
        <w:t>QVT</w:t>
      </w:r>
      <w:r w:rsidR="00D53F37">
        <w:rPr>
          <w:b/>
          <w:bCs/>
          <w:sz w:val="22"/>
          <w:szCs w:val="28"/>
          <w:lang w:val="en-US" w:bidi="fa-IR"/>
        </w:rPr>
        <w:t xml:space="preserve"> </w:t>
      </w:r>
      <w:r w:rsidR="00F528A1">
        <w:rPr>
          <w:b/>
          <w:bCs/>
          <w:sz w:val="22"/>
          <w:szCs w:val="28"/>
          <w:lang w:val="en-US" w:bidi="fa-IR"/>
        </w:rPr>
        <w:fldChar w:fldCharType="begin"/>
      </w:r>
      <w:r w:rsidR="00F528A1">
        <w:rPr>
          <w:b/>
          <w:bCs/>
          <w:sz w:val="22"/>
          <w:szCs w:val="28"/>
          <w:lang w:val="en-US" w:bidi="fa-IR"/>
        </w:rPr>
        <w:instrText xml:space="preserve"> ADDIN EN.CITE &lt;EndNote&gt;&lt;Cite&gt;&lt;Author&gt;Kurtev&lt;/Author&gt;&lt;Year&gt;2008&lt;/Year&gt;&lt;RecNum&gt;37&lt;/RecNum&gt;&lt;DisplayText&gt;(Kurtev, 2008)&lt;/DisplayText&gt;&lt;record&gt;&lt;rec-number&gt;37&lt;/rec-number&gt;&lt;foreign-keys&gt;&lt;key app="EN" db-id="zpd5vvrred09v3efwaupz5dfszdv5z5ztvtw"&gt;37&lt;/key&gt;&lt;/foreign-keys&gt;&lt;ref-type name="Book Section"&gt;5&lt;/ref-type&gt;&lt;contributors&gt;&lt;authors&gt;&lt;author&gt;Kurtev, Ivan&lt;/author&gt;&lt;/authors&gt;&lt;/contributors&gt;&lt;titles&gt;&lt;title&gt;State of the art of QVT: A model transformation language standard&lt;/title&gt;&lt;secondary-title&gt;Applications of graph transformations with industrial relevance&lt;/secondary-title&gt;&lt;/titles&gt;&lt;pages&gt;377-393&lt;/pages&gt;&lt;dates&gt;&lt;year&gt;2008&lt;/year&gt;&lt;/dates&gt;&lt;publisher&gt;Springer&lt;/publisher&gt;&lt;isbn&gt;354089019X&lt;/isbn&gt;&lt;urls&gt;&lt;/urls&gt;&lt;/record&gt;&lt;/Cite&gt;&lt;/EndNote&gt;</w:instrText>
      </w:r>
      <w:r w:rsidR="00F528A1">
        <w:rPr>
          <w:b/>
          <w:bCs/>
          <w:sz w:val="22"/>
          <w:szCs w:val="28"/>
          <w:lang w:val="en-US" w:bidi="fa-IR"/>
        </w:rPr>
        <w:fldChar w:fldCharType="separate"/>
      </w:r>
      <w:r w:rsidR="00F528A1">
        <w:rPr>
          <w:b/>
          <w:bCs/>
          <w:noProof/>
          <w:sz w:val="22"/>
          <w:szCs w:val="28"/>
          <w:lang w:val="en-US" w:bidi="fa-IR"/>
        </w:rPr>
        <w:t>(</w:t>
      </w:r>
      <w:hyperlink w:anchor="_ENREF_22" w:tooltip="Kurtev, 2008 #37" w:history="1">
        <w:r w:rsidR="00FC544E">
          <w:rPr>
            <w:b/>
            <w:bCs/>
            <w:noProof/>
            <w:sz w:val="22"/>
            <w:szCs w:val="28"/>
            <w:lang w:val="en-US" w:bidi="fa-IR"/>
          </w:rPr>
          <w:t>Kurtev, 2008</w:t>
        </w:r>
      </w:hyperlink>
      <w:r w:rsidR="00F528A1">
        <w:rPr>
          <w:b/>
          <w:bCs/>
          <w:noProof/>
          <w:sz w:val="22"/>
          <w:szCs w:val="28"/>
          <w:lang w:val="en-US" w:bidi="fa-IR"/>
        </w:rPr>
        <w:t>)</w:t>
      </w:r>
      <w:r w:rsidR="00F528A1">
        <w:rPr>
          <w:b/>
          <w:bCs/>
          <w:sz w:val="22"/>
          <w:szCs w:val="28"/>
          <w:lang w:val="en-US" w:bidi="fa-IR"/>
        </w:rPr>
        <w:fldChar w:fldCharType="end"/>
      </w:r>
      <w:r w:rsidRPr="00183FA4">
        <w:rPr>
          <w:b/>
          <w:bCs/>
          <w:sz w:val="22"/>
          <w:szCs w:val="28"/>
          <w:lang w:bidi="fa-IR"/>
        </w:rPr>
        <w:t>:</w:t>
      </w:r>
      <w:r w:rsidRPr="00183FA4">
        <w:rPr>
          <w:sz w:val="22"/>
          <w:szCs w:val="28"/>
          <w:lang w:bidi="fa-IR"/>
        </w:rPr>
        <w:t xml:space="preserve"> </w:t>
      </w:r>
    </w:p>
    <w:p w14:paraId="1D4F0E99" w14:textId="697DF984" w:rsidR="007D3DD5" w:rsidRPr="00183FA4" w:rsidRDefault="007D3DD5" w:rsidP="00FC544E">
      <w:pPr>
        <w:pStyle w:val="ITEABodyText"/>
        <w:rPr>
          <w:sz w:val="22"/>
          <w:szCs w:val="28"/>
          <w:lang w:val="en-US" w:bidi="fa-IR"/>
        </w:rPr>
      </w:pPr>
      <w:r w:rsidRPr="00183FA4">
        <w:rPr>
          <w:sz w:val="22"/>
          <w:szCs w:val="28"/>
          <w:lang w:bidi="fa-IR"/>
        </w:rPr>
        <w:t>The OMG has defined a standard for expressing M2M transformations, called MOF/QVT or in short QVT</w:t>
      </w:r>
      <w:r w:rsidR="00F528A1">
        <w:rPr>
          <w:sz w:val="22"/>
          <w:szCs w:val="28"/>
          <w:lang w:bidi="fa-IR"/>
        </w:rPr>
        <w:t xml:space="preserve"> </w:t>
      </w:r>
      <w:r w:rsidR="00F528A1">
        <w:rPr>
          <w:sz w:val="22"/>
          <w:szCs w:val="28"/>
          <w:lang w:bidi="fa-IR"/>
        </w:rPr>
        <w:fldChar w:fldCharType="begin"/>
      </w:r>
      <w:r w:rsidR="00F528A1">
        <w:rPr>
          <w:sz w:val="22"/>
          <w:szCs w:val="28"/>
          <w:lang w:bidi="fa-IR"/>
        </w:rPr>
        <w:instrText xml:space="preserve"> ADDIN EN.CITE &lt;EndNote&gt;&lt;Cite&gt;&lt;Author&gt;Eclipse&lt;/Author&gt;&lt;Year&gt;2008&lt;/Year&gt;&lt;RecNum&gt;38&lt;/RecNum&gt;&lt;DisplayText&gt;(Eclipse, 2008)&lt;/DisplayText&gt;&lt;record&gt;&lt;rec-number&gt;38&lt;/rec-number&gt;&lt;foreign-keys&gt;&lt;key app="EN" db-id="zpd5vvrred09v3efwaupz5dfszdv5z5ztvtw"&gt;38&lt;/key&gt;&lt;/foreign-keys&gt;&lt;ref-type name="Web Page"&gt;12&lt;/ref-type&gt;&lt;contributors&gt;&lt;authors&gt;&lt;author&gt;Eclipse&lt;/author&gt;&lt;/authors&gt;&lt;/contributors&gt;&lt;titles&gt;&lt;title&gt;QVT Operational&lt;/title&gt;&lt;/titles&gt;&lt;volume&gt;2015&lt;/volume&gt;&lt;number&gt;Aug&lt;/number&gt;&lt;dates&gt;&lt;year&gt;2008&lt;/year&gt;&lt;/dates&gt;&lt;pub-location&gt;https://projects.eclipse.org/projects/modeling.mmt.qvt-oml&lt;/pub-location&gt;&lt;publisher&gt;Eclilpse&lt;/publisher&gt;&lt;urls&gt;&lt;related-urls&gt;&lt;url&gt;https://projects.eclipse.org/projects/modeling.mmt.qvt-oml&lt;/url&gt;&lt;/related-urls&gt;&lt;/urls&gt;&lt;/record&gt;&lt;/Cite&gt;&lt;/EndNote&gt;</w:instrText>
      </w:r>
      <w:r w:rsidR="00F528A1">
        <w:rPr>
          <w:sz w:val="22"/>
          <w:szCs w:val="28"/>
          <w:lang w:bidi="fa-IR"/>
        </w:rPr>
        <w:fldChar w:fldCharType="separate"/>
      </w:r>
      <w:r w:rsidR="00F528A1">
        <w:rPr>
          <w:noProof/>
          <w:sz w:val="22"/>
          <w:szCs w:val="28"/>
          <w:lang w:bidi="fa-IR"/>
        </w:rPr>
        <w:t>(</w:t>
      </w:r>
      <w:hyperlink w:anchor="_ENREF_10" w:tooltip="Eclipse, 2008 #38" w:history="1">
        <w:r w:rsidR="00FC544E">
          <w:rPr>
            <w:noProof/>
            <w:sz w:val="22"/>
            <w:szCs w:val="28"/>
            <w:lang w:bidi="fa-IR"/>
          </w:rPr>
          <w:t>Eclipse, 2008</w:t>
        </w:r>
      </w:hyperlink>
      <w:r w:rsidR="00F528A1">
        <w:rPr>
          <w:noProof/>
          <w:sz w:val="22"/>
          <w:szCs w:val="28"/>
          <w:lang w:bidi="fa-IR"/>
        </w:rPr>
        <w:t>)</w:t>
      </w:r>
      <w:r w:rsidR="00F528A1">
        <w:rPr>
          <w:sz w:val="22"/>
          <w:szCs w:val="28"/>
          <w:lang w:bidi="fa-IR"/>
        </w:rPr>
        <w:fldChar w:fldCharType="end"/>
      </w:r>
      <w:r w:rsidRPr="00183FA4">
        <w:rPr>
          <w:sz w:val="22"/>
          <w:szCs w:val="28"/>
          <w:lang w:bidi="fa-IR"/>
        </w:rPr>
        <w:t xml:space="preserve">. </w:t>
      </w:r>
      <w:r w:rsidR="00641199" w:rsidRPr="00183FA4">
        <w:rPr>
          <w:sz w:val="22"/>
          <w:szCs w:val="28"/>
          <w:lang w:bidi="fa-IR"/>
        </w:rPr>
        <w:t xml:space="preserve">Eclipse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503F4B52" w:rsidR="002147D2" w:rsidRPr="00183FA4" w:rsidRDefault="002147D2" w:rsidP="00FC544E">
      <w:pPr>
        <w:pStyle w:val="ITEABodyText"/>
        <w:rPr>
          <w:b/>
          <w:bCs/>
          <w:sz w:val="22"/>
          <w:szCs w:val="28"/>
        </w:rPr>
      </w:pPr>
      <w:r w:rsidRPr="00183FA4">
        <w:rPr>
          <w:b/>
          <w:bCs/>
          <w:sz w:val="22"/>
          <w:szCs w:val="28"/>
        </w:rPr>
        <w:t>Atom</w:t>
      </w:r>
      <w:r w:rsidRPr="00183FA4">
        <w:rPr>
          <w:b/>
          <w:bCs/>
          <w:sz w:val="22"/>
          <w:szCs w:val="28"/>
          <w:vertAlign w:val="superscript"/>
        </w:rPr>
        <w:t>3</w:t>
      </w:r>
      <w:r w:rsidR="00FC544E">
        <w:rPr>
          <w:b/>
          <w:bCs/>
          <w:sz w:val="22"/>
          <w:szCs w:val="28"/>
        </w:rPr>
        <w:t xml:space="preserve"> </w:t>
      </w:r>
      <w:r w:rsidR="00FC544E">
        <w:rPr>
          <w:b/>
          <w:bCs/>
          <w:sz w:val="22"/>
          <w:szCs w:val="28"/>
        </w:rPr>
        <w:fldChar w:fldCharType="begin"/>
      </w:r>
      <w:r w:rsidR="00FC544E">
        <w:rPr>
          <w:b/>
          <w:bCs/>
          <w:sz w:val="22"/>
          <w:szCs w:val="28"/>
        </w:rPr>
        <w:instrText xml:space="preserve"> ADDIN EN.CITE &lt;EndNote&gt;&lt;Cite&gt;&lt;Author&gt;De Lara&lt;/Author&gt;&lt;Year&gt;2004&lt;/Year&gt;&lt;RecNum&gt;40&lt;/RecNum&gt;&lt;DisplayText&gt;(De Lara et al., 2004; Vangheluwe et al., 2007)&lt;/DisplayText&gt;&lt;record&gt;&lt;rec-number&gt;40&lt;/rec-number&gt;&lt;foreign-keys&gt;&lt;key app="EN" db-id="zpd5vvrred09v3efwaupz5dfszdv5z5ztvtw"&gt;40&lt;/key&gt;&lt;/foreign-keys&gt;&lt;ref-type name="Journal Article"&gt;17&lt;/ref-type&gt;&lt;contributors&gt;&lt;authors&gt;&lt;author&gt;De Lara, Juan&lt;/author&gt;&lt;author&gt;Vangheluwe, Hans&lt;/author&gt;&lt;author&gt;Alfonseca, Manuel&lt;/author&gt;&lt;/authors&gt;&lt;/contributors&gt;&lt;titles&gt;&lt;title&gt;Meta-modelling and graph grammars for multi-paradigm modelling in AToM3&lt;/title&gt;&lt;secondary-title&gt;Software and Systems Modeling&lt;/secondary-title&gt;&lt;/titles&gt;&lt;periodical&gt;&lt;full-title&gt;Software and Systems Modeling&lt;/full-title&gt;&lt;/periodical&gt;&lt;pages&gt;194-209&lt;/pages&gt;&lt;volume&gt;3&lt;/volume&gt;&lt;number&gt;3&lt;/number&gt;&lt;dates&gt;&lt;year&gt;2004&lt;/year&gt;&lt;/dates&gt;&lt;isbn&gt;1619-1366&lt;/isbn&gt;&lt;urls&gt;&lt;/urls&gt;&lt;/record&gt;&lt;/Cite&gt;&lt;Cite&gt;&lt;Author&gt;Vangheluwe&lt;/Author&gt;&lt;Year&gt;2007&lt;/Year&gt;&lt;RecNum&gt;41&lt;/RecNum&gt;&lt;record&gt;&lt;rec-number&gt;41&lt;/rec-number&gt;&lt;foreign-keys&gt;&lt;key app="EN" db-id="zpd5vvrred09v3efwaupz5dfszdv5z5ztvtw"&gt;41&lt;/key&gt;&lt;/foreign-keys&gt;&lt;ref-type name="Conference Proceedings"&gt;10&lt;/ref-type&gt;&lt;contributors&gt;&lt;authors&gt;&lt;author&gt;Vangheluwe, Hans&lt;/author&gt;&lt;author&gt;Sun, Ximeng&lt;/author&gt;&lt;author&gt;Bodden, Eric&lt;/author&gt;&lt;/authors&gt;&lt;/contributors&gt;&lt;titles&gt;&lt;title&gt;Domain-Specific Modelling With Atom3&lt;/title&gt;&lt;secondary-title&gt;ICSOFT (PL/DPS/KE/MUSE)&lt;/secondary-title&gt;&lt;/titles&gt;&lt;pages&gt;298-304&lt;/pages&gt;&lt;dates&gt;&lt;year&gt;2007&lt;/year&gt;&lt;/dates&gt;&lt;publisher&gt;Citeseer&lt;/publisher&gt;&lt;urls&gt;&lt;/urls&gt;&lt;/record&gt;&lt;/Cite&gt;&lt;/EndNote&gt;</w:instrText>
      </w:r>
      <w:r w:rsidR="00FC544E">
        <w:rPr>
          <w:b/>
          <w:bCs/>
          <w:sz w:val="22"/>
          <w:szCs w:val="28"/>
        </w:rPr>
        <w:fldChar w:fldCharType="separate"/>
      </w:r>
      <w:r w:rsidR="00FC544E">
        <w:rPr>
          <w:b/>
          <w:bCs/>
          <w:noProof/>
          <w:sz w:val="22"/>
          <w:szCs w:val="28"/>
        </w:rPr>
        <w:t>(</w:t>
      </w:r>
      <w:hyperlink w:anchor="_ENREF_9" w:tooltip="De Lara, 2004 #40" w:history="1">
        <w:r w:rsidR="00FC544E">
          <w:rPr>
            <w:b/>
            <w:bCs/>
            <w:noProof/>
            <w:sz w:val="22"/>
            <w:szCs w:val="28"/>
          </w:rPr>
          <w:t>De Lara et al., 2004</w:t>
        </w:r>
      </w:hyperlink>
      <w:r w:rsidR="00FC544E">
        <w:rPr>
          <w:b/>
          <w:bCs/>
          <w:noProof/>
          <w:sz w:val="22"/>
          <w:szCs w:val="28"/>
        </w:rPr>
        <w:t xml:space="preserve">; </w:t>
      </w:r>
      <w:hyperlink w:anchor="_ENREF_34" w:tooltip="Vangheluwe, 2007 #41" w:history="1">
        <w:r w:rsidR="00FC544E">
          <w:rPr>
            <w:b/>
            <w:bCs/>
            <w:noProof/>
            <w:sz w:val="22"/>
            <w:szCs w:val="28"/>
          </w:rPr>
          <w:t>Vangheluwe et al., 2007</w:t>
        </w:r>
      </w:hyperlink>
      <w:r w:rsidR="00FC544E">
        <w:rPr>
          <w:b/>
          <w:bCs/>
          <w:noProof/>
          <w:sz w:val="22"/>
          <w:szCs w:val="28"/>
        </w:rPr>
        <w:t>)</w:t>
      </w:r>
      <w:r w:rsidR="00FC544E">
        <w:rPr>
          <w:b/>
          <w:bCs/>
          <w:sz w:val="22"/>
          <w:szCs w:val="28"/>
        </w:rPr>
        <w:fldChar w:fldCharType="end"/>
      </w:r>
      <w:r w:rsidR="00FC544E">
        <w:rPr>
          <w:b/>
          <w:bCs/>
          <w:sz w:val="22"/>
          <w:szCs w:val="28"/>
        </w:rPr>
        <w:t>:</w:t>
      </w:r>
    </w:p>
    <w:p w14:paraId="2B089AB3" w14:textId="3472F805" w:rsidR="00641199" w:rsidRPr="00183FA4" w:rsidRDefault="00641199" w:rsidP="00FC544E">
      <w:pPr>
        <w:pStyle w:val="ITEABodyText"/>
        <w:rPr>
          <w:sz w:val="22"/>
          <w:szCs w:val="28"/>
        </w:rPr>
      </w:pPr>
      <w:r w:rsidRPr="00183FA4">
        <w:rPr>
          <w:sz w:val="22"/>
          <w:szCs w:val="28"/>
        </w:rPr>
        <w:lastRenderedPageBreak/>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w:t>
      </w:r>
      <w:r w:rsidR="00FC544E">
        <w:rPr>
          <w:sz w:val="22"/>
          <w:szCs w:val="28"/>
        </w:rPr>
        <w:t>gm modelling which stands for “</w:t>
      </w:r>
      <w:r w:rsidRPr="00183FA4">
        <w:rPr>
          <w:sz w:val="22"/>
          <w:szCs w:val="28"/>
        </w:rPr>
        <w:t>A Tool for Mul</w:t>
      </w:r>
      <w:r w:rsidR="00FC544E">
        <w:rPr>
          <w:sz w:val="22"/>
          <w:szCs w:val="28"/>
        </w:rPr>
        <w:t>ti-formalism and Meta-Modelling”</w:t>
      </w:r>
      <w:r w:rsidRPr="00183FA4">
        <w:rPr>
          <w:sz w:val="22"/>
          <w:szCs w:val="28"/>
        </w:rPr>
        <w:t>'.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r w:rsidR="00FC544E">
        <w:rPr>
          <w:sz w:val="22"/>
          <w:szCs w:val="28"/>
        </w:rPr>
        <w:t xml:space="preserve"> </w:t>
      </w:r>
      <w:r w:rsidR="00FC544E">
        <w:rPr>
          <w:sz w:val="22"/>
          <w:szCs w:val="28"/>
        </w:rPr>
        <w:fldChar w:fldCharType="begin"/>
      </w:r>
      <w:r w:rsidR="00FC544E">
        <w:rPr>
          <w:sz w:val="22"/>
          <w:szCs w:val="28"/>
        </w:rPr>
        <w:instrText xml:space="preserve"> ADDIN EN.CITE &lt;EndNote&gt;&lt;Cite&gt;&lt;Author&gt;Vangheluwe&lt;/Author&gt;&lt;RecNum&gt;39&lt;/RecNum&gt;&lt;DisplayText&gt;(Vangheluwe, 2006)&lt;/DisplayText&gt;&lt;record&gt;&lt;rec-number&gt;39&lt;/rec-number&gt;&lt;foreign-keys&gt;&lt;key app="EN" db-id="zpd5vvrred09v3efwaupz5dfszdv5z5ztvtw"&gt;39&lt;/key&gt;&lt;/foreign-keys&gt;&lt;ref-type name="Web Page"&gt;12&lt;/ref-type&gt;&lt;contributors&gt;&lt;authors&gt;&lt;author&gt;Hans Vangheluwe&lt;/author&gt;&lt;/authors&gt;&lt;/contributors&gt;&lt;titles&gt;&lt;title&gt;AToM3: A tool for mutli-formalism and meta-modeling&lt;/title&gt;&lt;/titles&gt;&lt;volume&gt;2015&lt;/volume&gt;&lt;number&gt;Aug&lt;/number&gt;&lt;dates&gt;&lt;year&gt;2006&lt;/year&gt;&lt;/dates&gt;&lt;pub-location&gt;http://atom3.cs.mcgill.ca/index_html&lt;/pub-location&gt;&lt;publisher&gt;MacGill University&lt;/publisher&gt;&lt;urls&gt;&lt;related-urls&gt;&lt;url&gt;http://atom3.cs.mcgill.ca/index_html&lt;/url&gt;&lt;/related-urls&gt;&lt;/urls&gt;&lt;/record&gt;&lt;/Cite&gt;&lt;/EndNote&gt;</w:instrText>
      </w:r>
      <w:r w:rsidR="00FC544E">
        <w:rPr>
          <w:sz w:val="22"/>
          <w:szCs w:val="28"/>
        </w:rPr>
        <w:fldChar w:fldCharType="separate"/>
      </w:r>
      <w:r w:rsidR="00FC544E">
        <w:rPr>
          <w:noProof/>
          <w:sz w:val="22"/>
          <w:szCs w:val="28"/>
        </w:rPr>
        <w:t>(</w:t>
      </w:r>
      <w:hyperlink w:anchor="_ENREF_33" w:tooltip="Vangheluwe, 2006 #39" w:history="1">
        <w:r w:rsidR="00FC544E">
          <w:rPr>
            <w:noProof/>
            <w:sz w:val="22"/>
            <w:szCs w:val="28"/>
          </w:rPr>
          <w:t>Vangheluwe, 2006</w:t>
        </w:r>
      </w:hyperlink>
      <w:r w:rsidR="00FC544E">
        <w:rPr>
          <w:noProof/>
          <w:sz w:val="22"/>
          <w:szCs w:val="28"/>
        </w:rPr>
        <w:t>)</w:t>
      </w:r>
      <w:r w:rsidR="00FC544E">
        <w:rPr>
          <w:sz w:val="22"/>
          <w:szCs w:val="28"/>
        </w:rPr>
        <w:fldChar w:fldCharType="end"/>
      </w:r>
      <w:r w:rsidRPr="00183FA4">
        <w:rPr>
          <w:sz w:val="22"/>
          <w:szCs w:val="28"/>
        </w:rPr>
        <w:t>.</w:t>
      </w:r>
    </w:p>
    <w:p w14:paraId="09283515" w14:textId="253ED2D2" w:rsidR="00641199" w:rsidRPr="00183FA4" w:rsidRDefault="00641199" w:rsidP="00292124">
      <w:pPr>
        <w:pStyle w:val="ITEABodyText"/>
        <w:rPr>
          <w:sz w:val="22"/>
          <w:szCs w:val="28"/>
        </w:rPr>
      </w:pPr>
      <w:r w:rsidRPr="00183FA4">
        <w:rPr>
          <w:sz w:val="22"/>
          <w:szCs w:val="28"/>
        </w:rPr>
        <w:t>In AToM</w:t>
      </w:r>
      <w:bookmarkStart w:id="31" w:name="_GoBack"/>
      <w:bookmarkEnd w:id="31"/>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commentRangeStart w:id="32"/>
      <w:proofErr w:type="spellStart"/>
      <w:r w:rsidRPr="00183FA4">
        <w:rPr>
          <w:b/>
          <w:bCs/>
          <w:sz w:val="22"/>
          <w:szCs w:val="28"/>
        </w:rPr>
        <w:t>Acceleo</w:t>
      </w:r>
      <w:proofErr w:type="spellEnd"/>
      <w:r w:rsidRPr="00183FA4">
        <w:rPr>
          <w:b/>
          <w:bCs/>
          <w:sz w:val="22"/>
          <w:szCs w:val="28"/>
        </w:rPr>
        <w:t>:</w:t>
      </w:r>
      <w:commentRangeEnd w:id="32"/>
      <w:r w:rsidR="00D31901">
        <w:rPr>
          <w:rStyle w:val="CommentReference"/>
        </w:rPr>
        <w:commentReference w:id="32"/>
      </w:r>
    </w:p>
    <w:p w14:paraId="61F789DC" w14:textId="31AC863F"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00D31901">
        <w:rPr>
          <w:sz w:val="22"/>
          <w:szCs w:val="28"/>
        </w:rPr>
        <w:t xml:space="preserve"> (one of the partners of ModelWriter project)</w:t>
      </w:r>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commentRangeStart w:id="33"/>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commentRangeEnd w:id="33"/>
      <w:r w:rsidR="00D31901">
        <w:rPr>
          <w:rStyle w:val="CommentReference"/>
        </w:rPr>
        <w:commentReference w:id="33"/>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w:t>
      </w:r>
      <w:r w:rsidRPr="00183FA4">
        <w:rPr>
          <w:sz w:val="22"/>
          <w:szCs w:val="28"/>
        </w:rPr>
        <w:lastRenderedPageBreak/>
        <w:t>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commentRangeStart w:id="34"/>
      <w:r w:rsidRPr="00183FA4">
        <w:rPr>
          <w:b/>
          <w:bCs/>
          <w:sz w:val="22"/>
          <w:szCs w:val="28"/>
        </w:rPr>
        <w:t>Xpand:</w:t>
      </w:r>
      <w:commentRangeEnd w:id="34"/>
      <w:r w:rsidR="00D31901">
        <w:rPr>
          <w:rStyle w:val="CommentReference"/>
        </w:rPr>
        <w:commentReference w:id="34"/>
      </w:r>
    </w:p>
    <w:p w14:paraId="3653148A" w14:textId="42A6F834" w:rsidR="00AF3AA9" w:rsidRPr="00183FA4" w:rsidRDefault="00AF3AA9" w:rsidP="00AF3AA9">
      <w:pPr>
        <w:pStyle w:val="ITEABodyText"/>
        <w:rPr>
          <w:sz w:val="22"/>
          <w:szCs w:val="28"/>
        </w:rPr>
      </w:pPr>
      <w:r w:rsidRPr="00183FA4">
        <w:rPr>
          <w:sz w:val="22"/>
          <w:szCs w:val="28"/>
        </w:rPr>
        <w:t xml:space="preserve">The Xpand generator framework provides a textual language which </w:t>
      </w:r>
      <w:r w:rsidR="00D31901">
        <w:rPr>
          <w:sz w:val="22"/>
          <w:szCs w:val="28"/>
        </w:rPr>
        <w:t xml:space="preserve">is </w:t>
      </w:r>
      <w:r w:rsidRPr="00183FA4">
        <w:rPr>
          <w:sz w:val="22"/>
          <w:szCs w:val="28"/>
        </w:rPr>
        <w:t xml:space="preserve">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xml:space="preserve">, Eclipse UML2, JavaBeans, </w:t>
      </w:r>
      <w:proofErr w:type="gramStart"/>
      <w:r w:rsidR="00A74E58" w:rsidRPr="00183FA4">
        <w:rPr>
          <w:sz w:val="22"/>
          <w:szCs w:val="28"/>
        </w:rPr>
        <w:t>XML</w:t>
      </w:r>
      <w:proofErr w:type="gramEnd"/>
      <w:r w:rsidR="00A74E58" w:rsidRPr="00183FA4">
        <w:rPr>
          <w:sz w:val="22"/>
          <w:szCs w:val="28"/>
        </w:rPr>
        <w:t xml:space="preserve">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commentRangeStart w:id="35"/>
      <w:r w:rsidRPr="00183FA4">
        <w:rPr>
          <w:b/>
          <w:bCs/>
          <w:sz w:val="22"/>
          <w:szCs w:val="28"/>
          <w:lang w:val="en-US"/>
        </w:rPr>
        <w:t>JET:</w:t>
      </w:r>
      <w:commentRangeEnd w:id="35"/>
      <w:r w:rsidR="00D31901">
        <w:rPr>
          <w:rStyle w:val="CommentReference"/>
        </w:rPr>
        <w:commentReference w:id="35"/>
      </w:r>
    </w:p>
    <w:p w14:paraId="79C80411" w14:textId="3D4C12D7" w:rsidR="00AF3AA9" w:rsidRPr="00D11877" w:rsidRDefault="00AF3AA9" w:rsidP="00D11877">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1A8CAA26" w:rsidR="0006143A" w:rsidRPr="00D11877" w:rsidRDefault="0006143A" w:rsidP="00D11877">
      <w:pPr>
        <w:pStyle w:val="ITEABodyText"/>
        <w:rPr>
          <w:sz w:val="22"/>
          <w:szCs w:val="28"/>
        </w:rPr>
      </w:pPr>
      <w:r w:rsidRPr="00D11877">
        <w:rPr>
          <w:sz w:val="22"/>
          <w:szCs w:val="28"/>
        </w:rPr>
        <w:t xml:space="preserve">JET is used in the implementation of a "code generator" as an important component of Model Driven Development (MDD) with the aim of describing a software system using abstract models and then refining and transforming these models into code. Although </w:t>
      </w:r>
      <w:r w:rsidR="00D31901">
        <w:rPr>
          <w:sz w:val="22"/>
          <w:szCs w:val="28"/>
        </w:rPr>
        <w:t xml:space="preserve">it </w:t>
      </w:r>
      <w:r w:rsidRPr="00D11877">
        <w:rPr>
          <w:sz w:val="22"/>
          <w:szCs w:val="28"/>
        </w:rPr>
        <w:t>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183FA4" w:rsidRDefault="00A42603" w:rsidP="00F85EE8">
      <w:pPr>
        <w:pStyle w:val="ITEABodyText"/>
        <w:rPr>
          <w:sz w:val="22"/>
          <w:szCs w:val="28"/>
        </w:rPr>
      </w:pPr>
    </w:p>
    <w:p w14:paraId="4450DCC2" w14:textId="2150FAB1" w:rsidR="003B6EEE" w:rsidRPr="00183FA4" w:rsidRDefault="003B6EEE" w:rsidP="00FC544E">
      <w:pPr>
        <w:pStyle w:val="ITEABodyText"/>
        <w:rPr>
          <w:b/>
          <w:bCs/>
          <w:sz w:val="22"/>
          <w:szCs w:val="28"/>
          <w:lang w:val="en-US"/>
        </w:rPr>
      </w:pPr>
      <w:proofErr w:type="spellStart"/>
      <w:r w:rsidRPr="00183FA4">
        <w:rPr>
          <w:b/>
          <w:bCs/>
          <w:sz w:val="22"/>
          <w:szCs w:val="28"/>
          <w:lang w:val="en-US"/>
        </w:rPr>
        <w:t>MOFScript</w:t>
      </w:r>
      <w:commentRangeStart w:id="36"/>
      <w:proofErr w:type="spellEnd"/>
      <w:r w:rsidR="00327539">
        <w:rPr>
          <w:b/>
          <w:bCs/>
          <w:sz w:val="22"/>
          <w:szCs w:val="28"/>
          <w:lang w:val="en-US"/>
        </w:rPr>
        <w:t xml:space="preserve"> </w:t>
      </w:r>
      <w:commentRangeEnd w:id="36"/>
      <w:r w:rsidR="00F60CAB">
        <w:rPr>
          <w:rStyle w:val="CommentReference"/>
        </w:rPr>
        <w:commentReference w:id="36"/>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11" w:tooltip="Eclipse, 2009 #14" w:history="1">
        <w:r w:rsidR="00FC544E">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Default="00BE0E02" w:rsidP="00D11877">
      <w:pPr>
        <w:pStyle w:val="ITEABodyText"/>
        <w:rPr>
          <w:sz w:val="22"/>
          <w:szCs w:val="28"/>
        </w:rPr>
      </w:pPr>
      <w:r w:rsidRPr="00D11877">
        <w:rPr>
          <w:sz w:val="22"/>
          <w:szCs w:val="28"/>
        </w:rPr>
        <w:t xml:space="preserve">The </w:t>
      </w:r>
      <w:proofErr w:type="spellStart"/>
      <w:r w:rsidRPr="00D11877">
        <w:rPr>
          <w:sz w:val="22"/>
          <w:szCs w:val="28"/>
        </w:rPr>
        <w:t>MOFScript</w:t>
      </w:r>
      <w:proofErr w:type="spellEnd"/>
      <w:r w:rsidRPr="00D11877">
        <w:rPr>
          <w:sz w:val="22"/>
          <w:szCs w:val="28"/>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D11877">
        <w:rPr>
          <w:sz w:val="22"/>
          <w:szCs w:val="28"/>
        </w:rPr>
        <w:t>MOFScript</w:t>
      </w:r>
      <w:proofErr w:type="spellEnd"/>
      <w:r w:rsidRPr="00D11877">
        <w:rPr>
          <w:sz w:val="22"/>
          <w:szCs w:val="28"/>
        </w:rPr>
        <w:t xml:space="preserve"> covers the aspects needed in the context of text generation in software engineering, e.g.: Generation of text </w:t>
      </w:r>
      <w:r w:rsidRPr="00D11877">
        <w:rPr>
          <w:sz w:val="22"/>
          <w:szCs w:val="28"/>
        </w:rPr>
        <w:lastRenderedPageBreak/>
        <w:t xml:space="preserve">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D11877">
        <w:rPr>
          <w:sz w:val="22"/>
          <w:szCs w:val="28"/>
        </w:rPr>
        <w:t>MOFScript</w:t>
      </w:r>
      <w:proofErr w:type="spellEnd"/>
      <w:r w:rsidRPr="00D11877">
        <w:rPr>
          <w:sz w:val="22"/>
          <w:szCs w:val="28"/>
        </w:rPr>
        <w:t xml:space="preserve"> tool is developed as two 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775179" w:rsidRPr="00D11877">
        <w:rPr>
          <w:sz w:val="22"/>
          <w:szCs w:val="28"/>
        </w:rPr>
        <w:t>Figure 1</w:t>
      </w:r>
      <w:r w:rsidR="00775179" w:rsidRPr="00D11877">
        <w:rPr>
          <w:sz w:val="22"/>
          <w:szCs w:val="28"/>
        </w:rPr>
        <w:fldChar w:fldCharType="end"/>
      </w:r>
      <w:r w:rsidRPr="00D11877">
        <w:rPr>
          <w:sz w:val="22"/>
          <w:szCs w:val="28"/>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D11877">
        <w:rPr>
          <w:sz w:val="22"/>
          <w:szCs w:val="28"/>
        </w:rPr>
        <w:t>MOFScript</w:t>
      </w:r>
      <w:proofErr w:type="spellEnd"/>
      <w:r w:rsidRPr="00D11877">
        <w:rPr>
          <w:sz w:val="22"/>
          <w:szCs w:val="28"/>
        </w:rPr>
        <w:t xml:space="preserve"> model), an Eclipse Modeling Framework (EMF) model populated by the parser. This model is the basis for semantic checking and execution. The </w:t>
      </w:r>
      <w:proofErr w:type="spellStart"/>
      <w:r w:rsidRPr="00D11877">
        <w:rPr>
          <w:sz w:val="22"/>
          <w:szCs w:val="28"/>
        </w:rPr>
        <w:t>MOFScript</w:t>
      </w:r>
      <w:proofErr w:type="spellEnd"/>
      <w:r w:rsidRPr="00D11877">
        <w:rPr>
          <w:sz w:val="22"/>
          <w:szCs w:val="28"/>
        </w:rPr>
        <w:t xml:space="preserve">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6D89E630" w:rsidR="00775179" w:rsidRPr="00775179" w:rsidRDefault="00775179" w:rsidP="00FC544E">
      <w:pPr>
        <w:pStyle w:val="Caption"/>
        <w:rPr>
          <w:rFonts w:cs="Arial"/>
          <w:color w:val="auto"/>
          <w:sz w:val="18"/>
          <w:szCs w:val="18"/>
        </w:rPr>
      </w:pPr>
      <w:bookmarkStart w:id="37"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37"/>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11" w:tooltip="Eclipse, 2009 #14" w:history="1">
        <w:r w:rsidR="00FC544E">
          <w:rPr>
            <w:noProof/>
            <w:color w:val="auto"/>
            <w:lang w:val="en-US"/>
          </w:rPr>
          <w:t>Eclipse, 2009</w:t>
        </w:r>
      </w:hyperlink>
      <w:r w:rsidR="00327539">
        <w:rPr>
          <w:noProof/>
          <w:color w:val="auto"/>
          <w:lang w:val="en-US"/>
        </w:rPr>
        <w:t>)</w:t>
      </w:r>
      <w:r w:rsidR="00327539">
        <w:rPr>
          <w:color w:val="auto"/>
          <w:lang w:val="en-US"/>
        </w:rPr>
        <w:fldChar w:fldCharType="end"/>
      </w:r>
    </w:p>
    <w:p w14:paraId="791ACF1F" w14:textId="42B92F35"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w:t>
      </w:r>
      <w:proofErr w:type="spellStart"/>
      <w:r w:rsidRPr="00D11877">
        <w:rPr>
          <w:sz w:val="22"/>
          <w:szCs w:val="28"/>
        </w:rPr>
        <w:t>MOFScript</w:t>
      </w:r>
      <w:proofErr w:type="spellEnd"/>
      <w:r w:rsidRPr="00D11877">
        <w:rPr>
          <w:sz w:val="22"/>
          <w:szCs w:val="28"/>
        </w:rPr>
        <w:t xml:space="preserve"> models. The Parser and </w:t>
      </w:r>
      <w:proofErr w:type="spellStart"/>
      <w:r w:rsidR="00C63AF9" w:rsidRPr="00D11877">
        <w:rPr>
          <w:sz w:val="22"/>
          <w:szCs w:val="28"/>
        </w:rPr>
        <w:t>Lex</w:t>
      </w:r>
      <w:r w:rsidR="00F60CAB">
        <w:rPr>
          <w:sz w:val="22"/>
          <w:szCs w:val="28"/>
        </w:rPr>
        <w:t>e</w:t>
      </w:r>
      <w:r w:rsidR="00C63AF9" w:rsidRPr="00D11877">
        <w:rPr>
          <w:sz w:val="22"/>
          <w:szCs w:val="28"/>
        </w:rPr>
        <w:t>r</w:t>
      </w:r>
      <w:proofErr w:type="spellEnd"/>
      <w:r w:rsidRPr="00D11877">
        <w:rPr>
          <w:sz w:val="22"/>
          <w:szCs w:val="28"/>
        </w:rPr>
        <w:t xml:space="preserve"> are responsible for parsing textual definitions of </w:t>
      </w:r>
      <w:proofErr w:type="spellStart"/>
      <w:r w:rsidRPr="00D11877">
        <w:rPr>
          <w:sz w:val="22"/>
          <w:szCs w:val="28"/>
        </w:rPr>
        <w:t>MOFScript</w:t>
      </w:r>
      <w:proofErr w:type="spellEnd"/>
      <w:r w:rsidRPr="00D11877">
        <w:rPr>
          <w:sz w:val="22"/>
          <w:szCs w:val="28"/>
        </w:rPr>
        <w:t xml:space="preserve"> transformations, and populating a </w:t>
      </w:r>
      <w:proofErr w:type="spellStart"/>
      <w:r w:rsidRPr="00D11877">
        <w:rPr>
          <w:sz w:val="22"/>
          <w:szCs w:val="28"/>
        </w:rPr>
        <w:t>MOFScript</w:t>
      </w:r>
      <w:proofErr w:type="spellEnd"/>
      <w:r w:rsidRPr="00D11877">
        <w:rPr>
          <w:sz w:val="22"/>
          <w:szCs w:val="28"/>
        </w:rPr>
        <w:t xml:space="preserve"> model using the Model Manager. The parser is based on </w:t>
      </w:r>
      <w:proofErr w:type="spellStart"/>
      <w:r w:rsidRPr="00D11877">
        <w:rPr>
          <w:sz w:val="22"/>
          <w:szCs w:val="28"/>
        </w:rPr>
        <w:t>antlr</w:t>
      </w:r>
      <w:proofErr w:type="spellEnd"/>
      <w:r w:rsidRPr="00D11877">
        <w:rPr>
          <w:sz w:val="22"/>
          <w:szCs w:val="28"/>
        </w:rPr>
        <w:t>.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3C2761FC" w:rsidR="002147D2" w:rsidRPr="00183FA4" w:rsidRDefault="003F081D" w:rsidP="00FC544E">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32" w:tooltip="Tisi, 2009 #11" w:history="1">
        <w:r w:rsidR="00FC544E"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 xml:space="preserve">Just as any other model can be created, modified, augmented by a transformation, a transformation model can itself be instantiated, modified and so on, by a so-called Higher-Order Transformation (HOT). This uniformity has several </w:t>
      </w:r>
      <w:r w:rsidR="00223901" w:rsidRPr="00223901">
        <w:rPr>
          <w:sz w:val="22"/>
          <w:szCs w:val="28"/>
          <w:lang w:val="en-US" w:bidi="fa-IR"/>
        </w:rPr>
        <w:lastRenderedPageBreak/>
        <w:t>benefits: especially it allows reusing tools and methods, and it creates a framework that can be applied recursively (since transformations of transformations can be transformed themselves).</w:t>
      </w:r>
    </w:p>
    <w:p w14:paraId="0E48D2BA" w14:textId="766F61E8" w:rsidR="009A501C" w:rsidRPr="00183FA4" w:rsidRDefault="009A501C" w:rsidP="00FC544E">
      <w:pPr>
        <w:pStyle w:val="ITEABodyText"/>
        <w:numPr>
          <w:ilvl w:val="0"/>
          <w:numId w:val="120"/>
        </w:numPr>
        <w:spacing w:line="360" w:lineRule="auto"/>
        <w:ind w:right="340"/>
        <w:rPr>
          <w:sz w:val="22"/>
          <w:szCs w:val="28"/>
          <w:lang w:bidi="fa-IR"/>
        </w:rPr>
      </w:pPr>
      <w:proofErr w:type="spellStart"/>
      <w:r w:rsidRPr="00183FA4">
        <w:rPr>
          <w:sz w:val="22"/>
          <w:szCs w:val="28"/>
          <w:lang w:bidi="fa-IR"/>
        </w:rPr>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FC544E">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5" w:tooltip="Lédeczi, 2001 #20" w:history="1">
        <w:r w:rsidR="00FC544E">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4E18B429" w:rsidR="009A501C" w:rsidRPr="002469EC" w:rsidRDefault="006F4045" w:rsidP="00FC544E">
      <w:pPr>
        <w:pStyle w:val="ListParagraph"/>
        <w:numPr>
          <w:ilvl w:val="0"/>
          <w:numId w:val="120"/>
        </w:numPr>
        <w:rPr>
          <w:sz w:val="22"/>
          <w:szCs w:val="28"/>
          <w:lang w:bidi="fa-IR"/>
        </w:rPr>
      </w:pPr>
      <w:proofErr w:type="spellStart"/>
      <w:r w:rsidRPr="002469EC">
        <w:rPr>
          <w:sz w:val="22"/>
          <w:szCs w:val="28"/>
          <w:lang w:bidi="fa-IR"/>
        </w:rPr>
        <w:t>Henshin</w:t>
      </w:r>
      <w:proofErr w:type="spellEnd"/>
      <w:r w:rsidRPr="002469EC">
        <w:rPr>
          <w:sz w:val="22"/>
          <w:szCs w:val="28"/>
          <w:lang w:bidi="fa-IR"/>
        </w:rPr>
        <w:t xml:space="preserve">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FC544E"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w:t>
      </w:r>
      <w:proofErr w:type="spellStart"/>
      <w:r w:rsidR="002469EC" w:rsidRPr="002469EC">
        <w:rPr>
          <w:sz w:val="22"/>
          <w:szCs w:val="28"/>
          <w:lang w:bidi="fa-IR"/>
        </w:rPr>
        <w:t>Henshin</w:t>
      </w:r>
      <w:proofErr w:type="spellEnd"/>
      <w:r w:rsidR="002469EC" w:rsidRPr="002469EC">
        <w:rPr>
          <w:sz w:val="22"/>
          <w:szCs w:val="28"/>
          <w:lang w:bidi="fa-IR"/>
        </w:rPr>
        <w:t xml:space="preserve"> supports both direct transformations of EMF single model instances (endogenous transformations), and translation of source model instances into a target language (exogenous transformations). It offers features such as </w:t>
      </w:r>
      <w:r w:rsidR="00A824A1">
        <w:rPr>
          <w:sz w:val="22"/>
          <w:szCs w:val="28"/>
          <w:lang w:bidi="fa-IR"/>
        </w:rPr>
        <w:t>v</w:t>
      </w:r>
      <w:r w:rsidR="002469EC" w:rsidRPr="002469EC">
        <w:rPr>
          <w:sz w:val="22"/>
          <w:szCs w:val="28"/>
          <w:lang w:bidi="fa-IR"/>
        </w:rPr>
        <w:t xml:space="preserve">erification using state space tools, </w:t>
      </w:r>
      <w:r w:rsidR="00A824A1">
        <w:rPr>
          <w:sz w:val="22"/>
          <w:szCs w:val="28"/>
          <w:lang w:bidi="fa-IR"/>
        </w:rPr>
        <w:t>f</w:t>
      </w:r>
      <w:r w:rsidR="002469EC" w:rsidRPr="002469EC">
        <w:rPr>
          <w:sz w:val="22"/>
          <w:szCs w:val="28"/>
          <w:lang w:bidi="fa-IR"/>
        </w:rPr>
        <w:t xml:space="preserve">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0CFD3858" w:rsidR="007D3DD5" w:rsidRPr="00400C0F" w:rsidRDefault="00222C1C" w:rsidP="00FC544E">
      <w:pPr>
        <w:pStyle w:val="ITEABodyText"/>
        <w:numPr>
          <w:ilvl w:val="0"/>
          <w:numId w:val="120"/>
        </w:numPr>
        <w:spacing w:line="360" w:lineRule="auto"/>
        <w:ind w:right="340"/>
        <w:rPr>
          <w:sz w:val="22"/>
          <w:szCs w:val="28"/>
          <w:lang w:bidi="fa-IR"/>
        </w:rPr>
      </w:pPr>
      <w:r w:rsidRPr="00400C0F">
        <w:rPr>
          <w:sz w:val="22"/>
          <w:szCs w:val="28"/>
          <w:lang w:bidi="fa-IR"/>
        </w:rPr>
        <w:t>MOLA (</w:t>
      </w:r>
      <w:proofErr w:type="spellStart"/>
      <w:r w:rsidRPr="00400C0F">
        <w:rPr>
          <w:sz w:val="22"/>
          <w:szCs w:val="28"/>
          <w:lang w:bidi="fa-IR"/>
        </w:rPr>
        <w:t>MOdel</w:t>
      </w:r>
      <w:proofErr w:type="spellEnd"/>
      <w:r w:rsidRPr="00400C0F">
        <w:rPr>
          <w:sz w:val="22"/>
          <w:szCs w:val="28"/>
          <w:lang w:bidi="fa-IR"/>
        </w:rPr>
        <w:t xml:space="preserve"> transformation </w:t>
      </w:r>
      <w:proofErr w:type="spellStart"/>
      <w:r w:rsidRPr="00400C0F">
        <w:rPr>
          <w:sz w:val="22"/>
          <w:szCs w:val="28"/>
          <w:lang w:bidi="fa-IR"/>
        </w:rPr>
        <w:t>LAnguage</w:t>
      </w:r>
      <w:proofErr w:type="spellEnd"/>
      <w:r w:rsidRPr="00400C0F">
        <w:rPr>
          <w:sz w:val="22"/>
          <w:szCs w:val="28"/>
          <w:lang w:bidi="fa-IR"/>
        </w:rPr>
        <w:t xml:space="preserv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19" w:tooltip="Kalnins, 2005 #9" w:history="1">
        <w:r w:rsidR="00FC544E"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744201D3" w:rsidR="009A501C" w:rsidRPr="00183FA4" w:rsidRDefault="009A501C" w:rsidP="00FC544E">
      <w:pPr>
        <w:pStyle w:val="ITEABodyText"/>
        <w:numPr>
          <w:ilvl w:val="0"/>
          <w:numId w:val="120"/>
        </w:numPr>
        <w:spacing w:line="360" w:lineRule="auto"/>
        <w:ind w:right="34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FC544E">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proofErr w:type="spellStart"/>
      <w:r w:rsidR="00561E0C" w:rsidRPr="00561E0C">
        <w:rPr>
          <w:sz w:val="22"/>
          <w:szCs w:val="28"/>
          <w:lang w:bidi="fa-IR"/>
        </w:rPr>
        <w:t>SiTra</w:t>
      </w:r>
      <w:proofErr w:type="spellEnd"/>
      <w:r w:rsidR="00561E0C" w:rsidRPr="00561E0C">
        <w:rPr>
          <w:sz w:val="22"/>
          <w:szCs w:val="28"/>
          <w:lang w:bidi="fa-IR"/>
        </w:rPr>
        <w:t xml:space="preserve"> is a simple Java library for supporting a programming approach to writing transformations </w:t>
      </w:r>
      <w:r w:rsidR="00561E0C" w:rsidRPr="00561E0C">
        <w:rPr>
          <w:sz w:val="22"/>
          <w:szCs w:val="28"/>
          <w:lang w:bidi="fa-IR"/>
        </w:rPr>
        <w:lastRenderedPageBreak/>
        <w:t xml:space="preserve">aiming to, firstly use Java for writing transformations, and secondly, to provide a minimal framework for the execution of transformations. </w:t>
      </w:r>
      <w:proofErr w:type="spellStart"/>
      <w:r w:rsidR="00561E0C" w:rsidRPr="00561E0C">
        <w:rPr>
          <w:sz w:val="22"/>
          <w:szCs w:val="28"/>
          <w:lang w:bidi="fa-IR"/>
        </w:rPr>
        <w:t>SiTra</w:t>
      </w:r>
      <w:proofErr w:type="spellEnd"/>
      <w:r w:rsidR="00561E0C" w:rsidRPr="00561E0C">
        <w:rPr>
          <w:sz w:val="22"/>
          <w:szCs w:val="28"/>
          <w:lang w:bidi="fa-IR"/>
        </w:rPr>
        <w:t xml:space="preserve"> consists of two interfaces and a class that implements a transformation algorithm. The aim is to facilitate a style of programming that incorporates the concept of transformation rules. </w:t>
      </w:r>
    </w:p>
    <w:p w14:paraId="1DE6753B" w14:textId="21F66B5C" w:rsidR="009A501C" w:rsidRPr="00183FA4" w:rsidRDefault="009A501C" w:rsidP="00FC544E">
      <w:pPr>
        <w:pStyle w:val="ITEABodyText"/>
        <w:numPr>
          <w:ilvl w:val="0"/>
          <w:numId w:val="120"/>
        </w:numPr>
        <w:spacing w:line="360" w:lineRule="auto"/>
        <w:ind w:right="34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36" w:tooltip="Visser, 1998 #21" w:history="1">
        <w:r w:rsidR="00FC544E">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proofErr w:type="spellStart"/>
      <w:r w:rsidR="00A363CE" w:rsidRPr="00A363CE">
        <w:rPr>
          <w:sz w:val="22"/>
          <w:szCs w:val="28"/>
          <w:lang w:bidi="fa-IR"/>
        </w:rPr>
        <w:t>Stratego</w:t>
      </w:r>
      <w:proofErr w:type="spellEnd"/>
      <w:r w:rsidR="00A363CE" w:rsidRPr="00A363CE">
        <w:rPr>
          <w:sz w:val="22"/>
          <w:szCs w:val="28"/>
          <w:lang w:bidi="fa-IR"/>
        </w:rPr>
        <w:t xml:space="preserve">/XT is a language and toolset for constructing stand-alone program transformation systems. It combines the </w:t>
      </w:r>
      <w:proofErr w:type="spellStart"/>
      <w:r w:rsidR="00A363CE" w:rsidRPr="00A363CE">
        <w:rPr>
          <w:sz w:val="22"/>
          <w:szCs w:val="28"/>
          <w:lang w:bidi="fa-IR"/>
        </w:rPr>
        <w:t>Stratego</w:t>
      </w:r>
      <w:proofErr w:type="spellEnd"/>
      <w:r w:rsidR="00A363CE" w:rsidRPr="00A363CE">
        <w:rPr>
          <w:sz w:val="22"/>
          <w:szCs w:val="28"/>
          <w:lang w:bidi="fa-IR"/>
        </w:rPr>
        <w:t xml:space="preserve"> transformation language with the XT toolset of transformation components, providing a framework for constructing stand-alone program transformation systems. The </w:t>
      </w:r>
      <w:proofErr w:type="spellStart"/>
      <w:r w:rsidR="00A363CE" w:rsidRPr="00A363CE">
        <w:rPr>
          <w:sz w:val="22"/>
          <w:szCs w:val="28"/>
          <w:lang w:bidi="fa-IR"/>
        </w:rPr>
        <w:t>Stratego</w:t>
      </w:r>
      <w:proofErr w:type="spellEnd"/>
      <w:r w:rsidR="00A363CE" w:rsidRPr="00A363CE">
        <w:rPr>
          <w:sz w:val="22"/>
          <w:szCs w:val="28"/>
          <w:lang w:bidi="fa-IR"/>
        </w:rPr>
        <w:t xml:space="preserve">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38" w:tooltip="Wikipedia, 2009 #36" w:history="1">
        <w:r w:rsidR="00FC544E">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2330D2D8" w:rsidR="009A501C" w:rsidRPr="00183FA4" w:rsidRDefault="009A501C" w:rsidP="00FC544E">
      <w:pPr>
        <w:pStyle w:val="ITEABodyText"/>
        <w:numPr>
          <w:ilvl w:val="0"/>
          <w:numId w:val="120"/>
        </w:numPr>
        <w:spacing w:line="360" w:lineRule="auto"/>
        <w:ind w:right="34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4" w:tooltip="Lawley, 2006 #22" w:history="1">
        <w:r w:rsidR="00FC544E">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 xml:space="preserve">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w:t>
      </w:r>
      <w:proofErr w:type="spellStart"/>
      <w:r w:rsidR="00F921EE" w:rsidRPr="00F921EE">
        <w:rPr>
          <w:sz w:val="22"/>
          <w:szCs w:val="28"/>
          <w:lang w:bidi="fa-IR"/>
        </w:rPr>
        <w:t>Tefkat</w:t>
      </w:r>
      <w:proofErr w:type="spellEnd"/>
      <w:r w:rsidR="00F921EE" w:rsidRPr="00F921EE">
        <w:rPr>
          <w:sz w:val="22"/>
          <w:szCs w:val="28"/>
          <w:lang w:bidi="fa-IR"/>
        </w:rPr>
        <w:t xml:space="preserve"> has a simple and familiar SQL-like syntax, is specifically designed for writing scalable and re-usable transformation specifications using high-level domain concepts rather than operating directly on XML syntax.</w:t>
      </w:r>
    </w:p>
    <w:p w14:paraId="12526776" w14:textId="79F28C85" w:rsidR="009A501C" w:rsidRPr="00183FA4" w:rsidRDefault="009A501C" w:rsidP="00FC544E">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FC544E">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5F2ADCED" w:rsidR="009A501C" w:rsidRPr="00735E93" w:rsidRDefault="009A501C" w:rsidP="00FC544E">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3" w:tooltip="Lano, 2013 #17" w:history="1">
        <w:r w:rsidR="00FC544E">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 xml:space="preserve">UML-RSDS solves the long-standing problem of how to combine declarative high-level specification of model transformations and general software systems, with efficient execution. It does this by enabling </w:t>
      </w:r>
      <w:r w:rsidR="00735E93" w:rsidRPr="00735E93">
        <w:rPr>
          <w:sz w:val="22"/>
          <w:szCs w:val="28"/>
          <w:lang w:bidi="fa-IR"/>
        </w:rPr>
        <w:lastRenderedPageBreak/>
        <w:t>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The tool can be used to quickly sketch designs in UML and immediately generate working code - even for incomplete models. It can also be used to quickly produce prototypes or test scripts.</w:t>
      </w:r>
    </w:p>
    <w:p w14:paraId="172F2307" w14:textId="55C38FC7" w:rsidR="002147D2" w:rsidRPr="00183FA4" w:rsidRDefault="009A501C" w:rsidP="00FC544E">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5" w:tooltip="Varró, 2007 #18" w:history="1">
        <w:r w:rsidR="00FC544E">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w:t>
      </w:r>
      <w:proofErr w:type="spellStart"/>
      <w:r w:rsidR="00AD7CBF" w:rsidRPr="00AD7CBF">
        <w:rPr>
          <w:sz w:val="22"/>
          <w:szCs w:val="28"/>
          <w:lang w:bidi="fa-IR"/>
        </w:rPr>
        <w:t>VIsual</w:t>
      </w:r>
      <w:proofErr w:type="spellEnd"/>
      <w:r w:rsidR="00AD7CBF" w:rsidRPr="00AD7CBF">
        <w:rPr>
          <w:sz w:val="22"/>
          <w:szCs w:val="28"/>
          <w:lang w:bidi="fa-IR"/>
        </w:rPr>
        <w:t xml:space="preserve"> Automated model </w:t>
      </w:r>
      <w:proofErr w:type="spellStart"/>
      <w:r w:rsidR="00AD7CBF" w:rsidRPr="00AD7CBF">
        <w:rPr>
          <w:sz w:val="22"/>
          <w:szCs w:val="28"/>
          <w:lang w:bidi="fa-IR"/>
        </w:rPr>
        <w:t>TRAnsformations</w:t>
      </w:r>
      <w:proofErr w:type="spellEnd"/>
      <w:r w:rsidR="00AD7CBF" w:rsidRPr="00AD7CBF">
        <w:rPr>
          <w:sz w:val="22"/>
          <w:szCs w:val="28"/>
          <w:lang w:bidi="fa-IR"/>
        </w:rPr>
        <w:t>)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bookmarkStart w:id="38" w:name="_Toc426453562"/>
      <w:r>
        <w:lastRenderedPageBreak/>
        <w:t>Comparison</w:t>
      </w:r>
      <w:bookmarkEnd w:id="38"/>
    </w:p>
    <w:p w14:paraId="140C6782" w14:textId="64806C2A" w:rsidR="00600CB2" w:rsidRDefault="006110EF" w:rsidP="00FC544E">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3" w:tooltip="Greenyer, 2010 #27" w:history="1">
        <w:r w:rsidR="00FC544E">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3" w:tooltip="Greenyer, 2010 #27" w:history="1">
        <w:r w:rsidR="00FC544E">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6F198649" w:rsidR="004301EE" w:rsidRPr="004301EE" w:rsidRDefault="004301EE" w:rsidP="00FC544E">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31" w:tooltip="Taentzer, 2004 #29" w:history="1">
        <w:r w:rsidR="00FC544E">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2" w:tooltip="Fleurey, 2006 #7" w:history="1">
        <w:r w:rsidR="00FC544E">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8" w:tooltip="Jouault, 2006 #1" w:history="1">
        <w:r w:rsidR="00FC544E">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9" w:tooltip="Stephan, 2009 #28" w:history="1">
        <w:r w:rsidR="00FC544E">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516AF1BA" w:rsidR="00574A0F" w:rsidRDefault="00F03B55" w:rsidP="00FC544E">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5" w:tooltip="Grønmo, 2009 #30" w:history="1">
        <w:r w:rsidR="00FC544E">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4" w:tooltip="Grønmo, 2009 #31" w:history="1">
        <w:r w:rsidR="00FC544E">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w:t>
      </w:r>
      <w:r w:rsidRPr="00F03B55">
        <w:rPr>
          <w:rFonts w:cs="Arial"/>
          <w:color w:val="000000"/>
          <w:sz w:val="22"/>
          <w:szCs w:val="22"/>
        </w:rPr>
        <w:lastRenderedPageBreak/>
        <w:t>than with AGG 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595A1449" w:rsidR="00574A0F" w:rsidRDefault="00574A0F" w:rsidP="00FC544E">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7" w:tooltip="Jakumeit, 2014 #32" w:history="1">
        <w:r w:rsidR="00FC544E">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73A68CD2"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w:t>
      </w:r>
      <w:proofErr w:type="spellStart"/>
      <w:r w:rsidR="00C3066C" w:rsidRPr="00C3066C">
        <w:rPr>
          <w:rFonts w:cs="Arial"/>
          <w:color w:val="000000"/>
          <w:sz w:val="22"/>
          <w:szCs w:val="22"/>
        </w:rPr>
        <w:t>i</w:t>
      </w:r>
      <w:proofErr w:type="spellEnd"/>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w:t>
      </w:r>
      <w:proofErr w:type="spellStart"/>
      <w:r w:rsidR="00957D2A" w:rsidRPr="00957D2A">
        <w:rPr>
          <w:rFonts w:cs="Arial"/>
          <w:color w:val="000000"/>
          <w:sz w:val="22"/>
          <w:szCs w:val="22"/>
        </w:rPr>
        <w:t>i</w:t>
      </w:r>
      <w:proofErr w:type="spellEnd"/>
      <w:r w:rsidR="00957D2A" w:rsidRPr="00957D2A">
        <w:rPr>
          <w:rFonts w:cs="Arial"/>
          <w:color w:val="000000"/>
          <w:sz w:val="22"/>
          <w:szCs w:val="22"/>
        </w:rPr>
        <w:t>)</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39" w:name="_Toc426453563"/>
      <w:r>
        <w:lastRenderedPageBreak/>
        <w:t>Conclusion and way forward</w:t>
      </w:r>
      <w:bookmarkEnd w:id="39"/>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w:t>
      </w:r>
      <w:proofErr w:type="spellStart"/>
      <w:r w:rsidRPr="00110F97">
        <w:rPr>
          <w:sz w:val="22"/>
          <w:szCs w:val="22"/>
          <w:lang w:eastAsia="en-US"/>
        </w:rPr>
        <w:t>Xtend</w:t>
      </w:r>
      <w:proofErr w:type="spellEnd"/>
      <w:r w:rsidRPr="00110F97">
        <w:rPr>
          <w:sz w:val="22"/>
          <w:szCs w:val="22"/>
          <w:lang w:eastAsia="en-US"/>
        </w:rPr>
        <w:t xml:space="preserve">,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6A00560"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w:t>
      </w:r>
      <w:r w:rsidR="005B5625">
        <w:rPr>
          <w:sz w:val="22"/>
          <w:szCs w:val="22"/>
          <w:lang w:val="en-US" w:eastAsia="en-US" w:bidi="fa-IR"/>
        </w:rPr>
        <w:t>she/</w:t>
      </w:r>
      <w:r w:rsidRPr="003E6B73">
        <w:rPr>
          <w:sz w:val="22"/>
          <w:szCs w:val="22"/>
          <w:lang w:val="en-US" w:eastAsia="en-US" w:bidi="fa-IR"/>
        </w:rPr>
        <w:t xml:space="preserve">he has found the most appropriate for authoring </w:t>
      </w:r>
      <w:r w:rsidR="005B5625">
        <w:rPr>
          <w:sz w:val="22"/>
          <w:szCs w:val="22"/>
          <w:lang w:val="en-US" w:eastAsia="en-US" w:bidi="fa-IR"/>
        </w:rPr>
        <w:t>her/</w:t>
      </w:r>
      <w:r w:rsidRPr="003E6B73">
        <w:rPr>
          <w:sz w:val="22"/>
          <w:szCs w:val="22"/>
          <w:lang w:val="en-US" w:eastAsia="en-US" w:bidi="fa-IR"/>
        </w:rPr>
        <w:t xml:space="preserve">his technical information. </w:t>
      </w:r>
    </w:p>
    <w:p w14:paraId="5488949B" w14:textId="57754A4D"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“KB-stored model” is meant a part of the Knowledge Base devoted to </w:t>
      </w:r>
      <w:r w:rsidR="005B5625" w:rsidRPr="003E6B73">
        <w:rPr>
          <w:sz w:val="22"/>
          <w:szCs w:val="22"/>
          <w:lang w:val="en-US" w:eastAsia="en-US" w:bidi="fa-IR"/>
        </w:rPr>
        <w:t>stor</w:t>
      </w:r>
      <w:r w:rsidR="005B5625">
        <w:rPr>
          <w:sz w:val="22"/>
          <w:szCs w:val="22"/>
          <w:lang w:val="en-US" w:eastAsia="en-US" w:bidi="fa-IR"/>
        </w:rPr>
        <w:t>e</w:t>
      </w:r>
      <w:r w:rsidR="005B5625" w:rsidRPr="003E6B73">
        <w:rPr>
          <w:sz w:val="22"/>
          <w:szCs w:val="22"/>
          <w:lang w:val="en-US" w:eastAsia="en-US" w:bidi="fa-IR"/>
        </w:rPr>
        <w:t xml:space="preserve"> </w:t>
      </w:r>
      <w:r w:rsidRPr="003E6B73">
        <w:rPr>
          <w:sz w:val="22"/>
          <w:szCs w:val="22"/>
          <w:lang w:val="en-US" w:eastAsia="en-US" w:bidi="fa-IR"/>
        </w:rPr>
        <w:t>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1FE67D38"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 xml:space="preserve">and UC-TR-04, the model transformation is needed. For example, in UC-TR-03 the </w:t>
      </w:r>
      <w:proofErr w:type="spellStart"/>
      <w:r>
        <w:rPr>
          <w:sz w:val="22"/>
          <w:szCs w:val="22"/>
          <w:lang w:val="en-US" w:eastAsia="en-US"/>
        </w:rPr>
        <w:t>ReqIF</w:t>
      </w:r>
      <w:proofErr w:type="spellEnd"/>
      <w:r>
        <w:rPr>
          <w:sz w:val="22"/>
          <w:szCs w:val="22"/>
          <w:lang w:val="en-US" w:eastAsia="en-US"/>
        </w:rPr>
        <w:t xml:space="preserve"> instance models are needed to be transform</w:t>
      </w:r>
      <w:r w:rsidR="005B5625">
        <w:rPr>
          <w:sz w:val="22"/>
          <w:szCs w:val="22"/>
          <w:lang w:val="en-US" w:eastAsia="en-US"/>
        </w:rPr>
        <w:t>ed</w:t>
      </w:r>
      <w:r>
        <w:rPr>
          <w:sz w:val="22"/>
          <w:szCs w:val="22"/>
          <w:lang w:val="en-US" w:eastAsia="en-US"/>
        </w:rPr>
        <w:t xml:space="preserve">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40" w:name="_Toc417308516"/>
    </w:p>
    <w:p w14:paraId="21E567F5" w14:textId="77777777" w:rsidR="00FC544E" w:rsidRPr="00FC544E" w:rsidRDefault="005A5A65" w:rsidP="00FC544E">
      <w:pPr>
        <w:pStyle w:val="EndNoteBibliographyTitle"/>
      </w:pPr>
      <w:bookmarkStart w:id="41" w:name="_Toc426453564"/>
      <w:r>
        <w:t>References</w:t>
      </w:r>
      <w:bookmarkEnd w:id="40"/>
      <w:bookmarkEnd w:id="41"/>
      <w:r w:rsidR="006F4045">
        <w:rPr>
          <w:rFonts w:eastAsiaTheme="minorHAnsi" w:cstheme="minorBidi"/>
          <w:b/>
          <w:color w:val="00A651" w:themeColor="accent1"/>
          <w:spacing w:val="0"/>
          <w:sz w:val="28"/>
          <w:szCs w:val="28"/>
        </w:rPr>
        <w:fldChar w:fldCharType="begin"/>
      </w:r>
      <w:r w:rsidR="006F4045">
        <w:instrText xml:space="preserve"> ADDIN EN.REFLIST </w:instrText>
      </w:r>
      <w:r w:rsidR="006F4045">
        <w:rPr>
          <w:rFonts w:eastAsiaTheme="minorHAnsi" w:cstheme="minorBidi"/>
          <w:b/>
          <w:color w:val="00A651" w:themeColor="accent1"/>
          <w:spacing w:val="0"/>
          <w:sz w:val="28"/>
          <w:szCs w:val="28"/>
        </w:rPr>
        <w:fldChar w:fldCharType="separate"/>
      </w:r>
      <w:r w:rsidR="00FC544E" w:rsidRPr="00FC544E">
        <w:t>Bibliography</w:t>
      </w:r>
    </w:p>
    <w:p w14:paraId="25DAB724" w14:textId="77777777" w:rsidR="00FC544E" w:rsidRPr="00FC544E" w:rsidRDefault="00FC544E" w:rsidP="00FC544E">
      <w:pPr>
        <w:pStyle w:val="EndNoteBibliographyTitle"/>
      </w:pPr>
    </w:p>
    <w:p w14:paraId="64B3F4D4" w14:textId="77777777" w:rsidR="00FC544E" w:rsidRPr="00FC544E" w:rsidRDefault="00FC544E" w:rsidP="00FC544E">
      <w:pPr>
        <w:pStyle w:val="EndNoteBibliography"/>
      </w:pPr>
      <w:bookmarkStart w:id="42" w:name="_ENREF_1"/>
      <w:r w:rsidRPr="00FC544E">
        <w:t xml:space="preserve">Akehurst, D. H., Bordbar, B., Evans, M. J., Howells, W. G. J. and McDonald-Maier, K. D. (2006). SiTra: Simple transformations in java. </w:t>
      </w:r>
      <w:r w:rsidRPr="00FC544E">
        <w:rPr>
          <w:u w:val="single"/>
        </w:rPr>
        <w:t>Model Driven Engineering Languages and Systems</w:t>
      </w:r>
      <w:r w:rsidRPr="00FC544E">
        <w:t>, Springer</w:t>
      </w:r>
      <w:r w:rsidRPr="00FC544E">
        <w:rPr>
          <w:b/>
        </w:rPr>
        <w:t xml:space="preserve">: </w:t>
      </w:r>
      <w:r w:rsidRPr="00FC544E">
        <w:t>351-364.</w:t>
      </w:r>
      <w:bookmarkEnd w:id="42"/>
    </w:p>
    <w:p w14:paraId="3907CA1B" w14:textId="77777777" w:rsidR="00FC544E" w:rsidRPr="00FC544E" w:rsidRDefault="00FC544E" w:rsidP="00FC544E">
      <w:pPr>
        <w:pStyle w:val="EndNoteBibliography"/>
      </w:pPr>
      <w:bookmarkStart w:id="43" w:name="_ENREF_2"/>
      <w:r w:rsidRPr="00FC544E">
        <w:t xml:space="preserve">Arendt, T., Biermann, E., Jurack, S., Krause, C. and Taentzer, G. (2010). Henshin: advanced concepts and tools for in-place EMF model transformations. </w:t>
      </w:r>
      <w:r w:rsidRPr="00FC544E">
        <w:rPr>
          <w:u w:val="single"/>
        </w:rPr>
        <w:t>Model Driven Engineering Languages and Systems</w:t>
      </w:r>
      <w:r w:rsidRPr="00FC544E">
        <w:t>, Springer</w:t>
      </w:r>
      <w:r w:rsidRPr="00FC544E">
        <w:rPr>
          <w:b/>
        </w:rPr>
        <w:t xml:space="preserve">: </w:t>
      </w:r>
      <w:r w:rsidRPr="00FC544E">
        <w:t>121-135.</w:t>
      </w:r>
      <w:bookmarkEnd w:id="43"/>
    </w:p>
    <w:p w14:paraId="4B9590A5" w14:textId="77777777" w:rsidR="00FC544E" w:rsidRPr="00FC544E" w:rsidRDefault="00FC544E" w:rsidP="00FC544E">
      <w:pPr>
        <w:pStyle w:val="EndNoteBibliography"/>
      </w:pPr>
      <w:bookmarkStart w:id="44" w:name="_ENREF_3"/>
      <w:r w:rsidRPr="00FC544E">
        <w:t xml:space="preserve">Back, R.-J. and Wright, J. (2012). </w:t>
      </w:r>
      <w:r w:rsidRPr="00FC544E">
        <w:rPr>
          <w:u w:val="single"/>
        </w:rPr>
        <w:t>Refinement calculus: a systematic introduction</w:t>
      </w:r>
      <w:r w:rsidRPr="00FC544E">
        <w:t>, Springer Science &amp; Business Media.</w:t>
      </w:r>
      <w:bookmarkEnd w:id="44"/>
    </w:p>
    <w:p w14:paraId="3F869FA6" w14:textId="77777777" w:rsidR="00FC544E" w:rsidRPr="00FC544E" w:rsidRDefault="00FC544E" w:rsidP="00FC544E">
      <w:pPr>
        <w:pStyle w:val="EndNoteBibliography"/>
      </w:pPr>
      <w:bookmarkStart w:id="45" w:name="_ENREF_4"/>
      <w:r w:rsidRPr="00FC544E">
        <w:t xml:space="preserve">Balasubramanian, D., Narayanan, A., van Buskirk, C. and Karsai, G. (2007). "The graph rewriting and transformation language: GReAT." </w:t>
      </w:r>
      <w:r w:rsidRPr="00FC544E">
        <w:rPr>
          <w:u w:val="single"/>
        </w:rPr>
        <w:t>Electronic Communications of the EASST</w:t>
      </w:r>
      <w:r w:rsidRPr="00FC544E">
        <w:t xml:space="preserve"> </w:t>
      </w:r>
      <w:r w:rsidRPr="00FC544E">
        <w:rPr>
          <w:b/>
        </w:rPr>
        <w:t>1</w:t>
      </w:r>
      <w:r w:rsidRPr="00FC544E">
        <w:t>.</w:t>
      </w:r>
      <w:bookmarkEnd w:id="45"/>
    </w:p>
    <w:p w14:paraId="0AD8ACC8" w14:textId="77777777" w:rsidR="00FC544E" w:rsidRPr="00FC544E" w:rsidRDefault="00FC544E" w:rsidP="00FC544E">
      <w:pPr>
        <w:pStyle w:val="EndNoteBibliography"/>
      </w:pPr>
      <w:bookmarkStart w:id="46" w:name="_ENREF_5"/>
      <w:r w:rsidRPr="00FC544E">
        <w:t xml:space="preserve">Balland, E., Brauner, P., Kopetz, R., Moreau, P.-E. and Reilles, A. (2007). Tom: Piggybacking Rewriting on Java. </w:t>
      </w:r>
      <w:r w:rsidRPr="00FC544E">
        <w:rPr>
          <w:u w:val="single"/>
        </w:rPr>
        <w:t>Term Rewriting and Applications</w:t>
      </w:r>
      <w:r w:rsidRPr="00FC544E">
        <w:t xml:space="preserve">. F. Baader, Springer Berlin Heidelberg. </w:t>
      </w:r>
      <w:r w:rsidRPr="00FC544E">
        <w:rPr>
          <w:b/>
        </w:rPr>
        <w:t xml:space="preserve">4533: </w:t>
      </w:r>
      <w:r w:rsidRPr="00FC544E">
        <w:t>36-47.</w:t>
      </w:r>
      <w:bookmarkEnd w:id="46"/>
    </w:p>
    <w:p w14:paraId="32FB5CD0" w14:textId="77777777" w:rsidR="00FC544E" w:rsidRPr="00FC544E" w:rsidRDefault="00FC544E" w:rsidP="00FC544E">
      <w:pPr>
        <w:pStyle w:val="EndNoteBibliography"/>
      </w:pPr>
      <w:bookmarkStart w:id="47" w:name="_ENREF_6"/>
      <w:r w:rsidRPr="00FC544E">
        <w:t xml:space="preserve">Cicchetti, A., Di Ruscio, D., Eramo, R. and Pierantonio, A. (2011). JTL: a bidirectional and change propagating transformation language. </w:t>
      </w:r>
      <w:r w:rsidRPr="00FC544E">
        <w:rPr>
          <w:u w:val="single"/>
        </w:rPr>
        <w:t>Software Language Engineering</w:t>
      </w:r>
      <w:r w:rsidRPr="00FC544E">
        <w:t>, Springer</w:t>
      </w:r>
      <w:r w:rsidRPr="00FC544E">
        <w:rPr>
          <w:b/>
        </w:rPr>
        <w:t xml:space="preserve">: </w:t>
      </w:r>
      <w:r w:rsidRPr="00FC544E">
        <w:t>183-202.</w:t>
      </w:r>
      <w:bookmarkEnd w:id="47"/>
    </w:p>
    <w:p w14:paraId="2BFD1506" w14:textId="77777777" w:rsidR="00FC544E" w:rsidRPr="00FC544E" w:rsidRDefault="00FC544E" w:rsidP="00FC544E">
      <w:pPr>
        <w:pStyle w:val="EndNoteBibliography"/>
      </w:pPr>
      <w:bookmarkStart w:id="48" w:name="_ENREF_7"/>
      <w:r w:rsidRPr="00FC544E">
        <w:t xml:space="preserve">Czarnecki, K. and Helsen, S. (2003). </w:t>
      </w:r>
      <w:r w:rsidRPr="00FC544E">
        <w:rPr>
          <w:u w:val="single"/>
        </w:rPr>
        <w:t>Classification of model transformation approaches</w:t>
      </w:r>
      <w:r w:rsidRPr="00FC544E">
        <w:t>. Proceedings of the 2nd OOPSLA Workshop on Generative Techniques in the Context of the Model Driven Architecture, USA.</w:t>
      </w:r>
      <w:bookmarkEnd w:id="48"/>
    </w:p>
    <w:p w14:paraId="05727DA0" w14:textId="77777777" w:rsidR="00FC544E" w:rsidRPr="00FC544E" w:rsidRDefault="00FC544E" w:rsidP="00FC544E">
      <w:pPr>
        <w:pStyle w:val="EndNoteBibliography"/>
      </w:pPr>
      <w:bookmarkStart w:id="49" w:name="_ENREF_8"/>
      <w:r w:rsidRPr="00FC544E">
        <w:t xml:space="preserve">Czarnecki, K. and Helsen, S. (2006). "Feature-based survey of model transformation approaches." </w:t>
      </w:r>
      <w:r w:rsidRPr="00FC544E">
        <w:rPr>
          <w:u w:val="single"/>
        </w:rPr>
        <w:t>IBM Systems Journal</w:t>
      </w:r>
      <w:r w:rsidRPr="00FC544E">
        <w:t xml:space="preserve"> </w:t>
      </w:r>
      <w:r w:rsidRPr="00FC544E">
        <w:rPr>
          <w:b/>
        </w:rPr>
        <w:t>45</w:t>
      </w:r>
      <w:r w:rsidRPr="00FC544E">
        <w:t>(3): 621-645.</w:t>
      </w:r>
      <w:bookmarkEnd w:id="49"/>
    </w:p>
    <w:p w14:paraId="0D26189C" w14:textId="77777777" w:rsidR="00FC544E" w:rsidRPr="00FC544E" w:rsidRDefault="00FC544E" w:rsidP="00FC544E">
      <w:pPr>
        <w:pStyle w:val="EndNoteBibliography"/>
      </w:pPr>
      <w:bookmarkStart w:id="50" w:name="_ENREF_9"/>
      <w:r w:rsidRPr="00FC544E">
        <w:t xml:space="preserve">De Lara, J., Vangheluwe, H. and Alfonseca, M. (2004). "Meta-modelling and graph grammars for multi-paradigm modelling in AToM3." </w:t>
      </w:r>
      <w:r w:rsidRPr="00FC544E">
        <w:rPr>
          <w:u w:val="single"/>
        </w:rPr>
        <w:t>Software and Systems Modeling</w:t>
      </w:r>
      <w:r w:rsidRPr="00FC544E">
        <w:t xml:space="preserve"> </w:t>
      </w:r>
      <w:r w:rsidRPr="00FC544E">
        <w:rPr>
          <w:b/>
        </w:rPr>
        <w:t>3</w:t>
      </w:r>
      <w:r w:rsidRPr="00FC544E">
        <w:t>(3): 194-209.</w:t>
      </w:r>
      <w:bookmarkEnd w:id="50"/>
    </w:p>
    <w:p w14:paraId="2F8F7F68" w14:textId="77777777" w:rsidR="00FC544E" w:rsidRPr="00FC544E" w:rsidRDefault="00FC544E" w:rsidP="00FC544E">
      <w:pPr>
        <w:pStyle w:val="EndNoteBibliography"/>
      </w:pPr>
      <w:bookmarkStart w:id="51" w:name="_ENREF_10"/>
      <w:r w:rsidRPr="00FC544E">
        <w:t>Eclipse. (2008). "QVT Operational."   Retrieved Aug, 2015, from https://projects.eclipse.org/projects/modeling.mmt.qvt-oml.</w:t>
      </w:r>
      <w:bookmarkEnd w:id="51"/>
    </w:p>
    <w:p w14:paraId="5658E73B" w14:textId="4807D589" w:rsidR="00FC544E" w:rsidRPr="00FC544E" w:rsidRDefault="00FC544E" w:rsidP="00FC544E">
      <w:pPr>
        <w:pStyle w:val="EndNoteBibliography"/>
      </w:pPr>
      <w:bookmarkStart w:id="52" w:name="_ENREF_11"/>
      <w:r w:rsidRPr="00FC544E">
        <w:t xml:space="preserve">Eclipse. (2009). "Scope of the MOFScript."   Retrieved July, 2015, from </w:t>
      </w:r>
      <w:hyperlink r:id="rId15" w:history="1">
        <w:r w:rsidRPr="00FC544E">
          <w:rPr>
            <w:rStyle w:val="Hyperlink"/>
          </w:rPr>
          <w:t>http://www.eclipse.org/gmt/mofscript/about.php</w:t>
        </w:r>
      </w:hyperlink>
      <w:r w:rsidRPr="00FC544E">
        <w:t>.</w:t>
      </w:r>
      <w:bookmarkEnd w:id="52"/>
    </w:p>
    <w:p w14:paraId="7417FE42" w14:textId="443B043D" w:rsidR="00FC544E" w:rsidRPr="00FC544E" w:rsidRDefault="00FC544E" w:rsidP="00FC544E">
      <w:pPr>
        <w:pStyle w:val="EndNoteBibliography"/>
      </w:pPr>
      <w:bookmarkStart w:id="53" w:name="_ENREF_12"/>
      <w:r w:rsidRPr="00FC544E">
        <w:t xml:space="preserve">Fleurey, F., Drey, Z., Vojtisek, D., Faucher, C. and Mahé, V. (2006). "Kermeta Language, Reference Manual." </w:t>
      </w:r>
      <w:r w:rsidRPr="00FC544E">
        <w:rPr>
          <w:u w:val="single"/>
        </w:rPr>
        <w:t xml:space="preserve">Internet: </w:t>
      </w:r>
      <w:hyperlink r:id="rId16" w:history="1">
        <w:r w:rsidRPr="00FC544E">
          <w:rPr>
            <w:rStyle w:val="Hyperlink"/>
          </w:rPr>
          <w:t>http://www</w:t>
        </w:r>
      </w:hyperlink>
      <w:r w:rsidRPr="00FC544E">
        <w:rPr>
          <w:u w:val="single"/>
        </w:rPr>
        <w:t>. kermeta. org/docs/KerMeta-Manual. pdf. IRISA</w:t>
      </w:r>
      <w:r w:rsidRPr="00FC544E">
        <w:t>.</w:t>
      </w:r>
      <w:bookmarkEnd w:id="53"/>
    </w:p>
    <w:p w14:paraId="552AA922" w14:textId="77777777" w:rsidR="00FC544E" w:rsidRPr="00FC544E" w:rsidRDefault="00FC544E" w:rsidP="00FC544E">
      <w:pPr>
        <w:pStyle w:val="EndNoteBibliography"/>
      </w:pPr>
      <w:bookmarkStart w:id="54" w:name="_ENREF_13"/>
      <w:r w:rsidRPr="00FC544E">
        <w:t xml:space="preserve">Greenyer, J. and Kindler, E. (2010). "Comparing relational model transformation technologies: implementing Query/View/Transformation with Triple Graph Grammars." </w:t>
      </w:r>
      <w:r w:rsidRPr="00FC544E">
        <w:rPr>
          <w:u w:val="single"/>
        </w:rPr>
        <w:t>Software &amp; Systems Modeling</w:t>
      </w:r>
      <w:r w:rsidRPr="00FC544E">
        <w:t xml:space="preserve"> </w:t>
      </w:r>
      <w:r w:rsidRPr="00FC544E">
        <w:rPr>
          <w:b/>
        </w:rPr>
        <w:t>9</w:t>
      </w:r>
      <w:r w:rsidRPr="00FC544E">
        <w:t>(1): 21-46.</w:t>
      </w:r>
      <w:bookmarkEnd w:id="54"/>
    </w:p>
    <w:p w14:paraId="1FE53B01" w14:textId="77777777" w:rsidR="00FC544E" w:rsidRPr="00FC544E" w:rsidRDefault="00FC544E" w:rsidP="00FC544E">
      <w:pPr>
        <w:pStyle w:val="EndNoteBibliography"/>
      </w:pPr>
      <w:bookmarkStart w:id="55" w:name="_ENREF_14"/>
      <w:r w:rsidRPr="00FC544E">
        <w:t xml:space="preserve">Grønmo, R. (2009). </w:t>
      </w:r>
      <w:r w:rsidRPr="00FC544E">
        <w:rPr>
          <w:u w:val="single"/>
        </w:rPr>
        <w:t>Using concrete syntax in graph-based model transformations</w:t>
      </w:r>
      <w:r w:rsidRPr="00FC544E">
        <w:t>, University of Oslo.</w:t>
      </w:r>
      <w:bookmarkEnd w:id="55"/>
    </w:p>
    <w:p w14:paraId="24A75DEB" w14:textId="77777777" w:rsidR="00FC544E" w:rsidRPr="00FC544E" w:rsidRDefault="00FC544E" w:rsidP="00FC544E">
      <w:pPr>
        <w:pStyle w:val="EndNoteBibliography"/>
      </w:pPr>
      <w:bookmarkStart w:id="56" w:name="_ENREF_15"/>
      <w:r w:rsidRPr="00FC544E">
        <w:t xml:space="preserve">Grønmo, R., Møller-Pedersen, B. and Olsen, G. (2009). Comparison of Three Model Transformation Languages. </w:t>
      </w:r>
      <w:r w:rsidRPr="00FC544E">
        <w:rPr>
          <w:u w:val="single"/>
        </w:rPr>
        <w:t>Model Driven Architecture - Foundations and Applications</w:t>
      </w:r>
      <w:r w:rsidRPr="00FC544E">
        <w:t xml:space="preserve">. R. Paige, A. Hartman and A. Rensink, Springer Berlin Heidelberg. </w:t>
      </w:r>
      <w:r w:rsidRPr="00FC544E">
        <w:rPr>
          <w:b/>
        </w:rPr>
        <w:t xml:space="preserve">5562: </w:t>
      </w:r>
      <w:r w:rsidRPr="00FC544E">
        <w:t>2-17.</w:t>
      </w:r>
      <w:bookmarkEnd w:id="56"/>
    </w:p>
    <w:p w14:paraId="56C92ACF" w14:textId="77777777" w:rsidR="00FC544E" w:rsidRPr="00FC544E" w:rsidRDefault="00FC544E" w:rsidP="00FC544E">
      <w:pPr>
        <w:pStyle w:val="EndNoteBibliography"/>
      </w:pPr>
      <w:bookmarkStart w:id="57" w:name="_ENREF_16"/>
      <w:r w:rsidRPr="00FC544E">
        <w:t xml:space="preserve">Huber, P. (2008). </w:t>
      </w:r>
      <w:r w:rsidRPr="00FC544E">
        <w:rPr>
          <w:u w:val="single"/>
        </w:rPr>
        <w:t>The model transformation language jungle: an evaluation and extension of existing approaches</w:t>
      </w:r>
      <w:r w:rsidRPr="00FC544E">
        <w:t>, Master Thesis, TU-Wien.</w:t>
      </w:r>
      <w:bookmarkEnd w:id="57"/>
    </w:p>
    <w:p w14:paraId="6D173A80" w14:textId="77777777" w:rsidR="00FC544E" w:rsidRPr="00FC544E" w:rsidRDefault="00FC544E" w:rsidP="00FC544E">
      <w:pPr>
        <w:pStyle w:val="EndNoteBibliography"/>
      </w:pPr>
      <w:bookmarkStart w:id="58" w:name="_ENREF_17"/>
      <w:r w:rsidRPr="00FC544E">
        <w:lastRenderedPageBreak/>
        <w:t xml:space="preserve">Jakumeit, E., Buchwald, S., Wagelaar, D., Dan, L., Hegedüs, Á., Herrmannsdörfer, M., Horn, T., Kalnina, E., Krause, C. and Lano, K. (2014). "A survey and comparison of transformation tools based on the transformation tool contest." </w:t>
      </w:r>
      <w:r w:rsidRPr="00FC544E">
        <w:rPr>
          <w:u w:val="single"/>
        </w:rPr>
        <w:t>Science of computer programming</w:t>
      </w:r>
      <w:r w:rsidRPr="00FC544E">
        <w:t xml:space="preserve"> </w:t>
      </w:r>
      <w:r w:rsidRPr="00FC544E">
        <w:rPr>
          <w:b/>
        </w:rPr>
        <w:t>85</w:t>
      </w:r>
      <w:r w:rsidRPr="00FC544E">
        <w:t>: 41-99.</w:t>
      </w:r>
      <w:bookmarkEnd w:id="58"/>
    </w:p>
    <w:p w14:paraId="02DAF8D4" w14:textId="77777777" w:rsidR="00FC544E" w:rsidRPr="00FC544E" w:rsidRDefault="00FC544E" w:rsidP="00FC544E">
      <w:pPr>
        <w:pStyle w:val="EndNoteBibliography"/>
      </w:pPr>
      <w:bookmarkStart w:id="59" w:name="_ENREF_18"/>
      <w:r w:rsidRPr="00FC544E">
        <w:t xml:space="preserve">Jouault, F., Allilaire, F., Bézivin, J., Kurtev, I. and Valduriez, P. (2006). </w:t>
      </w:r>
      <w:r w:rsidRPr="00FC544E">
        <w:rPr>
          <w:u w:val="single"/>
        </w:rPr>
        <w:t>ATL: a QVT-like transformation language</w:t>
      </w:r>
      <w:r w:rsidRPr="00FC544E">
        <w:t>. Companion to the 21st ACM SIGPLAN symposium on Object-oriented programming systems, languages, and applications, ACM.</w:t>
      </w:r>
      <w:bookmarkEnd w:id="59"/>
    </w:p>
    <w:p w14:paraId="50FD8587" w14:textId="77777777" w:rsidR="00FC544E" w:rsidRPr="00FC544E" w:rsidRDefault="00FC544E" w:rsidP="00FC544E">
      <w:pPr>
        <w:pStyle w:val="EndNoteBibliography"/>
      </w:pPr>
      <w:bookmarkStart w:id="60" w:name="_ENREF_19"/>
      <w:r w:rsidRPr="00FC544E">
        <w:t xml:space="preserve">Kalnins, A., Celms, E. and Sostaks, A. (2005). </w:t>
      </w:r>
      <w:r w:rsidRPr="00FC544E">
        <w:rPr>
          <w:u w:val="single"/>
        </w:rPr>
        <w:t>Model transformation approach based on MOLA</w:t>
      </w:r>
      <w:r w:rsidRPr="00FC544E">
        <w:t>. Model Transformations in Practice Workshop at MoDELS, Citeseer.</w:t>
      </w:r>
      <w:bookmarkEnd w:id="60"/>
    </w:p>
    <w:p w14:paraId="5AFF3111" w14:textId="77777777" w:rsidR="00FC544E" w:rsidRPr="00FC544E" w:rsidRDefault="00FC544E" w:rsidP="00FC544E">
      <w:pPr>
        <w:pStyle w:val="EndNoteBibliography"/>
      </w:pPr>
      <w:bookmarkStart w:id="61" w:name="_ENREF_20"/>
      <w:r w:rsidRPr="00FC544E">
        <w:t xml:space="preserve">Kolovos, D. S., Paige, R. F. and Polack, F. A. (2006). </w:t>
      </w:r>
      <w:r w:rsidRPr="00FC544E">
        <w:rPr>
          <w:u w:val="single"/>
        </w:rPr>
        <w:t>Eclipse development tools for epsilon</w:t>
      </w:r>
      <w:r w:rsidRPr="00FC544E">
        <w:t>. Eclipse Summit Europe, Eclipse Modeling Symposium.</w:t>
      </w:r>
      <w:bookmarkEnd w:id="61"/>
    </w:p>
    <w:p w14:paraId="1E3369B7" w14:textId="77777777" w:rsidR="00FC544E" w:rsidRPr="00FC544E" w:rsidRDefault="00FC544E" w:rsidP="00FC544E">
      <w:pPr>
        <w:pStyle w:val="EndNoteBibliography"/>
      </w:pPr>
      <w:bookmarkStart w:id="62" w:name="_ENREF_21"/>
      <w:r w:rsidRPr="00FC544E">
        <w:t xml:space="preserve">Kolovos, D. S., Paige, R. F. and Polack, F. A. (2008). The epsilon transformation language. </w:t>
      </w:r>
      <w:r w:rsidRPr="00FC544E">
        <w:rPr>
          <w:u w:val="single"/>
        </w:rPr>
        <w:t>Theory and practice of model transformations</w:t>
      </w:r>
      <w:r w:rsidRPr="00FC544E">
        <w:t>, Springer</w:t>
      </w:r>
      <w:r w:rsidRPr="00FC544E">
        <w:rPr>
          <w:b/>
        </w:rPr>
        <w:t xml:space="preserve">: </w:t>
      </w:r>
      <w:r w:rsidRPr="00FC544E">
        <w:t>46-60.</w:t>
      </w:r>
      <w:bookmarkEnd w:id="62"/>
    </w:p>
    <w:p w14:paraId="0F0A2AA3" w14:textId="77777777" w:rsidR="00FC544E" w:rsidRPr="00FC544E" w:rsidRDefault="00FC544E" w:rsidP="00FC544E">
      <w:pPr>
        <w:pStyle w:val="EndNoteBibliography"/>
      </w:pPr>
      <w:bookmarkStart w:id="63" w:name="_ENREF_22"/>
      <w:r w:rsidRPr="00FC544E">
        <w:t xml:space="preserve">Kurtev, I. (2008). State of the art of QVT: A model transformation language standard. </w:t>
      </w:r>
      <w:r w:rsidRPr="00FC544E">
        <w:rPr>
          <w:u w:val="single"/>
        </w:rPr>
        <w:t>Applications of graph transformations with industrial relevance</w:t>
      </w:r>
      <w:r w:rsidRPr="00FC544E">
        <w:t>, Springer</w:t>
      </w:r>
      <w:r w:rsidRPr="00FC544E">
        <w:rPr>
          <w:b/>
        </w:rPr>
        <w:t xml:space="preserve">: </w:t>
      </w:r>
      <w:r w:rsidRPr="00FC544E">
        <w:t>377-393.</w:t>
      </w:r>
      <w:bookmarkEnd w:id="63"/>
    </w:p>
    <w:p w14:paraId="21F35FDF" w14:textId="77777777" w:rsidR="00FC544E" w:rsidRPr="00FC544E" w:rsidRDefault="00FC544E" w:rsidP="00FC544E">
      <w:pPr>
        <w:pStyle w:val="EndNoteBibliography"/>
      </w:pPr>
      <w:bookmarkStart w:id="64" w:name="_ENREF_23"/>
      <w:r w:rsidRPr="00FC544E">
        <w:t>Lano, K. (2013). The UML-RSDS Manual.</w:t>
      </w:r>
      <w:bookmarkEnd w:id="64"/>
    </w:p>
    <w:p w14:paraId="09424D73" w14:textId="77777777" w:rsidR="00FC544E" w:rsidRPr="00FC544E" w:rsidRDefault="00FC544E" w:rsidP="00FC544E">
      <w:pPr>
        <w:pStyle w:val="EndNoteBibliography"/>
      </w:pPr>
      <w:bookmarkStart w:id="65" w:name="_ENREF_24"/>
      <w:r w:rsidRPr="00FC544E">
        <w:t xml:space="preserve">Lawley, M. and Steel, J. (2006). </w:t>
      </w:r>
      <w:r w:rsidRPr="00FC544E">
        <w:rPr>
          <w:u w:val="single"/>
        </w:rPr>
        <w:t>Practical declarative model transformation with Tefkat</w:t>
      </w:r>
      <w:r w:rsidRPr="00FC544E">
        <w:t>. Satellite Events at the MoDELS 2005 Conference, Springer.</w:t>
      </w:r>
      <w:bookmarkEnd w:id="65"/>
    </w:p>
    <w:p w14:paraId="331C9128" w14:textId="77777777" w:rsidR="00FC544E" w:rsidRPr="00FC544E" w:rsidRDefault="00FC544E" w:rsidP="00FC544E">
      <w:pPr>
        <w:pStyle w:val="EndNoteBibliography"/>
      </w:pPr>
      <w:bookmarkStart w:id="66" w:name="_ENREF_25"/>
      <w:r w:rsidRPr="00FC544E">
        <w:t xml:space="preserve">Lédeczi, Á., Bakay, A., Maroti, M., Völgyesi, P., Nordstrom, G., Sprinkle, J. and Karsai, G. (2001). "Composing domain-specific design environments." </w:t>
      </w:r>
      <w:r w:rsidRPr="00FC544E">
        <w:rPr>
          <w:u w:val="single"/>
        </w:rPr>
        <w:t>Computer</w:t>
      </w:r>
      <w:r w:rsidRPr="00FC544E">
        <w:t xml:space="preserve"> </w:t>
      </w:r>
      <w:r w:rsidRPr="00FC544E">
        <w:rPr>
          <w:b/>
        </w:rPr>
        <w:t>34</w:t>
      </w:r>
      <w:r w:rsidRPr="00FC544E">
        <w:t>(11): 44-51.</w:t>
      </w:r>
      <w:bookmarkEnd w:id="66"/>
    </w:p>
    <w:p w14:paraId="2D406FA9" w14:textId="77777777" w:rsidR="00FC544E" w:rsidRPr="00FC544E" w:rsidRDefault="00FC544E" w:rsidP="00FC544E">
      <w:pPr>
        <w:pStyle w:val="EndNoteBibliography"/>
      </w:pPr>
      <w:bookmarkStart w:id="67" w:name="_ENREF_26"/>
      <w:r w:rsidRPr="00FC544E">
        <w:t xml:space="preserve">Lúcio, L., Amrani, M., Dingel, J., Lambers, L., Salay, R., Selim, G. M., Syriani, E. and Wimmer, M. (2014). "Model transformation intents and their properties." </w:t>
      </w:r>
      <w:r w:rsidRPr="00FC544E">
        <w:rPr>
          <w:u w:val="single"/>
        </w:rPr>
        <w:t>Software &amp; Systems Modeling</w:t>
      </w:r>
      <w:r w:rsidRPr="00FC544E">
        <w:t>: 1-38.</w:t>
      </w:r>
      <w:bookmarkEnd w:id="67"/>
    </w:p>
    <w:p w14:paraId="0B88A25B" w14:textId="77777777" w:rsidR="00FC544E" w:rsidRPr="00FC544E" w:rsidRDefault="00FC544E" w:rsidP="00FC544E">
      <w:pPr>
        <w:pStyle w:val="EndNoteBibliography"/>
      </w:pPr>
      <w:bookmarkStart w:id="68" w:name="_ENREF_27"/>
      <w:r w:rsidRPr="00FC544E">
        <w:t xml:space="preserve">Mens, T. and Van Gorp, P. (2006). "A taxonomy of model transformation." </w:t>
      </w:r>
      <w:r w:rsidRPr="00FC544E">
        <w:rPr>
          <w:u w:val="single"/>
        </w:rPr>
        <w:t>Electronic Notes in Theoretical Computer Science</w:t>
      </w:r>
      <w:r w:rsidRPr="00FC544E">
        <w:t xml:space="preserve"> </w:t>
      </w:r>
      <w:r w:rsidRPr="00FC544E">
        <w:rPr>
          <w:b/>
        </w:rPr>
        <w:t>152</w:t>
      </w:r>
      <w:r w:rsidRPr="00FC544E">
        <w:t>: 125-142.</w:t>
      </w:r>
      <w:bookmarkEnd w:id="68"/>
    </w:p>
    <w:p w14:paraId="6CA24FCE" w14:textId="77777777" w:rsidR="00FC544E" w:rsidRPr="00FC544E" w:rsidRDefault="00FC544E" w:rsidP="00FC544E">
      <w:pPr>
        <w:pStyle w:val="EndNoteBibliography"/>
      </w:pPr>
      <w:bookmarkStart w:id="69" w:name="_ENREF_28"/>
      <w:r w:rsidRPr="00FC544E">
        <w:t>Sendall, S. and Kozaczynski, W. (2003). Model transformation the heart and soul of model-driven software development.</w:t>
      </w:r>
      <w:bookmarkEnd w:id="69"/>
    </w:p>
    <w:p w14:paraId="0E2EB78F" w14:textId="77777777" w:rsidR="00FC544E" w:rsidRPr="00FC544E" w:rsidRDefault="00FC544E" w:rsidP="00FC544E">
      <w:pPr>
        <w:pStyle w:val="EndNoteBibliography"/>
      </w:pPr>
      <w:bookmarkStart w:id="70" w:name="_ENREF_29"/>
      <w:r w:rsidRPr="00FC544E">
        <w:t xml:space="preserve">Stephan, M. and Stevenson, A. (2009). "A comparative look at model transformation languages." </w:t>
      </w:r>
      <w:r w:rsidRPr="00FC544E">
        <w:rPr>
          <w:u w:val="single"/>
        </w:rPr>
        <w:t>Software Technology Laboratory at Queens University</w:t>
      </w:r>
      <w:r w:rsidRPr="00FC544E">
        <w:t>.</w:t>
      </w:r>
      <w:bookmarkEnd w:id="70"/>
    </w:p>
    <w:p w14:paraId="02A1F491" w14:textId="77777777" w:rsidR="00FC544E" w:rsidRPr="00FC544E" w:rsidRDefault="00FC544E" w:rsidP="00FC544E">
      <w:pPr>
        <w:pStyle w:val="EndNoteBibliography"/>
      </w:pPr>
      <w:bookmarkStart w:id="71" w:name="_ENREF_30"/>
      <w:r w:rsidRPr="00FC544E">
        <w:t xml:space="preserve">Stevens, P. (2008). A landscape of bidirectional model transformations. </w:t>
      </w:r>
      <w:r w:rsidRPr="00FC544E">
        <w:rPr>
          <w:u w:val="single"/>
        </w:rPr>
        <w:t>Generative and transformational techniques in software engineering II</w:t>
      </w:r>
      <w:r w:rsidRPr="00FC544E">
        <w:t>, Springer</w:t>
      </w:r>
      <w:r w:rsidRPr="00FC544E">
        <w:rPr>
          <w:b/>
        </w:rPr>
        <w:t xml:space="preserve">: </w:t>
      </w:r>
      <w:r w:rsidRPr="00FC544E">
        <w:t>408-424.</w:t>
      </w:r>
      <w:bookmarkEnd w:id="71"/>
    </w:p>
    <w:p w14:paraId="79DFEBFF" w14:textId="77777777" w:rsidR="00FC544E" w:rsidRPr="00FC544E" w:rsidRDefault="00FC544E" w:rsidP="00FC544E">
      <w:pPr>
        <w:pStyle w:val="EndNoteBibliography"/>
      </w:pPr>
      <w:bookmarkStart w:id="72" w:name="_ENREF_31"/>
      <w:r w:rsidRPr="00FC544E">
        <w:t xml:space="preserve">Taentzer, G. (2004). AGG: A graph transformation environment for modeling and validation of software. </w:t>
      </w:r>
      <w:r w:rsidRPr="00FC544E">
        <w:rPr>
          <w:u w:val="single"/>
        </w:rPr>
        <w:t>Applications of Graph Transformations with Industrial Relevance</w:t>
      </w:r>
      <w:r w:rsidRPr="00FC544E">
        <w:t>, Springer</w:t>
      </w:r>
      <w:r w:rsidRPr="00FC544E">
        <w:rPr>
          <w:b/>
        </w:rPr>
        <w:t xml:space="preserve">: </w:t>
      </w:r>
      <w:r w:rsidRPr="00FC544E">
        <w:t>446-453.</w:t>
      </w:r>
      <w:bookmarkEnd w:id="72"/>
    </w:p>
    <w:p w14:paraId="6BCCB9DA" w14:textId="77777777" w:rsidR="00FC544E" w:rsidRPr="00FC544E" w:rsidRDefault="00FC544E" w:rsidP="00FC544E">
      <w:pPr>
        <w:pStyle w:val="EndNoteBibliography"/>
      </w:pPr>
      <w:bookmarkStart w:id="73" w:name="_ENREF_32"/>
      <w:r w:rsidRPr="00FC544E">
        <w:t xml:space="preserve">Tisi, M., Jouault, F., Fraternali, P., Ceri, S. and Bézivin, J. (2009). </w:t>
      </w:r>
      <w:r w:rsidRPr="00FC544E">
        <w:rPr>
          <w:u w:val="single"/>
        </w:rPr>
        <w:t>On the use of higher-order model transformations</w:t>
      </w:r>
      <w:r w:rsidRPr="00FC544E">
        <w:t>. Model Driven Architecture-Foundations and Applications, Springer.</w:t>
      </w:r>
      <w:bookmarkEnd w:id="73"/>
    </w:p>
    <w:p w14:paraId="5FE59D5D" w14:textId="213AFCF0" w:rsidR="00FC544E" w:rsidRPr="00FC544E" w:rsidRDefault="00FC544E" w:rsidP="00FC544E">
      <w:pPr>
        <w:pStyle w:val="EndNoteBibliography"/>
      </w:pPr>
      <w:bookmarkStart w:id="74" w:name="_ENREF_33"/>
      <w:r w:rsidRPr="00FC544E">
        <w:t xml:space="preserve">Vangheluwe, H. (2006). "AToM3: A tool for mutli-formalism and meta-modeling."   Retrieved Aug, 2015, from </w:t>
      </w:r>
      <w:hyperlink r:id="rId17" w:history="1">
        <w:r w:rsidRPr="00FC544E">
          <w:rPr>
            <w:rStyle w:val="Hyperlink"/>
          </w:rPr>
          <w:t>http://atom3.cs.mcgill.ca/index_html</w:t>
        </w:r>
      </w:hyperlink>
      <w:r w:rsidRPr="00FC544E">
        <w:t>.</w:t>
      </w:r>
      <w:bookmarkEnd w:id="74"/>
    </w:p>
    <w:p w14:paraId="64902BA2" w14:textId="77777777" w:rsidR="00FC544E" w:rsidRPr="00FC544E" w:rsidRDefault="00FC544E" w:rsidP="00FC544E">
      <w:pPr>
        <w:pStyle w:val="EndNoteBibliography"/>
      </w:pPr>
      <w:bookmarkStart w:id="75" w:name="_ENREF_34"/>
      <w:r w:rsidRPr="00FC544E">
        <w:t xml:space="preserve">Vangheluwe, H., Sun, X. and Bodden, E. (2007). </w:t>
      </w:r>
      <w:r w:rsidRPr="00FC544E">
        <w:rPr>
          <w:u w:val="single"/>
        </w:rPr>
        <w:t>Domain-Specific Modelling With Atom3</w:t>
      </w:r>
      <w:r w:rsidRPr="00FC544E">
        <w:t>. ICSOFT (PL/DPS/KE/MUSE), Citeseer.</w:t>
      </w:r>
      <w:bookmarkEnd w:id="75"/>
    </w:p>
    <w:p w14:paraId="1A02E59E" w14:textId="77777777" w:rsidR="00FC544E" w:rsidRPr="00FC544E" w:rsidRDefault="00FC544E" w:rsidP="00FC544E">
      <w:pPr>
        <w:pStyle w:val="EndNoteBibliography"/>
      </w:pPr>
      <w:bookmarkStart w:id="76" w:name="_ENREF_35"/>
      <w:r w:rsidRPr="00FC544E">
        <w:t xml:space="preserve">Varró, D. and Balogh, A. (2007). "The model transformation language of the VIATRA2 framework." </w:t>
      </w:r>
      <w:r w:rsidRPr="00FC544E">
        <w:rPr>
          <w:u w:val="single"/>
        </w:rPr>
        <w:t>Science of Computer Programming</w:t>
      </w:r>
      <w:r w:rsidRPr="00FC544E">
        <w:t xml:space="preserve"> </w:t>
      </w:r>
      <w:r w:rsidRPr="00FC544E">
        <w:rPr>
          <w:b/>
        </w:rPr>
        <w:t>68</w:t>
      </w:r>
      <w:r w:rsidRPr="00FC544E">
        <w:t>(3): 214-234.</w:t>
      </w:r>
      <w:bookmarkEnd w:id="76"/>
    </w:p>
    <w:p w14:paraId="6C77735A" w14:textId="77777777" w:rsidR="00FC544E" w:rsidRPr="00FC544E" w:rsidRDefault="00FC544E" w:rsidP="00FC544E">
      <w:pPr>
        <w:pStyle w:val="EndNoteBibliography"/>
      </w:pPr>
      <w:bookmarkStart w:id="77" w:name="_ENREF_36"/>
      <w:r w:rsidRPr="00FC544E">
        <w:t xml:space="preserve">Visser, E. and Benaissa, Z.-e.-A. (1998). "A core language for rewriting." </w:t>
      </w:r>
      <w:r w:rsidRPr="00FC544E">
        <w:rPr>
          <w:u w:val="single"/>
        </w:rPr>
        <w:t>Electronic Notes in Theoretical Computer Science</w:t>
      </w:r>
      <w:r w:rsidRPr="00FC544E">
        <w:t xml:space="preserve"> </w:t>
      </w:r>
      <w:r w:rsidRPr="00FC544E">
        <w:rPr>
          <w:b/>
        </w:rPr>
        <w:t>15</w:t>
      </w:r>
      <w:r w:rsidRPr="00FC544E">
        <w:t>: 422-441.</w:t>
      </w:r>
      <w:bookmarkEnd w:id="77"/>
    </w:p>
    <w:p w14:paraId="0585674F" w14:textId="77777777" w:rsidR="00FC544E" w:rsidRPr="00FC544E" w:rsidRDefault="00FC544E" w:rsidP="00FC544E">
      <w:pPr>
        <w:pStyle w:val="EndNoteBibliography"/>
      </w:pPr>
      <w:bookmarkStart w:id="78" w:name="_ENREF_37"/>
      <w:r w:rsidRPr="00FC544E">
        <w:t xml:space="preserve">Warmer, J. B. and Kleppe, A. G. (2003). </w:t>
      </w:r>
      <w:r w:rsidRPr="00FC544E">
        <w:rPr>
          <w:u w:val="single"/>
        </w:rPr>
        <w:t>The object constraint language: getting your models ready for MDA</w:t>
      </w:r>
      <w:r w:rsidRPr="00FC544E">
        <w:t>, Addison-Wesley Professional.</w:t>
      </w:r>
      <w:bookmarkEnd w:id="78"/>
    </w:p>
    <w:p w14:paraId="1179ADD0" w14:textId="77777777" w:rsidR="00FC544E" w:rsidRPr="00FC544E" w:rsidRDefault="00FC544E" w:rsidP="00FC544E">
      <w:pPr>
        <w:pStyle w:val="EndNoteBibliography"/>
      </w:pPr>
      <w:bookmarkStart w:id="79" w:name="_ENREF_38"/>
      <w:r w:rsidRPr="00FC544E">
        <w:t>Wikipedia. (2009). "</w:t>
      </w:r>
      <w:r w:rsidRPr="00FC544E">
        <w:rPr>
          <w:rFonts w:ascii="Arial" w:hAnsi="Arial" w:cs="Arial"/>
        </w:rPr>
        <w:t>Stratego/XT</w:t>
      </w:r>
      <w:r w:rsidRPr="00FC544E">
        <w:t>."   Retrieved July, 2015, from https://en.wikipedia.org/wiki/Stratego/XT.</w:t>
      </w:r>
      <w:bookmarkEnd w:id="79"/>
    </w:p>
    <w:p w14:paraId="1E122108" w14:textId="77777777" w:rsidR="00FC544E" w:rsidRPr="00FC544E" w:rsidRDefault="00FC544E" w:rsidP="00FC544E">
      <w:pPr>
        <w:pStyle w:val="EndNoteBibliography"/>
      </w:pPr>
      <w:bookmarkStart w:id="80" w:name="_ENREF_39"/>
      <w:r w:rsidRPr="00FC544E">
        <w:t>Wikipedia. (2015). "Model transformation language."   Retrieved June, 2015, from https://en.wikipedia.org/wiki/Model_transformation_language.</w:t>
      </w:r>
      <w:bookmarkEnd w:id="80"/>
    </w:p>
    <w:p w14:paraId="1D8BB0C6" w14:textId="77777777" w:rsidR="00FC544E" w:rsidRPr="00FC544E" w:rsidRDefault="00FC544E" w:rsidP="00FC544E">
      <w:pPr>
        <w:pStyle w:val="EndNoteBibliography"/>
      </w:pPr>
      <w:bookmarkStart w:id="81" w:name="_ENREF_40"/>
      <w:r w:rsidRPr="00FC544E">
        <w:t xml:space="preserve">Wirth, N. (1971). "Program development by stepwise refinement." </w:t>
      </w:r>
      <w:r w:rsidRPr="00FC544E">
        <w:rPr>
          <w:u w:val="single"/>
        </w:rPr>
        <w:t>Communications of the ACM</w:t>
      </w:r>
      <w:r w:rsidRPr="00FC544E">
        <w:t xml:space="preserve"> </w:t>
      </w:r>
      <w:r w:rsidRPr="00FC544E">
        <w:rPr>
          <w:b/>
        </w:rPr>
        <w:t>14</w:t>
      </w:r>
      <w:r w:rsidRPr="00FC544E">
        <w:t>(4): 221-227.</w:t>
      </w:r>
      <w:bookmarkEnd w:id="81"/>
    </w:p>
    <w:p w14:paraId="053DADE6" w14:textId="3889E7BB" w:rsidR="00D27D99" w:rsidRDefault="006F4045" w:rsidP="00FC544E">
      <w:pPr>
        <w:pStyle w:val="ITEABodyText"/>
        <w:spacing w:after="120" w:line="276" w:lineRule="auto"/>
        <w:ind w:left="461" w:hanging="461"/>
        <w:rPr>
          <w:lang w:eastAsia="en-US"/>
        </w:rPr>
      </w:pPr>
      <w:r>
        <w:rPr>
          <w:lang w:eastAsia="en-US"/>
        </w:rPr>
        <w:fldChar w:fldCharType="end"/>
      </w:r>
    </w:p>
    <w:p w14:paraId="19271B6E" w14:textId="77777777" w:rsidR="005064D6" w:rsidRPr="00223901" w:rsidRDefault="005064D6" w:rsidP="001C4A2F">
      <w:pPr>
        <w:pStyle w:val="ITEABodyText"/>
        <w:spacing w:after="120" w:line="276" w:lineRule="auto"/>
        <w:ind w:left="461" w:hanging="461"/>
        <w:rPr>
          <w:lang w:val="en-US" w:eastAsia="en-US" w:bidi="fa-IR"/>
        </w:rPr>
      </w:pPr>
    </w:p>
    <w:p w14:paraId="10F83676" w14:textId="5735E671" w:rsidR="005064D6" w:rsidRDefault="005064D6" w:rsidP="005064D6">
      <w:pPr>
        <w:pStyle w:val="ITEABodyText"/>
        <w:ind w:left="450" w:hanging="450"/>
        <w:rPr>
          <w:lang w:eastAsia="en-US"/>
        </w:rPr>
      </w:pPr>
    </w:p>
    <w:sectPr w:rsidR="005064D6" w:rsidSect="006F4045">
      <w:headerReference w:type="default" r:id="rId18"/>
      <w:footerReference w:type="default" r:id="rId19"/>
      <w:headerReference w:type="first" r:id="rId20"/>
      <w:footerReference w:type="first" r:id="rId21"/>
      <w:pgSz w:w="11906" w:h="16838"/>
      <w:pgMar w:top="2371" w:right="1418" w:bottom="851" w:left="1418" w:header="567"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Geylani" w:date="2015-08-05T01:00:00Z" w:initials="G">
    <w:p w14:paraId="79D1501D" w14:textId="60E54CB8" w:rsidR="00AA23E8" w:rsidRDefault="00AA23E8">
      <w:pPr>
        <w:pStyle w:val="CommentText"/>
      </w:pPr>
      <w:r>
        <w:rPr>
          <w:rStyle w:val="CommentReference"/>
        </w:rPr>
        <w:annotationRef/>
      </w:r>
      <w:r>
        <w:t>Adding a reference would be better</w:t>
      </w:r>
    </w:p>
  </w:comment>
  <w:comment w:id="33" w:author="Geylani" w:date="2015-08-05T01:01:00Z" w:initials="G">
    <w:p w14:paraId="73FEB014" w14:textId="39B0CBED" w:rsidR="00AA23E8" w:rsidRDefault="00AA23E8">
      <w:pPr>
        <w:pStyle w:val="CommentText"/>
      </w:pPr>
      <w:r>
        <w:rPr>
          <w:rStyle w:val="CommentReference"/>
        </w:rPr>
        <w:annotationRef/>
      </w:r>
      <w:r>
        <w:t>Ref?</w:t>
      </w:r>
    </w:p>
  </w:comment>
  <w:comment w:id="34" w:author="Geylani" w:date="2015-08-05T01:01:00Z" w:initials="G">
    <w:p w14:paraId="4E8C1990" w14:textId="57E3D83B" w:rsidR="00AA23E8" w:rsidRDefault="00AA23E8">
      <w:pPr>
        <w:pStyle w:val="CommentText"/>
      </w:pPr>
      <w:r>
        <w:rPr>
          <w:rStyle w:val="CommentReference"/>
        </w:rPr>
        <w:annotationRef/>
      </w:r>
      <w:r>
        <w:t>Ref?</w:t>
      </w:r>
    </w:p>
  </w:comment>
  <w:comment w:id="35" w:author="Geylani" w:date="2015-08-05T01:01:00Z" w:initials="G">
    <w:p w14:paraId="5AEB3329" w14:textId="5B793C67" w:rsidR="00AA23E8" w:rsidRDefault="00AA23E8">
      <w:pPr>
        <w:pStyle w:val="CommentText"/>
      </w:pPr>
      <w:r>
        <w:rPr>
          <w:rStyle w:val="CommentReference"/>
        </w:rPr>
        <w:annotationRef/>
      </w:r>
      <w:r>
        <w:t>Ref.</w:t>
      </w:r>
    </w:p>
  </w:comment>
  <w:comment w:id="36" w:author="Geylani" w:date="2015-08-05T01:04:00Z" w:initials="G">
    <w:p w14:paraId="5AB1C1C7" w14:textId="3F58CCD3" w:rsidR="00AA23E8" w:rsidRDefault="00AA23E8">
      <w:pPr>
        <w:pStyle w:val="CommentText"/>
      </w:pPr>
      <w:r>
        <w:rPr>
          <w:rStyle w:val="CommentReference"/>
        </w:rPr>
        <w:annotationRef/>
      </w:r>
      <w:r>
        <w:t xml:space="preserve">Better to include </w:t>
      </w:r>
      <w:proofErr w:type="spellStart"/>
      <w:r>
        <w:t>Oldevik</w:t>
      </w:r>
      <w:proofErr w:type="spellEnd"/>
      <w:r>
        <w:t xml:space="preserve"> et al., 2005 paper </w:t>
      </w:r>
      <w:proofErr w:type="gramStart"/>
      <w:r>
        <w:t>since  it</w:t>
      </w:r>
      <w:proofErr w:type="gramEnd"/>
      <w:r>
        <w:t xml:space="preserve"> is the introduction paper for </w:t>
      </w:r>
      <w:proofErr w:type="spellStart"/>
      <w:r>
        <w:t>MOFScript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D1501D" w15:done="0"/>
  <w15:commentEx w15:paraId="73FEB014" w15:done="0"/>
  <w15:commentEx w15:paraId="4E8C1990" w15:done="0"/>
  <w15:commentEx w15:paraId="5AEB3329" w15:done="0"/>
  <w15:commentEx w15:paraId="5AB1C1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ADCBF" w14:textId="77777777" w:rsidR="00086CFF" w:rsidRDefault="00086CFF" w:rsidP="00963638">
      <w:r>
        <w:separator/>
      </w:r>
    </w:p>
  </w:endnote>
  <w:endnote w:type="continuationSeparator" w:id="0">
    <w:p w14:paraId="7B2AC807" w14:textId="77777777" w:rsidR="00086CFF" w:rsidRDefault="00086CFF"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AA23E8" w:rsidRPr="007F744A" w14:paraId="512F458B" w14:textId="77777777" w:rsidTr="00BF5F63">
      <w:trPr>
        <w:trHeight w:val="340"/>
      </w:trPr>
      <w:tc>
        <w:tcPr>
          <w:tcW w:w="1809" w:type="dxa"/>
          <w:shd w:val="clear" w:color="auto" w:fill="auto"/>
        </w:tcPr>
        <w:p w14:paraId="08C30A8D" w14:textId="77777777" w:rsidR="00AA23E8" w:rsidRPr="00CA166C" w:rsidRDefault="00AA23E8"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C544E">
            <w:rPr>
              <w:rStyle w:val="PageNumber"/>
              <w:rFonts w:cs="Arial"/>
              <w:noProof/>
              <w:szCs w:val="20"/>
            </w:rPr>
            <w:t>20</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C544E">
            <w:rPr>
              <w:rStyle w:val="PageNumber"/>
              <w:rFonts w:cs="Arial"/>
              <w:b/>
              <w:noProof/>
              <w:szCs w:val="20"/>
            </w:rPr>
            <w:t>20</w:t>
          </w:r>
          <w:r w:rsidRPr="00CF6CCA">
            <w:rPr>
              <w:rStyle w:val="PageNumber"/>
              <w:rFonts w:cs="Arial"/>
              <w:szCs w:val="20"/>
            </w:rPr>
            <w:fldChar w:fldCharType="end"/>
          </w:r>
        </w:p>
      </w:tc>
      <w:tc>
        <w:tcPr>
          <w:tcW w:w="7477" w:type="dxa"/>
          <w:shd w:val="clear" w:color="auto" w:fill="auto"/>
        </w:tcPr>
        <w:p w14:paraId="3D78750D" w14:textId="57CEF7F5" w:rsidR="00AA23E8" w:rsidRPr="00CA166C" w:rsidRDefault="00AA23E8" w:rsidP="004C4BFE">
          <w:pPr>
            <w:pStyle w:val="Footer"/>
            <w:jc w:val="right"/>
            <w:rPr>
              <w:b/>
            </w:rPr>
          </w:pPr>
          <w:hyperlink r:id="rId2" w:history="1">
            <w:r w:rsidRPr="00151BC5">
              <w:rPr>
                <w:rStyle w:val="Hyperlink"/>
              </w:rPr>
              <w:t>https://github.com/ModelWriter/Deliverables/issues/33</w:t>
            </w:r>
          </w:hyperlink>
        </w:p>
      </w:tc>
    </w:tr>
  </w:tbl>
  <w:p w14:paraId="1D8BCCD3" w14:textId="77777777" w:rsidR="00AA23E8" w:rsidRPr="007F744A" w:rsidRDefault="00AA23E8"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AA23E8" w:rsidRDefault="00AA23E8"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FDFBC" w14:textId="77777777" w:rsidR="00086CFF" w:rsidRDefault="00086CFF" w:rsidP="00963638">
      <w:r>
        <w:separator/>
      </w:r>
    </w:p>
  </w:footnote>
  <w:footnote w:type="continuationSeparator" w:id="0">
    <w:p w14:paraId="66FAC119" w14:textId="77777777" w:rsidR="00086CFF" w:rsidRDefault="00086CFF"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28FF2BE2" w14:textId="77777777" w:rsidR="00AA23E8" w:rsidRPr="00F14F6F" w:rsidRDefault="00AA23E8" w:rsidP="00CA166C">
        <w:pPr>
          <w:pStyle w:val="Header"/>
          <w:jc w:val="right"/>
          <w:rPr>
            <w:sz w:val="12"/>
            <w:szCs w:val="12"/>
          </w:rPr>
        </w:pPr>
        <w:r>
          <w:fldChar w:fldCharType="begin"/>
        </w:r>
        <w:r>
          <w:instrText xml:space="preserve"> PAGE   \* MERGEFORMAT </w:instrText>
        </w:r>
        <w:r>
          <w:fldChar w:fldCharType="separate"/>
        </w:r>
        <w:r w:rsidR="00FC544E">
          <w:rPr>
            <w:noProof/>
          </w:rPr>
          <w:t>20</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AA23E8" w:rsidRPr="00F14F6F" w:rsidRDefault="00AA23E8" w:rsidP="00F14F6F">
    <w:pPr>
      <w:pStyle w:val="Header"/>
      <w:spacing w:before="120" w:after="120"/>
      <w:jc w:val="right"/>
      <w:rPr>
        <w:sz w:val="12"/>
        <w:szCs w:val="12"/>
      </w:rPr>
    </w:pPr>
  </w:p>
  <w:p w14:paraId="3A94CAA6" w14:textId="72E61056" w:rsidR="00AA23E8" w:rsidRPr="00ED1AF8" w:rsidRDefault="00AA23E8"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AA23E8" w:rsidRPr="00ED1AF8" w:rsidRDefault="00AA23E8"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AA23E8" w:rsidRDefault="00AA23E8"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86CFF"/>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37D51"/>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0B59"/>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1B"/>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C625E"/>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562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2A72"/>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689A"/>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4A1"/>
    <w:rsid w:val="00A8289D"/>
    <w:rsid w:val="00A8297C"/>
    <w:rsid w:val="00A83BC6"/>
    <w:rsid w:val="00A83BF7"/>
    <w:rsid w:val="00A87DF0"/>
    <w:rsid w:val="00A90BC1"/>
    <w:rsid w:val="00A9136E"/>
    <w:rsid w:val="00A92445"/>
    <w:rsid w:val="00A94024"/>
    <w:rsid w:val="00A94EAC"/>
    <w:rsid w:val="00A9633E"/>
    <w:rsid w:val="00AA0109"/>
    <w:rsid w:val="00AA23E8"/>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4C41"/>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572B9"/>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CA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1901"/>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3F37"/>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0AD"/>
    <w:rsid w:val="00DC193D"/>
    <w:rsid w:val="00DC3FCD"/>
    <w:rsid w:val="00DC4604"/>
    <w:rsid w:val="00DC4F66"/>
    <w:rsid w:val="00DC5532"/>
    <w:rsid w:val="00DC682B"/>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3AC8"/>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5B56"/>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8A1"/>
    <w:rsid w:val="00F52A35"/>
    <w:rsid w:val="00F53D3F"/>
    <w:rsid w:val="00F54669"/>
    <w:rsid w:val="00F54A8F"/>
    <w:rsid w:val="00F54E5E"/>
    <w:rsid w:val="00F55BA8"/>
    <w:rsid w:val="00F56631"/>
    <w:rsid w:val="00F57D72"/>
    <w:rsid w:val="00F6062D"/>
    <w:rsid w:val="00F609DD"/>
    <w:rsid w:val="00F60CAB"/>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544E"/>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77DCB76-68F5-4BFD-837B-07DC3AA8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atom3.cs.mcgill.ca/index_html" TargetMode="External"/><Relationship Id="rId2" Type="http://schemas.openxmlformats.org/officeDocument/2006/relationships/customXml" Target="../customXml/item2.xml"/><Relationship Id="rId16" Type="http://schemas.openxmlformats.org/officeDocument/2006/relationships/hyperlink" Target="http://www"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eclipse.org/gmt/mofscript/about.ph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CE2CED94-1722-4312-9849-D372649D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6316</TotalTime>
  <Pages>20</Pages>
  <Words>12298</Words>
  <Characters>70100</Characters>
  <Application>Microsoft Office Word</Application>
  <DocSecurity>0</DocSecurity>
  <Lines>584</Lines>
  <Paragraphs>164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82234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45</cp:revision>
  <cp:lastPrinted>2015-04-20T10:56:00Z</cp:lastPrinted>
  <dcterms:created xsi:type="dcterms:W3CDTF">2015-04-20T09:59:00Z</dcterms:created>
  <dcterms:modified xsi:type="dcterms:W3CDTF">2015-08-05T14:23:00Z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