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tbl>
      <w:tblPr>
        <w:tblStyle w:val="Table1"/>
        <w:bidi w:val="0"/>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9"/>
        <w:gridCol w:w="4560"/>
        <w:gridCol w:w="4320"/>
        <w:tblGridChange w:id="0">
          <w:tblGrid>
            <w:gridCol w:w="1329"/>
            <w:gridCol w:w="4560"/>
            <w:gridCol w:w="4320"/>
          </w:tblGrid>
        </w:tblGridChange>
      </w:tblGrid>
      <w:tr>
        <w:tc>
          <w:tcPr>
            <w:shd w:fill="c0c0c0"/>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rtl w:val="0"/>
              </w:rPr>
              <w:t xml:space="preserve">Date</w:t>
            </w:r>
            <w:r w:rsidDel="00000000" w:rsidR="00000000" w:rsidRPr="00000000">
              <w:rPr>
                <w:rtl w:val="0"/>
              </w:rPr>
            </w:r>
          </w:p>
        </w:tc>
        <w:tc>
          <w:tcPr>
            <w:shd w:fill="c0c0c0"/>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rtl w:val="0"/>
              </w:rPr>
              <w:t xml:space="preserve">Subject</w:t>
            </w:r>
          </w:p>
        </w:tc>
        <w:tc>
          <w:tcPr>
            <w:shd w:fill="c0c0c0"/>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rtl w:val="0"/>
              </w:rPr>
              <w:t xml:space="preserve">Location</w:t>
            </w:r>
            <w:r w:rsidDel="00000000" w:rsidR="00000000" w:rsidRPr="00000000">
              <w:rPr>
                <w:rtl w:val="0"/>
              </w:rPr>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rtl w:val="0"/>
              </w:rPr>
              <w:t xml:space="preserve">2014.11.08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rtl w:val="0"/>
              </w:rPr>
              <w:t xml:space="preserve">Kick-off meeting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rtl w:val="0"/>
              </w:rPr>
              <w:t xml:space="preserve">KoçSistem Headquarters, Istanbul, Turkey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Attendees:</w:t>
      </w:r>
      <w:r w:rsidDel="00000000" w:rsidR="00000000" w:rsidRPr="00000000">
        <w:rPr>
          <w:rtl w:val="0"/>
        </w:rPr>
      </w:r>
    </w:p>
    <w:tbl>
      <w:tblPr>
        <w:tblStyle w:val="Table2"/>
        <w:bidi w:val="0"/>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009"/>
        <w:tblGridChange w:id="0">
          <w:tblGrid>
            <w:gridCol w:w="3600"/>
            <w:gridCol w:w="3600"/>
            <w:gridCol w:w="3009"/>
          </w:tblGrid>
        </w:tblGridChange>
      </w:tblGrid>
      <w:tr>
        <w:tc>
          <w:tcPr>
            <w:shd w:fill="c0c0c0"/>
            <w:tcMar>
              <w:top w:w="28.799999999999997" w:type="dxa"/>
              <w:left w:w="28.799999999999997" w:type="dxa"/>
              <w:bottom w:w="28.799999999999997" w:type="dxa"/>
              <w:right w:w="28.799999999999997"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Name</w:t>
            </w:r>
          </w:p>
        </w:tc>
        <w:tc>
          <w:tcPr>
            <w:shd w:fill="c0c0c0"/>
            <w:tcMar>
              <w:top w:w="28.799999999999997" w:type="dxa"/>
              <w:left w:w="28.799999999999997" w:type="dxa"/>
              <w:bottom w:w="28.799999999999997" w:type="dxa"/>
              <w:right w:w="28.799999999999997"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rtl w:val="0"/>
              </w:rPr>
              <w:t xml:space="preserve">Function</w:t>
            </w:r>
            <w:r w:rsidDel="00000000" w:rsidR="00000000" w:rsidRPr="00000000">
              <w:rPr>
                <w:rtl w:val="0"/>
              </w:rPr>
            </w:r>
          </w:p>
        </w:tc>
        <w:tc>
          <w:tcPr>
            <w:shd w:fill="c0c0c0"/>
            <w:tcMar>
              <w:top w:w="28.799999999999997" w:type="dxa"/>
              <w:left w:w="28.799999999999997" w:type="dxa"/>
              <w:bottom w:w="28.799999999999997" w:type="dxa"/>
              <w:right w:w="28.799999999999997"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Company</w:t>
            </w:r>
            <w:r w:rsidDel="00000000" w:rsidR="00000000" w:rsidRPr="00000000">
              <w:rPr>
                <w:rtl w:val="0"/>
              </w:rPr>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Ferhat Erata [FE]</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Leader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UNIT</w:t>
            </w:r>
            <w:r w:rsidDel="00000000" w:rsidR="00000000" w:rsidRPr="00000000">
              <w:rPr>
                <w:rtl w:val="0"/>
              </w:rPr>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Etienne Juliot [EJ]</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French Consortium Coordinator</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OBEO</w:t>
            </w:r>
            <w:r w:rsidDel="00000000" w:rsidR="00000000" w:rsidRPr="00000000">
              <w:rPr>
                <w:rtl w:val="0"/>
              </w:rPr>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Dr. Erhan Mengüsoğlu [EM] </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Turkish Consortium Coordinator</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Mantis</w:t>
            </w:r>
            <w:r w:rsidDel="00000000" w:rsidR="00000000" w:rsidRPr="00000000">
              <w:rPr>
                <w:rtl w:val="0"/>
              </w:rPr>
            </w:r>
          </w:p>
        </w:tc>
      </w:tr>
      <w:tr>
        <w:tc>
          <w:tcPr>
            <w:tcMar>
              <w:top w:w="72.0" w:type="dxa"/>
              <w:left w:w="72.0" w:type="dxa"/>
              <w:bottom w:w="72.0" w:type="dxa"/>
              <w:right w:w="72.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Hale Gezgen [EG]</w:t>
            </w:r>
          </w:p>
        </w:tc>
        <w:tc>
          <w:tcPr>
            <w:tcMar>
              <w:top w:w="72.0" w:type="dxa"/>
              <w:left w:w="72.0" w:type="dxa"/>
              <w:bottom w:w="72.0" w:type="dxa"/>
              <w:right w:w="72.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Secondary Contact Point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KoçSistem</w:t>
            </w:r>
          </w:p>
        </w:tc>
      </w:tr>
      <w:tr>
        <w:tc>
          <w:tcPr>
            <w:tcMar>
              <w:top w:w="72.0" w:type="dxa"/>
              <w:left w:w="72.0" w:type="dxa"/>
              <w:bottom w:w="72.0" w:type="dxa"/>
              <w:right w:w="72.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Moharram Challenger [MC]</w:t>
            </w:r>
          </w:p>
        </w:tc>
        <w:tc>
          <w:tcPr>
            <w:tcMar>
              <w:top w:w="72.0" w:type="dxa"/>
              <w:left w:w="72.0" w:type="dxa"/>
              <w:bottom w:w="72.0" w:type="dxa"/>
              <w:right w:w="72.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Secondary Contact Point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UNIT</w:t>
            </w:r>
          </w:p>
        </w:tc>
      </w:tr>
      <w:tr>
        <w:tc>
          <w:tcPr>
            <w:tcMar>
              <w:top w:w="72.0" w:type="dxa"/>
              <w:left w:w="72.0" w:type="dxa"/>
              <w:bottom w:w="72.0" w:type="dxa"/>
              <w:right w:w="72.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Claire Gardent [SC]</w:t>
            </w:r>
          </w:p>
        </w:tc>
        <w:tc>
          <w:tcPr>
            <w:tcMar>
              <w:top w:w="72.0" w:type="dxa"/>
              <w:left w:w="72.0" w:type="dxa"/>
              <w:bottom w:w="72.0" w:type="dxa"/>
              <w:right w:w="72.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Primary Contact Point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CNRS</w:t>
            </w:r>
          </w:p>
        </w:tc>
      </w:tr>
    </w:tbl>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Agenda:</w:t>
      </w:r>
      <w:r w:rsidDel="00000000" w:rsidR="00000000" w:rsidRPr="00000000">
        <w:rPr>
          <w:rtl w:val="0"/>
        </w:rPr>
      </w:r>
    </w:p>
    <w:tbl>
      <w:tblPr>
        <w:tblStyle w:val="Table3"/>
        <w:bidi w:val="0"/>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6780"/>
        <w:tblGridChange w:id="0">
          <w:tblGrid>
            <w:gridCol w:w="3420"/>
            <w:gridCol w:w="6780"/>
          </w:tblGrid>
        </w:tblGridChange>
      </w:tblGrid>
      <w:tr>
        <w:tc>
          <w:tcPr>
            <w:shd w:fill="c0c0c0"/>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Topic</w:t>
            </w:r>
          </w:p>
        </w:tc>
        <w:tc>
          <w:tcPr>
            <w:shd w:fill="c0c0c0"/>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Comment</w:t>
            </w:r>
            <w:r w:rsidDel="00000000" w:rsidR="00000000" w:rsidRPr="00000000">
              <w:rPr>
                <w:rtl w:val="0"/>
              </w:rPr>
            </w:r>
          </w:p>
        </w:tc>
      </w:tr>
      <w:tr>
        <w:tc>
          <w:tcPr>
            <w:tcMar>
              <w:top w:w="99.36" w:type="dxa"/>
              <w:left w:w="99.36" w:type="dxa"/>
              <w:bottom w:w="99.36" w:type="dxa"/>
              <w:right w:w="99.36"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official Kick-off Date</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(M1 - [M] Kick-Off Meeting)</w:t>
            </w:r>
          </w:p>
        </w:tc>
        <w:tc>
          <w:tcPr>
            <w:tcMar>
              <w:top w:w="72.0" w:type="dxa"/>
              <w:left w:w="72.0" w:type="dxa"/>
              <w:bottom w:w="72.0" w:type="dxa"/>
              <w:right w:w="72.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Official start date is 1 October 2014. This is the kick-off meeting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Workshop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2-day workshop in January (face-face technical meeting) in Izmir (Smyrna), Turkey, search for a direct flight from Toulouse/Nantes</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w:t>
            </w:r>
            <w:hyperlink r:id="rId5">
              <w:r w:rsidDel="00000000" w:rsidR="00000000" w:rsidRPr="00000000">
                <w:rPr>
                  <w:rFonts w:ascii="Calibri" w:cs="Calibri" w:eastAsia="Calibri" w:hAnsi="Calibri"/>
                  <w:color w:val="1155cc"/>
                  <w:u w:val="single"/>
                  <w:rtl w:val="0"/>
                </w:rPr>
                <w:t xml:space="preserve">https://unit.doodle.com/pprrtcqg7fqp7w64</w:t>
              </w:r>
            </w:hyperlink>
            <w:r w:rsidDel="00000000" w:rsidR="00000000" w:rsidRPr="00000000">
              <w:rPr>
                <w:rFonts w:ascii="Calibri" w:cs="Calibri" w:eastAsia="Calibri" w:hAnsi="Calibri"/>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Yearly meetings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Yearly face-to-face meetings will be organized and synched at </w:t>
            </w:r>
            <w:hyperlink r:id="rId6">
              <w:r w:rsidDel="00000000" w:rsidR="00000000" w:rsidRPr="00000000">
                <w:rPr>
                  <w:rFonts w:ascii="Calibri" w:cs="Calibri" w:eastAsia="Calibri" w:hAnsi="Calibri"/>
                  <w:color w:val="1155cc"/>
                  <w:u w:val="single"/>
                  <w:rtl w:val="0"/>
                </w:rPr>
                <w:t xml:space="preserve">Models</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EclipseCon </w:t>
              </w:r>
            </w:hyperlink>
            <w:r w:rsidDel="00000000" w:rsidR="00000000" w:rsidRPr="00000000">
              <w:rPr>
                <w:rFonts w:ascii="Calibri" w:cs="Calibri" w:eastAsia="Calibri" w:hAnsi="Calibri"/>
                <w:rtl w:val="0"/>
              </w:rPr>
              <w:t xml:space="preserve">(additional to </w:t>
            </w:r>
            <w:hyperlink r:id="rId8">
              <w:r w:rsidDel="00000000" w:rsidR="00000000" w:rsidRPr="00000000">
                <w:rPr>
                  <w:rFonts w:ascii="Calibri" w:cs="Calibri" w:eastAsia="Calibri" w:hAnsi="Calibri"/>
                  <w:color w:val="1155cc"/>
                  <w:u w:val="single"/>
                  <w:rtl w:val="0"/>
                </w:rPr>
                <w:t xml:space="preserve">ModelsWard</w:t>
              </w:r>
            </w:hyperlink>
            <w:r w:rsidDel="00000000" w:rsidR="00000000" w:rsidRPr="00000000">
              <w:rPr>
                <w:rFonts w:ascii="Calibri" w:cs="Calibri" w:eastAsia="Calibri" w:hAnsi="Calibri"/>
                <w:rtl w:val="0"/>
              </w:rPr>
              <w:t xml:space="preserve">, ECMDA conferences)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9">
              <w:r w:rsidDel="00000000" w:rsidR="00000000" w:rsidRPr="00000000">
                <w:rPr>
                  <w:rFonts w:ascii="Calibri" w:cs="Calibri" w:eastAsia="Calibri" w:hAnsi="Calibri"/>
                  <w:color w:val="1155cc"/>
                  <w:u w:val="single"/>
                  <w:rtl w:val="0"/>
                </w:rPr>
                <w:t xml:space="preserve">www.modelwriter.eu</w:t>
              </w:r>
            </w:hyperlink>
            <w:r w:rsidDel="00000000" w:rsidR="00000000" w:rsidRPr="00000000">
              <w:rPr>
                <w:rFonts w:ascii="Calibri" w:cs="Calibri" w:eastAsia="Calibri" w:hAnsi="Calibri"/>
                <w:rtl w:val="0"/>
              </w:rPr>
              <w:t xml:space="preserve"> (will be later hosted on GitHub) </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10">
              <w:r w:rsidDel="00000000" w:rsidR="00000000" w:rsidRPr="00000000">
                <w:rPr>
                  <w:rFonts w:ascii="Calibri" w:cs="Calibri" w:eastAsia="Calibri" w:hAnsi="Calibri"/>
                  <w:color w:val="1155cc"/>
                  <w:u w:val="single"/>
                  <w:rtl w:val="0"/>
                </w:rPr>
                <w:t xml:space="preserve">http://modelwriter.github.io/</w:t>
              </w:r>
            </w:hyperlink>
            <w:r w:rsidDel="00000000" w:rsidR="00000000" w:rsidRPr="00000000">
              <w:rPr>
                <w:rFonts w:ascii="Calibri" w:cs="Calibri" w:eastAsia="Calibri" w:hAnsi="Calibri"/>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Source Code Management (Repositories)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GitHub (Private Repository for use cases, Public Repository for Open Source Platform) </w:t>
            </w:r>
            <w:hyperlink r:id="rId11">
              <w:r w:rsidDel="00000000" w:rsidR="00000000" w:rsidRPr="00000000">
                <w:rPr>
                  <w:rFonts w:ascii="Calibri" w:cs="Calibri" w:eastAsia="Calibri" w:hAnsi="Calibri"/>
                  <w:color w:val="1155cc"/>
                  <w:u w:val="single"/>
                  <w:rtl w:val="0"/>
                </w:rPr>
                <w:t xml:space="preserve">https://github.com/ModelWriter</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1 - </w:t>
            </w:r>
            <w:hyperlink r:id="rId12">
              <w:r w:rsidDel="00000000" w:rsidR="00000000" w:rsidRPr="00000000">
                <w:rPr>
                  <w:rFonts w:ascii="Calibri" w:cs="Calibri" w:eastAsia="Calibri" w:hAnsi="Calibri"/>
                  <w:color w:val="1155cc"/>
                  <w:u w:val="single"/>
                  <w:rtl w:val="0"/>
                </w:rPr>
                <w:t xml:space="preserve">https://github.com/ModelWriter/WP1</w:t>
              </w:r>
            </w:hyperlink>
            <w:r w:rsidDel="00000000" w:rsidR="00000000" w:rsidRPr="00000000">
              <w:rPr>
                <w:rtl w:val="0"/>
              </w:rPr>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2</w:t>
            </w:r>
            <w:r w:rsidDel="00000000" w:rsidR="00000000" w:rsidRPr="00000000">
              <w:rPr>
                <w:rFonts w:ascii="Calibri" w:cs="Calibri" w:eastAsia="Calibri" w:hAnsi="Calibri"/>
                <w:rtl w:val="0"/>
              </w:rPr>
              <w:t xml:space="preserve"> - </w:t>
            </w:r>
            <w:hyperlink r:id="rId13">
              <w:r w:rsidDel="00000000" w:rsidR="00000000" w:rsidRPr="00000000">
                <w:rPr>
                  <w:rFonts w:ascii="Calibri" w:cs="Calibri" w:eastAsia="Calibri" w:hAnsi="Calibri"/>
                  <w:color w:val="1155cc"/>
                  <w:u w:val="single"/>
                  <w:rtl w:val="0"/>
                </w:rPr>
                <w:t xml:space="preserve">https://github.com/ModelWriter/WP2</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3</w:t>
            </w:r>
            <w:r w:rsidDel="00000000" w:rsidR="00000000" w:rsidRPr="00000000">
              <w:rPr>
                <w:rFonts w:ascii="Calibri" w:cs="Calibri" w:eastAsia="Calibri" w:hAnsi="Calibri"/>
                <w:rtl w:val="0"/>
              </w:rPr>
              <w:t xml:space="preserve"> - </w:t>
            </w:r>
            <w:hyperlink r:id="rId14">
              <w:r w:rsidDel="00000000" w:rsidR="00000000" w:rsidRPr="00000000">
                <w:rPr>
                  <w:rFonts w:ascii="Calibri" w:cs="Calibri" w:eastAsia="Calibri" w:hAnsi="Calibri"/>
                  <w:color w:val="1155cc"/>
                  <w:u w:val="single"/>
                  <w:rtl w:val="0"/>
                </w:rPr>
                <w:t xml:space="preserve">https://github.com/ModelWriter/WP3</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4</w:t>
            </w:r>
            <w:r w:rsidDel="00000000" w:rsidR="00000000" w:rsidRPr="00000000">
              <w:rPr>
                <w:rFonts w:ascii="Calibri" w:cs="Calibri" w:eastAsia="Calibri" w:hAnsi="Calibri"/>
                <w:rtl w:val="0"/>
              </w:rPr>
              <w:t xml:space="preserve"> - </w:t>
            </w:r>
            <w:hyperlink r:id="rId15">
              <w:r w:rsidDel="00000000" w:rsidR="00000000" w:rsidRPr="00000000">
                <w:rPr>
                  <w:rFonts w:ascii="Calibri" w:cs="Calibri" w:eastAsia="Calibri" w:hAnsi="Calibri"/>
                  <w:color w:val="1155cc"/>
                  <w:u w:val="single"/>
                  <w:rtl w:val="0"/>
                </w:rPr>
                <w:t xml:space="preserve">https://github.com/ModelWriter/WP4</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5</w:t>
            </w:r>
            <w:r w:rsidDel="00000000" w:rsidR="00000000" w:rsidRPr="00000000">
              <w:rPr>
                <w:rFonts w:ascii="Calibri" w:cs="Calibri" w:eastAsia="Calibri" w:hAnsi="Calibri"/>
                <w:rtl w:val="0"/>
              </w:rPr>
              <w:t xml:space="preserve"> - </w:t>
            </w:r>
            <w:hyperlink r:id="rId16">
              <w:r w:rsidDel="00000000" w:rsidR="00000000" w:rsidRPr="00000000">
                <w:rPr>
                  <w:rFonts w:ascii="Calibri" w:cs="Calibri" w:eastAsia="Calibri" w:hAnsi="Calibri"/>
                  <w:color w:val="1155cc"/>
                  <w:u w:val="single"/>
                  <w:rtl w:val="0"/>
                </w:rPr>
                <w:t xml:space="preserve">https://github.com/ModelWriter/WP5</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6</w:t>
            </w:r>
            <w:r w:rsidDel="00000000" w:rsidR="00000000" w:rsidRPr="00000000">
              <w:rPr>
                <w:rFonts w:ascii="Calibri" w:cs="Calibri" w:eastAsia="Calibri" w:hAnsi="Calibri"/>
                <w:rtl w:val="0"/>
              </w:rPr>
              <w:t xml:space="preserve"> - </w:t>
            </w:r>
            <w:hyperlink r:id="rId17">
              <w:r w:rsidDel="00000000" w:rsidR="00000000" w:rsidRPr="00000000">
                <w:rPr>
                  <w:rFonts w:ascii="Calibri" w:cs="Calibri" w:eastAsia="Calibri" w:hAnsi="Calibri"/>
                  <w:color w:val="1155cc"/>
                  <w:u w:val="single"/>
                  <w:rtl w:val="0"/>
                </w:rPr>
                <w:t xml:space="preserve">https://github.com/ModelWriter/WP6</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7</w:t>
            </w:r>
            <w:r w:rsidDel="00000000" w:rsidR="00000000" w:rsidRPr="00000000">
              <w:rPr>
                <w:rFonts w:ascii="Calibri" w:cs="Calibri" w:eastAsia="Calibri" w:hAnsi="Calibri"/>
                <w:rtl w:val="0"/>
              </w:rPr>
              <w:t xml:space="preserve"> - </w:t>
            </w:r>
            <w:hyperlink r:id="rId18">
              <w:r w:rsidDel="00000000" w:rsidR="00000000" w:rsidRPr="00000000">
                <w:rPr>
                  <w:rFonts w:ascii="Calibri" w:cs="Calibri" w:eastAsia="Calibri" w:hAnsi="Calibri"/>
                  <w:color w:val="1155cc"/>
                  <w:u w:val="single"/>
                  <w:rtl w:val="0"/>
                </w:rPr>
                <w:t xml:space="preserve">https://github.com/ModelWriter/WP7</w:t>
              </w:r>
            </w:hyperlink>
            <w:r w:rsidDel="00000000" w:rsidR="00000000" w:rsidRPr="00000000">
              <w:rPr>
                <w:rFonts w:ascii="Calibri" w:cs="Calibri" w:eastAsia="Calibri" w:hAnsi="Calibri"/>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Deliverables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19">
              <w:r w:rsidDel="00000000" w:rsidR="00000000" w:rsidRPr="00000000">
                <w:rPr>
                  <w:rFonts w:ascii="Calibri" w:cs="Calibri" w:eastAsia="Calibri" w:hAnsi="Calibri"/>
                  <w:color w:val="1155cc"/>
                  <w:u w:val="single"/>
                  <w:rtl w:val="0"/>
                </w:rPr>
                <w:t xml:space="preserve">https://github.com/ModelWriter/Deliverables/issues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Wiki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GitHub (</w:t>
            </w:r>
            <w:hyperlink r:id="rId20">
              <w:r w:rsidDel="00000000" w:rsidR="00000000" w:rsidRPr="00000000">
                <w:rPr>
                  <w:rFonts w:ascii="Calibri" w:cs="Calibri" w:eastAsia="Calibri" w:hAnsi="Calibri"/>
                  <w:color w:val="1155cc"/>
                  <w:u w:val="single"/>
                  <w:rtl w:val="0"/>
                </w:rPr>
                <w:t xml:space="preserve">https://github.com/ModelWriter/Project-Collaboration/wiki</w:t>
              </w:r>
            </w:hyperlink>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GitHub (for each WP, </w:t>
            </w:r>
            <w:hyperlink r:id="rId21">
              <w:r w:rsidDel="00000000" w:rsidR="00000000" w:rsidRPr="00000000">
                <w:rPr>
                  <w:rFonts w:ascii="Calibri" w:cs="Calibri" w:eastAsia="Calibri" w:hAnsi="Calibri"/>
                  <w:color w:val="1155cc"/>
                  <w:u w:val="single"/>
                  <w:rtl w:val="0"/>
                </w:rPr>
                <w:t xml:space="preserve">https://github.com/ModelWriter/WP3/wiki</w:t>
              </w:r>
            </w:hyperlink>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Project Email Account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Google Apps (</w:t>
            </w:r>
            <w:hyperlink r:id="rId22">
              <w:r w:rsidDel="00000000" w:rsidR="00000000" w:rsidRPr="00000000">
                <w:rPr>
                  <w:rFonts w:ascii="Calibri" w:cs="Calibri" w:eastAsia="Calibri" w:hAnsi="Calibri"/>
                  <w:color w:val="1155cc"/>
                  <w:u w:val="single"/>
                  <w:rtl w:val="0"/>
                </w:rPr>
                <w:t xml:space="preserve">project@modelwriter.eu</w:t>
              </w:r>
            </w:hyperlink>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Project Emailing List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Google Groups (</w:t>
            </w:r>
            <w:hyperlink r:id="rId23">
              <w:r w:rsidDel="00000000" w:rsidR="00000000" w:rsidRPr="00000000">
                <w:rPr>
                  <w:rFonts w:ascii="Calibri" w:cs="Calibri" w:eastAsia="Calibri" w:hAnsi="Calibri"/>
                  <w:color w:val="1155cc"/>
                  <w:u w:val="single"/>
                  <w:rtl w:val="0"/>
                </w:rPr>
                <w:t xml:space="preserve">consortium@modelwriter.eu</w:t>
              </w:r>
            </w:hyperlink>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Forum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24">
              <w:r w:rsidDel="00000000" w:rsidR="00000000" w:rsidRPr="00000000">
                <w:rPr>
                  <w:rFonts w:ascii="Calibri" w:cs="Calibri" w:eastAsia="Calibri" w:hAnsi="Calibri"/>
                  <w:color w:val="1155cc"/>
                  <w:u w:val="single"/>
                  <w:rtl w:val="0"/>
                </w:rPr>
                <w:t xml:space="preserve">https://groups.google.com/a/modelwriter.eu/forum/#!forum/consortium</w:t>
              </w:r>
            </w:hyperlink>
            <w:r w:rsidDel="00000000" w:rsidR="00000000" w:rsidRPr="00000000">
              <w:rPr>
                <w:rFonts w:ascii="Calibri" w:cs="Calibri" w:eastAsia="Calibri" w:hAnsi="Calibri"/>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GitHub (</w:t>
            </w:r>
            <w:hyperlink r:id="rId25">
              <w:r w:rsidDel="00000000" w:rsidR="00000000" w:rsidRPr="00000000">
                <w:rPr>
                  <w:rFonts w:ascii="Calibri" w:cs="Calibri" w:eastAsia="Calibri" w:hAnsi="Calibri"/>
                  <w:color w:val="1155cc"/>
                  <w:u w:val="single"/>
                  <w:rtl w:val="0"/>
                </w:rPr>
                <w:t xml:space="preserve">https://github.com/ModelWriter/Project-Collaboration/issues</w:t>
              </w:r>
            </w:hyperlink>
            <w:r w:rsidDel="00000000" w:rsidR="00000000" w:rsidRPr="00000000">
              <w:rPr>
                <w:rFonts w:ascii="Calibri" w:cs="Calibri" w:eastAsia="Calibri" w:hAnsi="Calibri"/>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Document Co-authoring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Google Drive (</w:t>
            </w:r>
            <w:hyperlink r:id="rId26">
              <w:r w:rsidDel="00000000" w:rsidR="00000000" w:rsidRPr="00000000">
                <w:rPr>
                  <w:rFonts w:ascii="Calibri" w:cs="Calibri" w:eastAsia="Calibri" w:hAnsi="Calibri"/>
                  <w:color w:val="1155cc"/>
                  <w:u w:val="single"/>
                  <w:rtl w:val="0"/>
                </w:rPr>
                <w:t xml:space="preserve">http://goo.gl/IRjcKq</w:t>
              </w:r>
            </w:hyperlink>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Document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GitHub (</w:t>
            </w:r>
            <w:hyperlink r:id="rId27">
              <w:r w:rsidDel="00000000" w:rsidR="00000000" w:rsidRPr="00000000">
                <w:rPr>
                  <w:rFonts w:ascii="Calibri" w:cs="Calibri" w:eastAsia="Calibri" w:hAnsi="Calibri"/>
                  <w:color w:val="1155cc"/>
                  <w:u w:val="single"/>
                  <w:rtl w:val="0"/>
                </w:rPr>
                <w:t xml:space="preserve">https://github.com/ModelWriter/Document-Management</w:t>
              </w:r>
            </w:hyperlink>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Issue Tracking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GitHub Issues, e.g. </w:t>
            </w:r>
            <w:hyperlink r:id="rId28">
              <w:r w:rsidDel="00000000" w:rsidR="00000000" w:rsidRPr="00000000">
                <w:rPr>
                  <w:rFonts w:ascii="Calibri" w:cs="Calibri" w:eastAsia="Calibri" w:hAnsi="Calibri"/>
                  <w:color w:val="1155cc"/>
                  <w:u w:val="single"/>
                  <w:rtl w:val="0"/>
                </w:rPr>
                <w:t xml:space="preserve">https://github.com/ModelWriter/WP5/issues</w:t>
              </w:r>
            </w:hyperlink>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spacing w:line="240" w:lineRule="auto"/>
              <w:ind w:right="3"/>
              <w:contextualSpacing w:val="0"/>
            </w:pPr>
            <w:r w:rsidDel="00000000" w:rsidR="00000000" w:rsidRPr="00000000">
              <w:rPr>
                <w:rtl w:val="0"/>
              </w:rPr>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Work Package 1 - </w:t>
            </w:r>
            <w:hyperlink r:id="rId29">
              <w:r w:rsidDel="00000000" w:rsidR="00000000" w:rsidRPr="00000000">
                <w:rPr>
                  <w:rFonts w:ascii="Calibri" w:cs="Calibri" w:eastAsia="Calibri" w:hAnsi="Calibri"/>
                  <w:color w:val="1155cc"/>
                  <w:u w:val="single"/>
                  <w:rtl w:val="0"/>
                </w:rPr>
                <w:t xml:space="preserve">https://github.com/ModelWriter/WP1/issues</w:t>
              </w:r>
            </w:hyperlink>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Work Package 2 - </w:t>
            </w:r>
            <w:hyperlink r:id="rId30">
              <w:r w:rsidDel="00000000" w:rsidR="00000000" w:rsidRPr="00000000">
                <w:rPr>
                  <w:rFonts w:ascii="Calibri" w:cs="Calibri" w:eastAsia="Calibri" w:hAnsi="Calibri"/>
                  <w:color w:val="1155cc"/>
                  <w:u w:val="single"/>
                  <w:rtl w:val="0"/>
                </w:rPr>
                <w:t xml:space="preserve">https://github.com/ModelWriter/WP2/issues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Work Package 3 - </w:t>
            </w:r>
            <w:hyperlink r:id="rId31">
              <w:r w:rsidDel="00000000" w:rsidR="00000000" w:rsidRPr="00000000">
                <w:rPr>
                  <w:rFonts w:ascii="Calibri" w:cs="Calibri" w:eastAsia="Calibri" w:hAnsi="Calibri"/>
                  <w:color w:val="1155cc"/>
                  <w:u w:val="single"/>
                  <w:rtl w:val="0"/>
                </w:rPr>
                <w:t xml:space="preserve">https://github.com/ModelWriter/WP3/issues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Work Package 4 - </w:t>
            </w:r>
            <w:hyperlink r:id="rId32">
              <w:r w:rsidDel="00000000" w:rsidR="00000000" w:rsidRPr="00000000">
                <w:rPr>
                  <w:rFonts w:ascii="Calibri" w:cs="Calibri" w:eastAsia="Calibri" w:hAnsi="Calibri"/>
                  <w:color w:val="1155cc"/>
                  <w:u w:val="single"/>
                  <w:rtl w:val="0"/>
                </w:rPr>
                <w:t xml:space="preserve">https://github.com/ModelWriter/WP4/issues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Work Package 5 - </w:t>
            </w:r>
            <w:hyperlink r:id="rId33">
              <w:r w:rsidDel="00000000" w:rsidR="00000000" w:rsidRPr="00000000">
                <w:rPr>
                  <w:rFonts w:ascii="Calibri" w:cs="Calibri" w:eastAsia="Calibri" w:hAnsi="Calibri"/>
                  <w:color w:val="1155cc"/>
                  <w:u w:val="single"/>
                  <w:rtl w:val="0"/>
                </w:rPr>
                <w:t xml:space="preserve">https://github.com/ModelWriter/WP5/issues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Work Package 6 - </w:t>
            </w:r>
            <w:hyperlink r:id="rId34">
              <w:r w:rsidDel="00000000" w:rsidR="00000000" w:rsidRPr="00000000">
                <w:rPr>
                  <w:rFonts w:ascii="Calibri" w:cs="Calibri" w:eastAsia="Calibri" w:hAnsi="Calibri"/>
                  <w:color w:val="1155cc"/>
                  <w:u w:val="single"/>
                  <w:rtl w:val="0"/>
                </w:rPr>
                <w:t xml:space="preserve">https://github.com/ModelWriter/WP6/issues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Work Package 7 - </w:t>
            </w:r>
            <w:hyperlink r:id="rId35">
              <w:r w:rsidDel="00000000" w:rsidR="00000000" w:rsidRPr="00000000">
                <w:rPr>
                  <w:rFonts w:ascii="Calibri" w:cs="Calibri" w:eastAsia="Calibri" w:hAnsi="Calibri"/>
                  <w:color w:val="1155cc"/>
                  <w:u w:val="single"/>
                  <w:rtl w:val="0"/>
                </w:rPr>
                <w:t xml:space="preserve">https://github.com/ModelWriter/WP7/issues</w:t>
              </w:r>
            </w:hyperlink>
            <w:r w:rsidDel="00000000" w:rsidR="00000000" w:rsidRPr="00000000">
              <w:rPr>
                <w:rFonts w:ascii="Calibri" w:cs="Calibri" w:eastAsia="Calibri" w:hAnsi="Calibri"/>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Product Backlog </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(Waffle.io and GitHub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36">
              <w:r w:rsidDel="00000000" w:rsidR="00000000" w:rsidRPr="00000000">
                <w:rPr>
                  <w:rFonts w:ascii="Calibri" w:cs="Calibri" w:eastAsia="Calibri" w:hAnsi="Calibri"/>
                  <w:color w:val="1155cc"/>
                  <w:u w:val="single"/>
                  <w:rtl w:val="0"/>
                </w:rPr>
                <w:t xml:space="preserve">https://waffle.io/modelwriter/product-backlog</w:t>
              </w:r>
            </w:hyperlink>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37">
              <w:r w:rsidDel="00000000" w:rsidR="00000000" w:rsidRPr="00000000">
                <w:rPr>
                  <w:rFonts w:ascii="Calibri" w:cs="Calibri" w:eastAsia="Calibri" w:hAnsi="Calibri"/>
                  <w:color w:val="1155cc"/>
                  <w:u w:val="single"/>
                  <w:rtl w:val="0"/>
                </w:rPr>
                <w:t xml:space="preserve">https://github.com/ModelWriter/Product-Backlog/issues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Scrum Management</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(Waffle.io and GitHub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Waffle.io and GitHub Issues, e.g. </w:t>
            </w:r>
            <w:hyperlink r:id="rId38">
              <w:r w:rsidDel="00000000" w:rsidR="00000000" w:rsidRPr="00000000">
                <w:rPr>
                  <w:rFonts w:ascii="Calibri" w:cs="Calibri" w:eastAsia="Calibri" w:hAnsi="Calibri"/>
                  <w:color w:val="1155cc"/>
                  <w:u w:val="single"/>
                  <w:rtl w:val="0"/>
                </w:rPr>
                <w:t xml:space="preserve">https://waffle.io/ModelWriter/WP5</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1 - </w:t>
            </w:r>
            <w:hyperlink r:id="rId39">
              <w:r w:rsidDel="00000000" w:rsidR="00000000" w:rsidRPr="00000000">
                <w:rPr>
                  <w:rFonts w:ascii="Calibri" w:cs="Calibri" w:eastAsia="Calibri" w:hAnsi="Calibri"/>
                  <w:color w:val="1155cc"/>
                  <w:u w:val="single"/>
                  <w:rtl w:val="0"/>
                </w:rPr>
                <w:t xml:space="preserve">https://waffle.io/ModelWriter/WP1</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2 - </w:t>
            </w:r>
            <w:hyperlink r:id="rId40">
              <w:r w:rsidDel="00000000" w:rsidR="00000000" w:rsidRPr="00000000">
                <w:rPr>
                  <w:rFonts w:ascii="Calibri" w:cs="Calibri" w:eastAsia="Calibri" w:hAnsi="Calibri"/>
                  <w:color w:val="1155cc"/>
                  <w:u w:val="single"/>
                  <w:rtl w:val="0"/>
                </w:rPr>
                <w:t xml:space="preserve">https://waffle.io/ModelWriter/WP2</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3 - </w:t>
            </w:r>
            <w:hyperlink r:id="rId41">
              <w:r w:rsidDel="00000000" w:rsidR="00000000" w:rsidRPr="00000000">
                <w:rPr>
                  <w:rFonts w:ascii="Calibri" w:cs="Calibri" w:eastAsia="Calibri" w:hAnsi="Calibri"/>
                  <w:color w:val="1155cc"/>
                  <w:u w:val="single"/>
                  <w:rtl w:val="0"/>
                </w:rPr>
                <w:t xml:space="preserve">https://waffle.io/ModelWriter/WP3</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4 - </w:t>
            </w:r>
            <w:hyperlink r:id="rId42">
              <w:r w:rsidDel="00000000" w:rsidR="00000000" w:rsidRPr="00000000">
                <w:rPr>
                  <w:rFonts w:ascii="Calibri" w:cs="Calibri" w:eastAsia="Calibri" w:hAnsi="Calibri"/>
                  <w:color w:val="1155cc"/>
                  <w:u w:val="single"/>
                  <w:rtl w:val="0"/>
                </w:rPr>
                <w:t xml:space="preserve">https://waffle.io/ModelWriter/WP4</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5 - </w:t>
            </w:r>
            <w:hyperlink r:id="rId43">
              <w:r w:rsidDel="00000000" w:rsidR="00000000" w:rsidRPr="00000000">
                <w:rPr>
                  <w:rFonts w:ascii="Calibri" w:cs="Calibri" w:eastAsia="Calibri" w:hAnsi="Calibri"/>
                  <w:color w:val="1155cc"/>
                  <w:u w:val="single"/>
                  <w:rtl w:val="0"/>
                </w:rPr>
                <w:t xml:space="preserve">https://waffle.io/ModelWriter/WP5</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6 - </w:t>
            </w:r>
            <w:hyperlink r:id="rId44">
              <w:r w:rsidDel="00000000" w:rsidR="00000000" w:rsidRPr="00000000">
                <w:rPr>
                  <w:rFonts w:ascii="Calibri" w:cs="Calibri" w:eastAsia="Calibri" w:hAnsi="Calibri"/>
                  <w:color w:val="1155cc"/>
                  <w:u w:val="single"/>
                  <w:rtl w:val="0"/>
                </w:rPr>
                <w:t xml:space="preserve">https://waffle.io/ModelWriter/WP6</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right="3"/>
              <w:contextualSpacing w:val="0"/>
            </w:pPr>
            <w:r w:rsidDel="00000000" w:rsidR="00000000" w:rsidRPr="00000000">
              <w:rPr>
                <w:rFonts w:ascii="Calibri" w:cs="Calibri" w:eastAsia="Calibri" w:hAnsi="Calibri"/>
                <w:rtl w:val="0"/>
              </w:rPr>
              <w:t xml:space="preserve">Work Package 7 -</w:t>
            </w:r>
            <w:hyperlink r:id="rId45">
              <w:r w:rsidDel="00000000" w:rsidR="00000000" w:rsidRPr="00000000">
                <w:rPr>
                  <w:rFonts w:ascii="Calibri" w:cs="Calibri" w:eastAsia="Calibri" w:hAnsi="Calibri"/>
                  <w:rtl w:val="0"/>
                </w:rPr>
                <w:t xml:space="preserve"> </w:t>
              </w:r>
            </w:hyperlink>
            <w:hyperlink r:id="rId46">
              <w:r w:rsidDel="00000000" w:rsidR="00000000" w:rsidRPr="00000000">
                <w:rPr>
                  <w:rFonts w:ascii="Calibri" w:cs="Calibri" w:eastAsia="Calibri" w:hAnsi="Calibri"/>
                  <w:color w:val="1155cc"/>
                  <w:u w:val="single"/>
                  <w:rtl w:val="0"/>
                </w:rPr>
                <w:t xml:space="preserve">https://waffle.io/ModelWriter/WP7</w:t>
              </w:r>
            </w:hyperlink>
            <w:r w:rsidDel="00000000" w:rsidR="00000000" w:rsidRPr="00000000">
              <w:rPr>
                <w:rFonts w:ascii="Calibri" w:cs="Calibri" w:eastAsia="Calibri" w:hAnsi="Calibri"/>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Teams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3"/>
              <w:contextualSpacing w:val="0"/>
            </w:pPr>
            <w:hyperlink r:id="rId47">
              <w:r w:rsidDel="00000000" w:rsidR="00000000" w:rsidRPr="00000000">
                <w:rPr>
                  <w:rFonts w:ascii="Calibri" w:cs="Calibri" w:eastAsia="Calibri" w:hAnsi="Calibri"/>
                  <w:color w:val="1155cc"/>
                  <w:u w:val="single"/>
                  <w:rtl w:val="0"/>
                </w:rPr>
                <w:t xml:space="preserve">https://github.com/orgs/ModelWriter/teams</w:t>
              </w:r>
            </w:hyperlink>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spacing w:line="240" w:lineRule="auto"/>
              <w:ind w:right="3"/>
              <w:contextualSpacing w:val="0"/>
            </w:pPr>
            <w:hyperlink r:id="rId48">
              <w:r w:rsidDel="00000000" w:rsidR="00000000" w:rsidRPr="00000000">
                <w:rPr>
                  <w:rFonts w:ascii="Calibri" w:cs="Calibri" w:eastAsia="Calibri" w:hAnsi="Calibri"/>
                  <w:color w:val="1155cc"/>
                  <w:u w:val="single"/>
                  <w:rtl w:val="0"/>
                </w:rPr>
                <w:t xml:space="preserve">https://github.com/orgs/ModelWriter/teams/owners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49">
              <w:r w:rsidDel="00000000" w:rsidR="00000000" w:rsidRPr="00000000">
                <w:rPr>
                  <w:rFonts w:ascii="Calibri" w:cs="Calibri" w:eastAsia="Calibri" w:hAnsi="Calibri"/>
                  <w:color w:val="1155cc"/>
                  <w:u w:val="single"/>
                  <w:rtl w:val="0"/>
                </w:rPr>
                <w:t xml:space="preserve">https://github.com/orgs/ModelWriter/teams/pcc</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50">
              <w:r w:rsidDel="00000000" w:rsidR="00000000" w:rsidRPr="00000000">
                <w:rPr>
                  <w:rFonts w:ascii="Calibri" w:cs="Calibri" w:eastAsia="Calibri" w:hAnsi="Calibri"/>
                  <w:color w:val="1155cc"/>
                  <w:u w:val="single"/>
                  <w:rtl w:val="0"/>
                </w:rPr>
                <w:t xml:space="preserve">https://github.com/orgs/ModelWriter/teams/tcc</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51">
              <w:r w:rsidDel="00000000" w:rsidR="00000000" w:rsidRPr="00000000">
                <w:rPr>
                  <w:rFonts w:ascii="Calibri" w:cs="Calibri" w:eastAsia="Calibri" w:hAnsi="Calibri"/>
                  <w:color w:val="1155cc"/>
                  <w:u w:val="single"/>
                  <w:rtl w:val="0"/>
                </w:rPr>
                <w:t xml:space="preserve">https://github.com/orgs/ModelWriter/teams/wp1-committers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52">
              <w:r w:rsidDel="00000000" w:rsidR="00000000" w:rsidRPr="00000000">
                <w:rPr>
                  <w:rFonts w:ascii="Calibri" w:cs="Calibri" w:eastAsia="Calibri" w:hAnsi="Calibri"/>
                  <w:color w:val="1155cc"/>
                  <w:u w:val="single"/>
                  <w:rtl w:val="0"/>
                </w:rPr>
                <w:t xml:space="preserve">https://github.com/orgs/ModelWriter/teams/wp2-committers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53">
              <w:r w:rsidDel="00000000" w:rsidR="00000000" w:rsidRPr="00000000">
                <w:rPr>
                  <w:rFonts w:ascii="Calibri" w:cs="Calibri" w:eastAsia="Calibri" w:hAnsi="Calibri"/>
                  <w:color w:val="1155cc"/>
                  <w:u w:val="single"/>
                  <w:rtl w:val="0"/>
                </w:rPr>
                <w:t xml:space="preserve">https://github.com/orgs/ModelWriter/teams/wp3-committers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54">
              <w:r w:rsidDel="00000000" w:rsidR="00000000" w:rsidRPr="00000000">
                <w:rPr>
                  <w:rFonts w:ascii="Calibri" w:cs="Calibri" w:eastAsia="Calibri" w:hAnsi="Calibri"/>
                  <w:color w:val="1155cc"/>
                  <w:u w:val="single"/>
                  <w:rtl w:val="0"/>
                </w:rPr>
                <w:t xml:space="preserve">https://github.com/orgs/ModelWriter/teams/wp4-committers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55">
              <w:r w:rsidDel="00000000" w:rsidR="00000000" w:rsidRPr="00000000">
                <w:rPr>
                  <w:rFonts w:ascii="Calibri" w:cs="Calibri" w:eastAsia="Calibri" w:hAnsi="Calibri"/>
                  <w:color w:val="1155cc"/>
                  <w:u w:val="single"/>
                  <w:rtl w:val="0"/>
                </w:rPr>
                <w:t xml:space="preserve">https://github.com/orgs/ModelWriter/teams/wp5-committers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56">
              <w:r w:rsidDel="00000000" w:rsidR="00000000" w:rsidRPr="00000000">
                <w:rPr>
                  <w:rFonts w:ascii="Calibri" w:cs="Calibri" w:eastAsia="Calibri" w:hAnsi="Calibri"/>
                  <w:color w:val="1155cc"/>
                  <w:u w:val="single"/>
                  <w:rtl w:val="0"/>
                </w:rPr>
                <w:t xml:space="preserve">https://github.com/orgs/ModelWriter/teams/wp6-committers</w:t>
              </w:r>
            </w:hyperlink>
            <w:r w:rsidDel="00000000" w:rsidR="00000000" w:rsidRPr="00000000">
              <w:rPr>
                <w:rtl w:val="0"/>
              </w:rPr>
            </w:r>
          </w:p>
          <w:p w:rsidR="00000000" w:rsidDel="00000000" w:rsidP="00000000" w:rsidRDefault="00000000" w:rsidRPr="00000000">
            <w:pPr>
              <w:widowControl w:val="0"/>
              <w:spacing w:line="240" w:lineRule="auto"/>
              <w:ind w:right="3"/>
              <w:contextualSpacing w:val="0"/>
            </w:pPr>
            <w:hyperlink r:id="rId57">
              <w:r w:rsidDel="00000000" w:rsidR="00000000" w:rsidRPr="00000000">
                <w:rPr>
                  <w:rFonts w:ascii="Calibri" w:cs="Calibri" w:eastAsia="Calibri" w:hAnsi="Calibri"/>
                  <w:color w:val="1155cc"/>
                  <w:u w:val="single"/>
                  <w:rtl w:val="0"/>
                </w:rPr>
                <w:t xml:space="preserve">https://github.com/orgs/ModelWriter/teams/wp7-committers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Requirement Management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User Requirements Document (URD) &amp; Software Requirements Document (SRD) (</w:t>
            </w:r>
            <w:hyperlink r:id="rId58">
              <w:r w:rsidDel="00000000" w:rsidR="00000000" w:rsidRPr="00000000">
                <w:rPr>
                  <w:rFonts w:ascii="Calibri" w:cs="Calibri" w:eastAsia="Calibri" w:hAnsi="Calibri"/>
                  <w:color w:val="1155cc"/>
                  <w:u w:val="single"/>
                  <w:rtl w:val="0"/>
                </w:rPr>
                <w:t xml:space="preserve">https://github.com/ModelWriter/Requirements</w:t>
              </w:r>
            </w:hyperlink>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line="240" w:lineRule="auto"/>
              <w:ind w:right="3"/>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WP1 - T1.7 – Consolidated User Requirements: A common User Requirements Document (URD) (D1.7.1) will be compiled from the catalogues of Industrial Use Case partners, resulting in a common list of formal requirements with initial prioritization, taking into account both national priorities and international commonalities / synergies.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WP1 - T1.9 – Software Requirements: A common Software Requirements Document (SRD) (D1.9.1) derived from the previous URD will identify and prioritize the functional and nonfunctional requirements for the ModelWriter IDE, addressing the selected User Requirements.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ITEA &amp; ARTEMIS Co-summit 2015 - ModelWriter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UNIT will participate in ITEA &amp; ARTEMIS Co-summit to present ModelWriter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Leadership of Work Package 1 - Industrial Use Cases and Requirements (SA)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For the sake of balanced work package distribution wrt countries and companies, Airbus seems the most suitable partner for industrial use case (EJ, FE)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Work Package Distribution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59">
              <w:r w:rsidDel="00000000" w:rsidR="00000000" w:rsidRPr="00000000">
                <w:rPr>
                  <w:rFonts w:ascii="Calibri" w:cs="Calibri" w:eastAsia="Calibri" w:hAnsi="Calibri"/>
                  <w:color w:val="1155cc"/>
                  <w:u w:val="single"/>
                  <w:rtl w:val="0"/>
                </w:rPr>
                <w:t xml:space="preserve">Work Package 1</w:t>
              </w:r>
            </w:hyperlink>
            <w:r w:rsidDel="00000000" w:rsidR="00000000" w:rsidRPr="00000000">
              <w:rPr>
                <w:rFonts w:ascii="Calibri" w:cs="Calibri" w:eastAsia="Calibri" w:hAnsi="Calibri"/>
                <w:rtl w:val="0"/>
              </w:rPr>
              <w:t xml:space="preserve"> - Industrial Use Cases and Requirements (? AIRBUS)</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60">
              <w:r w:rsidDel="00000000" w:rsidR="00000000" w:rsidRPr="00000000">
                <w:rPr>
                  <w:rFonts w:ascii="Calibri" w:cs="Calibri" w:eastAsia="Calibri" w:hAnsi="Calibri"/>
                  <w:color w:val="1155cc"/>
                  <w:u w:val="single"/>
                  <w:rtl w:val="0"/>
                </w:rPr>
                <w:t xml:space="preserve">Work Package 2</w:t>
              </w:r>
            </w:hyperlink>
            <w:r w:rsidDel="00000000" w:rsidR="00000000" w:rsidRPr="00000000">
              <w:rPr>
                <w:rFonts w:ascii="Calibri" w:cs="Calibri" w:eastAsia="Calibri" w:hAnsi="Calibri"/>
                <w:rtl w:val="0"/>
              </w:rPr>
              <w:t xml:space="preserve"> - Semantic Parsing and Generation of Documents and Documents Components (LORIA)</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61">
              <w:r w:rsidDel="00000000" w:rsidR="00000000" w:rsidRPr="00000000">
                <w:rPr>
                  <w:rFonts w:ascii="Calibri" w:cs="Calibri" w:eastAsia="Calibri" w:hAnsi="Calibri"/>
                  <w:color w:val="1155cc"/>
                  <w:u w:val="single"/>
                  <w:rtl w:val="0"/>
                </w:rPr>
                <w:t xml:space="preserve">Work Package 3</w:t>
              </w:r>
            </w:hyperlink>
            <w:r w:rsidDel="00000000" w:rsidR="00000000" w:rsidRPr="00000000">
              <w:rPr>
                <w:rFonts w:ascii="Calibri" w:cs="Calibri" w:eastAsia="Calibri" w:hAnsi="Calibri"/>
                <w:rtl w:val="0"/>
              </w:rPr>
              <w:t xml:space="preserve"> - Model to/from Knowledge Base (UNIT)</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62">
              <w:r w:rsidDel="00000000" w:rsidR="00000000" w:rsidRPr="00000000">
                <w:rPr>
                  <w:rFonts w:ascii="Calibri" w:cs="Calibri" w:eastAsia="Calibri" w:hAnsi="Calibri"/>
                  <w:color w:val="1155cc"/>
                  <w:u w:val="single"/>
                  <w:rtl w:val="0"/>
                </w:rPr>
                <w:t xml:space="preserve">Work Package 4</w:t>
              </w:r>
            </w:hyperlink>
            <w:r w:rsidDel="00000000" w:rsidR="00000000" w:rsidRPr="00000000">
              <w:rPr>
                <w:rFonts w:ascii="Calibri" w:cs="Calibri" w:eastAsia="Calibri" w:hAnsi="Calibri"/>
                <w:rtl w:val="0"/>
              </w:rPr>
              <w:t xml:space="preserve"> - Knowledge Base Design and Implementation (MANTIS)</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63">
              <w:r w:rsidDel="00000000" w:rsidR="00000000" w:rsidRPr="00000000">
                <w:rPr>
                  <w:rFonts w:ascii="Calibri" w:cs="Calibri" w:eastAsia="Calibri" w:hAnsi="Calibri"/>
                  <w:color w:val="1155cc"/>
                  <w:u w:val="single"/>
                  <w:rtl w:val="0"/>
                </w:rPr>
                <w:t xml:space="preserve">Work Package 5</w:t>
              </w:r>
            </w:hyperlink>
            <w:r w:rsidDel="00000000" w:rsidR="00000000" w:rsidRPr="00000000">
              <w:rPr>
                <w:rFonts w:ascii="Calibri" w:cs="Calibri" w:eastAsia="Calibri" w:hAnsi="Calibri"/>
                <w:rtl w:val="0"/>
              </w:rPr>
              <w:t xml:space="preserve"> - Project Management (UNIT)</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64">
              <w:r w:rsidDel="00000000" w:rsidR="00000000" w:rsidRPr="00000000">
                <w:rPr>
                  <w:rFonts w:ascii="Calibri" w:cs="Calibri" w:eastAsia="Calibri" w:hAnsi="Calibri"/>
                  <w:color w:val="1155cc"/>
                  <w:u w:val="single"/>
                  <w:rtl w:val="0"/>
                </w:rPr>
                <w:t xml:space="preserve">Work Package 6</w:t>
              </w:r>
            </w:hyperlink>
            <w:r w:rsidDel="00000000" w:rsidR="00000000" w:rsidRPr="00000000">
              <w:rPr>
                <w:rFonts w:ascii="Calibri" w:cs="Calibri" w:eastAsia="Calibri" w:hAnsi="Calibri"/>
                <w:rtl w:val="0"/>
              </w:rPr>
              <w:t xml:space="preserve"> - ModelWriter Architecture, Integration and Evaluation (OBEO)</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hyperlink r:id="rId65">
              <w:r w:rsidDel="00000000" w:rsidR="00000000" w:rsidRPr="00000000">
                <w:rPr>
                  <w:rFonts w:ascii="Calibri" w:cs="Calibri" w:eastAsia="Calibri" w:hAnsi="Calibri"/>
                  <w:color w:val="1155cc"/>
                  <w:u w:val="single"/>
                  <w:rtl w:val="0"/>
                </w:rPr>
                <w:t xml:space="preserve">Work Package 7</w:t>
              </w:r>
            </w:hyperlink>
            <w:r w:rsidDel="00000000" w:rsidR="00000000" w:rsidRPr="00000000">
              <w:rPr>
                <w:rFonts w:ascii="Calibri" w:cs="Calibri" w:eastAsia="Calibri" w:hAnsi="Calibri"/>
                <w:rtl w:val="0"/>
              </w:rPr>
              <w:t xml:space="preserve"> - Standardization, Dissemination and Exploitation (OBEO)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M3 - [D] Industrial Use Cases and Requirements and Corpora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M3 -&gt; M4 : write a reasonable justification in the report when it is done about shifting one month.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Meetings Recurrence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Meetings every two weeks. The first one is national and the second one is international.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Coordination Committee</w:t>
            </w:r>
            <w:r w:rsidDel="00000000" w:rsidR="00000000" w:rsidRPr="00000000">
              <w:rPr>
                <w:rFonts w:ascii="Calibri" w:cs="Calibri" w:eastAsia="Calibri" w:hAnsi="Calibri"/>
                <w:rtl w:val="0"/>
              </w:rPr>
              <w:t xml:space="preserve"> (PCC)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w:t>
            </w:r>
            <w:hyperlink r:id="rId66">
              <w:r w:rsidDel="00000000" w:rsidR="00000000" w:rsidRPr="00000000">
                <w:rPr>
                  <w:rFonts w:ascii="Calibri" w:cs="Calibri" w:eastAsia="Calibri" w:hAnsi="Calibri"/>
                  <w:color w:val="1155cc"/>
                  <w:u w:val="single"/>
                  <w:rtl w:val="0"/>
                </w:rPr>
                <w:t xml:space="preserve">From The ModelWriter FPP</w:t>
              </w:r>
            </w:hyperlink>
            <w:r w:rsidDel="00000000" w:rsidR="00000000" w:rsidRPr="00000000">
              <w:rPr>
                <w:rFonts w:ascii="Calibri" w:cs="Calibri" w:eastAsia="Calibri" w:hAnsi="Calibri"/>
                <w:u w:val="singl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Project Coordination Committee</w:t>
            </w:r>
            <w:r w:rsidDel="00000000" w:rsidR="00000000" w:rsidRPr="00000000">
              <w:rPr>
                <w:rFonts w:ascii="Calibri" w:cs="Calibri" w:eastAsia="Calibri" w:hAnsi="Calibri"/>
                <w:rtl w:val="0"/>
              </w:rPr>
              <w:t xml:space="preserve"> (PCC) consists of one representative for each participating partner. Such PCC is chaired by the Project Leader (UNIT), who endorses the overall responsibility for the execution of the contract, for the effective global management of the project, for maintaining contact with the ITEA organization and for monitoring the interaction and the relative progress of the work amongst the partners.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Technical Coordination Committee (TCC)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w:t>
            </w:r>
            <w:hyperlink r:id="rId67">
              <w:r w:rsidDel="00000000" w:rsidR="00000000" w:rsidRPr="00000000">
                <w:rPr>
                  <w:rFonts w:ascii="Calibri" w:cs="Calibri" w:eastAsia="Calibri" w:hAnsi="Calibri"/>
                  <w:color w:val="1155cc"/>
                  <w:u w:val="single"/>
                  <w:rtl w:val="0"/>
                </w:rPr>
                <w:t xml:space="preserve">From The ModelWriter FPP</w:t>
              </w:r>
            </w:hyperlink>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b w:val="1"/>
                <w:rtl w:val="0"/>
              </w:rPr>
              <w:t xml:space="preserve">Technical Coordination Committee</w:t>
            </w:r>
            <w:r w:rsidDel="00000000" w:rsidR="00000000" w:rsidRPr="00000000">
              <w:rPr>
                <w:rFonts w:ascii="Calibri" w:cs="Calibri" w:eastAsia="Calibri" w:hAnsi="Calibri"/>
                <w:rtl w:val="0"/>
              </w:rPr>
              <w:t xml:space="preserve"> (TCC) made up of the Work Package leaders. The TCC carries the overall </w:t>
            </w:r>
            <w:r w:rsidDel="00000000" w:rsidR="00000000" w:rsidRPr="00000000">
              <w:rPr>
                <w:rFonts w:ascii="Calibri" w:cs="Calibri" w:eastAsia="Calibri" w:hAnsi="Calibri"/>
                <w:rtl w:val="0"/>
              </w:rPr>
              <w:t xml:space="preserve">technical</w:t>
            </w:r>
            <w:r w:rsidDel="00000000" w:rsidR="00000000" w:rsidRPr="00000000">
              <w:rPr>
                <w:rFonts w:ascii="Calibri" w:cs="Calibri" w:eastAsia="Calibri" w:hAnsi="Calibri"/>
                <w:rtl w:val="0"/>
              </w:rPr>
              <w:t xml:space="preserve"> responsibility of the project. Each work package leader is responsible for the progress, results, achievements and problems (incl. </w:t>
            </w:r>
            <w:r w:rsidDel="00000000" w:rsidR="00000000" w:rsidRPr="00000000">
              <w:rPr>
                <w:rFonts w:ascii="Calibri" w:cs="Calibri" w:eastAsia="Calibri" w:hAnsi="Calibri"/>
                <w:rtl w:val="0"/>
              </w:rPr>
              <w:t xml:space="preserve">Technical Risks</w:t>
            </w:r>
            <w:r w:rsidDel="00000000" w:rsidR="00000000" w:rsidRPr="00000000">
              <w:rPr>
                <w:rFonts w:ascii="Calibri" w:cs="Calibri" w:eastAsia="Calibri" w:hAnsi="Calibri"/>
                <w:rtl w:val="0"/>
              </w:rPr>
              <w:t xml:space="preserve">) within his work package, and periodically reports to the TCC.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Project Cooperation Agreement (PCA) &amp; IPR (Intellectual Property Rights)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hyperlink r:id="rId68">
              <w:r w:rsidDel="00000000" w:rsidR="00000000" w:rsidRPr="00000000">
                <w:rPr>
                  <w:rFonts w:ascii="Calibri" w:cs="Calibri" w:eastAsia="Calibri" w:hAnsi="Calibri"/>
                  <w:color w:val="1155cc"/>
                  <w:u w:val="single"/>
                  <w:rtl w:val="0"/>
                </w:rPr>
                <w:t xml:space="preserve">From the ITEA Rules &amp; Regulations</w:t>
              </w:r>
            </w:hyperlink>
            <w:r w:rsidDel="00000000" w:rsidR="00000000" w:rsidRPr="00000000">
              <w:rPr>
                <w:rFonts w:ascii="Calibri" w:cs="Calibri" w:eastAsia="Calibri" w:hAnsi="Calibri"/>
                <w:rtl w:val="0"/>
              </w:rPr>
              <w:t xml:space="preserve">] All partners in each ITEA project have to sign a Project Cooperation Agreement (PCA). The PCA details the cooperation between the project partners (contractors, and if applicable, subcontractors). For some PAs the PCA - signed by all partners - is a prerequisite for granting a funding contract or for executing the payments. The PCA has to explain: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the purpose and scope of the co-operation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 the execution of subcontracting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 financing aspects (if applicable)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 confidentiality regulations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main elements of a PCA are laid down in a PCA model. When submitting an FPP, all partners have to declare to the ITEA organisation that a PCA has been or will be signed.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OSS (Open Source Software) Licence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[From the ModelWriter FPP, The Dissemination Plan] OSS components should be defined. OSS Licences such as EPL (</w:t>
            </w:r>
            <w:hyperlink r:id="rId69">
              <w:r w:rsidDel="00000000" w:rsidR="00000000" w:rsidRPr="00000000">
                <w:rPr>
                  <w:rFonts w:ascii="Calibri" w:cs="Calibri" w:eastAsia="Calibri" w:hAnsi="Calibri"/>
                  <w:color w:val="1155cc"/>
                  <w:u w:val="single"/>
                  <w:rtl w:val="0"/>
                </w:rPr>
                <w:t xml:space="preserve">http://choosealicense.com/licenses/</w:t>
              </w:r>
            </w:hyperlink>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Eclipse Project Submission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w:t>
            </w:r>
            <w:hyperlink r:id="rId70">
              <w:r w:rsidDel="00000000" w:rsidR="00000000" w:rsidRPr="00000000">
                <w:rPr>
                  <w:rFonts w:ascii="Calibri" w:cs="Calibri" w:eastAsia="Calibri" w:hAnsi="Calibri"/>
                  <w:color w:val="1155cc"/>
                  <w:u w:val="single"/>
                  <w:rtl w:val="0"/>
                </w:rPr>
                <w:t xml:space="preserve">From The ModelWriter FPP</w:t>
              </w:r>
            </w:hyperlink>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dissemination &amp; exploitation plan and open source campaign.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Goal definitions according to FPP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Goal definitions prior to product backlog must be set based on FPP by the consortium.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Creation of the Product Backlog of the project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Project Partners must contribute the product backlog (Features/Requirements)</w:t>
            </w:r>
          </w:p>
          <w:p w:rsidR="00000000" w:rsidDel="00000000" w:rsidP="00000000" w:rsidRDefault="00000000" w:rsidRPr="00000000">
            <w:pPr>
              <w:contextualSpacing w:val="0"/>
            </w:pPr>
            <w:hyperlink r:id="rId71">
              <w:r w:rsidDel="00000000" w:rsidR="00000000" w:rsidRPr="00000000">
                <w:rPr>
                  <w:rFonts w:ascii="Calibri" w:cs="Calibri" w:eastAsia="Calibri" w:hAnsi="Calibri"/>
                  <w:color w:val="1155cc"/>
                  <w:u w:val="single"/>
                  <w:rtl w:val="0"/>
                </w:rPr>
                <w:t xml:space="preserve">https://github.com/ModelWriter/Product-Backlog</w:t>
              </w:r>
            </w:hyperlink>
            <w:r w:rsidDel="00000000" w:rsidR="00000000" w:rsidRPr="00000000">
              <w:rPr>
                <w:rFonts w:ascii="Calibri" w:cs="Calibri" w:eastAsia="Calibri" w:hAnsi="Calibri"/>
                <w:u w:val="single"/>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National Workshop on 4 Dec and 5 Dec 2014 in Ankara, Turkey in 5th Turkish Software Architecture Conference (UYMK 2014).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Presentation in Turkish Software Architecture Conference (UYMK 2014) </w:t>
            </w:r>
            <w:hyperlink r:id="rId72">
              <w:r w:rsidDel="00000000" w:rsidR="00000000" w:rsidRPr="00000000">
                <w:rPr>
                  <w:rFonts w:ascii="Calibri" w:cs="Calibri" w:eastAsia="Calibri" w:hAnsi="Calibri"/>
                  <w:color w:val="1155cc"/>
                  <w:u w:val="single"/>
                  <w:rtl w:val="0"/>
                </w:rPr>
                <w:t xml:space="preserve">http://uymk.org.tr/</w:t>
              </w:r>
            </w:hyperlink>
            <w:r w:rsidDel="00000000" w:rsidR="00000000" w:rsidRPr="00000000">
              <w:rPr>
                <w:rFonts w:ascii="Calibri" w:cs="Calibri" w:eastAsia="Calibri" w:hAnsi="Calibri"/>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ModelWriter presentation, call for OSS contribution, Dissemination Activity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Presentation in Turkish Software Architecture Conference (UYMK 2014) </w:t>
            </w:r>
            <w:hyperlink r:id="rId73">
              <w:r w:rsidDel="00000000" w:rsidR="00000000" w:rsidRPr="00000000">
                <w:rPr>
                  <w:rFonts w:ascii="Calibri" w:cs="Calibri" w:eastAsia="Calibri" w:hAnsi="Calibri"/>
                  <w:color w:val="1155cc"/>
                  <w:u w:val="single"/>
                  <w:rtl w:val="0"/>
                </w:rPr>
                <w:t xml:space="preserve">http://uymk.org.tr/</w:t>
              </w:r>
            </w:hyperlink>
            <w:r w:rsidDel="00000000" w:rsidR="00000000" w:rsidRPr="00000000">
              <w:rPr>
                <w:rFonts w:ascii="Calibri" w:cs="Calibri" w:eastAsia="Calibri" w:hAnsi="Calibri"/>
                <w:rtl w:val="0"/>
              </w:rPr>
              <w:t xml:space="preserve"> </w:t>
            </w:r>
          </w:p>
        </w:tc>
      </w:tr>
    </w:tbl>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Action plan:</w:t>
      </w:r>
      <w:r w:rsidDel="00000000" w:rsidR="00000000" w:rsidRPr="00000000">
        <w:rPr>
          <w:rtl w:val="0"/>
        </w:rPr>
      </w:r>
    </w:p>
    <w:tbl>
      <w:tblPr>
        <w:tblStyle w:val="Table4"/>
        <w:bidi w:val="0"/>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34"/>
        <w:gridCol w:w="1470"/>
        <w:gridCol w:w="1605"/>
        <w:tblGridChange w:id="0">
          <w:tblGrid>
            <w:gridCol w:w="7134"/>
            <w:gridCol w:w="1470"/>
            <w:gridCol w:w="1605"/>
          </w:tblGrid>
        </w:tblGridChange>
      </w:tblGrid>
      <w:tr>
        <w:tc>
          <w:tcPr>
            <w:shd w:fill="c0c0c0"/>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Item</w:t>
            </w:r>
          </w:p>
        </w:tc>
        <w:tc>
          <w:tcPr>
            <w:shd w:fill="c0c0c0"/>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Assigned to</w:t>
            </w:r>
          </w:p>
        </w:tc>
        <w:tc>
          <w:tcPr>
            <w:shd w:fill="c0c0c0"/>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Due Date</w:t>
            </w:r>
            <w:r w:rsidDel="00000000" w:rsidR="00000000" w:rsidRPr="00000000">
              <w:rPr>
                <w:rtl w:val="0"/>
              </w:rPr>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Inform Belgian partners about kick-off meeting [Done]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2014-11-14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Send a doodle for workshop dates between 12-19 January 2015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Collect GitHub usernames from partners[Done]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Share ModelWriter Documents - Share Google Drive Link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ITEA &amp; ARTEMIS Co-summit 2015 - ModelWriter Exhibition requirements</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Call for participation to ModelWriter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Send an email to Anne, Airbus for taking the leadership of WP1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Send a doodle to vote for the day of the regular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Organize a national consortium meeting (17-18-19 November 2014)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From each company, request project primary, secondary point of contacts, and technical contact (PCC and/or TCC members) (preferably by doodle)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Share Meeting Minutes to project partners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Organize Waffle for GitHub (Workflow States, Queue, Product Backlog, Ready, In Progress, Deferred, Done)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Create a User Manual for Github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Create a User Manual for Waffle-GitHub Integration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Create a User Manual for GitHub-Eclipse Integration (EGit)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Planning Product-Backlog/Releases/Sprint  (Milestones/Deliverables)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Inform French Partners about the Turkish funding is officially approved.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Create a User Manual for Github-GitHub for Windows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Create an initial version for PCA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shd w:fill="fff2cc" w:val="clear"/>
                <w:rtl w:val="0"/>
              </w:rPr>
              <w:t xml:space="preserve">Create a Requirements repository and issue list and scrum board for User Requirements Document (URD) and Software Requirements Document (SRD)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2014-11-21</w:t>
            </w:r>
          </w:p>
        </w:tc>
      </w:tr>
    </w:tbl>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Distribution:</w:t>
      </w:r>
      <w:r w:rsidDel="00000000" w:rsidR="00000000" w:rsidRPr="00000000">
        <w:rPr>
          <w:rtl w:val="0"/>
        </w:rPr>
      </w:r>
    </w:p>
    <w:tbl>
      <w:tblPr>
        <w:tblStyle w:val="Table5"/>
        <w:bidi w:val="0"/>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9"/>
        <w:tblGridChange w:id="0">
          <w:tblGrid>
            <w:gridCol w:w="10209"/>
          </w:tblGrid>
        </w:tblGridChange>
      </w:tblGrid>
      <w:tr>
        <w:tc>
          <w:tcPr>
            <w:shd w:fill="cccccc"/>
            <w:tcMar>
              <w:top w:w="57.599999999999994" w:type="dxa"/>
              <w:left w:w="57.599999999999994" w:type="dxa"/>
              <w:bottom w:w="57.599999999999994" w:type="dxa"/>
              <w:right w:w="57.599999999999994" w:type="dxa"/>
            </w:tcMar>
            <w:vAlign w:val="cente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b w:val="1"/>
                <w:i w:val="0"/>
                <w:smallCaps w:val="0"/>
                <w:strike w:val="0"/>
                <w:color w:val="000000"/>
                <w:u w:val="none"/>
                <w:vertAlign w:val="baseline"/>
                <w:rtl w:val="0"/>
              </w:rPr>
              <w:t xml:space="preserve">Name &lt;Email</w:t>
            </w:r>
            <w:r w:rsidDel="00000000" w:rsidR="00000000" w:rsidRPr="00000000">
              <w:rPr>
                <w:rFonts w:ascii="Calibri" w:cs="Calibri" w:eastAsia="Calibri" w:hAnsi="Calibri"/>
                <w:b w:val="1"/>
                <w:rtl w:val="0"/>
              </w:rPr>
              <w:t xml:space="preserve">&gt;, Function, Company</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Ferhat Erata &lt;</w:t>
            </w:r>
            <w:hyperlink r:id="rId74">
              <w:r w:rsidDel="00000000" w:rsidR="00000000" w:rsidRPr="00000000">
                <w:rPr>
                  <w:rFonts w:ascii="Calibri" w:cs="Calibri" w:eastAsia="Calibri" w:hAnsi="Calibri"/>
                  <w:color w:val="1155cc"/>
                  <w:u w:val="single"/>
                  <w:rtl w:val="0"/>
                </w:rPr>
                <w:t xml:space="preserve">ferhat@computer.org</w:t>
              </w:r>
            </w:hyperlink>
            <w:r w:rsidDel="00000000" w:rsidR="00000000" w:rsidRPr="00000000">
              <w:rPr>
                <w:rFonts w:ascii="Calibri" w:cs="Calibri" w:eastAsia="Calibri" w:hAnsi="Calibri"/>
                <w:rtl w:val="0"/>
              </w:rPr>
              <w:t xml:space="preserve">&gt;, Project Leader (UNIT)</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Etienne Juliot &lt;</w:t>
            </w:r>
            <w:hyperlink r:id="rId75">
              <w:r w:rsidDel="00000000" w:rsidR="00000000" w:rsidRPr="00000000">
                <w:rPr>
                  <w:rFonts w:ascii="Calibri" w:cs="Calibri" w:eastAsia="Calibri" w:hAnsi="Calibri"/>
                  <w:color w:val="1155cc"/>
                  <w:u w:val="single"/>
                  <w:rtl w:val="0"/>
                </w:rPr>
                <w:t xml:space="preserve">etienne.juliot@obeo.fr</w:t>
              </w:r>
            </w:hyperlink>
            <w:r w:rsidDel="00000000" w:rsidR="00000000" w:rsidRPr="00000000">
              <w:rPr>
                <w:rFonts w:ascii="Calibri" w:cs="Calibri" w:eastAsia="Calibri" w:hAnsi="Calibri"/>
                <w:rtl w:val="0"/>
              </w:rPr>
              <w:t xml:space="preserve">&gt;, French Consortium Coordinator (OBEO)</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Marwa Rostren &lt;</w:t>
            </w:r>
            <w:hyperlink r:id="rId76">
              <w:r w:rsidDel="00000000" w:rsidR="00000000" w:rsidRPr="00000000">
                <w:rPr>
                  <w:rFonts w:ascii="Calibri" w:cs="Calibri" w:eastAsia="Calibri" w:hAnsi="Calibri"/>
                  <w:color w:val="1155cc"/>
                  <w:u w:val="single"/>
                  <w:rtl w:val="0"/>
                </w:rPr>
                <w:t xml:space="preserve">marwa.rostren@obeo.fr</w:t>
              </w:r>
            </w:hyperlink>
            <w:r w:rsidDel="00000000" w:rsidR="00000000" w:rsidRPr="00000000">
              <w:rPr>
                <w:rFonts w:ascii="Calibri" w:cs="Calibri" w:eastAsia="Calibri" w:hAnsi="Calibri"/>
                <w:rtl w:val="0"/>
              </w:rPr>
              <w:t xml:space="preserve">&gt;, Technical Contact (OBEO)</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Erhan Mengüsoğlu &lt;</w:t>
            </w:r>
            <w:hyperlink r:id="rId77">
              <w:r w:rsidDel="00000000" w:rsidR="00000000" w:rsidRPr="00000000">
                <w:rPr>
                  <w:rFonts w:ascii="Calibri" w:cs="Calibri" w:eastAsia="Calibri" w:hAnsi="Calibri"/>
                  <w:color w:val="1155cc"/>
                  <w:u w:val="single"/>
                  <w:rtl w:val="0"/>
                </w:rPr>
                <w:t xml:space="preserve">erhanmengusoglu@mantis.com.tr</w:t>
              </w:r>
            </w:hyperlink>
            <w:r w:rsidDel="00000000" w:rsidR="00000000" w:rsidRPr="00000000">
              <w:rPr>
                <w:rFonts w:ascii="Calibri" w:cs="Calibri" w:eastAsia="Calibri" w:hAnsi="Calibri"/>
                <w:rtl w:val="0"/>
              </w:rPr>
              <w:t xml:space="preserve">&gt;,  Turkish Consortium Coordinator (Mantis)</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Güven Köse &lt;</w:t>
            </w:r>
            <w:hyperlink r:id="rId78">
              <w:r w:rsidDel="00000000" w:rsidR="00000000" w:rsidRPr="00000000">
                <w:rPr>
                  <w:rFonts w:ascii="Calibri" w:cs="Calibri" w:eastAsia="Calibri" w:hAnsi="Calibri"/>
                  <w:color w:val="1155cc"/>
                  <w:u w:val="single"/>
                  <w:rtl w:val="0"/>
                </w:rPr>
                <w:t xml:space="preserve">guvenkose@mantis.com.tr</w:t>
              </w:r>
            </w:hyperlink>
            <w:r w:rsidDel="00000000" w:rsidR="00000000" w:rsidRPr="00000000">
              <w:rPr>
                <w:rFonts w:ascii="Calibri" w:cs="Calibri" w:eastAsia="Calibri" w:hAnsi="Calibri"/>
                <w:rtl w:val="0"/>
              </w:rPr>
              <w:t xml:space="preserve">&gt;, Secondary Contact Point (Mantis)</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Claire Gardent &lt;</w:t>
            </w:r>
            <w:hyperlink r:id="rId79">
              <w:r w:rsidDel="00000000" w:rsidR="00000000" w:rsidRPr="00000000">
                <w:rPr>
                  <w:rFonts w:ascii="Calibri" w:cs="Calibri" w:eastAsia="Calibri" w:hAnsi="Calibri"/>
                  <w:color w:val="1155cc"/>
                  <w:u w:val="single"/>
                  <w:rtl w:val="0"/>
                </w:rPr>
                <w:t xml:space="preserve">claire.gardent@loria.fr</w:t>
              </w:r>
            </w:hyperlink>
            <w:r w:rsidDel="00000000" w:rsidR="00000000" w:rsidRPr="00000000">
              <w:rPr>
                <w:rFonts w:ascii="Calibri" w:cs="Calibri" w:eastAsia="Calibri" w:hAnsi="Calibri"/>
                <w:rtl w:val="0"/>
              </w:rPr>
              <w:t xml:space="preserve">&gt;, Primary Contact Point (CNRS-LORIA)</w:t>
            </w:r>
          </w:p>
          <w:p w:rsidR="00000000" w:rsidDel="00000000" w:rsidP="00000000" w:rsidRDefault="00000000" w:rsidRPr="00000000">
            <w:pPr>
              <w:widowControl w:val="0"/>
              <w:spacing w:line="240" w:lineRule="auto"/>
              <w:ind w:right="3"/>
              <w:contextualSpacing w:val="0"/>
            </w:pPr>
            <w:r w:rsidDel="00000000" w:rsidR="00000000" w:rsidRPr="00000000">
              <w:rPr>
                <w:rFonts w:ascii="Calibri" w:cs="Calibri" w:eastAsia="Calibri" w:hAnsi="Calibri"/>
                <w:rtl w:val="0"/>
              </w:rPr>
              <w:t xml:space="preserve">Samuel Cruz-Lara &lt;</w:t>
            </w:r>
            <w:hyperlink r:id="rId80">
              <w:r w:rsidDel="00000000" w:rsidR="00000000" w:rsidRPr="00000000">
                <w:rPr>
                  <w:rFonts w:ascii="Calibri" w:cs="Calibri" w:eastAsia="Calibri" w:hAnsi="Calibri"/>
                  <w:color w:val="1155cc"/>
                  <w:u w:val="single"/>
                  <w:rtl w:val="0"/>
                </w:rPr>
                <w:t xml:space="preserve">Samuel.Cruz-Lara@loria.fr</w:t>
              </w:r>
            </w:hyperlink>
            <w:r w:rsidDel="00000000" w:rsidR="00000000" w:rsidRPr="00000000">
              <w:rPr>
                <w:rFonts w:ascii="Calibri" w:cs="Calibri" w:eastAsia="Calibri" w:hAnsi="Calibri"/>
                <w:rtl w:val="0"/>
              </w:rPr>
              <w:t xml:space="preserve">&gt;, Secondary Contact Point (CNRS-LORIA)</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Geylani Kardas &lt;</w:t>
            </w:r>
            <w:hyperlink r:id="rId81">
              <w:r w:rsidDel="00000000" w:rsidR="00000000" w:rsidRPr="00000000">
                <w:rPr>
                  <w:rFonts w:ascii="Calibri" w:cs="Calibri" w:eastAsia="Calibri" w:hAnsi="Calibri"/>
                  <w:color w:val="1155cc"/>
                  <w:u w:val="single"/>
                  <w:rtl w:val="0"/>
                </w:rPr>
                <w:t xml:space="preserve">geylani.kardas@ege.edu.tr</w:t>
              </w:r>
            </w:hyperlink>
            <w:r w:rsidDel="00000000" w:rsidR="00000000" w:rsidRPr="00000000">
              <w:rPr>
                <w:rFonts w:ascii="Calibri" w:cs="Calibri" w:eastAsia="Calibri" w:hAnsi="Calibri"/>
                <w:rtl w:val="0"/>
              </w:rPr>
              <w:t xml:space="preserve">&gt;, Technical Consultant (KoçSistem)</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Mehmet Önat &lt;</w:t>
            </w:r>
            <w:hyperlink r:id="rId82">
              <w:r w:rsidDel="00000000" w:rsidR="00000000" w:rsidRPr="00000000">
                <w:rPr>
                  <w:rFonts w:ascii="Calibri" w:cs="Calibri" w:eastAsia="Calibri" w:hAnsi="Calibri"/>
                  <w:color w:val="1155cc"/>
                  <w:u w:val="single"/>
                  <w:rtl w:val="0"/>
                </w:rPr>
                <w:t xml:space="preserve">mehmet.onat@kocsistem.com.tr</w:t>
              </w:r>
            </w:hyperlink>
            <w:r w:rsidDel="00000000" w:rsidR="00000000" w:rsidRPr="00000000">
              <w:rPr>
                <w:rFonts w:ascii="Calibri" w:cs="Calibri" w:eastAsia="Calibri" w:hAnsi="Calibri"/>
                <w:rtl w:val="0"/>
              </w:rPr>
              <w:t xml:space="preserve">&gt;, Primary Contact Point (KoçSistem)</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Hale Gezgen &lt;</w:t>
            </w:r>
            <w:hyperlink r:id="rId83">
              <w:r w:rsidDel="00000000" w:rsidR="00000000" w:rsidRPr="00000000">
                <w:rPr>
                  <w:rFonts w:ascii="Calibri" w:cs="Calibri" w:eastAsia="Calibri" w:hAnsi="Calibri"/>
                  <w:color w:val="1155cc"/>
                  <w:u w:val="single"/>
                  <w:rtl w:val="0"/>
                </w:rPr>
                <w:t xml:space="preserve">hale.gezgen@kocsistem.com.tr</w:t>
              </w:r>
            </w:hyperlink>
            <w:r w:rsidDel="00000000" w:rsidR="00000000" w:rsidRPr="00000000">
              <w:rPr>
                <w:rFonts w:ascii="Calibri" w:cs="Calibri" w:eastAsia="Calibri" w:hAnsi="Calibri"/>
                <w:rtl w:val="0"/>
              </w:rPr>
              <w:t xml:space="preserve">&gt;, Secondary Contact Point (KoçSistem)</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Moharram Challenger &lt;</w:t>
            </w:r>
            <w:hyperlink r:id="rId84">
              <w:r w:rsidDel="00000000" w:rsidR="00000000" w:rsidRPr="00000000">
                <w:rPr>
                  <w:rFonts w:ascii="Calibri" w:cs="Calibri" w:eastAsia="Calibri" w:hAnsi="Calibri"/>
                  <w:color w:val="1155cc"/>
                  <w:u w:val="single"/>
                  <w:rtl w:val="0"/>
                </w:rPr>
                <w:t xml:space="preserve">moharram.challenger@unitbilisim.com</w:t>
              </w:r>
            </w:hyperlink>
            <w:r w:rsidDel="00000000" w:rsidR="00000000" w:rsidRPr="00000000">
              <w:rPr>
                <w:rFonts w:ascii="Calibri" w:cs="Calibri" w:eastAsia="Calibri" w:hAnsi="Calibri"/>
                <w:rtl w:val="0"/>
              </w:rPr>
              <w:t xml:space="preserve">&gt;, Secondary Contact Point (UNIT)</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Hans Vangheluwe &lt;</w:t>
            </w:r>
            <w:hyperlink r:id="rId85">
              <w:r w:rsidDel="00000000" w:rsidR="00000000" w:rsidRPr="00000000">
                <w:rPr>
                  <w:rFonts w:ascii="Calibri" w:cs="Calibri" w:eastAsia="Calibri" w:hAnsi="Calibri"/>
                  <w:color w:val="1155cc"/>
                  <w:u w:val="single"/>
                  <w:rtl w:val="0"/>
                </w:rPr>
                <w:t xml:space="preserve">Hans.Vangheluwe@uantwerpen.be</w:t>
              </w:r>
            </w:hyperlink>
            <w:r w:rsidDel="00000000" w:rsidR="00000000" w:rsidRPr="00000000">
              <w:rPr>
                <w:rFonts w:ascii="Calibri" w:cs="Calibri" w:eastAsia="Calibri" w:hAnsi="Calibri"/>
                <w:rtl w:val="0"/>
              </w:rPr>
              <w:t xml:space="preserve">&gt;, Technical Consultant (UNIT)</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Emil Khamitov &lt;</w:t>
            </w:r>
            <w:hyperlink r:id="rId86">
              <w:r w:rsidDel="00000000" w:rsidR="00000000" w:rsidRPr="00000000">
                <w:rPr>
                  <w:rFonts w:ascii="Calibri" w:cs="Calibri" w:eastAsia="Calibri" w:hAnsi="Calibri"/>
                  <w:color w:val="1155cc"/>
                  <w:u w:val="single"/>
                  <w:rtl w:val="0"/>
                </w:rPr>
                <w:t xml:space="preserve">emil.khamitov@unitbilisim.com</w:t>
              </w:r>
            </w:hyperlink>
            <w:r w:rsidDel="00000000" w:rsidR="00000000" w:rsidRPr="00000000">
              <w:rPr>
                <w:rFonts w:ascii="Calibri" w:cs="Calibri" w:eastAsia="Calibri" w:hAnsi="Calibri"/>
                <w:rtl w:val="0"/>
              </w:rPr>
              <w:t xml:space="preserve">&gt;, Financial Contact Point (UNIT)</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Ersan Gürdoğan &lt;</w:t>
            </w:r>
            <w:hyperlink r:id="rId87">
              <w:r w:rsidDel="00000000" w:rsidR="00000000" w:rsidRPr="00000000">
                <w:rPr>
                  <w:rFonts w:ascii="Calibri" w:cs="Calibri" w:eastAsia="Calibri" w:hAnsi="Calibri"/>
                  <w:color w:val="1155cc"/>
                  <w:u w:val="single"/>
                  <w:rtl w:val="0"/>
                </w:rPr>
                <w:t xml:space="preserve">ersan@hisbim.com</w:t>
              </w:r>
            </w:hyperlink>
            <w:r w:rsidDel="00000000" w:rsidR="00000000" w:rsidRPr="00000000">
              <w:rPr>
                <w:rFonts w:ascii="Calibri" w:cs="Calibri" w:eastAsia="Calibri" w:hAnsi="Calibri"/>
                <w:rtl w:val="0"/>
              </w:rPr>
              <w:t xml:space="preserve">&gt;, Primary Contact Point (HISBIM)</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Taskin Kızıl &lt;</w:t>
            </w:r>
            <w:hyperlink r:id="rId88">
              <w:r w:rsidDel="00000000" w:rsidR="00000000" w:rsidRPr="00000000">
                <w:rPr>
                  <w:rFonts w:ascii="Calibri" w:cs="Calibri" w:eastAsia="Calibri" w:hAnsi="Calibri"/>
                  <w:color w:val="1155cc"/>
                  <w:u w:val="single"/>
                  <w:rtl w:val="0"/>
                </w:rPr>
                <w:t xml:space="preserve">taskin@hisbim.com</w:t>
              </w:r>
            </w:hyperlink>
            <w:r w:rsidDel="00000000" w:rsidR="00000000" w:rsidRPr="00000000">
              <w:rPr>
                <w:rFonts w:ascii="Calibri" w:cs="Calibri" w:eastAsia="Calibri" w:hAnsi="Calibri"/>
                <w:rtl w:val="0"/>
              </w:rPr>
              <w:t xml:space="preserve">&gt;, Secondary Contact Point (HISBIM)</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color w:val="222222"/>
                <w:highlight w:val="white"/>
                <w:rtl w:val="0"/>
              </w:rPr>
              <w:t xml:space="preserve">Anne Monceaux &lt;</w:t>
            </w:r>
            <w:hyperlink r:id="rId89">
              <w:r w:rsidDel="00000000" w:rsidR="00000000" w:rsidRPr="00000000">
                <w:rPr>
                  <w:rFonts w:ascii="Calibri" w:cs="Calibri" w:eastAsia="Calibri" w:hAnsi="Calibri"/>
                  <w:color w:val="1155cc"/>
                  <w:highlight w:val="white"/>
                  <w:u w:val="single"/>
                  <w:rtl w:val="0"/>
                </w:rPr>
                <w:t xml:space="preserve">anne.monceaux@airbus.com</w:t>
              </w:r>
            </w:hyperlink>
            <w:r w:rsidDel="00000000" w:rsidR="00000000" w:rsidRPr="00000000">
              <w:rPr>
                <w:rFonts w:ascii="Calibri" w:cs="Calibri" w:eastAsia="Calibri" w:hAnsi="Calibri"/>
                <w:color w:val="222222"/>
                <w:highlight w:val="white"/>
                <w:rtl w:val="0"/>
              </w:rPr>
              <w:t xml:space="preserve">&gt;, Primary Contact Point (EADS-AIRBUS)</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color w:val="222222"/>
                <w:highlight w:val="white"/>
                <w:rtl w:val="0"/>
              </w:rPr>
              <w:t xml:space="preserve">Monique Snoeck &lt;</w:t>
            </w:r>
            <w:hyperlink r:id="rId90">
              <w:r w:rsidDel="00000000" w:rsidR="00000000" w:rsidRPr="00000000">
                <w:rPr>
                  <w:rFonts w:ascii="Calibri" w:cs="Calibri" w:eastAsia="Calibri" w:hAnsi="Calibri"/>
                  <w:color w:val="1155cc"/>
                  <w:highlight w:val="white"/>
                  <w:u w:val="single"/>
                  <w:rtl w:val="0"/>
                </w:rPr>
                <w:t xml:space="preserve">Monique.Snoeck@kuleuven.be</w:t>
              </w:r>
            </w:hyperlink>
            <w:r w:rsidDel="00000000" w:rsidR="00000000" w:rsidRPr="00000000">
              <w:rPr>
                <w:rFonts w:ascii="Calibri" w:cs="Calibri" w:eastAsia="Calibri" w:hAnsi="Calibri"/>
                <w:color w:val="222222"/>
                <w:highlight w:val="white"/>
                <w:rtl w:val="0"/>
              </w:rPr>
              <w:t xml:space="preserve">&gt;, Belgian Consortium Coordinator (KUL-2)</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color w:val="222222"/>
                <w:highlight w:val="white"/>
                <w:rtl w:val="0"/>
              </w:rPr>
              <w:t xml:space="preserve">Marie-Francine Moens &lt;</w:t>
            </w:r>
            <w:hyperlink r:id="rId91">
              <w:r w:rsidDel="00000000" w:rsidR="00000000" w:rsidRPr="00000000">
                <w:rPr>
                  <w:rFonts w:ascii="Calibri" w:cs="Calibri" w:eastAsia="Calibri" w:hAnsi="Calibri"/>
                  <w:color w:val="1155cc"/>
                  <w:highlight w:val="white"/>
                  <w:u w:val="single"/>
                  <w:rtl w:val="0"/>
                </w:rPr>
                <w:t xml:space="preserve">sien.moens@cs.kuleuven.be</w:t>
              </w:r>
            </w:hyperlink>
            <w:r w:rsidDel="00000000" w:rsidR="00000000" w:rsidRPr="00000000">
              <w:rPr>
                <w:rFonts w:ascii="Calibri" w:cs="Calibri" w:eastAsia="Calibri" w:hAnsi="Calibri"/>
                <w:color w:val="222222"/>
                <w:highlight w:val="white"/>
                <w:rtl w:val="0"/>
              </w:rPr>
              <w:t xml:space="preserve">&gt;, Primary Contact Point (KUL-1)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color w:val="222222"/>
                <w:highlight w:val="white"/>
                <w:rtl w:val="0"/>
              </w:rPr>
              <w:t xml:space="preserve">Marc Sturzel &lt;</w:t>
            </w:r>
            <w:hyperlink r:id="rId92">
              <w:r w:rsidDel="00000000" w:rsidR="00000000" w:rsidRPr="00000000">
                <w:rPr>
                  <w:rFonts w:ascii="Calibri" w:cs="Calibri" w:eastAsia="Calibri" w:hAnsi="Calibri"/>
                  <w:color w:val="1155cc"/>
                  <w:highlight w:val="white"/>
                  <w:u w:val="single"/>
                  <w:rtl w:val="0"/>
                </w:rPr>
                <w:t xml:space="preserve">marc.sturzel@itea3.org</w:t>
              </w:r>
            </w:hyperlink>
            <w:r w:rsidDel="00000000" w:rsidR="00000000" w:rsidRPr="00000000">
              <w:rPr>
                <w:rFonts w:ascii="Calibri" w:cs="Calibri" w:eastAsia="Calibri" w:hAnsi="Calibri"/>
                <w:color w:val="222222"/>
                <w:highlight w:val="white"/>
                <w:rtl w:val="0"/>
              </w:rPr>
              <w:t xml:space="preserve">&gt;, ITEA Programme Coordinator (ITEA) </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color w:val="222222"/>
                <w:highlight w:val="white"/>
                <w:rtl w:val="0"/>
              </w:rPr>
              <w:t xml:space="preserve">Ezgi Bener &lt;</w:t>
            </w:r>
            <w:hyperlink r:id="rId93">
              <w:r w:rsidDel="00000000" w:rsidR="00000000" w:rsidRPr="00000000">
                <w:rPr>
                  <w:rFonts w:ascii="Calibri" w:cs="Calibri" w:eastAsia="Calibri" w:hAnsi="Calibri"/>
                  <w:color w:val="1155cc"/>
                  <w:highlight w:val="white"/>
                  <w:u w:val="single"/>
                  <w:rtl w:val="0"/>
                </w:rPr>
                <w:t xml:space="preserve">ezgi.bener@tubitak.gov.tr</w:t>
              </w:r>
            </w:hyperlink>
            <w:r w:rsidDel="00000000" w:rsidR="00000000" w:rsidRPr="00000000">
              <w:rPr>
                <w:rFonts w:ascii="Calibri" w:cs="Calibri" w:eastAsia="Calibri" w:hAnsi="Calibri"/>
                <w:color w:val="222222"/>
                <w:highlight w:val="white"/>
                <w:rtl w:val="0"/>
              </w:rPr>
              <w:t xml:space="preserve">&gt;, EUREKA National Project Coordinator (TUBITAK)</w:t>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Fonts w:ascii="Calibri" w:cs="Calibri" w:eastAsia="Calibri" w:hAnsi="Calibri"/>
                <w:rtl w:val="0"/>
              </w:rPr>
              <w:t xml:space="preserve">Murat Güler &lt;</w:t>
            </w:r>
            <w:hyperlink r:id="rId94">
              <w:r w:rsidDel="00000000" w:rsidR="00000000" w:rsidRPr="00000000">
                <w:rPr>
                  <w:rFonts w:ascii="Calibri" w:cs="Calibri" w:eastAsia="Calibri" w:hAnsi="Calibri"/>
                  <w:color w:val="1155cc"/>
                  <w:u w:val="single"/>
                  <w:rtl w:val="0"/>
                </w:rPr>
                <w:t xml:space="preserve">murat.guler@tubitak.gov.tr</w:t>
              </w:r>
            </w:hyperlink>
            <w:r w:rsidDel="00000000" w:rsidR="00000000" w:rsidRPr="00000000">
              <w:rPr>
                <w:rFonts w:ascii="Calibri" w:cs="Calibri" w:eastAsia="Calibri" w:hAnsi="Calibri"/>
                <w:rtl w:val="0"/>
              </w:rPr>
              <w:t xml:space="preserve">&gt;, TEYDEB Programme Coordinator (TUBITAK)</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 w:firstLine="0"/>
        <w:contextualSpacing w:val="0"/>
        <w:jc w:val="left"/>
      </w:pPr>
      <w:r w:rsidDel="00000000" w:rsidR="00000000" w:rsidRPr="00000000">
        <w:drawing>
          <wp:inline distB="114300" distT="114300" distL="114300" distR="114300">
            <wp:extent cx="6376988" cy="4191000"/>
            <wp:effectExtent b="0" l="0" r="0" t="0"/>
            <wp:docPr descr="ModelWriter 12-11-2014 16-21-12.png" id="1" name="image02.png"/>
            <a:graphic>
              <a:graphicData uri="http://schemas.openxmlformats.org/drawingml/2006/picture">
                <pic:pic>
                  <pic:nvPicPr>
                    <pic:cNvPr descr="ModelWriter 12-11-2014 16-21-12.png" id="0" name="image02.png"/>
                    <pic:cNvPicPr preferRelativeResize="0"/>
                  </pic:nvPicPr>
                  <pic:blipFill>
                    <a:blip r:embed="rId95"/>
                    <a:srcRect b="0" l="0" r="0" t="0"/>
                    <a:stretch>
                      <a:fillRect/>
                    </a:stretch>
                  </pic:blipFill>
                  <pic:spPr>
                    <a:xfrm>
                      <a:off x="0" y="0"/>
                      <a:ext cx="6376988" cy="4191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0" w:right="3" w:firstLine="0"/>
        <w:contextualSpacing w:val="0"/>
        <w:jc w:val="both"/>
      </w:pPr>
      <w:r w:rsidDel="00000000" w:rsidR="00000000" w:rsidRPr="00000000">
        <w:rPr>
          <w:rtl w:val="0"/>
        </w:rPr>
      </w:r>
    </w:p>
    <w:tbl>
      <w:tblPr>
        <w:tblStyle w:val="Table6"/>
        <w:bidi w:val="0"/>
        <w:tblW w:w="10215.0" w:type="dxa"/>
        <w:jc w:val="left"/>
        <w:tblLayout w:type="fixed"/>
        <w:tblLook w:val="0600"/>
      </w:tblPr>
      <w:tblGrid>
        <w:gridCol w:w="4890"/>
        <w:gridCol w:w="5325"/>
        <w:tblGridChange w:id="0">
          <w:tblGrid>
            <w:gridCol w:w="4890"/>
            <w:gridCol w:w="532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Ferhat Erata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ModelWriter Project International Consortium Leader</w:t>
            </w:r>
          </w:p>
        </w:tc>
      </w:tr>
    </w:tbl>
    <w:p w:rsidR="00000000" w:rsidDel="00000000" w:rsidP="00000000" w:rsidRDefault="00000000" w:rsidRPr="00000000">
      <w:pPr>
        <w:keepNext w:val="0"/>
        <w:keepLines w:val="0"/>
        <w:widowControl w:val="0"/>
        <w:spacing w:after="0" w:before="0" w:line="240" w:lineRule="auto"/>
        <w:ind w:left="0" w:right="3" w:firstLine="0"/>
        <w:contextualSpacing w:val="0"/>
        <w:jc w:val="both"/>
      </w:pPr>
      <w:r w:rsidDel="00000000" w:rsidR="00000000" w:rsidRPr="00000000">
        <w:rPr>
          <w:rtl w:val="0"/>
        </w:rPr>
      </w:r>
    </w:p>
    <w:sectPr>
      <w:headerReference r:id="rId96" w:type="default"/>
      <w:footerReference r:id="rId97" w:type="default"/>
      <w:pgSz w:h="15840" w:w="12240"/>
      <w:pgMar w:bottom="993" w:top="1276" w:left="990" w:right="10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right"/>
      <w:rPr/>
    </w:pPr>
    <w:r w:rsidDel="00000000" w:rsidR="00000000" w:rsidRPr="00000000">
      <w:rPr>
        <w:rFonts w:ascii="Calibri" w:cs="Calibri" w:eastAsia="Calibri" w:hAnsi="Calibri"/>
        <w:b w:val="1"/>
        <w:rtl w:val="0"/>
      </w:rPr>
      <w:t xml:space="preserve">ModelWriter: Text &amp; Model-Synchronized Document Engineering Platform</w:t>
      <w:tab/>
      <w:tab/>
      <w:tab/>
      <w:tab/>
      <w:tab/>
    </w:r>
    <w:fldSimple w:instr="PAGE" w:fldLock="0" w:dirty="0">
      <w:r w:rsidDel="00000000" w:rsidR="00000000" w:rsidRPr="00000000">
        <w:rPr>
          <w:rFonts w:ascii="Calibri" w:cs="Calibri" w:eastAsia="Calibri" w:hAnsi="Calibri"/>
          <w:b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7"/>
      <w:bidi w:val="0"/>
      <w:tblW w:w="10209.0" w:type="dxa"/>
      <w:jc w:val="left"/>
      <w:tblLayout w:type="fixed"/>
      <w:tblLook w:val="0600"/>
    </w:tblPr>
    <w:tblGrid>
      <w:gridCol w:w="6849"/>
      <w:gridCol w:w="3360"/>
      <w:tblGridChange w:id="0">
        <w:tblGrid>
          <w:gridCol w:w="6849"/>
          <w:gridCol w:w="3360"/>
        </w:tblGrid>
      </w:tblGridChange>
    </w:tblGrid>
    <w:tr>
      <w:tc>
        <w:tcPr>
          <w:tcBorders>
            <w:top w:color="000000" w:space="0" w:sz="0" w:val="nil"/>
            <w:left w:color="000000" w:space="0" w:sz="0" w:val="nil"/>
            <w:bottom w:color="000000" w:space="0" w:sz="0" w:val="nil"/>
            <w:right w:color="000000" w:space="0" w:sz="0" w:val="nil"/>
          </w:tcBorders>
          <w:shd w:fill="ffffff"/>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libri" w:cs="Calibri" w:eastAsia="Calibri" w:hAnsi="Calibri"/>
              <w:b w:val="1"/>
              <w:i w:val="0"/>
              <w:smallCaps w:val="0"/>
              <w:strike w:val="0"/>
              <w:sz w:val="36"/>
              <w:szCs w:val="36"/>
              <w:u w:val="none"/>
              <w:vertAlign w:val="baseline"/>
              <w:rtl w:val="0"/>
            </w:rPr>
            <w:t xml:space="preserve">MEETING MINUTES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libri" w:cs="Calibri" w:eastAsia="Calibri" w:hAnsi="Calibri"/>
              <w:b w:val="1"/>
              <w:sz w:val="28"/>
              <w:szCs w:val="28"/>
              <w:rtl w:val="0"/>
            </w:rPr>
            <w:t xml:space="preserve">ITEA2-ModelWriter-13028 Project</w:t>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drawing>
              <wp:inline distB="114300" distT="114300" distL="114300" distR="114300">
                <wp:extent cx="1852613" cy="407575"/>
                <wp:effectExtent b="0" l="0" r="0" t="0"/>
                <wp:docPr descr="logo-itea-transparent.png" id="2" name="image03.png"/>
                <a:graphic>
                  <a:graphicData uri="http://schemas.openxmlformats.org/drawingml/2006/picture">
                    <pic:pic>
                      <pic:nvPicPr>
                        <pic:cNvPr descr="logo-itea-transparent.png" id="0" name="image03.png"/>
                        <pic:cNvPicPr preferRelativeResize="0"/>
                      </pic:nvPicPr>
                      <pic:blipFill>
                        <a:blip r:embed="rId1"/>
                        <a:srcRect b="0" l="0" r="0" t="0"/>
                        <a:stretch>
                          <a:fillRect/>
                        </a:stretch>
                      </pic:blipFill>
                      <pic:spPr>
                        <a:xfrm>
                          <a:off x="0" y="0"/>
                          <a:ext cx="1852613" cy="40757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waffle.io/ModelWriter/WP2" TargetMode="External"/><Relationship Id="rId42" Type="http://schemas.openxmlformats.org/officeDocument/2006/relationships/hyperlink" Target="https://waffle.io/ModelWriter/WP4" TargetMode="External"/><Relationship Id="rId41" Type="http://schemas.openxmlformats.org/officeDocument/2006/relationships/hyperlink" Target="https://waffle.io/ModelWriter/WP3" TargetMode="External"/><Relationship Id="rId44" Type="http://schemas.openxmlformats.org/officeDocument/2006/relationships/hyperlink" Target="https://waffle.io/ModelWriter/WP6" TargetMode="External"/><Relationship Id="rId43" Type="http://schemas.openxmlformats.org/officeDocument/2006/relationships/hyperlink" Target="https://waffle.io/ModelWriter/WP5" TargetMode="External"/><Relationship Id="rId46" Type="http://schemas.openxmlformats.org/officeDocument/2006/relationships/hyperlink" Target="https://waffle.io/ModelWriter/WP7" TargetMode="External"/><Relationship Id="rId45" Type="http://schemas.openxmlformats.org/officeDocument/2006/relationships/hyperlink" Target="https://github.com/ModelWriter/WP7" TargetMode="External"/><Relationship Id="rId48" Type="http://schemas.openxmlformats.org/officeDocument/2006/relationships/hyperlink" Target="https://github.com/orgs/ModelWriter/teams/owners" TargetMode="External"/><Relationship Id="rId47" Type="http://schemas.openxmlformats.org/officeDocument/2006/relationships/hyperlink" Target="https://github.com/orgs/ModelWriter/teams" TargetMode="External"/><Relationship Id="rId49" Type="http://schemas.openxmlformats.org/officeDocument/2006/relationships/hyperlink" Target="https://github.com/orgs/ModelWriter/teams/pcc" TargetMode="External"/><Relationship Id="rId31" Type="http://schemas.openxmlformats.org/officeDocument/2006/relationships/hyperlink" Target="https://github.com/ModelWriter/WP3/issues" TargetMode="External"/><Relationship Id="rId30" Type="http://schemas.openxmlformats.org/officeDocument/2006/relationships/hyperlink" Target="https://github.com/ModelWriter/WP2/issues" TargetMode="External"/><Relationship Id="rId33" Type="http://schemas.openxmlformats.org/officeDocument/2006/relationships/hyperlink" Target="https://github.com/ModelWriter/WP5/issues" TargetMode="External"/><Relationship Id="rId32" Type="http://schemas.openxmlformats.org/officeDocument/2006/relationships/hyperlink" Target="https://github.com/ModelWriter/WP4/issues" TargetMode="External"/><Relationship Id="rId35" Type="http://schemas.openxmlformats.org/officeDocument/2006/relationships/hyperlink" Target="https://github.com/ModelWriter/WP7/issues" TargetMode="External"/><Relationship Id="rId34" Type="http://schemas.openxmlformats.org/officeDocument/2006/relationships/hyperlink" Target="https://github.com/ModelWriter/WP6/issues" TargetMode="External"/><Relationship Id="rId37" Type="http://schemas.openxmlformats.org/officeDocument/2006/relationships/hyperlink" Target="https://github.com/ModelWriter/Product-Backlog/issues" TargetMode="External"/><Relationship Id="rId36" Type="http://schemas.openxmlformats.org/officeDocument/2006/relationships/hyperlink" Target="https://waffle.io/modelwriter/product-backlog" TargetMode="External"/><Relationship Id="rId39" Type="http://schemas.openxmlformats.org/officeDocument/2006/relationships/hyperlink" Target="https://waffle.io/ModelWriter/WP1" TargetMode="External"/><Relationship Id="rId38" Type="http://schemas.openxmlformats.org/officeDocument/2006/relationships/hyperlink" Target="https://waffle.io/ModelWriter/WP5" TargetMode="External"/><Relationship Id="rId20" Type="http://schemas.openxmlformats.org/officeDocument/2006/relationships/hyperlink" Target="https://github.com/ModelWriter/Project-Collaboration/wiki" TargetMode="External"/><Relationship Id="rId22" Type="http://schemas.openxmlformats.org/officeDocument/2006/relationships/hyperlink" Target="mailto:project@modelwriter.eu" TargetMode="External"/><Relationship Id="rId21" Type="http://schemas.openxmlformats.org/officeDocument/2006/relationships/hyperlink" Target="https://github.com/ModelWriter/WP3/wiki" TargetMode="External"/><Relationship Id="rId24" Type="http://schemas.openxmlformats.org/officeDocument/2006/relationships/hyperlink" Target="https://groups.google.com/a/modelwriter.eu/forum/#!forum/consortium" TargetMode="External"/><Relationship Id="rId23" Type="http://schemas.openxmlformats.org/officeDocument/2006/relationships/hyperlink" Target="mailto:consortium@modelwriter.eu" TargetMode="External"/><Relationship Id="rId26" Type="http://schemas.openxmlformats.org/officeDocument/2006/relationships/hyperlink" Target="http://goo.gl/IRjcKq" TargetMode="External"/><Relationship Id="rId25" Type="http://schemas.openxmlformats.org/officeDocument/2006/relationships/hyperlink" Target="https://github.com/ModelWriter/Project-Collaboration/issues" TargetMode="External"/><Relationship Id="rId28" Type="http://schemas.openxmlformats.org/officeDocument/2006/relationships/hyperlink" Target="https://github.com/ModelWriter/WP5/issues" TargetMode="External"/><Relationship Id="rId27" Type="http://schemas.openxmlformats.org/officeDocument/2006/relationships/hyperlink" Target="https://github.com/ModelWriter/Document-Management" TargetMode="External"/><Relationship Id="rId29" Type="http://schemas.openxmlformats.org/officeDocument/2006/relationships/hyperlink" Target="https://github.com/ModelWriter/WP1/issues" TargetMode="External"/><Relationship Id="rId95" Type="http://schemas.openxmlformats.org/officeDocument/2006/relationships/image" Target="media/image02.png"/><Relationship Id="rId94" Type="http://schemas.openxmlformats.org/officeDocument/2006/relationships/hyperlink" Target="mailto:murat.guler@tubitak.gov.tr" TargetMode="External"/><Relationship Id="rId97" Type="http://schemas.openxmlformats.org/officeDocument/2006/relationships/footer" Target="footer1.xml"/><Relationship Id="rId96" Type="http://schemas.openxmlformats.org/officeDocument/2006/relationships/header" Target="header1.xml"/><Relationship Id="rId11" Type="http://schemas.openxmlformats.org/officeDocument/2006/relationships/hyperlink" Target="https://github.com/ModelWriter" TargetMode="External"/><Relationship Id="rId10" Type="http://schemas.openxmlformats.org/officeDocument/2006/relationships/hyperlink" Target="http://modelwriter.github.io/" TargetMode="External"/><Relationship Id="rId13" Type="http://schemas.openxmlformats.org/officeDocument/2006/relationships/hyperlink" Target="https://github.com/ModelWriter/WP2" TargetMode="External"/><Relationship Id="rId12" Type="http://schemas.openxmlformats.org/officeDocument/2006/relationships/hyperlink" Target="https://github.com/ModelWriter/WP1" TargetMode="External"/><Relationship Id="rId91" Type="http://schemas.openxmlformats.org/officeDocument/2006/relationships/hyperlink" Target="mailto:sien.moens@cs.kuleuven.be" TargetMode="External"/><Relationship Id="rId90" Type="http://schemas.openxmlformats.org/officeDocument/2006/relationships/hyperlink" Target="mailto:Monique.Snoeck@kuleuven.be" TargetMode="External"/><Relationship Id="rId93" Type="http://schemas.openxmlformats.org/officeDocument/2006/relationships/hyperlink" Target="mailto:ezgi.bener@tubitak.gov.tr" TargetMode="External"/><Relationship Id="rId92" Type="http://schemas.openxmlformats.org/officeDocument/2006/relationships/hyperlink" Target="mailto:marc.sturzel@itea3.org" TargetMode="External"/><Relationship Id="rId15" Type="http://schemas.openxmlformats.org/officeDocument/2006/relationships/hyperlink" Target="https://github.com/ModelWriter/WP4" TargetMode="External"/><Relationship Id="rId14" Type="http://schemas.openxmlformats.org/officeDocument/2006/relationships/hyperlink" Target="https://github.com/ModelWriter/WP3" TargetMode="External"/><Relationship Id="rId17" Type="http://schemas.openxmlformats.org/officeDocument/2006/relationships/hyperlink" Target="https://github.com/ModelWriter/WP6" TargetMode="External"/><Relationship Id="rId16" Type="http://schemas.openxmlformats.org/officeDocument/2006/relationships/hyperlink" Target="https://github.com/ModelWriter/WP5" TargetMode="External"/><Relationship Id="rId19" Type="http://schemas.openxmlformats.org/officeDocument/2006/relationships/hyperlink" Target="https://github.com/ModelWriter/Deliverables/issues" TargetMode="External"/><Relationship Id="rId18" Type="http://schemas.openxmlformats.org/officeDocument/2006/relationships/hyperlink" Target="https://github.com/ModelWriter/WP7" TargetMode="External"/><Relationship Id="rId84" Type="http://schemas.openxmlformats.org/officeDocument/2006/relationships/hyperlink" Target="mailto:moharram.challenger@unitbilisim.com" TargetMode="External"/><Relationship Id="rId83" Type="http://schemas.openxmlformats.org/officeDocument/2006/relationships/hyperlink" Target="mailto:hale.gezgen@kocsistem.com.tr" TargetMode="External"/><Relationship Id="rId86" Type="http://schemas.openxmlformats.org/officeDocument/2006/relationships/hyperlink" Target="mailto:emil.khamitov@unitbilisim.com" TargetMode="External"/><Relationship Id="rId85" Type="http://schemas.openxmlformats.org/officeDocument/2006/relationships/hyperlink" Target="mailto:Hans.Vangheluwe@uantwerpen.be" TargetMode="External"/><Relationship Id="rId88" Type="http://schemas.openxmlformats.org/officeDocument/2006/relationships/hyperlink" Target="mailto:taskin@hisbim.com" TargetMode="External"/><Relationship Id="rId87" Type="http://schemas.openxmlformats.org/officeDocument/2006/relationships/hyperlink" Target="mailto:ersan@hisbim.com" TargetMode="External"/><Relationship Id="rId89" Type="http://schemas.openxmlformats.org/officeDocument/2006/relationships/hyperlink" Target="mailto:anne.monceaux@airbus.com" TargetMode="External"/><Relationship Id="rId80" Type="http://schemas.openxmlformats.org/officeDocument/2006/relationships/hyperlink" Target="mailto:Samuel.Cruz-Lara@loria.fr" TargetMode="External"/><Relationship Id="rId82" Type="http://schemas.openxmlformats.org/officeDocument/2006/relationships/hyperlink" Target="mailto:mehmet.onat@kocsistem.com.tr" TargetMode="External"/><Relationship Id="rId81" Type="http://schemas.openxmlformats.org/officeDocument/2006/relationships/hyperlink" Target="mailto:geylani.kardas@ege.edu.t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odelwriter.eu" TargetMode="External"/><Relationship Id="rId5" Type="http://schemas.openxmlformats.org/officeDocument/2006/relationships/hyperlink" Target="https://unit.doodle.com/pprrtcqg7fqp7w64" TargetMode="External"/><Relationship Id="rId6" Type="http://schemas.openxmlformats.org/officeDocument/2006/relationships/hyperlink" Target="http://www.modelsconference.org/" TargetMode="External"/><Relationship Id="rId7" Type="http://schemas.openxmlformats.org/officeDocument/2006/relationships/hyperlink" Target="https://www.eclipsecon.org" TargetMode="External"/><Relationship Id="rId8" Type="http://schemas.openxmlformats.org/officeDocument/2006/relationships/hyperlink" Target="http://www.modelsward.org/" TargetMode="External"/><Relationship Id="rId73" Type="http://schemas.openxmlformats.org/officeDocument/2006/relationships/hyperlink" Target="http://uymk.org.tr/" TargetMode="External"/><Relationship Id="rId72" Type="http://schemas.openxmlformats.org/officeDocument/2006/relationships/hyperlink" Target="http://uymk.org.tr/" TargetMode="External"/><Relationship Id="rId75" Type="http://schemas.openxmlformats.org/officeDocument/2006/relationships/hyperlink" Target="mailto:etienne.juliot@obeo.fr" TargetMode="External"/><Relationship Id="rId74" Type="http://schemas.openxmlformats.org/officeDocument/2006/relationships/hyperlink" Target="mailto:ferhat@computer.org" TargetMode="External"/><Relationship Id="rId77" Type="http://schemas.openxmlformats.org/officeDocument/2006/relationships/hyperlink" Target="mailto:erhanmengusoglu@mantis.com.tr" TargetMode="External"/><Relationship Id="rId76" Type="http://schemas.openxmlformats.org/officeDocument/2006/relationships/hyperlink" Target="mailto:marwa.rostren@obeo.fr" TargetMode="External"/><Relationship Id="rId79" Type="http://schemas.openxmlformats.org/officeDocument/2006/relationships/hyperlink" Target="mailto:claire.gardent@loria.fr" TargetMode="External"/><Relationship Id="rId78" Type="http://schemas.openxmlformats.org/officeDocument/2006/relationships/hyperlink" Target="mailto:guvenkose@mantis.com.tr" TargetMode="External"/><Relationship Id="rId71" Type="http://schemas.openxmlformats.org/officeDocument/2006/relationships/hyperlink" Target="https://github.com/ModelWriter/Product-Backlog" TargetMode="External"/><Relationship Id="rId70" Type="http://schemas.openxmlformats.org/officeDocument/2006/relationships/hyperlink" Target="https://drive.google.com/a/unitbilisim.com/file/d/0B115qHHFY_rud1YzdGxiWlZPeFk/view?usp=sharing" TargetMode="External"/><Relationship Id="rId62" Type="http://schemas.openxmlformats.org/officeDocument/2006/relationships/hyperlink" Target="https://github.com/ModelWriter/WP4" TargetMode="External"/><Relationship Id="rId61" Type="http://schemas.openxmlformats.org/officeDocument/2006/relationships/hyperlink" Target="https://github.com/ModelWriter/WP3" TargetMode="External"/><Relationship Id="rId64" Type="http://schemas.openxmlformats.org/officeDocument/2006/relationships/hyperlink" Target="https://github.com/ModelWriter/WP6" TargetMode="External"/><Relationship Id="rId63" Type="http://schemas.openxmlformats.org/officeDocument/2006/relationships/hyperlink" Target="https://github.com/ModelWriter/WP5" TargetMode="External"/><Relationship Id="rId66" Type="http://schemas.openxmlformats.org/officeDocument/2006/relationships/hyperlink" Target="https://drive.google.com/a/unitbilisim.com/file/d/0B115qHHFY_rud1YzdGxiWlZPeFk/view?usp=sharing" TargetMode="External"/><Relationship Id="rId65" Type="http://schemas.openxmlformats.org/officeDocument/2006/relationships/hyperlink" Target="https://github.com/ModelWriter/WP7" TargetMode="External"/><Relationship Id="rId68" Type="http://schemas.openxmlformats.org/officeDocument/2006/relationships/hyperlink" Target="https://drive.google.com/a/unitbilisim.com/file/d/0B115qHHFY_ruUzNSMjBZWlU2NUU/view?usp=sharing" TargetMode="External"/><Relationship Id="rId67" Type="http://schemas.openxmlformats.org/officeDocument/2006/relationships/hyperlink" Target="https://drive.google.com/a/unitbilisim.com/file/d/0B115qHHFY_rud1YzdGxiWlZPeFk/view?usp=sharing" TargetMode="External"/><Relationship Id="rId60" Type="http://schemas.openxmlformats.org/officeDocument/2006/relationships/hyperlink" Target="https://github.com/ModelWriter/WP2" TargetMode="External"/><Relationship Id="rId69" Type="http://schemas.openxmlformats.org/officeDocument/2006/relationships/hyperlink" Target="http://choosealicense.com/licenses/" TargetMode="External"/><Relationship Id="rId51" Type="http://schemas.openxmlformats.org/officeDocument/2006/relationships/hyperlink" Target="https://github.com/orgs/ModelWriter/teams/wp1-committers" TargetMode="External"/><Relationship Id="rId50" Type="http://schemas.openxmlformats.org/officeDocument/2006/relationships/hyperlink" Target="https://github.com/orgs/ModelWriter/teams/tcc" TargetMode="External"/><Relationship Id="rId53" Type="http://schemas.openxmlformats.org/officeDocument/2006/relationships/hyperlink" Target="https://github.com/orgs/ModelWriter/teams/wp3-committers" TargetMode="External"/><Relationship Id="rId52" Type="http://schemas.openxmlformats.org/officeDocument/2006/relationships/hyperlink" Target="https://github.com/orgs/ModelWriter/teams/wp2-committers" TargetMode="External"/><Relationship Id="rId55" Type="http://schemas.openxmlformats.org/officeDocument/2006/relationships/hyperlink" Target="https://github.com/orgs/ModelWriter/teams/wp5-committers" TargetMode="External"/><Relationship Id="rId54" Type="http://schemas.openxmlformats.org/officeDocument/2006/relationships/hyperlink" Target="https://github.com/orgs/ModelWriter/teams/wp4-committers" TargetMode="External"/><Relationship Id="rId57" Type="http://schemas.openxmlformats.org/officeDocument/2006/relationships/hyperlink" Target="https://github.com/orgs/ModelWriter/teams/wp7-committers" TargetMode="External"/><Relationship Id="rId56" Type="http://schemas.openxmlformats.org/officeDocument/2006/relationships/hyperlink" Target="https://github.com/orgs/ModelWriter/teams/wp6-committers" TargetMode="External"/><Relationship Id="rId59" Type="http://schemas.openxmlformats.org/officeDocument/2006/relationships/hyperlink" Target="https://github.com/ModelWriter/WP1" TargetMode="External"/><Relationship Id="rId58" Type="http://schemas.openxmlformats.org/officeDocument/2006/relationships/hyperlink" Target="https://github.com/ModelWriter/Require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