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DE9" w:rsidRPr="00644B24" w:rsidRDefault="00726DE9" w:rsidP="00726DE9">
      <w:pPr>
        <w:pStyle w:val="Standardeinzug"/>
        <w:ind w:left="0"/>
        <w:rPr>
          <w:rFonts w:cs="Arial"/>
          <w:sz w:val="24"/>
        </w:rPr>
      </w:pPr>
      <w:r w:rsidRPr="00644B24">
        <w:rPr>
          <w:rFonts w:cs="Arial"/>
          <w:sz w:val="24"/>
        </w:rPr>
        <w:t>Einphasige Synchronmaschine:</w:t>
      </w:r>
    </w:p>
    <w:p w:rsidR="00726DE9" w:rsidRPr="00644B24" w:rsidRDefault="00726DE9" w:rsidP="00726DE9">
      <w:pPr>
        <w:pStyle w:val="Standardeinzug"/>
        <w:numPr>
          <w:ilvl w:val="0"/>
          <w:numId w:val="1"/>
        </w:numPr>
        <w:rPr>
          <w:rFonts w:eastAsiaTheme="minorEastAsia" w:cs="Arial"/>
          <w:sz w:val="24"/>
        </w:rPr>
      </w:pPr>
      <m:oMath>
        <m:r>
          <w:rPr>
            <w:rFonts w:ascii="Cambria Math" w:hAnsi="Cambria Math" w:cs="Arial"/>
            <w:sz w:val="24"/>
          </w:rPr>
          <m:t>P=M ω</m:t>
        </m:r>
      </m:oMath>
      <w:r w:rsidRPr="00644B24">
        <w:rPr>
          <w:rFonts w:eastAsiaTheme="minorEastAsia" w:cs="Arial"/>
          <w:sz w:val="24"/>
        </w:rPr>
        <w:t xml:space="preserve"> </w:t>
      </w:r>
      <w:r w:rsidRPr="00644B24">
        <w:rPr>
          <w:rFonts w:eastAsiaTheme="minorEastAsia" w:cs="Arial"/>
          <w:sz w:val="24"/>
        </w:rPr>
        <w:tab/>
        <w:t xml:space="preserve">mit </w:t>
      </w:r>
      <w:r w:rsidRPr="00644B24">
        <w:rPr>
          <w:rFonts w:eastAsiaTheme="minorEastAsia" w:cs="Arial"/>
          <w:sz w:val="24"/>
        </w:rPr>
        <w:tab/>
      </w:r>
      <m:oMath>
        <m:r>
          <w:rPr>
            <w:rFonts w:ascii="Cambria Math" w:eastAsiaTheme="minorEastAsia" w:hAnsi="Cambria Math" w:cs="Arial"/>
            <w:sz w:val="24"/>
          </w:rPr>
          <m:t>M=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a</m:t>
            </m:r>
          </m:sub>
        </m:sSub>
      </m:oMath>
    </w:p>
    <w:p w:rsidR="00726DE9" w:rsidRPr="00644B24" w:rsidRDefault="00726DE9" w:rsidP="00726DE9">
      <w:pPr>
        <w:pStyle w:val="Standardeinzug"/>
        <w:numPr>
          <w:ilvl w:val="0"/>
          <w:numId w:val="1"/>
        </w:numPr>
        <w:rPr>
          <w:rFonts w:eastAsiaTheme="minorEastAsia" w:cs="Arial"/>
          <w:sz w:val="24"/>
        </w:rPr>
      </w:pPr>
      <m:oMath>
        <m:r>
          <w:rPr>
            <w:rFonts w:ascii="Cambria Math" w:eastAsiaTheme="minorEastAsia" w:hAnsi="Cambria Math" w:cs="Arial"/>
            <w:sz w:val="24"/>
          </w:rPr>
          <m:t>ω</m:t>
        </m:r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r</m:t>
            </m:r>
          </m:den>
        </m:f>
      </m:oMath>
    </w:p>
    <w:p w:rsidR="00D821D2" w:rsidRPr="00644B24" w:rsidRDefault="00644B24" w:rsidP="00726DE9">
      <w:pPr>
        <w:pStyle w:val="Standardeinzug"/>
        <w:numPr>
          <w:ilvl w:val="0"/>
          <w:numId w:val="1"/>
        </w:numPr>
        <w:rPr>
          <w:rFonts w:eastAsiaTheme="minorEastAsia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Z</m:t>
            </m:r>
          </m:sub>
        </m:sSub>
        <m:r>
          <w:rPr>
            <w:rFonts w:ascii="Cambria Math" w:eastAsiaTheme="minorEastAsia" w:hAnsi="Cambria Math" w:cs="Arial"/>
            <w:sz w:val="24"/>
          </w:rPr>
          <m:t xml:space="preserve">= </m:t>
        </m:r>
      </m:oMath>
    </w:p>
    <w:p w:rsidR="00726DE9" w:rsidRPr="00644B24" w:rsidRDefault="00726DE9" w:rsidP="00726DE9">
      <w:pPr>
        <w:pStyle w:val="Standardeinzug"/>
        <w:ind w:left="0"/>
        <w:rPr>
          <w:rFonts w:eastAsiaTheme="minorEastAsia" w:cs="Arial"/>
          <w:sz w:val="24"/>
        </w:rPr>
      </w:pPr>
    </w:p>
    <w:p w:rsidR="00726DE9" w:rsidRPr="00644B24" w:rsidRDefault="00726DE9" w:rsidP="00726DE9">
      <w:pPr>
        <w:pStyle w:val="Standardeinzug"/>
        <w:ind w:left="0"/>
        <w:rPr>
          <w:rFonts w:eastAsiaTheme="minorEastAsia" w:cs="Arial"/>
          <w:sz w:val="24"/>
        </w:rPr>
      </w:pPr>
      <w:r w:rsidRPr="00644B24">
        <w:rPr>
          <w:rFonts w:eastAsiaTheme="minorEastAsia" w:cs="Arial"/>
          <w:sz w:val="24"/>
        </w:rPr>
        <w:t>Gewählter Motor:</w:t>
      </w:r>
    </w:p>
    <w:p w:rsidR="00726DE9" w:rsidRPr="00644B24" w:rsidRDefault="00726DE9" w:rsidP="00726DE9">
      <w:pPr>
        <w:pStyle w:val="Standardeinzug"/>
        <w:numPr>
          <w:ilvl w:val="0"/>
          <w:numId w:val="2"/>
        </w:numPr>
        <w:rPr>
          <w:rFonts w:eastAsiaTheme="minorEastAsia" w:cs="Arial"/>
          <w:sz w:val="24"/>
        </w:rPr>
      </w:pPr>
      <w:r w:rsidRPr="00644B24">
        <w:rPr>
          <w:rFonts w:eastAsiaTheme="minorEastAsia" w:cs="Arial"/>
          <w:sz w:val="24"/>
        </w:rPr>
        <w:t>Nennleistung: P</w:t>
      </w:r>
      <w:r w:rsidRPr="00644B24">
        <w:rPr>
          <w:rFonts w:eastAsiaTheme="minorEastAsia" w:cs="Arial"/>
          <w:sz w:val="24"/>
          <w:vertAlign w:val="subscript"/>
        </w:rPr>
        <w:t>N</w:t>
      </w:r>
      <w:r w:rsidRPr="00644B24">
        <w:rPr>
          <w:rFonts w:eastAsiaTheme="minorEastAsia" w:cs="Arial"/>
          <w:sz w:val="24"/>
        </w:rPr>
        <w:t xml:space="preserve"> = 3,2 kW</w:t>
      </w:r>
    </w:p>
    <w:p w:rsidR="00726DE9" w:rsidRPr="00644B24" w:rsidRDefault="00726DE9" w:rsidP="00726DE9">
      <w:pPr>
        <w:pStyle w:val="Standardeinzug"/>
        <w:numPr>
          <w:ilvl w:val="0"/>
          <w:numId w:val="2"/>
        </w:numPr>
        <w:rPr>
          <w:rFonts w:eastAsiaTheme="minorEastAsia" w:cs="Arial"/>
          <w:sz w:val="24"/>
        </w:rPr>
      </w:pPr>
      <w:proofErr w:type="spellStart"/>
      <w:r w:rsidRPr="00644B24">
        <w:rPr>
          <w:rFonts w:eastAsiaTheme="minorEastAsia" w:cs="Arial"/>
          <w:sz w:val="24"/>
        </w:rPr>
        <w:t>k</w:t>
      </w:r>
      <w:r w:rsidRPr="00644B24">
        <w:rPr>
          <w:rFonts w:eastAsiaTheme="minorEastAsia" w:cs="Arial"/>
          <w:sz w:val="24"/>
          <w:vertAlign w:val="subscript"/>
        </w:rPr>
        <w:t>e</w:t>
      </w:r>
      <w:proofErr w:type="spellEnd"/>
      <w:r w:rsidRPr="00644B24">
        <w:rPr>
          <w:rFonts w:eastAsiaTheme="minorEastAsia" w:cs="Arial"/>
          <w:sz w:val="24"/>
        </w:rPr>
        <w:t xml:space="preserve"> = 1,24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N m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A</m:t>
            </m:r>
          </m:den>
        </m:f>
      </m:oMath>
    </w:p>
    <w:p w:rsidR="00726DE9" w:rsidRPr="00644B24" w:rsidRDefault="00726DE9" w:rsidP="00726DE9">
      <w:pPr>
        <w:pStyle w:val="Standardeinzug"/>
        <w:numPr>
          <w:ilvl w:val="0"/>
          <w:numId w:val="2"/>
        </w:numPr>
        <w:rPr>
          <w:rFonts w:eastAsiaTheme="minorEastAsia" w:cs="Arial"/>
          <w:sz w:val="24"/>
        </w:rPr>
      </w:pPr>
      <w:r w:rsidRPr="00644B24">
        <w:rPr>
          <w:rFonts w:eastAsiaTheme="minorEastAsia" w:cs="Arial"/>
          <w:sz w:val="24"/>
        </w:rPr>
        <w:t>r = 10 cm</w:t>
      </w:r>
      <w:bookmarkStart w:id="0" w:name="_GoBack"/>
      <w:bookmarkEnd w:id="0"/>
    </w:p>
    <w:sectPr w:rsidR="00726DE9" w:rsidRPr="00644B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A41"/>
    <w:multiLevelType w:val="hybridMultilevel"/>
    <w:tmpl w:val="60507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368E"/>
    <w:multiLevelType w:val="hybridMultilevel"/>
    <w:tmpl w:val="511E4C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E9"/>
    <w:rsid w:val="000E6B33"/>
    <w:rsid w:val="001C7A11"/>
    <w:rsid w:val="002A1934"/>
    <w:rsid w:val="00644B24"/>
    <w:rsid w:val="00726DE9"/>
    <w:rsid w:val="009B0A82"/>
    <w:rsid w:val="00D8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51BC6-E107-4849-84C6-203AAE36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Standardeinzug"/>
    <w:qFormat/>
    <w:rsid w:val="000E6B33"/>
    <w:pPr>
      <w:spacing w:before="20" w:after="0" w:line="360" w:lineRule="auto"/>
      <w:jc w:val="both"/>
    </w:pPr>
    <w:rPr>
      <w:rFonts w:ascii="Arial" w:hAnsi="Arial"/>
      <w:kern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uiPriority w:val="99"/>
    <w:semiHidden/>
    <w:unhideWhenUsed/>
    <w:rsid w:val="000E6B33"/>
    <w:pPr>
      <w:ind w:left="708"/>
    </w:pPr>
  </w:style>
  <w:style w:type="character" w:styleId="Platzhaltertext">
    <w:name w:val="Placeholder Text"/>
    <w:basedOn w:val="Absatz-Standardschriftart"/>
    <w:uiPriority w:val="99"/>
    <w:semiHidden/>
    <w:rsid w:val="00726D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C</dc:creator>
  <cp:keywords/>
  <dc:description/>
  <cp:lastModifiedBy>Al C</cp:lastModifiedBy>
  <cp:revision>3</cp:revision>
  <dcterms:created xsi:type="dcterms:W3CDTF">2019-10-17T07:38:00Z</dcterms:created>
  <dcterms:modified xsi:type="dcterms:W3CDTF">2019-10-17T07:56:00Z</dcterms:modified>
</cp:coreProperties>
</file>