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419AF" w:rsidRPr="004419AF" w:rsidRDefault="004419AF" w:rsidP="004419AF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ru-RU"/>
        </w:rPr>
      </w:pPr>
      <w:r w:rsidRPr="004419AF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ru-RU"/>
        </w:rPr>
        <w:t xml:space="preserve">Подробно об Инструментах разработчика </w:t>
      </w:r>
      <w:proofErr w:type="spellStart"/>
      <w:r w:rsidRPr="004419AF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ru-RU"/>
        </w:rPr>
        <w:t>Firefox</w:t>
      </w:r>
      <w:proofErr w:type="spellEnd"/>
    </w:p>
    <w:p w:rsidR="004419AF" w:rsidRPr="004419AF" w:rsidRDefault="004419AF" w:rsidP="004419A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419AF">
        <w:rPr>
          <w:rFonts w:ascii="Times New Roman" w:eastAsia="Times New Roman" w:hAnsi="Times New Roman" w:cs="Times New Roman"/>
          <w:sz w:val="24"/>
          <w:szCs w:val="24"/>
          <w:highlight w:val="yellow"/>
          <w:lang w:eastAsia="ru-RU"/>
        </w:rPr>
        <w:t>Нажмите F12,</w:t>
      </w:r>
      <w:r w:rsidRPr="004419A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чтобы открыть его, и вы увидите стандартный макет инспектора с тремя панелями (окно браузера, источник HTML и редактор свойств). Нажав на кнопку в виде </w:t>
      </w:r>
      <w:r w:rsidRPr="004419AF">
        <w:rPr>
          <w:rFonts w:ascii="Courier New" w:eastAsia="Times New Roman" w:hAnsi="Courier New" w:cs="Courier New"/>
          <w:sz w:val="20"/>
          <w:szCs w:val="20"/>
          <w:lang w:eastAsia="ru-RU"/>
        </w:rPr>
        <w:t>...</w:t>
      </w:r>
      <w:r w:rsidRPr="004419A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вы можете </w:t>
      </w:r>
      <w:r w:rsidRPr="004419AF">
        <w:rPr>
          <w:rFonts w:ascii="Times New Roman" w:eastAsia="Times New Roman" w:hAnsi="Times New Roman" w:cs="Times New Roman"/>
          <w:sz w:val="24"/>
          <w:szCs w:val="24"/>
          <w:highlight w:val="yellow"/>
          <w:lang w:eastAsia="ru-RU"/>
        </w:rPr>
        <w:t>изменить конфигурацию размещения этой панели</w:t>
      </w:r>
      <w:r w:rsidRPr="004419AF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4419AF" w:rsidRPr="004419AF" w:rsidRDefault="004419AF" w:rsidP="004419A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419AF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603500" cy="2578799"/>
            <wp:effectExtent l="0" t="0" r="6350" b="0"/>
            <wp:docPr id="34" name="Рисунок 34" descr="Закрепляем инструменты разработчи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Закрепляем инструменты разработчика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6368" cy="2591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19AF" w:rsidRPr="004419AF" w:rsidRDefault="004419AF" w:rsidP="004419A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419A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Если вы когда-либо пользовались инспектором в любом браузере, все это будет вам знакомо. То же самое относится и к настройкам </w:t>
      </w:r>
      <w:r w:rsidRPr="004419AF">
        <w:rPr>
          <w:rFonts w:ascii="Times New Roman" w:eastAsia="Times New Roman" w:hAnsi="Times New Roman" w:cs="Times New Roman"/>
          <w:b/>
          <w:bCs/>
          <w:sz w:val="24"/>
          <w:szCs w:val="24"/>
          <w:highlight w:val="yellow"/>
          <w:lang w:eastAsia="ru-RU"/>
        </w:rPr>
        <w:t>Режима адаптивного дизайна</w:t>
      </w:r>
      <w:r w:rsidRPr="004419A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</w:t>
      </w:r>
      <w:proofErr w:type="spellStart"/>
      <w:r w:rsidRPr="004419AF">
        <w:rPr>
          <w:rFonts w:ascii="Times New Roman" w:eastAsia="Times New Roman" w:hAnsi="Times New Roman" w:cs="Times New Roman"/>
          <w:sz w:val="24"/>
          <w:szCs w:val="24"/>
          <w:lang w:eastAsia="ru-RU"/>
        </w:rPr>
        <w:t>ResponsiveDesignMode</w:t>
      </w:r>
      <w:proofErr w:type="spellEnd"/>
      <w:r w:rsidRPr="004419AF">
        <w:rPr>
          <w:rFonts w:ascii="Times New Roman" w:eastAsia="Times New Roman" w:hAnsi="Times New Roman" w:cs="Times New Roman"/>
          <w:sz w:val="24"/>
          <w:szCs w:val="24"/>
          <w:lang w:eastAsia="ru-RU"/>
        </w:rPr>
        <w:t>), которые позволяют вам просматривать веб-страницы для различных экранах благодаря имитации нужных областей просмотра.</w:t>
      </w:r>
    </w:p>
    <w:p w:rsidR="004419AF" w:rsidRPr="004419AF" w:rsidRDefault="004419AF" w:rsidP="004419A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419AF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6184900" cy="1821909"/>
            <wp:effectExtent l="0" t="0" r="6350" b="6985"/>
            <wp:docPr id="33" name="Рисунок 33" descr="adaptive-mode-firef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adaptive-mode-firefox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3199" cy="18272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19AF" w:rsidRPr="004419AF" w:rsidRDefault="004419AF" w:rsidP="004419A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419AF">
        <w:rPr>
          <w:rFonts w:ascii="Times New Roman" w:eastAsia="Times New Roman" w:hAnsi="Times New Roman" w:cs="Times New Roman"/>
          <w:sz w:val="24"/>
          <w:szCs w:val="24"/>
          <w:lang w:eastAsia="ru-RU"/>
        </w:rPr>
        <w:t>Вы можете использовать ряд кнопок/выпадающих списков для выбора модели телефона/планшета, скорость загрузки и ориентацию экрана (портретная, альбомная).</w:t>
      </w:r>
    </w:p>
    <w:p w:rsidR="004419AF" w:rsidRPr="004419AF" w:rsidRDefault="004419AF" w:rsidP="004419A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419AF"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eastAsia="ru-RU"/>
        </w:rPr>
        <w:drawing>
          <wp:inline distT="0" distB="0" distL="0" distR="0">
            <wp:extent cx="4927600" cy="1774625"/>
            <wp:effectExtent l="0" t="0" r="6350" b="0"/>
            <wp:docPr id="32" name="Рисунок 32" descr="Кнопки адаптивного дизайна">
              <a:hlinkClick xmlns:a="http://schemas.openxmlformats.org/drawingml/2006/main" r:id="rId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Кнопки адаптивного дизайна">
                      <a:hlinkClick r:id="rId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5454" cy="1777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19AF" w:rsidRPr="004419AF" w:rsidRDefault="004419AF" w:rsidP="004419A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419AF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lastRenderedPageBreak/>
        <w:t>Примечание:</w:t>
      </w:r>
      <w:r w:rsidRPr="004419A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кстати, вы знали, что дополнить/уменьшить набор инструментов разработчика вы сможете, перейдя в настройки кликом по кнопке </w:t>
      </w:r>
      <w:r w:rsidRPr="004419AF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F1</w:t>
      </w:r>
      <w:r w:rsidRPr="004419AF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4419AF" w:rsidRPr="004419AF" w:rsidRDefault="004419AF" w:rsidP="004419A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419AF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3473450" cy="2245626"/>
            <wp:effectExtent l="0" t="0" r="0" b="2540"/>
            <wp:docPr id="31" name="Рисунок 31" descr="настройки инспектора Firef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настройки инспектора Firefox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1449" cy="22507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19AF" w:rsidRPr="004419AF" w:rsidRDefault="004419AF" w:rsidP="004419AF">
      <w:pPr>
        <w:shd w:val="clear" w:color="auto" w:fill="DEEAF6" w:themeFill="accent1" w:themeFillTint="33"/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</w:pPr>
      <w:r w:rsidRPr="004419AF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>1. Инспекторы</w:t>
      </w:r>
    </w:p>
    <w:p w:rsidR="004419AF" w:rsidRPr="004419AF" w:rsidRDefault="004419AF" w:rsidP="004419A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419A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Все инструменты браузера содержат несколько инспекторов: HTML-инспектор и CSS-инспектор, но в </w:t>
      </w:r>
      <w:proofErr w:type="spellStart"/>
      <w:r w:rsidRPr="004419AF">
        <w:rPr>
          <w:rFonts w:ascii="Times New Roman" w:eastAsia="Times New Roman" w:hAnsi="Times New Roman" w:cs="Times New Roman"/>
          <w:sz w:val="24"/>
          <w:szCs w:val="24"/>
          <w:lang w:eastAsia="ru-RU"/>
        </w:rPr>
        <w:t>Firefox</w:t>
      </w:r>
      <w:proofErr w:type="spellEnd"/>
      <w:r w:rsidRPr="004419A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есть и другие. Один из таких примеров является довольно новым и дает нам возможность проверять переменные шрифты.</w:t>
      </w:r>
    </w:p>
    <w:p w:rsidR="004419AF" w:rsidRPr="004419AF" w:rsidRDefault="004419AF" w:rsidP="004419A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4419AF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Инспектор шрифтов</w:t>
      </w:r>
    </w:p>
    <w:p w:rsidR="004419AF" w:rsidRPr="004419AF" w:rsidRDefault="004419AF" w:rsidP="004419A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419AF">
        <w:rPr>
          <w:rFonts w:ascii="Times New Roman" w:eastAsia="Times New Roman" w:hAnsi="Times New Roman" w:cs="Times New Roman"/>
          <w:sz w:val="24"/>
          <w:szCs w:val="24"/>
          <w:lang w:eastAsia="ru-RU"/>
        </w:rPr>
        <w:t>Переменные шрифты имеют дополнительные параметры помимо параметров обычных шрифтов - откройте инспектор и посмотрите на вкладку «Шрифты» (она может быть ниже инспектора свойств в зависимости от ширины открытого Инспектора свойств). Вы можете посмотреть на все используемые на странице шрифты:</w:t>
      </w:r>
    </w:p>
    <w:p w:rsidR="004419AF" w:rsidRPr="004419AF" w:rsidRDefault="004419AF" w:rsidP="004419A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419AF"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eastAsia="ru-RU"/>
        </w:rPr>
        <w:drawing>
          <wp:inline distT="0" distB="0" distL="0" distR="0">
            <wp:extent cx="4781674" cy="4286250"/>
            <wp:effectExtent l="0" t="0" r="0" b="0"/>
            <wp:docPr id="30" name="Рисунок 30" descr="Инспектор шрифтов Firefox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Инспектор шрифтов Firefox">
                      <a:hlinkClick r:id="rId1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6384" cy="4290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19AF" w:rsidRPr="004419AF" w:rsidRDefault="004419AF" w:rsidP="004419A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419AF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 xml:space="preserve">При выделении конкретного элемента можно </w:t>
      </w:r>
      <w:r w:rsidRPr="004419AF">
        <w:rPr>
          <w:rFonts w:ascii="Times New Roman" w:eastAsia="Times New Roman" w:hAnsi="Times New Roman" w:cs="Times New Roman"/>
          <w:sz w:val="24"/>
          <w:szCs w:val="24"/>
          <w:highlight w:val="yellow"/>
          <w:lang w:eastAsia="ru-RU"/>
        </w:rPr>
        <w:t>узнать настройки шрифта</w:t>
      </w:r>
      <w:r w:rsidRPr="004419A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именно для него.</w:t>
      </w:r>
      <w:r w:rsidRPr="004419AF"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eastAsia="ru-RU"/>
        </w:rPr>
        <w:drawing>
          <wp:inline distT="0" distB="0" distL="0" distR="0">
            <wp:extent cx="5649274" cy="5270500"/>
            <wp:effectExtent l="0" t="0" r="8890" b="6350"/>
            <wp:docPr id="29" name="Рисунок 29" descr="Инспектор шрифтов Firefox">
              <a:hlinkClick xmlns:a="http://schemas.openxmlformats.org/drawingml/2006/main" r:id="rId1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Инспектор шрифтов Firefox">
                      <a:hlinkClick r:id="rId1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2918" cy="527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19AF" w:rsidRPr="004419AF" w:rsidRDefault="004419AF" w:rsidP="004419A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4419AF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Flexbox-инспектор</w:t>
      </w:r>
    </w:p>
    <w:p w:rsidR="004419AF" w:rsidRPr="004419AF" w:rsidRDefault="004419AF" w:rsidP="004419A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419A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Инструменты разработчика </w:t>
      </w:r>
      <w:proofErr w:type="spellStart"/>
      <w:r w:rsidRPr="004419AF">
        <w:rPr>
          <w:rFonts w:ascii="Times New Roman" w:eastAsia="Times New Roman" w:hAnsi="Times New Roman" w:cs="Times New Roman"/>
          <w:sz w:val="24"/>
          <w:szCs w:val="24"/>
          <w:lang w:eastAsia="ru-RU"/>
        </w:rPr>
        <w:t>Firefox</w:t>
      </w:r>
      <w:proofErr w:type="spellEnd"/>
      <w:r w:rsidRPr="004419A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также включают в себя инспектор </w:t>
      </w:r>
      <w:proofErr w:type="spellStart"/>
      <w:r w:rsidRPr="004419AF">
        <w:rPr>
          <w:rFonts w:ascii="Times New Roman" w:eastAsia="Times New Roman" w:hAnsi="Times New Roman" w:cs="Times New Roman"/>
          <w:sz w:val="24"/>
          <w:szCs w:val="24"/>
          <w:lang w:eastAsia="ru-RU"/>
        </w:rPr>
        <w:t>Flexbox</w:t>
      </w:r>
      <w:proofErr w:type="spellEnd"/>
      <w:r w:rsidRPr="004419A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подсветку которого можно включать и выключать в нескольких местах. За счет клика на 'flex'-кнопках, вы можете увидеть подсветку сетки </w:t>
      </w:r>
      <w:hyperlink r:id="rId14" w:tgtFrame="_blank" w:history="1">
        <w:r w:rsidRPr="004419AF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flexbox-элементов</w:t>
        </w:r>
      </w:hyperlink>
      <w:r w:rsidRPr="004419AF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4419AF" w:rsidRPr="004419AF" w:rsidRDefault="004419AF" w:rsidP="004419A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419AF"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eastAsia="ru-RU"/>
        </w:rPr>
        <w:drawing>
          <wp:inline distT="0" distB="0" distL="0" distR="0">
            <wp:extent cx="5358514" cy="2880201"/>
            <wp:effectExtent l="0" t="0" r="0" b="0"/>
            <wp:docPr id="28" name="Рисунок 28" descr="flexbox-инспектор">
              <a:hlinkClick xmlns:a="http://schemas.openxmlformats.org/drawingml/2006/main" r:id="rId1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flexbox-инспектор">
                      <a:hlinkClick r:id="rId1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644" cy="2882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19AF" w:rsidRPr="004419AF" w:rsidRDefault="004419AF" w:rsidP="004419A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419AF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 xml:space="preserve">Также можно посмотреть подробные свойства flexbox-элементов, переключившись на вкладку Разметка в Инспекторе. Можете посмотреть самостоятельно на примере разметки </w:t>
      </w:r>
      <w:hyperlink r:id="rId17" w:tgtFrame="_blank" w:tooltip="2 column flexbox layout" w:history="1">
        <w:r w:rsidRPr="004419AF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2 колоночного flexbox-макета</w:t>
        </w:r>
      </w:hyperlink>
      <w:r w:rsidRPr="004419AF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4419AF" w:rsidRPr="004419AF" w:rsidRDefault="004419AF" w:rsidP="004419A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419AF"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eastAsia="ru-RU"/>
        </w:rPr>
        <w:drawing>
          <wp:inline distT="0" distB="0" distL="0" distR="0">
            <wp:extent cx="5753100" cy="3269423"/>
            <wp:effectExtent l="0" t="0" r="0" b="7620"/>
            <wp:docPr id="27" name="Рисунок 27" descr="Разметка для flexbox">
              <a:hlinkClick xmlns:a="http://schemas.openxmlformats.org/drawingml/2006/main" r:id="rId1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Разметка для flexbox">
                      <a:hlinkClick r:id="rId1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4744" cy="327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19AF" w:rsidRPr="004419AF" w:rsidRDefault="004419AF" w:rsidP="004419A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419AF">
        <w:rPr>
          <w:rFonts w:ascii="Times New Roman" w:eastAsia="Times New Roman" w:hAnsi="Times New Roman" w:cs="Times New Roman"/>
          <w:sz w:val="24"/>
          <w:szCs w:val="24"/>
          <w:lang w:eastAsia="ru-RU"/>
        </w:rPr>
        <w:t>По каждому элементу также можно посмотреть данные, кликнув по стрелке вправо.</w:t>
      </w:r>
    </w:p>
    <w:p w:rsidR="004419AF" w:rsidRPr="004419AF" w:rsidRDefault="004419AF" w:rsidP="004419A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419AF"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eastAsia="ru-RU"/>
        </w:rPr>
        <w:drawing>
          <wp:inline distT="0" distB="0" distL="0" distR="0">
            <wp:extent cx="5200650" cy="4843353"/>
            <wp:effectExtent l="0" t="0" r="0" b="0"/>
            <wp:docPr id="26" name="Рисунок 26" descr="flexbox-инспектор для элемента">
              <a:hlinkClick xmlns:a="http://schemas.openxmlformats.org/drawingml/2006/main" r:id="rId2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flexbox-инспектор для элемента">
                      <a:hlinkClick r:id="rId2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1550" cy="4844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19AF" w:rsidRPr="004419AF" w:rsidRDefault="004419AF" w:rsidP="004419A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4419AF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 xml:space="preserve">CSS </w:t>
      </w:r>
      <w:proofErr w:type="spellStart"/>
      <w:r w:rsidRPr="004419AF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GridInspector</w:t>
      </w:r>
      <w:proofErr w:type="spellEnd"/>
    </w:p>
    <w:p w:rsidR="004419AF" w:rsidRPr="004419AF" w:rsidRDefault="004419AF" w:rsidP="004419A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419AF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 xml:space="preserve">В </w:t>
      </w:r>
      <w:proofErr w:type="spellStart"/>
      <w:r w:rsidRPr="004419AF">
        <w:rPr>
          <w:rFonts w:ascii="Times New Roman" w:eastAsia="Times New Roman" w:hAnsi="Times New Roman" w:cs="Times New Roman"/>
          <w:sz w:val="24"/>
          <w:szCs w:val="24"/>
          <w:lang w:eastAsia="ru-RU"/>
        </w:rPr>
        <w:t>Firefox</w:t>
      </w:r>
      <w:proofErr w:type="spellEnd"/>
      <w:r w:rsidRPr="004419A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также есть замечательный инспектор CSS </w:t>
      </w:r>
      <w:proofErr w:type="spellStart"/>
      <w:r w:rsidRPr="004419AF">
        <w:rPr>
          <w:rFonts w:ascii="Times New Roman" w:eastAsia="Times New Roman" w:hAnsi="Times New Roman" w:cs="Times New Roman"/>
          <w:sz w:val="24"/>
          <w:szCs w:val="24"/>
          <w:lang w:eastAsia="ru-RU"/>
        </w:rPr>
        <w:t>Grid</w:t>
      </w:r>
      <w:proofErr w:type="spellEnd"/>
      <w:r w:rsidRPr="004419A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- то, что вы могли бы осознать, проверив любой макет, использующий </w:t>
      </w:r>
      <w:proofErr w:type="spellStart"/>
      <w:r w:rsidRPr="004419AF">
        <w:rPr>
          <w:rFonts w:ascii="Times New Roman" w:eastAsia="Times New Roman" w:hAnsi="Times New Roman" w:cs="Times New Roman"/>
          <w:sz w:val="24"/>
          <w:szCs w:val="24"/>
          <w:lang w:eastAsia="ru-RU"/>
        </w:rPr>
        <w:t>Grid</w:t>
      </w:r>
      <w:proofErr w:type="spellEnd"/>
      <w:r w:rsidRPr="004419AF">
        <w:rPr>
          <w:rFonts w:ascii="Times New Roman" w:eastAsia="Times New Roman" w:hAnsi="Times New Roman" w:cs="Times New Roman"/>
          <w:sz w:val="24"/>
          <w:szCs w:val="24"/>
          <w:lang w:eastAsia="ru-RU"/>
        </w:rPr>
        <w:t>:</w:t>
      </w:r>
    </w:p>
    <w:p w:rsidR="004419AF" w:rsidRPr="004419AF" w:rsidRDefault="004419AF" w:rsidP="004419A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419A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Вы увидите, что инспектор помечает любые элементы, которые используют </w:t>
      </w:r>
      <w:proofErr w:type="spellStart"/>
      <w:r w:rsidRPr="004419AF">
        <w:rPr>
          <w:rFonts w:ascii="Times New Roman" w:eastAsia="Times New Roman" w:hAnsi="Times New Roman" w:cs="Times New Roman"/>
          <w:sz w:val="24"/>
          <w:szCs w:val="24"/>
          <w:lang w:eastAsia="ru-RU"/>
        </w:rPr>
        <w:t>flexbox</w:t>
      </w:r>
      <w:proofErr w:type="spellEnd"/>
      <w:r w:rsidRPr="004419A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или </w:t>
      </w:r>
      <w:proofErr w:type="spellStart"/>
      <w:r w:rsidRPr="004419AF">
        <w:rPr>
          <w:rFonts w:ascii="Times New Roman" w:eastAsia="Times New Roman" w:hAnsi="Times New Roman" w:cs="Times New Roman"/>
          <w:sz w:val="24"/>
          <w:szCs w:val="24"/>
          <w:lang w:eastAsia="ru-RU"/>
        </w:rPr>
        <w:t>Grid</w:t>
      </w:r>
      <w:proofErr w:type="spellEnd"/>
      <w:r w:rsidRPr="004419A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Взгляните на </w:t>
      </w:r>
      <w:hyperlink r:id="rId22" w:tgtFrame="_blank" w:history="1">
        <w:r w:rsidRPr="004419AF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этот пример</w:t>
        </w:r>
      </w:hyperlink>
      <w:r w:rsidRPr="004419AF">
        <w:rPr>
          <w:rFonts w:ascii="Times New Roman" w:eastAsia="Times New Roman" w:hAnsi="Times New Roman" w:cs="Times New Roman"/>
          <w:sz w:val="24"/>
          <w:szCs w:val="24"/>
          <w:lang w:eastAsia="ru-RU"/>
        </w:rPr>
        <w:t>, чтобы увидеть ее в действии. В разделе правил вы увидите значок сетки рядом с элементами, которые используют сетку, разумеется, если включены соответствующая настройка.</w:t>
      </w:r>
    </w:p>
    <w:p w:rsidR="004419AF" w:rsidRPr="004419AF" w:rsidRDefault="004419AF" w:rsidP="004419A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419AF"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eastAsia="ru-RU"/>
        </w:rPr>
        <w:drawing>
          <wp:inline distT="0" distB="0" distL="0" distR="0">
            <wp:extent cx="6127750" cy="2154925"/>
            <wp:effectExtent l="0" t="0" r="6350" b="0"/>
            <wp:docPr id="25" name="Рисунок 25" descr="Линии разметки в grid-инспекторе">
              <a:hlinkClick xmlns:a="http://schemas.openxmlformats.org/drawingml/2006/main" r:id="rId2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Линии разметки в grid-инспекторе">
                      <a:hlinkClick r:id="rId2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4161" cy="2157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19AF" w:rsidRPr="004419AF" w:rsidRDefault="004419AF" w:rsidP="004419A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419AF">
        <w:rPr>
          <w:rFonts w:ascii="Times New Roman" w:eastAsia="Times New Roman" w:hAnsi="Times New Roman" w:cs="Times New Roman"/>
          <w:sz w:val="24"/>
          <w:szCs w:val="24"/>
          <w:lang w:eastAsia="ru-RU"/>
        </w:rPr>
        <w:t>Нажав на кнопку "</w:t>
      </w:r>
      <w:proofErr w:type="spellStart"/>
      <w:r w:rsidRPr="004419AF">
        <w:rPr>
          <w:rFonts w:ascii="Times New Roman" w:eastAsia="Times New Roman" w:hAnsi="Times New Roman" w:cs="Times New Roman"/>
          <w:sz w:val="24"/>
          <w:szCs w:val="24"/>
          <w:lang w:eastAsia="ru-RU"/>
        </w:rPr>
        <w:t>grid</w:t>
      </w:r>
      <w:proofErr w:type="spellEnd"/>
      <w:r w:rsidRPr="004419AF">
        <w:rPr>
          <w:rFonts w:ascii="Times New Roman" w:eastAsia="Times New Roman" w:hAnsi="Times New Roman" w:cs="Times New Roman"/>
          <w:sz w:val="24"/>
          <w:szCs w:val="24"/>
          <w:lang w:eastAsia="ru-RU"/>
        </w:rPr>
        <w:t>", вы можете включить на вкладке Разметка маркеры, показывающие строки и столбцы, разрывы сетки и номера строк, а также имена областей, если они предусмотрены в коде.</w:t>
      </w:r>
    </w:p>
    <w:p w:rsidR="004419AF" w:rsidRPr="004419AF" w:rsidRDefault="004419AF" w:rsidP="004419A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419AF"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eastAsia="ru-RU"/>
        </w:rPr>
        <w:drawing>
          <wp:inline distT="0" distB="0" distL="0" distR="0">
            <wp:extent cx="6214003" cy="3143250"/>
            <wp:effectExtent l="0" t="0" r="0" b="0"/>
            <wp:docPr id="24" name="Рисунок 24" descr="grid-инспектор">
              <a:hlinkClick xmlns:a="http://schemas.openxmlformats.org/drawingml/2006/main" r:id="rId2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grid-инспектор">
                      <a:hlinkClick r:id="rId2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0874" cy="314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19AF" w:rsidRPr="004419AF" w:rsidRDefault="004419AF" w:rsidP="004419A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4419AF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Инспектор доступности</w:t>
      </w:r>
    </w:p>
    <w:p w:rsidR="004419AF" w:rsidRPr="004419AF" w:rsidRDefault="004419AF" w:rsidP="004419A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419A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Следующим инспектором, предлагаемым инструментами разработчика </w:t>
      </w:r>
      <w:proofErr w:type="spellStart"/>
      <w:r w:rsidRPr="004419AF">
        <w:rPr>
          <w:rFonts w:ascii="Times New Roman" w:eastAsia="Times New Roman" w:hAnsi="Times New Roman" w:cs="Times New Roman"/>
          <w:sz w:val="24"/>
          <w:szCs w:val="24"/>
          <w:lang w:eastAsia="ru-RU"/>
        </w:rPr>
        <w:t>Firefox</w:t>
      </w:r>
      <w:proofErr w:type="spellEnd"/>
      <w:r w:rsidRPr="004419A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является инспектор специальных возможностей. </w:t>
      </w:r>
      <w:proofErr w:type="spellStart"/>
      <w:r w:rsidRPr="004419AF">
        <w:rPr>
          <w:rFonts w:ascii="Times New Roman" w:eastAsia="Times New Roman" w:hAnsi="Times New Roman" w:cs="Times New Roman"/>
          <w:sz w:val="24"/>
          <w:szCs w:val="24"/>
          <w:lang w:eastAsia="ru-RU"/>
        </w:rPr>
        <w:t>Chrome</w:t>
      </w:r>
      <w:proofErr w:type="spellEnd"/>
      <w:r w:rsidRPr="004419A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также имеет функции проверки доступности, но у </w:t>
      </w:r>
      <w:proofErr w:type="spellStart"/>
      <w:r w:rsidRPr="004419AF">
        <w:rPr>
          <w:rFonts w:ascii="Times New Roman" w:eastAsia="Times New Roman" w:hAnsi="Times New Roman" w:cs="Times New Roman"/>
          <w:sz w:val="24"/>
          <w:szCs w:val="24"/>
          <w:lang w:eastAsia="ru-RU"/>
        </w:rPr>
        <w:t>Firefox</w:t>
      </w:r>
      <w:proofErr w:type="spellEnd"/>
      <w:r w:rsidRPr="004419A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они немного отличаются. Включите их, посетив вкладку «Поддержка доступности» (</w:t>
      </w:r>
      <w:proofErr w:type="spellStart"/>
      <w:r w:rsidRPr="004419AF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Shift</w:t>
      </w:r>
      <w:proofErr w:type="spellEnd"/>
      <w:r w:rsidRPr="004419AF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+ F12</w:t>
      </w:r>
      <w:r w:rsidRPr="004419AF">
        <w:rPr>
          <w:rFonts w:ascii="Times New Roman" w:eastAsia="Times New Roman" w:hAnsi="Times New Roman" w:cs="Times New Roman"/>
          <w:sz w:val="24"/>
          <w:szCs w:val="24"/>
          <w:lang w:eastAsia="ru-RU"/>
        </w:rPr>
        <w:t>) в Инспекторе.</w:t>
      </w:r>
    </w:p>
    <w:p w:rsidR="004419AF" w:rsidRPr="004419AF" w:rsidRDefault="004419AF" w:rsidP="004419A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419AF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962650" cy="2324100"/>
            <wp:effectExtent l="0" t="0" r="0" b="0"/>
            <wp:docPr id="23" name="Рисунок 23" descr="https://html-plus.in.ua/wp-content/uploads/2019/10/accessibility-ta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https://html-plus.in.ua/wp-content/uploads/2019/10/accessibility-tab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19AF" w:rsidRPr="004419AF" w:rsidRDefault="004419AF" w:rsidP="004419A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419A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Для управления </w:t>
      </w:r>
      <w:proofErr w:type="spellStart"/>
      <w:r w:rsidRPr="004419AF">
        <w:rPr>
          <w:rFonts w:ascii="Times New Roman" w:eastAsia="Times New Roman" w:hAnsi="Times New Roman" w:cs="Times New Roman"/>
          <w:sz w:val="24"/>
          <w:szCs w:val="24"/>
          <w:lang w:eastAsia="ru-RU"/>
        </w:rPr>
        <w:t>спецвозможностями</w:t>
      </w:r>
      <w:proofErr w:type="spellEnd"/>
      <w:r w:rsidRPr="004419A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нажмите на кнопку "Включить функции поддержки доступности":</w:t>
      </w:r>
    </w:p>
    <w:p w:rsidR="004419AF" w:rsidRPr="004419AF" w:rsidRDefault="004419AF" w:rsidP="004419A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419AF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800327" cy="2244863"/>
            <wp:effectExtent l="0" t="0" r="635" b="3175"/>
            <wp:docPr id="22" name="Рисунок 22" descr="https://html-plus.in.ua/wp-content/uploads/2019/10/accessibility-tab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https://html-plus.in.ua/wp-content/uploads/2019/10/accessibility-tab1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1557" cy="2253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19AF" w:rsidRPr="004419AF" w:rsidRDefault="004419AF" w:rsidP="004419A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4419AF">
        <w:rPr>
          <w:rFonts w:ascii="Times New Roman" w:eastAsia="Times New Roman" w:hAnsi="Times New Roman" w:cs="Times New Roman"/>
          <w:sz w:val="24"/>
          <w:szCs w:val="24"/>
          <w:lang w:eastAsia="ru-RU"/>
        </w:rPr>
        <w:t>Mozilla</w:t>
      </w:r>
      <w:proofErr w:type="spellEnd"/>
      <w:r w:rsidRPr="004419A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рекомендует снова отключить их, как только вы закончите использовать их, поскольку они могут повлиять на производительность. Проверить страницу вы можете на соответствие контраста текста и правильности оформления текстовых полей.</w:t>
      </w:r>
    </w:p>
    <w:p w:rsidR="004419AF" w:rsidRDefault="004419AF" w:rsidP="004419A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419AF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454650" cy="3215664"/>
            <wp:effectExtent l="0" t="0" r="0" b="3810"/>
            <wp:docPr id="21" name="Рисунок 21" descr="Проблемы с контрастом текст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Проблемы с контрастом текста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9739" cy="3218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19AF" w:rsidRPr="004419AF" w:rsidRDefault="004419AF" w:rsidP="004419A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419AF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 xml:space="preserve">В некоторых случаях имеет смысл это сделать, т.к. при изменении каких-то настроек или css-свойств вы можете не заметить, что текст заголовков слился с фоном, например. </w:t>
      </w:r>
      <w:r w:rsidRPr="004419AF"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eastAsia="ru-RU"/>
        </w:rPr>
        <w:drawing>
          <wp:inline distT="0" distB="0" distL="0" distR="0">
            <wp:extent cx="6115050" cy="2690292"/>
            <wp:effectExtent l="0" t="0" r="0" b="0"/>
            <wp:docPr id="20" name="Рисунок 20" descr="https://html-plus.in.ua/wp-content/uploads/2019/10/accessibility-problems-text.png">
              <a:hlinkClick xmlns:a="http://schemas.openxmlformats.org/drawingml/2006/main" r:id="rId3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https://html-plus.in.ua/wp-content/uploads/2019/10/accessibility-problems-text.png">
                      <a:hlinkClick r:id="rId3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7772" cy="2695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19AF" w:rsidRPr="004419AF" w:rsidRDefault="004419AF" w:rsidP="004419A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419AF">
        <w:rPr>
          <w:rFonts w:ascii="Times New Roman" w:eastAsia="Times New Roman" w:hAnsi="Times New Roman" w:cs="Times New Roman"/>
          <w:sz w:val="24"/>
          <w:szCs w:val="24"/>
          <w:lang w:eastAsia="ru-RU"/>
        </w:rPr>
        <w:t>Возле элемента вы также увидите небольшой селектор - наведите курсор на него для получения всплывающей подсказки.</w:t>
      </w:r>
    </w:p>
    <w:p w:rsidR="004419AF" w:rsidRPr="004419AF" w:rsidRDefault="004419AF" w:rsidP="004419AF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</w:pPr>
      <w:r w:rsidRPr="004419AF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>2. Инструменты разработчика</w:t>
      </w:r>
    </w:p>
    <w:p w:rsidR="004419AF" w:rsidRPr="004419AF" w:rsidRDefault="004419AF" w:rsidP="004419A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419AF">
        <w:rPr>
          <w:rFonts w:ascii="Times New Roman" w:eastAsia="Times New Roman" w:hAnsi="Times New Roman" w:cs="Times New Roman"/>
          <w:sz w:val="24"/>
          <w:szCs w:val="24"/>
          <w:lang w:eastAsia="ru-RU"/>
        </w:rPr>
        <w:t>Давайте теперь посмотрим на некоторые инструменты для разработчиков.</w:t>
      </w:r>
    </w:p>
    <w:p w:rsidR="004419AF" w:rsidRPr="004419AF" w:rsidRDefault="004419AF" w:rsidP="004419A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4419AF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Инструмент редактирования формы</w:t>
      </w:r>
    </w:p>
    <w:p w:rsidR="004419AF" w:rsidRPr="004419AF" w:rsidRDefault="004419AF" w:rsidP="004419A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419A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Этот инструмент потрясающий. Например, если у вас есть маска обрезки, которая задана свойством </w:t>
      </w:r>
      <w:proofErr w:type="spellStart"/>
      <w:r w:rsidRPr="004419AF">
        <w:rPr>
          <w:rFonts w:ascii="Courier New" w:eastAsia="Times New Roman" w:hAnsi="Courier New" w:cs="Courier New"/>
          <w:sz w:val="20"/>
          <w:szCs w:val="20"/>
          <w:lang w:eastAsia="ru-RU"/>
        </w:rPr>
        <w:t>clip-path</w:t>
      </w:r>
      <w:proofErr w:type="spellEnd"/>
      <w:r w:rsidRPr="004419AF">
        <w:rPr>
          <w:rFonts w:ascii="Times New Roman" w:eastAsia="Times New Roman" w:hAnsi="Times New Roman" w:cs="Times New Roman"/>
          <w:sz w:val="24"/>
          <w:szCs w:val="24"/>
          <w:lang w:eastAsia="ru-RU"/>
        </w:rPr>
        <w:t>, над изображением, вы можете редактировать значения полигонов непосредственно курсором мыши. Перетащите узлы, чтобы изменить форму, дважды щелкните путь, чтобы добавить новую точку, или дважды щелкните существующий узел, чтобы удалить его.</w:t>
      </w:r>
    </w:p>
    <w:p w:rsidR="004419AF" w:rsidRPr="004419AF" w:rsidRDefault="004419AF" w:rsidP="004419A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419AF"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eastAsia="ru-RU"/>
        </w:rPr>
        <w:drawing>
          <wp:inline distT="0" distB="0" distL="0" distR="0">
            <wp:extent cx="5435600" cy="3517153"/>
            <wp:effectExtent l="0" t="0" r="0" b="7620"/>
            <wp:docPr id="19" name="Рисунок 19" descr="polygon clip-path">
              <a:hlinkClick xmlns:a="http://schemas.openxmlformats.org/drawingml/2006/main" r:id="rId3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polygon clip-path">
                      <a:hlinkClick r:id="rId3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166" cy="35201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19AF" w:rsidRPr="004419AF" w:rsidRDefault="004419AF" w:rsidP="004419A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419AF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 xml:space="preserve">Этот инструмент также можно использовать со свойством </w:t>
      </w:r>
      <w:proofErr w:type="spellStart"/>
      <w:r w:rsidRPr="004419AF">
        <w:rPr>
          <w:rFonts w:ascii="Courier New" w:eastAsia="Times New Roman" w:hAnsi="Courier New" w:cs="Courier New"/>
          <w:sz w:val="20"/>
          <w:szCs w:val="20"/>
          <w:lang w:eastAsia="ru-RU"/>
        </w:rPr>
        <w:t>shape-outside</w:t>
      </w:r>
      <w:proofErr w:type="spellEnd"/>
      <w:r w:rsidRPr="004419AF">
        <w:rPr>
          <w:rFonts w:ascii="Times New Roman" w:eastAsia="Times New Roman" w:hAnsi="Times New Roman" w:cs="Times New Roman"/>
          <w:sz w:val="24"/>
          <w:szCs w:val="24"/>
          <w:lang w:eastAsia="ru-RU"/>
        </w:rPr>
        <w:t>, что позволяет редактировать поле многоугольника вокруг исходной фигуры.</w:t>
      </w:r>
    </w:p>
    <w:p w:rsidR="004419AF" w:rsidRPr="004419AF" w:rsidRDefault="004419AF" w:rsidP="004419A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4419AF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Редактор CSS-фильтров</w:t>
      </w:r>
    </w:p>
    <w:p w:rsidR="004419AF" w:rsidRPr="004419AF" w:rsidRDefault="004419AF" w:rsidP="004419A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419A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 Инструментах разработчика </w:t>
      </w:r>
      <w:proofErr w:type="spellStart"/>
      <w:r w:rsidRPr="004419AF">
        <w:rPr>
          <w:rFonts w:ascii="Times New Roman" w:eastAsia="Times New Roman" w:hAnsi="Times New Roman" w:cs="Times New Roman"/>
          <w:sz w:val="24"/>
          <w:szCs w:val="24"/>
          <w:lang w:eastAsia="ru-RU"/>
        </w:rPr>
        <w:t>MozillaFirefox</w:t>
      </w:r>
      <w:proofErr w:type="spellEnd"/>
      <w:r w:rsidRPr="004419A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также есть редактор CSS-фильтров! Как и во всех доступных инструментах, нажмите значок рядом с соответствующим свойством, чтобы вызвать редактор / инспектор. В этом случае редактор фильтров позволяет вам манипулировать CSS-фильтрами, добавлять больше, удалять ненужные фильтры и сохранять предустановки, когда они могут понадобиться снова.</w:t>
      </w:r>
    </w:p>
    <w:p w:rsidR="004419AF" w:rsidRPr="004419AF" w:rsidRDefault="004419AF" w:rsidP="004419A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419AF"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eastAsia="ru-RU"/>
        </w:rPr>
        <w:drawing>
          <wp:inline distT="0" distB="0" distL="0" distR="0">
            <wp:extent cx="6200378" cy="5835650"/>
            <wp:effectExtent l="0" t="0" r="0" b="0"/>
            <wp:docPr id="18" name="Рисунок 18" descr="Редактор фильтров">
              <a:hlinkClick xmlns:a="http://schemas.openxmlformats.org/drawingml/2006/main" r:id="rId3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Редактор фильтров">
                      <a:hlinkClick r:id="rId3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4164" cy="5839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19AF" w:rsidRPr="004419AF" w:rsidRDefault="004419AF" w:rsidP="004419A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proofErr w:type="spellStart"/>
      <w:r w:rsidRPr="004419AF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Просмотрщик</w:t>
      </w:r>
      <w:proofErr w:type="spellEnd"/>
      <w:r w:rsidRPr="004419AF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 xml:space="preserve"> изображений</w:t>
      </w:r>
    </w:p>
    <w:p w:rsidR="004419AF" w:rsidRPr="004419AF" w:rsidRDefault="004419AF" w:rsidP="004419A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419AF">
        <w:rPr>
          <w:rFonts w:ascii="Times New Roman" w:eastAsia="Times New Roman" w:hAnsi="Times New Roman" w:cs="Times New Roman"/>
          <w:sz w:val="24"/>
          <w:szCs w:val="24"/>
          <w:lang w:eastAsia="ru-RU"/>
        </w:rPr>
        <w:t>Еще одна функция, которую вы вряд ли встретите в инструментах разработчика других браузеров, - это средство просмотра изображений. Наведите курсор на любой URL-адрес изображения в инспекторе CSS, и вы увидите удобный эскиз. Нажмите на него, и вы попадете в новое окно с изображением в нем.</w:t>
      </w:r>
    </w:p>
    <w:p w:rsidR="004419AF" w:rsidRPr="004419AF" w:rsidRDefault="004419AF" w:rsidP="004419A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419AF"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eastAsia="ru-RU"/>
        </w:rPr>
        <w:lastRenderedPageBreak/>
        <w:drawing>
          <wp:inline distT="0" distB="0" distL="0" distR="0">
            <wp:extent cx="5080000" cy="2444750"/>
            <wp:effectExtent l="0" t="0" r="6350" b="0"/>
            <wp:docPr id="17" name="Рисунок 17" descr="Просмотр изображений в CSS инспектора свойств Firefox">
              <a:hlinkClick xmlns:a="http://schemas.openxmlformats.org/drawingml/2006/main" r:id="rId3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Просмотр изображений в CSS инспектора свойств Firefox">
                      <a:hlinkClick r:id="rId3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0000" cy="244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19AF" w:rsidRPr="004419AF" w:rsidRDefault="004419AF" w:rsidP="004419A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4419AF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 xml:space="preserve">Визуализатор изменений свойств группы CSS </w:t>
      </w:r>
      <w:proofErr w:type="spellStart"/>
      <w:r w:rsidRPr="004419AF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Transform</w:t>
      </w:r>
      <w:proofErr w:type="spellEnd"/>
    </w:p>
    <w:p w:rsidR="004419AF" w:rsidRPr="004419AF" w:rsidRDefault="004419AF" w:rsidP="004419A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419A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Возможность визуализации </w:t>
      </w:r>
      <w:hyperlink r:id="rId38" w:tgtFrame="_blank" w:history="1">
        <w:r w:rsidRPr="004419AF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CSS-преобразований</w:t>
        </w:r>
      </w:hyperlink>
      <w:r w:rsidRPr="004419A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делает их создание намного проще, чем их кодирование. Например, при наведении указателя мыши на преобразование </w:t>
      </w:r>
      <w:proofErr w:type="spellStart"/>
      <w:r w:rsidRPr="004419AF">
        <w:rPr>
          <w:rFonts w:ascii="Courier New" w:eastAsia="Times New Roman" w:hAnsi="Courier New" w:cs="Courier New"/>
          <w:sz w:val="20"/>
          <w:szCs w:val="20"/>
          <w:lang w:eastAsia="ru-RU"/>
        </w:rPr>
        <w:t>rotate</w:t>
      </w:r>
      <w:proofErr w:type="spellEnd"/>
      <w:r w:rsidRPr="004419AF">
        <w:rPr>
          <w:rFonts w:ascii="Courier New" w:eastAsia="Times New Roman" w:hAnsi="Courier New" w:cs="Courier New"/>
          <w:sz w:val="20"/>
          <w:szCs w:val="20"/>
          <w:lang w:eastAsia="ru-RU"/>
        </w:rPr>
        <w:t>()</w:t>
      </w:r>
      <w:proofErr w:type="spellStart"/>
      <w:r w:rsidRPr="004419AF">
        <w:rPr>
          <w:rFonts w:ascii="Times New Roman" w:eastAsia="Times New Roman" w:hAnsi="Times New Roman" w:cs="Times New Roman"/>
          <w:sz w:val="24"/>
          <w:szCs w:val="24"/>
          <w:lang w:eastAsia="ru-RU"/>
        </w:rPr>
        <w:t>Firefox</w:t>
      </w:r>
      <w:proofErr w:type="spellEnd"/>
      <w:r w:rsidRPr="004419A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покажет вам исходную начальную позицию элемента вместе с новой позицией.</w:t>
      </w:r>
    </w:p>
    <w:p w:rsidR="004419AF" w:rsidRPr="004419AF" w:rsidRDefault="004419AF" w:rsidP="004419A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419AF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6210300" cy="2922494"/>
            <wp:effectExtent l="0" t="0" r="0" b="0"/>
            <wp:docPr id="16" name="Рисунок 16" descr="rota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rotate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3442" cy="2928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19AF" w:rsidRPr="004419AF" w:rsidRDefault="004419AF" w:rsidP="004419A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4419AF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Точки позиционирования</w:t>
      </w:r>
    </w:p>
    <w:p w:rsidR="004419AF" w:rsidRPr="004419AF" w:rsidRDefault="004419AF" w:rsidP="004419A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419AF">
        <w:rPr>
          <w:rFonts w:ascii="Times New Roman" w:eastAsia="Times New Roman" w:hAnsi="Times New Roman" w:cs="Times New Roman"/>
          <w:sz w:val="24"/>
          <w:szCs w:val="24"/>
          <w:lang w:eastAsia="ru-RU"/>
        </w:rPr>
        <w:t>Это прекрасный маленький бонусный инструмент. Когда элемент абсолютно позиционирован, щелкните по значку "</w:t>
      </w:r>
      <w:proofErr w:type="spellStart"/>
      <w:r w:rsidRPr="004419AF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absolute</w:t>
      </w:r>
      <w:proofErr w:type="spellEnd"/>
      <w:r w:rsidRPr="004419A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" на панели </w:t>
      </w:r>
      <w:r w:rsidRPr="004419AF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«Разметка»</w:t>
      </w:r>
      <w:r w:rsidRPr="004419A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</w:t>
      </w:r>
      <w:proofErr w:type="spellStart"/>
      <w:r w:rsidRPr="004419AF">
        <w:rPr>
          <w:rFonts w:ascii="Times New Roman" w:eastAsia="Times New Roman" w:hAnsi="Times New Roman" w:cs="Times New Roman"/>
          <w:sz w:val="24"/>
          <w:szCs w:val="24"/>
          <w:lang w:eastAsia="ru-RU"/>
        </w:rPr>
        <w:t>Boxmodel</w:t>
      </w:r>
      <w:proofErr w:type="spellEnd"/>
      <w:r w:rsidRPr="004419A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), чтобы отобразить маркеры, отображающие положение элемента. Нажмите и перетащите элемент за эти точки, чтобы поместить его в нужное вам положение без подгонки цифровых значений.  Если же вам проще работать с числами, то клик по цифре, относящейся к какой-либо точке абсолютного позиционирования, позволит вам изменять значения, нажимая на клавиши </w:t>
      </w:r>
      <w:r w:rsidRPr="004419AF">
        <w:rPr>
          <w:rFonts w:ascii="Courier New" w:eastAsia="Times New Roman" w:hAnsi="Courier New" w:cs="Courier New"/>
          <w:sz w:val="20"/>
          <w:szCs w:val="20"/>
          <w:lang w:eastAsia="ru-RU"/>
        </w:rPr>
        <w:t>↓ ↑</w:t>
      </w:r>
      <w:r w:rsidRPr="004419A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чтобы увеличить (уменьшить) значение </w:t>
      </w:r>
      <w:r w:rsidRPr="004419AF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на 1</w:t>
      </w:r>
      <w:r w:rsidRPr="004419A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или, зажав клавишу </w:t>
      </w:r>
      <w:proofErr w:type="spellStart"/>
      <w:r w:rsidRPr="004419AF">
        <w:rPr>
          <w:rFonts w:ascii="Courier New" w:eastAsia="Times New Roman" w:hAnsi="Courier New" w:cs="Courier New"/>
          <w:sz w:val="20"/>
          <w:szCs w:val="20"/>
          <w:lang w:eastAsia="ru-RU"/>
        </w:rPr>
        <w:t>Shift</w:t>
      </w:r>
      <w:proofErr w:type="spellEnd"/>
      <w:r w:rsidRPr="004419A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- на </w:t>
      </w:r>
      <w:r w:rsidRPr="004419AF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10 единиц</w:t>
      </w:r>
      <w:r w:rsidRPr="004419AF">
        <w:rPr>
          <w:rFonts w:ascii="Times New Roman" w:eastAsia="Times New Roman" w:hAnsi="Times New Roman" w:cs="Times New Roman"/>
          <w:sz w:val="24"/>
          <w:szCs w:val="24"/>
          <w:lang w:eastAsia="ru-RU"/>
        </w:rPr>
        <w:t>. То же относится и к относительно позиционированным элементам.</w:t>
      </w:r>
    </w:p>
    <w:p w:rsidR="004419AF" w:rsidRPr="004419AF" w:rsidRDefault="004419AF" w:rsidP="004419A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419AF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668519" cy="4654550"/>
            <wp:effectExtent l="0" t="0" r="8890" b="0"/>
            <wp:docPr id="15" name="Рисунок 15" descr="Изменение положение позиционированного элемент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Изменение положение позиционированного элемента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2231" cy="4657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19AF" w:rsidRPr="004419AF" w:rsidRDefault="004419AF" w:rsidP="004419AF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</w:pPr>
      <w:r w:rsidRPr="004419AF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>Удобные помощники</w:t>
      </w:r>
    </w:p>
    <w:p w:rsidR="004419AF" w:rsidRPr="004419AF" w:rsidRDefault="004419AF" w:rsidP="004419A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419A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Здесь мы рассмотрим несколько полезных маленьких помощников, которые предлагает браузер </w:t>
      </w:r>
      <w:proofErr w:type="spellStart"/>
      <w:r w:rsidRPr="004419AF">
        <w:rPr>
          <w:rFonts w:ascii="Times New Roman" w:eastAsia="Times New Roman" w:hAnsi="Times New Roman" w:cs="Times New Roman"/>
          <w:sz w:val="24"/>
          <w:szCs w:val="24"/>
          <w:lang w:eastAsia="ru-RU"/>
        </w:rPr>
        <w:t>Firefox</w:t>
      </w:r>
      <w:proofErr w:type="spellEnd"/>
      <w:r w:rsidRPr="004419AF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4419AF" w:rsidRPr="004419AF" w:rsidRDefault="004419AF" w:rsidP="004419A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4419AF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Встроенная пипетка</w:t>
      </w:r>
    </w:p>
    <w:p w:rsidR="004419AF" w:rsidRPr="004419AF" w:rsidRDefault="004419AF" w:rsidP="004419A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419AF">
        <w:rPr>
          <w:rFonts w:ascii="Times New Roman" w:eastAsia="Times New Roman" w:hAnsi="Times New Roman" w:cs="Times New Roman"/>
          <w:sz w:val="24"/>
          <w:szCs w:val="24"/>
          <w:lang w:eastAsia="ru-RU"/>
        </w:rPr>
        <w:t>Нажмите на этот значок на панели инспектора свойств, а затем щелкните в любом месте экрана, чтобы получить цвет блока и добавить его в буфер обмена.</w:t>
      </w:r>
    </w:p>
    <w:p w:rsidR="004419AF" w:rsidRPr="004419AF" w:rsidRDefault="004419AF" w:rsidP="004419A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419AF"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eastAsia="ru-RU"/>
        </w:rPr>
        <w:drawing>
          <wp:inline distT="0" distB="0" distL="0" distR="0">
            <wp:extent cx="4654550" cy="2872493"/>
            <wp:effectExtent l="0" t="0" r="0" b="4445"/>
            <wp:docPr id="14" name="Рисунок 14" descr="eyedropper">
              <a:hlinkClick xmlns:a="http://schemas.openxmlformats.org/drawingml/2006/main" r:id="rId4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eyedropper">
                      <a:hlinkClick r:id="rId4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6972" cy="2873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19AF" w:rsidRPr="004419AF" w:rsidRDefault="004419AF" w:rsidP="004419A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4419AF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Инструмент создания скриншотов</w:t>
      </w:r>
    </w:p>
    <w:p w:rsidR="004419AF" w:rsidRPr="004419AF" w:rsidRDefault="004419AF" w:rsidP="004419A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419AF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Инструмент создания скриншотов - это не то, что вы увидите по умолчанию, поэтому вам, возможно, придется включить его в настройках (сделать скриншот всей страницы). После того, как он станет доступен, вы увидите значок, который снимает скриншот всей страницы браузера и загружает его автоматически в папку загрузок (супер удобно!)</w:t>
      </w:r>
    </w:p>
    <w:p w:rsidR="004419AF" w:rsidRPr="004419AF" w:rsidRDefault="004419AF" w:rsidP="004419A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419AF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4095750" cy="1466850"/>
            <wp:effectExtent l="0" t="0" r="0" b="0"/>
            <wp:docPr id="13" name="Рисунок 13" descr="Настройки для создания скриншот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Настройки для создания скриншота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0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419AF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317750" cy="660400"/>
            <wp:effectExtent l="0" t="0" r="6350" b="6350"/>
            <wp:docPr id="12" name="Рисунок 12" descr="Кнопка для создания скриншот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Кнопка для создания скриншота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7750" cy="66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19AF" w:rsidRPr="004419AF" w:rsidRDefault="004419AF" w:rsidP="004419A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4419AF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Дополнительные кнопки панели инструментов</w:t>
      </w:r>
    </w:p>
    <w:p w:rsidR="004419AF" w:rsidRPr="004419AF" w:rsidRDefault="004419AF" w:rsidP="004419A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419AF">
        <w:rPr>
          <w:rFonts w:ascii="Times New Roman" w:eastAsia="Times New Roman" w:hAnsi="Times New Roman" w:cs="Times New Roman"/>
          <w:sz w:val="24"/>
          <w:szCs w:val="24"/>
          <w:lang w:eastAsia="ru-RU"/>
        </w:rPr>
        <w:t>Рядом с кнопкой снимка экрана можно добавить еще две иконки, если в настройках Инструментов разработчика (F1) вы установите еще 2 флажка:</w:t>
      </w:r>
    </w:p>
    <w:p w:rsidR="004419AF" w:rsidRPr="004419AF" w:rsidRDefault="004419AF" w:rsidP="004419AF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419AF">
        <w:rPr>
          <w:rFonts w:ascii="Times New Roman" w:eastAsia="Times New Roman" w:hAnsi="Times New Roman" w:cs="Times New Roman"/>
          <w:sz w:val="24"/>
          <w:szCs w:val="24"/>
          <w:lang w:eastAsia="ru-RU"/>
        </w:rPr>
        <w:t>Линейки</w:t>
      </w:r>
    </w:p>
    <w:p w:rsidR="004419AF" w:rsidRPr="004419AF" w:rsidRDefault="004419AF" w:rsidP="004419AF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419AF">
        <w:rPr>
          <w:rFonts w:ascii="Times New Roman" w:eastAsia="Times New Roman" w:hAnsi="Times New Roman" w:cs="Times New Roman"/>
          <w:sz w:val="24"/>
          <w:szCs w:val="24"/>
          <w:lang w:eastAsia="ru-RU"/>
        </w:rPr>
        <w:t>Инструмент измерения</w:t>
      </w:r>
    </w:p>
    <w:p w:rsidR="004419AF" w:rsidRPr="004419AF" w:rsidRDefault="004419AF" w:rsidP="004419A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419A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Эти два полезных дополнения действительно полезны, если вы </w:t>
      </w:r>
      <w:proofErr w:type="spellStart"/>
      <w:r w:rsidRPr="004419AF">
        <w:rPr>
          <w:rFonts w:ascii="Times New Roman" w:eastAsia="Times New Roman" w:hAnsi="Times New Roman" w:cs="Times New Roman"/>
          <w:sz w:val="24"/>
          <w:szCs w:val="24"/>
          <w:lang w:eastAsia="ru-RU"/>
        </w:rPr>
        <w:t>перфекционист</w:t>
      </w:r>
      <w:proofErr w:type="spellEnd"/>
      <w:r w:rsidRPr="004419AF">
        <w:rPr>
          <w:rFonts w:ascii="Times New Roman" w:eastAsia="Times New Roman" w:hAnsi="Times New Roman" w:cs="Times New Roman"/>
          <w:sz w:val="24"/>
          <w:szCs w:val="24"/>
          <w:lang w:eastAsia="ru-RU"/>
        </w:rPr>
        <w:t>!</w:t>
      </w:r>
    </w:p>
    <w:p w:rsidR="004419AF" w:rsidRPr="004419AF" w:rsidRDefault="004419AF" w:rsidP="004419A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419AF"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eastAsia="ru-RU"/>
        </w:rPr>
        <w:drawing>
          <wp:inline distT="0" distB="0" distL="0" distR="0">
            <wp:extent cx="4991100" cy="3295650"/>
            <wp:effectExtent l="0" t="0" r="0" b="0"/>
            <wp:docPr id="11" name="Рисунок 11" descr="Линейки в Firefox">
              <a:hlinkClick xmlns:a="http://schemas.openxmlformats.org/drawingml/2006/main" r:id="rId4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Линейки в Firefox">
                      <a:hlinkClick r:id="rId4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19AF" w:rsidRPr="004419AF" w:rsidRDefault="004419AF" w:rsidP="004419AF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</w:pPr>
      <w:r w:rsidRPr="004419AF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 xml:space="preserve">Отображение обработчиков событий, записанных в </w:t>
      </w:r>
      <w:proofErr w:type="spellStart"/>
      <w:r w:rsidRPr="004419AF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>JavaScript</w:t>
      </w:r>
      <w:proofErr w:type="spellEnd"/>
      <w:r w:rsidRPr="004419AF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>/</w:t>
      </w:r>
      <w:proofErr w:type="spellStart"/>
      <w:r w:rsidRPr="004419AF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>jQuery</w:t>
      </w:r>
      <w:proofErr w:type="spellEnd"/>
    </w:p>
    <w:p w:rsidR="004419AF" w:rsidRPr="004419AF" w:rsidRDefault="004419AF" w:rsidP="004419A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419A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Еще одна важная особенность инструментов разработчика в </w:t>
      </w:r>
      <w:proofErr w:type="spellStart"/>
      <w:r w:rsidRPr="004419AF">
        <w:rPr>
          <w:rFonts w:ascii="Times New Roman" w:eastAsia="Times New Roman" w:hAnsi="Times New Roman" w:cs="Times New Roman"/>
          <w:sz w:val="24"/>
          <w:szCs w:val="24"/>
          <w:lang w:eastAsia="ru-RU"/>
        </w:rPr>
        <w:t>Firefox</w:t>
      </w:r>
      <w:proofErr w:type="spellEnd"/>
      <w:r w:rsidRPr="004419A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- это возможность посмотреть, к каким элементам и какие обработчики событий привязаны. Причем неважно, </w:t>
      </w:r>
      <w:hyperlink r:id="rId47" w:tgtFrame="_blank" w:history="1">
        <w:r w:rsidRPr="004419AF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каким способом назначен обработчик события</w:t>
        </w:r>
      </w:hyperlink>
      <w:r w:rsidRPr="004419A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- вы видите слово </w:t>
      </w:r>
      <w:proofErr w:type="spellStart"/>
      <w:r w:rsidRPr="004419AF">
        <w:rPr>
          <w:rFonts w:ascii="Courier New" w:eastAsia="Times New Roman" w:hAnsi="Courier New" w:cs="Courier New"/>
          <w:sz w:val="20"/>
          <w:szCs w:val="20"/>
          <w:lang w:eastAsia="ru-RU"/>
        </w:rPr>
        <w:t>event</w:t>
      </w:r>
      <w:proofErr w:type="spellEnd"/>
      <w:r w:rsidRPr="004419A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- и можете просмотреть код функции, записанный для  обработки данного события в </w:t>
      </w:r>
      <w:proofErr w:type="spellStart"/>
      <w:r w:rsidRPr="004419AF">
        <w:rPr>
          <w:rFonts w:ascii="Times New Roman" w:eastAsia="Times New Roman" w:hAnsi="Times New Roman" w:cs="Times New Roman"/>
          <w:sz w:val="24"/>
          <w:szCs w:val="24"/>
          <w:lang w:eastAsia="ru-RU"/>
        </w:rPr>
        <w:t>JavaScript</w:t>
      </w:r>
      <w:proofErr w:type="spellEnd"/>
      <w:r w:rsidRPr="004419AF">
        <w:rPr>
          <w:rFonts w:ascii="Times New Roman" w:eastAsia="Times New Roman" w:hAnsi="Times New Roman" w:cs="Times New Roman"/>
          <w:sz w:val="24"/>
          <w:szCs w:val="24"/>
          <w:lang w:eastAsia="ru-RU"/>
        </w:rPr>
        <w:t>/</w:t>
      </w:r>
      <w:proofErr w:type="spellStart"/>
      <w:r w:rsidRPr="004419AF">
        <w:rPr>
          <w:rFonts w:ascii="Times New Roman" w:eastAsia="Times New Roman" w:hAnsi="Times New Roman" w:cs="Times New Roman"/>
          <w:sz w:val="24"/>
          <w:szCs w:val="24"/>
          <w:lang w:eastAsia="ru-RU"/>
        </w:rPr>
        <w:t>jQuery</w:t>
      </w:r>
      <w:proofErr w:type="spellEnd"/>
      <w:r w:rsidRPr="004419AF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4419AF" w:rsidRPr="004419AF" w:rsidRDefault="004419AF" w:rsidP="004419A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419AF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905500" cy="1219200"/>
            <wp:effectExtent l="0" t="0" r="0" b="0"/>
            <wp:docPr id="10" name="Рисунок 10" descr="Обработчик события в Firef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Обработчик события в Firefox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19AF" w:rsidRPr="004419AF" w:rsidRDefault="004419AF" w:rsidP="004419A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419AF"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eastAsia="ru-RU"/>
        </w:rPr>
        <w:drawing>
          <wp:inline distT="0" distB="0" distL="0" distR="0">
            <wp:extent cx="5937250" cy="1397330"/>
            <wp:effectExtent l="0" t="0" r="6350" b="0"/>
            <wp:docPr id="9" name="Рисунок 9" descr="Функция-обработчик события в Firefox">
              <a:hlinkClick xmlns:a="http://schemas.openxmlformats.org/drawingml/2006/main" r:id="rId4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Функция-обработчик события в Firefox">
                      <a:hlinkClick r:id="rId4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4922" cy="1403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2890" w:rsidRPr="004419AF" w:rsidRDefault="00492890">
      <w:pPr>
        <w:rPr>
          <w:lang w:val="en-US"/>
        </w:rPr>
      </w:pPr>
      <w:bookmarkStart w:id="0" w:name="_GoBack"/>
      <w:bookmarkEnd w:id="0"/>
    </w:p>
    <w:sectPr w:rsidR="00492890" w:rsidRPr="004419AF" w:rsidSect="004419AF">
      <w:pgSz w:w="11906" w:h="16838"/>
      <w:pgMar w:top="568" w:right="707" w:bottom="568" w:left="1134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altName w:val="Arial"/>
    <w:charset w:val="CC"/>
    <w:family w:val="swiss"/>
    <w:pitch w:val="variable"/>
    <w:sig w:usb0="00000000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2C8168D"/>
    <w:multiLevelType w:val="multilevel"/>
    <w:tmpl w:val="A42EFA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08"/>
  <w:characterSpacingControl w:val="doNotCompress"/>
  <w:compat/>
  <w:rsids>
    <w:rsidRoot w:val="00BA0EF8"/>
    <w:rsid w:val="002A4432"/>
    <w:rsid w:val="002F1907"/>
    <w:rsid w:val="004419AF"/>
    <w:rsid w:val="00492890"/>
    <w:rsid w:val="00735C0E"/>
    <w:rsid w:val="00BA0EF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35C0E"/>
  </w:style>
  <w:style w:type="paragraph" w:styleId="1">
    <w:name w:val="heading 1"/>
    <w:basedOn w:val="a"/>
    <w:link w:val="10"/>
    <w:uiPriority w:val="9"/>
    <w:qFormat/>
    <w:rsid w:val="004419AF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link w:val="20"/>
    <w:uiPriority w:val="9"/>
    <w:qFormat/>
    <w:rsid w:val="004419A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link w:val="30"/>
    <w:uiPriority w:val="9"/>
    <w:qFormat/>
    <w:rsid w:val="004419AF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419AF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4419AF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4419AF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customStyle="1" w:styleId="post-meta">
    <w:name w:val="post-meta"/>
    <w:basedOn w:val="a"/>
    <w:rsid w:val="004419A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post-meta-date">
    <w:name w:val="post-meta-date"/>
    <w:basedOn w:val="a0"/>
    <w:rsid w:val="004419AF"/>
  </w:style>
  <w:style w:type="character" w:customStyle="1" w:styleId="post-meta-author">
    <w:name w:val="post-meta-author"/>
    <w:basedOn w:val="a0"/>
    <w:rsid w:val="004419AF"/>
  </w:style>
  <w:style w:type="character" w:styleId="a3">
    <w:name w:val="Hyperlink"/>
    <w:basedOn w:val="a0"/>
    <w:uiPriority w:val="99"/>
    <w:semiHidden/>
    <w:unhideWhenUsed/>
    <w:rsid w:val="004419AF"/>
    <w:rPr>
      <w:color w:val="0000FF"/>
      <w:u w:val="single"/>
    </w:rPr>
  </w:style>
  <w:style w:type="character" w:customStyle="1" w:styleId="post-meta-comments">
    <w:name w:val="post-meta-comments"/>
    <w:basedOn w:val="a0"/>
    <w:rsid w:val="004419AF"/>
  </w:style>
  <w:style w:type="character" w:customStyle="1" w:styleId="a2alabel">
    <w:name w:val="a2a_label"/>
    <w:basedOn w:val="a0"/>
    <w:rsid w:val="004419AF"/>
  </w:style>
  <w:style w:type="paragraph" w:styleId="a4">
    <w:name w:val="Normal (Web)"/>
    <w:basedOn w:val="a"/>
    <w:uiPriority w:val="99"/>
    <w:semiHidden/>
    <w:unhideWhenUsed/>
    <w:rsid w:val="004419A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HTML">
    <w:name w:val="HTML Code"/>
    <w:basedOn w:val="a0"/>
    <w:uiPriority w:val="99"/>
    <w:semiHidden/>
    <w:unhideWhenUsed/>
    <w:rsid w:val="004419AF"/>
    <w:rPr>
      <w:rFonts w:ascii="Courier New" w:eastAsia="Times New Roman" w:hAnsi="Courier New" w:cs="Courier New"/>
      <w:sz w:val="20"/>
      <w:szCs w:val="20"/>
    </w:rPr>
  </w:style>
  <w:style w:type="character" w:styleId="a5">
    <w:name w:val="Strong"/>
    <w:basedOn w:val="a0"/>
    <w:uiPriority w:val="22"/>
    <w:qFormat/>
    <w:rsid w:val="004419AF"/>
    <w:rPr>
      <w:b/>
      <w:bCs/>
    </w:rPr>
  </w:style>
  <w:style w:type="character" w:styleId="a6">
    <w:name w:val="Emphasis"/>
    <w:basedOn w:val="a0"/>
    <w:uiPriority w:val="20"/>
    <w:qFormat/>
    <w:rsid w:val="004419AF"/>
    <w:rPr>
      <w:i/>
      <w:iCs/>
    </w:rPr>
  </w:style>
  <w:style w:type="character" w:customStyle="1" w:styleId="sectionnum">
    <w:name w:val="sectionnum"/>
    <w:basedOn w:val="a0"/>
    <w:rsid w:val="004419AF"/>
  </w:style>
  <w:style w:type="paragraph" w:styleId="a7">
    <w:name w:val="Balloon Text"/>
    <w:basedOn w:val="a"/>
    <w:link w:val="a8"/>
    <w:uiPriority w:val="99"/>
    <w:semiHidden/>
    <w:unhideWhenUsed/>
    <w:rsid w:val="002F190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2F1907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3711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183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660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38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678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938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365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8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hyperlink" Target="https://html-plus.in.ua/wp-content/uploads/2019/10/layout-flexbox.png" TargetMode="External"/><Relationship Id="rId26" Type="http://schemas.openxmlformats.org/officeDocument/2006/relationships/image" Target="media/image11.png"/><Relationship Id="rId39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34" Type="http://schemas.openxmlformats.org/officeDocument/2006/relationships/hyperlink" Target="https://html-plus.in.ua/wp-content/uploads/2019/11/edit-filters.jpg" TargetMode="External"/><Relationship Id="rId42" Type="http://schemas.openxmlformats.org/officeDocument/2006/relationships/image" Target="media/image21.png"/><Relationship Id="rId47" Type="http://schemas.openxmlformats.org/officeDocument/2006/relationships/hyperlink" Target="https://html-plus.in.ua/obrabotka-sobytiy-v-javascript/" TargetMode="External"/><Relationship Id="rId50" Type="http://schemas.openxmlformats.org/officeDocument/2006/relationships/image" Target="media/image26.png"/><Relationship Id="rId7" Type="http://schemas.openxmlformats.org/officeDocument/2006/relationships/hyperlink" Target="https://html-plus.in.ua/wp-content/uploads/2019/10/adaptive-mode-btns.png" TargetMode="External"/><Relationship Id="rId12" Type="http://schemas.openxmlformats.org/officeDocument/2006/relationships/hyperlink" Target="https://html-plus.in.ua/wp-content/uploads/2019/10/fonts-inspector-firefox-1.png" TargetMode="External"/><Relationship Id="rId17" Type="http://schemas.openxmlformats.org/officeDocument/2006/relationships/hyperlink" Target="https://codepen.io/ambassador/pen/BKGNoK" TargetMode="External"/><Relationship Id="rId25" Type="http://schemas.openxmlformats.org/officeDocument/2006/relationships/hyperlink" Target="https://html-plus.in.ua/wp-content/uploads/2019/10/grid-inspector.png" TargetMode="External"/><Relationship Id="rId33" Type="http://schemas.openxmlformats.org/officeDocument/2006/relationships/image" Target="media/image16.jpeg"/><Relationship Id="rId38" Type="http://schemas.openxmlformats.org/officeDocument/2006/relationships/hyperlink" Target="https://html-plus.in.ua/css-property-transform/" TargetMode="External"/><Relationship Id="rId46" Type="http://schemas.openxmlformats.org/officeDocument/2006/relationships/image" Target="media/image24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hyperlink" Target="https://html-plus.in.ua/wp-content/uploads/2019/10/flex-inspector-element.png" TargetMode="External"/><Relationship Id="rId29" Type="http://schemas.openxmlformats.org/officeDocument/2006/relationships/image" Target="media/image14.png"/><Relationship Id="rId41" Type="http://schemas.openxmlformats.org/officeDocument/2006/relationships/hyperlink" Target="https://html-plus.in.ua/wp-content/uploads/2019/11/eyedropper.png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24" Type="http://schemas.openxmlformats.org/officeDocument/2006/relationships/image" Target="media/image10.png"/><Relationship Id="rId32" Type="http://schemas.openxmlformats.org/officeDocument/2006/relationships/hyperlink" Target="https://html-plus.in.ua/wp-content/uploads/2019/11/polygon-clip-path.jpg" TargetMode="External"/><Relationship Id="rId37" Type="http://schemas.openxmlformats.org/officeDocument/2006/relationships/image" Target="media/image18.png"/><Relationship Id="rId40" Type="http://schemas.openxmlformats.org/officeDocument/2006/relationships/image" Target="media/image20.png"/><Relationship Id="rId45" Type="http://schemas.openxmlformats.org/officeDocument/2006/relationships/hyperlink" Target="https://html-plus.in.ua/wp-content/uploads/2019/11/rulers-ff.png" TargetMode="External"/><Relationship Id="rId5" Type="http://schemas.openxmlformats.org/officeDocument/2006/relationships/image" Target="media/image1.png"/><Relationship Id="rId15" Type="http://schemas.openxmlformats.org/officeDocument/2006/relationships/hyperlink" Target="https://html-plus.in.ua/wp-content/uploads/2019/10/flex-inspector.png" TargetMode="External"/><Relationship Id="rId23" Type="http://schemas.openxmlformats.org/officeDocument/2006/relationships/hyperlink" Target="https://html-plus.in.ua/wp-content/uploads/2019/10/grid-inspector-lines.png" TargetMode="External"/><Relationship Id="rId28" Type="http://schemas.openxmlformats.org/officeDocument/2006/relationships/image" Target="media/image13.png"/><Relationship Id="rId36" Type="http://schemas.openxmlformats.org/officeDocument/2006/relationships/hyperlink" Target="https://html-plus.in.ua/wp-content/uploads/2019/11/image-viewer-ff.png" TargetMode="External"/><Relationship Id="rId49" Type="http://schemas.openxmlformats.org/officeDocument/2006/relationships/hyperlink" Target="https://html-plus.in.ua/wp-content/uploads/2019/11/event-click-ff.png" TargetMode="External"/><Relationship Id="rId10" Type="http://schemas.openxmlformats.org/officeDocument/2006/relationships/hyperlink" Target="https://html-plus.in.ua/wp-content/uploads/2019/10/fonts-inspector-firefox.png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15.png"/><Relationship Id="rId44" Type="http://schemas.openxmlformats.org/officeDocument/2006/relationships/image" Target="media/image23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hyperlink" Target="https://html-plus.in.ua/model-flexbox-properties/" TargetMode="External"/><Relationship Id="rId22" Type="http://schemas.openxmlformats.org/officeDocument/2006/relationships/hyperlink" Target="https://codepen.io/tutsplus/pen/YGQKAy" TargetMode="External"/><Relationship Id="rId27" Type="http://schemas.openxmlformats.org/officeDocument/2006/relationships/image" Target="media/image12.png"/><Relationship Id="rId30" Type="http://schemas.openxmlformats.org/officeDocument/2006/relationships/hyperlink" Target="https://html-plus.in.ua/wp-content/uploads/2019/10/accessibility-problems-text.png" TargetMode="External"/><Relationship Id="rId35" Type="http://schemas.openxmlformats.org/officeDocument/2006/relationships/image" Target="media/image17.jpeg"/><Relationship Id="rId43" Type="http://schemas.openxmlformats.org/officeDocument/2006/relationships/image" Target="media/image22.png"/><Relationship Id="rId48" Type="http://schemas.openxmlformats.org/officeDocument/2006/relationships/image" Target="media/image25.png"/><Relationship Id="rId8" Type="http://schemas.openxmlformats.org/officeDocument/2006/relationships/image" Target="media/image3.png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1134</Words>
  <Characters>6466</Characters>
  <Application>Microsoft Office Word</Application>
  <DocSecurity>0</DocSecurity>
  <Lines>53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7585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7</cp:lastModifiedBy>
  <cp:revision>2</cp:revision>
  <dcterms:created xsi:type="dcterms:W3CDTF">2021-06-21T05:51:00Z</dcterms:created>
  <dcterms:modified xsi:type="dcterms:W3CDTF">2021-06-21T05:51:00Z</dcterms:modified>
</cp:coreProperties>
</file>