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5783"/>
      </w:tblGrid>
      <w:tr w:rsidR="00181A7B" w:rsidRPr="00FA4194" w14:paraId="16D2BDC6" w14:textId="77777777" w:rsidTr="009271F7">
        <w:trPr>
          <w:jc w:val="center"/>
        </w:trPr>
        <w:tc>
          <w:tcPr>
            <w:tcW w:w="9344" w:type="dxa"/>
            <w:gridSpan w:val="2"/>
            <w:shd w:val="pct25" w:color="auto" w:fill="FFFFFF" w:themeFill="background1"/>
          </w:tcPr>
          <w:p w14:paraId="1F799841" w14:textId="77777777" w:rsidR="00181A7B" w:rsidRPr="009271F7" w:rsidRDefault="00181A7B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bookmarkStart w:id="0" w:name="_Toc507416"/>
            <w:r w:rsidRPr="009271F7">
              <w:rPr>
                <w:b/>
                <w:szCs w:val="20"/>
              </w:rPr>
              <w:t>Maschineninformationen</w:t>
            </w:r>
          </w:p>
        </w:tc>
      </w:tr>
      <w:tr w:rsidR="00181A7B" w:rsidRPr="00FA4194" w14:paraId="5C9FF903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2DC70556" w14:textId="77777777" w:rsidR="00181A7B" w:rsidRPr="009271F7" w:rsidRDefault="00181A7B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Hersteller:</w:t>
            </w:r>
          </w:p>
        </w:tc>
        <w:tc>
          <w:tcPr>
            <w:tcW w:w="5783" w:type="dxa"/>
          </w:tcPr>
          <w:p w14:paraId="472474C1" w14:textId="77777777" w:rsidR="00181A7B" w:rsidRPr="00414534" w:rsidRDefault="00414534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414534">
              <w:rPr>
                <w:bCs/>
                <w:szCs w:val="20"/>
              </w:rPr>
              <w:t>ECT – KEMA GmbH</w:t>
            </w:r>
          </w:p>
        </w:tc>
      </w:tr>
      <w:tr w:rsidR="00181A7B" w:rsidRPr="00FA4194" w14:paraId="6F1A661F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0020CD52" w14:textId="77777777" w:rsidR="00181A7B" w:rsidRPr="009271F7" w:rsidRDefault="00974882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Auftraggeber:</w:t>
            </w:r>
          </w:p>
        </w:tc>
        <w:tc>
          <w:tcPr>
            <w:tcW w:w="5783" w:type="dxa"/>
          </w:tcPr>
          <w:p w14:paraId="0571857B" w14:textId="1E5F456E" w:rsidR="00181A7B" w:rsidRPr="00BB4E49" w:rsidRDefault="007C5881" w:rsidP="00D96F0F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2405E0">
              <w:rPr>
                <w:bCs/>
                <w:szCs w:val="20"/>
              </w:rPr>
              <w:t>X-PORE COMPANIES BV</w:t>
            </w:r>
          </w:p>
        </w:tc>
      </w:tr>
      <w:tr w:rsidR="00D01F02" w:rsidRPr="00FA4194" w14:paraId="64BC5916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62CCA271" w14:textId="77777777" w:rsidR="00D01F02" w:rsidRPr="009271F7" w:rsidRDefault="00D01F02" w:rsidP="00D01F0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Auftrags-Nr.:</w:t>
            </w:r>
          </w:p>
        </w:tc>
        <w:tc>
          <w:tcPr>
            <w:tcW w:w="5783" w:type="dxa"/>
          </w:tcPr>
          <w:p w14:paraId="5F80A164" w14:textId="595DB54D" w:rsidR="00D01F02" w:rsidRPr="00414534" w:rsidRDefault="00D96F0F" w:rsidP="00D01F02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21.44.0</w:t>
            </w:r>
            <w:r w:rsidR="007C5881">
              <w:rPr>
                <w:bCs/>
                <w:szCs w:val="20"/>
              </w:rPr>
              <w:t>13</w:t>
            </w:r>
          </w:p>
        </w:tc>
      </w:tr>
      <w:tr w:rsidR="00D01F02" w:rsidRPr="00FA4194" w14:paraId="03D23376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28B28014" w14:textId="77777777" w:rsidR="00D01F02" w:rsidRPr="009271F7" w:rsidRDefault="00D01F02" w:rsidP="00D01F0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Ident.-Nr.:</w:t>
            </w:r>
          </w:p>
        </w:tc>
        <w:tc>
          <w:tcPr>
            <w:tcW w:w="5783" w:type="dxa"/>
          </w:tcPr>
          <w:p w14:paraId="62E845FF" w14:textId="21B5F19E" w:rsidR="00D01F02" w:rsidRPr="00414534" w:rsidRDefault="00D96F0F" w:rsidP="00D01F02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P26</w:t>
            </w:r>
            <w:r w:rsidR="002405E0">
              <w:rPr>
                <w:bCs/>
                <w:szCs w:val="20"/>
              </w:rPr>
              <w:t>10</w:t>
            </w:r>
          </w:p>
        </w:tc>
      </w:tr>
      <w:tr w:rsidR="00181A7B" w:rsidRPr="00FA4194" w14:paraId="7A8863A5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320CF7F5" w14:textId="77777777" w:rsidR="00181A7B" w:rsidRPr="009271F7" w:rsidRDefault="00974882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Maschinentyp:</w:t>
            </w:r>
          </w:p>
        </w:tc>
        <w:tc>
          <w:tcPr>
            <w:tcW w:w="5783" w:type="dxa"/>
          </w:tcPr>
          <w:p w14:paraId="36912D6C" w14:textId="31E6A411" w:rsidR="00181A7B" w:rsidRPr="00414534" w:rsidRDefault="00D96F0F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VAQRS50</w:t>
            </w:r>
          </w:p>
        </w:tc>
      </w:tr>
      <w:tr w:rsidR="00974882" w:rsidRPr="00FA4194" w14:paraId="4664721A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5D63A1DB" w14:textId="77777777" w:rsidR="00974882" w:rsidRPr="009271F7" w:rsidRDefault="00F50EA6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Maschinen-Nr.:</w:t>
            </w:r>
          </w:p>
        </w:tc>
        <w:tc>
          <w:tcPr>
            <w:tcW w:w="5783" w:type="dxa"/>
          </w:tcPr>
          <w:p w14:paraId="52454492" w14:textId="799A22F4" w:rsidR="00974882" w:rsidRPr="00414534" w:rsidRDefault="00D96F0F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608</w:t>
            </w:r>
            <w:r w:rsidR="002405E0">
              <w:rPr>
                <w:bCs/>
                <w:szCs w:val="20"/>
              </w:rPr>
              <w:t>9</w:t>
            </w:r>
          </w:p>
        </w:tc>
      </w:tr>
      <w:tr w:rsidR="00974882" w:rsidRPr="00FA4194" w14:paraId="2A07A6B7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167A19DA" w14:textId="77777777" w:rsidR="00974882" w:rsidRPr="009271F7" w:rsidRDefault="00F50EA6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Baujahr:</w:t>
            </w:r>
          </w:p>
        </w:tc>
        <w:tc>
          <w:tcPr>
            <w:tcW w:w="5783" w:type="dxa"/>
          </w:tcPr>
          <w:p w14:paraId="653E81D5" w14:textId="4511AEF8" w:rsidR="00974882" w:rsidRPr="00414534" w:rsidRDefault="00D96F0F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2022</w:t>
            </w:r>
          </w:p>
        </w:tc>
      </w:tr>
      <w:tr w:rsidR="00835475" w:rsidRPr="00FA4194" w14:paraId="28AEBE80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43BDFDB7" w14:textId="508D7DD7" w:rsidR="00835475" w:rsidRPr="009271F7" w:rsidRDefault="00835475" w:rsidP="0083547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835475">
              <w:rPr>
                <w:b/>
                <w:szCs w:val="20"/>
              </w:rPr>
              <w:t>Einordnung des Produkts</w:t>
            </w:r>
          </w:p>
        </w:tc>
        <w:tc>
          <w:tcPr>
            <w:tcW w:w="5783" w:type="dxa"/>
          </w:tcPr>
          <w:p w14:paraId="6ABB2607" w14:textId="4E22C798" w:rsidR="00835475" w:rsidRDefault="00835475" w:rsidP="00F46FD3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t xml:space="preserve">Maschine gemäß Richtlinie 2006/42/EG – Artikel 1a </w:t>
            </w:r>
          </w:p>
        </w:tc>
      </w:tr>
      <w:tr w:rsidR="00835475" w:rsidRPr="00FA4194" w14:paraId="7E1A3419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20879CE4" w14:textId="5F218283" w:rsidR="00835475" w:rsidRPr="009271F7" w:rsidRDefault="00835475" w:rsidP="0083547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835475">
              <w:rPr>
                <w:b/>
                <w:szCs w:val="20"/>
              </w:rPr>
              <w:t>Konformitätsbewertungsverfahren:</w:t>
            </w:r>
          </w:p>
        </w:tc>
        <w:tc>
          <w:tcPr>
            <w:tcW w:w="5783" w:type="dxa"/>
          </w:tcPr>
          <w:p w14:paraId="0D9A9386" w14:textId="402E2C7A" w:rsidR="00835475" w:rsidRDefault="002F2615" w:rsidP="00F46FD3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szCs w:val="20"/>
              </w:rPr>
              <w:t xml:space="preserve">Verfahren für Maschinen - </w:t>
            </w:r>
            <w:r w:rsidRPr="00C51324">
              <w:rPr>
                <w:szCs w:val="20"/>
              </w:rPr>
              <w:t xml:space="preserve">Interne Fertigungskontrolle, </w:t>
            </w:r>
            <w:r w:rsidRPr="00C51324">
              <w:t xml:space="preserve">gemäß Richtlinie 2006/42/EG </w:t>
            </w:r>
            <w:r>
              <w:t>- Artikel 12, Abs. 2 und</w:t>
            </w:r>
            <w:r w:rsidRPr="00C51324">
              <w:t xml:space="preserve"> </w:t>
            </w:r>
            <w:r w:rsidRPr="00C51324">
              <w:rPr>
                <w:szCs w:val="20"/>
              </w:rPr>
              <w:t>Anhang VIII</w:t>
            </w:r>
          </w:p>
        </w:tc>
      </w:tr>
      <w:tr w:rsidR="00974882" w:rsidRPr="00FA4194" w14:paraId="3919F2DD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02938843" w14:textId="77777777" w:rsidR="00974882" w:rsidRPr="009271F7" w:rsidRDefault="00974882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EG-Erklärung:</w:t>
            </w:r>
          </w:p>
        </w:tc>
        <w:tc>
          <w:tcPr>
            <w:tcW w:w="5783" w:type="dxa"/>
          </w:tcPr>
          <w:p w14:paraId="70DF1448" w14:textId="6293C22B" w:rsidR="00835475" w:rsidRPr="009F2328" w:rsidRDefault="008A3EF8" w:rsidP="009F2328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9F2328">
              <w:rPr>
                <w:szCs w:val="20"/>
              </w:rPr>
              <w:t xml:space="preserve">Konformitätserklärung oder Einbauerklärung </w:t>
            </w:r>
            <w:r w:rsidRPr="009F2328">
              <w:t xml:space="preserve">gemäß Richtlinie 2006/42/EG – </w:t>
            </w:r>
            <w:r w:rsidRPr="009F2328">
              <w:rPr>
                <w:szCs w:val="20"/>
              </w:rPr>
              <w:t>Anhang II</w:t>
            </w:r>
            <w:r w:rsidR="00CB7CDA" w:rsidRPr="009F2328">
              <w:rPr>
                <w:szCs w:val="20"/>
              </w:rPr>
              <w:t>, 1.A. oder 1.B.</w:t>
            </w:r>
          </w:p>
        </w:tc>
      </w:tr>
      <w:tr w:rsidR="00974882" w:rsidRPr="00FA4194" w14:paraId="670BCF4E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3386D7A3" w14:textId="77777777" w:rsidR="00974882" w:rsidRPr="009271F7" w:rsidRDefault="00974882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CE-Kennzeichnung:</w:t>
            </w:r>
          </w:p>
        </w:tc>
        <w:tc>
          <w:tcPr>
            <w:tcW w:w="5783" w:type="dxa"/>
          </w:tcPr>
          <w:p w14:paraId="570B4967" w14:textId="598CD86A" w:rsidR="00835475" w:rsidRPr="009F2328" w:rsidRDefault="008A3EF8" w:rsidP="009F2328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9F2328">
              <w:t xml:space="preserve">gemäß </w:t>
            </w:r>
            <w:bookmarkStart w:id="1" w:name="_Hlk20478670"/>
            <w:r w:rsidRPr="009F2328">
              <w:t xml:space="preserve">Richtlinie 2006/42/EG </w:t>
            </w:r>
            <w:bookmarkEnd w:id="1"/>
            <w:r w:rsidRPr="009F2328">
              <w:t xml:space="preserve">– </w:t>
            </w:r>
            <w:r w:rsidRPr="009F2328">
              <w:rPr>
                <w:szCs w:val="20"/>
              </w:rPr>
              <w:t>Anhang III auf Typenschild</w:t>
            </w:r>
          </w:p>
        </w:tc>
      </w:tr>
      <w:bookmarkEnd w:id="0"/>
    </w:tbl>
    <w:p w14:paraId="770007BE" w14:textId="20391A69" w:rsidR="00C6528C" w:rsidRDefault="00C6528C" w:rsidP="008B7C0D">
      <w:pPr>
        <w:pStyle w:val="berschriften2Ordnung"/>
      </w:pPr>
    </w:p>
    <w:p w14:paraId="49B6E7FD" w14:textId="08EEB772" w:rsidR="00835475" w:rsidRDefault="00835475" w:rsidP="008B7C0D">
      <w:pPr>
        <w:pStyle w:val="berschriften2Ordnung"/>
      </w:pPr>
    </w:p>
    <w:p w14:paraId="49003E6B" w14:textId="29677CF1" w:rsidR="00835475" w:rsidRDefault="00835475" w:rsidP="008B7C0D">
      <w:pPr>
        <w:pStyle w:val="berschriften2Ordnung"/>
      </w:pPr>
    </w:p>
    <w:p w14:paraId="0230FCE0" w14:textId="2C61D041" w:rsidR="00835475" w:rsidRDefault="00835475" w:rsidP="008B7C0D">
      <w:pPr>
        <w:pStyle w:val="berschriften2Ordnung"/>
      </w:pPr>
    </w:p>
    <w:p w14:paraId="63FE9688" w14:textId="0B5750D3" w:rsidR="00835475" w:rsidRDefault="00835475" w:rsidP="008B7C0D">
      <w:pPr>
        <w:pStyle w:val="berschriften2Ordnung"/>
      </w:pPr>
    </w:p>
    <w:p w14:paraId="2FC45ADD" w14:textId="1ADE8A35" w:rsidR="009F2328" w:rsidRDefault="009F2328" w:rsidP="008B7C0D">
      <w:pPr>
        <w:pStyle w:val="berschriften2Ordnung"/>
      </w:pPr>
    </w:p>
    <w:p w14:paraId="6668D663" w14:textId="5EF58A93" w:rsidR="009F2328" w:rsidRDefault="009F2328" w:rsidP="008B7C0D">
      <w:pPr>
        <w:pStyle w:val="berschriften2Ordnung"/>
      </w:pPr>
    </w:p>
    <w:p w14:paraId="0CD217DA" w14:textId="72E9AFA1" w:rsidR="009F2328" w:rsidRDefault="009F2328" w:rsidP="008B7C0D">
      <w:pPr>
        <w:pStyle w:val="berschriften2Ordnung"/>
      </w:pPr>
    </w:p>
    <w:p w14:paraId="0A039E7D" w14:textId="47E3E392" w:rsidR="009F2328" w:rsidRDefault="009F2328" w:rsidP="008B7C0D">
      <w:pPr>
        <w:pStyle w:val="berschriften2Ordnung"/>
      </w:pPr>
    </w:p>
    <w:p w14:paraId="0C9E40CB" w14:textId="2E285CAD" w:rsidR="009F2328" w:rsidRDefault="009F2328" w:rsidP="008B7C0D">
      <w:pPr>
        <w:pStyle w:val="berschriften2Ordnung"/>
      </w:pPr>
    </w:p>
    <w:p w14:paraId="5D7823C6" w14:textId="65015558" w:rsidR="009F2328" w:rsidRDefault="009F2328" w:rsidP="008B7C0D">
      <w:pPr>
        <w:pStyle w:val="berschriften2Ordnung"/>
      </w:pPr>
    </w:p>
    <w:p w14:paraId="7F33F8D1" w14:textId="07DD60B1" w:rsidR="009F2328" w:rsidRDefault="009F2328" w:rsidP="008B7C0D">
      <w:pPr>
        <w:pStyle w:val="berschriften2Ordnung"/>
      </w:pPr>
    </w:p>
    <w:p w14:paraId="52D31607" w14:textId="0700FF6F" w:rsidR="009F2328" w:rsidRDefault="009F2328" w:rsidP="008B7C0D">
      <w:pPr>
        <w:pStyle w:val="berschriften2Ordnung"/>
      </w:pPr>
    </w:p>
    <w:p w14:paraId="4C540696" w14:textId="4E8D8A59" w:rsidR="009F2328" w:rsidRDefault="009F2328" w:rsidP="008B7C0D">
      <w:pPr>
        <w:pStyle w:val="berschriften2Ordnung"/>
      </w:pPr>
    </w:p>
    <w:p w14:paraId="27015AB7" w14:textId="7A01E4E9" w:rsidR="009F2328" w:rsidRDefault="009F2328" w:rsidP="008B7C0D">
      <w:pPr>
        <w:pStyle w:val="berschriften2Ordnung"/>
      </w:pPr>
    </w:p>
    <w:p w14:paraId="35B7B4F5" w14:textId="63A5EDA6" w:rsidR="009F2328" w:rsidRDefault="009F2328" w:rsidP="008B7C0D">
      <w:pPr>
        <w:pStyle w:val="berschriften2Ordnung"/>
      </w:pPr>
    </w:p>
    <w:p w14:paraId="6F9AE08E" w14:textId="23A58CF7" w:rsidR="009F2328" w:rsidRDefault="009F2328" w:rsidP="008B7C0D">
      <w:pPr>
        <w:pStyle w:val="berschriften2Ordnung"/>
      </w:pPr>
    </w:p>
    <w:p w14:paraId="211DB06E" w14:textId="0B06377E" w:rsidR="009F2328" w:rsidRDefault="009F2328" w:rsidP="008B7C0D">
      <w:pPr>
        <w:pStyle w:val="berschriften2Ordnung"/>
      </w:pPr>
    </w:p>
    <w:p w14:paraId="088B93D9" w14:textId="6DB3B2B6" w:rsidR="009F2328" w:rsidRDefault="009F2328" w:rsidP="008B7C0D">
      <w:pPr>
        <w:pStyle w:val="berschriften2Ordnung"/>
      </w:pPr>
    </w:p>
    <w:p w14:paraId="21DBE9E1" w14:textId="0CA816A9" w:rsidR="009F2328" w:rsidRDefault="009F2328" w:rsidP="008B7C0D">
      <w:pPr>
        <w:pStyle w:val="berschriften2Ordnung"/>
      </w:pPr>
    </w:p>
    <w:p w14:paraId="277A1488" w14:textId="117275A8" w:rsidR="009F2328" w:rsidRDefault="009F2328" w:rsidP="008B7C0D">
      <w:pPr>
        <w:pStyle w:val="berschriften2Ordnung"/>
      </w:pPr>
    </w:p>
    <w:p w14:paraId="6F18761C" w14:textId="18780656" w:rsidR="009F2328" w:rsidRDefault="009F2328" w:rsidP="008B7C0D">
      <w:pPr>
        <w:pStyle w:val="berschriften2Ordnung"/>
      </w:pPr>
    </w:p>
    <w:p w14:paraId="4F97D5F3" w14:textId="0EF7BAC6" w:rsidR="009F2328" w:rsidRDefault="009F2328" w:rsidP="008B7C0D">
      <w:pPr>
        <w:pStyle w:val="berschriften2Ordnung"/>
      </w:pPr>
    </w:p>
    <w:p w14:paraId="50C4FC32" w14:textId="300BE1D5" w:rsidR="009F2328" w:rsidRDefault="009F2328" w:rsidP="008B7C0D">
      <w:pPr>
        <w:pStyle w:val="berschriften2Ordnung"/>
      </w:pPr>
    </w:p>
    <w:p w14:paraId="52E36FC9" w14:textId="7A444FD4" w:rsidR="009F2328" w:rsidRDefault="009F2328" w:rsidP="008B7C0D">
      <w:pPr>
        <w:pStyle w:val="berschriften2Ordnung"/>
      </w:pPr>
    </w:p>
    <w:p w14:paraId="29B761BE" w14:textId="77777777" w:rsidR="009F2328" w:rsidRDefault="009F2328" w:rsidP="008B7C0D">
      <w:pPr>
        <w:pStyle w:val="berschriften2Ordnung"/>
      </w:pPr>
    </w:p>
    <w:p w14:paraId="48C87DD3" w14:textId="4E8FD294" w:rsidR="00835475" w:rsidRDefault="00835475" w:rsidP="008B7C0D">
      <w:pPr>
        <w:pStyle w:val="berschriften2Ordnung"/>
      </w:pPr>
    </w:p>
    <w:p w14:paraId="7E8E6A2D" w14:textId="388C4E90" w:rsidR="00835475" w:rsidRDefault="00835475" w:rsidP="008B7C0D">
      <w:pPr>
        <w:pStyle w:val="berschriften2Ordnung"/>
      </w:pPr>
    </w:p>
    <w:p w14:paraId="79AEBADB" w14:textId="3F436DE0" w:rsidR="00835475" w:rsidRDefault="00835475" w:rsidP="008B7C0D">
      <w:pPr>
        <w:pStyle w:val="berschriften2Ordnung"/>
      </w:pPr>
    </w:p>
    <w:p w14:paraId="18DB1035" w14:textId="27096EF6" w:rsidR="00835475" w:rsidRDefault="00835475" w:rsidP="008B7C0D">
      <w:pPr>
        <w:pStyle w:val="berschriften2Ordnung"/>
      </w:pPr>
    </w:p>
    <w:tbl>
      <w:tblPr>
        <w:tblStyle w:val="Tabellenraster"/>
        <w:tblW w:w="9351" w:type="dxa"/>
        <w:jc w:val="center"/>
        <w:tblLook w:val="04A0" w:firstRow="1" w:lastRow="0" w:firstColumn="1" w:lastColumn="0" w:noHBand="0" w:noVBand="1"/>
      </w:tblPr>
      <w:tblGrid>
        <w:gridCol w:w="662"/>
        <w:gridCol w:w="3465"/>
        <w:gridCol w:w="4206"/>
        <w:gridCol w:w="509"/>
        <w:gridCol w:w="509"/>
      </w:tblGrid>
      <w:tr w:rsidR="000B03E4" w:rsidRPr="00FA4194" w14:paraId="4EFC4EDA" w14:textId="77777777" w:rsidTr="00906911">
        <w:trPr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  <w:shd w:val="pct25" w:color="auto" w:fill="FFFFFF" w:themeFill="background1"/>
          </w:tcPr>
          <w:p w14:paraId="573608CC" w14:textId="4FEB1F12" w:rsidR="000B03E4" w:rsidRPr="009271F7" w:rsidRDefault="006768B6" w:rsidP="006768B6">
            <w:pPr>
              <w:pStyle w:val="berschriften1Ordnung"/>
              <w:spacing w:before="60" w:after="60"/>
            </w:pPr>
            <w:r w:rsidRPr="009271F7">
              <w:lastRenderedPageBreak/>
              <w:t xml:space="preserve">Checkliste zur Risikoanalyse / Risikobeurteilung </w:t>
            </w:r>
          </w:p>
        </w:tc>
      </w:tr>
      <w:tr w:rsidR="006768B6" w:rsidRPr="00FA4194" w14:paraId="1AD8552E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35DA82CA" w14:textId="1639895A" w:rsidR="006768B6" w:rsidRPr="009271F7" w:rsidRDefault="005F263A" w:rsidP="005F263A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5F263A">
              <w:rPr>
                <w:b/>
                <w:szCs w:val="20"/>
              </w:rPr>
              <w:t>1.</w:t>
            </w:r>
            <w:r>
              <w:rPr>
                <w:b/>
                <w:szCs w:val="20"/>
              </w:rPr>
              <w:t xml:space="preserve"> </w:t>
            </w:r>
            <w:r w:rsidR="006768B6" w:rsidRPr="009271F7">
              <w:rPr>
                <w:b/>
                <w:szCs w:val="20"/>
              </w:rPr>
              <w:t>Gefährdungen der Gesamtmaschine (DIN EN ISO 12100; Anhang B)</w:t>
            </w:r>
          </w:p>
        </w:tc>
      </w:tr>
      <w:tr w:rsidR="006768B6" w:rsidRPr="00FA4194" w14:paraId="7668A078" w14:textId="77777777" w:rsidTr="00906911">
        <w:trPr>
          <w:trHeight w:val="599"/>
          <w:jc w:val="center"/>
        </w:trPr>
        <w:tc>
          <w:tcPr>
            <w:tcW w:w="662" w:type="dxa"/>
            <w:vAlign w:val="center"/>
          </w:tcPr>
          <w:p w14:paraId="4069EBBE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Ref</w:t>
            </w:r>
            <w:proofErr w:type="spellEnd"/>
            <w:r w:rsidRPr="00FA4194">
              <w:rPr>
                <w:b/>
                <w:szCs w:val="20"/>
              </w:rPr>
              <w:t>.-</w:t>
            </w:r>
          </w:p>
          <w:p w14:paraId="3A85BD1A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Nr.</w:t>
            </w:r>
          </w:p>
        </w:tc>
        <w:tc>
          <w:tcPr>
            <w:tcW w:w="3465" w:type="dxa"/>
            <w:vAlign w:val="center"/>
          </w:tcPr>
          <w:p w14:paraId="37B4698F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Gefährdungsbereich</w:t>
            </w:r>
          </w:p>
        </w:tc>
        <w:tc>
          <w:tcPr>
            <w:tcW w:w="4206" w:type="dxa"/>
            <w:vAlign w:val="center"/>
          </w:tcPr>
          <w:p w14:paraId="1F4267FF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Gefährdungsbeschreibung</w:t>
            </w:r>
          </w:p>
        </w:tc>
        <w:tc>
          <w:tcPr>
            <w:tcW w:w="1018" w:type="dxa"/>
            <w:gridSpan w:val="2"/>
            <w:vAlign w:val="center"/>
          </w:tcPr>
          <w:p w14:paraId="519C5B55" w14:textId="77777777" w:rsidR="006768B6" w:rsidRPr="00FA4194" w:rsidRDefault="006768B6" w:rsidP="006768B6">
            <w:pPr>
              <w:pStyle w:val="TextTabelle"/>
              <w:spacing w:before="60" w:after="60" w:line="240" w:lineRule="auto"/>
              <w:jc w:val="center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Ja / Nein</w:t>
            </w:r>
          </w:p>
        </w:tc>
      </w:tr>
      <w:tr w:rsidR="005D0125" w:rsidRPr="00FA4194" w14:paraId="539C2C67" w14:textId="77777777" w:rsidTr="00906911">
        <w:trPr>
          <w:jc w:val="center"/>
        </w:trPr>
        <w:tc>
          <w:tcPr>
            <w:tcW w:w="662" w:type="dxa"/>
          </w:tcPr>
          <w:p w14:paraId="26E11E92" w14:textId="77777777" w:rsidR="005D0125" w:rsidRPr="00FA4194" w:rsidRDefault="005D0125" w:rsidP="005D012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1.1</w:t>
            </w:r>
          </w:p>
        </w:tc>
        <w:tc>
          <w:tcPr>
            <w:tcW w:w="3465" w:type="dxa"/>
          </w:tcPr>
          <w:p w14:paraId="61754456" w14:textId="77777777" w:rsidR="005D0125" w:rsidRDefault="005D0125" w:rsidP="005D0125">
            <w:pPr>
              <w:pStyle w:val="TextTabelle"/>
              <w:spacing w:before="60" w:line="240" w:lineRule="auto"/>
            </w:pPr>
            <w:r w:rsidRPr="009E62BD">
              <w:t>Extruderanlage</w:t>
            </w:r>
            <w:r>
              <w:t xml:space="preserve"> – </w:t>
            </w:r>
            <w:r w:rsidRPr="009308C7">
              <w:t>Einzelkomponente</w:t>
            </w:r>
            <w:r>
              <w:t>/</w:t>
            </w:r>
          </w:p>
          <w:p w14:paraId="4E1E2233" w14:textId="77777777" w:rsidR="005D0125" w:rsidRDefault="005D0125" w:rsidP="005D0125">
            <w:pPr>
              <w:pStyle w:val="TextTabelle"/>
              <w:spacing w:after="60" w:line="240" w:lineRule="auto"/>
            </w:pPr>
            <w:r>
              <w:t>Peripheriegeräte</w:t>
            </w:r>
          </w:p>
          <w:p w14:paraId="7136C678" w14:textId="77777777" w:rsidR="00831CCD" w:rsidRDefault="00831CCD" w:rsidP="005D0125">
            <w:pPr>
              <w:pStyle w:val="TextTabelle"/>
              <w:spacing w:after="60" w:line="240" w:lineRule="auto"/>
            </w:pPr>
          </w:p>
          <w:p w14:paraId="5D68E766" w14:textId="77777777" w:rsidR="00831CCD" w:rsidRPr="001A79D9" w:rsidRDefault="00831CCD" w:rsidP="00831CCD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C820CFF" w14:textId="07BDA6A5" w:rsidR="00831CCD" w:rsidRDefault="00831CCD" w:rsidP="00831CCD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23E04593" w14:textId="77777777" w:rsidR="00831CCD" w:rsidRDefault="00831CCD" w:rsidP="00831CCD">
            <w:pPr>
              <w:pStyle w:val="TextTabelle"/>
              <w:spacing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12100,</w:t>
            </w:r>
            <w:r w:rsidR="00BE14A3">
              <w:rPr>
                <w:rFonts w:cs="Arial"/>
                <w:szCs w:val="20"/>
              </w:rPr>
              <w:t xml:space="preserve"> </w:t>
            </w:r>
            <w:r w:rsidR="00BE14A3"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6.3.5.5</w:t>
            </w:r>
          </w:p>
          <w:p w14:paraId="255E8E00" w14:textId="0172958F" w:rsidR="004C4C87" w:rsidRPr="005D0125" w:rsidRDefault="004C4C87" w:rsidP="00831CCD">
            <w:pPr>
              <w:pStyle w:val="TextTabelle"/>
              <w:spacing w:after="60" w:line="240" w:lineRule="auto"/>
            </w:pPr>
          </w:p>
        </w:tc>
        <w:tc>
          <w:tcPr>
            <w:tcW w:w="4206" w:type="dxa"/>
          </w:tcPr>
          <w:p w14:paraId="377A4A00" w14:textId="77777777" w:rsidR="005D0125" w:rsidRPr="00FA4194" w:rsidRDefault="005D0125" w:rsidP="005D0125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Quetschen und Stoßen beim Transport der Maschine einschließlich deren Peripheriegeräte.</w:t>
            </w:r>
          </w:p>
        </w:tc>
        <w:sdt>
          <w:sdtPr>
            <w:rPr>
              <w:sz w:val="24"/>
              <w:szCs w:val="24"/>
            </w:rPr>
            <w:id w:val="-5499220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975BE16" w14:textId="77777777" w:rsidR="005D0125" w:rsidRPr="00FA4194" w:rsidRDefault="005D0125" w:rsidP="005D0125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924391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50A34E5" w14:textId="5B4C0316" w:rsidR="005D0125" w:rsidRPr="00FA4194" w:rsidRDefault="005F2EC1" w:rsidP="005D0125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6768B6" w:rsidRPr="00FA4194" w14:paraId="1A676ABD" w14:textId="77777777" w:rsidTr="00906911">
        <w:trPr>
          <w:jc w:val="center"/>
        </w:trPr>
        <w:tc>
          <w:tcPr>
            <w:tcW w:w="662" w:type="dxa"/>
          </w:tcPr>
          <w:p w14:paraId="296044E2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1.2</w:t>
            </w:r>
          </w:p>
        </w:tc>
        <w:tc>
          <w:tcPr>
            <w:tcW w:w="3465" w:type="dxa"/>
          </w:tcPr>
          <w:p w14:paraId="6D3F674B" w14:textId="77777777" w:rsidR="006768B6" w:rsidRDefault="006768B6" w:rsidP="006768B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</w:p>
          <w:p w14:paraId="08C9DDBA" w14:textId="77777777" w:rsidR="006768B6" w:rsidRDefault="006768B6" w:rsidP="006768B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710E2">
              <w:rPr>
                <w:rFonts w:cs="Arial"/>
                <w:szCs w:val="20"/>
              </w:rPr>
              <w:t>Maschine</w:t>
            </w:r>
            <w:r>
              <w:rPr>
                <w:rFonts w:cs="Arial"/>
                <w:szCs w:val="20"/>
              </w:rPr>
              <w:t xml:space="preserve"> /</w:t>
            </w:r>
            <w:r w:rsidRPr="005710E2">
              <w:rPr>
                <w:rFonts w:cs="Arial"/>
                <w:szCs w:val="20"/>
              </w:rPr>
              <w:t xml:space="preserve"> Maschinenteile</w:t>
            </w:r>
          </w:p>
          <w:p w14:paraId="4F2BD6B4" w14:textId="77777777" w:rsidR="00D625A6" w:rsidRDefault="00D625A6" w:rsidP="006768B6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5FD8A502" w14:textId="77777777" w:rsidR="00D625A6" w:rsidRPr="001A79D9" w:rsidRDefault="00D625A6" w:rsidP="00D625A6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53F33F7" w14:textId="1699F6DD" w:rsidR="00D625A6" w:rsidRDefault="00D625A6" w:rsidP="00D625A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, 1.3.4.</w:t>
            </w:r>
          </w:p>
          <w:p w14:paraId="60FDBE18" w14:textId="77777777" w:rsidR="00D625A6" w:rsidRDefault="00D625A6" w:rsidP="00D625A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12100,</w:t>
            </w:r>
            <w:r w:rsidR="00BE14A3">
              <w:rPr>
                <w:rFonts w:cs="Arial"/>
                <w:szCs w:val="20"/>
              </w:rPr>
              <w:t xml:space="preserve"> </w:t>
            </w:r>
            <w:r w:rsidR="00BE14A3"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</w:t>
            </w:r>
            <w:r w:rsidR="009A3E34">
              <w:rPr>
                <w:rFonts w:cs="Arial"/>
                <w:szCs w:val="20"/>
              </w:rPr>
              <w:t>2.2.1</w:t>
            </w:r>
            <w:r w:rsidR="00C4367F">
              <w:rPr>
                <w:rFonts w:cs="Arial"/>
                <w:szCs w:val="20"/>
              </w:rPr>
              <w:t>, 6.2.6, 6.3.2.6</w:t>
            </w:r>
          </w:p>
          <w:p w14:paraId="346A963E" w14:textId="35FA5E3B" w:rsidR="004C4C87" w:rsidRPr="00FA4194" w:rsidRDefault="004C4C87" w:rsidP="00D625A6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781294DF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Stoßen und Schneiden durch Umfallen oder Kippen auf Grund von unbefestigten Maschinen oder Maschinenteilen.</w:t>
            </w:r>
          </w:p>
        </w:tc>
        <w:sdt>
          <w:sdtPr>
            <w:rPr>
              <w:sz w:val="24"/>
              <w:szCs w:val="24"/>
            </w:rPr>
            <w:id w:val="-19289589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BE632BB" w14:textId="77777777" w:rsidR="006768B6" w:rsidRPr="00FA4194" w:rsidRDefault="006768B6" w:rsidP="006768B6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103114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9353CB9" w14:textId="77777777" w:rsidR="006768B6" w:rsidRPr="00FA4194" w:rsidRDefault="006768B6" w:rsidP="006768B6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415F2" w:rsidRPr="00FA4194" w14:paraId="2F062884" w14:textId="77777777" w:rsidTr="00906911">
        <w:trPr>
          <w:jc w:val="center"/>
        </w:trPr>
        <w:tc>
          <w:tcPr>
            <w:tcW w:w="662" w:type="dxa"/>
          </w:tcPr>
          <w:p w14:paraId="0C768CDC" w14:textId="77777777" w:rsidR="00F415F2" w:rsidRPr="00BF130B" w:rsidRDefault="00F415F2" w:rsidP="00F415F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BF130B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54B84FAF" w14:textId="77777777" w:rsidR="00F415F2" w:rsidRDefault="00F415F2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>Extruderanlage – Hubtisch</w:t>
            </w:r>
          </w:p>
          <w:p w14:paraId="3E743E04" w14:textId="77777777" w:rsidR="00D3608D" w:rsidRDefault="00D3608D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</w:t>
            </w:r>
          </w:p>
          <w:p w14:paraId="1E07897C" w14:textId="77777777" w:rsidR="00D3608D" w:rsidRDefault="00D3608D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</w:p>
          <w:p w14:paraId="113B57C6" w14:textId="77777777" w:rsidR="00D3608D" w:rsidRDefault="00D3608D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1570, </w:t>
            </w:r>
            <w:r w:rsidRPr="00F74E7B">
              <w:rPr>
                <w:rFonts w:cs="Arial"/>
                <w:szCs w:val="20"/>
              </w:rPr>
              <w:t>Abschnitt</w:t>
            </w:r>
          </w:p>
          <w:p w14:paraId="3B06903D" w14:textId="231FACF7" w:rsidR="004C4C87" w:rsidRPr="00BF130B" w:rsidRDefault="004C4C87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05D85678" w14:textId="77777777" w:rsidR="00F415F2" w:rsidRPr="00BF130B" w:rsidRDefault="00F415F2" w:rsidP="00F415F2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BF130B">
              <w:rPr>
                <w:rFonts w:cs="Arial"/>
                <w:szCs w:val="20"/>
              </w:rPr>
              <w:t>Gefährdung durch Quetschen, Scheren, Schneiden/Abschneiden, Einziehen/Fangen in Folge der Hub- und Senkbewegung des Hubtisches zwischen bewegten und feststehenden Teilen.</w:t>
            </w:r>
          </w:p>
        </w:tc>
        <w:sdt>
          <w:sdtPr>
            <w:rPr>
              <w:sz w:val="24"/>
              <w:szCs w:val="24"/>
            </w:rPr>
            <w:id w:val="-557473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779F90F" w14:textId="77777777" w:rsidR="00F415F2" w:rsidRPr="00FA4194" w:rsidRDefault="00F415F2" w:rsidP="00F415F2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205169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D548884" w14:textId="77777777" w:rsidR="00F415F2" w:rsidRPr="00FA4194" w:rsidRDefault="00F415F2" w:rsidP="00F415F2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8A72F65" w14:textId="77777777" w:rsidTr="00906911">
        <w:trPr>
          <w:jc w:val="center"/>
        </w:trPr>
        <w:tc>
          <w:tcPr>
            <w:tcW w:w="662" w:type="dxa"/>
          </w:tcPr>
          <w:p w14:paraId="719F4CCD" w14:textId="4E5A2DE5" w:rsidR="00350F54" w:rsidRPr="0000682D" w:rsidRDefault="00D63BAA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00682D">
              <w:rPr>
                <w:b/>
                <w:szCs w:val="20"/>
              </w:rPr>
              <w:t>1</w:t>
            </w:r>
            <w:r w:rsidR="00350F54" w:rsidRPr="0000682D">
              <w:rPr>
                <w:b/>
                <w:szCs w:val="20"/>
              </w:rPr>
              <w:t>.</w:t>
            </w:r>
            <w:r w:rsidRPr="0000682D">
              <w:rPr>
                <w:b/>
                <w:szCs w:val="20"/>
              </w:rPr>
              <w:t>3</w:t>
            </w:r>
          </w:p>
        </w:tc>
        <w:tc>
          <w:tcPr>
            <w:tcW w:w="3465" w:type="dxa"/>
          </w:tcPr>
          <w:p w14:paraId="36A3887B" w14:textId="29A7F0AD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00682D">
              <w:rPr>
                <w:rFonts w:cs="Arial"/>
                <w:szCs w:val="20"/>
              </w:rPr>
              <w:t>Extruderanlage – Schwenkrahmen / Zylinder (Schwenkbereich)</w:t>
            </w:r>
          </w:p>
          <w:p w14:paraId="3AB79A92" w14:textId="77777777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0B19C3F" w14:textId="77777777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00682D">
              <w:rPr>
                <w:rFonts w:cs="Arial"/>
                <w:b/>
                <w:szCs w:val="20"/>
              </w:rPr>
              <w:t>Querverweise:</w:t>
            </w:r>
          </w:p>
          <w:p w14:paraId="28C3E21F" w14:textId="77777777" w:rsidR="00350F54" w:rsidRPr="0000682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00682D">
              <w:rPr>
                <w:rFonts w:cs="Arial"/>
                <w:sz w:val="20"/>
                <w:szCs w:val="20"/>
              </w:rPr>
              <w:t xml:space="preserve">MRL 2006/42/EG Anhang I, 1.3.7, 1.3.8., 1.3.8.1, 1.3.8.2 </w:t>
            </w:r>
          </w:p>
          <w:p w14:paraId="7DC692CE" w14:textId="77777777" w:rsidR="00350F54" w:rsidRPr="0000682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45FAD6FB" w14:textId="07832C41" w:rsidR="00350F54" w:rsidRPr="0000682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00682D">
              <w:rPr>
                <w:rFonts w:cs="Arial"/>
                <w:sz w:val="20"/>
                <w:szCs w:val="20"/>
              </w:rPr>
              <w:t xml:space="preserve">EN ISO 12100, Abschnitt 6.2.2 </w:t>
            </w:r>
          </w:p>
          <w:p w14:paraId="075243F8" w14:textId="77777777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7A063F5B" w14:textId="45989A44" w:rsidR="00350F54" w:rsidRP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350F54">
              <w:rPr>
                <w:rFonts w:cs="Arial"/>
                <w:szCs w:val="20"/>
              </w:rPr>
              <w:t>Gefährdungen durch Quetschen</w:t>
            </w:r>
            <w:r w:rsidR="003C685D">
              <w:rPr>
                <w:rFonts w:cs="Arial"/>
                <w:szCs w:val="20"/>
              </w:rPr>
              <w:t xml:space="preserve"> </w:t>
            </w:r>
            <w:r w:rsidR="003C685D" w:rsidRPr="00BF130B">
              <w:rPr>
                <w:rFonts w:cs="Arial"/>
                <w:szCs w:val="20"/>
              </w:rPr>
              <w:t xml:space="preserve">in Folge der </w:t>
            </w:r>
            <w:r w:rsidR="003C685D">
              <w:rPr>
                <w:rFonts w:cs="Arial"/>
                <w:szCs w:val="20"/>
              </w:rPr>
              <w:t>Schwenkbewegung</w:t>
            </w:r>
            <w:r w:rsidR="003C685D" w:rsidRPr="00BF130B">
              <w:rPr>
                <w:rFonts w:cs="Arial"/>
                <w:szCs w:val="20"/>
              </w:rPr>
              <w:t xml:space="preserve"> </w:t>
            </w:r>
            <w:r w:rsidR="003C685D">
              <w:rPr>
                <w:rFonts w:cs="Arial"/>
                <w:szCs w:val="20"/>
              </w:rPr>
              <w:t>d</w:t>
            </w:r>
            <w:r w:rsidR="003C685D" w:rsidRPr="00BF130B">
              <w:rPr>
                <w:rFonts w:cs="Arial"/>
                <w:szCs w:val="20"/>
              </w:rPr>
              <w:t>es</w:t>
            </w:r>
            <w:r w:rsidRPr="00350F54">
              <w:rPr>
                <w:rFonts w:cs="Arial"/>
                <w:szCs w:val="20"/>
              </w:rPr>
              <w:t xml:space="preserve"> </w:t>
            </w:r>
            <w:r w:rsidR="003C685D">
              <w:rPr>
                <w:rFonts w:cs="Arial"/>
                <w:szCs w:val="20"/>
              </w:rPr>
              <w:t>Zylinders</w:t>
            </w:r>
            <w:r w:rsidRPr="00350F54"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271399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CB98416" w14:textId="2EF9FB13" w:rsidR="00350F54" w:rsidRP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350F5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734181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40D2DE9" w14:textId="4721D4B4" w:rsidR="00350F54" w:rsidRP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350F5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F0E919D" w14:textId="77777777" w:rsidTr="00906911">
        <w:trPr>
          <w:jc w:val="center"/>
        </w:trPr>
        <w:tc>
          <w:tcPr>
            <w:tcW w:w="662" w:type="dxa"/>
          </w:tcPr>
          <w:p w14:paraId="2EB8EB1D" w14:textId="0A010CEE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BF130B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6559C852" w14:textId="77777777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>Extruderanlage –</w:t>
            </w:r>
          </w:p>
          <w:p w14:paraId="05E2BD2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>Schienensystem</w:t>
            </w:r>
          </w:p>
          <w:p w14:paraId="07208C35" w14:textId="2CA30AD1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06AF8A79" w14:textId="17280B0B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 xml:space="preserve">Gefährdung durch Quetschen und Scheren in Folge der </w:t>
            </w:r>
            <w:proofErr w:type="spellStart"/>
            <w:r w:rsidRPr="00BF130B">
              <w:rPr>
                <w:rFonts w:cs="Arial"/>
                <w:szCs w:val="20"/>
              </w:rPr>
              <w:t>Verfahrbewegung</w:t>
            </w:r>
            <w:proofErr w:type="spellEnd"/>
            <w:r w:rsidRPr="00BF130B"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1201476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76006CC" w14:textId="79A7CD49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9106088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9F1747C" w14:textId="357B7483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65850220" w14:textId="77777777" w:rsidTr="00906911">
        <w:trPr>
          <w:jc w:val="center"/>
        </w:trPr>
        <w:tc>
          <w:tcPr>
            <w:tcW w:w="662" w:type="dxa"/>
          </w:tcPr>
          <w:p w14:paraId="1A4D0D7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190A934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Extruderanlage </w:t>
            </w:r>
          </w:p>
          <w:p w14:paraId="45C1E197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39F837E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durch…</w:t>
            </w:r>
          </w:p>
          <w:p w14:paraId="1EFDFC0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In Folge von Beschleunigung / Abbremsung, elastische Elemente, Höhe gegenüber dem Boden, Vakuum.</w:t>
            </w:r>
          </w:p>
          <w:p w14:paraId="028618F4" w14:textId="667E869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1431929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D77EF4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5464592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D2452B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C096735" w14:textId="77777777" w:rsidTr="00906911">
        <w:trPr>
          <w:jc w:val="center"/>
        </w:trPr>
        <w:tc>
          <w:tcPr>
            <w:tcW w:w="662" w:type="dxa"/>
          </w:tcPr>
          <w:p w14:paraId="3AAF7DD0" w14:textId="2325096F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lastRenderedPageBreak/>
              <w:t>1.</w:t>
            </w:r>
            <w:r w:rsidR="00DE2890">
              <w:rPr>
                <w:b/>
                <w:szCs w:val="20"/>
              </w:rPr>
              <w:t>4</w:t>
            </w:r>
          </w:p>
        </w:tc>
        <w:tc>
          <w:tcPr>
            <w:tcW w:w="3465" w:type="dxa"/>
          </w:tcPr>
          <w:p w14:paraId="37397070" w14:textId="77777777" w:rsidR="00350F54" w:rsidRDefault="00350F54" w:rsidP="00350F54">
            <w:pPr>
              <w:pStyle w:val="TextTabelle"/>
              <w:spacing w:before="60" w:after="60" w:line="240" w:lineRule="auto"/>
            </w:pPr>
            <w:r w:rsidRPr="00FA4194">
              <w:rPr>
                <w:rFonts w:cs="Arial"/>
                <w:szCs w:val="20"/>
              </w:rPr>
              <w:t>Extruderanlage –</w:t>
            </w:r>
            <w:r w:rsidRPr="00FA4194">
              <w:t>Elektrische Ausrüstung</w:t>
            </w:r>
          </w:p>
          <w:p w14:paraId="2D6985D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</w:rPr>
            </w:pPr>
          </w:p>
          <w:p w14:paraId="44409EAA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7E13A882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5E25B8E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6.2.9</w:t>
            </w:r>
          </w:p>
          <w:p w14:paraId="6A4D63CB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F3229">
              <w:rPr>
                <w:rFonts w:cs="Arial"/>
                <w:sz w:val="20"/>
                <w:szCs w:val="20"/>
              </w:rPr>
              <w:t>EN 60204-1:2018</w:t>
            </w:r>
          </w:p>
          <w:p w14:paraId="797A5586" w14:textId="10BAD36B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652FE20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Tödlicher Stromschlag / elektrischer Schlag durch direktes oder indirektes Berühren von unter Spannung stehenden Teilen.</w:t>
            </w:r>
          </w:p>
        </w:tc>
        <w:sdt>
          <w:sdtPr>
            <w:rPr>
              <w:sz w:val="24"/>
              <w:szCs w:val="24"/>
            </w:rPr>
            <w:id w:val="-17701522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8FEF33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82243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7C4980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725BE4AF" w14:textId="77777777" w:rsidTr="00906911">
        <w:trPr>
          <w:jc w:val="center"/>
        </w:trPr>
        <w:tc>
          <w:tcPr>
            <w:tcW w:w="662" w:type="dxa"/>
          </w:tcPr>
          <w:p w14:paraId="0FC96992" w14:textId="760DD470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DE2890">
              <w:rPr>
                <w:b/>
                <w:szCs w:val="20"/>
              </w:rPr>
              <w:t>5</w:t>
            </w:r>
          </w:p>
        </w:tc>
        <w:tc>
          <w:tcPr>
            <w:tcW w:w="3465" w:type="dxa"/>
          </w:tcPr>
          <w:p w14:paraId="3B2A5ECE" w14:textId="77777777" w:rsidR="00350F54" w:rsidRDefault="00350F54" w:rsidP="00350F54">
            <w:pPr>
              <w:pStyle w:val="TextTabelle"/>
              <w:spacing w:before="60" w:after="60" w:line="240" w:lineRule="auto"/>
            </w:pPr>
            <w:r>
              <w:rPr>
                <w:rFonts w:cs="Arial"/>
                <w:szCs w:val="20"/>
              </w:rPr>
              <w:t>Extruderanlage –</w:t>
            </w:r>
            <w:r>
              <w:t>Elektrische Ausrüstung</w:t>
            </w:r>
          </w:p>
          <w:p w14:paraId="6383E31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</w:rPr>
            </w:pPr>
          </w:p>
          <w:p w14:paraId="55ABFCE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Querverweise:</w:t>
            </w:r>
          </w:p>
          <w:p w14:paraId="42118341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MRL 2006/42/EG Anhang I, 1.5.1.</w:t>
            </w:r>
          </w:p>
          <w:p w14:paraId="34E538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12100, Abschnitt 6.2.9</w:t>
            </w:r>
          </w:p>
          <w:p w14:paraId="58C657B5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60204-1, Abschnitt 4.2.2</w:t>
            </w:r>
          </w:p>
          <w:p w14:paraId="3CE3CFB2" w14:textId="20632AED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0AA3A85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elektromagnetische Vorgänge im Bereich elektrischer Ausrüstungen.</w:t>
            </w:r>
          </w:p>
        </w:tc>
        <w:sdt>
          <w:sdtPr>
            <w:rPr>
              <w:sz w:val="24"/>
              <w:szCs w:val="24"/>
            </w:rPr>
            <w:id w:val="18947673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37E192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710637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797B73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62234688" w14:textId="77777777" w:rsidTr="00906911">
        <w:trPr>
          <w:jc w:val="center"/>
        </w:trPr>
        <w:tc>
          <w:tcPr>
            <w:tcW w:w="662" w:type="dxa"/>
          </w:tcPr>
          <w:p w14:paraId="4A61008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065D940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szCs w:val="20"/>
              </w:rPr>
              <w:t>Extruderanlage – Elektrische Ausrüstung</w:t>
            </w:r>
          </w:p>
        </w:tc>
        <w:tc>
          <w:tcPr>
            <w:tcW w:w="4206" w:type="dxa"/>
          </w:tcPr>
          <w:p w14:paraId="4F03D237" w14:textId="7E3AC6A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Tödlicher Stromschlag durch unzureichenden Abstand zu unter Hochspannung stehenden Teilen.</w:t>
            </w:r>
          </w:p>
        </w:tc>
        <w:sdt>
          <w:sdtPr>
            <w:rPr>
              <w:sz w:val="24"/>
              <w:szCs w:val="24"/>
            </w:rPr>
            <w:id w:val="-1439211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0A4586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3243520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BDF574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5D8AAF2B" w14:textId="77777777" w:rsidTr="00906911">
        <w:trPr>
          <w:jc w:val="center"/>
        </w:trPr>
        <w:tc>
          <w:tcPr>
            <w:tcW w:w="662" w:type="dxa"/>
          </w:tcPr>
          <w:p w14:paraId="7E55BB2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203B26C2" w14:textId="1072E82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Hydraulische Ausrüstung</w:t>
            </w:r>
          </w:p>
          <w:p w14:paraId="2341E941" w14:textId="329E3376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43E0513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84AA1AB" w14:textId="75C6FCD6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</w:t>
            </w:r>
            <w:r>
              <w:rPr>
                <w:rFonts w:cs="Arial"/>
                <w:szCs w:val="20"/>
              </w:rPr>
              <w:t>, 1.3.7.</w:t>
            </w:r>
          </w:p>
          <w:p w14:paraId="0228DD27" w14:textId="7AD3B9BB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6.2.10</w:t>
            </w:r>
          </w:p>
          <w:p w14:paraId="39F9A8A6" w14:textId="5825EF58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4413,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5</w:t>
            </w:r>
          </w:p>
        </w:tc>
        <w:tc>
          <w:tcPr>
            <w:tcW w:w="4206" w:type="dxa"/>
          </w:tcPr>
          <w:p w14:paraId="39C7CE48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Quetschen in Folge des Verschiebens sich bewegender Teile.</w:t>
            </w:r>
          </w:p>
        </w:tc>
        <w:sdt>
          <w:sdtPr>
            <w:rPr>
              <w:sz w:val="24"/>
              <w:szCs w:val="24"/>
            </w:rPr>
            <w:id w:val="1618949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141822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437891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092B4F3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615C7DC2" w14:textId="77777777" w:rsidTr="00906911">
        <w:trPr>
          <w:jc w:val="center"/>
        </w:trPr>
        <w:tc>
          <w:tcPr>
            <w:tcW w:w="662" w:type="dxa"/>
          </w:tcPr>
          <w:p w14:paraId="2C6EFBA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701A92B0" w14:textId="2A55719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Pneumatische Ausrüstung</w:t>
            </w:r>
          </w:p>
          <w:p w14:paraId="2AF440FE" w14:textId="776E2983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ADAB7AA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467A6798" w14:textId="420F4822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</w:t>
            </w:r>
            <w:r>
              <w:rPr>
                <w:rFonts w:cs="Arial"/>
                <w:szCs w:val="20"/>
              </w:rPr>
              <w:t>, 1.3.7.</w:t>
            </w:r>
          </w:p>
          <w:p w14:paraId="60E4FD38" w14:textId="5F2714AF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6.2.10</w:t>
            </w:r>
          </w:p>
          <w:p w14:paraId="38BA341A" w14:textId="1A78A96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4414,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5</w:t>
            </w:r>
          </w:p>
        </w:tc>
        <w:tc>
          <w:tcPr>
            <w:tcW w:w="4206" w:type="dxa"/>
          </w:tcPr>
          <w:p w14:paraId="5A6DA6E1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Quetschen in Folge des Verschiebens sich bewegender Teile.</w:t>
            </w:r>
          </w:p>
        </w:tc>
        <w:sdt>
          <w:sdtPr>
            <w:rPr>
              <w:sz w:val="24"/>
              <w:szCs w:val="24"/>
            </w:rPr>
            <w:id w:val="-1228909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BA7F2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2156587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52180F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01925628" w14:textId="77777777" w:rsidTr="00906911">
        <w:trPr>
          <w:jc w:val="center"/>
        </w:trPr>
        <w:tc>
          <w:tcPr>
            <w:tcW w:w="662" w:type="dxa"/>
          </w:tcPr>
          <w:p w14:paraId="34515E02" w14:textId="72104428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DE2890">
              <w:rPr>
                <w:b/>
                <w:szCs w:val="20"/>
              </w:rPr>
              <w:t>6</w:t>
            </w:r>
          </w:p>
        </w:tc>
        <w:tc>
          <w:tcPr>
            <w:tcW w:w="3465" w:type="dxa"/>
          </w:tcPr>
          <w:p w14:paraId="3090471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</w:t>
            </w:r>
          </w:p>
          <w:p w14:paraId="7C2841F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Bewegliche Ausrüstung</w:t>
            </w:r>
          </w:p>
          <w:p w14:paraId="3F86728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3E38A8B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6B46BB81" w14:textId="6B5564E9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9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2078498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6.2.3 c, 6.2.8 c, 6.3.4.3, 6.4.5.1 c</w:t>
            </w:r>
          </w:p>
          <w:p w14:paraId="02C7FB5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1299</w:t>
            </w:r>
          </w:p>
          <w:p w14:paraId="2A0451CA" w14:textId="5F34AC6F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02C285B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Vibration in Folge beweglicher Ausrüstung der Maschine.</w:t>
            </w:r>
          </w:p>
        </w:tc>
        <w:sdt>
          <w:sdtPr>
            <w:rPr>
              <w:sz w:val="24"/>
              <w:szCs w:val="24"/>
            </w:rPr>
            <w:id w:val="3961771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B9023A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59446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3B3BE24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4A78057C" w14:textId="77777777" w:rsidTr="00906911">
        <w:trPr>
          <w:jc w:val="center"/>
        </w:trPr>
        <w:tc>
          <w:tcPr>
            <w:tcW w:w="662" w:type="dxa"/>
          </w:tcPr>
          <w:p w14:paraId="65FFDF4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24264B3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3AE302D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Vibration – Kavitationsvorgänge, Mit Unwucht rotierende Teile, Schwingende Ausrüstung.</w:t>
            </w:r>
          </w:p>
          <w:p w14:paraId="6951C07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C21464A" w14:textId="31F0434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879056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3926AA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8538662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311BC7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86DEC5C" w14:textId="77777777" w:rsidTr="00906911">
        <w:trPr>
          <w:jc w:val="center"/>
        </w:trPr>
        <w:tc>
          <w:tcPr>
            <w:tcW w:w="662" w:type="dxa"/>
          </w:tcPr>
          <w:p w14:paraId="7977413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6F0E76C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  <w:r w:rsidRPr="00FA4194">
              <w:rPr>
                <w:rFonts w:cs="Arial"/>
                <w:szCs w:val="20"/>
              </w:rPr>
              <w:t>Positionssensoren</w:t>
            </w:r>
          </w:p>
        </w:tc>
        <w:tc>
          <w:tcPr>
            <w:tcW w:w="4206" w:type="dxa"/>
          </w:tcPr>
          <w:p w14:paraId="7D0B181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Strahlung - Laserstrahlung, z.B. von Positionssensoren kann es zu Gefährdungen für den menschlichen Körper kommen.</w:t>
            </w:r>
          </w:p>
          <w:p w14:paraId="18F0BF24" w14:textId="60FA4A8E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-730077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6E176C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534030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295D08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4044F018" w14:textId="77777777" w:rsidTr="00906911">
        <w:trPr>
          <w:jc w:val="center"/>
        </w:trPr>
        <w:tc>
          <w:tcPr>
            <w:tcW w:w="662" w:type="dxa"/>
          </w:tcPr>
          <w:p w14:paraId="2C11887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37AD57F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383EE06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 durch Strahlung – Ionisierende Strahlungsquelle, Niederfrequente und hochfrequente elektromagnetische </w:t>
            </w:r>
          </w:p>
          <w:p w14:paraId="10142F38" w14:textId="2DA89A94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Strahlung, Optische Strahlung (Infrarot, Sichtbar, UV).</w:t>
            </w:r>
          </w:p>
        </w:tc>
        <w:sdt>
          <w:sdtPr>
            <w:rPr>
              <w:sz w:val="24"/>
              <w:szCs w:val="24"/>
            </w:rPr>
            <w:id w:val="-1031568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164295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1145835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A920E8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2146ED9" w14:textId="77777777" w:rsidTr="00906911">
        <w:trPr>
          <w:jc w:val="center"/>
        </w:trPr>
        <w:tc>
          <w:tcPr>
            <w:tcW w:w="662" w:type="dxa"/>
          </w:tcPr>
          <w:p w14:paraId="2FBB9D64" w14:textId="0F3B4DF1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DE2890">
              <w:rPr>
                <w:b/>
                <w:szCs w:val="20"/>
              </w:rPr>
              <w:t>7</w:t>
            </w:r>
          </w:p>
        </w:tc>
        <w:tc>
          <w:tcPr>
            <w:tcW w:w="3465" w:type="dxa"/>
          </w:tcPr>
          <w:p w14:paraId="3228368B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</w:t>
            </w:r>
            <w:r w:rsidRPr="00092D9D">
              <w:rPr>
                <w:rFonts w:cs="Arial"/>
                <w:sz w:val="20"/>
                <w:szCs w:val="20"/>
              </w:rPr>
              <w:t>Bedienstand / Arbeitsbereich</w:t>
            </w:r>
          </w:p>
          <w:p w14:paraId="4DD47C5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6BB3FF22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734FA526" w14:textId="28490AA5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6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0126C4CD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22F04">
              <w:rPr>
                <w:rFonts w:cs="Arial"/>
                <w:sz w:val="20"/>
                <w:szCs w:val="20"/>
              </w:rPr>
              <w:t>EN ISO 12100,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E22F04">
              <w:rPr>
                <w:rFonts w:cs="Arial"/>
                <w:sz w:val="20"/>
                <w:szCs w:val="20"/>
              </w:rPr>
              <w:t xml:space="preserve"> 6.2.</w:t>
            </w:r>
            <w:r>
              <w:rPr>
                <w:rFonts w:cs="Arial"/>
                <w:sz w:val="20"/>
                <w:szCs w:val="20"/>
              </w:rPr>
              <w:t>2.1, 6.2.7, 6.2.8, 6.3.2.1</w:t>
            </w:r>
          </w:p>
          <w:p w14:paraId="6030ED9F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614-1</w:t>
            </w:r>
          </w:p>
          <w:p w14:paraId="7258539C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547</w:t>
            </w:r>
          </w:p>
          <w:p w14:paraId="4B91C28B" w14:textId="612C0F6B" w:rsidR="00350F54" w:rsidRPr="00092D9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4206" w:type="dxa"/>
          </w:tcPr>
          <w:p w14:paraId="31E137B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ungünstige Gestaltung von Zugängen zum Bedienstand / Arbeitsbereich.</w:t>
            </w:r>
          </w:p>
        </w:tc>
        <w:sdt>
          <w:sdtPr>
            <w:rPr>
              <w:sz w:val="24"/>
              <w:szCs w:val="24"/>
            </w:rPr>
            <w:id w:val="15171192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822826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1868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EF181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236D421" w14:textId="77777777" w:rsidTr="00906911">
        <w:trPr>
          <w:jc w:val="center"/>
        </w:trPr>
        <w:tc>
          <w:tcPr>
            <w:tcW w:w="662" w:type="dxa"/>
          </w:tcPr>
          <w:p w14:paraId="04ED4D8F" w14:textId="6C4C33C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DE2890">
              <w:rPr>
                <w:b/>
                <w:szCs w:val="20"/>
              </w:rPr>
              <w:t>8</w:t>
            </w:r>
          </w:p>
        </w:tc>
        <w:tc>
          <w:tcPr>
            <w:tcW w:w="3465" w:type="dxa"/>
          </w:tcPr>
          <w:p w14:paraId="4D13AEC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</w:t>
            </w:r>
            <w:r w:rsidRPr="00092D9D">
              <w:rPr>
                <w:rFonts w:cs="Arial"/>
                <w:sz w:val="20"/>
                <w:szCs w:val="20"/>
              </w:rPr>
              <w:t>Bedienstand / Arbeitsbereich</w:t>
            </w:r>
          </w:p>
          <w:p w14:paraId="5605ABB9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3299CC46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13E5AC4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6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10192513" w14:textId="50A811DC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22F04">
              <w:rPr>
                <w:rFonts w:cs="Arial"/>
                <w:sz w:val="20"/>
                <w:szCs w:val="20"/>
              </w:rPr>
              <w:t>EN ISO 12100,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E22F04">
              <w:rPr>
                <w:rFonts w:cs="Arial"/>
                <w:sz w:val="20"/>
                <w:szCs w:val="20"/>
              </w:rPr>
              <w:t xml:space="preserve"> 6.2.</w:t>
            </w:r>
            <w:r>
              <w:rPr>
                <w:rFonts w:cs="Arial"/>
                <w:sz w:val="20"/>
                <w:szCs w:val="20"/>
              </w:rPr>
              <w:t>2.1, 6.2.7, 6.2.8, 6.3.2.1</w:t>
            </w:r>
          </w:p>
          <w:p w14:paraId="7C7B7F2F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614-1</w:t>
            </w:r>
          </w:p>
          <w:p w14:paraId="7A246462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15F03">
              <w:rPr>
                <w:rFonts w:cs="Arial"/>
                <w:sz w:val="20"/>
                <w:szCs w:val="20"/>
              </w:rPr>
              <w:t>EN 60204-1</w:t>
            </w:r>
            <w:r>
              <w:rPr>
                <w:rFonts w:cs="Arial"/>
                <w:sz w:val="20"/>
                <w:szCs w:val="20"/>
              </w:rPr>
              <w:t>, Abschnitt 10</w:t>
            </w:r>
          </w:p>
          <w:p w14:paraId="1EC50872" w14:textId="406EEA6E" w:rsidR="00350F54" w:rsidRPr="00092D9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4206" w:type="dxa"/>
          </w:tcPr>
          <w:p w14:paraId="07E1B85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ungünstige Gestaltung und Anordnung von Anzeigen, Steuerungseinrichtungen und optischen Displays im Arbeitsbereich.</w:t>
            </w:r>
          </w:p>
        </w:tc>
        <w:sdt>
          <w:sdtPr>
            <w:rPr>
              <w:sz w:val="24"/>
              <w:szCs w:val="24"/>
            </w:rPr>
            <w:id w:val="12464626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9687FB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546406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8F7B71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6F2534B4" w14:textId="77777777" w:rsidTr="00906911">
        <w:trPr>
          <w:jc w:val="center"/>
        </w:trPr>
        <w:tc>
          <w:tcPr>
            <w:tcW w:w="662" w:type="dxa"/>
          </w:tcPr>
          <w:p w14:paraId="5C74BE5E" w14:textId="463C790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DE2890">
              <w:rPr>
                <w:b/>
                <w:szCs w:val="20"/>
              </w:rPr>
              <w:t>9</w:t>
            </w:r>
          </w:p>
        </w:tc>
        <w:tc>
          <w:tcPr>
            <w:tcW w:w="3465" w:type="dxa"/>
          </w:tcPr>
          <w:p w14:paraId="39EC5178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–Bedienstand / Arbeitsbereich</w:t>
            </w:r>
          </w:p>
          <w:p w14:paraId="6B4182B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4B41A583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0778169" w14:textId="22F7FE45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4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74EB6A13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22F04">
              <w:rPr>
                <w:rFonts w:cs="Arial"/>
                <w:sz w:val="20"/>
                <w:szCs w:val="20"/>
              </w:rPr>
              <w:t>EN ISO 12100,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E22F04">
              <w:rPr>
                <w:rFonts w:cs="Arial"/>
                <w:sz w:val="20"/>
                <w:szCs w:val="20"/>
              </w:rPr>
              <w:t xml:space="preserve"> 6.2.</w:t>
            </w:r>
            <w:r>
              <w:rPr>
                <w:rFonts w:cs="Arial"/>
                <w:sz w:val="20"/>
                <w:szCs w:val="20"/>
              </w:rPr>
              <w:t>2.1, 6.2.8</w:t>
            </w:r>
          </w:p>
          <w:p w14:paraId="7B827CB8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614-1</w:t>
            </w:r>
          </w:p>
          <w:p w14:paraId="073C58FB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1837</w:t>
            </w:r>
          </w:p>
          <w:p w14:paraId="0544EE19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15F03">
              <w:rPr>
                <w:rFonts w:cs="Arial"/>
                <w:sz w:val="20"/>
                <w:szCs w:val="20"/>
              </w:rPr>
              <w:t>EN 60204-1</w:t>
            </w:r>
            <w:r>
              <w:rPr>
                <w:rFonts w:cs="Arial"/>
                <w:sz w:val="20"/>
                <w:szCs w:val="20"/>
              </w:rPr>
              <w:t>, Abschnitt 10</w:t>
            </w:r>
          </w:p>
          <w:p w14:paraId="05B807D3" w14:textId="593C9C4C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4206" w:type="dxa"/>
          </w:tcPr>
          <w:p w14:paraId="0010DDC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fehlende örtliche Beleuchtung im Arbeitsbereich.</w:t>
            </w:r>
          </w:p>
        </w:tc>
        <w:sdt>
          <w:sdtPr>
            <w:rPr>
              <w:sz w:val="24"/>
              <w:szCs w:val="24"/>
            </w:rPr>
            <w:id w:val="10528148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219EB8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54979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76C41C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2E91415" w14:textId="77777777" w:rsidTr="00906911">
        <w:trPr>
          <w:jc w:val="center"/>
        </w:trPr>
        <w:tc>
          <w:tcPr>
            <w:tcW w:w="662" w:type="dxa"/>
          </w:tcPr>
          <w:p w14:paraId="0163D86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6E728AF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3B49F681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Anstrengung, Psychische Überlastung / Unterforderung, Sich wiederholende Tätigkeiten.</w:t>
            </w:r>
          </w:p>
        </w:tc>
        <w:sdt>
          <w:sdtPr>
            <w:rPr>
              <w:sz w:val="24"/>
              <w:szCs w:val="24"/>
            </w:rPr>
            <w:id w:val="655806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F8290E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306424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EFD9FD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3929A937" w14:textId="77777777" w:rsidTr="00906911">
        <w:trPr>
          <w:jc w:val="center"/>
        </w:trPr>
        <w:tc>
          <w:tcPr>
            <w:tcW w:w="662" w:type="dxa"/>
          </w:tcPr>
          <w:p w14:paraId="12B4268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lastRenderedPageBreak/>
              <w:t>x.x</w:t>
            </w:r>
            <w:proofErr w:type="spellEnd"/>
          </w:p>
        </w:tc>
        <w:tc>
          <w:tcPr>
            <w:tcW w:w="3465" w:type="dxa"/>
          </w:tcPr>
          <w:p w14:paraId="2437963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0389744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im Zusammenhang mit der Einsatzumgebung der Maschine – Elektromagnetische Störung.</w:t>
            </w:r>
          </w:p>
        </w:tc>
        <w:sdt>
          <w:sdtPr>
            <w:rPr>
              <w:sz w:val="24"/>
              <w:szCs w:val="24"/>
            </w:rPr>
            <w:id w:val="-759525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B3F5EA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022189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91FEF3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03ADDF4F" w14:textId="77777777" w:rsidTr="00906911">
        <w:trPr>
          <w:jc w:val="center"/>
        </w:trPr>
        <w:tc>
          <w:tcPr>
            <w:tcW w:w="662" w:type="dxa"/>
          </w:tcPr>
          <w:p w14:paraId="0E4D635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49E901E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0AFBF4E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im Zusammenhang mit der Einsatzumgebung der Maschine – Staub, Blitzschlag, Feuchtigkeit, Verunreinigung.</w:t>
            </w:r>
          </w:p>
        </w:tc>
        <w:sdt>
          <w:sdtPr>
            <w:rPr>
              <w:sz w:val="24"/>
              <w:szCs w:val="24"/>
            </w:rPr>
            <w:id w:val="371506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EF036C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919790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071AAA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3F813FD" w14:textId="77777777" w:rsidTr="00906911">
        <w:trPr>
          <w:jc w:val="center"/>
        </w:trPr>
        <w:tc>
          <w:tcPr>
            <w:tcW w:w="662" w:type="dxa"/>
          </w:tcPr>
          <w:p w14:paraId="405C841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3844F8A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4904916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im Zusammenhang mit der Einsatzumgebung der Maschine – Nebel, Schnee, Temperatur, Wasser, Wind, Sauerstoffmangel.</w:t>
            </w:r>
          </w:p>
        </w:tc>
        <w:sdt>
          <w:sdtPr>
            <w:rPr>
              <w:sz w:val="24"/>
              <w:szCs w:val="24"/>
            </w:rPr>
            <w:id w:val="-1455091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F4C3CF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9525468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ACADFC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8855CC7" w14:textId="77777777" w:rsidTr="00906911">
        <w:trPr>
          <w:jc w:val="center"/>
        </w:trPr>
        <w:tc>
          <w:tcPr>
            <w:tcW w:w="662" w:type="dxa"/>
          </w:tcPr>
          <w:p w14:paraId="2F238EF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022FE968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0319E831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Kombination von Gefährdungen.</w:t>
            </w:r>
          </w:p>
        </w:tc>
        <w:sdt>
          <w:sdtPr>
            <w:rPr>
              <w:sz w:val="24"/>
              <w:szCs w:val="24"/>
            </w:rPr>
            <w:id w:val="-19142998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3ED562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7310801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30DEE8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50AA48B" w14:textId="77777777" w:rsidTr="00906911">
        <w:trPr>
          <w:trHeight w:val="239"/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</w:tcPr>
          <w:p w14:paraId="1D2408C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7184087" w14:textId="418C7C69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58DA1FC" w14:textId="658C123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9A3C7BC" w14:textId="2B324586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2A1F16F" w14:textId="59B7FB4D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23099DC" w14:textId="1D8B3B15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16643EA" w14:textId="4B4823B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98F677F" w14:textId="7D8238AB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7C4E78B" w14:textId="27F376D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2240567" w14:textId="7AF029B0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A7C4D01" w14:textId="3DA31A2C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52FD8A9" w14:textId="07979A99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E1292D5" w14:textId="0997D883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159D8FB" w14:textId="0EE5E24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426E0D7" w14:textId="028C552D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CAC543F" w14:textId="5A28D7D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BEE4E77" w14:textId="30451DD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697CA8D" w14:textId="68427B8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98AEBD9" w14:textId="4186C7F0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AB10F70" w14:textId="25AA1FF2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A983BBE" w14:textId="0D389DAD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005AB6C" w14:textId="048E2335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BE95AFB" w14:textId="225427E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18B7ECB" w14:textId="2F8BFC3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85805AD" w14:textId="53DE980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D7C6BF7" w14:textId="4946A784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695430D" w14:textId="173A2A3C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D72F17A" w14:textId="2DA69935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B504F75" w14:textId="0305271B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7B9E3FD" w14:textId="316C4F0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321BD74" w14:textId="606DDE29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1F0AE9F" w14:textId="396800E6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5F74A33" w14:textId="5AE66DC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50E50AC" w14:textId="2139A71C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BCCA1BB" w14:textId="3465647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0CCFC48" w14:textId="42F72D13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F89005B" w14:textId="65DF5D5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50D2BAC" w14:textId="2551477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A3076BA" w14:textId="7047A21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9F77869" w14:textId="05D34C8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62CB975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69DA52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F44FF80" w14:textId="12796829" w:rsidR="00350F54" w:rsidRPr="00FA419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</w:tc>
      </w:tr>
      <w:tr w:rsidR="00350F54" w:rsidRPr="00F8188E" w14:paraId="3D268DA3" w14:textId="77777777" w:rsidTr="00906911">
        <w:trPr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  <w:shd w:val="pct25" w:color="auto" w:fill="FFFFFF" w:themeFill="background1"/>
          </w:tcPr>
          <w:p w14:paraId="24571DFF" w14:textId="3B547B6B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lastRenderedPageBreak/>
              <w:t xml:space="preserve">2. </w:t>
            </w:r>
            <w:r w:rsidRPr="00F8188E">
              <w:rPr>
                <w:b/>
                <w:szCs w:val="20"/>
              </w:rPr>
              <w:t xml:space="preserve">Gefährdungen der Gesamtmaschine (DIN EN 1114-1, </w:t>
            </w:r>
            <w:r>
              <w:rPr>
                <w:b/>
                <w:szCs w:val="20"/>
              </w:rPr>
              <w:t>Abschnitt</w:t>
            </w:r>
            <w:r w:rsidRPr="00F8188E">
              <w:rPr>
                <w:b/>
                <w:szCs w:val="20"/>
              </w:rPr>
              <w:t xml:space="preserve"> 4)</w:t>
            </w:r>
          </w:p>
        </w:tc>
      </w:tr>
      <w:tr w:rsidR="00350F54" w:rsidRPr="00F8188E" w14:paraId="2D02C4F1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0B14836E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Mechanisch</w:t>
            </w:r>
          </w:p>
        </w:tc>
      </w:tr>
      <w:tr w:rsidR="00350F54" w:rsidRPr="00FA4194" w14:paraId="0CE7460B" w14:textId="77777777" w:rsidTr="00906911">
        <w:trPr>
          <w:jc w:val="center"/>
        </w:trPr>
        <w:tc>
          <w:tcPr>
            <w:tcW w:w="662" w:type="dxa"/>
          </w:tcPr>
          <w:p w14:paraId="5E4A0AF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2.1</w:t>
            </w:r>
          </w:p>
        </w:tc>
        <w:tc>
          <w:tcPr>
            <w:tcW w:w="3465" w:type="dxa"/>
          </w:tcPr>
          <w:p w14:paraId="38EA871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Antrieb und Kraftübertragung</w:t>
            </w:r>
            <w:r>
              <w:rPr>
                <w:rFonts w:cs="Arial"/>
                <w:szCs w:val="20"/>
              </w:rPr>
              <w:t xml:space="preserve">s-mechanismus </w:t>
            </w:r>
          </w:p>
          <w:p w14:paraId="184D2CF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3C1B3C6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Antriebswellen</w:t>
            </w:r>
          </w:p>
          <w:p w14:paraId="191AA2CD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Kupplungen</w:t>
            </w:r>
          </w:p>
          <w:p w14:paraId="2DE44D38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Reduziergetriebe</w:t>
            </w:r>
          </w:p>
          <w:p w14:paraId="2A732068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Riementriebe</w:t>
            </w:r>
          </w:p>
          <w:p w14:paraId="1DAEFF10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Verteilergetriebe</w:t>
            </w:r>
          </w:p>
          <w:p w14:paraId="5D7BD50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72A7C9E0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29F884E5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3E0F1C0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</w:t>
            </w:r>
          </w:p>
          <w:p w14:paraId="64B34CC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6.2, 6.3</w:t>
            </w:r>
          </w:p>
          <w:p w14:paraId="4D94468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5992C4FF" w14:textId="4C628EA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</w:tc>
        <w:tc>
          <w:tcPr>
            <w:tcW w:w="4206" w:type="dxa"/>
          </w:tcPr>
          <w:p w14:paraId="6E9C57B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Einziehen/Fangen und Herausschleudern von Teilen durch drehende Teile des Antriebs und des Kraftübertragungsmechanismus.</w:t>
            </w:r>
          </w:p>
        </w:tc>
        <w:sdt>
          <w:sdtPr>
            <w:rPr>
              <w:sz w:val="24"/>
              <w:szCs w:val="24"/>
            </w:rPr>
            <w:id w:val="18362689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EDE8CC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165904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ACAB0A4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359EE781" w14:textId="77777777" w:rsidTr="00906911">
        <w:trPr>
          <w:jc w:val="center"/>
        </w:trPr>
        <w:tc>
          <w:tcPr>
            <w:tcW w:w="662" w:type="dxa"/>
          </w:tcPr>
          <w:p w14:paraId="1F76CBE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2.2</w:t>
            </w:r>
          </w:p>
        </w:tc>
        <w:tc>
          <w:tcPr>
            <w:tcW w:w="3465" w:type="dxa"/>
          </w:tcPr>
          <w:p w14:paraId="080F50E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r w:rsidRPr="00FA4194">
              <w:rPr>
                <w:rFonts w:cs="Arial"/>
                <w:szCs w:val="20"/>
              </w:rPr>
              <w:t>Schnecke</w:t>
            </w:r>
            <w:r>
              <w:rPr>
                <w:rFonts w:cs="Arial"/>
                <w:szCs w:val="20"/>
              </w:rPr>
              <w:t>(n)</w:t>
            </w:r>
          </w:p>
          <w:p w14:paraId="5B2A77FF" w14:textId="045CF1F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AB7C860" w14:textId="77777777" w:rsidR="00350F54" w:rsidRPr="00691627" w:rsidRDefault="00350F54" w:rsidP="00350F54">
            <w:pPr>
              <w:pStyle w:val="TextTabelle"/>
              <w:numPr>
                <w:ilvl w:val="0"/>
                <w:numId w:val="8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 w:rsidRPr="00691627">
              <w:rPr>
                <w:rFonts w:cs="Arial"/>
                <w:szCs w:val="20"/>
              </w:rPr>
              <w:t>Schneckenschaft</w:t>
            </w:r>
          </w:p>
          <w:p w14:paraId="178ECAF1" w14:textId="77777777" w:rsidR="00350F54" w:rsidRDefault="00350F54" w:rsidP="00350F54">
            <w:pPr>
              <w:pStyle w:val="TextTabelle"/>
              <w:numPr>
                <w:ilvl w:val="0"/>
                <w:numId w:val="8"/>
              </w:numPr>
              <w:spacing w:line="240" w:lineRule="auto"/>
              <w:ind w:left="714" w:hanging="357"/>
              <w:rPr>
                <w:rFonts w:cs="Arial"/>
                <w:bCs/>
                <w:szCs w:val="20"/>
              </w:rPr>
            </w:pPr>
            <w:r w:rsidRPr="00691627">
              <w:rPr>
                <w:rFonts w:cs="Arial"/>
                <w:bCs/>
                <w:szCs w:val="20"/>
              </w:rPr>
              <w:t>Öffnungen im Extrudergehäuse (Hauptbeschickungsöffnung,</w:t>
            </w:r>
            <w:r>
              <w:rPr>
                <w:rFonts w:cs="Arial"/>
                <w:bCs/>
                <w:szCs w:val="20"/>
              </w:rPr>
              <w:t xml:space="preserve"> Sekundäre Öffnungen, Öffnungen zum Anbau von Zubehör)</w:t>
            </w:r>
          </w:p>
          <w:p w14:paraId="5C0C3EA4" w14:textId="77777777" w:rsidR="00350F54" w:rsidRPr="00FE19D6" w:rsidRDefault="00350F54" w:rsidP="00350F54">
            <w:pPr>
              <w:pStyle w:val="TextTabelle"/>
              <w:numPr>
                <w:ilvl w:val="0"/>
                <w:numId w:val="8"/>
              </w:numPr>
              <w:spacing w:line="240" w:lineRule="auto"/>
              <w:ind w:left="714" w:hanging="357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Beschickungssystem</w:t>
            </w:r>
          </w:p>
          <w:p w14:paraId="7DDB2F6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</w:p>
          <w:p w14:paraId="074A68A0" w14:textId="01FA6401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2E1AD183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395B1545" w14:textId="7A72653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5.2.2, 5.2.3 (5.2.3.1, 5.2.3.2, 5.2.3.3), (5.2.4)</w:t>
            </w:r>
          </w:p>
          <w:p w14:paraId="0213FC6A" w14:textId="2D52E1F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</w:t>
            </w:r>
          </w:p>
          <w:p w14:paraId="2840D40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1D553E5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7968852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5DA1D1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0EEC150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0D7C991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775A48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7745094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62B0469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42FD575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4C43815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02D1D8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B78D700" w14:textId="54C622AD" w:rsidR="00350F54" w:rsidRPr="001B1AF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</w:tc>
        <w:tc>
          <w:tcPr>
            <w:tcW w:w="4206" w:type="dxa"/>
          </w:tcPr>
          <w:p w14:paraId="55DCE76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Einziehen/Fangen durch Rotation der Schnecke(n).</w:t>
            </w:r>
          </w:p>
        </w:tc>
        <w:sdt>
          <w:sdtPr>
            <w:rPr>
              <w:sz w:val="24"/>
              <w:szCs w:val="24"/>
            </w:rPr>
            <w:id w:val="-16634607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6A724E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820766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5407A4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4155BFDA" w14:textId="77777777" w:rsidTr="00906911">
        <w:trPr>
          <w:trHeight w:val="381"/>
          <w:jc w:val="center"/>
        </w:trPr>
        <w:tc>
          <w:tcPr>
            <w:tcW w:w="662" w:type="dxa"/>
          </w:tcPr>
          <w:p w14:paraId="2C241C2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lastRenderedPageBreak/>
              <w:t>2.3</w:t>
            </w:r>
          </w:p>
        </w:tc>
        <w:tc>
          <w:tcPr>
            <w:tcW w:w="3465" w:type="dxa"/>
          </w:tcPr>
          <w:p w14:paraId="75F38AA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–Beschickungssystem</w:t>
            </w:r>
          </w:p>
          <w:p w14:paraId="0C3A2412" w14:textId="4214D83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  <w:highlight w:val="green"/>
              </w:rPr>
            </w:pPr>
          </w:p>
          <w:p w14:paraId="635CB68A" w14:textId="0ECA9170" w:rsidR="00350F54" w:rsidRPr="00D859D5" w:rsidRDefault="00350F54" w:rsidP="00350F54">
            <w:pPr>
              <w:pStyle w:val="TextTabelle"/>
              <w:numPr>
                <w:ilvl w:val="0"/>
                <w:numId w:val="9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 w:rsidRPr="00EF1E7F">
              <w:rPr>
                <w:rFonts w:cs="Arial"/>
                <w:szCs w:val="20"/>
              </w:rPr>
              <w:t>Trichter</w:t>
            </w:r>
            <w:r w:rsidRPr="00D859D5">
              <w:rPr>
                <w:rFonts w:cs="Arial"/>
                <w:szCs w:val="20"/>
              </w:rPr>
              <w:t xml:space="preserve"> (Hebel/Rollen/Schiene)</w:t>
            </w:r>
          </w:p>
          <w:p w14:paraId="798F1728" w14:textId="5F926CE0" w:rsidR="00350F54" w:rsidRPr="00D859D5" w:rsidRDefault="00350F54" w:rsidP="00350F54">
            <w:pPr>
              <w:pStyle w:val="TextTabelle"/>
              <w:numPr>
                <w:ilvl w:val="0"/>
                <w:numId w:val="9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 w:rsidRPr="00D859D5">
              <w:rPr>
                <w:rFonts w:cs="Arial"/>
                <w:szCs w:val="20"/>
              </w:rPr>
              <w:t>Einwalzen-Speiseeinrichtung</w:t>
            </w:r>
          </w:p>
          <w:p w14:paraId="0F67C770" w14:textId="2DC17D87" w:rsidR="00350F54" w:rsidRPr="00BB3382" w:rsidRDefault="00350F54" w:rsidP="00350F54">
            <w:pPr>
              <w:pStyle w:val="TextTabelle"/>
              <w:numPr>
                <w:ilvl w:val="0"/>
                <w:numId w:val="9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BB3382">
              <w:rPr>
                <w:rFonts w:cs="Arial"/>
                <w:szCs w:val="20"/>
                <w:highlight w:val="green"/>
              </w:rPr>
              <w:t>Zweiwalzen-Speiseeinrichtung</w:t>
            </w:r>
          </w:p>
          <w:p w14:paraId="67B8291D" w14:textId="5F15E126" w:rsidR="00350F54" w:rsidRPr="00D859D5" w:rsidRDefault="00350F54" w:rsidP="00350F54">
            <w:pPr>
              <w:pStyle w:val="TextTabelle"/>
              <w:numPr>
                <w:ilvl w:val="0"/>
                <w:numId w:val="9"/>
              </w:numPr>
              <w:spacing w:line="240" w:lineRule="auto"/>
              <w:ind w:left="714" w:hanging="357"/>
              <w:rPr>
                <w:rFonts w:cs="Arial"/>
              </w:rPr>
            </w:pPr>
            <w:r w:rsidRPr="00D859D5">
              <w:rPr>
                <w:rFonts w:cs="Arial"/>
                <w:szCs w:val="20"/>
              </w:rPr>
              <w:t>Stopfeinrichtung</w:t>
            </w:r>
          </w:p>
          <w:p w14:paraId="1C3A6CE3" w14:textId="77777777" w:rsidR="00350F54" w:rsidRPr="00D859D5" w:rsidRDefault="00350F54" w:rsidP="00350F54">
            <w:pPr>
              <w:pStyle w:val="TextTabelle"/>
              <w:numPr>
                <w:ilvl w:val="0"/>
                <w:numId w:val="9"/>
              </w:numPr>
              <w:spacing w:line="240" w:lineRule="auto"/>
              <w:ind w:left="714" w:hanging="357"/>
              <w:rPr>
                <w:rFonts w:cs="Arial"/>
              </w:rPr>
            </w:pPr>
            <w:r w:rsidRPr="00D859D5">
              <w:rPr>
                <w:rFonts w:cs="Arial"/>
              </w:rPr>
              <w:t>Schnittstelle Trichter Rumpf</w:t>
            </w:r>
          </w:p>
          <w:p w14:paraId="4D15F1E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highlight w:val="green"/>
              </w:rPr>
            </w:pPr>
          </w:p>
          <w:p w14:paraId="5DED3D5F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71585048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72ED7A0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EN 1114-1, </w:t>
            </w:r>
            <w:r w:rsidRPr="00135545">
              <w:rPr>
                <w:rFonts w:cs="Arial"/>
                <w:bCs/>
                <w:szCs w:val="20"/>
              </w:rPr>
              <w:t>Abschnitt 5.2.4.1, 5.2.4.2, 5.2.4.3, 5.2.4.4</w:t>
            </w:r>
          </w:p>
          <w:p w14:paraId="1B6F5F5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</w:t>
            </w:r>
          </w:p>
          <w:p w14:paraId="1AA9961A" w14:textId="74B14C1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50C1154D" w14:textId="6E205D2D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14119:2013</w:t>
            </w:r>
          </w:p>
          <w:p w14:paraId="76C8241B" w14:textId="365E8D42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645DE1E6" w14:textId="1D78C928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0059BBCD" w14:textId="771E0B54" w:rsidR="00350F54" w:rsidRPr="00A5257E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highlight w:val="green"/>
              </w:rPr>
            </w:pPr>
            <w:r w:rsidRPr="003112A3">
              <w:rPr>
                <w:rFonts w:cs="Arial"/>
                <w:szCs w:val="20"/>
              </w:rPr>
              <w:t>EN ISO 4414, Abschnitt</w:t>
            </w:r>
            <w:r>
              <w:rPr>
                <w:rFonts w:cs="Arial"/>
                <w:szCs w:val="20"/>
              </w:rPr>
              <w:t xml:space="preserve"> 5</w:t>
            </w:r>
          </w:p>
        </w:tc>
        <w:tc>
          <w:tcPr>
            <w:tcW w:w="4206" w:type="dxa"/>
          </w:tcPr>
          <w:p w14:paraId="777A903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Einziehen/Fangen durch bewegliche Teile des Beschickungssystems.</w:t>
            </w:r>
          </w:p>
          <w:p w14:paraId="666BA5E0" w14:textId="77777777" w:rsidR="00350F54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1946F512" w14:textId="57A94BEC" w:rsidR="00350F54" w:rsidRPr="009A2D09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  <w:r w:rsidRPr="009A2D09">
              <w:rPr>
                <w:rFonts w:cs="Arial"/>
                <w:szCs w:val="20"/>
              </w:rPr>
              <w:t>Manuelles Verschieben des gesamten Trichters</w:t>
            </w:r>
          </w:p>
          <w:p w14:paraId="40F34405" w14:textId="77777777" w:rsidR="00350F54" w:rsidRPr="009A2D09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47B63B11" w14:textId="72E6AB32" w:rsidR="00350F54" w:rsidRPr="009A2D09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  <w:r w:rsidRPr="009A2D09">
              <w:rPr>
                <w:rFonts w:cs="Arial"/>
                <w:szCs w:val="20"/>
              </w:rPr>
              <w:t>Pneumatisch angetriebene Stopfeinrichtung (Pneumatikzylinder)</w:t>
            </w:r>
          </w:p>
          <w:p w14:paraId="142ADA9D" w14:textId="77777777" w:rsidR="00350F54" w:rsidRPr="009A2D09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05CF8315" w14:textId="0AD137F4" w:rsidR="00350F54" w:rsidRPr="00D859D5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  <w:r w:rsidRPr="009A2D09">
              <w:rPr>
                <w:rFonts w:cs="Arial"/>
                <w:szCs w:val="20"/>
              </w:rPr>
              <w:t>Pneumatisch angetriebene Abdeckung (Pneumatikzylinder)</w:t>
            </w:r>
          </w:p>
          <w:p w14:paraId="2D224CAE" w14:textId="27F2FC0A" w:rsidR="00350F54" w:rsidRPr="00D859D5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0D864599" w14:textId="2844A763" w:rsidR="00350F54" w:rsidRPr="00FA4194" w:rsidRDefault="00350F54" w:rsidP="00350F54">
            <w:pPr>
              <w:pStyle w:val="TextTabelle"/>
              <w:spacing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-11772661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328B2C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153212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B60883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7F55AF2" w14:textId="77777777" w:rsidTr="00906911">
        <w:trPr>
          <w:jc w:val="center"/>
        </w:trPr>
        <w:tc>
          <w:tcPr>
            <w:tcW w:w="662" w:type="dxa"/>
          </w:tcPr>
          <w:p w14:paraId="11ADF85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826B39">
              <w:rPr>
                <w:b/>
                <w:szCs w:val="20"/>
              </w:rPr>
              <w:t>2.4</w:t>
            </w:r>
          </w:p>
        </w:tc>
        <w:tc>
          <w:tcPr>
            <w:tcW w:w="3465" w:type="dxa"/>
          </w:tcPr>
          <w:p w14:paraId="5D7F1704" w14:textId="71A1C51B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r w:rsidRPr="00FA4194">
              <w:rPr>
                <w:rFonts w:cs="Arial"/>
                <w:szCs w:val="20"/>
              </w:rPr>
              <w:t>Gehäuse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0DD247A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7130FCE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15238A4" w14:textId="45E5F1CE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68599C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5.2.3.2 (5.2.3.2/5.2.3.3), 5.2.5</w:t>
            </w:r>
          </w:p>
          <w:p w14:paraId="50DD589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5A1E16BF" w14:textId="7BEA58B2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4F5B8D1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Herausschleudern von Teilen, Herausspritzen von Material durch Überdruck im Gehäuse. </w:t>
            </w:r>
          </w:p>
        </w:tc>
        <w:sdt>
          <w:sdtPr>
            <w:rPr>
              <w:sz w:val="24"/>
              <w:szCs w:val="24"/>
            </w:rPr>
            <w:id w:val="17793787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064117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177726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0A41C37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84536D2" w14:textId="77777777" w:rsidTr="00906911">
        <w:trPr>
          <w:jc w:val="center"/>
        </w:trPr>
        <w:tc>
          <w:tcPr>
            <w:tcW w:w="662" w:type="dxa"/>
          </w:tcPr>
          <w:p w14:paraId="3AAEA2CC" w14:textId="7B48386C" w:rsidR="00350F54" w:rsidRPr="00276F71" w:rsidRDefault="00350F54" w:rsidP="00350F54">
            <w:pPr>
              <w:rPr>
                <w:b/>
                <w:bCs/>
                <w:sz w:val="20"/>
              </w:rPr>
            </w:pPr>
            <w:proofErr w:type="spellStart"/>
            <w:r w:rsidRPr="00276F71">
              <w:rPr>
                <w:b/>
                <w:bCs/>
                <w:sz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44CE12D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Siebwechsler</w:t>
            </w:r>
          </w:p>
          <w:p w14:paraId="421B3C5D" w14:textId="1EC015F9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>
              <w:rPr>
                <w:szCs w:val="20"/>
              </w:rPr>
              <w:t xml:space="preserve">(manuell/automatisch &amp; </w:t>
            </w:r>
            <w:r w:rsidRPr="0042141A">
              <w:rPr>
                <w:szCs w:val="20"/>
                <w:highlight w:val="cyan"/>
              </w:rPr>
              <w:t>pneumatisch/hydraulisch</w:t>
            </w:r>
            <w:r>
              <w:rPr>
                <w:szCs w:val="20"/>
              </w:rPr>
              <w:t>)</w:t>
            </w:r>
          </w:p>
          <w:p w14:paraId="3FBE68D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29E7A4D6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6AB728B" w14:textId="595B9209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DD72DD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58A83E61" w14:textId="20A7A090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5.2.6</w:t>
            </w:r>
          </w:p>
        </w:tc>
        <w:tc>
          <w:tcPr>
            <w:tcW w:w="4206" w:type="dxa"/>
          </w:tcPr>
          <w:p w14:paraId="496DFA0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Herausspritzen von Material durch Zugang zu beweglichen Teilen des Siebwechslers.</w:t>
            </w:r>
          </w:p>
        </w:tc>
        <w:sdt>
          <w:sdtPr>
            <w:rPr>
              <w:sz w:val="24"/>
              <w:szCs w:val="24"/>
            </w:rPr>
            <w:id w:val="-1396508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B1D18B6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2054835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649CCD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859F0C7" w14:textId="77777777" w:rsidTr="00906911">
        <w:trPr>
          <w:trHeight w:val="990"/>
          <w:jc w:val="center"/>
        </w:trPr>
        <w:tc>
          <w:tcPr>
            <w:tcW w:w="662" w:type="dxa"/>
          </w:tcPr>
          <w:p w14:paraId="3254C56C" w14:textId="77777777" w:rsidR="00350F54" w:rsidRDefault="00350F54" w:rsidP="00350F54">
            <w:proofErr w:type="spellStart"/>
            <w:r w:rsidRPr="00BD5363">
              <w:rPr>
                <w:b/>
                <w:bCs/>
                <w:sz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104E5CD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Antrieb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</w:t>
            </w:r>
          </w:p>
          <w:p w14:paraId="170A283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BB49359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985BC56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4E1D7E58" w14:textId="052B5AA9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5.2.7</w:t>
            </w:r>
          </w:p>
          <w:p w14:paraId="6FC2F73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9267D5F" w14:textId="5C84DA99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54A4AE1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Quetschen, Scheren, Schneiden/Abschneiden, Einziehen/Fangen durch zugängige bewegliche Teile des Antriebs der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Zahnradpumpe.</w:t>
            </w:r>
          </w:p>
        </w:tc>
        <w:sdt>
          <w:sdtPr>
            <w:rPr>
              <w:sz w:val="24"/>
              <w:szCs w:val="24"/>
            </w:rPr>
            <w:id w:val="-1330434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CB820B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3356217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ECCF82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11815DC" w14:textId="77777777" w:rsidTr="00906911">
        <w:trPr>
          <w:jc w:val="center"/>
        </w:trPr>
        <w:tc>
          <w:tcPr>
            <w:tcW w:w="662" w:type="dxa"/>
          </w:tcPr>
          <w:p w14:paraId="1D76C3A2" w14:textId="77777777" w:rsidR="00350F54" w:rsidRDefault="00350F54" w:rsidP="00350F54">
            <w:proofErr w:type="spellStart"/>
            <w:r w:rsidRPr="00BD5363">
              <w:rPr>
                <w:b/>
                <w:bCs/>
                <w:sz w:val="20"/>
              </w:rPr>
              <w:lastRenderedPageBreak/>
              <w:t>x.x</w:t>
            </w:r>
            <w:proofErr w:type="spellEnd"/>
          </w:p>
        </w:tc>
        <w:tc>
          <w:tcPr>
            <w:tcW w:w="3465" w:type="dxa"/>
          </w:tcPr>
          <w:p w14:paraId="6E4485A2" w14:textId="1E80A6A9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60D1547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9A34FB9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69363FE6" w14:textId="7A934FF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CD1667">
              <w:rPr>
                <w:rFonts w:cs="Arial"/>
                <w:sz w:val="20"/>
                <w:szCs w:val="20"/>
              </w:rPr>
              <w:t>MRL 2006/42/EG Anhang I, 1.3.3.</w:t>
            </w:r>
            <w:r w:rsidRPr="00DD72DD">
              <w:rPr>
                <w:rFonts w:cs="Arial"/>
                <w:sz w:val="20"/>
                <w:szCs w:val="20"/>
              </w:rPr>
              <w:t xml:space="preserve"> </w:t>
            </w:r>
          </w:p>
          <w:p w14:paraId="703BE04F" w14:textId="5F07573F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5.2.5, 5.2.7</w:t>
            </w:r>
          </w:p>
        </w:tc>
        <w:tc>
          <w:tcPr>
            <w:tcW w:w="4206" w:type="dxa"/>
          </w:tcPr>
          <w:p w14:paraId="44193B5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Herausschleudern von Teilen, Herausspritzen von Material durch Überdruck in der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Zahnradpumpe.</w:t>
            </w:r>
          </w:p>
        </w:tc>
        <w:sdt>
          <w:sdtPr>
            <w:rPr>
              <w:sz w:val="24"/>
              <w:szCs w:val="24"/>
            </w:rPr>
            <w:id w:val="194126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705A61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746056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EC25A89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44CD30E5" w14:textId="77777777" w:rsidTr="00906911">
        <w:trPr>
          <w:trHeight w:val="1959"/>
          <w:jc w:val="center"/>
        </w:trPr>
        <w:tc>
          <w:tcPr>
            <w:tcW w:w="662" w:type="dxa"/>
          </w:tcPr>
          <w:p w14:paraId="640B5576" w14:textId="77777777" w:rsidR="00350F54" w:rsidRDefault="00350F54" w:rsidP="00350F54">
            <w:proofErr w:type="spellStart"/>
            <w:r w:rsidRPr="00BD5363">
              <w:rPr>
                <w:b/>
                <w:bCs/>
                <w:sz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21DA871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</w:p>
          <w:p w14:paraId="3F93A0C9" w14:textId="037B793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proofErr w:type="spellStart"/>
            <w:r w:rsidRPr="00FA4194">
              <w:rPr>
                <w:rFonts w:cs="Arial"/>
                <w:szCs w:val="20"/>
              </w:rPr>
              <w:t>Schmelzeleitungen</w:t>
            </w:r>
            <w:proofErr w:type="spellEnd"/>
            <w:r w:rsidRPr="00FA4194">
              <w:rPr>
                <w:rFonts w:cs="Arial"/>
                <w:szCs w:val="20"/>
              </w:rPr>
              <w:t xml:space="preserve"> und -adaptern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22D07F8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3B91BDC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F6E9B24" w14:textId="3DEDF5EB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CD1667">
              <w:rPr>
                <w:rFonts w:cs="Arial"/>
                <w:sz w:val="20"/>
                <w:szCs w:val="20"/>
              </w:rPr>
              <w:t>MRL 2006/42/EG Anhang I, 1.3.3.</w:t>
            </w:r>
            <w:r w:rsidRPr="00DD72DD">
              <w:rPr>
                <w:rFonts w:cs="Arial"/>
                <w:sz w:val="20"/>
                <w:szCs w:val="20"/>
              </w:rPr>
              <w:t xml:space="preserve"> </w:t>
            </w:r>
          </w:p>
          <w:p w14:paraId="577CE3BB" w14:textId="6A82D7D6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5.2.5, 5.2.8</w:t>
            </w:r>
          </w:p>
        </w:tc>
        <w:tc>
          <w:tcPr>
            <w:tcW w:w="4206" w:type="dxa"/>
          </w:tcPr>
          <w:p w14:paraId="6D39522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Herausschleudern von Teilen, Herausspritzen von Material durch Überdruck in </w:t>
            </w:r>
            <w:proofErr w:type="spellStart"/>
            <w:r w:rsidRPr="00FA4194">
              <w:rPr>
                <w:rFonts w:cs="Arial"/>
                <w:szCs w:val="20"/>
              </w:rPr>
              <w:t>Schmelzeleitungen</w:t>
            </w:r>
            <w:proofErr w:type="spellEnd"/>
            <w:r w:rsidRPr="00FA4194">
              <w:rPr>
                <w:rFonts w:cs="Arial"/>
                <w:szCs w:val="20"/>
              </w:rPr>
              <w:t xml:space="preserve"> und -adaptern.</w:t>
            </w:r>
          </w:p>
        </w:tc>
        <w:sdt>
          <w:sdtPr>
            <w:rPr>
              <w:sz w:val="24"/>
              <w:szCs w:val="24"/>
            </w:rPr>
            <w:id w:val="-524784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B10839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9862893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396371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446F7DB2" w14:textId="77777777" w:rsidTr="00906911">
        <w:trPr>
          <w:jc w:val="center"/>
        </w:trPr>
        <w:tc>
          <w:tcPr>
            <w:tcW w:w="662" w:type="dxa"/>
          </w:tcPr>
          <w:p w14:paraId="0ED9A779" w14:textId="77777777" w:rsidR="00350F54" w:rsidRDefault="00350F54" w:rsidP="00350F54">
            <w:proofErr w:type="spellStart"/>
            <w:r w:rsidRPr="00BD5363">
              <w:rPr>
                <w:b/>
                <w:bCs/>
                <w:sz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28436115" w14:textId="6C4C2AB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Statischer Mischer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05B7CE0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7767DBB3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66645737" w14:textId="377C969B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CD1667">
              <w:rPr>
                <w:rFonts w:cs="Arial"/>
                <w:sz w:val="20"/>
                <w:szCs w:val="20"/>
              </w:rPr>
              <w:t>MRL 2006/42/EG Anhang I, 1.3.3.</w:t>
            </w:r>
            <w:r w:rsidRPr="00DD72DD">
              <w:rPr>
                <w:rFonts w:cs="Arial"/>
                <w:sz w:val="20"/>
                <w:szCs w:val="20"/>
              </w:rPr>
              <w:t xml:space="preserve"> </w:t>
            </w:r>
          </w:p>
          <w:p w14:paraId="4EFA7E1C" w14:textId="51AE88C3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5.2.5, 5.2.9</w:t>
            </w:r>
          </w:p>
        </w:tc>
        <w:tc>
          <w:tcPr>
            <w:tcW w:w="4206" w:type="dxa"/>
          </w:tcPr>
          <w:p w14:paraId="7AC4D80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Herausschleudern von Teilen, Herausspritzen von Material durch Überdruck im Statischen Mischer.</w:t>
            </w:r>
          </w:p>
        </w:tc>
        <w:sdt>
          <w:sdtPr>
            <w:rPr>
              <w:sz w:val="24"/>
              <w:szCs w:val="24"/>
            </w:rPr>
            <w:id w:val="-2123603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C9F846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99758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EA7BFA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62FA82C" w14:textId="77777777" w:rsidTr="00906911">
        <w:trPr>
          <w:jc w:val="center"/>
        </w:trPr>
        <w:tc>
          <w:tcPr>
            <w:tcW w:w="662" w:type="dxa"/>
          </w:tcPr>
          <w:p w14:paraId="0435F95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5</w:t>
            </w:r>
          </w:p>
        </w:tc>
        <w:tc>
          <w:tcPr>
            <w:tcW w:w="3465" w:type="dxa"/>
          </w:tcPr>
          <w:p w14:paraId="79C45F8A" w14:textId="683EDBB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Extrudierkopf</w:t>
            </w:r>
            <w:r>
              <w:rPr>
                <w:rFonts w:cs="Arial"/>
                <w:szCs w:val="20"/>
              </w:rPr>
              <w:t xml:space="preserve"> (optional mit Abschneider &amp; Klapp-Mechanismus)</w:t>
            </w:r>
          </w:p>
          <w:p w14:paraId="0D3BF47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  <w:highlight w:val="green"/>
              </w:rPr>
            </w:pPr>
          </w:p>
          <w:p w14:paraId="1DAE3A4A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FFEF22A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 xml:space="preserve">MRL 2006/42/EG </w:t>
            </w:r>
            <w:r w:rsidRPr="00BC43EF">
              <w:rPr>
                <w:rFonts w:cs="Arial"/>
                <w:sz w:val="20"/>
                <w:szCs w:val="20"/>
              </w:rPr>
              <w:t>Anhang I, 1.3.7.</w:t>
            </w:r>
          </w:p>
          <w:p w14:paraId="729BCC7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7DB6990" w14:textId="3B4574BA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5.2.10</w:t>
            </w:r>
          </w:p>
          <w:p w14:paraId="642A014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6.2, 6.3</w:t>
            </w:r>
          </w:p>
          <w:p w14:paraId="3A7F4A78" w14:textId="7F738ED3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6F39325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14119:2013</w:t>
            </w:r>
          </w:p>
          <w:p w14:paraId="522CB6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25AA8898" w14:textId="74BD7AF2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13851:2019</w:t>
            </w:r>
          </w:p>
        </w:tc>
        <w:tc>
          <w:tcPr>
            <w:tcW w:w="4206" w:type="dxa"/>
          </w:tcPr>
          <w:p w14:paraId="1A4705D7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Quetschen, Scheren, Schneiden/Abschneiden, Einziehen/Fangen durch gefahrbringende Bewegung des </w:t>
            </w:r>
            <w:proofErr w:type="spellStart"/>
            <w:r w:rsidRPr="00FA4194">
              <w:rPr>
                <w:rFonts w:cs="Arial"/>
                <w:szCs w:val="20"/>
              </w:rPr>
              <w:t>Extrudierkopfes</w:t>
            </w:r>
            <w:proofErr w:type="spellEnd"/>
            <w:r w:rsidRPr="00FA4194">
              <w:rPr>
                <w:rFonts w:cs="Arial"/>
                <w:szCs w:val="20"/>
              </w:rPr>
              <w:t xml:space="preserve"> und/oder seiner Teile.</w:t>
            </w:r>
          </w:p>
        </w:tc>
        <w:sdt>
          <w:sdtPr>
            <w:rPr>
              <w:sz w:val="24"/>
              <w:szCs w:val="24"/>
            </w:rPr>
            <w:id w:val="1433394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1B7BBA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190490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0A7F35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7F2F6AD4" w14:textId="77777777" w:rsidTr="00906911">
        <w:trPr>
          <w:trHeight w:val="1911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1D539028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0F28AA26" w14:textId="452D9A6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Kraftbetätigtes Bewegen</w:t>
            </w:r>
            <w:r>
              <w:rPr>
                <w:rFonts w:cs="Arial"/>
                <w:szCs w:val="20"/>
              </w:rPr>
              <w:t xml:space="preserve"> der Maschine/Teile</w:t>
            </w:r>
          </w:p>
          <w:p w14:paraId="6F4A9A4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C0DABCD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384A3D3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754F163D" w14:textId="6994CC9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5.2.11</w:t>
            </w:r>
          </w:p>
          <w:p w14:paraId="0C7A614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1029BE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1A46CC6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96709A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0AF10B7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9CDFEDD" w14:textId="60E9F88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5EB71DD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 beim Bewegen oder Verfahren des Extruders.</w:t>
            </w:r>
          </w:p>
        </w:tc>
        <w:sdt>
          <w:sdtPr>
            <w:rPr>
              <w:sz w:val="24"/>
              <w:szCs w:val="24"/>
            </w:rPr>
            <w:id w:val="607865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32003B0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2123869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4DE5AD1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8188E" w14:paraId="143553F5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59224EC9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lastRenderedPageBreak/>
              <w:t>Elektrisch</w:t>
            </w:r>
          </w:p>
        </w:tc>
      </w:tr>
      <w:tr w:rsidR="00350F54" w:rsidRPr="00FA4194" w14:paraId="6EE9863B" w14:textId="77777777" w:rsidTr="00262571">
        <w:trPr>
          <w:trHeight w:val="2710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5CE296C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6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23553B8E" w14:textId="194DEB79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 xml:space="preserve">Extruderanlage – Elektrische Ausrüstung </w:t>
            </w:r>
          </w:p>
          <w:p w14:paraId="32A4E828" w14:textId="77777777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B6B10C8" w14:textId="77777777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>Querverweise:</w:t>
            </w:r>
          </w:p>
          <w:p w14:paraId="556FC915" w14:textId="5556F022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I, 1.</w:t>
            </w:r>
            <w:r>
              <w:rPr>
                <w:rFonts w:cs="Arial"/>
                <w:szCs w:val="20"/>
              </w:rPr>
              <w:t>5</w:t>
            </w:r>
            <w:r w:rsidRPr="00DD72DD">
              <w:rPr>
                <w:rFonts w:cs="Arial"/>
                <w:szCs w:val="20"/>
              </w:rPr>
              <w:t>.</w:t>
            </w:r>
            <w:r>
              <w:rPr>
                <w:rFonts w:cs="Arial"/>
                <w:szCs w:val="20"/>
              </w:rPr>
              <w:t>1</w:t>
            </w:r>
            <w:r w:rsidRPr="00DD72DD">
              <w:rPr>
                <w:rFonts w:cs="Arial"/>
                <w:szCs w:val="20"/>
              </w:rPr>
              <w:t>.</w:t>
            </w:r>
          </w:p>
          <w:p w14:paraId="29B14696" w14:textId="5410879B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A74E91">
              <w:rPr>
                <w:rFonts w:cs="Arial"/>
                <w:szCs w:val="20"/>
              </w:rPr>
              <w:t xml:space="preserve"> 5.3, 5.3.1, 5.3.2, 5.3.3, 5.3.4, 5.3.5</w:t>
            </w:r>
          </w:p>
          <w:p w14:paraId="41EFCDC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6.2.9</w:t>
            </w:r>
          </w:p>
          <w:p w14:paraId="7BC0042C" w14:textId="44AE42EF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852B0">
              <w:rPr>
                <w:rFonts w:cs="Arial"/>
                <w:szCs w:val="20"/>
              </w:rPr>
              <w:t>EN 60204-1</w:t>
            </w:r>
            <w:r>
              <w:rPr>
                <w:rFonts w:cs="Arial"/>
                <w:szCs w:val="20"/>
              </w:rPr>
              <w:t>:2018</w:t>
            </w: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106CF3B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elektrische Energie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7809986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3ECD6966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262039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69514C5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8188E" w14:paraId="2544070A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0FCF783A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Thermisch</w:t>
            </w:r>
          </w:p>
        </w:tc>
      </w:tr>
      <w:tr w:rsidR="00350F54" w:rsidRPr="00FA4194" w14:paraId="20BD87B2" w14:textId="77777777" w:rsidTr="00906911">
        <w:trPr>
          <w:trHeight w:val="1186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3DCEC66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7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7FE422F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E62BD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Heiße Maschinenteile</w:t>
            </w:r>
          </w:p>
          <w:p w14:paraId="7E8D762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13FB8177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2A27DAF" w14:textId="10EF8166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210FCCD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5.4, 5.4.1, 5.4.2</w:t>
            </w:r>
          </w:p>
          <w:p w14:paraId="7633291A" w14:textId="1AAECB89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6.2.8</w:t>
            </w:r>
          </w:p>
          <w:p w14:paraId="6E1AF0F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13732-1</w:t>
            </w:r>
          </w:p>
          <w:p w14:paraId="409F1B7D" w14:textId="20DA3473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32EE66B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Verbrennungen oder Verbrühungen durch Kontakt mit heißen Maschinenteilen, heißen extrudierten Produkte, heißen Gasen oder heißen Flüssigkeiten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6819417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7EE798A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9363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15D82985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2AE937F3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220B69DE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Lärm</w:t>
            </w:r>
          </w:p>
        </w:tc>
      </w:tr>
      <w:tr w:rsidR="00350F54" w:rsidRPr="00FA4194" w14:paraId="04E597AC" w14:textId="77777777" w:rsidTr="00906911">
        <w:trPr>
          <w:trHeight w:val="522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501437F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8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454049E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E62BD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Lärm</w:t>
            </w:r>
          </w:p>
          <w:p w14:paraId="43D96B8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06FF841F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37C5DD3" w14:textId="5F4CD185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8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018BAE9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5.5, 5.5.1, 5.5.2, 5.5.3</w:t>
            </w:r>
          </w:p>
          <w:p w14:paraId="38E0BD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6.2.8 c</w:t>
            </w:r>
          </w:p>
          <w:p w14:paraId="32B51FDB" w14:textId="45A3D2F4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6993F5D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Lärm in Folge der Emission eines Geräuschpegels (z.B. Gehörschädigung, Beeinträchtigung der Sprachkommunikation, Beeinträchtigung der Wahrnehmung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20307118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6C4A23E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25155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7350FC2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2D45510B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76F84393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Materialien und Arbeitsstoffe</w:t>
            </w:r>
          </w:p>
        </w:tc>
      </w:tr>
      <w:tr w:rsidR="00350F54" w:rsidRPr="00FA4194" w14:paraId="2A1EDF51" w14:textId="77777777" w:rsidTr="00906911">
        <w:trPr>
          <w:jc w:val="center"/>
        </w:trPr>
        <w:tc>
          <w:tcPr>
            <w:tcW w:w="662" w:type="dxa"/>
          </w:tcPr>
          <w:p w14:paraId="5742E98A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9</w:t>
            </w:r>
          </w:p>
        </w:tc>
        <w:tc>
          <w:tcPr>
            <w:tcW w:w="3465" w:type="dxa"/>
          </w:tcPr>
          <w:p w14:paraId="329216F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Werk- und Arbeitsstoffe</w:t>
            </w:r>
          </w:p>
          <w:p w14:paraId="5C1640A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5CBC0BA1" w14:textId="77777777" w:rsidR="00350F54" w:rsidRPr="008A768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8A768D">
              <w:rPr>
                <w:rFonts w:cs="Arial"/>
                <w:b/>
                <w:szCs w:val="20"/>
              </w:rPr>
              <w:t>Querverweise:</w:t>
            </w:r>
          </w:p>
          <w:p w14:paraId="35171713" w14:textId="6234681D" w:rsidR="00350F54" w:rsidRPr="008A768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8A768D">
              <w:rPr>
                <w:rFonts w:cs="Arial"/>
                <w:sz w:val="20"/>
                <w:szCs w:val="20"/>
              </w:rPr>
              <w:t>MRL 2006/42/EG Anhang I, 1.5.13.</w:t>
            </w:r>
          </w:p>
          <w:p w14:paraId="3D06251B" w14:textId="23BC480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8A768D">
              <w:rPr>
                <w:rFonts w:cs="Arial"/>
                <w:bCs/>
                <w:szCs w:val="20"/>
              </w:rPr>
              <w:t>EN 1114-1, Pkt. 5.6</w:t>
            </w:r>
          </w:p>
        </w:tc>
        <w:tc>
          <w:tcPr>
            <w:tcW w:w="4206" w:type="dxa"/>
          </w:tcPr>
          <w:p w14:paraId="2FCA4BB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Materialien und Arbeitsstoffe in Folge der Emission eines Stoffes (z.B. Kontakt mit oder Einatmen von Materialien, Dämpfen oder Gasen)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4977051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EC742D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488018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D5CBF2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5E05A6AD" w14:textId="77777777" w:rsidTr="00906911">
        <w:trPr>
          <w:jc w:val="center"/>
        </w:trPr>
        <w:tc>
          <w:tcPr>
            <w:tcW w:w="662" w:type="dxa"/>
          </w:tcPr>
          <w:p w14:paraId="7D69E237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10</w:t>
            </w:r>
          </w:p>
        </w:tc>
        <w:tc>
          <w:tcPr>
            <w:tcW w:w="3465" w:type="dxa"/>
          </w:tcPr>
          <w:p w14:paraId="32C4754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Feuer</w:t>
            </w:r>
          </w:p>
          <w:p w14:paraId="68206D3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3F09E038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78EBA200" w14:textId="034FE4BC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 1.5.6.</w:t>
            </w:r>
          </w:p>
          <w:p w14:paraId="2E92DAB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5.7</w:t>
            </w:r>
          </w:p>
          <w:p w14:paraId="3FEC095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6218563C" w14:textId="52DE944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5AB1182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Feuer in Folge durch Entzündungen von brennbaren Materialien und Leckage von brennbaren Flüssigkeiten auf heiße Oberflächen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2452972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6F99B7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813404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0CEF123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51E0D56E" w14:textId="77777777" w:rsidTr="00906911">
        <w:trPr>
          <w:jc w:val="center"/>
        </w:trPr>
        <w:tc>
          <w:tcPr>
            <w:tcW w:w="662" w:type="dxa"/>
          </w:tcPr>
          <w:p w14:paraId="19D8285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A5585D">
              <w:rPr>
                <w:b/>
                <w:szCs w:val="20"/>
              </w:rPr>
              <w:lastRenderedPageBreak/>
              <w:t>x.x</w:t>
            </w:r>
            <w:proofErr w:type="spellEnd"/>
          </w:p>
        </w:tc>
        <w:tc>
          <w:tcPr>
            <w:tcW w:w="3465" w:type="dxa"/>
          </w:tcPr>
          <w:p w14:paraId="224412E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Hochgelegene Arbeitsplätze</w:t>
            </w:r>
          </w:p>
          <w:p w14:paraId="05FA939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  <w:p w14:paraId="78FC6C34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06D0061F" w14:textId="77777777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 1.5.6.</w:t>
            </w:r>
          </w:p>
          <w:p w14:paraId="148F93BB" w14:textId="77D98F78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</w:t>
            </w:r>
            <w:r>
              <w:rPr>
                <w:rFonts w:cs="Arial"/>
                <w:bCs/>
                <w:szCs w:val="20"/>
              </w:rPr>
              <w:t>8</w:t>
            </w:r>
          </w:p>
        </w:tc>
        <w:tc>
          <w:tcPr>
            <w:tcW w:w="4206" w:type="dxa"/>
          </w:tcPr>
          <w:p w14:paraId="63231A6A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2659C">
              <w:rPr>
                <w:rFonts w:cs="Arial"/>
                <w:szCs w:val="20"/>
              </w:rPr>
              <w:t>Gefährdungen durch</w:t>
            </w:r>
            <w:r>
              <w:rPr>
                <w:rFonts w:cs="Arial"/>
                <w:szCs w:val="20"/>
              </w:rPr>
              <w:t xml:space="preserve"> Absturz </w:t>
            </w:r>
            <w:r w:rsidRPr="00F2659C">
              <w:rPr>
                <w:rFonts w:cs="Arial"/>
                <w:szCs w:val="20"/>
              </w:rPr>
              <w:t xml:space="preserve">von hochgelegenen </w:t>
            </w:r>
            <w:r>
              <w:rPr>
                <w:rFonts w:cs="Arial"/>
                <w:szCs w:val="20"/>
              </w:rPr>
              <w:t>Arbeitsp</w:t>
            </w:r>
            <w:r w:rsidRPr="00F2659C">
              <w:rPr>
                <w:rFonts w:cs="Arial"/>
                <w:szCs w:val="20"/>
              </w:rPr>
              <w:t>lätzen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2076158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4B93829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369598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0AC6D0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52D145FF" w14:textId="77777777" w:rsidTr="00906911">
        <w:trPr>
          <w:jc w:val="center"/>
        </w:trPr>
        <w:tc>
          <w:tcPr>
            <w:tcW w:w="662" w:type="dxa"/>
          </w:tcPr>
          <w:p w14:paraId="3968B5E7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B97B56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11</w:t>
            </w:r>
          </w:p>
        </w:tc>
        <w:tc>
          <w:tcPr>
            <w:tcW w:w="3465" w:type="dxa"/>
          </w:tcPr>
          <w:p w14:paraId="645C1071" w14:textId="0D08862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Operatoren der Maschine</w:t>
            </w:r>
          </w:p>
          <w:p w14:paraId="1B103807" w14:textId="5842298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E8CE437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3E1BEB38" w14:textId="4C7ADBC0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E711FF">
              <w:rPr>
                <w:rFonts w:cs="Arial"/>
                <w:sz w:val="20"/>
                <w:szCs w:val="20"/>
              </w:rPr>
              <w:t>.6.</w:t>
            </w:r>
            <w:r>
              <w:rPr>
                <w:rFonts w:cs="Arial"/>
                <w:sz w:val="20"/>
                <w:szCs w:val="20"/>
              </w:rPr>
              <w:t>, 1.1.7., 1.2.2.</w:t>
            </w:r>
          </w:p>
          <w:p w14:paraId="5164B0E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</w:t>
            </w:r>
            <w:r>
              <w:rPr>
                <w:rFonts w:cs="Arial"/>
                <w:bCs/>
                <w:szCs w:val="20"/>
              </w:rPr>
              <w:t>9</w:t>
            </w:r>
          </w:p>
          <w:p w14:paraId="011729B3" w14:textId="21D0AF1B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614</w:t>
            </w:r>
          </w:p>
        </w:tc>
        <w:tc>
          <w:tcPr>
            <w:tcW w:w="4206" w:type="dxa"/>
          </w:tcPr>
          <w:p w14:paraId="70A7762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Anstrengung, Psychische Überlastung / Unterforderung, Körperhaltung, wiederholende Tätigkeiten, Gestaltung u. Anordnung von Anzeigen und Steuereinrichtungen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9938329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36C332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120980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8F3FA2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B56DC55" w14:textId="77777777" w:rsidTr="00906911">
        <w:trPr>
          <w:jc w:val="center"/>
        </w:trPr>
        <w:tc>
          <w:tcPr>
            <w:tcW w:w="662" w:type="dxa"/>
          </w:tcPr>
          <w:p w14:paraId="4177239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A8217B">
              <w:rPr>
                <w:b/>
                <w:szCs w:val="20"/>
              </w:rPr>
              <w:t>2.1</w:t>
            </w:r>
            <w:r>
              <w:rPr>
                <w:b/>
                <w:szCs w:val="20"/>
              </w:rPr>
              <w:t>2</w:t>
            </w:r>
          </w:p>
        </w:tc>
        <w:tc>
          <w:tcPr>
            <w:tcW w:w="3465" w:type="dxa"/>
          </w:tcPr>
          <w:p w14:paraId="2C0E8C8A" w14:textId="0D3963FF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405D4">
              <w:rPr>
                <w:rFonts w:cs="Arial"/>
                <w:szCs w:val="20"/>
              </w:rPr>
              <w:t xml:space="preserve">Extruderanlage – </w:t>
            </w:r>
            <w:r>
              <w:rPr>
                <w:rFonts w:cs="Arial"/>
                <w:szCs w:val="20"/>
              </w:rPr>
              <w:t>Not-Halt</w:t>
            </w:r>
          </w:p>
          <w:p w14:paraId="361B9C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5C572072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15848FB5" w14:textId="613F20A8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1.2.4.3.</w:t>
            </w:r>
          </w:p>
          <w:p w14:paraId="1450A91B" w14:textId="24DCB2B8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</w:t>
            </w:r>
            <w:r>
              <w:rPr>
                <w:rFonts w:cs="Arial"/>
                <w:bCs/>
                <w:szCs w:val="20"/>
              </w:rPr>
              <w:t>10</w:t>
            </w:r>
          </w:p>
          <w:p w14:paraId="31A87724" w14:textId="11503F9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>
              <w:rPr>
                <w:rFonts w:cs="Arial"/>
                <w:bCs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6.3.5.2</w:t>
            </w:r>
          </w:p>
          <w:p w14:paraId="661C88E8" w14:textId="31D2BEE2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13850, Abschnitt 4.1.5</w:t>
            </w:r>
          </w:p>
          <w:p w14:paraId="7CF1BDDD" w14:textId="5E277B42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129C9360" w14:textId="73C0D57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60204-1, Abschnitt 10.7</w:t>
            </w:r>
          </w:p>
        </w:tc>
        <w:tc>
          <w:tcPr>
            <w:tcW w:w="4206" w:type="dxa"/>
          </w:tcPr>
          <w:p w14:paraId="1BCE7C9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für das Personal durch das Fehlen von Stellteilen für Handlungen im Notfall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943374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B8EF8A9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797379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6E647A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78C17C42" w14:textId="77777777" w:rsidTr="00E7462E">
        <w:trPr>
          <w:trHeight w:val="664"/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</w:tcPr>
          <w:p w14:paraId="16BD0C5F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73272E1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76A6DA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CA4A6B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DEC1E89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B3CF3F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255AE2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F8113CC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3E3FBA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5280486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9F5FA95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BF11D1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0E6F9B7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EDB14B1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9D8EC0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43582A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9441BF5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A305C10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D3B3CD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C74476E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719F64E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A38948B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F5B4D96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C99A27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504F83D" w14:textId="5AB436F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EAD96D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2299C2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E4F717B" w14:textId="639DA757" w:rsidR="00350F54" w:rsidRPr="00FA419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</w:tc>
      </w:tr>
      <w:tr w:rsidR="00350F54" w:rsidRPr="00FA4194" w14:paraId="02F27AA3" w14:textId="77777777" w:rsidTr="00906911">
        <w:trPr>
          <w:jc w:val="center"/>
        </w:trPr>
        <w:tc>
          <w:tcPr>
            <w:tcW w:w="9351" w:type="dxa"/>
            <w:gridSpan w:val="5"/>
            <w:shd w:val="pct20" w:color="auto" w:fill="FFFFFF" w:themeFill="background1"/>
          </w:tcPr>
          <w:p w14:paraId="31C8E47E" w14:textId="7E1E15ED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lastRenderedPageBreak/>
              <w:t xml:space="preserve">3. </w:t>
            </w:r>
            <w:r w:rsidRPr="00F8188E">
              <w:rPr>
                <w:b/>
                <w:szCs w:val="20"/>
              </w:rPr>
              <w:t>Weitere Gefährdungsereignisse (DIN EN ISO 12100; Anhang B)</w:t>
            </w:r>
          </w:p>
        </w:tc>
      </w:tr>
      <w:tr w:rsidR="00350F54" w:rsidRPr="00FA4194" w14:paraId="1895A195" w14:textId="77777777" w:rsidTr="00906911">
        <w:trPr>
          <w:jc w:val="center"/>
        </w:trPr>
        <w:tc>
          <w:tcPr>
            <w:tcW w:w="662" w:type="dxa"/>
          </w:tcPr>
          <w:p w14:paraId="2B576FE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3.1</w:t>
            </w:r>
          </w:p>
        </w:tc>
        <w:tc>
          <w:tcPr>
            <w:tcW w:w="3465" w:type="dxa"/>
          </w:tcPr>
          <w:p w14:paraId="380EDD41" w14:textId="3B44F65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745D9A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Betrieb</w:t>
            </w:r>
          </w:p>
          <w:p w14:paraId="29DCD2F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796BC4E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0CC2BD01" w14:textId="0FEE984D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1.2.1. 1.2.3.</w:t>
            </w:r>
          </w:p>
          <w:p w14:paraId="2F22F197" w14:textId="32C4D87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>
              <w:rPr>
                <w:rFonts w:cs="Arial"/>
                <w:bCs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6.2.11</w:t>
            </w:r>
          </w:p>
          <w:p w14:paraId="7BADC26B" w14:textId="1EED80C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14118 </w:t>
            </w:r>
          </w:p>
          <w:p w14:paraId="6C1188A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1872180E" w14:textId="293BF2A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4413, Abschnitt 5.4.7.2.1</w:t>
            </w:r>
          </w:p>
          <w:p w14:paraId="03B36663" w14:textId="735A1BE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4414, Abschnitt 5.2.8, 5.2.10</w:t>
            </w:r>
          </w:p>
          <w:p w14:paraId="546D66C2" w14:textId="7D0F37DB" w:rsidR="00350F54" w:rsidRPr="00745D9A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bCs/>
                <w:szCs w:val="20"/>
              </w:rPr>
              <w:t>EN 60204-1, Abschnitt 5.4, 5.5, 5.6</w:t>
            </w:r>
          </w:p>
        </w:tc>
        <w:tc>
          <w:tcPr>
            <w:tcW w:w="4206" w:type="dxa"/>
          </w:tcPr>
          <w:p w14:paraId="040C0FE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unerwarteten Anlauf der Maschine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12434928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DCAA1D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069539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1B003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2318AF39" w14:textId="77777777" w:rsidTr="00906911">
        <w:trPr>
          <w:jc w:val="center"/>
        </w:trPr>
        <w:tc>
          <w:tcPr>
            <w:tcW w:w="662" w:type="dxa"/>
          </w:tcPr>
          <w:p w14:paraId="3F648C1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3.2</w:t>
            </w:r>
          </w:p>
        </w:tc>
        <w:tc>
          <w:tcPr>
            <w:tcW w:w="3465" w:type="dxa"/>
          </w:tcPr>
          <w:p w14:paraId="3E94B7F6" w14:textId="2E70DFC3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745D9A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r w:rsidRPr="00745D9A">
              <w:rPr>
                <w:rFonts w:cs="Arial"/>
                <w:szCs w:val="20"/>
              </w:rPr>
              <w:t>Steuerung</w:t>
            </w:r>
          </w:p>
          <w:p w14:paraId="552CC16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104E9C2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248880AF" w14:textId="4D55FE22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1.2.1.</w:t>
            </w:r>
          </w:p>
          <w:p w14:paraId="0FB4E175" w14:textId="16E2F62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>
              <w:rPr>
                <w:rFonts w:cs="Arial"/>
                <w:bCs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6.2.11 – 6.2.13</w:t>
            </w:r>
          </w:p>
          <w:p w14:paraId="6B6E02C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0F5F730D" w14:textId="766DE7FB" w:rsidR="00350F54" w:rsidRPr="00745D9A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bCs/>
                <w:szCs w:val="20"/>
              </w:rPr>
              <w:t>EN 60204-1</w:t>
            </w:r>
          </w:p>
        </w:tc>
        <w:tc>
          <w:tcPr>
            <w:tcW w:w="4206" w:type="dxa"/>
          </w:tcPr>
          <w:p w14:paraId="5BCD76A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0A2F98">
              <w:rPr>
                <w:rFonts w:cs="Arial"/>
                <w:szCs w:val="20"/>
              </w:rPr>
              <w:t>Gefährdung auf Grund unzureichender Konstruktion der Steuerung.</w:t>
            </w:r>
          </w:p>
        </w:tc>
        <w:sdt>
          <w:sdtPr>
            <w:rPr>
              <w:sz w:val="24"/>
              <w:szCs w:val="24"/>
            </w:rPr>
            <w:id w:val="-4457714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44D3EE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336305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2730F24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679C43BE" w14:textId="77777777" w:rsidTr="00906911">
        <w:trPr>
          <w:trHeight w:val="2037"/>
          <w:jc w:val="center"/>
        </w:trPr>
        <w:tc>
          <w:tcPr>
            <w:tcW w:w="662" w:type="dxa"/>
          </w:tcPr>
          <w:p w14:paraId="0506DAB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3.3</w:t>
            </w:r>
          </w:p>
        </w:tc>
        <w:tc>
          <w:tcPr>
            <w:tcW w:w="3465" w:type="dxa"/>
          </w:tcPr>
          <w:p w14:paraId="7300D952" w14:textId="77777777" w:rsidR="00350F54" w:rsidRPr="00B21FA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21FA9">
              <w:rPr>
                <w:rFonts w:cs="Arial"/>
                <w:szCs w:val="20"/>
              </w:rPr>
              <w:t>Extruderanlage –</w:t>
            </w:r>
          </w:p>
          <w:p w14:paraId="50FC4A1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21FA9">
              <w:rPr>
                <w:rFonts w:cs="Arial"/>
                <w:szCs w:val="20"/>
              </w:rPr>
              <w:t>Sicherheitsfunktionen</w:t>
            </w:r>
          </w:p>
          <w:p w14:paraId="09DAF6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0403805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2AB1E1B3" w14:textId="719A2674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</w:t>
            </w:r>
            <w:r>
              <w:rPr>
                <w:rFonts w:cs="Arial"/>
                <w:sz w:val="20"/>
                <w:szCs w:val="20"/>
              </w:rPr>
              <w:t xml:space="preserve"> 1.2.1.</w:t>
            </w:r>
          </w:p>
          <w:p w14:paraId="28083335" w14:textId="10055984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>
              <w:rPr>
                <w:rFonts w:cs="Arial"/>
                <w:sz w:val="20"/>
                <w:szCs w:val="20"/>
              </w:rPr>
              <w:t xml:space="preserve"> 6.2.12.2 – 6.2.12.4</w:t>
            </w:r>
          </w:p>
          <w:p w14:paraId="029E05E5" w14:textId="3E9397C6" w:rsidR="00350F54" w:rsidRPr="00E66851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</w:tc>
        <w:tc>
          <w:tcPr>
            <w:tcW w:w="4206" w:type="dxa"/>
          </w:tcPr>
          <w:p w14:paraId="0354D346" w14:textId="77777777" w:rsidR="00350F54" w:rsidRPr="00FA4194" w:rsidRDefault="00350F54" w:rsidP="00350F54">
            <w:pPr>
              <w:pStyle w:val="TextTabelle"/>
              <w:spacing w:before="60" w:after="60" w:line="240" w:lineRule="auto"/>
            </w:pPr>
            <w:r w:rsidRPr="00FA4194">
              <w:rPr>
                <w:rFonts w:cs="Arial"/>
                <w:szCs w:val="20"/>
              </w:rPr>
              <w:t>Gefährdungen durch ungenügende Auswahl von Teilen von Sicherheitsfunktionen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7204795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839D6E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90851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0DF769A3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06DB72B9" w14:textId="77777777" w:rsidTr="00906911">
        <w:trPr>
          <w:jc w:val="center"/>
        </w:trPr>
        <w:tc>
          <w:tcPr>
            <w:tcW w:w="662" w:type="dxa"/>
          </w:tcPr>
          <w:p w14:paraId="70DFAC5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3.4</w:t>
            </w:r>
          </w:p>
        </w:tc>
        <w:tc>
          <w:tcPr>
            <w:tcW w:w="3465" w:type="dxa"/>
          </w:tcPr>
          <w:p w14:paraId="0E21CEC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06E86">
              <w:rPr>
                <w:rFonts w:cs="Arial"/>
                <w:szCs w:val="20"/>
              </w:rPr>
              <w:t>Extruderanlage – Ausrüstung</w:t>
            </w:r>
          </w:p>
          <w:p w14:paraId="6CB56BE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  <w:p w14:paraId="06F882DD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06C10FF6" w14:textId="666D3AB1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x.x.x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4FE330B0" w14:textId="6902245B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>
              <w:rPr>
                <w:rFonts w:cs="Arial"/>
                <w:sz w:val="20"/>
                <w:szCs w:val="20"/>
              </w:rPr>
              <w:t xml:space="preserve"> 6.2.13</w:t>
            </w:r>
          </w:p>
        </w:tc>
        <w:tc>
          <w:tcPr>
            <w:tcW w:w="4206" w:type="dxa"/>
          </w:tcPr>
          <w:p w14:paraId="59CFBAD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ungenügende Auswahl der Ausrüstung der Maschine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4578783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1406B7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719507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F68143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34E17F3D" w14:textId="77777777" w:rsidTr="00906911">
        <w:trPr>
          <w:jc w:val="center"/>
        </w:trPr>
        <w:tc>
          <w:tcPr>
            <w:tcW w:w="662" w:type="dxa"/>
          </w:tcPr>
          <w:p w14:paraId="2BCCCB4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533F350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Eingeschlossene Personen</w:t>
            </w:r>
          </w:p>
          <w:p w14:paraId="740CDA5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C20673D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722554EA" w14:textId="6A4964BC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1.5.14.</w:t>
            </w:r>
          </w:p>
          <w:p w14:paraId="3644E09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6.3.5.3</w:t>
            </w:r>
          </w:p>
          <w:p w14:paraId="6A9FDCE7" w14:textId="483BB96A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11EA6FE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Ergänzende Schutzmaßnahme zur Befreiung und Rettung eingeschlossener Personen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973638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69D3863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20971259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2D01C7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5CC8F20" w14:textId="77777777" w:rsidTr="003F57C5">
        <w:trPr>
          <w:trHeight w:val="3074"/>
          <w:jc w:val="center"/>
        </w:trPr>
        <w:tc>
          <w:tcPr>
            <w:tcW w:w="662" w:type="dxa"/>
          </w:tcPr>
          <w:p w14:paraId="49DB180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lastRenderedPageBreak/>
              <w:t>3.5</w:t>
            </w:r>
          </w:p>
        </w:tc>
        <w:tc>
          <w:tcPr>
            <w:tcW w:w="3465" w:type="dxa"/>
          </w:tcPr>
          <w:p w14:paraId="61BF8E8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0E9B">
              <w:rPr>
                <w:rFonts w:cs="Arial"/>
                <w:szCs w:val="20"/>
              </w:rPr>
              <w:t>Extruderanlage – Energietrennung und Energieableitung</w:t>
            </w:r>
          </w:p>
          <w:p w14:paraId="6264AD6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  <w:p w14:paraId="4B5CD288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43059940" w14:textId="60035C8C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1.6.3.</w:t>
            </w:r>
          </w:p>
          <w:p w14:paraId="7FF4281D" w14:textId="21E62868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42A3C">
              <w:rPr>
                <w:rFonts w:cs="Arial"/>
                <w:sz w:val="20"/>
                <w:szCs w:val="20"/>
              </w:rPr>
              <w:t xml:space="preserve">EN </w:t>
            </w:r>
            <w:r>
              <w:rPr>
                <w:rFonts w:cs="Arial"/>
                <w:sz w:val="20"/>
                <w:szCs w:val="20"/>
              </w:rPr>
              <w:t>1114-1, Abschnitt 5.3.2</w:t>
            </w:r>
          </w:p>
          <w:p w14:paraId="37FC2350" w14:textId="7B120C2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644B53">
              <w:rPr>
                <w:rFonts w:cs="Arial"/>
                <w:sz w:val="20"/>
                <w:szCs w:val="20"/>
              </w:rPr>
              <w:t xml:space="preserve"> 6.3.5.4</w:t>
            </w:r>
          </w:p>
          <w:p w14:paraId="7E687B98" w14:textId="2C21E22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ISO 14118, Abschnitt 5</w:t>
            </w:r>
          </w:p>
          <w:p w14:paraId="64B2D423" w14:textId="1C72CC3D" w:rsidR="00350F54" w:rsidRPr="00DA1C9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A1C9F">
              <w:rPr>
                <w:rFonts w:cs="Arial"/>
                <w:sz w:val="20"/>
                <w:szCs w:val="20"/>
              </w:rPr>
              <w:t>EN ISO 4413</w:t>
            </w:r>
            <w:r>
              <w:rPr>
                <w:rFonts w:cs="Arial"/>
                <w:sz w:val="20"/>
                <w:szCs w:val="20"/>
              </w:rPr>
              <w:t>:2010</w:t>
            </w:r>
          </w:p>
          <w:p w14:paraId="3B8126AB" w14:textId="06E97DD0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A1C9F">
              <w:rPr>
                <w:rFonts w:cs="Arial"/>
                <w:sz w:val="20"/>
                <w:szCs w:val="20"/>
              </w:rPr>
              <w:t>EN ISO 4414</w:t>
            </w:r>
            <w:r>
              <w:rPr>
                <w:rFonts w:cs="Arial"/>
                <w:sz w:val="20"/>
                <w:szCs w:val="20"/>
              </w:rPr>
              <w:t>:2010, Abschnitt 5.2.8</w:t>
            </w:r>
          </w:p>
          <w:p w14:paraId="7534DE30" w14:textId="513C761B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  <w:r w:rsidRPr="00BA04C7">
              <w:rPr>
                <w:rFonts w:cs="Arial"/>
                <w:sz w:val="20"/>
                <w:szCs w:val="20"/>
                <w:highlight w:val="cyan"/>
              </w:rPr>
              <w:t>EN 60204-1, 5.3, 5.5, 5.6</w:t>
            </w:r>
          </w:p>
        </w:tc>
        <w:tc>
          <w:tcPr>
            <w:tcW w:w="4206" w:type="dxa"/>
          </w:tcPr>
          <w:p w14:paraId="083CD2F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das Fehlen von technischen Mitteln zur Trennung von Energiequellen und zur Ableitung der gespeicherten Energie an der Maschine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6621150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077485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01332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B1F2B4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400A6014" w14:textId="77777777" w:rsidTr="003F57C5">
        <w:trPr>
          <w:trHeight w:val="1532"/>
          <w:jc w:val="center"/>
        </w:trPr>
        <w:tc>
          <w:tcPr>
            <w:tcW w:w="662" w:type="dxa"/>
          </w:tcPr>
          <w:p w14:paraId="639B7EE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</w:tcPr>
          <w:p w14:paraId="3FFE3B68" w14:textId="1679A22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Handhabung</w:t>
            </w:r>
          </w:p>
          <w:p w14:paraId="2365FCB1" w14:textId="3DFCA5A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05D84C3A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1A9BE240" w14:textId="48847E8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proofErr w:type="spellStart"/>
            <w:r>
              <w:rPr>
                <w:rFonts w:cs="Arial"/>
                <w:sz w:val="20"/>
                <w:szCs w:val="20"/>
              </w:rPr>
              <w:t>x.x.x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5F60AB00" w14:textId="2D9D1DBF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44B53"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</w:p>
        </w:tc>
        <w:tc>
          <w:tcPr>
            <w:tcW w:w="4206" w:type="dxa"/>
          </w:tcPr>
          <w:p w14:paraId="1A8D1098" w14:textId="7F8AFF13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Ergänzende Schutzmaßnahme zur Handhabung von Maschinen und zugehörigen Teilen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1314246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30C258C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317153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AD4C806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15CB05C" w14:textId="77777777" w:rsidTr="008A7E9A">
        <w:trPr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6914A73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034758">
              <w:rPr>
                <w:b/>
                <w:szCs w:val="20"/>
              </w:rPr>
              <w:t>x.x</w:t>
            </w:r>
            <w:proofErr w:type="spellEnd"/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63BDC00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Zugang zu hochgelegenen Arbeitsplätzen</w:t>
            </w:r>
          </w:p>
          <w:p w14:paraId="0FCC4F5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C0C8A4F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7822C589" w14:textId="66E11CEB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1.6.2.</w:t>
            </w:r>
          </w:p>
          <w:p w14:paraId="6901103E" w14:textId="7EBA59FE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644B53">
              <w:rPr>
                <w:rFonts w:cs="Arial"/>
                <w:sz w:val="20"/>
                <w:szCs w:val="20"/>
              </w:rPr>
              <w:t xml:space="preserve"> 6.3.5.</w:t>
            </w:r>
            <w:r>
              <w:rPr>
                <w:rFonts w:cs="Arial"/>
                <w:sz w:val="20"/>
                <w:szCs w:val="20"/>
              </w:rPr>
              <w:t>6</w:t>
            </w:r>
          </w:p>
          <w:p w14:paraId="254C857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AA460C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F4C98D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EF962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6A9C29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C19E27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91A41F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F41ED0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38DB2C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D7EC77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05916B9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01AE51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5D32FA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1EAC3E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8C669D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53DCE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BCE44D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3AD9DA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ACE9D4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FB6015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4B2335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D31C30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85F1163" w14:textId="036823CB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522AF63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Ergänzende Schutzmaßnahme</w:t>
            </w:r>
            <w:r>
              <w:rPr>
                <w:rFonts w:cs="Arial"/>
                <w:szCs w:val="20"/>
              </w:rPr>
              <w:t xml:space="preserve"> als</w:t>
            </w:r>
            <w:r w:rsidRPr="00FA4194">
              <w:rPr>
                <w:rFonts w:cs="Arial"/>
                <w:szCs w:val="20"/>
              </w:rPr>
              <w:t xml:space="preserve"> sicherer Zugang zu</w:t>
            </w:r>
            <w:r>
              <w:rPr>
                <w:rFonts w:cs="Arial"/>
                <w:szCs w:val="20"/>
              </w:rPr>
              <w:t xml:space="preserve"> hochgelegenen Arbeitsplätzen der</w:t>
            </w:r>
            <w:r w:rsidRPr="00FA4194">
              <w:rPr>
                <w:rFonts w:cs="Arial"/>
                <w:szCs w:val="20"/>
              </w:rPr>
              <w:t xml:space="preserve"> Maschinen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186556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553410A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0155280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4970398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5AADCD5" w14:textId="77777777" w:rsidTr="00906911">
        <w:trPr>
          <w:trHeight w:val="609"/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18FBF9CD" w14:textId="634B2DB2" w:rsidR="00350F54" w:rsidRDefault="00350F54" w:rsidP="00350F54">
            <w:pPr>
              <w:pStyle w:val="TextTabelle"/>
              <w:spacing w:line="240" w:lineRule="auto"/>
              <w:rPr>
                <w:sz w:val="24"/>
                <w:szCs w:val="24"/>
              </w:rPr>
            </w:pPr>
            <w:bookmarkStart w:id="2" w:name="_Hlk81917115"/>
            <w:r>
              <w:rPr>
                <w:b/>
                <w:szCs w:val="20"/>
              </w:rPr>
              <w:lastRenderedPageBreak/>
              <w:t xml:space="preserve">4. </w:t>
            </w:r>
            <w:r w:rsidRPr="005F263A">
              <w:rPr>
                <w:b/>
                <w:szCs w:val="20"/>
              </w:rPr>
              <w:t>Gefährdungen des integrierten Fertigungssystems – Schnittstellen Maschinenanlage (Gesamtheit von Maschinen)</w:t>
            </w:r>
          </w:p>
        </w:tc>
      </w:tr>
      <w:bookmarkEnd w:id="2"/>
      <w:tr w:rsidR="00350F54" w:rsidRPr="00FA4194" w14:paraId="0DF12C82" w14:textId="77777777" w:rsidTr="00906911">
        <w:trPr>
          <w:trHeight w:val="275"/>
          <w:jc w:val="center"/>
        </w:trPr>
        <w:tc>
          <w:tcPr>
            <w:tcW w:w="9351" w:type="dxa"/>
            <w:gridSpan w:val="5"/>
            <w:shd w:val="pct10" w:color="auto" w:fill="auto"/>
            <w:vAlign w:val="center"/>
          </w:tcPr>
          <w:p w14:paraId="1E3C64BB" w14:textId="2A648F56" w:rsidR="00350F54" w:rsidRPr="00C17C4B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C17C4B">
              <w:rPr>
                <w:b/>
                <w:szCs w:val="20"/>
              </w:rPr>
              <w:t>Mechanisch</w:t>
            </w:r>
          </w:p>
        </w:tc>
      </w:tr>
      <w:tr w:rsidR="00350F54" w:rsidRPr="00FA4194" w14:paraId="7F237832" w14:textId="77777777" w:rsidTr="00906911">
        <w:trPr>
          <w:jc w:val="center"/>
        </w:trPr>
        <w:tc>
          <w:tcPr>
            <w:tcW w:w="662" w:type="dxa"/>
          </w:tcPr>
          <w:p w14:paraId="4AEB3F60" w14:textId="4D77FBCB" w:rsidR="00350F54" w:rsidRPr="00034758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t>4.1</w:t>
            </w:r>
          </w:p>
        </w:tc>
        <w:tc>
          <w:tcPr>
            <w:tcW w:w="3465" w:type="dxa"/>
          </w:tcPr>
          <w:p w14:paraId="3644897E" w14:textId="491C2E4A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02563">
              <w:rPr>
                <w:rFonts w:cs="Arial"/>
                <w:szCs w:val="20"/>
              </w:rPr>
              <w:t>Extruderanlage – Abschneider</w:t>
            </w:r>
          </w:p>
          <w:p w14:paraId="5928B974" w14:textId="78E1BC06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(Schnittstelle)</w:t>
            </w:r>
          </w:p>
          <w:p w14:paraId="758839D3" w14:textId="178C60F0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2392CCF" w14:textId="77777777" w:rsidR="00350F54" w:rsidRPr="003F22DB" w:rsidRDefault="00350F54" w:rsidP="00350F54">
            <w:pPr>
              <w:pStyle w:val="TextTabelle"/>
              <w:numPr>
                <w:ilvl w:val="0"/>
                <w:numId w:val="10"/>
              </w:numPr>
              <w:spacing w:before="60" w:after="60" w:line="240" w:lineRule="auto"/>
              <w:rPr>
                <w:rFonts w:cs="Arial"/>
                <w:szCs w:val="20"/>
              </w:rPr>
            </w:pPr>
            <w:r w:rsidRPr="0042141A">
              <w:rPr>
                <w:rFonts w:cs="Arial"/>
                <w:szCs w:val="20"/>
              </w:rPr>
              <w:t>Abschneider (Schneiddraht /</w:t>
            </w:r>
            <w:r w:rsidRPr="003F22DB">
              <w:rPr>
                <w:rFonts w:cs="Arial"/>
                <w:szCs w:val="20"/>
              </w:rPr>
              <w:t xml:space="preserve"> Drehbewegung Getriebe</w:t>
            </w:r>
            <w:r>
              <w:rPr>
                <w:rFonts w:cs="Arial"/>
                <w:szCs w:val="20"/>
              </w:rPr>
              <w:t>)</w:t>
            </w:r>
          </w:p>
          <w:p w14:paraId="0678CF94" w14:textId="77777777" w:rsidR="00350F54" w:rsidRPr="00BC43EF" w:rsidRDefault="00350F54" w:rsidP="00350F54">
            <w:pPr>
              <w:pStyle w:val="Listenabsatz"/>
              <w:numPr>
                <w:ilvl w:val="0"/>
                <w:numId w:val="10"/>
              </w:numPr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BC43EF">
              <w:rPr>
                <w:rFonts w:cs="Arial"/>
                <w:sz w:val="20"/>
                <w:szCs w:val="20"/>
              </w:rPr>
              <w:t>Klapp-Mechanismus/ Schwenkbewegung am Abschneider</w:t>
            </w:r>
          </w:p>
          <w:p w14:paraId="69CE164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958F752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64509A">
              <w:rPr>
                <w:rFonts w:cs="Arial"/>
                <w:b/>
                <w:szCs w:val="20"/>
              </w:rPr>
              <w:t>Querverweise:</w:t>
            </w:r>
          </w:p>
          <w:p w14:paraId="428D169E" w14:textId="09143B7D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</w:t>
            </w:r>
            <w:r w:rsidRPr="00C840CA">
              <w:rPr>
                <w:rFonts w:cs="Arial"/>
                <w:sz w:val="20"/>
                <w:szCs w:val="20"/>
              </w:rPr>
              <w:t>I, 1.2.4.4,</w:t>
            </w:r>
            <w:r>
              <w:rPr>
                <w:rFonts w:cs="Arial"/>
                <w:sz w:val="20"/>
                <w:szCs w:val="20"/>
              </w:rPr>
              <w:t xml:space="preserve"> 1.3.7, 1.3.8., 1.3.8.1, 1.3.8.2</w:t>
            </w:r>
          </w:p>
          <w:p w14:paraId="683AF09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0201343F" w14:textId="75A39058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5.2.10</w:t>
            </w:r>
          </w:p>
          <w:p w14:paraId="1189FC4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6.2, 6.3</w:t>
            </w:r>
          </w:p>
          <w:p w14:paraId="75A04F1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220705A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14119:2013</w:t>
            </w:r>
          </w:p>
          <w:p w14:paraId="027027C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3DEB1EF7" w14:textId="02F568F0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bCs/>
                <w:szCs w:val="20"/>
              </w:rPr>
              <w:t>EN ISO 13851:2019</w:t>
            </w:r>
          </w:p>
        </w:tc>
        <w:tc>
          <w:tcPr>
            <w:tcW w:w="4206" w:type="dxa"/>
          </w:tcPr>
          <w:p w14:paraId="000FC273" w14:textId="5986D07D" w:rsidR="00350F54" w:rsidRPr="004E7CA0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4E7CA0">
              <w:rPr>
                <w:rFonts w:cs="Arial"/>
                <w:szCs w:val="20"/>
              </w:rPr>
              <w:t xml:space="preserve">Gefährdungen durch Schneiden/Abschneiden durch gefahrbringende Bewegung des </w:t>
            </w:r>
            <w:r>
              <w:rPr>
                <w:rFonts w:cs="Arial"/>
                <w:szCs w:val="20"/>
              </w:rPr>
              <w:t>Abschneiders</w:t>
            </w:r>
            <w:r w:rsidRPr="004E7CA0">
              <w:rPr>
                <w:rFonts w:cs="Arial"/>
                <w:szCs w:val="20"/>
              </w:rPr>
              <w:t xml:space="preserve"> und/oder seiner Teile.</w:t>
            </w:r>
          </w:p>
        </w:tc>
        <w:sdt>
          <w:sdtPr>
            <w:rPr>
              <w:sz w:val="24"/>
              <w:szCs w:val="24"/>
            </w:rPr>
            <w:id w:val="-1825570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77A36BA6" w14:textId="335FBD27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371041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5365B026" w14:textId="7F5A9FF8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5B714710" w14:textId="77777777" w:rsidTr="00906911">
        <w:trPr>
          <w:jc w:val="center"/>
        </w:trPr>
        <w:tc>
          <w:tcPr>
            <w:tcW w:w="662" w:type="dxa"/>
          </w:tcPr>
          <w:p w14:paraId="7EDA3A37" w14:textId="691F3756" w:rsidR="00350F54" w:rsidRDefault="00350F54" w:rsidP="00350F54">
            <w:pPr>
              <w:pStyle w:val="TextTabelle"/>
              <w:spacing w:before="60" w:after="60" w:line="240" w:lineRule="auto"/>
            </w:pPr>
            <w:r>
              <w:t>4.2</w:t>
            </w:r>
          </w:p>
        </w:tc>
        <w:tc>
          <w:tcPr>
            <w:tcW w:w="3465" w:type="dxa"/>
          </w:tcPr>
          <w:p w14:paraId="3578481D" w14:textId="77777777" w:rsidR="00350F54" w:rsidRPr="001A75A6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1A75A6">
              <w:rPr>
                <w:rFonts w:cs="Arial"/>
                <w:szCs w:val="20"/>
              </w:rPr>
              <w:t>Extruderanlage – Abnahmeband (Materialtransport)</w:t>
            </w:r>
          </w:p>
          <w:p w14:paraId="6273526E" w14:textId="77777777" w:rsidR="00350F54" w:rsidRPr="001A75A6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D2E3441" w14:textId="77777777" w:rsidR="00350F54" w:rsidRPr="001A75A6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5A6">
              <w:rPr>
                <w:rFonts w:cs="Arial"/>
                <w:b/>
                <w:szCs w:val="20"/>
              </w:rPr>
              <w:t>Querverweise:</w:t>
            </w:r>
          </w:p>
          <w:p w14:paraId="709789D6" w14:textId="77777777" w:rsidR="00350F54" w:rsidRPr="001A75A6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1A75A6">
              <w:rPr>
                <w:rFonts w:cs="Arial"/>
                <w:sz w:val="20"/>
                <w:szCs w:val="20"/>
              </w:rPr>
              <w:t>MRL 2006/42/EG Anhang I, 1.3.7, 1.3.8., 1.3.8.1, 1.3.8.2</w:t>
            </w:r>
          </w:p>
          <w:p w14:paraId="008FCA10" w14:textId="77777777" w:rsidR="00350F54" w:rsidRPr="001A75A6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274769E8" w14:textId="77777777" w:rsidR="00350F54" w:rsidRPr="001A75A6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1A75A6">
              <w:rPr>
                <w:rFonts w:cs="Arial"/>
                <w:sz w:val="20"/>
                <w:szCs w:val="20"/>
              </w:rPr>
              <w:t>EN ISO 12100, Abschnitt 6.2.2</w:t>
            </w:r>
          </w:p>
          <w:p w14:paraId="14F84971" w14:textId="19A28C63" w:rsidR="00350F54" w:rsidRPr="00B02563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Cs w:val="20"/>
              </w:rPr>
            </w:pPr>
            <w:r w:rsidRPr="00111FEB">
              <w:rPr>
                <w:rFonts w:cs="Arial"/>
                <w:sz w:val="20"/>
                <w:szCs w:val="20"/>
              </w:rPr>
              <w:t>EN 1114-</w:t>
            </w:r>
            <w:r>
              <w:rPr>
                <w:rFonts w:cs="Arial"/>
                <w:sz w:val="20"/>
                <w:szCs w:val="20"/>
              </w:rPr>
              <w:t>3, Abschnitt 4.2.1</w:t>
            </w:r>
          </w:p>
        </w:tc>
        <w:tc>
          <w:tcPr>
            <w:tcW w:w="4206" w:type="dxa"/>
          </w:tcPr>
          <w:p w14:paraId="14263877" w14:textId="794EC6F4" w:rsidR="00350F54" w:rsidRPr="00111FE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111FEB">
              <w:rPr>
                <w:rFonts w:cs="Arial"/>
                <w:szCs w:val="20"/>
              </w:rPr>
              <w:t>Gefährdung durch Einziehen durch gefahrbringende Bewegung am Abnahmeband und/oder seiner Teile.</w:t>
            </w:r>
          </w:p>
        </w:tc>
        <w:sdt>
          <w:sdtPr>
            <w:rPr>
              <w:sz w:val="24"/>
              <w:szCs w:val="24"/>
            </w:rPr>
            <w:id w:val="317474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1950DA7D" w14:textId="52716649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43804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4DDABC29" w14:textId="636DE1A6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3F3EEE7F" w14:textId="77777777" w:rsidTr="00906911">
        <w:trPr>
          <w:jc w:val="center"/>
        </w:trPr>
        <w:tc>
          <w:tcPr>
            <w:tcW w:w="662" w:type="dxa"/>
          </w:tcPr>
          <w:p w14:paraId="05BEA442" w14:textId="645566A2" w:rsidR="00350F54" w:rsidRPr="00034758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t>4.3</w:t>
            </w:r>
          </w:p>
        </w:tc>
        <w:tc>
          <w:tcPr>
            <w:tcW w:w="3465" w:type="dxa"/>
          </w:tcPr>
          <w:p w14:paraId="6BDFE734" w14:textId="6E8CCB05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02563">
              <w:rPr>
                <w:rFonts w:cs="Arial"/>
                <w:szCs w:val="20"/>
              </w:rPr>
              <w:t>Extruderanlage – Gurtbandförderer (Schwenkbereich)</w:t>
            </w:r>
          </w:p>
          <w:p w14:paraId="1D381C0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0C975245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7D11E0">
              <w:rPr>
                <w:rFonts w:cs="Arial"/>
                <w:b/>
                <w:szCs w:val="20"/>
              </w:rPr>
              <w:t>Querverweise:</w:t>
            </w:r>
          </w:p>
          <w:p w14:paraId="243BD6DE" w14:textId="3F63D48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</w:t>
            </w:r>
            <w:r>
              <w:rPr>
                <w:rFonts w:cs="Arial"/>
                <w:sz w:val="20"/>
                <w:szCs w:val="20"/>
              </w:rPr>
              <w:t xml:space="preserve"> 1.3.7, 1.3.8., 1.3.8.1, 1.3.8.2 </w:t>
            </w:r>
          </w:p>
          <w:p w14:paraId="286965DF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26AEC629" w14:textId="26F2FA00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>
              <w:rPr>
                <w:rFonts w:cs="Arial"/>
                <w:sz w:val="20"/>
                <w:szCs w:val="20"/>
              </w:rPr>
              <w:t xml:space="preserve"> 6.2.2</w:t>
            </w:r>
            <w:r w:rsidRPr="00644B53">
              <w:rPr>
                <w:rFonts w:cs="Arial"/>
                <w:sz w:val="20"/>
                <w:szCs w:val="20"/>
              </w:rPr>
              <w:t xml:space="preserve"> </w:t>
            </w:r>
          </w:p>
          <w:p w14:paraId="7DB02A7A" w14:textId="7084442B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6A5A747E" w14:textId="7A7C8B0C" w:rsidR="00350F54" w:rsidRPr="004E7CA0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4E7CA0">
              <w:rPr>
                <w:rFonts w:cs="Arial"/>
                <w:szCs w:val="20"/>
              </w:rPr>
              <w:t>Gefährdungen durch Quetschen, Scheren, Einziehen/Fangen</w:t>
            </w:r>
            <w:r>
              <w:rPr>
                <w:rFonts w:cs="Arial"/>
                <w:szCs w:val="20"/>
              </w:rPr>
              <w:t xml:space="preserve"> und Stoß</w:t>
            </w:r>
            <w:r w:rsidRPr="004E7CA0">
              <w:rPr>
                <w:rFonts w:cs="Arial"/>
                <w:szCs w:val="20"/>
              </w:rPr>
              <w:t xml:space="preserve"> durch gefahrbringende Bewegung (Schwenken) des </w:t>
            </w:r>
            <w:r w:rsidRPr="007D11E0">
              <w:rPr>
                <w:rFonts w:cs="Arial"/>
                <w:szCs w:val="20"/>
              </w:rPr>
              <w:t>Abnahmebands/Gurtbandförderers</w:t>
            </w:r>
            <w:r w:rsidRPr="004E7CA0">
              <w:rPr>
                <w:rFonts w:cs="Arial"/>
                <w:szCs w:val="20"/>
              </w:rPr>
              <w:t xml:space="preserve"> und/oder seiner Teile.</w:t>
            </w:r>
          </w:p>
        </w:tc>
        <w:sdt>
          <w:sdtPr>
            <w:rPr>
              <w:sz w:val="24"/>
              <w:szCs w:val="24"/>
            </w:rPr>
            <w:id w:val="1113782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2B33EE73" w14:textId="474B2F07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121325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9" w:type="dxa"/>
                <w:vAlign w:val="center"/>
              </w:tcPr>
              <w:p w14:paraId="024F821B" w14:textId="74976425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AA04127" w14:textId="77777777" w:rsidTr="00906911">
        <w:trPr>
          <w:jc w:val="center"/>
        </w:trPr>
        <w:tc>
          <w:tcPr>
            <w:tcW w:w="9351" w:type="dxa"/>
            <w:gridSpan w:val="5"/>
          </w:tcPr>
          <w:p w14:paraId="0BE6A6F8" w14:textId="77777777" w:rsidR="00350F54" w:rsidRPr="00FA419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</w:tc>
      </w:tr>
    </w:tbl>
    <w:p w14:paraId="25DF8445" w14:textId="77777777" w:rsidR="00D040C8" w:rsidRDefault="00C6528C" w:rsidP="00D040C8">
      <w:pPr>
        <w:pStyle w:val="Bildunterschrift"/>
        <w:rPr>
          <w:sz w:val="16"/>
          <w:szCs w:val="16"/>
        </w:rPr>
      </w:pPr>
      <w:bookmarkStart w:id="3" w:name="_Toc507566"/>
      <w:r w:rsidRPr="00D040C8">
        <w:rPr>
          <w:sz w:val="16"/>
          <w:szCs w:val="16"/>
        </w:rPr>
        <w:t>Tab.</w:t>
      </w:r>
      <w:r w:rsidRPr="00D040C8">
        <w:rPr>
          <w:noProof/>
          <w:sz w:val="16"/>
          <w:szCs w:val="16"/>
        </w:rPr>
        <w:t xml:space="preserve"> 1</w:t>
      </w:r>
      <w:r w:rsidRPr="00D040C8">
        <w:rPr>
          <w:sz w:val="16"/>
          <w:szCs w:val="16"/>
        </w:rPr>
        <w:t xml:space="preserve">: Checkliste </w:t>
      </w:r>
      <w:bookmarkEnd w:id="3"/>
      <w:r w:rsidRPr="00D040C8">
        <w:rPr>
          <w:sz w:val="16"/>
          <w:szCs w:val="16"/>
        </w:rPr>
        <w:t>zur Risikobeurteilung</w:t>
      </w:r>
    </w:p>
    <w:p w14:paraId="3ED1E92A" w14:textId="0AE22356" w:rsidR="002041A9" w:rsidRPr="00FA4194" w:rsidRDefault="002041A9" w:rsidP="00D040C8">
      <w:pPr>
        <w:pStyle w:val="Bildunterschrift"/>
      </w:pPr>
      <w:r w:rsidRPr="00D040C8">
        <w:rPr>
          <w:sz w:val="16"/>
          <w:szCs w:val="16"/>
        </w:rPr>
        <w:t>Hinweis:</w:t>
      </w:r>
      <w:r w:rsidR="006F5A83" w:rsidRPr="00D040C8">
        <w:rPr>
          <w:sz w:val="16"/>
          <w:szCs w:val="16"/>
        </w:rPr>
        <w:t xml:space="preserve"> Die Vergabe der Referenz-Nummern (</w:t>
      </w:r>
      <w:proofErr w:type="spellStart"/>
      <w:r w:rsidR="006F5A83" w:rsidRPr="00D040C8">
        <w:rPr>
          <w:sz w:val="16"/>
          <w:szCs w:val="16"/>
        </w:rPr>
        <w:t>Ref</w:t>
      </w:r>
      <w:proofErr w:type="spellEnd"/>
      <w:r w:rsidR="006F5A83" w:rsidRPr="00D040C8">
        <w:rPr>
          <w:sz w:val="16"/>
          <w:szCs w:val="16"/>
        </w:rPr>
        <w:t>.-Nr.) erfolgt nach Bearbeitung der Checkliste</w:t>
      </w:r>
      <w:r w:rsidR="00D61E21" w:rsidRPr="00D040C8">
        <w:rPr>
          <w:sz w:val="16"/>
          <w:szCs w:val="16"/>
        </w:rPr>
        <w:t xml:space="preserve"> (Basis für Risikoanalyse &amp; Risikobeurteilung)</w:t>
      </w:r>
      <w:r w:rsidR="006F5A83" w:rsidRPr="00D040C8">
        <w:rPr>
          <w:sz w:val="16"/>
          <w:szCs w:val="16"/>
        </w:rPr>
        <w:t>!</w:t>
      </w:r>
    </w:p>
    <w:sectPr w:rsidR="002041A9" w:rsidRPr="00FA4194" w:rsidSect="00F955DB">
      <w:headerReference w:type="default" r:id="rId8"/>
      <w:footerReference w:type="default" r:id="rId9"/>
      <w:headerReference w:type="first" r:id="rId10"/>
      <w:pgSz w:w="11906" w:h="16838"/>
      <w:pgMar w:top="1701" w:right="1134" w:bottom="170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E53E1" w14:textId="77777777" w:rsidR="00353904" w:rsidRDefault="00353904" w:rsidP="00813BFE">
      <w:pPr>
        <w:spacing w:after="0" w:line="240" w:lineRule="auto"/>
      </w:pPr>
      <w:r>
        <w:separator/>
      </w:r>
    </w:p>
  </w:endnote>
  <w:endnote w:type="continuationSeparator" w:id="0">
    <w:p w14:paraId="79EB50E6" w14:textId="77777777" w:rsidR="00353904" w:rsidRDefault="00353904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20B07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1D5E" w14:textId="77777777" w:rsidR="00353904" w:rsidRDefault="00353904" w:rsidP="00144489">
    <w:pPr>
      <w:pStyle w:val="Fuzeile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14:paraId="119E84FB" w14:textId="18ECBA33" w:rsidR="00353904" w:rsidRPr="00237014" w:rsidRDefault="00353904" w:rsidP="005E0D0B">
    <w:pPr>
      <w:pStyle w:val="Fuzeile"/>
      <w:spacing w:after="20"/>
      <w:rPr>
        <w:sz w:val="16"/>
        <w:szCs w:val="16"/>
      </w:rPr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  \* MERGEFORMAT </w:instrText>
    </w:r>
    <w:r>
      <w:rPr>
        <w:sz w:val="16"/>
        <w:szCs w:val="16"/>
      </w:rPr>
      <w:fldChar w:fldCharType="separate"/>
    </w:r>
    <w:r w:rsidR="00F54B27">
      <w:rPr>
        <w:noProof/>
        <w:sz w:val="16"/>
        <w:szCs w:val="16"/>
      </w:rPr>
      <w:t>DE_Ident.-Nr._Masch.-Typ_Masch.-Nr._CL_RA_RB</w:t>
    </w:r>
    <w:r>
      <w:rPr>
        <w:sz w:val="16"/>
        <w:szCs w:val="16"/>
      </w:rPr>
      <w:fldChar w:fldCharType="end"/>
    </w:r>
  </w:p>
  <w:p w14:paraId="09603EE5" w14:textId="77777777" w:rsidR="00353904" w:rsidRPr="00144489" w:rsidRDefault="00353904">
    <w:pPr>
      <w:pStyle w:val="Fuzeile"/>
      <w:rPr>
        <w:sz w:val="16"/>
        <w:szCs w:val="16"/>
      </w:rPr>
    </w:pPr>
    <w:r>
      <w:rPr>
        <w:sz w:val="16"/>
        <w:szCs w:val="16"/>
      </w:rPr>
      <w:t>Revisionsindex:        V1.0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</w:t>
    </w:r>
    <w:r w:rsidRPr="0007529F">
      <w:rPr>
        <w:sz w:val="16"/>
        <w:szCs w:val="16"/>
      </w:rPr>
      <w:t xml:space="preserve">Seite: </w:t>
    </w:r>
    <w:r w:rsidRPr="0007529F">
      <w:rPr>
        <w:rStyle w:val="Seitenzahl"/>
        <w:sz w:val="16"/>
        <w:szCs w:val="16"/>
      </w:rPr>
      <w:fldChar w:fldCharType="begin"/>
    </w:r>
    <w:r w:rsidRPr="0007529F">
      <w:rPr>
        <w:rStyle w:val="Seitenzahl"/>
        <w:sz w:val="16"/>
        <w:szCs w:val="16"/>
      </w:rPr>
      <w:instrText xml:space="preserve"> PAGE </w:instrText>
    </w:r>
    <w:r w:rsidRPr="0007529F">
      <w:rPr>
        <w:rStyle w:val="Seitenzahl"/>
        <w:sz w:val="16"/>
        <w:szCs w:val="16"/>
      </w:rPr>
      <w:fldChar w:fldCharType="separate"/>
    </w:r>
    <w:r>
      <w:rPr>
        <w:rStyle w:val="Seitenzahl"/>
        <w:noProof/>
        <w:sz w:val="16"/>
        <w:szCs w:val="16"/>
      </w:rPr>
      <w:t>4</w:t>
    </w:r>
    <w:r w:rsidRPr="0007529F">
      <w:rPr>
        <w:rStyle w:val="Seitenzahl"/>
        <w:sz w:val="16"/>
        <w:szCs w:val="16"/>
      </w:rPr>
      <w:fldChar w:fldCharType="end"/>
    </w:r>
    <w:r w:rsidRPr="0007529F">
      <w:rPr>
        <w:rStyle w:val="Seitenzahl"/>
        <w:sz w:val="16"/>
        <w:szCs w:val="16"/>
      </w:rPr>
      <w:t xml:space="preserve"> / </w:t>
    </w:r>
    <w:r w:rsidRPr="0007529F">
      <w:rPr>
        <w:rStyle w:val="Seitenzahl"/>
        <w:sz w:val="16"/>
        <w:szCs w:val="16"/>
      </w:rPr>
      <w:fldChar w:fldCharType="begin"/>
    </w:r>
    <w:r w:rsidRPr="0007529F">
      <w:rPr>
        <w:rStyle w:val="Seitenzahl"/>
        <w:sz w:val="16"/>
        <w:szCs w:val="16"/>
      </w:rPr>
      <w:instrText xml:space="preserve"> NUMPAGES </w:instrText>
    </w:r>
    <w:r w:rsidRPr="0007529F">
      <w:rPr>
        <w:rStyle w:val="Seitenzahl"/>
        <w:sz w:val="16"/>
        <w:szCs w:val="16"/>
      </w:rPr>
      <w:fldChar w:fldCharType="separate"/>
    </w:r>
    <w:r>
      <w:rPr>
        <w:rStyle w:val="Seitenzahl"/>
        <w:noProof/>
        <w:sz w:val="16"/>
        <w:szCs w:val="16"/>
      </w:rPr>
      <w:t>4</w:t>
    </w:r>
    <w:r w:rsidRPr="0007529F">
      <w:rPr>
        <w:rStyle w:val="Seitenzah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AC83A" w14:textId="77777777" w:rsidR="00353904" w:rsidRDefault="00353904" w:rsidP="00813BFE">
      <w:pPr>
        <w:spacing w:after="0" w:line="240" w:lineRule="auto"/>
      </w:pPr>
      <w:r>
        <w:separator/>
      </w:r>
    </w:p>
  </w:footnote>
  <w:footnote w:type="continuationSeparator" w:id="0">
    <w:p w14:paraId="6328583C" w14:textId="77777777" w:rsidR="00353904" w:rsidRDefault="00353904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DEF18" w14:textId="77777777" w:rsidR="00353904" w:rsidRDefault="00353904" w:rsidP="00B34E12">
    <w:pPr>
      <w:pStyle w:val="KopfzeileUngeradeSeiten"/>
    </w:pPr>
  </w:p>
  <w:tbl>
    <w:tblPr>
      <w:tblStyle w:val="Tabellenraster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7"/>
      <w:gridCol w:w="4677"/>
    </w:tblGrid>
    <w:tr w:rsidR="00353904" w14:paraId="5A6C8DB7" w14:textId="77777777" w:rsidTr="00E22F04">
      <w:trPr>
        <w:jc w:val="right"/>
      </w:trPr>
      <w:tc>
        <w:tcPr>
          <w:tcW w:w="4814" w:type="dxa"/>
          <w:tcBorders>
            <w:bottom w:val="single" w:sz="4" w:space="0" w:color="auto"/>
          </w:tcBorders>
        </w:tcPr>
        <w:p w14:paraId="1F6A3334" w14:textId="77777777" w:rsidR="00353904" w:rsidRDefault="00353904" w:rsidP="00C921D1">
          <w:pPr>
            <w:pStyle w:val="KopfzeileUngeradeSeiten"/>
            <w:jc w:val="left"/>
          </w:pPr>
          <w:r w:rsidRPr="009E56D3">
            <w:rPr>
              <w:noProof/>
              <w:lang w:eastAsia="de-DE"/>
            </w:rPr>
            <w:drawing>
              <wp:anchor distT="0" distB="0" distL="114300" distR="114300" simplePos="0" relativeHeight="251664384" behindDoc="0" locked="0" layoutInCell="1" allowOverlap="1" wp14:anchorId="5F3219AE" wp14:editId="20100559">
                <wp:simplePos x="0" y="0"/>
                <wp:positionH relativeFrom="margin">
                  <wp:posOffset>-6350</wp:posOffset>
                </wp:positionH>
                <wp:positionV relativeFrom="page">
                  <wp:posOffset>5080</wp:posOffset>
                </wp:positionV>
                <wp:extent cx="1602000" cy="457200"/>
                <wp:effectExtent l="0" t="0" r="0" b="0"/>
                <wp:wrapNone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5-06_Firmenlogo-Kopfzeile_25x1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83B104E" w14:textId="77777777" w:rsidR="00353904" w:rsidRDefault="00353904" w:rsidP="00C921D1">
          <w:pPr>
            <w:pStyle w:val="KopfzeileUngeradeSeiten"/>
            <w:jc w:val="left"/>
          </w:pPr>
        </w:p>
      </w:tc>
      <w:tc>
        <w:tcPr>
          <w:tcW w:w="4814" w:type="dxa"/>
          <w:tcBorders>
            <w:bottom w:val="single" w:sz="4" w:space="0" w:color="auto"/>
          </w:tcBorders>
          <w:vAlign w:val="bottom"/>
        </w:tcPr>
        <w:p w14:paraId="1CED65F1" w14:textId="77777777" w:rsidR="00353904" w:rsidRDefault="00353904" w:rsidP="00C921D1">
          <w:pPr>
            <w:pStyle w:val="KopfzeileUngeradeSeiten"/>
            <w:spacing w:before="0"/>
          </w:pPr>
        </w:p>
      </w:tc>
    </w:tr>
  </w:tbl>
  <w:p w14:paraId="1185840B" w14:textId="77777777" w:rsidR="00353904" w:rsidRDefault="00353904" w:rsidP="004E3D1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460FD" w14:textId="77777777" w:rsidR="00353904" w:rsidRDefault="00353904" w:rsidP="00181A7B">
    <w:pPr>
      <w:pStyle w:val="KopfzeileUngeradeSeiten"/>
    </w:pPr>
    <w:bookmarkStart w:id="4" w:name="_Hlk3269048"/>
    <w:bookmarkStart w:id="5" w:name="_Hlk3269049"/>
  </w:p>
  <w:tbl>
    <w:tblPr>
      <w:tblStyle w:val="Tabellenraster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42"/>
      <w:gridCol w:w="4612"/>
    </w:tblGrid>
    <w:tr w:rsidR="00353904" w14:paraId="209240DC" w14:textId="77777777" w:rsidTr="00E22F04">
      <w:trPr>
        <w:jc w:val="right"/>
      </w:trPr>
      <w:tc>
        <w:tcPr>
          <w:tcW w:w="4814" w:type="dxa"/>
          <w:tcBorders>
            <w:bottom w:val="single" w:sz="4" w:space="0" w:color="auto"/>
          </w:tcBorders>
        </w:tcPr>
        <w:bookmarkEnd w:id="4"/>
        <w:bookmarkEnd w:id="5"/>
        <w:p w14:paraId="40097B4A" w14:textId="77777777" w:rsidR="00353904" w:rsidRDefault="00353904" w:rsidP="00181A7B">
          <w:pPr>
            <w:pStyle w:val="KopfzeileUngeradeSeiten"/>
            <w:jc w:val="left"/>
          </w:pPr>
          <w:r w:rsidRPr="009E56D3">
            <w:rPr>
              <w:noProof/>
              <w:lang w:eastAsia="de-DE"/>
            </w:rPr>
            <w:drawing>
              <wp:anchor distT="0" distB="0" distL="114300" distR="114300" simplePos="0" relativeHeight="251662336" behindDoc="0" locked="0" layoutInCell="1" allowOverlap="1" wp14:anchorId="21A9F8B5" wp14:editId="10B6F546">
                <wp:simplePos x="0" y="0"/>
                <wp:positionH relativeFrom="margin">
                  <wp:posOffset>-6350</wp:posOffset>
                </wp:positionH>
                <wp:positionV relativeFrom="page">
                  <wp:posOffset>5080</wp:posOffset>
                </wp:positionV>
                <wp:extent cx="1602000" cy="457200"/>
                <wp:effectExtent l="0" t="0" r="0" b="0"/>
                <wp:wrapNone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5-06_Firmenlogo-Kopfzeile_25x1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CB9442" w14:textId="77777777" w:rsidR="00353904" w:rsidRDefault="00353904" w:rsidP="00C90275">
          <w:pPr>
            <w:pStyle w:val="KopfzeileUngeradeSeiten"/>
            <w:tabs>
              <w:tab w:val="clear" w:pos="4536"/>
              <w:tab w:val="clear" w:pos="9072"/>
              <w:tab w:val="left" w:pos="2964"/>
            </w:tabs>
            <w:jc w:val="left"/>
          </w:pPr>
          <w:r>
            <w:tab/>
          </w:r>
        </w:p>
      </w:tc>
      <w:tc>
        <w:tcPr>
          <w:tcW w:w="4814" w:type="dxa"/>
          <w:tcBorders>
            <w:bottom w:val="single" w:sz="4" w:space="0" w:color="auto"/>
          </w:tcBorders>
          <w:vAlign w:val="bottom"/>
        </w:tcPr>
        <w:p w14:paraId="0B0381AB" w14:textId="77777777" w:rsidR="00353904" w:rsidRDefault="00353904" w:rsidP="00181A7B">
          <w:pPr>
            <w:pStyle w:val="KopfzeileUngeradeSeiten"/>
            <w:spacing w:before="0"/>
          </w:pPr>
        </w:p>
      </w:tc>
    </w:tr>
  </w:tbl>
  <w:p w14:paraId="25CEF331" w14:textId="77777777" w:rsidR="00353904" w:rsidRDefault="00353904" w:rsidP="00181A7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6AD5"/>
    <w:multiLevelType w:val="multilevel"/>
    <w:tmpl w:val="06EAAABE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E022DD"/>
    <w:multiLevelType w:val="hybridMultilevel"/>
    <w:tmpl w:val="75A00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C1BF8"/>
    <w:multiLevelType w:val="hybridMultilevel"/>
    <w:tmpl w:val="425AE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24246"/>
    <w:multiLevelType w:val="hybridMultilevel"/>
    <w:tmpl w:val="5498B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310AE"/>
    <w:multiLevelType w:val="hybridMultilevel"/>
    <w:tmpl w:val="C71C200A"/>
    <w:lvl w:ilvl="0" w:tplc="E098D3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24966"/>
    <w:multiLevelType w:val="hybridMultilevel"/>
    <w:tmpl w:val="2570B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64552"/>
    <w:multiLevelType w:val="hybridMultilevel"/>
    <w:tmpl w:val="DFA8D3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750C8"/>
    <w:multiLevelType w:val="hybridMultilevel"/>
    <w:tmpl w:val="5656B3C2"/>
    <w:lvl w:ilvl="0" w:tplc="3A402D0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67515D"/>
    <w:multiLevelType w:val="hybridMultilevel"/>
    <w:tmpl w:val="271A7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7254D"/>
    <w:multiLevelType w:val="hybridMultilevel"/>
    <w:tmpl w:val="68143D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A1094"/>
    <w:multiLevelType w:val="hybridMultilevel"/>
    <w:tmpl w:val="474806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764412">
    <w:abstractNumId w:val="0"/>
  </w:num>
  <w:num w:numId="2" w16cid:durableId="291443264">
    <w:abstractNumId w:val="7"/>
  </w:num>
  <w:num w:numId="3" w16cid:durableId="1585188890">
    <w:abstractNumId w:val="3"/>
  </w:num>
  <w:num w:numId="4" w16cid:durableId="860438267">
    <w:abstractNumId w:val="10"/>
  </w:num>
  <w:num w:numId="5" w16cid:durableId="375397700">
    <w:abstractNumId w:val="6"/>
  </w:num>
  <w:num w:numId="6" w16cid:durableId="1640957732">
    <w:abstractNumId w:val="4"/>
  </w:num>
  <w:num w:numId="7" w16cid:durableId="1994479275">
    <w:abstractNumId w:val="2"/>
  </w:num>
  <w:num w:numId="8" w16cid:durableId="881554618">
    <w:abstractNumId w:val="5"/>
  </w:num>
  <w:num w:numId="9" w16cid:durableId="243733333">
    <w:abstractNumId w:val="1"/>
  </w:num>
  <w:num w:numId="10" w16cid:durableId="947198781">
    <w:abstractNumId w:val="8"/>
  </w:num>
  <w:num w:numId="11" w16cid:durableId="1769085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454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F4"/>
    <w:rsid w:val="0000682D"/>
    <w:rsid w:val="00012880"/>
    <w:rsid w:val="00012CBC"/>
    <w:rsid w:val="000149CF"/>
    <w:rsid w:val="00017B1A"/>
    <w:rsid w:val="00023317"/>
    <w:rsid w:val="00023B58"/>
    <w:rsid w:val="00026E40"/>
    <w:rsid w:val="00034758"/>
    <w:rsid w:val="00040B4E"/>
    <w:rsid w:val="00041E78"/>
    <w:rsid w:val="00047224"/>
    <w:rsid w:val="00055AB4"/>
    <w:rsid w:val="00060146"/>
    <w:rsid w:val="00066853"/>
    <w:rsid w:val="00066E65"/>
    <w:rsid w:val="00072A42"/>
    <w:rsid w:val="000750DA"/>
    <w:rsid w:val="0007609F"/>
    <w:rsid w:val="00077F1E"/>
    <w:rsid w:val="0008130E"/>
    <w:rsid w:val="00081954"/>
    <w:rsid w:val="00084390"/>
    <w:rsid w:val="00085256"/>
    <w:rsid w:val="000909B9"/>
    <w:rsid w:val="00090C3B"/>
    <w:rsid w:val="0009168D"/>
    <w:rsid w:val="00092D9D"/>
    <w:rsid w:val="000937AE"/>
    <w:rsid w:val="0009553C"/>
    <w:rsid w:val="00096000"/>
    <w:rsid w:val="000A2F98"/>
    <w:rsid w:val="000B03E4"/>
    <w:rsid w:val="000C0CE8"/>
    <w:rsid w:val="000C0D45"/>
    <w:rsid w:val="000C27D0"/>
    <w:rsid w:val="000C4094"/>
    <w:rsid w:val="000C7B27"/>
    <w:rsid w:val="000D0D7D"/>
    <w:rsid w:val="000D72B1"/>
    <w:rsid w:val="000E6716"/>
    <w:rsid w:val="000F0B3F"/>
    <w:rsid w:val="00100042"/>
    <w:rsid w:val="001001F6"/>
    <w:rsid w:val="00100EAE"/>
    <w:rsid w:val="00101F14"/>
    <w:rsid w:val="00104E45"/>
    <w:rsid w:val="00111FEB"/>
    <w:rsid w:val="0011312B"/>
    <w:rsid w:val="00115BD6"/>
    <w:rsid w:val="00121F08"/>
    <w:rsid w:val="0012322A"/>
    <w:rsid w:val="00131096"/>
    <w:rsid w:val="00132FC7"/>
    <w:rsid w:val="00135545"/>
    <w:rsid w:val="001368DB"/>
    <w:rsid w:val="001377E4"/>
    <w:rsid w:val="0014088A"/>
    <w:rsid w:val="00144489"/>
    <w:rsid w:val="001476AF"/>
    <w:rsid w:val="00151862"/>
    <w:rsid w:val="00153B8E"/>
    <w:rsid w:val="001546EF"/>
    <w:rsid w:val="001727C6"/>
    <w:rsid w:val="00180B50"/>
    <w:rsid w:val="00181A7B"/>
    <w:rsid w:val="001838B7"/>
    <w:rsid w:val="00184E84"/>
    <w:rsid w:val="0019169D"/>
    <w:rsid w:val="001922A7"/>
    <w:rsid w:val="001A11D1"/>
    <w:rsid w:val="001A251D"/>
    <w:rsid w:val="001A3275"/>
    <w:rsid w:val="001A4173"/>
    <w:rsid w:val="001A79D9"/>
    <w:rsid w:val="001B1AF1"/>
    <w:rsid w:val="001B3A97"/>
    <w:rsid w:val="001B4230"/>
    <w:rsid w:val="001B4892"/>
    <w:rsid w:val="001B7DA2"/>
    <w:rsid w:val="001C3844"/>
    <w:rsid w:val="001C7574"/>
    <w:rsid w:val="001D4960"/>
    <w:rsid w:val="001D5F73"/>
    <w:rsid w:val="001E3117"/>
    <w:rsid w:val="001E435B"/>
    <w:rsid w:val="001E599B"/>
    <w:rsid w:val="001F1C09"/>
    <w:rsid w:val="001F2E36"/>
    <w:rsid w:val="001F53A4"/>
    <w:rsid w:val="00202307"/>
    <w:rsid w:val="00202C1F"/>
    <w:rsid w:val="00203612"/>
    <w:rsid w:val="002041A9"/>
    <w:rsid w:val="002108B6"/>
    <w:rsid w:val="0021592B"/>
    <w:rsid w:val="00220483"/>
    <w:rsid w:val="00222E6F"/>
    <w:rsid w:val="002244A3"/>
    <w:rsid w:val="00225324"/>
    <w:rsid w:val="002260CD"/>
    <w:rsid w:val="00230287"/>
    <w:rsid w:val="002350D3"/>
    <w:rsid w:val="00237014"/>
    <w:rsid w:val="002405E0"/>
    <w:rsid w:val="00246FC9"/>
    <w:rsid w:val="00262571"/>
    <w:rsid w:val="00263AE7"/>
    <w:rsid w:val="00267372"/>
    <w:rsid w:val="00267D0E"/>
    <w:rsid w:val="002708A1"/>
    <w:rsid w:val="00272430"/>
    <w:rsid w:val="00276F71"/>
    <w:rsid w:val="0028495C"/>
    <w:rsid w:val="0029203D"/>
    <w:rsid w:val="00293486"/>
    <w:rsid w:val="002A12B1"/>
    <w:rsid w:val="002A278A"/>
    <w:rsid w:val="002A4D59"/>
    <w:rsid w:val="002A7977"/>
    <w:rsid w:val="002B3655"/>
    <w:rsid w:val="002B5922"/>
    <w:rsid w:val="002B6FBB"/>
    <w:rsid w:val="002C06F2"/>
    <w:rsid w:val="002C1FC4"/>
    <w:rsid w:val="002C2730"/>
    <w:rsid w:val="002C3050"/>
    <w:rsid w:val="002C33F4"/>
    <w:rsid w:val="002C42B6"/>
    <w:rsid w:val="002C7479"/>
    <w:rsid w:val="002D314A"/>
    <w:rsid w:val="002D6822"/>
    <w:rsid w:val="002E0D58"/>
    <w:rsid w:val="002E5FC4"/>
    <w:rsid w:val="002F0D92"/>
    <w:rsid w:val="002F1041"/>
    <w:rsid w:val="002F2615"/>
    <w:rsid w:val="002F3A4B"/>
    <w:rsid w:val="002F3A77"/>
    <w:rsid w:val="002F40EF"/>
    <w:rsid w:val="002F6B2A"/>
    <w:rsid w:val="00302FCD"/>
    <w:rsid w:val="00324610"/>
    <w:rsid w:val="00335C5D"/>
    <w:rsid w:val="00337C3E"/>
    <w:rsid w:val="00340954"/>
    <w:rsid w:val="003431F6"/>
    <w:rsid w:val="00343863"/>
    <w:rsid w:val="00343FA1"/>
    <w:rsid w:val="003442BB"/>
    <w:rsid w:val="00350F54"/>
    <w:rsid w:val="003526CE"/>
    <w:rsid w:val="00353904"/>
    <w:rsid w:val="00356BE0"/>
    <w:rsid w:val="003644A2"/>
    <w:rsid w:val="003663F8"/>
    <w:rsid w:val="003717FD"/>
    <w:rsid w:val="00374417"/>
    <w:rsid w:val="003750AA"/>
    <w:rsid w:val="003855F7"/>
    <w:rsid w:val="0039385B"/>
    <w:rsid w:val="00393CF6"/>
    <w:rsid w:val="00394218"/>
    <w:rsid w:val="003943A3"/>
    <w:rsid w:val="0039733F"/>
    <w:rsid w:val="0039757A"/>
    <w:rsid w:val="003A42F5"/>
    <w:rsid w:val="003A5B25"/>
    <w:rsid w:val="003A7397"/>
    <w:rsid w:val="003B1172"/>
    <w:rsid w:val="003C685D"/>
    <w:rsid w:val="003E383F"/>
    <w:rsid w:val="003E53A1"/>
    <w:rsid w:val="003E68A6"/>
    <w:rsid w:val="003F51BA"/>
    <w:rsid w:val="003F57C5"/>
    <w:rsid w:val="00401FAE"/>
    <w:rsid w:val="004054D4"/>
    <w:rsid w:val="00405DAC"/>
    <w:rsid w:val="00414534"/>
    <w:rsid w:val="0041633B"/>
    <w:rsid w:val="0042141A"/>
    <w:rsid w:val="00433764"/>
    <w:rsid w:val="00434C3B"/>
    <w:rsid w:val="004415DD"/>
    <w:rsid w:val="00443A28"/>
    <w:rsid w:val="0044432A"/>
    <w:rsid w:val="00457ED2"/>
    <w:rsid w:val="00461CD1"/>
    <w:rsid w:val="00463420"/>
    <w:rsid w:val="0046559F"/>
    <w:rsid w:val="0047241D"/>
    <w:rsid w:val="004746F2"/>
    <w:rsid w:val="0048717B"/>
    <w:rsid w:val="0049049A"/>
    <w:rsid w:val="004A07A5"/>
    <w:rsid w:val="004B1D11"/>
    <w:rsid w:val="004B26FC"/>
    <w:rsid w:val="004C16BC"/>
    <w:rsid w:val="004C39CA"/>
    <w:rsid w:val="004C4C87"/>
    <w:rsid w:val="004C5C2A"/>
    <w:rsid w:val="004D27C5"/>
    <w:rsid w:val="004D49EB"/>
    <w:rsid w:val="004E3D10"/>
    <w:rsid w:val="004E7CA0"/>
    <w:rsid w:val="004F02D7"/>
    <w:rsid w:val="004F1764"/>
    <w:rsid w:val="004F3029"/>
    <w:rsid w:val="0050137C"/>
    <w:rsid w:val="00502FC5"/>
    <w:rsid w:val="00506386"/>
    <w:rsid w:val="005160D6"/>
    <w:rsid w:val="0051773A"/>
    <w:rsid w:val="00521F8A"/>
    <w:rsid w:val="0052390A"/>
    <w:rsid w:val="00524A0E"/>
    <w:rsid w:val="00531D89"/>
    <w:rsid w:val="00534765"/>
    <w:rsid w:val="005410B1"/>
    <w:rsid w:val="00555C98"/>
    <w:rsid w:val="0056001C"/>
    <w:rsid w:val="005604FB"/>
    <w:rsid w:val="00561C12"/>
    <w:rsid w:val="00563BEE"/>
    <w:rsid w:val="00565E6A"/>
    <w:rsid w:val="00570609"/>
    <w:rsid w:val="00574FD5"/>
    <w:rsid w:val="00576B02"/>
    <w:rsid w:val="0057704B"/>
    <w:rsid w:val="00577D2D"/>
    <w:rsid w:val="005969D1"/>
    <w:rsid w:val="005979FB"/>
    <w:rsid w:val="00597E62"/>
    <w:rsid w:val="005A5444"/>
    <w:rsid w:val="005B0DB7"/>
    <w:rsid w:val="005B4A45"/>
    <w:rsid w:val="005B6EB7"/>
    <w:rsid w:val="005B7959"/>
    <w:rsid w:val="005C1B04"/>
    <w:rsid w:val="005D0125"/>
    <w:rsid w:val="005D06E6"/>
    <w:rsid w:val="005D2D4B"/>
    <w:rsid w:val="005D361B"/>
    <w:rsid w:val="005D78B8"/>
    <w:rsid w:val="005E0016"/>
    <w:rsid w:val="005E0D0B"/>
    <w:rsid w:val="005E4282"/>
    <w:rsid w:val="005E7267"/>
    <w:rsid w:val="005F263A"/>
    <w:rsid w:val="005F2EC1"/>
    <w:rsid w:val="005F3056"/>
    <w:rsid w:val="005F6AEB"/>
    <w:rsid w:val="006012A3"/>
    <w:rsid w:val="00602F68"/>
    <w:rsid w:val="00606E86"/>
    <w:rsid w:val="006270DF"/>
    <w:rsid w:val="006374F2"/>
    <w:rsid w:val="006425E8"/>
    <w:rsid w:val="00644330"/>
    <w:rsid w:val="00644B53"/>
    <w:rsid w:val="0064509A"/>
    <w:rsid w:val="0065185A"/>
    <w:rsid w:val="0065211B"/>
    <w:rsid w:val="0065234A"/>
    <w:rsid w:val="00664305"/>
    <w:rsid w:val="00670AD1"/>
    <w:rsid w:val="00676286"/>
    <w:rsid w:val="006768B6"/>
    <w:rsid w:val="006836B7"/>
    <w:rsid w:val="00691627"/>
    <w:rsid w:val="00692102"/>
    <w:rsid w:val="00692C30"/>
    <w:rsid w:val="00694F22"/>
    <w:rsid w:val="006A147B"/>
    <w:rsid w:val="006A2CBE"/>
    <w:rsid w:val="006B0E7E"/>
    <w:rsid w:val="006B355C"/>
    <w:rsid w:val="006B3817"/>
    <w:rsid w:val="006B7296"/>
    <w:rsid w:val="006C2CB9"/>
    <w:rsid w:val="006D0862"/>
    <w:rsid w:val="006D1E83"/>
    <w:rsid w:val="006D2EE9"/>
    <w:rsid w:val="006D7138"/>
    <w:rsid w:val="006E7884"/>
    <w:rsid w:val="006E7DAA"/>
    <w:rsid w:val="006F13D4"/>
    <w:rsid w:val="006F5A83"/>
    <w:rsid w:val="00702A4E"/>
    <w:rsid w:val="007036A6"/>
    <w:rsid w:val="00714E1F"/>
    <w:rsid w:val="00722891"/>
    <w:rsid w:val="00725230"/>
    <w:rsid w:val="0072747C"/>
    <w:rsid w:val="007368E3"/>
    <w:rsid w:val="00741D1A"/>
    <w:rsid w:val="00745D9A"/>
    <w:rsid w:val="007472A6"/>
    <w:rsid w:val="00747B3E"/>
    <w:rsid w:val="00747EAF"/>
    <w:rsid w:val="007510AB"/>
    <w:rsid w:val="00753DAA"/>
    <w:rsid w:val="00755956"/>
    <w:rsid w:val="00760993"/>
    <w:rsid w:val="007618E3"/>
    <w:rsid w:val="0076374E"/>
    <w:rsid w:val="0076645A"/>
    <w:rsid w:val="00774D8F"/>
    <w:rsid w:val="007813C0"/>
    <w:rsid w:val="007818A9"/>
    <w:rsid w:val="007865E7"/>
    <w:rsid w:val="00786837"/>
    <w:rsid w:val="0078701E"/>
    <w:rsid w:val="0079489E"/>
    <w:rsid w:val="007A07D5"/>
    <w:rsid w:val="007A09FE"/>
    <w:rsid w:val="007A3E6C"/>
    <w:rsid w:val="007A4812"/>
    <w:rsid w:val="007A5F6E"/>
    <w:rsid w:val="007A7026"/>
    <w:rsid w:val="007B45EA"/>
    <w:rsid w:val="007B61A2"/>
    <w:rsid w:val="007C5881"/>
    <w:rsid w:val="007C7F91"/>
    <w:rsid w:val="007D0125"/>
    <w:rsid w:val="007D11E0"/>
    <w:rsid w:val="007D32F8"/>
    <w:rsid w:val="007D6FFE"/>
    <w:rsid w:val="007D7289"/>
    <w:rsid w:val="007E27F5"/>
    <w:rsid w:val="007F417C"/>
    <w:rsid w:val="008026B7"/>
    <w:rsid w:val="00803842"/>
    <w:rsid w:val="00803D44"/>
    <w:rsid w:val="00813BFE"/>
    <w:rsid w:val="00813FF7"/>
    <w:rsid w:val="00826B39"/>
    <w:rsid w:val="00831CCD"/>
    <w:rsid w:val="00835475"/>
    <w:rsid w:val="00840850"/>
    <w:rsid w:val="00847500"/>
    <w:rsid w:val="00851C0A"/>
    <w:rsid w:val="00853DF1"/>
    <w:rsid w:val="00862057"/>
    <w:rsid w:val="00867092"/>
    <w:rsid w:val="00871E29"/>
    <w:rsid w:val="00872306"/>
    <w:rsid w:val="00873680"/>
    <w:rsid w:val="008749E7"/>
    <w:rsid w:val="008816E4"/>
    <w:rsid w:val="00883AC6"/>
    <w:rsid w:val="00885104"/>
    <w:rsid w:val="00885A23"/>
    <w:rsid w:val="00886AEE"/>
    <w:rsid w:val="0089177D"/>
    <w:rsid w:val="00892A10"/>
    <w:rsid w:val="00896D7D"/>
    <w:rsid w:val="008A284B"/>
    <w:rsid w:val="008A3EF8"/>
    <w:rsid w:val="008A768D"/>
    <w:rsid w:val="008A7E9A"/>
    <w:rsid w:val="008B1F74"/>
    <w:rsid w:val="008B2925"/>
    <w:rsid w:val="008B3235"/>
    <w:rsid w:val="008B703C"/>
    <w:rsid w:val="008B7C0D"/>
    <w:rsid w:val="008C129E"/>
    <w:rsid w:val="008D28D6"/>
    <w:rsid w:val="008D5D29"/>
    <w:rsid w:val="008E1C57"/>
    <w:rsid w:val="00904898"/>
    <w:rsid w:val="00906911"/>
    <w:rsid w:val="0091694F"/>
    <w:rsid w:val="00925A7A"/>
    <w:rsid w:val="009265FC"/>
    <w:rsid w:val="009271F7"/>
    <w:rsid w:val="00933FB0"/>
    <w:rsid w:val="00940C37"/>
    <w:rsid w:val="0094163F"/>
    <w:rsid w:val="00943262"/>
    <w:rsid w:val="0095065F"/>
    <w:rsid w:val="00953602"/>
    <w:rsid w:val="00961A63"/>
    <w:rsid w:val="00964D74"/>
    <w:rsid w:val="00964F9A"/>
    <w:rsid w:val="00972F8B"/>
    <w:rsid w:val="009742E2"/>
    <w:rsid w:val="00974882"/>
    <w:rsid w:val="00976998"/>
    <w:rsid w:val="00983860"/>
    <w:rsid w:val="0099390A"/>
    <w:rsid w:val="009A2D09"/>
    <w:rsid w:val="009A3E34"/>
    <w:rsid w:val="009B43CD"/>
    <w:rsid w:val="009D1392"/>
    <w:rsid w:val="009D1EC4"/>
    <w:rsid w:val="009E1D7E"/>
    <w:rsid w:val="009E49F0"/>
    <w:rsid w:val="009E534C"/>
    <w:rsid w:val="009E69AD"/>
    <w:rsid w:val="009E6FE1"/>
    <w:rsid w:val="009E719D"/>
    <w:rsid w:val="009F107C"/>
    <w:rsid w:val="009F2328"/>
    <w:rsid w:val="009F4236"/>
    <w:rsid w:val="00A04A4B"/>
    <w:rsid w:val="00A06447"/>
    <w:rsid w:val="00A1491A"/>
    <w:rsid w:val="00A154BF"/>
    <w:rsid w:val="00A168C0"/>
    <w:rsid w:val="00A179E3"/>
    <w:rsid w:val="00A2326A"/>
    <w:rsid w:val="00A32571"/>
    <w:rsid w:val="00A33631"/>
    <w:rsid w:val="00A41132"/>
    <w:rsid w:val="00A43AFD"/>
    <w:rsid w:val="00A50C45"/>
    <w:rsid w:val="00A5257E"/>
    <w:rsid w:val="00A531BE"/>
    <w:rsid w:val="00A5585D"/>
    <w:rsid w:val="00A666F5"/>
    <w:rsid w:val="00A66DFC"/>
    <w:rsid w:val="00A70DFF"/>
    <w:rsid w:val="00A70E9B"/>
    <w:rsid w:val="00A7356F"/>
    <w:rsid w:val="00A74E91"/>
    <w:rsid w:val="00A8217B"/>
    <w:rsid w:val="00A90960"/>
    <w:rsid w:val="00AA09FE"/>
    <w:rsid w:val="00AA1236"/>
    <w:rsid w:val="00AA5FE2"/>
    <w:rsid w:val="00AA79DC"/>
    <w:rsid w:val="00AB0216"/>
    <w:rsid w:val="00AB073C"/>
    <w:rsid w:val="00AB3194"/>
    <w:rsid w:val="00AB461B"/>
    <w:rsid w:val="00AC0228"/>
    <w:rsid w:val="00AD77FC"/>
    <w:rsid w:val="00AE07D2"/>
    <w:rsid w:val="00AE1092"/>
    <w:rsid w:val="00AE10A0"/>
    <w:rsid w:val="00AE2251"/>
    <w:rsid w:val="00AE2B26"/>
    <w:rsid w:val="00AE318F"/>
    <w:rsid w:val="00AE7E64"/>
    <w:rsid w:val="00AF04E5"/>
    <w:rsid w:val="00AF1FB8"/>
    <w:rsid w:val="00AF31AA"/>
    <w:rsid w:val="00B01DBA"/>
    <w:rsid w:val="00B02563"/>
    <w:rsid w:val="00B053B7"/>
    <w:rsid w:val="00B15ABC"/>
    <w:rsid w:val="00B15B45"/>
    <w:rsid w:val="00B17418"/>
    <w:rsid w:val="00B21FA9"/>
    <w:rsid w:val="00B23A2A"/>
    <w:rsid w:val="00B245FE"/>
    <w:rsid w:val="00B258F1"/>
    <w:rsid w:val="00B32D93"/>
    <w:rsid w:val="00B344D2"/>
    <w:rsid w:val="00B34E12"/>
    <w:rsid w:val="00B448C7"/>
    <w:rsid w:val="00B46367"/>
    <w:rsid w:val="00B46F53"/>
    <w:rsid w:val="00B479BF"/>
    <w:rsid w:val="00B51F88"/>
    <w:rsid w:val="00B572AF"/>
    <w:rsid w:val="00B60690"/>
    <w:rsid w:val="00B60C2D"/>
    <w:rsid w:val="00B62321"/>
    <w:rsid w:val="00B639BF"/>
    <w:rsid w:val="00B71AB8"/>
    <w:rsid w:val="00B72148"/>
    <w:rsid w:val="00B72EBA"/>
    <w:rsid w:val="00B746CC"/>
    <w:rsid w:val="00B75034"/>
    <w:rsid w:val="00B750C0"/>
    <w:rsid w:val="00B76547"/>
    <w:rsid w:val="00B776AB"/>
    <w:rsid w:val="00B81634"/>
    <w:rsid w:val="00B82B2C"/>
    <w:rsid w:val="00B86143"/>
    <w:rsid w:val="00B958B8"/>
    <w:rsid w:val="00B95F4E"/>
    <w:rsid w:val="00B96DFF"/>
    <w:rsid w:val="00B97B56"/>
    <w:rsid w:val="00BA04C7"/>
    <w:rsid w:val="00BA3561"/>
    <w:rsid w:val="00BB3382"/>
    <w:rsid w:val="00BB4E49"/>
    <w:rsid w:val="00BC43EF"/>
    <w:rsid w:val="00BC562B"/>
    <w:rsid w:val="00BC762F"/>
    <w:rsid w:val="00BC774A"/>
    <w:rsid w:val="00BC7E39"/>
    <w:rsid w:val="00BD19D5"/>
    <w:rsid w:val="00BD3F12"/>
    <w:rsid w:val="00BE0BB5"/>
    <w:rsid w:val="00BE14A3"/>
    <w:rsid w:val="00BF130B"/>
    <w:rsid w:val="00BF5B33"/>
    <w:rsid w:val="00C06DAA"/>
    <w:rsid w:val="00C12BAD"/>
    <w:rsid w:val="00C13522"/>
    <w:rsid w:val="00C1654B"/>
    <w:rsid w:val="00C17C4B"/>
    <w:rsid w:val="00C20346"/>
    <w:rsid w:val="00C23278"/>
    <w:rsid w:val="00C31F71"/>
    <w:rsid w:val="00C34BBA"/>
    <w:rsid w:val="00C36AC9"/>
    <w:rsid w:val="00C4142C"/>
    <w:rsid w:val="00C4367F"/>
    <w:rsid w:val="00C5122F"/>
    <w:rsid w:val="00C52A87"/>
    <w:rsid w:val="00C53475"/>
    <w:rsid w:val="00C55562"/>
    <w:rsid w:val="00C62FEE"/>
    <w:rsid w:val="00C6528C"/>
    <w:rsid w:val="00C708D4"/>
    <w:rsid w:val="00C73463"/>
    <w:rsid w:val="00C74B25"/>
    <w:rsid w:val="00C7745D"/>
    <w:rsid w:val="00C80A22"/>
    <w:rsid w:val="00C840CA"/>
    <w:rsid w:val="00C90275"/>
    <w:rsid w:val="00C921D1"/>
    <w:rsid w:val="00C936CF"/>
    <w:rsid w:val="00C953F2"/>
    <w:rsid w:val="00CA14F1"/>
    <w:rsid w:val="00CA765D"/>
    <w:rsid w:val="00CA7F50"/>
    <w:rsid w:val="00CB467D"/>
    <w:rsid w:val="00CB7CDA"/>
    <w:rsid w:val="00CC0584"/>
    <w:rsid w:val="00CC40A1"/>
    <w:rsid w:val="00CC6E9B"/>
    <w:rsid w:val="00CC799B"/>
    <w:rsid w:val="00CD1667"/>
    <w:rsid w:val="00CD4AFC"/>
    <w:rsid w:val="00CE67A5"/>
    <w:rsid w:val="00CF0436"/>
    <w:rsid w:val="00CF06E8"/>
    <w:rsid w:val="00CF12FF"/>
    <w:rsid w:val="00CF6FCE"/>
    <w:rsid w:val="00CF71C5"/>
    <w:rsid w:val="00D012F7"/>
    <w:rsid w:val="00D01F02"/>
    <w:rsid w:val="00D040C8"/>
    <w:rsid w:val="00D06844"/>
    <w:rsid w:val="00D103D1"/>
    <w:rsid w:val="00D15784"/>
    <w:rsid w:val="00D20A78"/>
    <w:rsid w:val="00D2560C"/>
    <w:rsid w:val="00D25BD6"/>
    <w:rsid w:val="00D30567"/>
    <w:rsid w:val="00D3608D"/>
    <w:rsid w:val="00D410AA"/>
    <w:rsid w:val="00D470C3"/>
    <w:rsid w:val="00D47E06"/>
    <w:rsid w:val="00D550F2"/>
    <w:rsid w:val="00D55980"/>
    <w:rsid w:val="00D55A53"/>
    <w:rsid w:val="00D60079"/>
    <w:rsid w:val="00D610E8"/>
    <w:rsid w:val="00D61E21"/>
    <w:rsid w:val="00D625A6"/>
    <w:rsid w:val="00D63BAA"/>
    <w:rsid w:val="00D6525D"/>
    <w:rsid w:val="00D668C7"/>
    <w:rsid w:val="00D73584"/>
    <w:rsid w:val="00D73A6F"/>
    <w:rsid w:val="00D859D5"/>
    <w:rsid w:val="00D963CE"/>
    <w:rsid w:val="00D96F0F"/>
    <w:rsid w:val="00DA15D7"/>
    <w:rsid w:val="00DA1C9F"/>
    <w:rsid w:val="00DA2393"/>
    <w:rsid w:val="00DA278D"/>
    <w:rsid w:val="00DC1C5C"/>
    <w:rsid w:val="00DC70EA"/>
    <w:rsid w:val="00DD1380"/>
    <w:rsid w:val="00DD5AAE"/>
    <w:rsid w:val="00DD7B7E"/>
    <w:rsid w:val="00DE01EE"/>
    <w:rsid w:val="00DE0C64"/>
    <w:rsid w:val="00DE0E52"/>
    <w:rsid w:val="00DE2890"/>
    <w:rsid w:val="00DF3229"/>
    <w:rsid w:val="00DF6120"/>
    <w:rsid w:val="00DF6970"/>
    <w:rsid w:val="00E0377C"/>
    <w:rsid w:val="00E046BD"/>
    <w:rsid w:val="00E048E1"/>
    <w:rsid w:val="00E11289"/>
    <w:rsid w:val="00E11DAA"/>
    <w:rsid w:val="00E13EA4"/>
    <w:rsid w:val="00E22F04"/>
    <w:rsid w:val="00E253C5"/>
    <w:rsid w:val="00E269DD"/>
    <w:rsid w:val="00E26FE1"/>
    <w:rsid w:val="00E342B2"/>
    <w:rsid w:val="00E36729"/>
    <w:rsid w:val="00E4215B"/>
    <w:rsid w:val="00E42AD8"/>
    <w:rsid w:val="00E459C1"/>
    <w:rsid w:val="00E57861"/>
    <w:rsid w:val="00E62100"/>
    <w:rsid w:val="00E627E6"/>
    <w:rsid w:val="00E62BC6"/>
    <w:rsid w:val="00E66851"/>
    <w:rsid w:val="00E711FF"/>
    <w:rsid w:val="00E7462E"/>
    <w:rsid w:val="00E74F5E"/>
    <w:rsid w:val="00E76DCB"/>
    <w:rsid w:val="00E8592B"/>
    <w:rsid w:val="00E91C8F"/>
    <w:rsid w:val="00E93637"/>
    <w:rsid w:val="00E94459"/>
    <w:rsid w:val="00E96D93"/>
    <w:rsid w:val="00EA06B3"/>
    <w:rsid w:val="00EB6333"/>
    <w:rsid w:val="00EB733E"/>
    <w:rsid w:val="00EC068B"/>
    <w:rsid w:val="00EC0DDD"/>
    <w:rsid w:val="00EC317A"/>
    <w:rsid w:val="00EC690C"/>
    <w:rsid w:val="00ED09F9"/>
    <w:rsid w:val="00ED0A8D"/>
    <w:rsid w:val="00EE0458"/>
    <w:rsid w:val="00EE13D5"/>
    <w:rsid w:val="00EE3357"/>
    <w:rsid w:val="00EE36E1"/>
    <w:rsid w:val="00EE5E59"/>
    <w:rsid w:val="00EF1E7F"/>
    <w:rsid w:val="00EF2028"/>
    <w:rsid w:val="00EF3377"/>
    <w:rsid w:val="00F00C74"/>
    <w:rsid w:val="00F02FFB"/>
    <w:rsid w:val="00F03044"/>
    <w:rsid w:val="00F064A3"/>
    <w:rsid w:val="00F0660B"/>
    <w:rsid w:val="00F14825"/>
    <w:rsid w:val="00F14C5C"/>
    <w:rsid w:val="00F16898"/>
    <w:rsid w:val="00F26CA0"/>
    <w:rsid w:val="00F30D88"/>
    <w:rsid w:val="00F35448"/>
    <w:rsid w:val="00F415F2"/>
    <w:rsid w:val="00F447B3"/>
    <w:rsid w:val="00F46FD3"/>
    <w:rsid w:val="00F474AF"/>
    <w:rsid w:val="00F47B39"/>
    <w:rsid w:val="00F50EA6"/>
    <w:rsid w:val="00F52034"/>
    <w:rsid w:val="00F53AE4"/>
    <w:rsid w:val="00F54B27"/>
    <w:rsid w:val="00F65C84"/>
    <w:rsid w:val="00F65E6F"/>
    <w:rsid w:val="00F667BA"/>
    <w:rsid w:val="00F74E7B"/>
    <w:rsid w:val="00F8186D"/>
    <w:rsid w:val="00F8188E"/>
    <w:rsid w:val="00F81F9A"/>
    <w:rsid w:val="00F86A7C"/>
    <w:rsid w:val="00F90043"/>
    <w:rsid w:val="00F955DB"/>
    <w:rsid w:val="00FA2E7E"/>
    <w:rsid w:val="00FA3F99"/>
    <w:rsid w:val="00FA4194"/>
    <w:rsid w:val="00FA71DD"/>
    <w:rsid w:val="00FB35DD"/>
    <w:rsid w:val="00FB68A4"/>
    <w:rsid w:val="00FB6AF5"/>
    <w:rsid w:val="00FC46AD"/>
    <w:rsid w:val="00FD1DA3"/>
    <w:rsid w:val="00FD3395"/>
    <w:rsid w:val="00FD78F4"/>
    <w:rsid w:val="00FE19D6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61FE3A8C"/>
  <w15:docId w15:val="{3542E410-89A5-4312-8ABF-DBB7F157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3BFE"/>
  </w:style>
  <w:style w:type="paragraph" w:customStyle="1" w:styleId="berschriften1Ordnung">
    <w:name w:val="Überschriften 1. Ordnung"/>
    <w:basedOn w:val="Standard"/>
    <w:qFormat/>
    <w:rsid w:val="001E599B"/>
    <w:pPr>
      <w:spacing w:after="0" w:line="240" w:lineRule="auto"/>
      <w:ind w:left="709" w:hanging="709"/>
      <w:jc w:val="left"/>
      <w:outlineLvl w:val="0"/>
    </w:pPr>
    <w:rPr>
      <w:b/>
    </w:rPr>
  </w:style>
  <w:style w:type="paragraph" w:customStyle="1" w:styleId="berschriften2Ordnung">
    <w:name w:val="Überschriften 2. Ordnung"/>
    <w:basedOn w:val="berschriften1Ordnung"/>
    <w:qFormat/>
    <w:rsid w:val="00BD19D5"/>
    <w:pPr>
      <w:ind w:left="0" w:firstLine="0"/>
      <w:outlineLvl w:val="1"/>
    </w:p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qFormat/>
    <w:rsid w:val="001E599B"/>
    <w:pPr>
      <w:outlineLvl w:val="2"/>
    </w:pPr>
  </w:style>
  <w:style w:type="paragraph" w:customStyle="1" w:styleId="Text">
    <w:name w:val="Text"/>
    <w:basedOn w:val="Standard"/>
    <w:link w:val="TextZchn"/>
    <w:qFormat/>
    <w:rsid w:val="001B7DA2"/>
    <w:pPr>
      <w:spacing w:after="0"/>
    </w:p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Bildunterschrift">
    <w:name w:val="Bildunterschrift"/>
    <w:qFormat/>
    <w:rsid w:val="00885104"/>
    <w:pPr>
      <w:spacing w:before="120" w:after="120" w:line="240" w:lineRule="auto"/>
    </w:pPr>
    <w:rPr>
      <w:rFonts w:ascii="Arial" w:hAnsi="Arial"/>
      <w:b/>
      <w:sz w:val="20"/>
    </w:rPr>
  </w:style>
  <w:style w:type="table" w:styleId="Tabellenraster">
    <w:name w:val="Table Grid"/>
    <w:basedOn w:val="NormaleTabelle"/>
    <w:uiPriority w:val="59"/>
    <w:rsid w:val="00D4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berschrift">
    <w:name w:val="Tabellenüberschrift"/>
    <w:basedOn w:val="Bildunterschrift"/>
    <w:qFormat/>
    <w:rsid w:val="00E91C8F"/>
  </w:style>
  <w:style w:type="paragraph" w:styleId="Abbildungsverzeichnis">
    <w:name w:val="table of figures"/>
    <w:basedOn w:val="Standard"/>
    <w:next w:val="Standard"/>
    <w:uiPriority w:val="99"/>
    <w:unhideWhenUsed/>
    <w:rsid w:val="00CF0436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2E5FC4"/>
    <w:pPr>
      <w:tabs>
        <w:tab w:val="right" w:pos="8494"/>
      </w:tabs>
      <w:spacing w:after="0"/>
      <w:ind w:left="709" w:hanging="709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B776AB"/>
    <w:pPr>
      <w:tabs>
        <w:tab w:val="left" w:pos="880"/>
        <w:tab w:val="right" w:pos="8494"/>
      </w:tabs>
      <w:spacing w:after="0"/>
      <w:ind w:left="709" w:hanging="709"/>
      <w:jc w:val="left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A50C4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20"/>
      <w:szCs w:val="20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qFormat/>
    <w:locked/>
    <w:rsid w:val="00B34E12"/>
    <w:pPr>
      <w:spacing w:before="180" w:line="220" w:lineRule="exact"/>
      <w:jc w:val="right"/>
    </w:pPr>
    <w:rPr>
      <w:rFonts w:ascii="Arial Fett" w:hAnsi="Arial Fett" w:cs="Times New Roman"/>
      <w:b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B34E12"/>
    <w:rPr>
      <w:rFonts w:ascii="Arial Fett" w:hAnsi="Arial Fett" w:cs="Times New Roman"/>
      <w:b/>
      <w:sz w:val="18"/>
    </w:rPr>
  </w:style>
  <w:style w:type="paragraph" w:customStyle="1" w:styleId="Default">
    <w:name w:val="Default"/>
    <w:rsid w:val="00BB4E4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de-DE"/>
    </w:rPr>
  </w:style>
  <w:style w:type="character" w:customStyle="1" w:styleId="TextZchn">
    <w:name w:val="Text Zchn"/>
    <w:basedOn w:val="Absatz-Standardschriftart"/>
    <w:link w:val="Text"/>
    <w:rsid w:val="0039385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B1590-6A0C-49C8-9430-004018D22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2159</Words>
  <Characters>13602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Martin</dc:creator>
  <cp:lastModifiedBy>madam</cp:lastModifiedBy>
  <cp:revision>383</cp:revision>
  <cp:lastPrinted>2018-12-07T11:58:00Z</cp:lastPrinted>
  <dcterms:created xsi:type="dcterms:W3CDTF">2019-06-26T11:23:00Z</dcterms:created>
  <dcterms:modified xsi:type="dcterms:W3CDTF">2023-08-15T12:12:00Z</dcterms:modified>
</cp:coreProperties>
</file>