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 PART II: ECONOMIC FRAMEWORK</w:t>
      </w:r>
    </w:p>
    <w:p>
      <w:pPr>
        <w:pStyle w:val="style0"/>
        <w:rPr/>
      </w:pPr>
    </w:p>
    <w:p>
      <w:pPr>
        <w:pStyle w:val="style0"/>
        <w:rPr/>
      </w:pPr>
      <w:r>
        <w:t>## Chapter 6: The Dual-Lever Economic Model</w:t>
      </w:r>
    </w:p>
    <w:p>
      <w:pPr>
        <w:pStyle w:val="style0"/>
        <w:rPr/>
      </w:pPr>
    </w:p>
    <w:p>
      <w:pPr>
        <w:pStyle w:val="style0"/>
        <w:rPr/>
      </w:pPr>
      <w:r>
        <w:t>### 6.1 Beyond Conventional Economic Categories</w:t>
      </w:r>
    </w:p>
    <w:p>
      <w:pPr>
        <w:pStyle w:val="style0"/>
        <w:rPr/>
      </w:pPr>
    </w:p>
    <w:p>
      <w:pPr>
        <w:pStyle w:val="style0"/>
        <w:rPr/>
      </w:pPr>
      <w:r>
        <w:t>The Sotilitarian economic framework represents a unique hybrid that transcends traditional economic categorizations. Rather than fitting neatly into either demand-side or supply-side economics, it employs a dual-lever approach that simultaneously stimulates consumer purchasing power while driving market-wide efficiency improvements.</w:t>
      </w:r>
    </w:p>
    <w:p>
      <w:pPr>
        <w:pStyle w:val="style0"/>
        <w:rPr/>
      </w:pPr>
    </w:p>
    <w:p>
      <w:pPr>
        <w:pStyle w:val="style0"/>
        <w:rPr/>
      </w:pPr>
      <w:r>
        <w:t>**The Traditional Dichotomy**</w:t>
      </w:r>
    </w:p>
    <w:p>
      <w:pPr>
        <w:pStyle w:val="style0"/>
        <w:rPr/>
      </w:pPr>
    </w:p>
    <w:p>
      <w:pPr>
        <w:pStyle w:val="style0"/>
        <w:rPr/>
      </w:pPr>
      <w:r>
        <w:t>Economic approaches have traditionally divided between demand-side and supply-side orientations, each with distinct philosophical foundations and policy implications:</w:t>
      </w:r>
    </w:p>
    <w:p>
      <w:pPr>
        <w:pStyle w:val="style0"/>
        <w:rPr/>
      </w:pPr>
    </w:p>
    <w:p>
      <w:pPr>
        <w:pStyle w:val="style0"/>
        <w:rPr/>
      </w:pPr>
      <w:r>
        <w:t>1. **Demand-Side Economics**: Keynesian and neo-Keynesian approaches focus on stimulating aggregate demand through government spending, income redistribution, and monetary expansion. These approaches prioritize ensuring sufficient purchasing power throughout the economy, particularly during downturns, to maintain employment and production levels.</w:t>
      </w:r>
    </w:p>
    <w:p>
      <w:pPr>
        <w:pStyle w:val="style0"/>
        <w:rPr/>
      </w:pPr>
    </w:p>
    <w:p>
      <w:pPr>
        <w:pStyle w:val="style0"/>
        <w:rPr/>
      </w:pPr>
      <w:r>
        <w:t>2. **Supply-Side Economics**: Classical and neoclassical approaches emphasize expanding production capacity through deregulation, tax reduction, and business-friendly policies. These approaches prioritize creating conditions for increased production and investment, assuming that supply creates its own demand through employment and growth dynamics.</w:t>
      </w:r>
    </w:p>
    <w:p>
      <w:pPr>
        <w:pStyle w:val="style0"/>
        <w:rPr/>
      </w:pPr>
    </w:p>
    <w:p>
      <w:pPr>
        <w:pStyle w:val="style0"/>
        <w:rPr/>
      </w:pPr>
      <w:r>
        <w:t>This dichotomy has dominated economic policy debates for decades, with pendulum swings between demand-focused and supply-focused approaches depending on political control, economic conditions, and prevailing intellectual trends. Each approach typically criticizes the other as fundamentally misguided, creating policy incoherence as orientations shift.</w:t>
      </w:r>
    </w:p>
    <w:p>
      <w:pPr>
        <w:pStyle w:val="style0"/>
        <w:rPr/>
      </w:pPr>
    </w:p>
    <w:p>
      <w:pPr>
        <w:pStyle w:val="style0"/>
        <w:rPr/>
      </w:pPr>
      <w:r>
        <w:t>**The False Choice**</w:t>
      </w:r>
    </w:p>
    <w:p>
      <w:pPr>
        <w:pStyle w:val="style0"/>
        <w:rPr/>
      </w:pPr>
    </w:p>
    <w:p>
      <w:pPr>
        <w:pStyle w:val="style0"/>
        <w:rPr/>
      </w:pPr>
      <w:r>
        <w:t>The traditional dichotomy represents a fundamentally false choice based on artificial separation between interdependent economic dimensions. Production requires consumption to be economically viable, while consumption requires production to have something to consume. Neither can function effectively without the other, yet conventional approaches typically prioritize one dimension while neglecting or actively constraining the other.</w:t>
      </w:r>
    </w:p>
    <w:p>
      <w:pPr>
        <w:pStyle w:val="style0"/>
        <w:rPr/>
      </w:pPr>
    </w:p>
    <w:p>
      <w:pPr>
        <w:pStyle w:val="style0"/>
        <w:rPr/>
      </w:pPr>
      <w:r>
        <w:t>This artificial separation creates predictable dysfunction regardless of which orientation dominates:</w:t>
      </w:r>
    </w:p>
    <w:p>
      <w:pPr>
        <w:pStyle w:val="style0"/>
        <w:rPr/>
      </w:pPr>
    </w:p>
    <w:p>
      <w:pPr>
        <w:pStyle w:val="style0"/>
        <w:rPr/>
      </w:pPr>
      <w:r>
        <w:t>1. **Demand-Side Limitations**: Pure demand stimulation without attention to productive capacity leads to inflation, resource misallocation, and dependency dynamics that undermine sustainable prosperity. Government-driven demand often faces efficiency and responsiveness challenges that reduce its effectiveness compared to organically generated demand.</w:t>
      </w:r>
    </w:p>
    <w:p>
      <w:pPr>
        <w:pStyle w:val="style0"/>
        <w:rPr/>
      </w:pPr>
    </w:p>
    <w:p>
      <w:pPr>
        <w:pStyle w:val="style0"/>
        <w:rPr/>
      </w:pPr>
      <w:r>
        <w:t>2. **Supply-Side Limitations**: Pure supply expansion without attention to broad-based purchasing power leads to underutilization, inequality, and financial instability as production capacity outstrips effective demand. Supply-focused policies often exacerbate concentration dynamics that further separate production capability from consumption capacity.</w:t>
      </w:r>
    </w:p>
    <w:p>
      <w:pPr>
        <w:pStyle w:val="style0"/>
        <w:rPr/>
      </w:pPr>
    </w:p>
    <w:p>
      <w:pPr>
        <w:pStyle w:val="style0"/>
        <w:rPr/>
      </w:pPr>
      <w:r>
        <w:t>These limitations reveal the inadequacy of approaches that address only one dimension of the economic system. They demonstrate the need for frameworks that recognize the fundamental interdependence between demand and supply rather than artificially prioritizing either in isolation.</w:t>
      </w:r>
    </w:p>
    <w:p>
      <w:pPr>
        <w:pStyle w:val="style0"/>
        <w:rPr/>
      </w:pPr>
    </w:p>
    <w:p>
      <w:pPr>
        <w:pStyle w:val="style0"/>
        <w:rPr/>
      </w:pPr>
      <w:r>
        <w:t>**The Sotilitarian Synthesis**</w:t>
      </w:r>
    </w:p>
    <w:p>
      <w:pPr>
        <w:pStyle w:val="style0"/>
        <w:rPr/>
      </w:pPr>
    </w:p>
    <w:p>
      <w:pPr>
        <w:pStyle w:val="style0"/>
        <w:rPr/>
      </w:pPr>
      <w:r>
        <w:t>The Sotilitarian framework transcends this false dichotomy through a dual-lever approach that simultaneously addresses both demand and supply dimensions:</w:t>
      </w:r>
    </w:p>
    <w:p>
      <w:pPr>
        <w:pStyle w:val="style0"/>
        <w:rPr/>
      </w:pPr>
    </w:p>
    <w:p>
      <w:pPr>
        <w:pStyle w:val="style0"/>
        <w:rPr/>
      </w:pPr>
      <w:r>
        <w:t>1. **Participatory Income Engines**: On the demand side, Sotilitarian systems create broad-based participation income through tokenized rebates, contribution rewards, and ownership distributions. These mechanisms ensure broad purchasing power without requiring inefficient centralized redistribution or inflationary monetary policy.</w:t>
      </w:r>
    </w:p>
    <w:p>
      <w:pPr>
        <w:pStyle w:val="style0"/>
        <w:rPr/>
      </w:pPr>
    </w:p>
    <w:p>
      <w:pPr>
        <w:pStyle w:val="style0"/>
        <w:rPr/>
      </w:pPr>
      <w:r>
        <w:t>2. **Transparency Efficiency Drivers**: On the supply side, Sotilitarian systems create unprecedented production efficiency through transparent operations, reduced information asymmetry, and aligned stakeholder incentives. These mechanisms enable genuinely competitive markets without the externalization and extraction dynamics that undermine traditional supply-side approaches.</w:t>
      </w:r>
    </w:p>
    <w:p>
      <w:pPr>
        <w:pStyle w:val="style0"/>
        <w:rPr/>
      </w:pPr>
    </w:p>
    <w:p>
      <w:pPr>
        <w:pStyle w:val="style0"/>
        <w:rPr/>
      </w:pPr>
      <w:r>
        <w:t>This integration creates economic systems that dynamically balance production and consumption capabilities through structural design rather than attempting to prioritize one at the other's expense. It recognizes that sustainable prosperity requires attention to both dimensions simultaneously rather than oscillating between partial approaches that each address only portion of the economic system.</w:t>
      </w:r>
    </w:p>
    <w:p>
      <w:pPr>
        <w:pStyle w:val="style0"/>
        <w:rPr/>
      </w:pPr>
    </w:p>
    <w:p>
      <w:pPr>
        <w:pStyle w:val="style0"/>
        <w:rPr/>
      </w:pPr>
      <w:r>
        <w:t>**Beyond Left-Right Categorization**</w:t>
      </w:r>
    </w:p>
    <w:p>
      <w:pPr>
        <w:pStyle w:val="style0"/>
        <w:rPr/>
      </w:pPr>
    </w:p>
    <w:p>
      <w:pPr>
        <w:pStyle w:val="style0"/>
        <w:rPr/>
      </w:pPr>
      <w:r>
        <w:t>The Sotilitarian approach defies conventional political categorization along left-right spectrums:</w:t>
      </w:r>
    </w:p>
    <w:p>
      <w:pPr>
        <w:pStyle w:val="style0"/>
        <w:rPr/>
      </w:pPr>
    </w:p>
    <w:p>
      <w:pPr>
        <w:pStyle w:val="style0"/>
        <w:rPr/>
      </w:pPr>
      <w:r>
        <w:t>1. **Market Utilization**: Like right-leaning approaches, Sotilitarian systems embrace market mechanisms, profit motivation, and entrepreneurial innovation as powerful coordination tools. They recognize the extraordinary efficiency and innovation potential of decentralized market systems compared to centralized alternatives.</w:t>
      </w:r>
    </w:p>
    <w:p>
      <w:pPr>
        <w:pStyle w:val="style0"/>
        <w:rPr/>
      </w:pPr>
    </w:p>
    <w:p>
      <w:pPr>
        <w:pStyle w:val="style0"/>
        <w:rPr/>
      </w:pPr>
      <w:r>
        <w:t>2. **Broad Prosperity**: Like left-leaning approaches, Sotilitarian systems prioritize broad-based prosperity, environmental sustainability, and equitable opportunity. They recognize the fundamental importance of widely distributed wellbeing rather than narrow concentration regardless of aggregate growth.</w:t>
      </w:r>
    </w:p>
    <w:p>
      <w:pPr>
        <w:pStyle w:val="style0"/>
        <w:rPr/>
      </w:pPr>
    </w:p>
    <w:p>
      <w:pPr>
        <w:pStyle w:val="style0"/>
        <w:rPr/>
      </w:pPr>
      <w:r>
        <w:t>This integration transcends the traditional economic-political alignment that typically positions market emphasis and broad prosperity as opposing values. It creates frameworks where market mechanisms naturally generate widely distributed benefits rather than requiring tradeoffs between efficiency and equity.</w:t>
      </w:r>
    </w:p>
    <w:p>
      <w:pPr>
        <w:pStyle w:val="style0"/>
        <w:rPr/>
      </w:pPr>
    </w:p>
    <w:p>
      <w:pPr>
        <w:pStyle w:val="style0"/>
        <w:rPr/>
      </w:pPr>
      <w:r>
        <w:t>Through this novel synthesis, Sotilitarian economics offers potential resolution to the perpetual oscillation between demand-side and supply-side orientations that has characterized economic policy for generations. By integrating these dimensions rather than artificially separating them, it creates systems capable of generating sustainable prosperity through simultaneously optimized production and consumption capabilities rather than prioritizing either at the other's expense.</w:t>
      </w:r>
    </w:p>
    <w:p>
      <w:pPr>
        <w:pStyle w:val="style0"/>
        <w:rPr/>
      </w:pPr>
    </w:p>
    <w:p>
      <w:pPr>
        <w:pStyle w:val="style0"/>
        <w:rPr/>
      </w:pPr>
      <w:r>
        <w:t>### 6.2 Demand-Side Stimulus (Short-Term Impact)</w:t>
      </w:r>
    </w:p>
    <w:p>
      <w:pPr>
        <w:pStyle w:val="style0"/>
        <w:rPr/>
      </w:pPr>
    </w:p>
    <w:p>
      <w:pPr>
        <w:pStyle w:val="style0"/>
        <w:rPr/>
      </w:pPr>
      <w:r>
        <w:t>At its foundation, Sotilitarian Capitalism functions as a participatory income engine through three primary mechanisms:</w:t>
      </w:r>
    </w:p>
    <w:p>
      <w:pPr>
        <w:pStyle w:val="style0"/>
        <w:rPr/>
      </w:pPr>
    </w:p>
    <w:p>
      <w:pPr>
        <w:pStyle w:val="style0"/>
        <w:rPr/>
      </w:pPr>
      <w:r>
        <w:t>1. **Stablecoin Rebates (SST)**: Direct consumer rewards backed by verified business revenue, increasing purchasing power without inflationary pressure</w:t>
      </w:r>
    </w:p>
    <w:p>
      <w:pPr>
        <w:pStyle w:val="style0"/>
        <w:rPr/>
      </w:pPr>
    </w:p>
    <w:p>
      <w:pPr>
        <w:pStyle w:val="style0"/>
        <w:rPr/>
      </w:pPr>
      <w:r>
        <w:t>2. **Utility Governance Tokens (SUG)**: Merit-based rewards for verified contributions that function as supplementary income</w:t>
      </w:r>
    </w:p>
    <w:p>
      <w:pPr>
        <w:pStyle w:val="style0"/>
        <w:rPr/>
      </w:pPr>
    </w:p>
    <w:p>
      <w:pPr>
        <w:pStyle w:val="style0"/>
        <w:rPr/>
      </w:pPr>
      <w:r>
        <w:t>3. **Ownership Tokens (SOT)**: Equity distribution that provides dividend income streams based on ecosystem growth</w:t>
      </w:r>
    </w:p>
    <w:p>
      <w:pPr>
        <w:pStyle w:val="style0"/>
        <w:rPr/>
      </w:pPr>
    </w:p>
    <w:p>
      <w:pPr>
        <w:pStyle w:val="style0"/>
        <w:rPr/>
      </w:pPr>
      <w:r>
        <w:t>This system mirrors Keynesian demand-side economics in its focus on increasing consumer purchasing power, but with a critical difference: tokenized automation replaces government intermediaries. This creates a self-sustaining stimulus mechanism that doesn't rely on deficit spending or centralized distribution.</w:t>
      </w:r>
    </w:p>
    <w:p>
      <w:pPr>
        <w:pStyle w:val="style0"/>
        <w:rPr/>
      </w:pPr>
    </w:p>
    <w:p>
      <w:pPr>
        <w:pStyle w:val="style0"/>
        <w:rPr/>
      </w:pPr>
      <w:r>
        <w:t>**Consumer Rebate Tokenization**</w:t>
      </w:r>
    </w:p>
    <w:p>
      <w:pPr>
        <w:pStyle w:val="style0"/>
        <w:rPr/>
      </w:pPr>
    </w:p>
    <w:p>
      <w:pPr>
        <w:pStyle w:val="style0"/>
        <w:rPr/>
      </w:pPr>
      <w:r>
        <w:t>The SotilityStableToken (SST) implements a revolutionary approach to consumer rebates that transforms traditional loyalty programs into genuine purchasing power enhancement:</w:t>
      </w:r>
    </w:p>
    <w:p>
      <w:pPr>
        <w:pStyle w:val="style0"/>
        <w:rPr/>
      </w:pPr>
    </w:p>
    <w:p>
      <w:pPr>
        <w:pStyle w:val="style0"/>
        <w:rPr/>
      </w:pPr>
      <w:r>
        <w:t>1. **Revenue-Backed Stability**: Unlike traditional cryptocurrencies subject to speculative volatility, SST maintains stable value through direct backing by verified business revenue. This creates reliable purchasing power rather than speculative assets requiring conversion.</w:t>
      </w:r>
    </w:p>
    <w:p>
      <w:pPr>
        <w:pStyle w:val="style0"/>
        <w:rPr/>
      </w:pPr>
    </w:p>
    <w:p>
      <w:pPr>
        <w:pStyle w:val="style0"/>
        <w:rPr/>
      </w:pPr>
      <w:r>
        <w:t>2. **Automated Distribution**: Smart contracts automatically distribute SST rebates based on verified purchases, eliminating administrative overhead and delays that reduce traditional rebate effectiveness. This creates immediate rather than delayed purchasing power enhancement.</w:t>
      </w:r>
    </w:p>
    <w:p>
      <w:pPr>
        <w:pStyle w:val="style0"/>
        <w:rPr/>
      </w:pPr>
    </w:p>
    <w:p>
      <w:pPr>
        <w:pStyle w:val="style0"/>
        <w:rPr/>
      </w:pPr>
      <w:r>
        <w:t>3. **Transparent Verification**: Blockchain records provide immutable verification of rebate entitlement, eliminating the arbitrary denial or complexity that undermines many traditional rebate programs. This creates genuine rather than theoretical access to earned benefits.</w:t>
      </w:r>
    </w:p>
    <w:p>
      <w:pPr>
        <w:pStyle w:val="style0"/>
        <w:rPr/>
      </w:pPr>
    </w:p>
    <w:p>
      <w:pPr>
        <w:pStyle w:val="style0"/>
        <w:rPr/>
      </w:pPr>
      <w:r>
        <w:t>4. **Network Compounding**: As additional businesses join the Sotility ecosystem, consumer SST accumulation accelerates through rebates from an expanding merchant network. This creates self-reinforcing growth in consumer purchasing power.</w:t>
      </w:r>
    </w:p>
    <w:p>
      <w:pPr>
        <w:pStyle w:val="style0"/>
        <w:rPr/>
      </w:pPr>
    </w:p>
    <w:p>
      <w:pPr>
        <w:pStyle w:val="style0"/>
        <w:rPr/>
      </w:pPr>
      <w:r>
        <w:t>These mechanisms transform customer rewards from marketing gimmicks with minimal economic impact into substantial income streams that meaningfully enhance purchasing capability across the consumer base. They create genuine demand stimulus without requiring either government spending or monetary expansion.</w:t>
      </w:r>
    </w:p>
    <w:p>
      <w:pPr>
        <w:pStyle w:val="style0"/>
        <w:rPr/>
      </w:pPr>
    </w:p>
    <w:p>
      <w:pPr>
        <w:pStyle w:val="style0"/>
        <w:rPr/>
      </w:pPr>
      <w:r>
        <w:t>**Contribution-Based Income**</w:t>
      </w:r>
    </w:p>
    <w:p>
      <w:pPr>
        <w:pStyle w:val="style0"/>
        <w:rPr/>
      </w:pPr>
    </w:p>
    <w:p>
      <w:pPr>
        <w:pStyle w:val="style0"/>
        <w:rPr/>
      </w:pPr>
      <w:r>
        <w:t>The SoGoodUtilityGovernance (SUG) token implements a novel approach to income distribution based on verified social contribution rather than traditional employment:</w:t>
      </w:r>
    </w:p>
    <w:p>
      <w:pPr>
        <w:pStyle w:val="style0"/>
        <w:rPr/>
      </w:pPr>
    </w:p>
    <w:p>
      <w:pPr>
        <w:pStyle w:val="style0"/>
        <w:rPr/>
      </w:pPr>
      <w:r>
        <w:t>1. **Merit-Based Distribution**: SUG tokens flow to participants based on verified positive contributions across diverse domains, from content creation to community service to knowledge sharing. This creates income proportional to social value creation regardless of formal employment status.</w:t>
      </w:r>
    </w:p>
    <w:p>
      <w:pPr>
        <w:pStyle w:val="style0"/>
        <w:rPr/>
      </w:pPr>
    </w:p>
    <w:p>
      <w:pPr>
        <w:pStyle w:val="style0"/>
        <w:rPr/>
      </w:pPr>
      <w:r>
        <w:t>2. **AI-Verified Quality**: Advanced AI systems assess contribution quality to ensure rewards flow based on genuine value rather than mere activity volume or manipulation. This creates distribution aligned with actual impact rather than gaming behaviors.</w:t>
      </w:r>
    </w:p>
    <w:p>
      <w:pPr>
        <w:pStyle w:val="style0"/>
        <w:rPr/>
      </w:pPr>
    </w:p>
    <w:p>
      <w:pPr>
        <w:pStyle w:val="style0"/>
        <w:rPr/>
      </w:pPr>
      <w:r>
        <w:t>3. **Time-Locked Stability**: SUG tokens incorporate time-locking mechanisms that prevent immediate liquidation, creating stable long-term income streams rather than volatile windfalls. This enables reliable financial planning based on contribution capacity.</w:t>
      </w:r>
    </w:p>
    <w:p>
      <w:pPr>
        <w:pStyle w:val="style0"/>
        <w:rPr/>
      </w:pPr>
    </w:p>
    <w:p>
      <w:pPr>
        <w:pStyle w:val="style0"/>
        <w:rPr/>
      </w:pPr>
      <w:r>
        <w:t>4. **Governance Utility**: Beyond direct economic value, SUG tokens provide governance influence proportional to verified contribution. This creates multidimensional value that combines income with meaningful participation rights.</w:t>
      </w:r>
    </w:p>
    <w:p>
      <w:pPr>
        <w:pStyle w:val="style0"/>
        <w:rPr/>
      </w:pPr>
    </w:p>
    <w:p>
      <w:pPr>
        <w:pStyle w:val="style0"/>
        <w:rPr/>
      </w:pPr>
      <w:r>
        <w:t>These mechanisms transform social contribution from voluntary activity disconnected from economic reward into directly compensated value creation. They create income streams linked to genuine social utility rather than merely formal employment, addressing the growing divergence between valuable activity and economic compensation in traditional systems.</w:t>
      </w:r>
    </w:p>
    <w:p>
      <w:pPr>
        <w:pStyle w:val="style0"/>
        <w:rPr/>
      </w:pPr>
    </w:p>
    <w:p>
      <w:pPr>
        <w:pStyle w:val="style0"/>
        <w:rPr/>
      </w:pPr>
      <w:r>
        <w:t>**Ownership Distribution**</w:t>
      </w:r>
    </w:p>
    <w:p>
      <w:pPr>
        <w:pStyle w:val="style0"/>
        <w:rPr/>
      </w:pPr>
    </w:p>
    <w:p>
      <w:pPr>
        <w:pStyle w:val="style0"/>
        <w:rPr/>
      </w:pPr>
      <w:r>
        <w:t>The SotilityOwnershipToken (SOT) implements systematic distribution of equity ownership throughout participant communities rather than concentration among initial investors or founders:</w:t>
      </w:r>
    </w:p>
    <w:p>
      <w:pPr>
        <w:pStyle w:val="style0"/>
        <w:rPr/>
      </w:pPr>
    </w:p>
    <w:p>
      <w:pPr>
        <w:pStyle w:val="style0"/>
        <w:rPr/>
      </w:pPr>
      <w:r>
        <w:t>1. **Contribution-Based Earning**: Participants earn ownership shares through verified contributions to ecosystem development, aligning economic returns with value creation rather than initial capital provision. This creates ownership distribution proportional to actual value-adding activity.</w:t>
      </w:r>
    </w:p>
    <w:p>
      <w:pPr>
        <w:pStyle w:val="style0"/>
        <w:rPr/>
      </w:pPr>
    </w:p>
    <w:p>
      <w:pPr>
        <w:pStyle w:val="style0"/>
        <w:rPr/>
      </w:pPr>
      <w:r>
        <w:t>2. **Dividend Automation**: Smart contracts automatically distribute portion of system-wide revenue to all SOT holders, creating direct participation in success regardless of individual transaction volume. This transforms consumers into co-owners with aligned long-term interests.</w:t>
      </w:r>
    </w:p>
    <w:p>
      <w:pPr>
        <w:pStyle w:val="style0"/>
        <w:rPr/>
      </w:pPr>
    </w:p>
    <w:p>
      <w:pPr>
        <w:pStyle w:val="style0"/>
        <w:rPr/>
      </w:pPr>
      <w:r>
        <w:t>3. **Governance Rights**: Ownership tokens confer proportional governance authority, ensuring those affected by decisions have voice in shaping them. This creates aligned rather than extractive governance incentives.</w:t>
      </w:r>
    </w:p>
    <w:p>
      <w:pPr>
        <w:pStyle w:val="style0"/>
        <w:rPr/>
      </w:pPr>
    </w:p>
    <w:p>
      <w:pPr>
        <w:pStyle w:val="style0"/>
        <w:rPr/>
      </w:pPr>
      <w:r>
        <w:t>4. **Progressive Decentralization**: Initial concentrated ownership systematically distributes over time through contribution-based earning and technical governance evolution. This creates trajectory toward genuine community ownership rather than merely nominal participation.</w:t>
      </w:r>
    </w:p>
    <w:p>
      <w:pPr>
        <w:pStyle w:val="style0"/>
        <w:rPr/>
      </w:pPr>
    </w:p>
    <w:p>
      <w:pPr>
        <w:pStyle w:val="style0"/>
        <w:rPr/>
      </w:pPr>
      <w:r>
        <w:t>These mechanisms transform business ownership from concentrated privilege to broadly distributed right earned through actual contribution. They create economic returns flowing to value creators throughout the ecosystem rather than extracting from them to benefit distant owners.</w:t>
      </w:r>
    </w:p>
    <w:p>
      <w:pPr>
        <w:pStyle w:val="style0"/>
        <w:rPr/>
      </w:pPr>
    </w:p>
    <w:p>
      <w:pPr>
        <w:pStyle w:val="style0"/>
        <w:rPr/>
      </w:pPr>
      <w:r>
        <w:t>**Demand Enhancement Dynamics**</w:t>
      </w:r>
    </w:p>
    <w:p>
      <w:pPr>
        <w:pStyle w:val="style0"/>
        <w:rPr/>
      </w:pPr>
    </w:p>
    <w:p>
      <w:pPr>
        <w:pStyle w:val="style0"/>
        <w:rPr/>
      </w:pPr>
      <w:r>
        <w:t>Together, these mechanisms create powerful demand-side effects that drive economic activity:</w:t>
      </w:r>
    </w:p>
    <w:p>
      <w:pPr>
        <w:pStyle w:val="style0"/>
        <w:rPr/>
      </w:pPr>
    </w:p>
    <w:p>
      <w:pPr>
        <w:pStyle w:val="style0"/>
        <w:rPr/>
      </w:pPr>
      <w:r>
        <w:t>1. **Velocity Acceleration**: Tokenized rebates and contribution rewards increase money velocity through automated, low-friction distribution without requiring traditional financial intermediation. This creates more economic activity per currency unit than traditional stimulus methods.</w:t>
      </w:r>
    </w:p>
    <w:p>
      <w:pPr>
        <w:pStyle w:val="style0"/>
        <w:rPr/>
      </w:pPr>
    </w:p>
    <w:p>
      <w:pPr>
        <w:pStyle w:val="style0"/>
        <w:rPr/>
      </w:pPr>
      <w:r>
        <w:t>2. **Purchasing Power Stabilization**: During economic downturns, automatic token distributions maintain consumer purchasing power despite employment or income disruptions. This creates countercyclical stabilization without requiring discretionary intervention.</w:t>
      </w:r>
    </w:p>
    <w:p>
      <w:pPr>
        <w:pStyle w:val="style0"/>
        <w:rPr/>
      </w:pPr>
    </w:p>
    <w:p>
      <w:pPr>
        <w:pStyle w:val="style0"/>
        <w:rPr/>
      </w:pPr>
      <w:r>
        <w:t>3. **Consumption Confidence**: Ownership-based dividend streams create baseline income confidence that supports continued consumption despite uncertainty. This reduces precautionary saving that typically exacerbates downturns through demand withdrawal.</w:t>
      </w:r>
    </w:p>
    <w:p>
      <w:pPr>
        <w:pStyle w:val="style0"/>
        <w:rPr/>
      </w:pPr>
    </w:p>
    <w:p>
      <w:pPr>
        <w:pStyle w:val="style0"/>
        <w:rPr/>
      </w:pPr>
      <w:r>
        <w:t>4. **Network Growth Incentives**: Token-based rewards create direct economic motivation for expanding participation through referrals and community building. This creates organic growth dynamics independent of traditional marketing expenditure.</w:t>
      </w:r>
    </w:p>
    <w:p>
      <w:pPr>
        <w:pStyle w:val="style0"/>
        <w:rPr/>
      </w:pPr>
    </w:p>
    <w:p>
      <w:pPr>
        <w:pStyle w:val="style0"/>
        <w:rPr/>
      </w:pPr>
      <w:r>
        <w:t>These demand effects create economic resilience very different from traditional approaches. Rather than depending on centralized stimulus subject to political constraints and implementation delays, Sotilitarian systems provide automatic, distributed demand maintenance through structural design.</w:t>
      </w:r>
    </w:p>
    <w:p>
      <w:pPr>
        <w:pStyle w:val="style0"/>
        <w:rPr/>
      </w:pPr>
    </w:p>
    <w:p>
      <w:pPr>
        <w:pStyle w:val="style0"/>
        <w:rPr/>
      </w:pPr>
      <w:r>
        <w:t>The short-term impact of these mechanisms creates immediate benefits for early adopters, making Sotilitarian implementation attractive even before longer-term structural advantages materialize. This creates adoption incentives that drive system expansion through demonstrated value rather than requiring ideological commitment or regulatory mandate, enabling market-driven transformation toward more sustainable economic structures.</w:t>
      </w:r>
    </w:p>
    <w:p>
      <w:pPr>
        <w:pStyle w:val="style0"/>
        <w:rPr/>
      </w:pPr>
    </w:p>
    <w:p>
      <w:pPr>
        <w:pStyle w:val="style0"/>
        <w:rPr/>
      </w:pPr>
      <w:r>
        <w:t>### 6.3 Wealth Redistribution Through Market Competition</w:t>
      </w:r>
    </w:p>
    <w:p>
      <w:pPr>
        <w:pStyle w:val="style0"/>
        <w:rPr/>
      </w:pPr>
    </w:p>
    <w:p>
      <w:pPr>
        <w:pStyle w:val="style0"/>
        <w:rPr/>
      </w:pPr>
      <w:r>
        <w:t>When businesses implement the Sotilitarian model, they gain immediate competitive advantages:</w:t>
      </w:r>
    </w:p>
    <w:p>
      <w:pPr>
        <w:pStyle w:val="style0"/>
        <w:rPr/>
      </w:pPr>
    </w:p>
    <w:p>
      <w:pPr>
        <w:pStyle w:val="style0"/>
        <w:rPr/>
      </w:pPr>
      <w:r>
        <w:t>1. **Enhanced Customer Loyalty**: Participants receive direct economic benefits from continued patronage through tokenized rebates and governance rights. This creates rational loyalty based on genuine economic interest rather than merely emotional connection or switching costs.</w:t>
      </w:r>
    </w:p>
    <w:p>
      <w:pPr>
        <w:pStyle w:val="style0"/>
        <w:rPr/>
      </w:pPr>
    </w:p>
    <w:p>
      <w:pPr>
        <w:pStyle w:val="style0"/>
        <w:rPr/>
      </w:pPr>
      <w:r>
        <w:t>2. **Viral Network Growth**: Token-based incentives drive organic referral and community expansion as participants benefit directly from ecosystem growth. This creates exponential rather than linear adoption curves through aligned user acquisition incentives.</w:t>
      </w:r>
    </w:p>
    <w:p>
      <w:pPr>
        <w:pStyle w:val="style0"/>
        <w:rPr/>
      </w:pPr>
    </w:p>
    <w:p>
      <w:pPr>
        <w:pStyle w:val="style0"/>
        <w:rPr/>
      </w:pPr>
      <w:r>
        <w:t>3. **Demand Shock**: Initial adoption creates surging interest as consumers seek participation in the shared upside of Sotilitarian businesses. This creates immediate revenue advantages for early adopters compared to traditional competitors.</w:t>
      </w:r>
    </w:p>
    <w:p>
      <w:pPr>
        <w:pStyle w:val="style0"/>
        <w:rPr/>
      </w:pPr>
    </w:p>
    <w:p>
      <w:pPr>
        <w:pStyle w:val="style0"/>
        <w:rPr/>
      </w:pPr>
      <w:r>
        <w:t>This demand-driven advantage creates what might be called a "Utility Maximization Feedback Loop" (UMFL), where competitors must respond to market pressure by either implementing similar transparency and benefit-sharing systems or losing market share. The result is market-driven wealth redistribution without coercive regulatory intervention.</w:t>
      </w:r>
    </w:p>
    <w:p>
      <w:pPr>
        <w:pStyle w:val="style0"/>
        <w:rPr/>
      </w:pPr>
    </w:p>
    <w:p>
      <w:pPr>
        <w:pStyle w:val="style0"/>
        <w:rPr/>
      </w:pPr>
      <w:r>
        <w:t>**Competitive Response Cascade**</w:t>
      </w:r>
    </w:p>
    <w:p>
      <w:pPr>
        <w:pStyle w:val="style0"/>
        <w:rPr/>
      </w:pPr>
    </w:p>
    <w:p>
      <w:pPr>
        <w:pStyle w:val="style0"/>
        <w:rPr/>
      </w:pPr>
      <w:r>
        <w:t>As one company implementing Sotilitarian systems begins gaining market share, competitors face the choice to either match these benefit-sharing practices or innovate with even more consumer-beneficial offerings. This competitive pressure drives a "race to the top" in terms of consumer benefit, transparency, and efficiency.</w:t>
      </w:r>
    </w:p>
    <w:p>
      <w:pPr>
        <w:pStyle w:val="style0"/>
        <w:rPr/>
      </w:pPr>
    </w:p>
    <w:p>
      <w:pPr>
        <w:pStyle w:val="style0"/>
        <w:rPr/>
      </w:pPr>
      <w:r>
        <w:t>The competitive response typically follows predictable stages:</w:t>
      </w:r>
    </w:p>
    <w:p>
      <w:pPr>
        <w:pStyle w:val="style0"/>
        <w:rPr/>
      </w:pPr>
    </w:p>
    <w:p>
      <w:pPr>
        <w:pStyle w:val="style0"/>
        <w:rPr/>
      </w:pPr>
      <w:r>
        <w:t>1. **Denial Stage**: Initial response often involves dismissing the Sotilitarian approach as unsustainable, unnecessary, or impractical. This creates delay in competitive response that allows first-movers to establish significant advantage.</w:t>
      </w:r>
    </w:p>
    <w:p>
      <w:pPr>
        <w:pStyle w:val="style0"/>
        <w:rPr/>
      </w:pPr>
    </w:p>
    <w:p>
      <w:pPr>
        <w:pStyle w:val="style0"/>
        <w:rPr/>
      </w:pPr>
      <w:r>
        <w:t>2. **Superficial Imitation**: As market share loss becomes undeniable, competitors typically implement surface-level versions of token rewards or transparency without the fundamental structural changes that power genuine Sotilitarian systems. This creates appearance without substance that consumers increasingly recognize.</w:t>
      </w:r>
    </w:p>
    <w:p>
      <w:pPr>
        <w:pStyle w:val="style0"/>
        <w:rPr/>
      </w:pPr>
    </w:p>
    <w:p>
      <w:pPr>
        <w:pStyle w:val="style0"/>
        <w:rPr/>
      </w:pPr>
      <w:r>
        <w:t>3. **Genuine Transformation**: As superficial responses prove inadequate, competitors eventually implement more fundamental changes to remain viable. This creates industry-wide adoption of transparent, participatory practices regardless of initial resistance.</w:t>
      </w:r>
    </w:p>
    <w:p>
      <w:pPr>
        <w:pStyle w:val="style0"/>
        <w:rPr/>
      </w:pPr>
    </w:p>
    <w:p>
      <w:pPr>
        <w:pStyle w:val="style0"/>
        <w:rPr/>
      </w:pPr>
      <w:r>
        <w:t>4. **Innovation Acceleration**: With baseline transparency and participation becoming industry standard, competition shifts to improving implementation quality and developing novel benefit-sharing mechanisms. This creates continuous innovation in participant benefit rather than extraction efficiency.</w:t>
      </w:r>
    </w:p>
    <w:p>
      <w:pPr>
        <w:pStyle w:val="style0"/>
        <w:rPr/>
      </w:pPr>
    </w:p>
    <w:p>
      <w:pPr>
        <w:pStyle w:val="style0"/>
        <w:rPr/>
      </w:pPr>
      <w:r>
        <w:t>This cascade transforms entire market sectors through competitive dynamics rather than regulatory mandate. It harnesses market forces for structural transformation rather than attempting to constrain them through external means that face inevitable resistance and capture.</w:t>
      </w:r>
    </w:p>
    <w:p>
      <w:pPr>
        <w:pStyle w:val="style0"/>
        <w:rPr/>
      </w:pPr>
    </w:p>
    <w:p>
      <w:pPr>
        <w:pStyle w:val="style0"/>
        <w:rPr/>
      </w:pPr>
      <w:r>
        <w:t>**Distribution Without Taxation**</w:t>
      </w:r>
    </w:p>
    <w:p>
      <w:pPr>
        <w:pStyle w:val="style0"/>
        <w:rPr/>
      </w:pPr>
    </w:p>
    <w:p>
      <w:pPr>
        <w:pStyle w:val="style0"/>
        <w:rPr/>
      </w:pPr>
      <w:r>
        <w:t>Importantly, this approach achieves wealth redistribution through market mechanisms rather than taxation and government transfer. Value flows directly from businesses to participants through integrated tokens and transparent revenue sharing without requiring tax collection, bureaucratic administration, or political authorization.</w:t>
      </w:r>
    </w:p>
    <w:p>
      <w:pPr>
        <w:pStyle w:val="style0"/>
        <w:rPr/>
      </w:pPr>
    </w:p>
    <w:p>
      <w:pPr>
        <w:pStyle w:val="style0"/>
        <w:rPr/>
      </w:pPr>
      <w:r>
        <w:t>This direct distribution creates several advantages over traditional redistributive approaches:</w:t>
      </w:r>
    </w:p>
    <w:p>
      <w:pPr>
        <w:pStyle w:val="style0"/>
        <w:rPr/>
      </w:pPr>
    </w:p>
    <w:p>
      <w:pPr>
        <w:pStyle w:val="style0"/>
        <w:rPr/>
      </w:pPr>
      <w:r>
        <w:t>1. **Administrative Efficiency**: Without bureaucratic intermediation, a much higher percentage of distributed value reaches recipients rather than funding administrative overhead. This creates more impact per dollar moved compared to traditional government redistribution.</w:t>
      </w:r>
    </w:p>
    <w:p>
      <w:pPr>
        <w:pStyle w:val="style0"/>
        <w:rPr/>
      </w:pPr>
    </w:p>
    <w:p>
      <w:pPr>
        <w:pStyle w:val="style0"/>
        <w:rPr/>
      </w:pPr>
      <w:r>
        <w:t>2. **Political Sustainability**: By operating through market mechanisms rather than political mandate, distribution continues regardless of political shifts or capture. This creates reliable rather than vulnerable redistribution immune to political attack.</w:t>
      </w:r>
    </w:p>
    <w:p>
      <w:pPr>
        <w:pStyle w:val="style0"/>
        <w:rPr/>
      </w:pPr>
    </w:p>
    <w:p>
      <w:pPr>
        <w:pStyle w:val="style0"/>
        <w:rPr/>
      </w:pPr>
      <w:r>
        <w:t>3. **Incentive Alignment**: Distribution occurs as integral part of value creation rather than after-the-fact reallocation, creating positive rather than negative incentive effects. This enables redistribution without the efficiency tradeoffs that sometimes accompany tax-based approaches.</w:t>
      </w:r>
    </w:p>
    <w:p>
      <w:pPr>
        <w:pStyle w:val="style0"/>
        <w:rPr/>
      </w:pPr>
    </w:p>
    <w:p>
      <w:pPr>
        <w:pStyle w:val="style0"/>
        <w:rPr/>
      </w:pPr>
      <w:r>
        <w:t>4. **Global Applicability**: Market-based distribution functions across jurisdictional boundaries without requiring global political consensus or enforcement capability. This creates redistributive potential at global scale despite governance fragmentation.</w:t>
      </w:r>
    </w:p>
    <w:p>
      <w:pPr>
        <w:pStyle w:val="style0"/>
        <w:rPr/>
      </w:pPr>
    </w:p>
    <w:p>
      <w:pPr>
        <w:pStyle w:val="style0"/>
        <w:rPr/>
      </w:pPr>
      <w:r>
        <w:t>These characteristics enable wealth redistribution of unprecedented efficiency, reliability, and scale—addressing the limitations that have persistently undermined traditional redistributive approaches despite their theoretical appeal.</w:t>
      </w:r>
    </w:p>
    <w:p>
      <w:pPr>
        <w:pStyle w:val="style0"/>
        <w:rPr/>
      </w:pPr>
    </w:p>
    <w:p>
      <w:pPr>
        <w:pStyle w:val="style0"/>
        <w:rPr/>
      </w:pPr>
      <w:r>
        <w:t>**Beyond Winner-Take-All**</w:t>
      </w:r>
    </w:p>
    <w:p>
      <w:pPr>
        <w:pStyle w:val="style0"/>
        <w:rPr/>
      </w:pPr>
    </w:p>
    <w:p>
      <w:pPr>
        <w:pStyle w:val="style0"/>
        <w:rPr/>
      </w:pPr>
      <w:r>
        <w:t>Perhaps most importantly, Sotilitarian competition fundamentally transforms market dynamics from winner-take-all to shared-prosperity models:</w:t>
      </w:r>
    </w:p>
    <w:p>
      <w:pPr>
        <w:pStyle w:val="style0"/>
        <w:rPr/>
      </w:pPr>
    </w:p>
    <w:p>
      <w:pPr>
        <w:pStyle w:val="style0"/>
        <w:rPr/>
      </w:pPr>
      <w:r>
        <w:t>1. **Network Mutuality**: Unlike traditional platform models where network effects create monopolistic dynamics, Sotilitarian systems distribute network benefits across all participants. This creates growth that benefits entire ecosystems rather than extracting from them to benefit platform owners.</w:t>
      </w:r>
    </w:p>
    <w:p>
      <w:pPr>
        <w:pStyle w:val="style0"/>
        <w:rPr/>
      </w:pPr>
    </w:p>
    <w:p>
      <w:pPr>
        <w:pStyle w:val="style0"/>
        <w:rPr/>
      </w:pPr>
      <w:r>
        <w:t>2. **Data Sovereignty**: Instead of extracting and monopolizing user data as competitive advantage, Sotilitarian systems create user ownership and transparent utilization. This prevents data-based monopolization while enabling innovation through specified-purpose data utilization.</w:t>
      </w:r>
    </w:p>
    <w:p>
      <w:pPr>
        <w:pStyle w:val="style0"/>
        <w:rPr/>
      </w:pPr>
    </w:p>
    <w:p>
      <w:pPr>
        <w:pStyle w:val="style0"/>
        <w:rPr/>
      </w:pPr>
      <w:r>
        <w:t>3. **Interoperability Standards**: Sotilitarian systems implement open standards that enable cross-platform interaction rather than closed ecosystems creating user lock-in. This enables competition based on actual value delivery rather than switching cost exploitation.</w:t>
      </w:r>
    </w:p>
    <w:p>
      <w:pPr>
        <w:pStyle w:val="style0"/>
        <w:rPr/>
      </w:pPr>
    </w:p>
    <w:p>
      <w:pPr>
        <w:pStyle w:val="style0"/>
        <w:rPr/>
      </w:pPr>
      <w:r>
        <w:t>4. **Innovation Incentives**: By distributing returns to all value creators, Sotilitarian systems reward genuine innovation that enhances ecosystem functionality rather than merely capturing existing value flows. This creates innovation directed toward total value expansion rather than competitive share acquisition.</w:t>
      </w:r>
    </w:p>
    <w:p>
      <w:pPr>
        <w:pStyle w:val="style0"/>
        <w:rPr/>
      </w:pPr>
    </w:p>
    <w:p>
      <w:pPr>
        <w:pStyle w:val="style0"/>
        <w:rPr/>
      </w:pPr>
      <w:r>
        <w:t>These transformations address the winner-take-all dynamics that have increasingly dominated digital markets, creating instead ecosystems where healthy competition coexists with shared prosperity. They enable market-driven wealth distribution without sacrificing the innovation and efficiency benefits that make markets valuable coordination mechanisms in the first place.</w:t>
      </w:r>
    </w:p>
    <w:p>
      <w:pPr>
        <w:pStyle w:val="style0"/>
        <w:rPr/>
      </w:pPr>
    </w:p>
    <w:p>
      <w:pPr>
        <w:pStyle w:val="style0"/>
        <w:rPr/>
      </w:pPr>
      <w:r>
        <w:t>Through these competitive dynamics, Sotilitarian systems achieve redistribution more effectively than traditional approaches while preserving and enhancing the core benefits of market coordination. They represent not rejection of markets but their evolution toward structures that naturally generate broadly beneficial outcomes rather than concentrated extraction.</w:t>
      </w:r>
    </w:p>
    <w:p>
      <w:pPr>
        <w:pStyle w:val="style0"/>
        <w:rPr/>
      </w:pPr>
    </w:p>
    <w:p>
      <w:pPr>
        <w:pStyle w:val="style0"/>
        <w:rPr/>
      </w:pPr>
      <w:r>
        <w:t>### 6.4 Supply-Side Efficiency (Long-Term Impact)</w:t>
      </w:r>
    </w:p>
    <w:p>
      <w:pPr>
        <w:pStyle w:val="style0"/>
        <w:rPr/>
      </w:pPr>
    </w:p>
    <w:p>
      <w:pPr>
        <w:pStyle w:val="style0"/>
        <w:rPr/>
      </w:pPr>
      <w:r>
        <w:t>While the immediate effects manifest as demand-side stimulus, the long-term structural changes align with supply-side efficiency improvements:</w:t>
      </w:r>
    </w:p>
    <w:p>
      <w:pPr>
        <w:pStyle w:val="style0"/>
        <w:rPr/>
      </w:pPr>
    </w:p>
    <w:p>
      <w:pPr>
        <w:pStyle w:val="style0"/>
        <w:rPr/>
      </w:pPr>
      <w:r>
        <w:t>1. **Transparent Cost Structures**: Blockchain-verified operational transparency reduces information asymmetry and improves market efficiency by enabling genuine price competition based on actual costs rather than manipulated perception. This creates markets that function according to their theoretical benefits rather than their practical distortions.</w:t>
      </w:r>
    </w:p>
    <w:p>
      <w:pPr>
        <w:pStyle w:val="style0"/>
        <w:rPr/>
      </w:pPr>
    </w:p>
    <w:p>
      <w:pPr>
        <w:pStyle w:val="style0"/>
        <w:rPr/>
      </w:pPr>
      <w:r>
        <w:t>2. **Real-Time Revenue Accountability**: Immutable verification of business performance eliminates accounting manipulation and enforces honest reporting, preventing the financial engineering that often substitutes for genuine value creation. This creates investment flowing according to actual value creation rather than reporting distortion.</w:t>
      </w:r>
    </w:p>
    <w:p>
      <w:pPr>
        <w:pStyle w:val="style0"/>
        <w:rPr/>
      </w:pPr>
    </w:p>
    <w:p>
      <w:pPr>
        <w:pStyle w:val="style0"/>
        <w:rPr/>
      </w:pPr>
      <w:r>
        <w:t>3. **AI-Optimized Yield Systems**: Autonomous treasury and yield management reduces overhead and maximizes capital efficiency, enabling sophisticated optimization previously available only to privileged insiders. This creates financial returns fairly distributed according to contribution rather than access.</w:t>
      </w:r>
    </w:p>
    <w:p>
      <w:pPr>
        <w:pStyle w:val="style0"/>
        <w:rPr/>
      </w:pPr>
    </w:p>
    <w:p>
      <w:pPr>
        <w:pStyle w:val="style0"/>
        <w:rPr/>
      </w:pPr>
      <w:r>
        <w:t>These elements deliver the efficiency gains promised by supply-side economics but without the "trickle-down" assumption that has historically failed to materialize. Instead, the Sotilitarian model ensures these efficiency gains are contractually distributed to all participants rather than concentrated among capital holders.</w:t>
      </w:r>
    </w:p>
    <w:p>
      <w:pPr>
        <w:pStyle w:val="style0"/>
        <w:rPr/>
      </w:pPr>
    </w:p>
    <w:p>
      <w:pPr>
        <w:pStyle w:val="style0"/>
        <w:rPr/>
      </w:pPr>
      <w:r>
        <w:t>**Information Asymmetry Reduction**</w:t>
      </w:r>
    </w:p>
    <w:p>
      <w:pPr>
        <w:pStyle w:val="style0"/>
        <w:rPr/>
      </w:pPr>
    </w:p>
    <w:p>
      <w:pPr>
        <w:pStyle w:val="style0"/>
        <w:rPr/>
      </w:pPr>
      <w:r>
        <w:t>Perhaps the most significant supply-side impact comes through systematic reduction in information asymmetry—the imbalance in knowledge between market participants that undermines genuine competition and enables extraction:</w:t>
      </w:r>
    </w:p>
    <w:p>
      <w:pPr>
        <w:pStyle w:val="style0"/>
        <w:rPr/>
      </w:pPr>
    </w:p>
    <w:p>
      <w:pPr>
        <w:pStyle w:val="style0"/>
        <w:rPr/>
      </w:pPr>
      <w:r>
        <w:t>1. **Verified Revenue Transparency**: Blockchain records provide immutable verification of business revenue impossible to manipulate through traditional accounting techniques. This creates investment decisions based on actual rather than reported performance.</w:t>
      </w:r>
    </w:p>
    <w:p>
      <w:pPr>
        <w:pStyle w:val="style0"/>
        <w:rPr/>
      </w:pPr>
    </w:p>
    <w:p>
      <w:pPr>
        <w:pStyle w:val="style0"/>
        <w:rPr/>
      </w:pPr>
      <w:r>
        <w:t>2. **Supply Chain Visibility**: Transparent tracking from production through distribution prevents the obscurity that enables labor exploitation, environmental damage, and quality misrepresentation. This creates purchasing decisions based on verified rather than claimed practices.</w:t>
      </w:r>
    </w:p>
    <w:p>
      <w:pPr>
        <w:pStyle w:val="style0"/>
        <w:rPr/>
      </w:pPr>
    </w:p>
    <w:p>
      <w:pPr>
        <w:pStyle w:val="style0"/>
        <w:rPr/>
      </w:pPr>
      <w:r>
        <w:t>3. **Cost Structure Revelation**: Tokenized operations reveal actual cost structures rather than the artificial pricing often disconnected from underlying costs. This creates pricing pressure based on efficiency rather than opacity exploitation.</w:t>
      </w:r>
    </w:p>
    <w:p>
      <w:pPr>
        <w:pStyle w:val="style0"/>
        <w:rPr/>
      </w:pPr>
    </w:p>
    <w:p>
      <w:pPr>
        <w:pStyle w:val="style0"/>
        <w:rPr/>
      </w:pPr>
      <w:r>
        <w:t>4. **Impact Verification**: AI-powered assessment creates reliable verification of actual social and environmental impacts rather than unverified marketing claims. This creates competition based on genuine rather than merely claimed responsibility.</w:t>
      </w:r>
    </w:p>
    <w:p>
      <w:pPr>
        <w:pStyle w:val="style0"/>
        <w:rPr/>
      </w:pPr>
    </w:p>
    <w:p>
      <w:pPr>
        <w:pStyle w:val="style0"/>
        <w:rPr/>
      </w:pPr>
      <w:r>
        <w:t>This systematic transparency transforms markets from information warfare where advantage flows to those most effective at manipulation to genuine value competition where advantage flows to those creating greatest real benefit at lowest actual cost. It enables markets to function according to their theoretical benefits rather than succumbing to the information pathologies that often undermine them in practice.</w:t>
      </w:r>
    </w:p>
    <w:p>
      <w:pPr>
        <w:pStyle w:val="style0"/>
        <w:rPr/>
      </w:pPr>
    </w:p>
    <w:p>
      <w:pPr>
        <w:pStyle w:val="style0"/>
        <w:rPr/>
      </w:pPr>
      <w:r>
        <w:t>**Transaction Cost Reduction**</w:t>
      </w:r>
    </w:p>
    <w:p>
      <w:pPr>
        <w:pStyle w:val="style0"/>
        <w:rPr/>
      </w:pPr>
    </w:p>
    <w:p>
      <w:pPr>
        <w:pStyle w:val="style0"/>
        <w:rPr/>
      </w:pPr>
      <w:r>
        <w:t>Sotilitarian systems dramatically reduce transaction costs—the friction that prevents otherwise beneficial exchanges from occurring:</w:t>
      </w:r>
    </w:p>
    <w:p>
      <w:pPr>
        <w:pStyle w:val="style0"/>
        <w:rPr/>
      </w:pPr>
    </w:p>
    <w:p>
      <w:pPr>
        <w:pStyle w:val="style0"/>
        <w:rPr/>
      </w:pPr>
      <w:r>
        <w:t>1. **Trust-Minimized Exchange**: Blockchain verification eliminates need for extensive due diligence, complex contracts, and third-party guarantees that add significant cost to traditional transactions. This creates exchange occurring whenever mutually beneficial rather than only when benefit exceeds friction cost.</w:t>
      </w:r>
    </w:p>
    <w:p>
      <w:pPr>
        <w:pStyle w:val="style0"/>
        <w:rPr/>
      </w:pPr>
    </w:p>
    <w:p>
      <w:pPr>
        <w:pStyle w:val="style0"/>
        <w:rPr/>
      </w:pPr>
      <w:r>
        <w:t>2. **Disintermediation**: Direct peer-to-peer transaction capability eliminates extractive intermediaries that add cost without proportional value. This creates more value flowing to actual exchange participants rather than facilitators.</w:t>
      </w:r>
    </w:p>
    <w:p>
      <w:pPr>
        <w:pStyle w:val="style0"/>
        <w:rPr/>
      </w:pPr>
    </w:p>
    <w:p>
      <w:pPr>
        <w:pStyle w:val="style0"/>
        <w:rPr/>
      </w:pPr>
      <w:r>
        <w:t>3. **Automated Compliance**: Smart contracts enable automated regulatory and tax compliance without the expensive human processes traditional approaches require. This creates dramatically reduced compliance costs while improving actual adherence quality.</w:t>
      </w:r>
    </w:p>
    <w:p>
      <w:pPr>
        <w:pStyle w:val="style0"/>
        <w:rPr/>
      </w:pPr>
    </w:p>
    <w:p>
      <w:pPr>
        <w:pStyle w:val="style0"/>
        <w:rPr/>
      </w:pPr>
      <w:r>
        <w:t>4. **Search Cost Elimination**: Transparent reputation and verification systems reduce the costly information gathering traditionally required to identify reliable transaction partners. This creates matchmaking efficiency previously impossible in low-trust, high-friction environments.</w:t>
      </w:r>
    </w:p>
    <w:p>
      <w:pPr>
        <w:pStyle w:val="style0"/>
        <w:rPr/>
      </w:pPr>
    </w:p>
    <w:p>
      <w:pPr>
        <w:pStyle w:val="style0"/>
        <w:rPr/>
      </w:pPr>
      <w:r>
        <w:t>These transaction cost reductions enable entirely new categories of beneficial exchange previously rendered infeasible by friction costs. They create markets that function for small-scale, niche, and novel exchanges that traditional systems cannot serve economically due to overhead requirements.</w:t>
      </w:r>
    </w:p>
    <w:p>
      <w:pPr>
        <w:pStyle w:val="style0"/>
        <w:rPr/>
      </w:pPr>
    </w:p>
    <w:p>
      <w:pPr>
        <w:pStyle w:val="style0"/>
        <w:rPr/>
      </w:pPr>
      <w:r>
        <w:t>**Resource Allocation Optimization**</w:t>
      </w:r>
    </w:p>
    <w:p>
      <w:pPr>
        <w:pStyle w:val="style0"/>
        <w:rPr/>
      </w:pPr>
    </w:p>
    <w:p>
      <w:pPr>
        <w:pStyle w:val="style0"/>
        <w:rPr/>
      </w:pPr>
      <w:r>
        <w:t>Beyond transparent exchange, Sotilitarian systems enable unprecedented resource allocation optimization:</w:t>
      </w:r>
    </w:p>
    <w:p>
      <w:pPr>
        <w:pStyle w:val="style0"/>
        <w:rPr/>
      </w:pPr>
    </w:p>
    <w:p>
      <w:pPr>
        <w:pStyle w:val="style0"/>
        <w:rPr/>
      </w:pPr>
      <w:r>
        <w:t>1. **Reputation-Based Capital Access**: Verified contribution history creates capital access based on demonstrated capability rather than existing collateral or connections. This directs investment toward highest potential utilization regardless of initial advantage.</w:t>
      </w:r>
    </w:p>
    <w:p>
      <w:pPr>
        <w:pStyle w:val="style0"/>
        <w:rPr/>
      </w:pPr>
    </w:p>
    <w:p>
      <w:pPr>
        <w:pStyle w:val="style0"/>
        <w:rPr/>
      </w:pPr>
      <w:r>
        <w:t>2. **Impact-Weighted Returns**: Capital generates returns proportional to verified positive impact rather than merely extraction capability, creating investment naturally flowing toward genuine social benefit. This aligns capital allocation with actual human welfare enhancement.</w:t>
      </w:r>
    </w:p>
    <w:p>
      <w:pPr>
        <w:pStyle w:val="style0"/>
        <w:rPr/>
      </w:pPr>
    </w:p>
    <w:p>
      <w:pPr>
        <w:pStyle w:val="style0"/>
        <w:rPr/>
      </w:pPr>
      <w:r>
        <w:t>3. **Long-Term Alignment**: Time-weighted governance and progressive ownership vesting create structural long-term orientation that prevents the short-termism destroying value in traditional market systems. This enables investment in foundation-building activities that generate sustainable rather than extractive returns.</w:t>
      </w:r>
    </w:p>
    <w:p>
      <w:pPr>
        <w:pStyle w:val="style0"/>
        <w:rPr/>
      </w:pPr>
    </w:p>
    <w:p>
      <w:pPr>
        <w:pStyle w:val="style0"/>
        <w:rPr/>
      </w:pPr>
      <w:r>
        <w:t>4. **Commons Enhancement Incentives**: Tokenized benefits from commons improvement create economic motivation for resource investment in shared rather than exclusively private assets. This addresses the traditional market failure regarding public goods through aligned rather than opposed incentives.</w:t>
      </w:r>
    </w:p>
    <w:p>
      <w:pPr>
        <w:pStyle w:val="style0"/>
        <w:rPr/>
      </w:pPr>
    </w:p>
    <w:p>
      <w:pPr>
        <w:pStyle w:val="style0"/>
        <w:rPr/>
      </w:pPr>
      <w:r>
        <w:t>These allocation mechanisms transform capital flows from primarily zero-sum positioning toward genuinely productive deployment. They create investment patterns that enhance rather than extract from the foundation of future prosperity.</w:t>
      </w:r>
    </w:p>
    <w:p>
      <w:pPr>
        <w:pStyle w:val="style0"/>
        <w:rPr/>
      </w:pPr>
    </w:p>
    <w:p>
      <w:pPr>
        <w:pStyle w:val="style0"/>
        <w:rPr/>
      </w:pPr>
      <w:r>
        <w:t>**Innovation Direction**</w:t>
      </w:r>
    </w:p>
    <w:p>
      <w:pPr>
        <w:pStyle w:val="style0"/>
        <w:rPr/>
      </w:pPr>
    </w:p>
    <w:p>
      <w:pPr>
        <w:pStyle w:val="style0"/>
        <w:rPr/>
      </w:pPr>
      <w:r>
        <w:t>Perhaps most importantly for long-term impact, Sotilitarian systems fundamentally redirect innovation trajectories:</w:t>
      </w:r>
    </w:p>
    <w:p>
      <w:pPr>
        <w:pStyle w:val="style0"/>
        <w:rPr/>
      </w:pPr>
    </w:p>
    <w:p>
      <w:pPr>
        <w:pStyle w:val="style0"/>
        <w:rPr/>
      </w:pPr>
      <w:r>
        <w:t>1. **Problem-Focused Innovation**: Transparent impact verification creates innovation rewards proportional to problem significance rather than merely monetization potential. This directs creative capacity toward genuine human challenges regardless of affected population's purchasing power.</w:t>
      </w:r>
    </w:p>
    <w:p>
      <w:pPr>
        <w:pStyle w:val="style0"/>
        <w:rPr/>
      </w:pPr>
    </w:p>
    <w:p>
      <w:pPr>
        <w:pStyle w:val="style0"/>
        <w:rPr/>
      </w:pPr>
      <w:r>
        <w:t>2. **Collaborative Development**: Tokenized contribution recognition enables distributed collaboration with proportional reward sharing impossible in traditional intellectual property frameworks. This creates innovation drawing on diverse perspectives rather than limited organizational viewpoints.</w:t>
      </w:r>
    </w:p>
    <w:p>
      <w:pPr>
        <w:pStyle w:val="style0"/>
        <w:rPr/>
      </w:pPr>
    </w:p>
    <w:p>
      <w:pPr>
        <w:pStyle w:val="style0"/>
        <w:rPr/>
      </w:pPr>
      <w:r>
        <w:t>3. **Implementation Incentives**: Beyond ideation, Sotilitarian systems reward actual implementation and impact achievement rather than merely concept development. This creates innovation cycles that complete rather than stalling at commercially convenient points.</w:t>
      </w:r>
    </w:p>
    <w:p>
      <w:pPr>
        <w:pStyle w:val="style0"/>
        <w:rPr/>
      </w:pPr>
    </w:p>
    <w:p>
      <w:pPr>
        <w:pStyle w:val="style0"/>
        <w:rPr/>
      </w:pPr>
      <w:r>
        <w:t>4. **Regenerative Direction**: Impact verification particularly rewards innovation addressing long-term sustainability and regeneration rather than merely extraction efficiency. This creates technology development enhancing rather than undermining the foundation for future prosperity.</w:t>
      </w:r>
    </w:p>
    <w:p>
      <w:pPr>
        <w:pStyle w:val="style0"/>
        <w:rPr/>
      </w:pPr>
    </w:p>
    <w:p>
      <w:pPr>
        <w:pStyle w:val="style0"/>
        <w:rPr/>
      </w:pPr>
      <w:r>
        <w:t>These innovation effects transform technological development from primarily extraction-enhancing to primarily flourishing-enhancing direction. They create innovation serving genuine human needs rather than merely maximum profit extraction regardless of collateral damage.</w:t>
      </w:r>
    </w:p>
    <w:p>
      <w:pPr>
        <w:pStyle w:val="style0"/>
        <w:rPr/>
      </w:pPr>
    </w:p>
    <w:p>
      <w:pPr>
        <w:pStyle w:val="style0"/>
        <w:rPr/>
      </w:pPr>
      <w:r>
        <w:t>Together, these supply-side effects create economic systems of unprecedented efficiency, transparency, and alignment with actual human welfare. They deliver the productivity and innovation promises of market systems without the externalization, extraction, and exclusion that have typically accompanied them in practice. This transformation represents not rejection of markets but their evolution toward structures that function according to their theoretical benefits rather than their practical pathologies.</w:t>
      </w:r>
    </w:p>
    <w:p>
      <w:pPr>
        <w:pStyle w:val="style0"/>
        <w:rPr/>
      </w:pPr>
    </w:p>
    <w:p>
      <w:pPr>
        <w:pStyle w:val="style0"/>
        <w:rPr/>
      </w:pPr>
      <w:r>
        <w:t>### 6.5 The Trojan Horse Effect</w:t>
      </w:r>
    </w:p>
    <w:p>
      <w:pPr>
        <w:pStyle w:val="style0"/>
        <w:rPr/>
      </w:pPr>
    </w:p>
    <w:p>
      <w:pPr>
        <w:pStyle w:val="style0"/>
        <w:rPr/>
      </w:pPr>
      <w:r>
        <w:t>The Sotilitarian economic model functions as a "Trojan horse for the people" within existing market structures:</w:t>
      </w:r>
    </w:p>
    <w:p>
      <w:pPr>
        <w:pStyle w:val="style0"/>
        <w:rPr/>
      </w:pPr>
    </w:p>
    <w:p>
      <w:pPr>
        <w:pStyle w:val="style0"/>
        <w:rPr/>
      </w:pPr>
      <w:r>
        <w:t>1. **Short-Term Redistribution**: In the immediate term, it redistributes power and capital through tokenized participation and benefit-sharing. This creates direct economic benefit for participants without requiring systemic overhaul.</w:t>
      </w:r>
    </w:p>
    <w:p>
      <w:pPr>
        <w:pStyle w:val="style0"/>
        <w:rPr/>
      </w:pPr>
    </w:p>
    <w:p>
      <w:pPr>
        <w:pStyle w:val="style0"/>
        <w:rPr/>
      </w:pPr>
      <w:r>
        <w:t>2. **Long-Term Systemic Change**: Over time, it forces market-wide adoption of transparency and equitable distribution models through competitive pressure. This creates structural transformation emerging from market dynamics rather than external imposition.</w:t>
      </w:r>
    </w:p>
    <w:p>
      <w:pPr>
        <w:pStyle w:val="style0"/>
        <w:rPr/>
      </w:pPr>
    </w:p>
    <w:p>
      <w:pPr>
        <w:pStyle w:val="style0"/>
        <w:rPr/>
      </w:pPr>
      <w:r>
        <w:t>3. **Efficiency Maximization**: Throughout both phases, it drives exponential improvements in market efficiency through reduced information asymmetry and automated optimization. This creates ongoing benefit expansion beyond initial redistribution.</w:t>
      </w:r>
    </w:p>
    <w:p>
      <w:pPr>
        <w:pStyle w:val="style0"/>
        <w:rPr/>
      </w:pPr>
    </w:p>
    <w:p>
      <w:pPr>
        <w:pStyle w:val="style0"/>
        <w:rPr/>
      </w:pPr>
      <w:r>
        <w:t>This dual temporal approach—providing immediate benefits while driving long-term structural change—creates a transition pathway that doesn't require disruptive revolution or centralized enforcement. Instead, it uses the very market forces that have driven inequality to now systematically reduce it.</w:t>
      </w:r>
    </w:p>
    <w:p>
      <w:pPr>
        <w:pStyle w:val="style0"/>
        <w:rPr/>
      </w:pPr>
    </w:p>
    <w:p>
      <w:pPr>
        <w:pStyle w:val="style0"/>
        <w:rPr/>
      </w:pPr>
      <w:r>
        <w:t>**The Adoption Wedge**</w:t>
      </w:r>
    </w:p>
    <w:p>
      <w:pPr>
        <w:pStyle w:val="style0"/>
        <w:rPr/>
      </w:pPr>
    </w:p>
    <w:p>
      <w:pPr>
        <w:pStyle w:val="style0"/>
        <w:rPr/>
      </w:pPr>
      <w:r>
        <w:t>The Trojan Horse strategy begins with the "adoption wedge"—specific entry points that provide compelling immediate benefits for early adopters regardless of philosophical alignment with broader Sotilitarian goals:</w:t>
      </w:r>
    </w:p>
    <w:p>
      <w:pPr>
        <w:pStyle w:val="style0"/>
        <w:rPr/>
      </w:pPr>
    </w:p>
    <w:p>
      <w:pPr>
        <w:pStyle w:val="style0"/>
        <w:rPr/>
      </w:pPr>
      <w:r>
        <w:t>1. **Customer Experience Enhancement**: For businesses, tokenized rebates and transparent operations create immediate competitive advantage through enhanced customer loyalty, viral referrals, and trust premium. This creates profit-driven motivation for initial adoption regardless of ideological position.</w:t>
      </w:r>
    </w:p>
    <w:p>
      <w:pPr>
        <w:pStyle w:val="style0"/>
        <w:rPr/>
      </w:pPr>
    </w:p>
    <w:p>
      <w:pPr>
        <w:pStyle w:val="style0"/>
        <w:rPr/>
      </w:pPr>
      <w:r>
        <w:t>2. **Cost Reduction**: Transparent supply chains and token-based coordination dramatically reduce transaction costs, fraud losses, and verification expenses compared to traditional approaches. This creates operational advantages that drive adoption independent of distributional goals.</w:t>
      </w:r>
    </w:p>
    <w:p>
      <w:pPr>
        <w:pStyle w:val="style0"/>
        <w:rPr/>
      </w:pPr>
    </w:p>
    <w:p>
      <w:pPr>
        <w:pStyle w:val="style0"/>
        <w:rPr/>
      </w:pPr>
      <w:r>
        <w:t>3. **Investment Premium**: For investors, transparent operations and verifiable impact create reduced risk and enhanced reputation that translate to superior risk-adjusted returns. This creates capital flowing toward Sotilitarian implementations for purely financial rather than philosophical reasons.</w:t>
      </w:r>
    </w:p>
    <w:p>
      <w:pPr>
        <w:pStyle w:val="style0"/>
        <w:rPr/>
      </w:pPr>
    </w:p>
    <w:p>
      <w:pPr>
        <w:pStyle w:val="style0"/>
        <w:rPr/>
      </w:pPr>
      <w:r>
        <w:t>4. **Participation Income**: For individuals, tokenized rebates and contribution rewards create immediate supplementary income streams unavailable in traditional economic relationships. This creates user adoption driven by direct economic benefit rather than systemic change commitment.</w:t>
      </w:r>
    </w:p>
    <w:p>
      <w:pPr>
        <w:pStyle w:val="style0"/>
        <w:rPr/>
      </w:pPr>
    </w:p>
    <w:p>
      <w:pPr>
        <w:pStyle w:val="style0"/>
        <w:rPr/>
      </w:pPr>
      <w:r>
        <w:t>These immediate advantages create adoption driven by self-interest rather than altruism or ideology. They enable Sotilitarian implementation to penetrate markets through demonstrated value rather than persuasion or mandate, creating beachheads from which broader transformation can emerge.</w:t>
      </w:r>
    </w:p>
    <w:p>
      <w:pPr>
        <w:pStyle w:val="style0"/>
        <w:rPr/>
      </w:pPr>
    </w:p>
    <w:p>
      <w:pPr>
        <w:pStyle w:val="style0"/>
        <w:rPr/>
      </w:pPr>
      <w:r>
        <w:t>**Competitive Conversion Dynamics**</w:t>
      </w:r>
    </w:p>
    <w:p>
      <w:pPr>
        <w:pStyle w:val="style0"/>
        <w:rPr/>
      </w:pPr>
    </w:p>
    <w:p>
      <w:pPr>
        <w:pStyle w:val="style0"/>
        <w:rPr/>
      </w:pPr>
      <w:r>
        <w:t>Once Sotilitarian businesses establish market presence, competitive dynamics drive broader transformation regardless of competitor intentions:</w:t>
      </w:r>
    </w:p>
    <w:p>
      <w:pPr>
        <w:pStyle w:val="style0"/>
        <w:rPr/>
      </w:pPr>
    </w:p>
    <w:p>
      <w:pPr>
        <w:pStyle w:val="style0"/>
        <w:rPr/>
      </w:pPr>
      <w:r>
        <w:t>1. **Market Share Pressure**: As Sotilitarian businesses gain advantage through enhanced loyalty and network effects, competitors face declining market share that eventually threatens viability. This creates existential pressure that overcomes ideological resistance.</w:t>
      </w:r>
    </w:p>
    <w:p>
      <w:pPr>
        <w:pStyle w:val="style0"/>
        <w:rPr/>
      </w:pPr>
    </w:p>
    <w:p>
      <w:pPr>
        <w:pStyle w:val="style0"/>
        <w:rPr/>
      </w:pPr>
      <w:r>
        <w:t>2. **Talent Migration**: As transparent, participatory businesses demonstrate superior working conditions and mission alignment, they attract disproportionate talent share from competitors. This creates capability gaps that further accelerate competitive disadvantage.</w:t>
      </w:r>
    </w:p>
    <w:p>
      <w:pPr>
        <w:pStyle w:val="style0"/>
        <w:rPr/>
      </w:pPr>
    </w:p>
    <w:p>
      <w:pPr>
        <w:pStyle w:val="style0"/>
        <w:rPr/>
      </w:pPr>
      <w:r>
        <w:t>3. **Capital Reallocation**: As Sotilitarian businesses demonstrate superior risk-adjusted returns through reduced opacity risk and enhanced trust, investment flows increasingly in their direction. This creates capital constraints for non-adopters that compound other competitive disadvantages.</w:t>
      </w:r>
    </w:p>
    <w:p>
      <w:pPr>
        <w:pStyle w:val="style0"/>
        <w:rPr/>
      </w:pPr>
    </w:p>
    <w:p>
      <w:pPr>
        <w:pStyle w:val="style0"/>
        <w:rPr/>
      </w:pPr>
      <w:r>
        <w:t>4. **Consumer Expectation Shifts**: As consumers experience the benefits of transparent, participatory business relationships, they increasingly demand similar treatment from all providers. This creates preference shifts that penalize non-adopters through reduced consideration and willingness to pay.</w:t>
      </w:r>
    </w:p>
    <w:p>
      <w:pPr>
        <w:pStyle w:val="style0"/>
        <w:rPr/>
      </w:pPr>
    </w:p>
    <w:p>
      <w:pPr>
        <w:pStyle w:val="style0"/>
        <w:rPr/>
      </w:pPr>
      <w:r>
        <w:t>These competitive dynamics transform entire market sectors regardless of initial resistance. They create conversion through market necessity rather than ideological persuasion, enabling structural change to emerge from within the competitive system itself rather than requiring external imposition against market forces.</w:t>
      </w:r>
    </w:p>
    <w:p>
      <w:pPr>
        <w:pStyle w:val="style0"/>
        <w:rPr/>
      </w:pPr>
    </w:p>
    <w:p>
      <w:pPr>
        <w:pStyle w:val="style0"/>
        <w:rPr/>
      </w:pPr>
      <w:r>
        <w:t>**Trojan Horse vs. External Reform**</w:t>
      </w:r>
    </w:p>
    <w:p>
      <w:pPr>
        <w:pStyle w:val="style0"/>
        <w:rPr/>
      </w:pPr>
    </w:p>
    <w:p>
      <w:pPr>
        <w:pStyle w:val="style0"/>
        <w:rPr/>
      </w:pPr>
      <w:r>
        <w:t>This approach differs fundamentally from traditional reform strategies that attempt to constrain market behavior from outside:</w:t>
      </w:r>
    </w:p>
    <w:p>
      <w:pPr>
        <w:pStyle w:val="style0"/>
        <w:rPr/>
      </w:pPr>
    </w:p>
    <w:p>
      <w:pPr>
        <w:pStyle w:val="style0"/>
        <w:rPr/>
      </w:pPr>
      <w:r>
        <w:t>1. **Aligned Rather Than Opposed Incentives**: Unlike regulation that creates compliance costs opposed to profit incentives, Sotilitarian adoption creates benefits aligned with self-interest. This creates motivation for rather than resistance to implementation.</w:t>
      </w:r>
    </w:p>
    <w:p>
      <w:pPr>
        <w:pStyle w:val="style0"/>
        <w:rPr/>
      </w:pPr>
    </w:p>
    <w:p>
      <w:pPr>
        <w:pStyle w:val="style0"/>
        <w:rPr/>
      </w:pPr>
      <w:r>
        <w:t>2. **Competitive Rather Than Bureaucratic Enforcement**: Unlike government oversight dependent on limited bureaucratic resources, Sotilitarian compliance emerges from competitive dynamics with self-enforcing characteristics. This creates enforcement through market forces rather than vulnerable institutional capacity.</w:t>
      </w:r>
    </w:p>
    <w:p>
      <w:pPr>
        <w:pStyle w:val="style0"/>
        <w:rPr/>
      </w:pPr>
    </w:p>
    <w:p>
      <w:pPr>
        <w:pStyle w:val="style0"/>
        <w:rPr/>
      </w:pPr>
      <w:r>
        <w:t>3. **Innovation Rather Than Constraint Direction**: Unlike regulation that typically defines what cannot be done, Sotilitarian adoption directs innovation toward what can be done better. This creates continuous improvement rather than compliance-ceiling dynamics.</w:t>
      </w:r>
    </w:p>
    <w:p>
      <w:pPr>
        <w:pStyle w:val="style0"/>
        <w:rPr/>
      </w:pPr>
    </w:p>
    <w:p>
      <w:pPr>
        <w:pStyle w:val="style0"/>
        <w:rPr/>
      </w:pPr>
      <w:r>
        <w:t>4. **Evolution Rather Than Revolution**: Unlike revolutionary approaches that require discontinuous systemic change, Sotilitarian adoption enables gradual transformation within existing structures. This creates viable transition paths without destabilizing disruption that often creates more harm than benefit.</w:t>
      </w:r>
    </w:p>
    <w:p>
      <w:pPr>
        <w:pStyle w:val="style0"/>
        <w:rPr/>
      </w:pPr>
    </w:p>
    <w:p>
      <w:pPr>
        <w:pStyle w:val="style0"/>
        <w:rPr/>
      </w:pPr>
      <w:r>
        <w:t>These distinctions enable the Trojan Horse approach to overcome the persistent limitations that have undermined both regulatory and revolutionary reform attempts. It achieves transformation through mechanisms aligned with rather than opposed to existing system dynamics, creating change that emerges organically rather than requiring continuous struggle against countervailing forces.</w:t>
      </w:r>
    </w:p>
    <w:p>
      <w:pPr>
        <w:pStyle w:val="style0"/>
        <w:rPr/>
      </w:pPr>
    </w:p>
    <w:p>
      <w:pPr>
        <w:pStyle w:val="style0"/>
        <w:rPr/>
      </w:pPr>
      <w:r>
        <w:t>**Implementation Sequence**</w:t>
      </w:r>
    </w:p>
    <w:p>
      <w:pPr>
        <w:pStyle w:val="style0"/>
        <w:rPr/>
      </w:pPr>
    </w:p>
    <w:p>
      <w:pPr>
        <w:pStyle w:val="style0"/>
        <w:rPr/>
      </w:pPr>
      <w:r>
        <w:t>The Trojan Horse typically manifests through a predictable sequence in market sectors:</w:t>
      </w:r>
    </w:p>
    <w:p>
      <w:pPr>
        <w:pStyle w:val="style0"/>
        <w:rPr/>
      </w:pPr>
    </w:p>
    <w:p>
      <w:pPr>
        <w:pStyle w:val="style0"/>
        <w:rPr/>
      </w:pPr>
      <w:r>
        <w:t>1. **Disruptive Entry**: Initial Sotilitarian implementation typically occurs through new entrants or smaller players seeking competitive advantage against established incumbents. This creates proof-of-concept demonstrations that establish viability while avoiding entrenched resistance.</w:t>
      </w:r>
    </w:p>
    <w:p>
      <w:pPr>
        <w:pStyle w:val="style0"/>
        <w:rPr/>
      </w:pPr>
    </w:p>
    <w:p>
      <w:pPr>
        <w:pStyle w:val="style0"/>
        <w:rPr/>
      </w:pPr>
      <w:r>
        <w:t>2. **Niche Expansion**: Successful early implementations expand within specific market segments particularly receptive to transparency and participation benefits. This creates growing competitive pressure visible to broader market participants.</w:t>
      </w:r>
    </w:p>
    <w:p>
      <w:pPr>
        <w:pStyle w:val="style0"/>
        <w:rPr/>
      </w:pPr>
    </w:p>
    <w:p>
      <w:pPr>
        <w:pStyle w:val="style0"/>
        <w:rPr/>
      </w:pPr>
      <w:r>
        <w:t>3. **Defensive Adaptation**: Mainstream competitors implement partial Sotilitarian features to contain market share loss while minimizing structural change. This creates accelerated awareness and normalized expectations regarding transparency and participation.</w:t>
      </w:r>
    </w:p>
    <w:p>
      <w:pPr>
        <w:pStyle w:val="style0"/>
        <w:rPr/>
      </w:pPr>
    </w:p>
    <w:p>
      <w:pPr>
        <w:pStyle w:val="style0"/>
        <w:rPr/>
      </w:pPr>
      <w:r>
        <w:t>4. **Comprehensive Transformation**: Competitive dynamics eventually force complete implementation as partial measures prove inadequate against fully Sotilitarian alternatives. This creates sector-wide transformation regardless of initial resistance.</w:t>
      </w:r>
    </w:p>
    <w:p>
      <w:pPr>
        <w:pStyle w:val="style0"/>
        <w:rPr/>
      </w:pPr>
    </w:p>
    <w:p>
      <w:pPr>
        <w:pStyle w:val="style0"/>
        <w:rPr/>
      </w:pPr>
      <w:r>
        <w:t>This sequence enables transformation to spread from innovation periphery to established center through natural market dynamics rather than requiring universal simultaneous adoption. It creates change that proceeds at varying paces across different contexts while maintaining consistent direction toward transparency and participation regardless of initial conditions.</w:t>
      </w:r>
    </w:p>
    <w:p>
      <w:pPr>
        <w:pStyle w:val="style0"/>
        <w:rPr/>
      </w:pPr>
    </w:p>
    <w:p>
      <w:pPr>
        <w:pStyle w:val="style0"/>
        <w:rPr/>
      </w:pPr>
      <w:r>
        <w:t>**The Feedback Acceleration**</w:t>
      </w:r>
    </w:p>
    <w:p>
      <w:pPr>
        <w:pStyle w:val="style0"/>
        <w:rPr/>
      </w:pPr>
    </w:p>
    <w:p>
      <w:pPr>
        <w:pStyle w:val="style0"/>
        <w:rPr/>
      </w:pPr>
      <w:r>
        <w:t>As the Trojan Horse process advances, several feedback mechanisms accelerate transformation beyond linear progression:</w:t>
      </w:r>
    </w:p>
    <w:p>
      <w:pPr>
        <w:pStyle w:val="style0"/>
        <w:rPr/>
      </w:pPr>
    </w:p>
    <w:p>
      <w:pPr>
        <w:pStyle w:val="style0"/>
        <w:rPr/>
      </w:pPr>
      <w:r>
        <w:t>1. **Cross-Domain Reinforcement**: Sotilitarian implementation in one domain creates participation capabilities that enhance implementation viability in adjacent domains. This creates mutually reinforcing adoption across different economic sectors.</w:t>
      </w:r>
    </w:p>
    <w:p>
      <w:pPr>
        <w:pStyle w:val="style0"/>
        <w:rPr/>
      </w:pPr>
    </w:p>
    <w:p>
      <w:pPr>
        <w:pStyle w:val="style0"/>
        <w:rPr/>
      </w:pPr>
      <w:r>
        <w:t>2. **Network Effect Compounding**: Each additional participant increases the value for subsequent participants through enhanced network utility. This creates exponential rather than linear growth in adoption incentives as implementation proceeds.</w:t>
      </w:r>
    </w:p>
    <w:p>
      <w:pPr>
        <w:pStyle w:val="style0"/>
        <w:rPr/>
      </w:pPr>
    </w:p>
    <w:p>
      <w:pPr>
        <w:pStyle w:val="style0"/>
        <w:rPr/>
      </w:pPr>
      <w:r>
        <w:t>3. **Capability Development**: Early implementations build individual and organizational capabilities that facilitate subsequent adoption by reducing transition costs. This creates acceleration as implementation progresses rather than facing consistent resistance.</w:t>
      </w:r>
    </w:p>
    <w:p>
      <w:pPr>
        <w:pStyle w:val="style0"/>
        <w:rPr/>
      </w:pPr>
    </w:p>
    <w:p>
      <w:pPr>
        <w:pStyle w:val="style0"/>
        <w:rPr/>
      </w:pPr>
      <w:r>
        <w:t>4. **Cultural Normalization**: As transparent, participatory models become increasingly familiar, resistance based on novelty or uncertainty diminishes. This creates social expectation shifts that further accelerate adoption independent of direct competitive pressure.</w:t>
      </w:r>
    </w:p>
    <w:p>
      <w:pPr>
        <w:pStyle w:val="style0"/>
        <w:rPr/>
      </w:pPr>
    </w:p>
    <w:p>
      <w:pPr>
        <w:pStyle w:val="style0"/>
        <w:rPr/>
      </w:pPr>
      <w:r>
        <w:t>These feedback mechanisms transform the Trojan Horse from linear penetration to exponential adoption curve. They create acceleration that eventually reaches tipping point beyond which traditional extractive models become nonviable regardless of initial market position or resource advantage.</w:t>
      </w:r>
    </w:p>
    <w:p>
      <w:pPr>
        <w:pStyle w:val="style0"/>
        <w:rPr/>
      </w:pPr>
    </w:p>
    <w:p>
      <w:pPr>
        <w:pStyle w:val="style0"/>
        <w:rPr/>
      </w:pPr>
      <w:r>
        <w:t>Through this Trojan Horse effect, Sotilitarian implementation achieves transformation that neither regulatory constraint nor ideological persuasion could accomplish alone. It creates structural change emerging from within market dynamics rather than imposed against them, enabling genuine systemic evolution without requiring either perfect altruism or perfect regulation. This approach represents not rejection of markets but their evolution toward structures that naturally align individual and collective wellbeing through transparent, participatory practices that make positive impact the most profitable strategy.</w:t>
      </w:r>
    </w:p>
    <w:p>
      <w:pPr>
        <w:pStyle w:val="style0"/>
        <w:rPr/>
      </w:pPr>
    </w:p>
    <w:p>
      <w:pPr>
        <w:pStyle w:val="style0"/>
        <w:rPr/>
      </w:pPr>
    </w:p>
    <w:p>
      <w:pPr>
        <w:pStyle w:val="style0"/>
        <w:rPr/>
      </w:pPr>
      <w:r>
        <w:rPr>
          <w:lang w:val="en-US"/>
        </w:rPr>
        <w:t>## Chapter 7: Tokenized Transparency as Economic Capital</w:t>
      </w:r>
    </w:p>
    <w:p>
      <w:pPr>
        <w:pStyle w:val="style0"/>
        <w:rPr/>
      </w:pPr>
    </w:p>
    <w:p>
      <w:pPr>
        <w:pStyle w:val="style0"/>
        <w:rPr/>
      </w:pPr>
      <w:r>
        <w:rPr>
          <w:lang w:val="en-US"/>
        </w:rPr>
        <w:t>### 7.1 Transparency as a Form of Capital</w:t>
      </w:r>
    </w:p>
    <w:p>
      <w:pPr>
        <w:pStyle w:val="style0"/>
        <w:rPr/>
      </w:pPr>
    </w:p>
    <w:p>
      <w:pPr>
        <w:pStyle w:val="style0"/>
        <w:rPr/>
      </w:pPr>
      <w:r>
        <w:rPr>
          <w:lang w:val="en-US"/>
        </w:rPr>
        <w:t>At the heart of Sotilitarian Capitalism lies a revolutionary concept: transparency itself becomes a form of economic capital. By tokenizing verified information and honest reporting, participants gain tangible benefits for transparency, creating a market where openness is not merely virtuous but valuable.</w:t>
      </w:r>
    </w:p>
    <w:p>
      <w:pPr>
        <w:pStyle w:val="style0"/>
        <w:rPr/>
      </w:pPr>
    </w:p>
    <w:p>
      <w:pPr>
        <w:pStyle w:val="style0"/>
        <w:rPr/>
      </w:pPr>
      <w:r>
        <w:rPr>
          <w:lang w:val="en-US"/>
        </w:rPr>
        <w:t>Traditional economic systems treat transparency primarily as a compliance burden—a cost that businesses bear to satisfy regulatory requirements or stakeholder demands. In this conventional paradigm, transparency often conflicts with profitability, creating incentives for minimal disclosure or even deliberate obfuscation. Companies typically share only what is legally required, while strategically withholding information that might benefit competitors or reveal unflattering practices.</w:t>
      </w:r>
    </w:p>
    <w:p>
      <w:pPr>
        <w:pStyle w:val="style0"/>
        <w:rPr/>
      </w:pPr>
    </w:p>
    <w:p>
      <w:pPr>
        <w:pStyle w:val="style0"/>
        <w:rPr/>
      </w:pPr>
      <w:r>
        <w:rPr>
          <w:lang w:val="en-US"/>
        </w:rPr>
        <w:t>This traditional approach creates several persistent market dysfunctions:</w:t>
      </w:r>
    </w:p>
    <w:p>
      <w:pPr>
        <w:pStyle w:val="style0"/>
        <w:rPr/>
      </w:pPr>
    </w:p>
    <w:p>
      <w:pPr>
        <w:pStyle w:val="style0"/>
        <w:rPr/>
      </w:pPr>
      <w:r>
        <w:rPr>
          <w:lang w:val="en-US"/>
        </w:rPr>
        <w:t>**Information Asymmetry**</w:t>
      </w:r>
    </w:p>
    <w:p>
      <w:pPr>
        <w:pStyle w:val="style0"/>
        <w:rPr/>
      </w:pPr>
    </w:p>
    <w:p>
      <w:pPr>
        <w:pStyle w:val="style0"/>
        <w:rPr/>
      </w:pPr>
      <w:r>
        <w:rPr>
          <w:lang w:val="en-US"/>
        </w:rPr>
        <w:t>Markets function most efficiently when all participants have access to relevant information. Yet traditional systems allow and even reward information hoarding, creating advantages for those with privileged access while disadvantaging others. This asymmetry undermines the fundamental premise of efficient markets.</w:t>
      </w:r>
    </w:p>
    <w:p>
      <w:pPr>
        <w:pStyle w:val="style0"/>
        <w:rPr/>
      </w:pPr>
    </w:p>
    <w:p>
      <w:pPr>
        <w:pStyle w:val="style0"/>
        <w:rPr/>
      </w:pPr>
      <w:r>
        <w:rPr>
          <w:lang w:val="en-US"/>
        </w:rPr>
        <w:t>**Trust Deficits**</w:t>
      </w:r>
    </w:p>
    <w:p>
      <w:pPr>
        <w:pStyle w:val="style0"/>
        <w:rPr/>
      </w:pPr>
    </w:p>
    <w:p>
      <w:pPr>
        <w:pStyle w:val="style0"/>
        <w:rPr/>
      </w:pPr>
      <w:r>
        <w:rPr>
          <w:lang w:val="en-US"/>
        </w:rPr>
        <w:t>Without reliable information about business practices and outcomes, stakeholders must operate on assumptions rather than verification. This creates systemic trust deficits that increase transaction costs through extensive due diligence, complex contracts, and risk premiums that would be unnecessary with greater transparency.</w:t>
      </w:r>
    </w:p>
    <w:p>
      <w:pPr>
        <w:pStyle w:val="style0"/>
        <w:rPr/>
      </w:pPr>
    </w:p>
    <w:p>
      <w:pPr>
        <w:pStyle w:val="style0"/>
        <w:rPr/>
      </w:pPr>
      <w:r>
        <w:rPr>
          <w:lang w:val="en-US"/>
        </w:rPr>
        <w:t>**Signaling Problems**</w:t>
      </w:r>
    </w:p>
    <w:p>
      <w:pPr>
        <w:pStyle w:val="style0"/>
        <w:rPr/>
      </w:pPr>
    </w:p>
    <w:p>
      <w:pPr>
        <w:pStyle w:val="style0"/>
        <w:rPr/>
      </w:pPr>
      <w:r>
        <w:rPr>
          <w:lang w:val="en-US"/>
        </w:rPr>
        <w:t>In low-transparency environments, businesses struggle to credibly demonstrate quality, responsibility, or ethical practices. Claims about such attributes remain unverifiable, creating markets where genuine quality becomes indistinguishable from false claims, ultimately reducing incentives for actual improvement.</w:t>
      </w:r>
    </w:p>
    <w:p>
      <w:pPr>
        <w:pStyle w:val="style0"/>
        <w:rPr/>
      </w:pPr>
    </w:p>
    <w:p>
      <w:pPr>
        <w:pStyle w:val="style0"/>
        <w:rPr/>
      </w:pPr>
      <w:r>
        <w:rPr>
          <w:lang w:val="en-US"/>
        </w:rPr>
        <w:t>**Externality Invisibility**</w:t>
      </w:r>
    </w:p>
    <w:p>
      <w:pPr>
        <w:pStyle w:val="style0"/>
        <w:rPr/>
      </w:pPr>
    </w:p>
    <w:p>
      <w:pPr>
        <w:pStyle w:val="style0"/>
        <w:rPr/>
      </w:pPr>
      <w:r>
        <w:rPr>
          <w:lang w:val="en-US"/>
        </w:rPr>
        <w:t>Perhaps most significantly, traditional opacity obscures the external costs of business activities—environmental impacts, social consequences, and long-term effects that don't appear on financial statements. This invisibility enables profitable externalization that appears beneficial on paper while creating significant uncounted costs.</w:t>
      </w:r>
    </w:p>
    <w:p>
      <w:pPr>
        <w:pStyle w:val="style0"/>
        <w:rPr/>
      </w:pPr>
    </w:p>
    <w:p>
      <w:pPr>
        <w:pStyle w:val="style0"/>
        <w:rPr/>
      </w:pPr>
      <w:r>
        <w:rPr>
          <w:lang w:val="en-US"/>
        </w:rPr>
        <w:t>**The Sotilitarian Transformation**</w:t>
      </w:r>
    </w:p>
    <w:p>
      <w:pPr>
        <w:pStyle w:val="style0"/>
        <w:rPr/>
      </w:pPr>
    </w:p>
    <w:p>
      <w:pPr>
        <w:pStyle w:val="style0"/>
        <w:rPr/>
      </w:pPr>
      <w:r>
        <w:rPr>
          <w:lang w:val="en-US"/>
        </w:rPr>
        <w:t>Sotilitarian systems fundamentally reverse this dynamic by transforming transparency from cost to capital through several integrated mechanisms:</w:t>
      </w:r>
    </w:p>
    <w:p>
      <w:pPr>
        <w:pStyle w:val="style0"/>
        <w:rPr/>
      </w:pPr>
    </w:p>
    <w:p>
      <w:pPr>
        <w:pStyle w:val="style0"/>
        <w:rPr/>
      </w:pPr>
      <w:r>
        <w:rPr>
          <w:lang w:val="en-US"/>
        </w:rPr>
        <w:t>1. **Tokenized Verification**: Transparent operations generate cryptographic verification tokens that function as economic assets, creating direct financial returns from openness.</w:t>
      </w:r>
    </w:p>
    <w:p>
      <w:pPr>
        <w:pStyle w:val="style0"/>
        <w:rPr/>
      </w:pPr>
    </w:p>
    <w:p>
      <w:pPr>
        <w:pStyle w:val="style0"/>
        <w:rPr/>
      </w:pPr>
      <w:r>
        <w:rPr>
          <w:lang w:val="en-US"/>
        </w:rPr>
        <w:t>2. **Trust Premium Access**: Businesses operating transparently receive preferential terms for capital, partnerships, and customer relationships, creating concrete economic advantage from verified openness.</w:t>
      </w:r>
    </w:p>
    <w:p>
      <w:pPr>
        <w:pStyle w:val="style0"/>
        <w:rPr/>
      </w:pPr>
    </w:p>
    <w:p>
      <w:pPr>
        <w:pStyle w:val="style0"/>
        <w:rPr/>
      </w:pPr>
      <w:r>
        <w:rPr>
          <w:lang w:val="en-US"/>
        </w:rPr>
        <w:t>3. **Reputation as Capital**: Verified transparency builds persistent reputation assets that reduce transaction costs and increase opportunity access across all business activities.</w:t>
      </w:r>
    </w:p>
    <w:p>
      <w:pPr>
        <w:pStyle w:val="style0"/>
        <w:rPr/>
      </w:pPr>
    </w:p>
    <w:p>
      <w:pPr>
        <w:pStyle w:val="style0"/>
        <w:rPr/>
      </w:pPr>
      <w:r>
        <w:rPr>
          <w:lang w:val="en-US"/>
        </w:rPr>
        <w:t>4. **Positive Feedback Cycles**: As transparent businesses gain competitive advantage, market pressure drives broader adoption, creating self-reinforcing transparency norms that benefit early adopters most significantly.</w:t>
      </w:r>
    </w:p>
    <w:p>
      <w:pPr>
        <w:pStyle w:val="style0"/>
        <w:rPr/>
      </w:pPr>
    </w:p>
    <w:p>
      <w:pPr>
        <w:pStyle w:val="style0"/>
        <w:rPr/>
      </w:pPr>
      <w:r>
        <w:rPr>
          <w:lang w:val="en-US"/>
        </w:rPr>
        <w:t>This transformation addresses a fundamental misalignment in traditional markets: the gap between social benefit and private incentive regarding information sharing. By creating direct economic returns for transparency, Sotilitarian systems align individual profit motives with the collective benefits of information symmetry.</w:t>
      </w:r>
    </w:p>
    <w:p>
      <w:pPr>
        <w:pStyle w:val="style0"/>
        <w:rPr/>
      </w:pPr>
    </w:p>
    <w:p>
      <w:pPr>
        <w:pStyle w:val="style0"/>
        <w:rPr/>
      </w:pPr>
      <w:r>
        <w:rPr>
          <w:lang w:val="en-US"/>
        </w:rPr>
        <w:t>The result is a market that naturally generates openness rather than requiring it through external regulation or moral appeal. Businesses pursue transparency not from ethical commitment or regulatory obligation but from straightforward profit motivation—a transformation that enables sustainable transparency at scale regardless of individual ethical orientations.</w:t>
      </w:r>
    </w:p>
    <w:p>
      <w:pPr>
        <w:pStyle w:val="style0"/>
        <w:rPr/>
      </w:pPr>
    </w:p>
    <w:p>
      <w:pPr>
        <w:pStyle w:val="style0"/>
        <w:rPr/>
      </w:pPr>
      <w:r>
        <w:rPr>
          <w:lang w:val="en-US"/>
        </w:rPr>
        <w:t>Through this innovative reconceptualization, Sotilitarian Capitalism creates one of its most profound impacts: markets where honesty becomes more profitable than manipulation, where verification creates more value than obfuscation, and where transparency functions as a form of capital that businesses actively cultivate rather than reluctantly provide.</w:t>
      </w:r>
    </w:p>
    <w:p>
      <w:pPr>
        <w:pStyle w:val="style0"/>
        <w:rPr/>
      </w:pPr>
    </w:p>
    <w:p>
      <w:pPr>
        <w:pStyle w:val="style0"/>
        <w:rPr/>
      </w:pPr>
      <w:r>
        <w:rPr>
          <w:lang w:val="en-US"/>
        </w:rPr>
        <w:t>### 7.2 Revenue-Backed Stablecoins and Verification</w:t>
      </w:r>
    </w:p>
    <w:p>
      <w:pPr>
        <w:pStyle w:val="style0"/>
        <w:rPr/>
      </w:pPr>
    </w:p>
    <w:p>
      <w:pPr>
        <w:pStyle w:val="style0"/>
        <w:rPr/>
      </w:pPr>
      <w:r>
        <w:rPr>
          <w:lang w:val="en-US"/>
        </w:rPr>
        <w:t>The SotilityStableToken (SST) represents a fundamental innovation in stablecoin design. Unlike traditional stablecoins backed by fiat reserves or crypto-collateral, SST is minted exclusively against verified business revenue with full transparency through immutable IPFS receipt tracking. This creates a direct link between real economic activity and stable digital currency, with transparency serving as the bridge between them.</w:t>
      </w:r>
    </w:p>
    <w:p>
      <w:pPr>
        <w:pStyle w:val="style0"/>
        <w:rPr/>
      </w:pPr>
    </w:p>
    <w:p>
      <w:pPr>
        <w:pStyle w:val="style0"/>
        <w:rPr/>
      </w:pPr>
      <w:r>
        <w:rPr>
          <w:lang w:val="en-US"/>
        </w:rPr>
        <w:t>**The Traditional Stablecoin Problem**</w:t>
      </w:r>
    </w:p>
    <w:p>
      <w:pPr>
        <w:pStyle w:val="style0"/>
        <w:rPr/>
      </w:pPr>
    </w:p>
    <w:p>
      <w:pPr>
        <w:pStyle w:val="style0"/>
        <w:rPr/>
      </w:pPr>
      <w:r>
        <w:rPr>
          <w:lang w:val="en-US"/>
        </w:rPr>
        <w:t>Conventional stablecoins face several persistent challenges:</w:t>
      </w:r>
    </w:p>
    <w:p>
      <w:pPr>
        <w:pStyle w:val="style0"/>
        <w:rPr/>
      </w:pPr>
    </w:p>
    <w:p>
      <w:pPr>
        <w:pStyle w:val="style0"/>
        <w:rPr/>
      </w:pPr>
      <w:r>
        <w:rPr>
          <w:lang w:val="en-US"/>
        </w:rPr>
        <w:t>1. **Trust Requirements**: Fiat-backed stablecoins require users to trust that issuers actually maintain claimed reserves, creating reliance on centralized authorities and vulnerability to mismanagement.</w:t>
      </w:r>
    </w:p>
    <w:p>
      <w:pPr>
        <w:pStyle w:val="style0"/>
        <w:rPr/>
      </w:pPr>
    </w:p>
    <w:p>
      <w:pPr>
        <w:pStyle w:val="style0"/>
        <w:rPr/>
      </w:pPr>
      <w:r>
        <w:rPr>
          <w:lang w:val="en-US"/>
        </w:rPr>
        <w:t>2. **Over-Collateralization Inefficiency**: Crypto-collateralized stablecoins typically require over-collateralization to maintain stability, creating capital inefficiency that limits scalability.</w:t>
      </w:r>
    </w:p>
    <w:p>
      <w:pPr>
        <w:pStyle w:val="style0"/>
        <w:rPr/>
      </w:pPr>
    </w:p>
    <w:p>
      <w:pPr>
        <w:pStyle w:val="style0"/>
        <w:rPr/>
      </w:pPr>
      <w:r>
        <w:rPr>
          <w:lang w:val="en-US"/>
        </w:rPr>
        <w:t>3. **Algorithmic Fragility**: Pure algorithmic stablecoins often fail during market stress, revealing fundamental design vulnerabilities that undermine their reliability as stability mechanisms.</w:t>
      </w:r>
    </w:p>
    <w:p>
      <w:pPr>
        <w:pStyle w:val="style0"/>
        <w:rPr/>
      </w:pPr>
    </w:p>
    <w:p>
      <w:pPr>
        <w:pStyle w:val="style0"/>
        <w:rPr/>
      </w:pPr>
      <w:r>
        <w:rPr>
          <w:lang w:val="en-US"/>
        </w:rPr>
        <w:t>4. **Disconnection from Economic Value**: Most stablecoins lack direct connection to productive economic activity, functioning as financial instruments without inherent relationship to value creation.</w:t>
      </w:r>
    </w:p>
    <w:p>
      <w:pPr>
        <w:pStyle w:val="style0"/>
        <w:rPr/>
      </w:pPr>
    </w:p>
    <w:p>
      <w:pPr>
        <w:pStyle w:val="style0"/>
        <w:rPr/>
      </w:pPr>
      <w:r>
        <w:rPr>
          <w:lang w:val="en-US"/>
        </w:rPr>
        <w:t>These limitations have restricted stablecoin adoption primarily to speculation and trading rather than fundamental economic functions, diminishing their potential contribution to broader economic transformation.</w:t>
      </w:r>
    </w:p>
    <w:p>
      <w:pPr>
        <w:pStyle w:val="style0"/>
        <w:rPr/>
      </w:pPr>
    </w:p>
    <w:p>
      <w:pPr>
        <w:pStyle w:val="style0"/>
        <w:rPr/>
      </w:pPr>
      <w:r>
        <w:rPr>
          <w:lang w:val="en-US"/>
        </w:rPr>
        <w:t>**The SST Innovation**</w:t>
      </w:r>
    </w:p>
    <w:p>
      <w:pPr>
        <w:pStyle w:val="style0"/>
        <w:rPr/>
      </w:pPr>
    </w:p>
    <w:p>
      <w:pPr>
        <w:pStyle w:val="style0"/>
        <w:rPr/>
      </w:pPr>
      <w:r>
        <w:rPr>
          <w:lang w:val="en-US"/>
        </w:rPr>
        <w:t>The SotilityStableToken fundamentally reimagines stablecoin design through several key innovations:</w:t>
      </w:r>
    </w:p>
    <w:p>
      <w:pPr>
        <w:pStyle w:val="style0"/>
        <w:rPr/>
      </w:pPr>
    </w:p>
    <w:p>
      <w:pPr>
        <w:pStyle w:val="style0"/>
        <w:rPr/>
      </w:pPr>
      <w:r>
        <w:rPr>
          <w:lang w:val="en-US"/>
        </w:rPr>
        <w:t>1. **Revenue-Backed Minting**: SST tokens are created exclusively against verified business revenue, creating direct backing from real economic value creation rather than financial reserves or algorithms.</w:t>
      </w:r>
    </w:p>
    <w:p>
      <w:pPr>
        <w:pStyle w:val="style0"/>
        <w:rPr/>
      </w:pPr>
    </w:p>
    <w:p>
      <w:pPr>
        <w:pStyle w:val="style0"/>
        <w:rPr/>
      </w:pPr>
      <w:r>
        <w:rPr>
          <w:lang w:val="en-US"/>
        </w:rPr>
        <w:t>2. **Immutable Verification**: Each token minting requires cryptographic verification of actual business transactions, with receipt data stored on IPFS for permanent, tamper-resistant reference.</w:t>
      </w:r>
    </w:p>
    <w:p>
      <w:pPr>
        <w:pStyle w:val="style0"/>
        <w:rPr/>
      </w:pPr>
    </w:p>
    <w:p>
      <w:pPr>
        <w:pStyle w:val="style0"/>
        <w:rPr/>
      </w:pPr>
      <w:r>
        <w:rPr>
          <w:lang w:val="en-US"/>
        </w:rPr>
        <w:t>3. **Transparent Reserve Tracking**: All backing revenue is continuously trackable through blockchain records, allowing any user to verify the actual economic activity supporting token value.</w:t>
      </w:r>
    </w:p>
    <w:p>
      <w:pPr>
        <w:pStyle w:val="style0"/>
        <w:rPr/>
      </w:pPr>
    </w:p>
    <w:p>
      <w:pPr>
        <w:pStyle w:val="style0"/>
        <w:rPr/>
      </w:pPr>
      <w:r>
        <w:rPr>
          <w:lang w:val="en-US"/>
        </w:rPr>
        <w:t>4. **Automated Compliance**: Smart contracts enforce strict minting rules that prevent over-issuance or manipulation, creating trust through code rather than institutional credibility.</w:t>
      </w:r>
    </w:p>
    <w:p>
      <w:pPr>
        <w:pStyle w:val="style0"/>
        <w:rPr/>
      </w:pPr>
    </w:p>
    <w:p>
      <w:pPr>
        <w:pStyle w:val="style0"/>
        <w:rPr/>
      </w:pPr>
      <w:r>
        <w:rPr>
          <w:lang w:val="en-US"/>
        </w:rPr>
        <w:t>This design transforms stablecoins from purely financial instruments to direct representations of verified economic activity. It creates digital currency that maintains stable value not through arbitrary pegs or manipulable reserves but through transparent connection to actual value creation.</w:t>
      </w:r>
    </w:p>
    <w:p>
      <w:pPr>
        <w:pStyle w:val="style0"/>
        <w:rPr/>
      </w:pPr>
    </w:p>
    <w:p>
      <w:pPr>
        <w:pStyle w:val="style0"/>
        <w:rPr/>
      </w:pPr>
      <w:r>
        <w:rPr>
          <w:lang w:val="en-US"/>
        </w:rPr>
        <w:t>**Verification Infrastructure**</w:t>
      </w:r>
    </w:p>
    <w:p>
      <w:pPr>
        <w:pStyle w:val="style0"/>
        <w:rPr/>
      </w:pPr>
    </w:p>
    <w:p>
      <w:pPr>
        <w:pStyle w:val="style0"/>
        <w:rPr/>
      </w:pPr>
      <w:r>
        <w:rPr>
          <w:lang w:val="en-US"/>
        </w:rPr>
        <w:t>The verification systems enabling revenue-backed tokens represent a critical infrastructure innovation:</w:t>
      </w:r>
    </w:p>
    <w:p>
      <w:pPr>
        <w:pStyle w:val="style0"/>
        <w:rPr/>
      </w:pPr>
    </w:p>
    <w:p>
      <w:pPr>
        <w:pStyle w:val="style0"/>
        <w:rPr/>
      </w:pPr>
      <w:r>
        <w:rPr>
          <w:lang w:val="en-US"/>
        </w:rPr>
        <w:t>1. **Multi-Source Verification**: Revenue claims undergo validation through multiple independent verification sources, including payment processors, customer attestations, and financial records.</w:t>
      </w:r>
    </w:p>
    <w:p>
      <w:pPr>
        <w:pStyle w:val="style0"/>
        <w:rPr/>
      </w:pPr>
    </w:p>
    <w:p>
      <w:pPr>
        <w:pStyle w:val="style0"/>
        <w:rPr/>
      </w:pPr>
      <w:r>
        <w:rPr>
          <w:lang w:val="en-US"/>
        </w:rPr>
        <w:t>2. **AI-Enhanced Fraud Detection**: Advanced machine learning systems continuously monitor minting patterns to identify potential manipulation attempts before they can affect system integrity.</w:t>
      </w:r>
    </w:p>
    <w:p>
      <w:pPr>
        <w:pStyle w:val="style0"/>
        <w:rPr/>
      </w:pPr>
    </w:p>
    <w:p>
      <w:pPr>
        <w:pStyle w:val="style0"/>
        <w:rPr/>
      </w:pPr>
      <w:r>
        <w:rPr>
          <w:lang w:val="en-US"/>
        </w:rPr>
        <w:t>3. **Community Verification Incentives**: Token holders receive rewards for identifying verification inconsistencies, creating distributed oversight that doesn't depend on centralized monitoring.</w:t>
      </w:r>
    </w:p>
    <w:p>
      <w:pPr>
        <w:pStyle w:val="style0"/>
        <w:rPr/>
      </w:pPr>
    </w:p>
    <w:p>
      <w:pPr>
        <w:pStyle w:val="style0"/>
        <w:rPr/>
      </w:pPr>
      <w:r>
        <w:rPr>
          <w:lang w:val="en-US"/>
        </w:rPr>
        <w:t>4. **Progressive Verification Requirements**: Increasing minting volumes trigger escalating verification stringency, creating appropriate security scaling as system impact grows.</w:t>
      </w:r>
    </w:p>
    <w:p>
      <w:pPr>
        <w:pStyle w:val="style0"/>
        <w:rPr/>
      </w:pPr>
    </w:p>
    <w:p>
      <w:pPr>
        <w:pStyle w:val="style0"/>
        <w:rPr/>
      </w:pPr>
      <w:r>
        <w:rPr>
          <w:lang w:val="en-US"/>
        </w:rPr>
        <w:t>This verification infrastructure transforms business transparency from vague concept to concrete, measurable reality. It creates objective, manipulation-resistant assessment of actual economic activity rather than relying on easily falsified self-reporting.</w:t>
      </w:r>
    </w:p>
    <w:p>
      <w:pPr>
        <w:pStyle w:val="style0"/>
        <w:rPr/>
      </w:pPr>
    </w:p>
    <w:p>
      <w:pPr>
        <w:pStyle w:val="style0"/>
        <w:rPr/>
      </w:pPr>
      <w:r>
        <w:rPr>
          <w:lang w:val="en-US"/>
        </w:rPr>
        <w:t>**Economic Impacts**</w:t>
      </w:r>
    </w:p>
    <w:p>
      <w:pPr>
        <w:pStyle w:val="style0"/>
        <w:rPr/>
      </w:pPr>
    </w:p>
    <w:p>
      <w:pPr>
        <w:pStyle w:val="style0"/>
        <w:rPr/>
      </w:pPr>
      <w:r>
        <w:rPr>
          <w:lang w:val="en-US"/>
        </w:rPr>
        <w:t>Revenue-backed stablecoins create several transformative economic effects:</w:t>
      </w:r>
    </w:p>
    <w:p>
      <w:pPr>
        <w:pStyle w:val="style0"/>
        <w:rPr/>
      </w:pPr>
    </w:p>
    <w:p>
      <w:pPr>
        <w:pStyle w:val="style0"/>
        <w:rPr/>
      </w:pPr>
      <w:r>
        <w:rPr>
          <w:lang w:val="en-US"/>
        </w:rPr>
        <w:t>1. **Transparency Premium**: Businesses that can mint SST through verified revenue gain access to immediate liquidity and business advantages unavailable to opaque competitors, creating direct economic motivation for operational transparency.</w:t>
      </w:r>
    </w:p>
    <w:p>
      <w:pPr>
        <w:pStyle w:val="style0"/>
        <w:rPr/>
      </w:pPr>
    </w:p>
    <w:p>
      <w:pPr>
        <w:pStyle w:val="style0"/>
        <w:rPr/>
      </w:pPr>
      <w:r>
        <w:rPr>
          <w:lang w:val="en-US"/>
        </w:rPr>
        <w:t>2. **Value Capture Alignment**: Revenue tokenization enables businesses to capture immediate value from transparency itself, transforming disclosure from compliance cost to profit center.</w:t>
      </w:r>
    </w:p>
    <w:p>
      <w:pPr>
        <w:pStyle w:val="style0"/>
        <w:rPr/>
      </w:pPr>
    </w:p>
    <w:p>
      <w:pPr>
        <w:pStyle w:val="style0"/>
        <w:rPr/>
      </w:pPr>
      <w:r>
        <w:rPr>
          <w:lang w:val="en-US"/>
        </w:rPr>
        <w:t>3. **Supply-Demand Balance**: Because token issuance directly correlates with economic activity, money supply naturally expands and contracts with the economy, creating inherent stability without requiring central management.</w:t>
      </w:r>
    </w:p>
    <w:p>
      <w:pPr>
        <w:pStyle w:val="style0"/>
        <w:rPr/>
      </w:pPr>
    </w:p>
    <w:p>
      <w:pPr>
        <w:pStyle w:val="style0"/>
        <w:rPr/>
      </w:pPr>
      <w:r>
        <w:rPr>
          <w:lang w:val="en-US"/>
        </w:rPr>
        <w:t>4. **Transaction Cost Reduction**: Verified revenue history dramatically reduces counterparty risk, enabling streamlined business relationships without extensive due diligence or trust establishment periods.</w:t>
      </w:r>
    </w:p>
    <w:p>
      <w:pPr>
        <w:pStyle w:val="style0"/>
        <w:rPr/>
      </w:pPr>
    </w:p>
    <w:p>
      <w:pPr>
        <w:pStyle w:val="style0"/>
        <w:rPr/>
      </w:pPr>
      <w:r>
        <w:rPr>
          <w:lang w:val="en-US"/>
        </w:rPr>
        <w:t>These impacts collectively transform economic transparency from abstract virtue to concrete competitive advantage. They create markets where businesses voluntarily pursue verification not from moral commitment but from straightforward profit motivation.</w:t>
      </w:r>
    </w:p>
    <w:p>
      <w:pPr>
        <w:pStyle w:val="style0"/>
        <w:rPr/>
      </w:pPr>
    </w:p>
    <w:p>
      <w:pPr>
        <w:pStyle w:val="style0"/>
        <w:rPr/>
      </w:pPr>
      <w:r>
        <w:rPr>
          <w:lang w:val="en-US"/>
        </w:rPr>
        <w:t>**Beyond Financial Stability**</w:t>
      </w:r>
    </w:p>
    <w:p>
      <w:pPr>
        <w:pStyle w:val="style0"/>
        <w:rPr/>
      </w:pPr>
    </w:p>
    <w:p>
      <w:pPr>
        <w:pStyle w:val="style0"/>
        <w:rPr/>
      </w:pPr>
      <w:r>
        <w:rPr>
          <w:lang w:val="en-US"/>
        </w:rPr>
        <w:t>The true significance of revenue-backed stablecoins extends beyond merely creating stable digital currency:</w:t>
      </w:r>
    </w:p>
    <w:p>
      <w:pPr>
        <w:pStyle w:val="style0"/>
        <w:rPr/>
      </w:pPr>
    </w:p>
    <w:p>
      <w:pPr>
        <w:pStyle w:val="style0"/>
        <w:rPr/>
      </w:pPr>
      <w:r>
        <w:rPr>
          <w:lang w:val="en-US"/>
        </w:rPr>
        <w:t>1. **Information Commons Creation**: The verification infrastructure necessarily generates a continuously growing commons of verified business activity data, creating unprecedented economic transparency at ecosystem scale.</w:t>
      </w:r>
    </w:p>
    <w:p>
      <w:pPr>
        <w:pStyle w:val="style0"/>
        <w:rPr/>
      </w:pPr>
    </w:p>
    <w:p>
      <w:pPr>
        <w:pStyle w:val="style0"/>
        <w:rPr/>
      </w:pPr>
      <w:r>
        <w:rPr>
          <w:lang w:val="en-US"/>
        </w:rPr>
        <w:t>2. **Trust Infrastructure**: The verification systems supporting revenue-backed tokens function as general-purpose trust infrastructure that enables numerous other applications beyond the tokens themselves.</w:t>
      </w:r>
    </w:p>
    <w:p>
      <w:pPr>
        <w:pStyle w:val="style0"/>
        <w:rPr/>
      </w:pPr>
    </w:p>
    <w:p>
      <w:pPr>
        <w:pStyle w:val="style0"/>
        <w:rPr/>
      </w:pPr>
      <w:r>
        <w:rPr>
          <w:lang w:val="en-US"/>
        </w:rPr>
        <w:t>3. **Market Intelligence Foundation**: Aggregated verification data provides comprehensive market intelligence unavailable in traditional opaque systems, enabling more efficient resource allocation across the entire economy.</w:t>
      </w:r>
    </w:p>
    <w:p>
      <w:pPr>
        <w:pStyle w:val="style0"/>
        <w:rPr/>
      </w:pPr>
    </w:p>
    <w:p>
      <w:pPr>
        <w:pStyle w:val="style0"/>
        <w:rPr/>
      </w:pPr>
      <w:r>
        <w:rPr>
          <w:lang w:val="en-US"/>
        </w:rPr>
        <w:t>4. **Cooperation Enablement**: By reducing counterparty uncertainty through verification, the system enables cooperative business relationships that would be too risky in traditional low-trust environments.</w:t>
      </w:r>
    </w:p>
    <w:p>
      <w:pPr>
        <w:pStyle w:val="style0"/>
        <w:rPr/>
      </w:pPr>
    </w:p>
    <w:p>
      <w:pPr>
        <w:pStyle w:val="style0"/>
        <w:rPr/>
      </w:pPr>
      <w:r>
        <w:rPr>
          <w:lang w:val="en-US"/>
        </w:rPr>
        <w:t>Through these extended impacts, revenue-backed stablecoins function not merely as financial instruments but as transformative economic infrastructure. They create the foundation for markets that operate according to verified reality rather than manipulated perception, enabling the broader transparency transformation at the heart of Sotilitarian economics.</w:t>
      </w:r>
    </w:p>
    <w:p>
      <w:pPr>
        <w:pStyle w:val="style0"/>
        <w:rPr/>
      </w:pPr>
    </w:p>
    <w:p>
      <w:pPr>
        <w:pStyle w:val="style0"/>
        <w:rPr/>
      </w:pPr>
      <w:r>
        <w:rPr>
          <w:lang w:val="en-US"/>
        </w:rPr>
        <w:t>### 7.3 The Economic Premium of Trust</w:t>
      </w:r>
    </w:p>
    <w:p>
      <w:pPr>
        <w:pStyle w:val="style0"/>
        <w:rPr/>
      </w:pPr>
    </w:p>
    <w:p>
      <w:pPr>
        <w:pStyle w:val="style0"/>
        <w:rPr/>
      </w:pPr>
      <w:r>
        <w:rPr>
          <w:lang w:val="en-US"/>
        </w:rPr>
        <w:t>In traditional capitalism, verification is a cost center—an expense necessary to maintain trust but not itself a source of value. In Sotilitarian systems, verification becomes value-generative. AI-powered oracles and human verification participants earn rewards for confirming the accuracy of claims, creating an economic ecosystem around truth itself.</w:t>
      </w:r>
    </w:p>
    <w:p>
      <w:pPr>
        <w:pStyle w:val="style0"/>
        <w:rPr/>
      </w:pPr>
    </w:p>
    <w:p>
      <w:pPr>
        <w:pStyle w:val="style0"/>
        <w:rPr/>
      </w:pPr>
      <w:r>
        <w:rPr>
          <w:lang w:val="en-US"/>
        </w:rPr>
        <w:t>**The Trust Deficit in Traditional Markets**</w:t>
      </w:r>
    </w:p>
    <w:p>
      <w:pPr>
        <w:pStyle w:val="style0"/>
        <w:rPr/>
      </w:pPr>
    </w:p>
    <w:p>
      <w:pPr>
        <w:pStyle w:val="style0"/>
        <w:rPr/>
      </w:pPr>
      <w:r>
        <w:rPr>
          <w:lang w:val="en-US"/>
        </w:rPr>
        <w:t>Conventional economic systems suffer from persistent trust limitations:</w:t>
      </w:r>
    </w:p>
    <w:p>
      <w:pPr>
        <w:pStyle w:val="style0"/>
        <w:rPr/>
      </w:pPr>
    </w:p>
    <w:p>
      <w:pPr>
        <w:pStyle w:val="style0"/>
        <w:rPr/>
      </w:pPr>
      <w:r>
        <w:rPr>
          <w:lang w:val="en-US"/>
        </w:rPr>
        <w:t>1. **Expensive Verification**: Confirming the accuracy of claims typically requires costly third-party auditors, extensive due diligence, or complex contractual protections.</w:t>
      </w:r>
    </w:p>
    <w:p>
      <w:pPr>
        <w:pStyle w:val="style0"/>
        <w:rPr/>
      </w:pPr>
    </w:p>
    <w:p>
      <w:pPr>
        <w:pStyle w:val="style0"/>
        <w:rPr/>
      </w:pPr>
      <w:r>
        <w:rPr>
          <w:lang w:val="en-US"/>
        </w:rPr>
        <w:t>2. **Asymmetric Incentives**: Those making claims (sellers, issuers, managers) typically benefit from favorable misrepresentation while bearing limited consequences for inaccuracy.</w:t>
      </w:r>
    </w:p>
    <w:p>
      <w:pPr>
        <w:pStyle w:val="style0"/>
        <w:rPr/>
      </w:pPr>
    </w:p>
    <w:p>
      <w:pPr>
        <w:pStyle w:val="style0"/>
        <w:rPr/>
      </w:pPr>
      <w:r>
        <w:rPr>
          <w:lang w:val="en-US"/>
        </w:rPr>
        <w:t>3. **Delayed Discovery**: Verification often occurs long after decisions must be made, creating accountability gaps that enable sustained misrepresentation.</w:t>
      </w:r>
    </w:p>
    <w:p>
      <w:pPr>
        <w:pStyle w:val="style0"/>
        <w:rPr/>
      </w:pPr>
    </w:p>
    <w:p>
      <w:pPr>
        <w:pStyle w:val="style0"/>
        <w:rPr/>
      </w:pPr>
      <w:r>
        <w:rPr>
          <w:lang w:val="en-US"/>
        </w:rPr>
        <w:t>4. **Limited Scope**: Traditional verification typically covers only narrow aspects of performance (financial statements, specific certifications) rather than comprehensive operations.</w:t>
      </w:r>
    </w:p>
    <w:p>
      <w:pPr>
        <w:pStyle w:val="style0"/>
        <w:rPr/>
      </w:pPr>
    </w:p>
    <w:p>
      <w:pPr>
        <w:pStyle w:val="style0"/>
        <w:rPr/>
      </w:pPr>
      <w:r>
        <w:rPr>
          <w:lang w:val="en-US"/>
        </w:rPr>
        <w:t>These limitations create markets where trust functions primarily as a friction cost rather than a value driver. Participants must either invest substantially in verification or accept significant risk from unverified claims—a dilemma that reduces overall economic efficiency.</w:t>
      </w:r>
    </w:p>
    <w:p>
      <w:pPr>
        <w:pStyle w:val="style0"/>
        <w:rPr/>
      </w:pPr>
    </w:p>
    <w:p>
      <w:pPr>
        <w:pStyle w:val="style0"/>
        <w:rPr/>
      </w:pPr>
      <w:r>
        <w:rPr>
          <w:lang w:val="en-US"/>
        </w:rPr>
        <w:t>**Verification as Value Creation**</w:t>
      </w:r>
    </w:p>
    <w:p>
      <w:pPr>
        <w:pStyle w:val="style0"/>
        <w:rPr/>
      </w:pPr>
    </w:p>
    <w:p>
      <w:pPr>
        <w:pStyle w:val="style0"/>
        <w:rPr/>
      </w:pPr>
      <w:r>
        <w:rPr>
          <w:lang w:val="en-US"/>
        </w:rPr>
        <w:t>Sotilitarian systems fundamentally transform verification from cost center to value creator through several mechanisms:</w:t>
      </w:r>
    </w:p>
    <w:p>
      <w:pPr>
        <w:pStyle w:val="style0"/>
        <w:rPr/>
      </w:pPr>
    </w:p>
    <w:p>
      <w:pPr>
        <w:pStyle w:val="style0"/>
        <w:rPr/>
      </w:pPr>
      <w:r>
        <w:rPr>
          <w:lang w:val="en-US"/>
        </w:rPr>
        <w:t>1. **Tokenized Verification Rewards**: Participants who verify claims accuracy receive compensation through tokens that have both immediate economic value and long-term appreciation potential.</w:t>
      </w:r>
    </w:p>
    <w:p>
      <w:pPr>
        <w:pStyle w:val="style0"/>
        <w:rPr/>
      </w:pPr>
    </w:p>
    <w:p>
      <w:pPr>
        <w:pStyle w:val="style0"/>
        <w:rPr/>
      </w:pPr>
      <w:r>
        <w:rPr>
          <w:lang w:val="en-US"/>
        </w:rPr>
        <w:t>2. **Reputation Capture**: Verification activity builds persistent reputation that creates ongoing economic advantage across the ecosystem, making verification history a form of capital.</w:t>
      </w:r>
    </w:p>
    <w:p>
      <w:pPr>
        <w:pStyle w:val="style0"/>
        <w:rPr/>
      </w:pPr>
    </w:p>
    <w:p>
      <w:pPr>
        <w:pStyle w:val="style0"/>
        <w:rPr/>
      </w:pPr>
      <w:r>
        <w:rPr>
          <w:lang w:val="en-US"/>
        </w:rPr>
        <w:t>3. **Specialized Oracle Markets**: Markets for verification services emerge across different domains, creating economic opportunity for entities with unique verification capabilities.</w:t>
      </w:r>
    </w:p>
    <w:p>
      <w:pPr>
        <w:pStyle w:val="style0"/>
        <w:rPr/>
      </w:pPr>
    </w:p>
    <w:p>
      <w:pPr>
        <w:pStyle w:val="style0"/>
        <w:rPr/>
      </w:pPr>
      <w:r>
        <w:rPr>
          <w:lang w:val="en-US"/>
        </w:rPr>
        <w:t>4. **Truth Bounties**: Identifying inaccurate claims generates significant rewards, creating profit opportunity from truth-seeking rather than truth-obscuring activities.</w:t>
      </w:r>
    </w:p>
    <w:p>
      <w:pPr>
        <w:pStyle w:val="style0"/>
        <w:rPr/>
      </w:pPr>
    </w:p>
    <w:p>
      <w:pPr>
        <w:pStyle w:val="style0"/>
        <w:rPr/>
      </w:pPr>
      <w:r>
        <w:rPr>
          <w:lang w:val="en-US"/>
        </w:rPr>
        <w:t>This transformation creates economic returns directly linked to verification activities, making truth discovery profitable independent of its secondary benefits for decision quality.</w:t>
      </w:r>
    </w:p>
    <w:p>
      <w:pPr>
        <w:pStyle w:val="style0"/>
        <w:rPr/>
      </w:pPr>
    </w:p>
    <w:p>
      <w:pPr>
        <w:pStyle w:val="style0"/>
        <w:rPr/>
      </w:pPr>
      <w:r>
        <w:rPr>
          <w:lang w:val="en-US"/>
        </w:rPr>
        <w:t>**The Economic Premium of Verified Status**</w:t>
      </w:r>
    </w:p>
    <w:p>
      <w:pPr>
        <w:pStyle w:val="style0"/>
        <w:rPr/>
      </w:pPr>
    </w:p>
    <w:p>
      <w:pPr>
        <w:pStyle w:val="style0"/>
        <w:rPr/>
      </w:pPr>
      <w:r>
        <w:rPr>
          <w:lang w:val="en-US"/>
        </w:rPr>
        <w:t>Businesses operating with transparent, verified practices receive tangible economic benefits:</w:t>
      </w:r>
    </w:p>
    <w:p>
      <w:pPr>
        <w:pStyle w:val="style0"/>
        <w:rPr/>
      </w:pPr>
    </w:p>
    <w:p>
      <w:pPr>
        <w:pStyle w:val="style0"/>
        <w:rPr/>
      </w:pPr>
      <w:r>
        <w:rPr>
          <w:lang w:val="en-US"/>
        </w:rPr>
        <w:t>1. **Capital Access Premium**: Verified businesses receive preferential financing terms reflecting their lower risk profile and reduced monitoring requirements.</w:t>
      </w:r>
    </w:p>
    <w:p>
      <w:pPr>
        <w:pStyle w:val="style0"/>
        <w:rPr/>
      </w:pPr>
    </w:p>
    <w:p>
      <w:pPr>
        <w:pStyle w:val="style0"/>
        <w:rPr/>
      </w:pPr>
      <w:r>
        <w:rPr>
          <w:lang w:val="en-US"/>
        </w:rPr>
        <w:t>2. **Transaction Efficiency**: Verified status enables streamlined business relationships without extensive contracting or due diligence, creating operational speed advantages.</w:t>
      </w:r>
    </w:p>
    <w:p>
      <w:pPr>
        <w:pStyle w:val="style0"/>
        <w:rPr/>
      </w:pPr>
    </w:p>
    <w:p>
      <w:pPr>
        <w:pStyle w:val="style0"/>
        <w:rPr/>
      </w:pPr>
      <w:r>
        <w:rPr>
          <w:lang w:val="en-US"/>
        </w:rPr>
        <w:t>3. **Talent Attraction**: Verification creates transparency that enables more effective talent matching and retention, providing workforce advantages unavailable to opaque competitors.</w:t>
      </w:r>
    </w:p>
    <w:p>
      <w:pPr>
        <w:pStyle w:val="style0"/>
        <w:rPr/>
      </w:pPr>
    </w:p>
    <w:p>
      <w:pPr>
        <w:pStyle w:val="style0"/>
        <w:rPr/>
      </w:pPr>
      <w:r>
        <w:rPr>
          <w:lang w:val="en-US"/>
        </w:rPr>
        <w:t>4. **Customer Trust Premium**: Verified businesses command price premiums and loyalty advantages from customers who value confidence in their purchases.</w:t>
      </w:r>
    </w:p>
    <w:p>
      <w:pPr>
        <w:pStyle w:val="style0"/>
        <w:rPr/>
      </w:pPr>
    </w:p>
    <w:p>
      <w:pPr>
        <w:pStyle w:val="style0"/>
        <w:rPr/>
      </w:pPr>
      <w:r>
        <w:rPr>
          <w:lang w:val="en-US"/>
        </w:rPr>
        <w:t>These premiums transform transparency from a compliance burden to a competitive advantage. They create markets where the most open businesses naturally outperform those attempting to benefit from opacity—a fundamental reversal of traditional incentives.</w:t>
      </w:r>
    </w:p>
    <w:p>
      <w:pPr>
        <w:pStyle w:val="style0"/>
        <w:rPr/>
      </w:pPr>
    </w:p>
    <w:p>
      <w:pPr>
        <w:pStyle w:val="style0"/>
        <w:rPr/>
      </w:pPr>
      <w:r>
        <w:rPr>
          <w:lang w:val="en-US"/>
        </w:rPr>
        <w:t>**The Verification Economy**</w:t>
      </w:r>
    </w:p>
    <w:p>
      <w:pPr>
        <w:pStyle w:val="style0"/>
        <w:rPr/>
      </w:pPr>
    </w:p>
    <w:p>
      <w:pPr>
        <w:pStyle w:val="style0"/>
        <w:rPr/>
      </w:pPr>
      <w:r>
        <w:rPr>
          <w:lang w:val="en-US"/>
        </w:rPr>
        <w:t>A sophisticated economic ecosystem emerges around verification activities:</w:t>
      </w:r>
    </w:p>
    <w:p>
      <w:pPr>
        <w:pStyle w:val="style0"/>
        <w:rPr/>
      </w:pPr>
    </w:p>
    <w:p>
      <w:pPr>
        <w:pStyle w:val="style0"/>
        <w:rPr/>
      </w:pPr>
      <w:r>
        <w:rPr>
          <w:lang w:val="en-US"/>
        </w:rPr>
        <w:t>1. **Specialized Verification Providers**: Organizations develop expertise in particular verification domains, creating competitive markets for verification services across different sectors.</w:t>
      </w:r>
    </w:p>
    <w:p>
      <w:pPr>
        <w:pStyle w:val="style0"/>
        <w:rPr/>
      </w:pPr>
    </w:p>
    <w:p>
      <w:pPr>
        <w:pStyle w:val="style0"/>
        <w:rPr/>
      </w:pPr>
      <w:r>
        <w:rPr>
          <w:lang w:val="en-US"/>
        </w:rPr>
        <w:t>2. **Verification Technology Innovation**: The economic value of improved verification drives continuous innovation in monitoring, analysis, and attestation technologies.</w:t>
      </w:r>
    </w:p>
    <w:p>
      <w:pPr>
        <w:pStyle w:val="style0"/>
        <w:rPr/>
      </w:pPr>
    </w:p>
    <w:p>
      <w:pPr>
        <w:pStyle w:val="style0"/>
        <w:rPr/>
      </w:pPr>
      <w:r>
        <w:rPr>
          <w:lang w:val="en-US"/>
        </w:rPr>
        <w:t>3. **Insurance Markets Transformation**: With better verification comes more accurate risk assessment, transforming insurance markets through granular, real-time risk pricing.</w:t>
      </w:r>
    </w:p>
    <w:p>
      <w:pPr>
        <w:pStyle w:val="style0"/>
        <w:rPr/>
      </w:pPr>
    </w:p>
    <w:p>
      <w:pPr>
        <w:pStyle w:val="style0"/>
        <w:rPr/>
      </w:pPr>
      <w:r>
        <w:rPr>
          <w:lang w:val="en-US"/>
        </w:rPr>
        <w:t>4. **Verification Education**: The economic opportunity in verification creates demand for related skills, driving education and capability development in relevant fields.</w:t>
      </w:r>
    </w:p>
    <w:p>
      <w:pPr>
        <w:pStyle w:val="style0"/>
        <w:rPr/>
      </w:pPr>
    </w:p>
    <w:p>
      <w:pPr>
        <w:pStyle w:val="style0"/>
        <w:rPr/>
      </w:pPr>
      <w:r>
        <w:rPr>
          <w:lang w:val="en-US"/>
        </w:rPr>
        <w:t>This verification economy creates numerous employment and entrepreneurship opportunities previously unavailable in traditional systems. It transforms truth-seeking from primarily academic or regulatory function to core economic activity with corresponding rewards.</w:t>
      </w:r>
    </w:p>
    <w:p>
      <w:pPr>
        <w:pStyle w:val="style0"/>
        <w:rPr/>
      </w:pPr>
    </w:p>
    <w:p>
      <w:pPr>
        <w:pStyle w:val="style0"/>
        <w:rPr/>
      </w:pPr>
      <w:r>
        <w:rPr>
          <w:lang w:val="en-US"/>
        </w:rPr>
        <w:t>**Trust as Competitive Advantage**</w:t>
      </w:r>
    </w:p>
    <w:p>
      <w:pPr>
        <w:pStyle w:val="style0"/>
        <w:rPr/>
      </w:pPr>
    </w:p>
    <w:p>
      <w:pPr>
        <w:pStyle w:val="style0"/>
        <w:rPr/>
      </w:pPr>
      <w:r>
        <w:rPr>
          <w:lang w:val="en-US"/>
        </w:rPr>
        <w:t>Perhaps most significantly, verified trust becomes a fundamental competitive differentiator:</w:t>
      </w:r>
    </w:p>
    <w:p>
      <w:pPr>
        <w:pStyle w:val="style0"/>
        <w:rPr/>
      </w:pPr>
    </w:p>
    <w:p>
      <w:pPr>
        <w:pStyle w:val="style0"/>
        <w:rPr/>
      </w:pPr>
      <w:r>
        <w:rPr>
          <w:lang w:val="en-US"/>
        </w:rPr>
        <w:t>1. **First-Mover Advantage**: Early adopters of transparent verification establish trust credentials that competitors must invest substantially to match.</w:t>
      </w:r>
    </w:p>
    <w:p>
      <w:pPr>
        <w:pStyle w:val="style0"/>
        <w:rPr/>
      </w:pPr>
    </w:p>
    <w:p>
      <w:pPr>
        <w:pStyle w:val="style0"/>
        <w:rPr/>
      </w:pPr>
      <w:r>
        <w:rPr>
          <w:lang w:val="en-US"/>
        </w:rPr>
        <w:t>2. **Trust Network Effects**: Businesses with verified status attract partners who value transparency, creating self-reinforcing ecosystems of high-trust relationships.</w:t>
      </w:r>
    </w:p>
    <w:p>
      <w:pPr>
        <w:pStyle w:val="style0"/>
        <w:rPr/>
      </w:pPr>
    </w:p>
    <w:p>
      <w:pPr>
        <w:pStyle w:val="style0"/>
        <w:rPr/>
      </w:pPr>
      <w:r>
        <w:rPr>
          <w:lang w:val="en-US"/>
        </w:rPr>
        <w:t>3. **Resilience Premium**: Verified businesses demonstrate greater resilience during market disturbances when unverified alternatives face trust collapses.</w:t>
      </w:r>
    </w:p>
    <w:p>
      <w:pPr>
        <w:pStyle w:val="style0"/>
        <w:rPr/>
      </w:pPr>
    </w:p>
    <w:p>
      <w:pPr>
        <w:pStyle w:val="style0"/>
        <w:rPr/>
      </w:pPr>
      <w:r>
        <w:rPr>
          <w:lang w:val="en-US"/>
        </w:rPr>
        <w:t>4. **Adaptation Speed**: Transparent operations receive more accurate feedback that enables faster response to changing conditions than opaque competitors can achieve.</w:t>
      </w:r>
    </w:p>
    <w:p>
      <w:pPr>
        <w:pStyle w:val="style0"/>
        <w:rPr/>
      </w:pPr>
    </w:p>
    <w:p>
      <w:pPr>
        <w:pStyle w:val="style0"/>
        <w:rPr/>
      </w:pPr>
      <w:r>
        <w:rPr>
          <w:lang w:val="en-US"/>
        </w:rPr>
        <w:t>These advantages create self-reinforcing dynamics where transparency generates competitive success that further enables transparency, creating virtuous cycles that transform entire market sectors.</w:t>
      </w:r>
    </w:p>
    <w:p>
      <w:pPr>
        <w:pStyle w:val="style0"/>
        <w:rPr/>
      </w:pPr>
    </w:p>
    <w:p>
      <w:pPr>
        <w:pStyle w:val="style0"/>
        <w:rPr/>
      </w:pPr>
      <w:r>
        <w:rPr>
          <w:lang w:val="en-US"/>
        </w:rPr>
        <w:t>Through these mechanisms, Sotilitarian systems transform trust from friction cost to competitive advantage. They create markets where verification generates direct economic returns independent of its secondary benefits, making transparency economically rational regardless of ethical considerations. This alignment between profit and honest disclosure represents one of the most significant innovations in the Sotilitarian framework—a transformation that enables truth-oriented markets through economic incentives rather than regulatory compulsion.</w:t>
      </w:r>
    </w:p>
    <w:p>
      <w:pPr>
        <w:pStyle w:val="style0"/>
        <w:rPr/>
      </w:pPr>
    </w:p>
    <w:p>
      <w:pPr>
        <w:pStyle w:val="style0"/>
        <w:rPr/>
      </w:pPr>
      <w:r>
        <w:rPr>
          <w:lang w:val="en-US"/>
        </w:rPr>
        <w:t>### 7.4 Information Asymmetry Reduction</w:t>
      </w:r>
    </w:p>
    <w:p>
      <w:pPr>
        <w:pStyle w:val="style0"/>
        <w:rPr/>
      </w:pPr>
    </w:p>
    <w:p>
      <w:pPr>
        <w:pStyle w:val="style0"/>
        <w:rPr/>
      </w:pPr>
      <w:r>
        <w:rPr>
          <w:lang w:val="en-US"/>
        </w:rPr>
        <w:t>Information asymmetry—the imbalance in knowledge between different market participants—represents one of the most persistent sources of market dysfunction in traditional economies. Sotilitarian systems implement systematic mechanisms for reducing these imbalances, creating markets that function more closely to their theoretical ideal of efficient resource allocation based on genuine value rather than information manipulation.</w:t>
      </w:r>
    </w:p>
    <w:p>
      <w:pPr>
        <w:pStyle w:val="style0"/>
        <w:rPr/>
      </w:pPr>
    </w:p>
    <w:p>
      <w:pPr>
        <w:pStyle w:val="style0"/>
        <w:rPr/>
      </w:pPr>
      <w:r>
        <w:rPr>
          <w:lang w:val="en-US"/>
        </w:rPr>
        <w:t>**The Information Asymmetry Problem**</w:t>
      </w:r>
    </w:p>
    <w:p>
      <w:pPr>
        <w:pStyle w:val="style0"/>
        <w:rPr/>
      </w:pPr>
    </w:p>
    <w:p>
      <w:pPr>
        <w:pStyle w:val="style0"/>
        <w:rPr/>
      </w:pPr>
      <w:r>
        <w:rPr>
          <w:lang w:val="en-US"/>
        </w:rPr>
        <w:t>Traditional markets suffer from several forms of information asymmetry:</w:t>
      </w:r>
    </w:p>
    <w:p>
      <w:pPr>
        <w:pStyle w:val="style0"/>
        <w:rPr/>
      </w:pPr>
    </w:p>
    <w:p>
      <w:pPr>
        <w:pStyle w:val="style0"/>
        <w:rPr/>
      </w:pPr>
      <w:r>
        <w:rPr>
          <w:lang w:val="en-US"/>
        </w:rPr>
        <w:t>1. **Seller-Buyer Imbalance**: Sellers typically possess significantly more information about their offerings than buyers can access, enabling quality misrepresentation and price exploitation.</w:t>
      </w:r>
    </w:p>
    <w:p>
      <w:pPr>
        <w:pStyle w:val="style0"/>
        <w:rPr/>
      </w:pPr>
    </w:p>
    <w:p>
      <w:pPr>
        <w:pStyle w:val="style0"/>
        <w:rPr/>
      </w:pPr>
      <w:r>
        <w:rPr>
          <w:lang w:val="en-US"/>
        </w:rPr>
        <w:t>2. **Management-Investor Gaps**: Corporate insiders have vastly more information about business operations than outside investors, creating opportunities for self-serving behavior at shareholder expense.</w:t>
      </w:r>
    </w:p>
    <w:p>
      <w:pPr>
        <w:pStyle w:val="style0"/>
        <w:rPr/>
      </w:pPr>
    </w:p>
    <w:p>
      <w:pPr>
        <w:pStyle w:val="style0"/>
        <w:rPr/>
      </w:pPr>
      <w:r>
        <w:rPr>
          <w:lang w:val="en-US"/>
        </w:rPr>
        <w:t>3. **Producer-Consumer Distance**: Supply chain complexity creates distance between production impacts and consumer awareness, enabling externality generation invisible to purchasing decisions.</w:t>
      </w:r>
    </w:p>
    <w:p>
      <w:pPr>
        <w:pStyle w:val="style0"/>
        <w:rPr/>
      </w:pPr>
    </w:p>
    <w:p>
      <w:pPr>
        <w:pStyle w:val="style0"/>
        <w:rPr/>
      </w:pPr>
      <w:r>
        <w:rPr>
          <w:lang w:val="en-US"/>
        </w:rPr>
        <w:t>4. **Expert-Layperson Divides**: Technical complexity in many domains creates dependency on expert assessment that laypersons cannot effectively evaluate, enabling exploitation through credentials rather than actual performance.</w:t>
      </w:r>
    </w:p>
    <w:p>
      <w:pPr>
        <w:pStyle w:val="style0"/>
        <w:rPr/>
      </w:pPr>
    </w:p>
    <w:p>
      <w:pPr>
        <w:pStyle w:val="style0"/>
        <w:rPr/>
      </w:pPr>
      <w:r>
        <w:rPr>
          <w:lang w:val="en-US"/>
        </w:rPr>
        <w:t>These asymmetries create markets where advantage often flows to those most effective at information manipulation rather than those creating greatest actual value—a fundamental distortion of market function that undermines both efficiency and fairness.</w:t>
      </w:r>
    </w:p>
    <w:p>
      <w:pPr>
        <w:pStyle w:val="style0"/>
        <w:rPr/>
      </w:pPr>
    </w:p>
    <w:p>
      <w:pPr>
        <w:pStyle w:val="style0"/>
        <w:rPr/>
      </w:pPr>
      <w:r>
        <w:rPr>
          <w:lang w:val="en-US"/>
        </w:rPr>
        <w:t>**Transparent Record Infrastructure**</w:t>
      </w:r>
    </w:p>
    <w:p>
      <w:pPr>
        <w:pStyle w:val="style0"/>
        <w:rPr/>
      </w:pPr>
    </w:p>
    <w:p>
      <w:pPr>
        <w:pStyle w:val="style0"/>
        <w:rPr/>
      </w:pPr>
      <w:r>
        <w:rPr>
          <w:lang w:val="en-US"/>
        </w:rPr>
        <w:t>Sotilitarian systems implement blockchain-based record systems that fundamentally transform information availability:</w:t>
      </w:r>
    </w:p>
    <w:p>
      <w:pPr>
        <w:pStyle w:val="style0"/>
        <w:rPr/>
      </w:pPr>
    </w:p>
    <w:p>
      <w:pPr>
        <w:pStyle w:val="style0"/>
        <w:rPr/>
      </w:pPr>
      <w:r>
        <w:rPr>
          <w:lang w:val="en-US"/>
        </w:rPr>
        <w:t>1. **Immutable History**: Tamper-resistant ledgers create permanent records of business activities that cannot be retroactively altered, preventing the selective disclosure that enables many asymmetry exploitations.</w:t>
      </w:r>
    </w:p>
    <w:p>
      <w:pPr>
        <w:pStyle w:val="style0"/>
        <w:rPr/>
      </w:pPr>
    </w:p>
    <w:p>
      <w:pPr>
        <w:pStyle w:val="style0"/>
        <w:rPr/>
      </w:pPr>
      <w:r>
        <w:rPr>
          <w:lang w:val="en-US"/>
        </w:rPr>
        <w:t>2. **Granular Transparency**: Detailed operational records provide unprecedented visibility into previously opaque aspects of business performance, from supply chain impacts to actual cost structures.</w:t>
      </w:r>
    </w:p>
    <w:p>
      <w:pPr>
        <w:pStyle w:val="style0"/>
        <w:rPr/>
      </w:pPr>
    </w:p>
    <w:p>
      <w:pPr>
        <w:pStyle w:val="style0"/>
        <w:rPr/>
      </w:pPr>
      <w:r>
        <w:rPr>
          <w:lang w:val="en-US"/>
        </w:rPr>
        <w:t>3. **Compulsory Completeness**: Protocol design requires complete rather than selective disclosure, preventing cherry-picked transparency that reveals only favorable information.</w:t>
      </w:r>
    </w:p>
    <w:p>
      <w:pPr>
        <w:pStyle w:val="style0"/>
        <w:rPr/>
      </w:pPr>
    </w:p>
    <w:p>
      <w:pPr>
        <w:pStyle w:val="style0"/>
        <w:rPr/>
      </w:pPr>
      <w:r>
        <w:rPr>
          <w:lang w:val="en-US"/>
        </w:rPr>
        <w:t>4. **Accessibility Standards**: User-friendly interfaces make complex information comprehensible to non-specialists, bridging expertise gaps that traditionally enable asymmetry exploitation.</w:t>
      </w:r>
    </w:p>
    <w:p>
      <w:pPr>
        <w:pStyle w:val="style0"/>
        <w:rPr/>
      </w:pPr>
    </w:p>
    <w:p>
      <w:pPr>
        <w:pStyle w:val="style0"/>
        <w:rPr/>
      </w:pPr>
      <w:r>
        <w:rPr>
          <w:lang w:val="en-US"/>
        </w:rPr>
        <w:t>This infrastructure transforms information availability from strategic asset to public utility. It creates shared information environments where all participants operate with similar knowledge rather than exploitable imbalances.</w:t>
      </w:r>
    </w:p>
    <w:p>
      <w:pPr>
        <w:pStyle w:val="style0"/>
        <w:rPr/>
      </w:pPr>
    </w:p>
    <w:p>
      <w:pPr>
        <w:pStyle w:val="style0"/>
        <w:rPr/>
      </w:pPr>
      <w:r>
        <w:rPr>
          <w:lang w:val="en-US"/>
        </w:rPr>
        <w:t>**AI-Enhanced Understanding**</w:t>
      </w:r>
    </w:p>
    <w:p>
      <w:pPr>
        <w:pStyle w:val="style0"/>
        <w:rPr/>
      </w:pPr>
    </w:p>
    <w:p>
      <w:pPr>
        <w:pStyle w:val="style0"/>
        <w:rPr/>
      </w:pPr>
      <w:r>
        <w:rPr>
          <w:lang w:val="en-US"/>
        </w:rPr>
        <w:t>Beyond raw information access, Sotilitarian systems implement AI-enhanced understanding tools:</w:t>
      </w:r>
    </w:p>
    <w:p>
      <w:pPr>
        <w:pStyle w:val="style0"/>
        <w:rPr/>
      </w:pPr>
    </w:p>
    <w:p>
      <w:pPr>
        <w:pStyle w:val="style0"/>
        <w:rPr/>
      </w:pPr>
      <w:r>
        <w:rPr>
          <w:lang w:val="en-US"/>
        </w:rPr>
        <w:t>1. **Complexity Translation**: Advanced language models translate technical information into accessible explanations that non-specialists can meaningfully comprehend.</w:t>
      </w:r>
    </w:p>
    <w:p>
      <w:pPr>
        <w:pStyle w:val="style0"/>
        <w:rPr/>
      </w:pPr>
    </w:p>
    <w:p>
      <w:pPr>
        <w:pStyle w:val="style0"/>
        <w:rPr/>
      </w:pPr>
      <w:r>
        <w:rPr>
          <w:lang w:val="en-US"/>
        </w:rPr>
        <w:t>2. **Pattern Recognition**: Machine learning systems identify significant patterns and anomalies that human review might miss, creating "algorithmic watchdogs" that detect potential manipulation.</w:t>
      </w:r>
    </w:p>
    <w:p>
      <w:pPr>
        <w:pStyle w:val="style0"/>
        <w:rPr/>
      </w:pPr>
    </w:p>
    <w:p>
      <w:pPr>
        <w:pStyle w:val="style0"/>
        <w:rPr/>
      </w:pPr>
      <w:r>
        <w:rPr>
          <w:lang w:val="en-US"/>
        </w:rPr>
        <w:t>3. **Comparative Analysis**: Automated systems continuously benchmark performance against relevant comparables, contextualizing information that would otherwise require specialized interpretation.</w:t>
      </w:r>
    </w:p>
    <w:p>
      <w:pPr>
        <w:pStyle w:val="style0"/>
        <w:rPr/>
      </w:pPr>
    </w:p>
    <w:p>
      <w:pPr>
        <w:pStyle w:val="style0"/>
        <w:rPr/>
      </w:pPr>
      <w:r>
        <w:rPr>
          <w:lang w:val="en-US"/>
        </w:rPr>
        <w:t>4. **Implication Extraction**: AI systems extract practical implications of complex disclosures, helping users understand what information actually means for decisions rather than merely what it technically states.</w:t>
      </w:r>
    </w:p>
    <w:p>
      <w:pPr>
        <w:pStyle w:val="style0"/>
        <w:rPr/>
      </w:pPr>
    </w:p>
    <w:p>
      <w:pPr>
        <w:pStyle w:val="style0"/>
        <w:rPr/>
      </w:pPr>
      <w:r>
        <w:rPr>
          <w:lang w:val="en-US"/>
        </w:rPr>
        <w:t>These understanding enhancements transform information access from technical possibility to practical reality. They address the limitation that mere disclosure without comprehension does little to reduce effective asymmetry.</w:t>
      </w:r>
    </w:p>
    <w:p>
      <w:pPr>
        <w:pStyle w:val="style0"/>
        <w:rPr/>
      </w:pPr>
    </w:p>
    <w:p>
      <w:pPr>
        <w:pStyle w:val="style0"/>
        <w:rPr/>
      </w:pPr>
      <w:r>
        <w:rPr>
          <w:lang w:val="en-US"/>
        </w:rPr>
        <w:t>**Reputation-Based Accountability**</w:t>
      </w:r>
    </w:p>
    <w:p>
      <w:pPr>
        <w:pStyle w:val="style0"/>
        <w:rPr/>
      </w:pPr>
    </w:p>
    <w:p>
      <w:pPr>
        <w:pStyle w:val="style0"/>
        <w:rPr/>
      </w:pPr>
      <w:r>
        <w:rPr>
          <w:lang w:val="en-US"/>
        </w:rPr>
        <w:t>Sotilitarian systems implement reputation mechanisms that create persistent consequences for information behavior:</w:t>
      </w:r>
    </w:p>
    <w:p>
      <w:pPr>
        <w:pStyle w:val="style0"/>
        <w:rPr/>
      </w:pPr>
    </w:p>
    <w:p>
      <w:pPr>
        <w:pStyle w:val="style0"/>
        <w:rPr/>
      </w:pPr>
      <w:r>
        <w:rPr>
          <w:lang w:val="en-US"/>
        </w:rPr>
        <w:t>1. **Accuracy Tracking**: Historical record of prediction and disclosure accuracy creates persistent reputation that stakeholders reference in subsequent interactions.</w:t>
      </w:r>
    </w:p>
    <w:p>
      <w:pPr>
        <w:pStyle w:val="style0"/>
        <w:rPr/>
      </w:pPr>
    </w:p>
    <w:p>
      <w:pPr>
        <w:pStyle w:val="style0"/>
        <w:rPr/>
      </w:pPr>
      <w:r>
        <w:rPr>
          <w:lang w:val="en-US"/>
        </w:rPr>
        <w:t>2. **Manipulation Penalties**: Identified attempts at information manipulation receive significant reputation penalties that affect economic opportunity across the ecosystem.</w:t>
      </w:r>
    </w:p>
    <w:p>
      <w:pPr>
        <w:pStyle w:val="style0"/>
        <w:rPr/>
      </w:pPr>
    </w:p>
    <w:p>
      <w:pPr>
        <w:pStyle w:val="style0"/>
        <w:rPr/>
      </w:pPr>
      <w:r>
        <w:rPr>
          <w:lang w:val="en-US"/>
        </w:rPr>
        <w:t>3. **Cross-Domain Visibility**: Reputation established in one domain affects opportunities in others, preventing the domain-isolation that traditionally enables repeated manipulation across different contexts.</w:t>
      </w:r>
    </w:p>
    <w:p>
      <w:pPr>
        <w:pStyle w:val="style0"/>
        <w:rPr/>
      </w:pPr>
    </w:p>
    <w:p>
      <w:pPr>
        <w:pStyle w:val="style0"/>
        <w:rPr/>
      </w:pPr>
      <w:r>
        <w:rPr>
          <w:lang w:val="en-US"/>
        </w:rPr>
        <w:t>4. **Algorithmic Trust Scoring**: AI systems calculate comprehensive trust scores based on verified history, creating standardized metrics that simplify evaluation of potential counterparties.</w:t>
      </w:r>
    </w:p>
    <w:p>
      <w:pPr>
        <w:pStyle w:val="style0"/>
        <w:rPr/>
      </w:pPr>
    </w:p>
    <w:p>
      <w:pPr>
        <w:pStyle w:val="style0"/>
        <w:rPr/>
      </w:pPr>
      <w:r>
        <w:rPr>
          <w:lang w:val="en-US"/>
        </w:rPr>
        <w:t>This reputation infrastructure transforms accountability from episodic and domain-specific to persistent and comprehensive. It creates consequences that extend far beyond individual transactions, amplifying the cost of manipulation while enhancing the value of accuracy.</w:t>
      </w:r>
    </w:p>
    <w:p>
      <w:pPr>
        <w:pStyle w:val="style0"/>
        <w:rPr/>
      </w:pPr>
    </w:p>
    <w:p>
      <w:pPr>
        <w:pStyle w:val="style0"/>
        <w:rPr/>
      </w:pPr>
      <w:r>
        <w:rPr>
          <w:lang w:val="en-US"/>
        </w:rPr>
        <w:t>**Incentivized Disclosure**</w:t>
      </w:r>
    </w:p>
    <w:p>
      <w:pPr>
        <w:pStyle w:val="style0"/>
        <w:rPr/>
      </w:pPr>
    </w:p>
    <w:p>
      <w:pPr>
        <w:pStyle w:val="style0"/>
        <w:rPr/>
      </w:pPr>
      <w:r>
        <w:rPr>
          <w:lang w:val="en-US"/>
        </w:rPr>
        <w:t>Beyond infrastructure and consequences, Sotilitarian systems create active incentives for information sharing:</w:t>
      </w:r>
    </w:p>
    <w:p>
      <w:pPr>
        <w:pStyle w:val="style0"/>
        <w:rPr/>
      </w:pPr>
    </w:p>
    <w:p>
      <w:pPr>
        <w:pStyle w:val="style0"/>
        <w:rPr/>
      </w:pPr>
      <w:r>
        <w:rPr>
          <w:lang w:val="en-US"/>
        </w:rPr>
        <w:t>1. **Transparency Tokens**: Businesses receive tokenized rewards for verified information disclosure, creating direct economic returns from transparency independent of its secondary benefits.</w:t>
      </w:r>
    </w:p>
    <w:p>
      <w:pPr>
        <w:pStyle w:val="style0"/>
        <w:rPr/>
      </w:pPr>
    </w:p>
    <w:p>
      <w:pPr>
        <w:pStyle w:val="style0"/>
        <w:rPr/>
      </w:pPr>
      <w:r>
        <w:rPr>
          <w:lang w:val="en-US"/>
        </w:rPr>
        <w:t>2. **Disclosure-Based Capital Access**: Financing systems provide preferential terms based on transparency levels, creating immediate economic advantage from enhanced disclosure.</w:t>
      </w:r>
    </w:p>
    <w:p>
      <w:pPr>
        <w:pStyle w:val="style0"/>
        <w:rPr/>
      </w:pPr>
    </w:p>
    <w:p>
      <w:pPr>
        <w:pStyle w:val="style0"/>
        <w:rPr/>
      </w:pPr>
      <w:r>
        <w:rPr>
          <w:lang w:val="en-US"/>
        </w:rPr>
        <w:t>3. **Information Bounties**: Specific rewards for sharing particular information types create targeted incentives for disclosure in areas most affected by traditional asymmetries.</w:t>
      </w:r>
    </w:p>
    <w:p>
      <w:pPr>
        <w:pStyle w:val="style0"/>
        <w:rPr/>
      </w:pPr>
    </w:p>
    <w:p>
      <w:pPr>
        <w:pStyle w:val="style0"/>
        <w:rPr/>
      </w:pPr>
      <w:r>
        <w:rPr>
          <w:lang w:val="en-US"/>
        </w:rPr>
        <w:t>4. **Competitive Transparency Dynamics**: As information sharing creates market advantage, competitive pressure drives continuous improvement in disclosure quality and comprehensiveness.</w:t>
      </w:r>
    </w:p>
    <w:p>
      <w:pPr>
        <w:pStyle w:val="style0"/>
        <w:rPr/>
      </w:pPr>
    </w:p>
    <w:p>
      <w:pPr>
        <w:pStyle w:val="style0"/>
        <w:rPr/>
      </w:pPr>
      <w:r>
        <w:rPr>
          <w:lang w:val="en-US"/>
        </w:rPr>
        <w:t>These incentives transform information sharing from compliance burden to profit opportunity. They create markets where businesses voluntarily pursue transparency to capture direct economic benefits rather than reluctantly providing minimum disclosure to satisfy regulatory requirements.</w:t>
      </w:r>
    </w:p>
    <w:p>
      <w:pPr>
        <w:pStyle w:val="style0"/>
        <w:rPr/>
      </w:pPr>
    </w:p>
    <w:p>
      <w:pPr>
        <w:pStyle w:val="style0"/>
        <w:rPr/>
      </w:pPr>
      <w:r>
        <w:rPr>
          <w:lang w:val="en-US"/>
        </w:rPr>
        <w:t>Through these mechanisms, Sotilitarian systems systematically reduce information asymmetry across market relationships. They create environments where advantage flows from superior value creation rather than superior information manipulation—a transformation that enables markets to function much closer to their theoretical ideal as efficient coordination mechanisms. This reduction in information asymmetry represents one of the most significant contributions of the Sotilitarian framework to improved market function, addressing a fundamental distortion that has persistently undermined both efficiency and fairness in traditional economic systems.</w:t>
      </w:r>
    </w:p>
    <w:p>
      <w:pPr>
        <w:pStyle w:val="style0"/>
        <w:rPr/>
      </w:pPr>
    </w:p>
    <w:p>
      <w:pPr>
        <w:pStyle w:val="style0"/>
        <w:rPr/>
      </w:pPr>
      <w:r>
        <w:rPr>
          <w:lang w:val="en-US"/>
        </w:rPr>
        <w:t>### 7.5 Transparent Governance and Value Creation</w:t>
      </w:r>
    </w:p>
    <w:p>
      <w:pPr>
        <w:pStyle w:val="style0"/>
        <w:rPr/>
      </w:pPr>
    </w:p>
    <w:p>
      <w:pPr>
        <w:pStyle w:val="style0"/>
        <w:rPr/>
      </w:pPr>
      <w:r>
        <w:rPr>
          <w:lang w:val="en-US"/>
        </w:rPr>
        <w:t>Sotilitarian systems maintain cryptographically secured records of verified contributions, building persistent reputation that functions as a form of capital. Unlike traditional reputation which is often subjective and easily manipulated, tokenized reputation becomes a quantifiable asset that opens opportunities and reduces friction costs.</w:t>
      </w:r>
    </w:p>
    <w:p>
      <w:pPr>
        <w:pStyle w:val="style0"/>
        <w:rPr/>
      </w:pPr>
    </w:p>
    <w:p>
      <w:pPr>
        <w:pStyle w:val="style0"/>
        <w:rPr/>
      </w:pPr>
      <w:r>
        <w:rPr>
          <w:lang w:val="en-US"/>
        </w:rPr>
        <w:t>**The Governance Opacity Problem**</w:t>
      </w:r>
    </w:p>
    <w:p>
      <w:pPr>
        <w:pStyle w:val="style0"/>
        <w:rPr/>
      </w:pPr>
    </w:p>
    <w:p>
      <w:pPr>
        <w:pStyle w:val="style0"/>
        <w:rPr/>
      </w:pPr>
      <w:r>
        <w:rPr>
          <w:lang w:val="en-US"/>
        </w:rPr>
        <w:t>Traditional governance systems—both corporate and political—suffer from persistent opacity that undermines their effectiveness and legitimacy:</w:t>
      </w:r>
    </w:p>
    <w:p>
      <w:pPr>
        <w:pStyle w:val="style0"/>
        <w:rPr/>
      </w:pPr>
    </w:p>
    <w:p>
      <w:pPr>
        <w:pStyle w:val="style0"/>
        <w:rPr/>
      </w:pPr>
      <w:r>
        <w:rPr>
          <w:lang w:val="en-US"/>
        </w:rPr>
        <w:t>1. **Decision Obscurity**: Critical decisions occur through processes invisible to most stakeholders, creating inability to understand how or why particular outcomes emerged.</w:t>
      </w:r>
    </w:p>
    <w:p>
      <w:pPr>
        <w:pStyle w:val="style0"/>
        <w:rPr/>
      </w:pPr>
    </w:p>
    <w:p>
      <w:pPr>
        <w:pStyle w:val="style0"/>
        <w:rPr/>
      </w:pPr>
      <w:r>
        <w:rPr>
          <w:lang w:val="en-US"/>
        </w:rPr>
        <w:t>2. **Influence Invisibility**: The sources and mechanisms of influence over governance remain largely hidden, enabling disproportionate impact without corresponding accountability.</w:t>
      </w:r>
    </w:p>
    <w:p>
      <w:pPr>
        <w:pStyle w:val="style0"/>
        <w:rPr/>
      </w:pPr>
    </w:p>
    <w:p>
      <w:pPr>
        <w:pStyle w:val="style0"/>
        <w:rPr/>
      </w:pPr>
      <w:r>
        <w:rPr>
          <w:lang w:val="en-US"/>
        </w:rPr>
        <w:t>3. **Performance Measurement Gaps**: Connection between governance decisions and subsequent outcomes remains difficult to establish, preventing clear accountability for results.</w:t>
      </w:r>
    </w:p>
    <w:p>
      <w:pPr>
        <w:pStyle w:val="style0"/>
        <w:rPr/>
      </w:pPr>
    </w:p>
    <w:p>
      <w:pPr>
        <w:pStyle w:val="style0"/>
        <w:rPr/>
      </w:pPr>
      <w:r>
        <w:rPr>
          <w:lang w:val="en-US"/>
        </w:rPr>
        <w:t>4. **Resource Allocation Opacity**: How resources flow through governance systems and to what ends often remains opaque, enabling inefficiency and diversion without consequence.</w:t>
      </w:r>
    </w:p>
    <w:p>
      <w:pPr>
        <w:pStyle w:val="style0"/>
        <w:rPr/>
      </w:pPr>
    </w:p>
    <w:p>
      <w:pPr>
        <w:pStyle w:val="style0"/>
        <w:rPr/>
      </w:pPr>
      <w:r>
        <w:rPr>
          <w:lang w:val="en-US"/>
        </w:rPr>
        <w:t>This opacity creates governance that frequently fails to serve its nominal purposes despite formal structures suggesting accountability and representation. It enables persistent misalignment between governance activities and stakeholder interests without effective correction mechanisms.</w:t>
      </w:r>
    </w:p>
    <w:p>
      <w:pPr>
        <w:pStyle w:val="style0"/>
        <w:rPr/>
      </w:pPr>
    </w:p>
    <w:p>
      <w:pPr>
        <w:pStyle w:val="style0"/>
        <w:rPr/>
      </w:pPr>
      <w:r>
        <w:rPr>
          <w:lang w:val="en-US"/>
        </w:rPr>
        <w:t>**Blockchain-Based Governance Records**</w:t>
      </w:r>
    </w:p>
    <w:p>
      <w:pPr>
        <w:pStyle w:val="style0"/>
        <w:rPr/>
      </w:pPr>
    </w:p>
    <w:p>
      <w:pPr>
        <w:pStyle w:val="style0"/>
        <w:rPr/>
      </w:pPr>
      <w:r>
        <w:rPr>
          <w:lang w:val="en-US"/>
        </w:rPr>
        <w:t>Sotilitarian systems implement immutable governance records that transform decision visibility:</w:t>
      </w:r>
    </w:p>
    <w:p>
      <w:pPr>
        <w:pStyle w:val="style0"/>
        <w:rPr/>
      </w:pPr>
    </w:p>
    <w:p>
      <w:pPr>
        <w:pStyle w:val="style0"/>
        <w:rPr/>
      </w:pPr>
      <w:r>
        <w:rPr>
          <w:lang w:val="en-US"/>
        </w:rPr>
        <w:t>1. **Process Documentation**: Complete, tamper-resistant records capture each stage of governance processes from initial proposals through deliberation to final decisions.</w:t>
      </w:r>
    </w:p>
    <w:p>
      <w:pPr>
        <w:pStyle w:val="style0"/>
        <w:rPr/>
      </w:pPr>
    </w:p>
    <w:p>
      <w:pPr>
        <w:pStyle w:val="style0"/>
        <w:rPr/>
      </w:pPr>
      <w:r>
        <w:rPr>
          <w:lang w:val="en-US"/>
        </w:rPr>
        <w:t>2. **Voting Transparency**: All governance votes—whether by boards, representatives, or direct participant input—are recorded with cryptographic verification of authenticity.</w:t>
      </w:r>
    </w:p>
    <w:p>
      <w:pPr>
        <w:pStyle w:val="style0"/>
        <w:rPr/>
      </w:pPr>
    </w:p>
    <w:p>
      <w:pPr>
        <w:pStyle w:val="style0"/>
        <w:rPr/>
      </w:pPr>
      <w:r>
        <w:rPr>
          <w:lang w:val="en-US"/>
        </w:rPr>
        <w:t>3. **Influence Tracking**: Sources of governance influence through proposal submission, argument presentation, or vote mobilization become visible and quantifiable.</w:t>
      </w:r>
    </w:p>
    <w:p>
      <w:pPr>
        <w:pStyle w:val="style0"/>
        <w:rPr/>
      </w:pPr>
    </w:p>
    <w:p>
      <w:pPr>
        <w:pStyle w:val="style0"/>
        <w:rPr/>
      </w:pPr>
      <w:r>
        <w:rPr>
          <w:lang w:val="en-US"/>
        </w:rPr>
        <w:t>4. **Resource Flow Verification**: The movement of resources through governance systems receives continuous tracking from origin through allocation to ultimate utilization.</w:t>
      </w:r>
    </w:p>
    <w:p>
      <w:pPr>
        <w:pStyle w:val="style0"/>
        <w:rPr/>
      </w:pPr>
    </w:p>
    <w:p>
      <w:pPr>
        <w:pStyle w:val="style0"/>
        <w:rPr/>
      </w:pPr>
      <w:r>
        <w:rPr>
          <w:lang w:val="en-US"/>
        </w:rPr>
        <w:t>This comprehensive record-keeping transforms governance from black box to glass box. It creates environments where stakeholders can observe and verify exactly how decisions emerge, who influences them, and what results they produce.</w:t>
      </w:r>
    </w:p>
    <w:p>
      <w:pPr>
        <w:pStyle w:val="style0"/>
        <w:rPr/>
      </w:pPr>
    </w:p>
    <w:p>
      <w:pPr>
        <w:pStyle w:val="style0"/>
        <w:rPr/>
      </w:pPr>
      <w:r>
        <w:rPr>
          <w:lang w:val="en-US"/>
        </w:rPr>
        <w:t>**Tokenized Governance Participation**</w:t>
      </w:r>
    </w:p>
    <w:p>
      <w:pPr>
        <w:pStyle w:val="style0"/>
        <w:rPr/>
      </w:pPr>
    </w:p>
    <w:p>
      <w:pPr>
        <w:pStyle w:val="style0"/>
        <w:rPr/>
      </w:pPr>
      <w:r>
        <w:rPr>
          <w:lang w:val="en-US"/>
        </w:rPr>
        <w:t>Beyond transparency, Sotilitarian systems implement tokenized governance participation:</w:t>
      </w:r>
    </w:p>
    <w:p>
      <w:pPr>
        <w:pStyle w:val="style0"/>
        <w:rPr/>
      </w:pPr>
    </w:p>
    <w:p>
      <w:pPr>
        <w:pStyle w:val="style0"/>
        <w:rPr/>
      </w:pPr>
      <w:r>
        <w:rPr>
          <w:lang w:val="en-US"/>
        </w:rPr>
        <w:t>1. **Governance Rights Tokens**: Participation rights are represented through tokens that provide verified access to proposal submission, deliberation contribution, and decision influence.</w:t>
      </w:r>
    </w:p>
    <w:p>
      <w:pPr>
        <w:pStyle w:val="style0"/>
        <w:rPr/>
      </w:pPr>
    </w:p>
    <w:p>
      <w:pPr>
        <w:pStyle w:val="style0"/>
        <w:rPr/>
      </w:pPr>
      <w:r>
        <w:rPr>
          <w:lang w:val="en-US"/>
        </w:rPr>
        <w:t>2. **Contribution Verification**: All governance contributions—from proposals to deliberative input to voting—receive cryptographic verification that builds persistent reputation.</w:t>
      </w:r>
    </w:p>
    <w:p>
      <w:pPr>
        <w:pStyle w:val="style0"/>
        <w:rPr/>
      </w:pPr>
    </w:p>
    <w:p>
      <w:pPr>
        <w:pStyle w:val="style0"/>
        <w:rPr/>
      </w:pPr>
      <w:r>
        <w:rPr>
          <w:lang w:val="en-US"/>
        </w:rPr>
        <w:t>3. **Reputation-Weighted Influence**: Governance influence becomes partially weighted by verified contribution history, creating meritocratic elements within democratic foundations.</w:t>
      </w:r>
    </w:p>
    <w:p>
      <w:pPr>
        <w:pStyle w:val="style0"/>
        <w:rPr/>
      </w:pPr>
    </w:p>
    <w:p>
      <w:pPr>
        <w:pStyle w:val="style0"/>
        <w:rPr/>
      </w:pPr>
      <w:r>
        <w:rPr>
          <w:lang w:val="en-US"/>
        </w:rPr>
        <w:t>4. **Time-Locked Commitment**: Governance tokens implement time-locking mechanisms that reward long-term alignment and prevent short-term exploitation of influence.</w:t>
      </w:r>
    </w:p>
    <w:p>
      <w:pPr>
        <w:pStyle w:val="style0"/>
        <w:rPr/>
      </w:pPr>
    </w:p>
    <w:p>
      <w:pPr>
        <w:pStyle w:val="style0"/>
        <w:rPr/>
      </w:pPr>
      <w:r>
        <w:rPr>
          <w:lang w:val="en-US"/>
        </w:rPr>
        <w:t>This tokenization transforms governance from periodic, binary participation to continuous, graduated involvement. It creates systems where influence correlates with both formal rights and demonstrated contribution rather than merely structural position.</w:t>
      </w:r>
    </w:p>
    <w:p>
      <w:pPr>
        <w:pStyle w:val="style0"/>
        <w:rPr/>
      </w:pPr>
    </w:p>
    <w:p>
      <w:pPr>
        <w:pStyle w:val="style0"/>
        <w:rPr/>
      </w:pPr>
      <w:r>
        <w:rPr>
          <w:lang w:val="en-US"/>
        </w:rPr>
        <w:t>**Transparent Resource Allocation**</w:t>
      </w:r>
    </w:p>
    <w:p>
      <w:pPr>
        <w:pStyle w:val="style0"/>
        <w:rPr/>
      </w:pPr>
    </w:p>
    <w:p>
      <w:pPr>
        <w:pStyle w:val="style0"/>
        <w:rPr/>
      </w:pPr>
      <w:r>
        <w:rPr>
          <w:lang w:val="en-US"/>
        </w:rPr>
        <w:t>Sotilitarian governance implements unprecedented transparency in resource management:</w:t>
      </w:r>
    </w:p>
    <w:p>
      <w:pPr>
        <w:pStyle w:val="style0"/>
        <w:rPr/>
      </w:pPr>
    </w:p>
    <w:p>
      <w:pPr>
        <w:pStyle w:val="style0"/>
        <w:rPr/>
      </w:pPr>
      <w:r>
        <w:rPr>
          <w:lang w:val="en-US"/>
        </w:rPr>
        <w:t>1. **Real-Time Treasury Visibility**: Governance-controlled resources receive continuous tracking visible to all participants, preventing the obscurity that enables misallocation.</w:t>
      </w:r>
    </w:p>
    <w:p>
      <w:pPr>
        <w:pStyle w:val="style0"/>
        <w:rPr/>
      </w:pPr>
    </w:p>
    <w:p>
      <w:pPr>
        <w:pStyle w:val="style0"/>
        <w:rPr/>
      </w:pPr>
      <w:r>
        <w:rPr>
          <w:lang w:val="en-US"/>
        </w:rPr>
        <w:t>2. **Allocation Voting Records**: Decisions regarding resource deployment maintain permanent, public records including voting patterns and justification.</w:t>
      </w:r>
    </w:p>
    <w:p>
      <w:pPr>
        <w:pStyle w:val="style0"/>
        <w:rPr/>
      </w:pPr>
    </w:p>
    <w:p>
      <w:pPr>
        <w:pStyle w:val="style0"/>
        <w:rPr/>
      </w:pPr>
      <w:r>
        <w:rPr>
          <w:lang w:val="en-US"/>
        </w:rPr>
        <w:t>3. **Outcome Tracking**: Resources allocated to specific purposes receive ongoing monitoring of actual utilization and impact, creating closed-loop accountability.</w:t>
      </w:r>
    </w:p>
    <w:p>
      <w:pPr>
        <w:pStyle w:val="style0"/>
        <w:rPr/>
      </w:pPr>
    </w:p>
    <w:p>
      <w:pPr>
        <w:pStyle w:val="style0"/>
        <w:rPr/>
      </w:pPr>
      <w:r>
        <w:rPr>
          <w:lang w:val="en-US"/>
        </w:rPr>
        <w:t>4. **Comparative Analysis**: Resource allocation effectiveness undergoes continuous comparison against benchmarks and alternatives, creating objective performance assessment.</w:t>
      </w:r>
    </w:p>
    <w:p>
      <w:pPr>
        <w:pStyle w:val="style0"/>
        <w:rPr/>
      </w:pPr>
    </w:p>
    <w:p>
      <w:pPr>
        <w:pStyle w:val="style0"/>
        <w:rPr/>
      </w:pPr>
      <w:r>
        <w:rPr>
          <w:lang w:val="en-US"/>
        </w:rPr>
        <w:t>This transparent resource management transforms governance from trust-based to verification-based oversight. It creates environments where misallocation becomes immediately visible rather than hidden within opaque accounting or reporting.</w:t>
      </w:r>
    </w:p>
    <w:p>
      <w:pPr>
        <w:pStyle w:val="style0"/>
        <w:rPr/>
      </w:pPr>
    </w:p>
    <w:p>
      <w:pPr>
        <w:pStyle w:val="style0"/>
        <w:rPr/>
      </w:pPr>
      <w:r>
        <w:rPr>
          <w:lang w:val="en-US"/>
        </w:rPr>
        <w:t>**Value Creation Through Governance Transparency**</w:t>
      </w:r>
    </w:p>
    <w:p>
      <w:pPr>
        <w:pStyle w:val="style0"/>
        <w:rPr/>
      </w:pPr>
    </w:p>
    <w:p>
      <w:pPr>
        <w:pStyle w:val="style0"/>
        <w:rPr/>
      </w:pPr>
      <w:r>
        <w:rPr>
          <w:lang w:val="en-US"/>
        </w:rPr>
        <w:t>The transparency transformation creates several distinct forms of value:</w:t>
      </w:r>
    </w:p>
    <w:p>
      <w:pPr>
        <w:pStyle w:val="style0"/>
        <w:rPr/>
      </w:pPr>
    </w:p>
    <w:p>
      <w:pPr>
        <w:pStyle w:val="style0"/>
        <w:rPr/>
      </w:pPr>
      <w:r>
        <w:rPr>
          <w:lang w:val="en-US"/>
        </w:rPr>
        <w:t>1. **Efficiency Premium**: Transparent governance eliminates many forms of waste and misallocation prevalent in opaque systems, creating resource utilization advantages that translate to economic performance.</w:t>
      </w:r>
    </w:p>
    <w:p>
      <w:pPr>
        <w:pStyle w:val="style0"/>
        <w:rPr/>
      </w:pPr>
    </w:p>
    <w:p>
      <w:pPr>
        <w:pStyle w:val="style0"/>
        <w:rPr/>
      </w:pPr>
      <w:r>
        <w:rPr>
          <w:lang w:val="en-US"/>
        </w:rPr>
        <w:t>2. **Trust Dividend**: Verifiable governance builds stakeholder confidence that translates to lower capital costs, stronger relationships, and enhanced cooperation throughout the ecosystem.</w:t>
      </w:r>
    </w:p>
    <w:p>
      <w:pPr>
        <w:pStyle w:val="style0"/>
        <w:rPr/>
      </w:pPr>
    </w:p>
    <w:p>
      <w:pPr>
        <w:pStyle w:val="style0"/>
        <w:rPr/>
      </w:pPr>
      <w:r>
        <w:rPr>
          <w:lang w:val="en-US"/>
        </w:rPr>
        <w:t>3. **Participation Value**: Transparent systems enable more effective stakeholder input, bringing diverse perspectives and knowledge that improve decision quality beyond what closed leadership can achieve.</w:t>
      </w:r>
    </w:p>
    <w:p>
      <w:pPr>
        <w:pStyle w:val="style0"/>
        <w:rPr/>
      </w:pPr>
    </w:p>
    <w:p>
      <w:pPr>
        <w:pStyle w:val="style0"/>
        <w:rPr/>
      </w:pPr>
      <w:r>
        <w:rPr>
          <w:lang w:val="en-US"/>
        </w:rPr>
        <w:t>4. **Alignment Advantage**: Visible decision patterns create accountability that naturally aligns governance with stakeholder interests, reducing the principal-agent problems common in traditional systems.</w:t>
      </w:r>
    </w:p>
    <w:p>
      <w:pPr>
        <w:pStyle w:val="style0"/>
        <w:rPr/>
      </w:pPr>
    </w:p>
    <w:p>
      <w:pPr>
        <w:pStyle w:val="style0"/>
        <w:rPr/>
      </w:pPr>
      <w:r>
        <w:rPr>
          <w:lang w:val="en-US"/>
        </w:rPr>
        <w:t>These value forms transform governance transparency from normative preference to economic advantage. They create systems where the most open governance naturally outperforms opaque alternatives through enhanced efficiency, trust, participation, and alignment.</w:t>
      </w:r>
    </w:p>
    <w:p>
      <w:pPr>
        <w:pStyle w:val="style0"/>
        <w:rPr/>
      </w:pPr>
    </w:p>
    <w:p>
      <w:pPr>
        <w:pStyle w:val="style0"/>
        <w:rPr/>
      </w:pPr>
      <w:r>
        <w:rPr>
          <w:lang w:val="en-US"/>
        </w:rPr>
        <w:t>**Progressive Decentralization Pathways**</w:t>
      </w:r>
    </w:p>
    <w:p>
      <w:pPr>
        <w:pStyle w:val="style0"/>
        <w:rPr/>
      </w:pPr>
    </w:p>
    <w:p>
      <w:pPr>
        <w:pStyle w:val="style0"/>
        <w:rPr/>
      </w:pPr>
      <w:r>
        <w:rPr>
          <w:lang w:val="en-US"/>
        </w:rPr>
        <w:t>Perhaps most importantly, transparent governance enables progressive decentralization—the systematic distribution of authority according to demonstrated capability:</w:t>
      </w:r>
    </w:p>
    <w:p>
      <w:pPr>
        <w:pStyle w:val="style0"/>
        <w:rPr/>
      </w:pPr>
    </w:p>
    <w:p>
      <w:pPr>
        <w:pStyle w:val="style0"/>
        <w:rPr/>
      </w:pPr>
      <w:r>
        <w:rPr>
          <w:lang w:val="en-US"/>
        </w:rPr>
        <w:t>1. **Transparent Capability Assessment**: Visible contribution history provides objective basis for authority distribution based on demonstrated rather than claimed capability.</w:t>
      </w:r>
    </w:p>
    <w:p>
      <w:pPr>
        <w:pStyle w:val="style0"/>
        <w:rPr/>
      </w:pPr>
    </w:p>
    <w:p>
      <w:pPr>
        <w:pStyle w:val="style0"/>
        <w:rPr/>
      </w:pPr>
      <w:r>
        <w:rPr>
          <w:lang w:val="en-US"/>
        </w:rPr>
        <w:t>2. **Graduated Authority Allocation**: Governance responsibility can distribute gradually across the community as capability demonstrates, enabling decentralization without functionality risk.</w:t>
      </w:r>
    </w:p>
    <w:p>
      <w:pPr>
        <w:pStyle w:val="style0"/>
        <w:rPr/>
      </w:pPr>
    </w:p>
    <w:p>
      <w:pPr>
        <w:pStyle w:val="style0"/>
        <w:rPr/>
      </w:pPr>
      <w:r>
        <w:rPr>
          <w:lang w:val="en-US"/>
        </w:rPr>
        <w:t>3. **Function-Specific Distribution**: Different governance functions can decentralize at appropriate paces based on complexity and risk, rather than requiring uniform decentralization regardless of context.</w:t>
      </w:r>
    </w:p>
    <w:p>
      <w:pPr>
        <w:pStyle w:val="style0"/>
        <w:rPr/>
      </w:pPr>
    </w:p>
    <w:p>
      <w:pPr>
        <w:pStyle w:val="style0"/>
        <w:rPr/>
      </w:pPr>
      <w:r>
        <w:rPr>
          <w:lang w:val="en-US"/>
        </w:rPr>
        <w:t>4. **Reversibility Management**: Initial decentralization can implement emergency backstops that automatically expire as systems demonstrate stability, balancing safety with progressive distribution.</w:t>
      </w:r>
    </w:p>
    <w:p>
      <w:pPr>
        <w:pStyle w:val="style0"/>
        <w:rPr/>
      </w:pPr>
    </w:p>
    <w:p>
      <w:pPr>
        <w:pStyle w:val="style0"/>
        <w:rPr/>
      </w:pPr>
      <w:r>
        <w:rPr>
          <w:lang w:val="en-US"/>
        </w:rPr>
        <w:t>This progressive approach transforms decentralization from ideological commitment to practical implementation strategy. It creates pathways toward broadly distributed authority that maintain functionality throughout the transition rather than requiring disruptive shifts from centralized to decentralized states.</w:t>
      </w:r>
    </w:p>
    <w:p>
      <w:pPr>
        <w:pStyle w:val="style0"/>
        <w:rPr/>
      </w:pPr>
    </w:p>
    <w:p>
      <w:pPr>
        <w:pStyle w:val="style0"/>
        <w:rPr/>
      </w:pPr>
      <w:r>
        <w:rPr>
          <w:lang w:val="en-US"/>
        </w:rPr>
        <w:t>Through these innovations, Sotilitarian systems transform governance from necessary overhead to value-creating function. They create environments where transparent, participatory governance delivers concrete advantages beyond mere procedural legitimacy—economic performance, stakeholder alignment, and progressive authority distribution that traditional systems cannot match. This transformation represents one of the most significant aspects of the Sotilitarian framework, addressing governance limitations that have persistently undermined both corporate and political systems throughout modern history.</w:t>
      </w:r>
    </w:p>
    <w:p>
      <w:pPr>
        <w:pStyle w:val="style0"/>
        <w:rPr/>
      </w:pPr>
    </w:p>
    <w:p>
      <w:pPr>
        <w:pStyle w:val="style0"/>
        <w:rPr/>
      </w:pPr>
      <w:r>
        <w:rPr>
          <w:lang w:val="en-US"/>
        </w:rPr>
        <w:t>## Chapter 8: Merit-Based Economics: Aligning Profit with Impact</w:t>
      </w:r>
    </w:p>
    <w:p>
      <w:pPr>
        <w:pStyle w:val="style0"/>
        <w:rPr/>
      </w:pPr>
    </w:p>
    <w:p>
      <w:pPr>
        <w:pStyle w:val="style0"/>
        <w:rPr/>
      </w:pPr>
      <w:r>
        <w:rPr>
          <w:lang w:val="en-US"/>
        </w:rPr>
        <w:t>### 8.1 The Misalignment Problem in Traditional Economics</w:t>
      </w:r>
    </w:p>
    <w:p>
      <w:pPr>
        <w:pStyle w:val="style0"/>
        <w:rPr/>
      </w:pPr>
    </w:p>
    <w:p>
      <w:pPr>
        <w:pStyle w:val="style0"/>
        <w:rPr/>
      </w:pPr>
      <w:r>
        <w:rPr>
          <w:lang w:val="en-US"/>
        </w:rPr>
        <w:t>Traditional economic systems face a fundamental misalignment between profit generation and positive impact. Activities that create the most financial return often produce neutral or negative effects on broader social welfare, while actions that generate substantial social benefit frequently yield limited or negative financial returns. This misalignment represents one of the most persistent challenges in contemporary capitalism.</w:t>
      </w:r>
    </w:p>
    <w:p>
      <w:pPr>
        <w:pStyle w:val="style0"/>
        <w:rPr/>
      </w:pPr>
    </w:p>
    <w:p>
      <w:pPr>
        <w:pStyle w:val="style0"/>
        <w:rPr/>
      </w:pPr>
      <w:r>
        <w:rPr>
          <w:lang w:val="en-US"/>
        </w:rPr>
        <w:t>**The Profit-Impact Divide**</w:t>
      </w:r>
    </w:p>
    <w:p>
      <w:pPr>
        <w:pStyle w:val="style0"/>
        <w:rPr/>
      </w:pPr>
    </w:p>
    <w:p>
      <w:pPr>
        <w:pStyle w:val="style0"/>
        <w:rPr/>
      </w:pPr>
      <w:r>
        <w:rPr>
          <w:lang w:val="en-US"/>
        </w:rPr>
        <w:t>The disconnection between profit and impact manifests in several specific patterns:</w:t>
      </w:r>
    </w:p>
    <w:p>
      <w:pPr>
        <w:pStyle w:val="style0"/>
        <w:rPr/>
      </w:pPr>
    </w:p>
    <w:p>
      <w:pPr>
        <w:pStyle w:val="style0"/>
        <w:rPr/>
      </w:pPr>
      <w:r>
        <w:rPr>
          <w:lang w:val="en-US"/>
        </w:rPr>
        <w:t>1. **Externality Generation**: Activities that externalize costs (environmental damage, social harm, future depletion) appear more profitable than those that internalize full costs, creating financial advantage from impact destruction.</w:t>
      </w:r>
    </w:p>
    <w:p>
      <w:pPr>
        <w:pStyle w:val="style0"/>
        <w:rPr/>
      </w:pPr>
    </w:p>
    <w:p>
      <w:pPr>
        <w:pStyle w:val="style0"/>
        <w:rPr/>
      </w:pPr>
      <w:r>
        <w:rPr>
          <w:lang w:val="en-US"/>
        </w:rPr>
        <w:t>2. **Extraction vs. Creation**: Capital frequently generates higher returns from extractive activities (rent seeking, monopolization, financial engineering) than from genuine value creation, directing resources toward wealth transfer rather than wealth creation.</w:t>
      </w:r>
    </w:p>
    <w:p>
      <w:pPr>
        <w:pStyle w:val="style0"/>
        <w:rPr/>
      </w:pPr>
    </w:p>
    <w:p>
      <w:pPr>
        <w:pStyle w:val="style0"/>
        <w:rPr/>
      </w:pPr>
      <w:r>
        <w:rPr>
          <w:lang w:val="en-US"/>
        </w:rPr>
        <w:t>3. **Short-Term Optimization**: Activities optimizing for immediate returns at the expense of long-term value often appear more profitable during standard measurement periods, creating incentives for unsustainable practices.</w:t>
      </w:r>
    </w:p>
    <w:p>
      <w:pPr>
        <w:pStyle w:val="style0"/>
        <w:rPr/>
      </w:pPr>
    </w:p>
    <w:p>
      <w:pPr>
        <w:pStyle w:val="style0"/>
        <w:rPr/>
      </w:pPr>
      <w:r>
        <w:rPr>
          <w:lang w:val="en-US"/>
        </w:rPr>
        <w:t>4. **Concentration Dynamics**: Business models that concentrate benefits while distributing costs often generate superior financial performance, directing innovation toward inequality-enhancing rather than broadly beneficial applications.</w:t>
      </w:r>
    </w:p>
    <w:p>
      <w:pPr>
        <w:pStyle w:val="style0"/>
        <w:rPr/>
      </w:pPr>
    </w:p>
    <w:p>
      <w:pPr>
        <w:pStyle w:val="style0"/>
        <w:rPr/>
      </w:pPr>
      <w:r>
        <w:rPr>
          <w:lang w:val="en-US"/>
        </w:rPr>
        <w:t>These patterns create markets where doing well financially often requires doing harm socially, or at minimum, ignoring harm generated. They produce an economy where individual rational action leads to collective irrational outcomes—the classic definition of systems failure.</w:t>
      </w:r>
    </w:p>
    <w:p>
      <w:pPr>
        <w:pStyle w:val="style0"/>
        <w:rPr/>
      </w:pPr>
    </w:p>
    <w:p>
      <w:pPr>
        <w:pStyle w:val="style0"/>
        <w:rPr/>
      </w:pPr>
      <w:r>
        <w:rPr>
          <w:lang w:val="en-US"/>
        </w:rPr>
        <w:t>**Traditional Responses and Their Limitations**</w:t>
      </w:r>
    </w:p>
    <w:p>
      <w:pPr>
        <w:pStyle w:val="style0"/>
        <w:rPr/>
      </w:pPr>
    </w:p>
    <w:p>
      <w:pPr>
        <w:pStyle w:val="style0"/>
        <w:rPr/>
      </w:pPr>
      <w:r>
        <w:rPr>
          <w:lang w:val="en-US"/>
        </w:rPr>
        <w:t>Conventional approaches to addressing this misalignment have demonstrated persistent limitations:</w:t>
      </w:r>
    </w:p>
    <w:p>
      <w:pPr>
        <w:pStyle w:val="style0"/>
        <w:rPr/>
      </w:pPr>
    </w:p>
    <w:p>
      <w:pPr>
        <w:pStyle w:val="style0"/>
        <w:rPr/>
      </w:pPr>
      <w:r>
        <w:rPr>
          <w:lang w:val="en-US"/>
        </w:rPr>
        <w:t>1. **Regulatory Constraint**: Government regulation attempting to limit harmful activities faces inevitable lobbying, regulatory capture, and implementation gaps that undermine effectiveness.</w:t>
      </w:r>
    </w:p>
    <w:p>
      <w:pPr>
        <w:pStyle w:val="style0"/>
        <w:rPr/>
      </w:pPr>
    </w:p>
    <w:p>
      <w:pPr>
        <w:pStyle w:val="style0"/>
        <w:rPr/>
      </w:pPr>
      <w:r>
        <w:rPr>
          <w:lang w:val="en-US"/>
        </w:rPr>
        <w:t>2. **Voluntary Responsibility**: Corporate social responsibility initiatives dependent on voluntary commitments remain perpetually vulnerable to competitive pressure from less responsible actors.</w:t>
      </w:r>
    </w:p>
    <w:p>
      <w:pPr>
        <w:pStyle w:val="style0"/>
        <w:rPr/>
      </w:pPr>
    </w:p>
    <w:p>
      <w:pPr>
        <w:pStyle w:val="style0"/>
        <w:rPr/>
      </w:pPr>
      <w:r>
        <w:rPr>
          <w:lang w:val="en-US"/>
        </w:rPr>
        <w:t>3. **Impact Investment**: Investment approaches that consider social factors remain niche due to perceived financial trade-offs and measurement challenges despite growing acceptance.</w:t>
      </w:r>
    </w:p>
    <w:p>
      <w:pPr>
        <w:pStyle w:val="style0"/>
        <w:rPr/>
      </w:pPr>
    </w:p>
    <w:p>
      <w:pPr>
        <w:pStyle w:val="style0"/>
        <w:rPr/>
      </w:pPr>
      <w:r>
        <w:rPr>
          <w:lang w:val="en-US"/>
        </w:rPr>
        <w:t>4. **Philanthropic Redistribution**: After-the-fact charitable giving attempts to address harms caused by the very economic system generating the wealth, creating cyclical rather than structural solutions.</w:t>
      </w:r>
    </w:p>
    <w:p>
      <w:pPr>
        <w:pStyle w:val="style0"/>
        <w:rPr/>
      </w:pPr>
    </w:p>
    <w:p>
      <w:pPr>
        <w:pStyle w:val="style0"/>
        <w:rPr/>
      </w:pPr>
      <w:r>
        <w:rPr>
          <w:lang w:val="en-US"/>
        </w:rPr>
        <w:t>These approaches represent attempts to mitigate symptoms rather than resolve the core misalignment. They accept the fundamental disconnection between profit and impact as inevitable, attempting only to constrain its worst effects rather than transforming the underlying relationship.</w:t>
      </w:r>
    </w:p>
    <w:p>
      <w:pPr>
        <w:pStyle w:val="style0"/>
        <w:rPr/>
      </w:pPr>
    </w:p>
    <w:p>
      <w:pPr>
        <w:pStyle w:val="style0"/>
        <w:rPr/>
      </w:pPr>
      <w:r>
        <w:rPr>
          <w:lang w:val="en-US"/>
        </w:rPr>
        <w:t>**The Alignment Imperative**</w:t>
      </w:r>
    </w:p>
    <w:p>
      <w:pPr>
        <w:pStyle w:val="style0"/>
        <w:rPr/>
      </w:pPr>
    </w:p>
    <w:p>
      <w:pPr>
        <w:pStyle w:val="style0"/>
        <w:rPr/>
      </w:pPr>
      <w:r>
        <w:rPr>
          <w:lang w:val="en-US"/>
        </w:rPr>
        <w:t>The persistence of this misalignment creates several urgent challenges:</w:t>
      </w:r>
    </w:p>
    <w:p>
      <w:pPr>
        <w:pStyle w:val="style0"/>
        <w:rPr/>
      </w:pPr>
    </w:p>
    <w:p>
      <w:pPr>
        <w:pStyle w:val="style0"/>
        <w:rPr/>
      </w:pPr>
      <w:r>
        <w:rPr>
          <w:lang w:val="en-US"/>
        </w:rPr>
        <w:t>1. **Existential Risk Generation**: Profit-seeking activities generating uncounted externalities now operate at scales threatening fundamental planetary systems, creating genuine existential risks.</w:t>
      </w:r>
    </w:p>
    <w:p>
      <w:pPr>
        <w:pStyle w:val="style0"/>
        <w:rPr/>
      </w:pPr>
    </w:p>
    <w:p>
      <w:pPr>
        <w:pStyle w:val="style0"/>
        <w:rPr/>
      </w:pPr>
      <w:r>
        <w:rPr>
          <w:lang w:val="en-US"/>
        </w:rPr>
        <w:t>2. **Innovation Misdirection**: The disconnect between profit and impact directs entrepreneurial creativity and investment toward activities that optimize financial return regardless of social consequence.</w:t>
      </w:r>
    </w:p>
    <w:p>
      <w:pPr>
        <w:pStyle w:val="style0"/>
        <w:rPr/>
      </w:pPr>
    </w:p>
    <w:p>
      <w:pPr>
        <w:pStyle w:val="style0"/>
        <w:rPr/>
      </w:pPr>
      <w:r>
        <w:rPr>
          <w:lang w:val="en-US"/>
        </w:rPr>
        <w:t>3. **Trust Erosion**: Growing recognition of the gap between corporate claims and actual impacts undermines institutional legitimacy and social cohesion necessary for functioning markets.</w:t>
      </w:r>
    </w:p>
    <w:p>
      <w:pPr>
        <w:pStyle w:val="style0"/>
        <w:rPr/>
      </w:pPr>
    </w:p>
    <w:p>
      <w:pPr>
        <w:pStyle w:val="style0"/>
        <w:rPr/>
      </w:pPr>
      <w:r>
        <w:rPr>
          <w:lang w:val="en-US"/>
        </w:rPr>
        <w:t>4. **Democratic Distortion**: Economic power concentrated through misaligned profit mechanisms translates into political influence that further entrenches misalignment through policy capture.</w:t>
      </w:r>
    </w:p>
    <w:p>
      <w:pPr>
        <w:pStyle w:val="style0"/>
        <w:rPr/>
      </w:pPr>
    </w:p>
    <w:p>
      <w:pPr>
        <w:pStyle w:val="style0"/>
        <w:rPr/>
      </w:pPr>
      <w:r>
        <w:rPr>
          <w:lang w:val="en-US"/>
        </w:rPr>
        <w:t>These escalating consequences reveal the insufficiency of incremental approaches. They demonstrate the need for fundamental redesign of how profit functions rather than merely imposing constraints on existing profit mechanisms.</w:t>
      </w:r>
    </w:p>
    <w:p>
      <w:pPr>
        <w:pStyle w:val="style0"/>
        <w:rPr/>
      </w:pPr>
    </w:p>
    <w:p>
      <w:pPr>
        <w:pStyle w:val="style0"/>
        <w:rPr/>
      </w:pPr>
      <w:r>
        <w:rPr>
          <w:lang w:val="en-US"/>
        </w:rPr>
        <w:t>**The Sotilitarian Response**</w:t>
      </w:r>
    </w:p>
    <w:p>
      <w:pPr>
        <w:pStyle w:val="style0"/>
        <w:rPr/>
      </w:pPr>
    </w:p>
    <w:p>
      <w:pPr>
        <w:pStyle w:val="style0"/>
        <w:rPr/>
      </w:pPr>
      <w:r>
        <w:rPr>
          <w:lang w:val="en-US"/>
        </w:rPr>
        <w:t>Sotilitarian economics addresses this challenge through structural realignment rather than external constraint:</w:t>
      </w:r>
    </w:p>
    <w:p>
      <w:pPr>
        <w:pStyle w:val="style0"/>
        <w:rPr/>
      </w:pPr>
    </w:p>
    <w:p>
      <w:pPr>
        <w:pStyle w:val="style0"/>
        <w:rPr/>
      </w:pPr>
      <w:r>
        <w:rPr>
          <w:lang w:val="en-US"/>
        </w:rPr>
        <w:t>1. **Tokenized Impact Verification**: Technological infrastructure that reliably measures and verifies actual impact across multiple dimensions, creating objective rather than subjective impact assessment.</w:t>
      </w:r>
    </w:p>
    <w:p>
      <w:pPr>
        <w:pStyle w:val="style0"/>
        <w:rPr/>
      </w:pPr>
    </w:p>
    <w:p>
      <w:pPr>
        <w:pStyle w:val="style0"/>
        <w:rPr/>
      </w:pPr>
      <w:r>
        <w:rPr>
          <w:lang w:val="en-US"/>
        </w:rPr>
        <w:t>2. **Impact-Weighted Returns**: Financial mechanisms that automatically adjust returns based on verified impact, making positive-impact activities naturally more profitable than negative-impact alternatives.</w:t>
      </w:r>
    </w:p>
    <w:p>
      <w:pPr>
        <w:pStyle w:val="style0"/>
        <w:rPr/>
      </w:pPr>
    </w:p>
    <w:p>
      <w:pPr>
        <w:pStyle w:val="style0"/>
        <w:rPr/>
      </w:pPr>
      <w:r>
        <w:rPr>
          <w:lang w:val="en-US"/>
        </w:rPr>
        <w:t>3. **Transparent Value Flows**: Visible tracking of how value moves through economic systems, preventing the obscurity that enables extractive profit maximization at others' expense.</w:t>
      </w:r>
    </w:p>
    <w:p>
      <w:pPr>
        <w:pStyle w:val="style0"/>
        <w:rPr/>
      </w:pPr>
    </w:p>
    <w:p>
      <w:pPr>
        <w:pStyle w:val="style0"/>
        <w:rPr/>
      </w:pPr>
      <w:r>
        <w:rPr>
          <w:lang w:val="en-US"/>
        </w:rPr>
        <w:t>4. **Multi-Dimensional Success Metrics**: Expanded definition of success beyond financial performance alone, creating genuine optimization for complex human welfare rather than simplistic profit maximization.</w:t>
      </w:r>
    </w:p>
    <w:p>
      <w:pPr>
        <w:pStyle w:val="style0"/>
        <w:rPr/>
      </w:pPr>
    </w:p>
    <w:p>
      <w:pPr>
        <w:pStyle w:val="style0"/>
        <w:rPr/>
      </w:pPr>
      <w:r>
        <w:rPr>
          <w:lang w:val="en-US"/>
        </w:rPr>
        <w:t>This approach transforms the relationship between profit and impact from inherent tension to natural alignment. It creates markets where doing well financially requires doing good socially—not through moral appeal or regulatory constraint but through structural design that makes positive impact the most profitable strategy.</w:t>
      </w:r>
    </w:p>
    <w:p>
      <w:pPr>
        <w:pStyle w:val="style0"/>
        <w:rPr/>
      </w:pPr>
    </w:p>
    <w:p>
      <w:pPr>
        <w:pStyle w:val="style0"/>
        <w:rPr/>
      </w:pPr>
      <w:r>
        <w:rPr>
          <w:lang w:val="en-US"/>
        </w:rPr>
        <w:t>By addressing this foundational misalignment, Sotilitarian economics offers potential resolution to one of capitalism's most persistent contradictions. It creates systems where self-interest naturally drives collective benefit, harnessing rather than fighting market dynamics to generate sustainable prosperity.</w:t>
      </w:r>
    </w:p>
    <w:p>
      <w:pPr>
        <w:pStyle w:val="style0"/>
        <w:rPr/>
      </w:pPr>
    </w:p>
    <w:p>
      <w:pPr>
        <w:pStyle w:val="style0"/>
        <w:rPr/>
      </w:pPr>
      <w:r>
        <w:rPr>
          <w:lang w:val="en-US"/>
        </w:rPr>
        <w:t>### 8.2 Impact-Weighted Returns</w:t>
      </w:r>
    </w:p>
    <w:p>
      <w:pPr>
        <w:pStyle w:val="style0"/>
        <w:rPr/>
      </w:pPr>
    </w:p>
    <w:p>
      <w:pPr>
        <w:pStyle w:val="style0"/>
        <w:rPr/>
      </w:pPr>
      <w:r>
        <w:rPr>
          <w:lang w:val="en-US"/>
        </w:rPr>
        <w:t>Financial returns within the ecosystem are directly weighted based on verified utility. This creates risk-adjusted return profiles that naturally favor positive-sum activities without requiring artificial regulatory structures. Capital organically flows toward impact because impact itself becomes profitable.</w:t>
      </w:r>
    </w:p>
    <w:p>
      <w:pPr>
        <w:pStyle w:val="style0"/>
        <w:rPr/>
      </w:pPr>
    </w:p>
    <w:p>
      <w:pPr>
        <w:pStyle w:val="style0"/>
        <w:rPr/>
      </w:pPr>
      <w:r>
        <w:rPr>
          <w:lang w:val="en-US"/>
        </w:rPr>
        <w:t>**Beyond ESG Metrics**</w:t>
      </w:r>
    </w:p>
    <w:p>
      <w:pPr>
        <w:pStyle w:val="style0"/>
        <w:rPr/>
      </w:pPr>
    </w:p>
    <w:p>
      <w:pPr>
        <w:pStyle w:val="style0"/>
        <w:rPr/>
      </w:pPr>
      <w:r>
        <w:rPr>
          <w:lang w:val="en-US"/>
        </w:rPr>
        <w:t>Traditional approaches to incorporating impact into investment decisions, such as Environmental, Social, and Governance (ESG) metrics, face significant limitations:</w:t>
      </w:r>
    </w:p>
    <w:p>
      <w:pPr>
        <w:pStyle w:val="style0"/>
        <w:rPr/>
      </w:pPr>
    </w:p>
    <w:p>
      <w:pPr>
        <w:pStyle w:val="style0"/>
        <w:rPr/>
      </w:pPr>
      <w:r>
        <w:rPr>
          <w:lang w:val="en-US"/>
        </w:rPr>
        <w:t>1. **Subjective Assessment**: Conventional impact evaluation relies heavily on self-reporting and varied methodologies, creating inconsistent and manipulable metrics.</w:t>
      </w:r>
    </w:p>
    <w:p>
      <w:pPr>
        <w:pStyle w:val="style0"/>
        <w:rPr/>
      </w:pPr>
    </w:p>
    <w:p>
      <w:pPr>
        <w:pStyle w:val="style0"/>
        <w:rPr/>
      </w:pPr>
      <w:r>
        <w:rPr>
          <w:lang w:val="en-US"/>
        </w:rPr>
        <w:t>2. **Input Rather Than Outcome Focus**: Many traditional frameworks measure policies and intentions rather than actual results, enabling appearance without substance.</w:t>
      </w:r>
    </w:p>
    <w:p>
      <w:pPr>
        <w:pStyle w:val="style0"/>
        <w:rPr/>
      </w:pPr>
    </w:p>
    <w:p>
      <w:pPr>
        <w:pStyle w:val="style0"/>
        <w:rPr/>
      </w:pPr>
      <w:r>
        <w:rPr>
          <w:lang w:val="en-US"/>
        </w:rPr>
        <w:t>3. **Disconnection From Returns**: Impact considerations typically function as screening tools separate from financial mechanisms, creating perpetual tension between impact and return.</w:t>
      </w:r>
    </w:p>
    <w:p>
      <w:pPr>
        <w:pStyle w:val="style0"/>
        <w:rPr/>
      </w:pPr>
    </w:p>
    <w:p>
      <w:pPr>
        <w:pStyle w:val="style0"/>
        <w:rPr/>
      </w:pPr>
      <w:r>
        <w:rPr>
          <w:lang w:val="en-US"/>
        </w:rPr>
        <w:t>4. **Binary Rather Than Graduated Implementation**: Traditional approaches often implement all-or-nothing screens rather than proportional adjustments, limiting their integration into mainstream investment.</w:t>
      </w:r>
    </w:p>
    <w:p>
      <w:pPr>
        <w:pStyle w:val="style0"/>
        <w:rPr/>
      </w:pPr>
    </w:p>
    <w:p>
      <w:pPr>
        <w:pStyle w:val="style0"/>
        <w:rPr/>
      </w:pPr>
      <w:r>
        <w:rPr>
          <w:lang w:val="en-US"/>
        </w:rPr>
        <w:t>These limitations have restricted impact consideration to niche investment categories rather than fundamental market transformation, despite growing recognition of its importance.</w:t>
      </w:r>
    </w:p>
    <w:p>
      <w:pPr>
        <w:pStyle w:val="style0"/>
        <w:rPr/>
      </w:pPr>
    </w:p>
    <w:p>
      <w:pPr>
        <w:pStyle w:val="style0"/>
        <w:rPr/>
      </w:pPr>
      <w:r>
        <w:rPr>
          <w:lang w:val="en-US"/>
        </w:rPr>
        <w:t>**The Impact Verification Infrastructure**</w:t>
      </w:r>
    </w:p>
    <w:p>
      <w:pPr>
        <w:pStyle w:val="style0"/>
        <w:rPr/>
      </w:pPr>
    </w:p>
    <w:p>
      <w:pPr>
        <w:pStyle w:val="style0"/>
        <w:rPr/>
      </w:pPr>
      <w:r>
        <w:rPr>
          <w:lang w:val="en-US"/>
        </w:rPr>
        <w:t>Sotilitarian systems implement sophisticated verification infrastructure that transforms impact assessment:</w:t>
      </w:r>
    </w:p>
    <w:p>
      <w:pPr>
        <w:pStyle w:val="style0"/>
        <w:rPr/>
      </w:pPr>
    </w:p>
    <w:p>
      <w:pPr>
        <w:pStyle w:val="style0"/>
        <w:rPr/>
      </w:pPr>
      <w:r>
        <w:rPr>
          <w:lang w:val="en-US"/>
        </w:rPr>
        <w:t>1. **Multi-Source Verification**: Impact claims undergo validation through diverse data sources, from direct measurement to stakeholder attestation to third-party audit.</w:t>
      </w:r>
    </w:p>
    <w:p>
      <w:pPr>
        <w:pStyle w:val="style0"/>
        <w:rPr/>
      </w:pPr>
    </w:p>
    <w:p>
      <w:pPr>
        <w:pStyle w:val="style0"/>
        <w:rPr/>
      </w:pPr>
      <w:r>
        <w:rPr>
          <w:lang w:val="en-US"/>
        </w:rPr>
        <w:t>2. **AI-Enhanced Evaluation**: Advanced machine learning systems process complex datasets to identify actual impact patterns beyond what simplistic metrics capture.</w:t>
      </w:r>
    </w:p>
    <w:p>
      <w:pPr>
        <w:pStyle w:val="style0"/>
        <w:rPr/>
      </w:pPr>
    </w:p>
    <w:p>
      <w:pPr>
        <w:pStyle w:val="style0"/>
        <w:rPr/>
      </w:pPr>
      <w:r>
        <w:rPr>
          <w:lang w:val="en-US"/>
        </w:rPr>
        <w:t>3. **Continuous Rather Than Periodic Assessment**: Impact receives ongoing rather than annual or quarterly evaluation, creating real-time rather than lagged understanding.</w:t>
      </w:r>
    </w:p>
    <w:p>
      <w:pPr>
        <w:pStyle w:val="style0"/>
        <w:rPr/>
      </w:pPr>
    </w:p>
    <w:p>
      <w:pPr>
        <w:pStyle w:val="style0"/>
        <w:rPr/>
      </w:pPr>
      <w:r>
        <w:rPr>
          <w:lang w:val="en-US"/>
        </w:rPr>
        <w:t>4. **Cross-Domain Measurement**: Comprehensive frameworks assess impact across environmental, social, governance, and innovation dimensions, preventing narrow optimization.</w:t>
      </w:r>
    </w:p>
    <w:p>
      <w:pPr>
        <w:pStyle w:val="style0"/>
        <w:rPr/>
      </w:pPr>
    </w:p>
    <w:p>
      <w:pPr>
        <w:pStyle w:val="style0"/>
        <w:rPr/>
      </w:pPr>
      <w:r>
        <w:rPr>
          <w:lang w:val="en-US"/>
        </w:rPr>
        <w:t>This infrastructure transforms impact from subjective judgment to verified fact. It creates assessment that can directly integrate with financial mechanisms rather than functioning as separate consideration.</w:t>
      </w:r>
    </w:p>
    <w:p>
      <w:pPr>
        <w:pStyle w:val="style0"/>
        <w:rPr/>
      </w:pPr>
    </w:p>
    <w:p>
      <w:pPr>
        <w:pStyle w:val="style0"/>
        <w:rPr/>
      </w:pPr>
      <w:r>
        <w:rPr>
          <w:lang w:val="en-US"/>
        </w:rPr>
        <w:t>**Return Weighting Mechanisms**</w:t>
      </w:r>
    </w:p>
    <w:p>
      <w:pPr>
        <w:pStyle w:val="style0"/>
        <w:rPr/>
      </w:pPr>
    </w:p>
    <w:p>
      <w:pPr>
        <w:pStyle w:val="style0"/>
        <w:rPr/>
      </w:pPr>
      <w:r>
        <w:rPr>
          <w:lang w:val="en-US"/>
        </w:rPr>
        <w:t>Sotilitarian systems implement several specific mechanisms that weight returns based on verified impact:</w:t>
      </w:r>
    </w:p>
    <w:p>
      <w:pPr>
        <w:pStyle w:val="style0"/>
        <w:rPr/>
      </w:pPr>
    </w:p>
    <w:p>
      <w:pPr>
        <w:pStyle w:val="style0"/>
        <w:rPr/>
      </w:pPr>
      <w:r>
        <w:rPr>
          <w:lang w:val="en-US"/>
        </w:rPr>
        <w:t>1. **Impact-Adjusted Yield Calculations**: Investment returns automatically adjust based on impact verification, with positive impact enhancing and negative impact reducing effective yields.</w:t>
      </w:r>
    </w:p>
    <w:p>
      <w:pPr>
        <w:pStyle w:val="style0"/>
        <w:rPr/>
      </w:pPr>
    </w:p>
    <w:p>
      <w:pPr>
        <w:pStyle w:val="style0"/>
        <w:rPr/>
      </w:pPr>
      <w:r>
        <w:rPr>
          <w:lang w:val="en-US"/>
        </w:rPr>
        <w:t>2. **Capital Access Differentiation**: Access to capital receives direct modification based on demonstrated impact history, creating preferential terms for high-impact activities.</w:t>
      </w:r>
    </w:p>
    <w:p>
      <w:pPr>
        <w:pStyle w:val="style0"/>
        <w:rPr/>
      </w:pPr>
    </w:p>
    <w:p>
      <w:pPr>
        <w:pStyle w:val="style0"/>
        <w:rPr/>
      </w:pPr>
      <w:r>
        <w:rPr>
          <w:lang w:val="en-US"/>
        </w:rPr>
        <w:t>3. **Token Distribution Algorithms**: Token distribution mechanisms incorporate impact weightings, directing greater flow to verified positive-impact participants.</w:t>
      </w:r>
    </w:p>
    <w:p>
      <w:pPr>
        <w:pStyle w:val="style0"/>
        <w:rPr/>
      </w:pPr>
    </w:p>
    <w:p>
      <w:pPr>
        <w:pStyle w:val="style0"/>
        <w:rPr/>
      </w:pPr>
      <w:r>
        <w:rPr>
          <w:lang w:val="en-US"/>
        </w:rPr>
        <w:t>4. **Reputation-Enhanced Returns**: Financial opportunities across the ecosystem dynamically adjust based on accumulated impact history, creating persistent advantage for positive-impact actors.</w:t>
      </w:r>
    </w:p>
    <w:p>
      <w:pPr>
        <w:pStyle w:val="style0"/>
        <w:rPr/>
      </w:pPr>
    </w:p>
    <w:p>
      <w:pPr>
        <w:pStyle w:val="style0"/>
        <w:rPr/>
      </w:pPr>
      <w:r>
        <w:rPr>
          <w:lang w:val="en-US"/>
        </w:rPr>
        <w:t>These mechanisms create direct, automatic connection between verified impact and financial return. They transform impact from ethical consideration to economic driver, aligning profit motivation with positive outcome generation.</w:t>
      </w:r>
    </w:p>
    <w:p>
      <w:pPr>
        <w:pStyle w:val="style0"/>
        <w:rPr/>
      </w:pPr>
    </w:p>
    <w:p>
      <w:pPr>
        <w:pStyle w:val="style0"/>
        <w:rPr/>
      </w:pPr>
      <w:r>
        <w:rPr>
          <w:lang w:val="en-US"/>
        </w:rPr>
        <w:t>**Graduated Implementation**</w:t>
      </w:r>
    </w:p>
    <w:p>
      <w:pPr>
        <w:pStyle w:val="style0"/>
        <w:rPr/>
      </w:pPr>
    </w:p>
    <w:p>
      <w:pPr>
        <w:pStyle w:val="style0"/>
        <w:rPr/>
      </w:pPr>
      <w:r>
        <w:rPr>
          <w:lang w:val="en-US"/>
        </w:rPr>
        <w:t>Impact-weighted returns implement through graduated rather than binary approaches:</w:t>
      </w:r>
    </w:p>
    <w:p>
      <w:pPr>
        <w:pStyle w:val="style0"/>
        <w:rPr/>
      </w:pPr>
    </w:p>
    <w:p>
      <w:pPr>
        <w:pStyle w:val="style0"/>
        <w:rPr/>
      </w:pPr>
      <w:r>
        <w:rPr>
          <w:lang w:val="en-US"/>
        </w:rPr>
        <w:t>1. **Proportional Adjustment**: Returns adjust proportionally to measured impact rather than implementing all-or-nothing thresholds, creating continuous rather than step-function incentives.</w:t>
      </w:r>
    </w:p>
    <w:p>
      <w:pPr>
        <w:pStyle w:val="style0"/>
        <w:rPr/>
      </w:pPr>
    </w:p>
    <w:p>
      <w:pPr>
        <w:pStyle w:val="style0"/>
        <w:rPr/>
      </w:pPr>
      <w:r>
        <w:rPr>
          <w:lang w:val="en-US"/>
        </w:rPr>
        <w:t>2. **Domain-Appropriate Weighting**: Different impact domains receive contextually appropriate weightings rather than uniform application regardless of sector or activity.</w:t>
      </w:r>
    </w:p>
    <w:p>
      <w:pPr>
        <w:pStyle w:val="style0"/>
        <w:rPr/>
      </w:pPr>
    </w:p>
    <w:p>
      <w:pPr>
        <w:pStyle w:val="style0"/>
        <w:rPr/>
      </w:pPr>
      <w:r>
        <w:rPr>
          <w:lang w:val="en-US"/>
        </w:rPr>
        <w:t>3. **Progressive Implementation**: Weighting mechanisms phase in over time with increasing stringency as verification capabilities mature, enabling adaptation without disruptive transitions.</w:t>
      </w:r>
    </w:p>
    <w:p>
      <w:pPr>
        <w:pStyle w:val="style0"/>
        <w:rPr/>
      </w:pPr>
    </w:p>
    <w:p>
      <w:pPr>
        <w:pStyle w:val="style0"/>
        <w:rPr/>
      </w:pPr>
      <w:r>
        <w:rPr>
          <w:lang w:val="en-US"/>
        </w:rPr>
        <w:t>4. **Opt-In Acceleration**: Early adopters can implement enhanced weightings ahead of baseline requirements, creating competitive advantage from leadership.</w:t>
      </w:r>
    </w:p>
    <w:p>
      <w:pPr>
        <w:pStyle w:val="style0"/>
        <w:rPr/>
      </w:pPr>
    </w:p>
    <w:p>
      <w:pPr>
        <w:pStyle w:val="style0"/>
        <w:rPr/>
      </w:pPr>
      <w:r>
        <w:rPr>
          <w:lang w:val="en-US"/>
        </w:rPr>
        <w:t>This graduated approach enables broad implementation without binary disruption. It creates evolutionary transformation that can spread through demonstrated advantage rather than requiring simultaneous system-wide adoption.</w:t>
      </w:r>
    </w:p>
    <w:p>
      <w:pPr>
        <w:pStyle w:val="style0"/>
        <w:rPr/>
      </w:pPr>
    </w:p>
    <w:p>
      <w:pPr>
        <w:pStyle w:val="style0"/>
        <w:rPr/>
      </w:pPr>
      <w:r>
        <w:rPr>
          <w:lang w:val="en-US"/>
        </w:rPr>
        <w:t>**Market-Driven Transformation**</w:t>
      </w:r>
    </w:p>
    <w:p>
      <w:pPr>
        <w:pStyle w:val="style0"/>
        <w:rPr/>
      </w:pPr>
    </w:p>
    <w:p>
      <w:pPr>
        <w:pStyle w:val="style0"/>
        <w:rPr/>
      </w:pPr>
      <w:r>
        <w:rPr>
          <w:lang w:val="en-US"/>
        </w:rPr>
        <w:t>The resulting system dynamics create market-driven transformation toward positive impact:</w:t>
      </w:r>
    </w:p>
    <w:p>
      <w:pPr>
        <w:pStyle w:val="style0"/>
        <w:rPr/>
      </w:pPr>
    </w:p>
    <w:p>
      <w:pPr>
        <w:pStyle w:val="style0"/>
        <w:rPr/>
      </w:pPr>
      <w:r>
        <w:rPr>
          <w:lang w:val="en-US"/>
        </w:rPr>
        <w:t>1. **Capital Reallocation**: As impact-weighted returns create financial advantage for positive-impact activities, capital naturally flows toward such opportunities without requiring external direction.</w:t>
      </w:r>
    </w:p>
    <w:p>
      <w:pPr>
        <w:pStyle w:val="style0"/>
        <w:rPr/>
      </w:pPr>
    </w:p>
    <w:p>
      <w:pPr>
        <w:pStyle w:val="style0"/>
        <w:rPr/>
      </w:pPr>
      <w:r>
        <w:rPr>
          <w:lang w:val="en-US"/>
        </w:rPr>
        <w:t>2. **Innovation Redirection**: Entrepreneurial creativity refocuses toward innovations that generate both profit and impact rather than extractive models, transforming what types of businesses emerge.</w:t>
      </w:r>
    </w:p>
    <w:p>
      <w:pPr>
        <w:pStyle w:val="style0"/>
        <w:rPr/>
      </w:pPr>
    </w:p>
    <w:p>
      <w:pPr>
        <w:pStyle w:val="style0"/>
        <w:rPr/>
      </w:pPr>
      <w:r>
        <w:rPr>
          <w:lang w:val="en-US"/>
        </w:rPr>
        <w:t>3. **Incumbent Adaptation**: Established businesses face market pressure to improve verified impact or lose competitive position, driving transformation regardless of initial orientation.</w:t>
      </w:r>
    </w:p>
    <w:p>
      <w:pPr>
        <w:pStyle w:val="style0"/>
        <w:rPr/>
      </w:pPr>
    </w:p>
    <w:p>
      <w:pPr>
        <w:pStyle w:val="style0"/>
        <w:rPr/>
      </w:pPr>
      <w:r>
        <w:rPr>
          <w:lang w:val="en-US"/>
        </w:rPr>
        <w:t>4. **Positive Feedback Acceleration**: As impact-enhancing activities receive greater capital, they scale more quickly, further demonstrating advantage and driving broader adoption.</w:t>
      </w:r>
    </w:p>
    <w:p>
      <w:pPr>
        <w:pStyle w:val="style0"/>
        <w:rPr/>
      </w:pPr>
    </w:p>
    <w:p>
      <w:pPr>
        <w:pStyle w:val="style0"/>
        <w:rPr/>
      </w:pPr>
      <w:r>
        <w:rPr>
          <w:lang w:val="en-US"/>
        </w:rPr>
        <w:t>These dynamics transform impact from niche consideration to core market driver. They create self-reinforcing movement toward positive-impact activities through market forces rather than against them.</w:t>
      </w:r>
    </w:p>
    <w:p>
      <w:pPr>
        <w:pStyle w:val="style0"/>
        <w:rPr/>
      </w:pPr>
    </w:p>
    <w:p>
      <w:pPr>
        <w:pStyle w:val="style0"/>
        <w:rPr/>
      </w:pPr>
      <w:r>
        <w:rPr>
          <w:lang w:val="en-US"/>
        </w:rPr>
        <w:t>**Beyond Zero-Sum Thinking**</w:t>
      </w:r>
    </w:p>
    <w:p>
      <w:pPr>
        <w:pStyle w:val="style0"/>
        <w:rPr/>
      </w:pPr>
    </w:p>
    <w:p>
      <w:pPr>
        <w:pStyle w:val="style0"/>
        <w:rPr/>
      </w:pPr>
      <w:r>
        <w:rPr>
          <w:lang w:val="en-US"/>
        </w:rPr>
        <w:t>Perhaps most importantly, impact-weighted returns transcend the zero-sum assumption that has limited previous approaches:</w:t>
      </w:r>
    </w:p>
    <w:p>
      <w:pPr>
        <w:pStyle w:val="style0"/>
        <w:rPr/>
      </w:pPr>
    </w:p>
    <w:p>
      <w:pPr>
        <w:pStyle w:val="style0"/>
        <w:rPr/>
      </w:pPr>
      <w:r>
        <w:rPr>
          <w:lang w:val="en-US"/>
        </w:rPr>
        <w:t>1. **Capturing Externality Value**: By incorporating previously external impacts into return calculations, the system enables financial capture of value creation traditionally lost to externality.</w:t>
      </w:r>
    </w:p>
    <w:p>
      <w:pPr>
        <w:pStyle w:val="style0"/>
        <w:rPr/>
      </w:pPr>
    </w:p>
    <w:p>
      <w:pPr>
        <w:pStyle w:val="style0"/>
        <w:rPr/>
      </w:pPr>
      <w:r>
        <w:rPr>
          <w:lang w:val="en-US"/>
        </w:rPr>
        <w:t>2. **Long-Term Value Recognition**: Extended time horizons in impact assessment enable recognition of value traditionally discounted through short-term measurement.</w:t>
      </w:r>
    </w:p>
    <w:p>
      <w:pPr>
        <w:pStyle w:val="style0"/>
        <w:rPr/>
      </w:pPr>
    </w:p>
    <w:p>
      <w:pPr>
        <w:pStyle w:val="style0"/>
        <w:rPr/>
      </w:pPr>
      <w:r>
        <w:rPr>
          <w:lang w:val="en-US"/>
        </w:rPr>
        <w:t>3. **Innovation Opportunity Creation**: The alignment of profit with previously unvalued impact creates entirely new innovation and investment categories previously overlooked.</w:t>
      </w:r>
    </w:p>
    <w:p>
      <w:pPr>
        <w:pStyle w:val="style0"/>
        <w:rPr/>
      </w:pPr>
    </w:p>
    <w:p>
      <w:pPr>
        <w:pStyle w:val="style0"/>
        <w:rPr/>
      </w:pPr>
      <w:r>
        <w:rPr>
          <w:lang w:val="en-US"/>
        </w:rPr>
        <w:t>4. **Efficiency Enhancement**: Reduction in value destruction from negative externalities creates aggregate efficiency improvements that expand total available returns rather than merely redistributing fixed value.</w:t>
      </w:r>
    </w:p>
    <w:p>
      <w:pPr>
        <w:pStyle w:val="style0"/>
        <w:rPr/>
      </w:pPr>
    </w:p>
    <w:p>
      <w:pPr>
        <w:pStyle w:val="style0"/>
        <w:rPr/>
      </w:pPr>
      <w:r>
        <w:rPr>
          <w:lang w:val="en-US"/>
        </w:rPr>
        <w:t>This transcendence of zero-sum thinking transforms impact-weighted returns from perceived trade-off to enhanced opportunity. It creates economics where doing good becomes the path to doing better financially rather than representing sacrifice of return.</w:t>
      </w:r>
    </w:p>
    <w:p>
      <w:pPr>
        <w:pStyle w:val="style0"/>
        <w:rPr/>
      </w:pPr>
    </w:p>
    <w:p>
      <w:pPr>
        <w:pStyle w:val="style0"/>
        <w:rPr/>
      </w:pPr>
      <w:r>
        <w:rPr>
          <w:lang w:val="en-US"/>
        </w:rPr>
        <w:t>Through these mechanisms, Sotilitarian systems implement one of their most fundamental transformations: markets where capital naturally flows toward activities generating the greatest human benefit without requiring either perfect altruism or perfect regulation. This alignment between profit and impact addresses a core dysfunction in traditional capitalism, creating economics that harness rather than fight self-interest for collective flourishing.</w:t>
      </w:r>
    </w:p>
    <w:p>
      <w:pPr>
        <w:pStyle w:val="style0"/>
        <w:rPr/>
      </w:pPr>
    </w:p>
    <w:p>
      <w:pPr>
        <w:pStyle w:val="style0"/>
        <w:rPr/>
      </w:pPr>
      <w:r>
        <w:rPr>
          <w:lang w:val="en-US"/>
        </w:rPr>
        <w:t>### 8.3 Multi-Dimensional Valuation Systems</w:t>
      </w:r>
    </w:p>
    <w:p>
      <w:pPr>
        <w:pStyle w:val="style0"/>
        <w:rPr/>
      </w:pPr>
    </w:p>
    <w:p>
      <w:pPr>
        <w:pStyle w:val="style0"/>
        <w:rPr/>
      </w:pPr>
      <w:r>
        <w:rPr>
          <w:lang w:val="en-US"/>
        </w:rPr>
        <w:t>While traditional capitalism reduces value to a single financial dimension, Sotilitarian systems employ multi-dimensional value assessment through their three-token model:</w:t>
      </w:r>
    </w:p>
    <w:p>
      <w:pPr>
        <w:pStyle w:val="style0"/>
        <w:rPr/>
      </w:pPr>
    </w:p>
    <w:p>
      <w:pPr>
        <w:pStyle w:val="style0"/>
        <w:rPr/>
      </w:pPr>
      <w:r>
        <w:rPr>
          <w:lang w:val="en-US"/>
        </w:rPr>
        <w:t>- **SotilityStableToken (SST)** provides stable medium of exchange backed by verified revenue</w:t>
      </w:r>
    </w:p>
    <w:p>
      <w:pPr>
        <w:pStyle w:val="style0"/>
        <w:rPr/>
      </w:pPr>
      <w:r>
        <w:rPr>
          <w:lang w:val="en-US"/>
        </w:rPr>
        <w:t>- **SotilityOwnershipToken (SOT)** represents equity stake with governance rights</w:t>
      </w:r>
    </w:p>
    <w:p>
      <w:pPr>
        <w:pStyle w:val="style0"/>
        <w:rPr/>
      </w:pPr>
      <w:r>
        <w:rPr>
          <w:lang w:val="en-US"/>
        </w:rPr>
        <w:t>- **SoGoodUtilityGovernance (SUG)** measures and rewards social contribution</w:t>
      </w:r>
    </w:p>
    <w:p>
      <w:pPr>
        <w:pStyle w:val="style0"/>
        <w:rPr/>
      </w:pPr>
    </w:p>
    <w:p>
      <w:pPr>
        <w:pStyle w:val="style0"/>
        <w:rPr/>
      </w:pPr>
      <w:r>
        <w:rPr>
          <w:lang w:val="en-US"/>
        </w:rPr>
        <w:t>This multi-token approach allows the system to simultaneously optimize for stability, long-term alignment, and social utility—dimensions that are often in tension within single-metric systems.</w:t>
      </w:r>
    </w:p>
    <w:p>
      <w:pPr>
        <w:pStyle w:val="style0"/>
        <w:rPr/>
      </w:pPr>
    </w:p>
    <w:p>
      <w:pPr>
        <w:pStyle w:val="style0"/>
        <w:rPr/>
      </w:pPr>
      <w:r>
        <w:rPr>
          <w:lang w:val="en-US"/>
        </w:rPr>
        <w:t>**The Limitations of Mono-Dimensional Value**</w:t>
      </w:r>
    </w:p>
    <w:p>
      <w:pPr>
        <w:pStyle w:val="style0"/>
        <w:rPr/>
      </w:pPr>
    </w:p>
    <w:p>
      <w:pPr>
        <w:pStyle w:val="style0"/>
        <w:rPr/>
      </w:pPr>
      <w:r>
        <w:rPr>
          <w:lang w:val="en-US"/>
        </w:rPr>
        <w:t>Traditional economic systems primarily recognize a single form of value—financial return as measured in currency units. This mono-dimensional approach creates several persistent limitations:</w:t>
      </w:r>
    </w:p>
    <w:p>
      <w:pPr>
        <w:pStyle w:val="style0"/>
        <w:rPr/>
      </w:pPr>
    </w:p>
    <w:p>
      <w:pPr>
        <w:pStyle w:val="style0"/>
        <w:rPr/>
      </w:pPr>
      <w:r>
        <w:rPr>
          <w:lang w:val="en-US"/>
        </w:rPr>
        <w:t>1. **Invisible Value Forms**: Crucial value types without direct market prices (environmental health, social cohesion, knowledge commons) become effectively invisible in decision-making.</w:t>
      </w:r>
    </w:p>
    <w:p>
      <w:pPr>
        <w:pStyle w:val="style0"/>
        <w:rPr/>
      </w:pPr>
    </w:p>
    <w:p>
      <w:pPr>
        <w:pStyle w:val="style0"/>
        <w:rPr/>
      </w:pPr>
      <w:r>
        <w:rPr>
          <w:lang w:val="en-US"/>
        </w:rPr>
        <w:t>2. **Trade-Off Forcing**: Activities that create tension between financial return and other value forms force binary either/or choices rather than recognizing multiple simultaneous contributions.</w:t>
      </w:r>
    </w:p>
    <w:p>
      <w:pPr>
        <w:pStyle w:val="style0"/>
        <w:rPr/>
      </w:pPr>
    </w:p>
    <w:p>
      <w:pPr>
        <w:pStyle w:val="style0"/>
        <w:rPr/>
      </w:pPr>
      <w:r>
        <w:rPr>
          <w:lang w:val="en-US"/>
        </w:rPr>
        <w:t>3. **Quality Reduction**: Complex quality differences reduce to simple price metrics, driving commodification that eliminates crucial distinctions in how value manifests.</w:t>
      </w:r>
    </w:p>
    <w:p>
      <w:pPr>
        <w:pStyle w:val="style0"/>
        <w:rPr/>
      </w:pPr>
    </w:p>
    <w:p>
      <w:pPr>
        <w:pStyle w:val="style0"/>
        <w:rPr/>
      </w:pPr>
      <w:r>
        <w:rPr>
          <w:lang w:val="en-US"/>
        </w:rPr>
        <w:t>### 8.3 Multi-Dimensional Valuation Systems (continued)</w:t>
      </w:r>
    </w:p>
    <w:p>
      <w:pPr>
        <w:pStyle w:val="style0"/>
        <w:rPr/>
      </w:pPr>
    </w:p>
    <w:p>
      <w:pPr>
        <w:pStyle w:val="style0"/>
        <w:rPr/>
      </w:pPr>
      <w:r>
        <w:rPr>
          <w:lang w:val="en-US"/>
        </w:rPr>
        <w:t>4. **Measurement Distortion**: What can be easily measured in financial terms receives disproportionate attention while equally important but less quantifiable value forms become marginalized.</w:t>
      </w:r>
    </w:p>
    <w:p>
      <w:pPr>
        <w:pStyle w:val="style0"/>
        <w:rPr/>
      </w:pPr>
    </w:p>
    <w:p>
      <w:pPr>
        <w:pStyle w:val="style0"/>
        <w:rPr/>
      </w:pPr>
      <w:r>
        <w:rPr>
          <w:lang w:val="en-US"/>
        </w:rPr>
        <w:t>These limitations create economic systems that systematically undervalue critical dimensions of human welfare while overvaluing dimensions that translate easily to financial metrics, regardless of their actual contribution to flourishing.</w:t>
      </w:r>
    </w:p>
    <w:p>
      <w:pPr>
        <w:pStyle w:val="style0"/>
        <w:rPr/>
      </w:pPr>
    </w:p>
    <w:p>
      <w:pPr>
        <w:pStyle w:val="style0"/>
        <w:rPr/>
      </w:pPr>
      <w:r>
        <w:rPr>
          <w:lang w:val="en-US"/>
        </w:rPr>
        <w:t>**The Three-Token Architecture**</w:t>
      </w:r>
    </w:p>
    <w:p>
      <w:pPr>
        <w:pStyle w:val="style0"/>
        <w:rPr/>
      </w:pPr>
    </w:p>
    <w:p>
      <w:pPr>
        <w:pStyle w:val="style0"/>
        <w:rPr/>
      </w:pPr>
      <w:r>
        <w:rPr>
          <w:lang w:val="en-US"/>
        </w:rPr>
        <w:t>Sotilitarian systems implement a revolutionary multi-token approach that enables simultaneous recognition of diverse value forms:</w:t>
      </w:r>
    </w:p>
    <w:p>
      <w:pPr>
        <w:pStyle w:val="style0"/>
        <w:rPr/>
      </w:pPr>
    </w:p>
    <w:p>
      <w:pPr>
        <w:pStyle w:val="style0"/>
        <w:rPr/>
      </w:pPr>
      <w:r>
        <w:rPr>
          <w:lang w:val="en-US"/>
        </w:rPr>
        <w:t>1. **SotilityStableToken (SST)**: Represents immediate exchange value backed by verified business revenue, providing the stable medium necessary for daily transactions without speculative volatility.</w:t>
      </w:r>
    </w:p>
    <w:p>
      <w:pPr>
        <w:pStyle w:val="style0"/>
        <w:rPr/>
      </w:pPr>
    </w:p>
    <w:p>
      <w:pPr>
        <w:pStyle w:val="style0"/>
        <w:rPr/>
      </w:pPr>
      <w:r>
        <w:rPr>
          <w:lang w:val="en-US"/>
        </w:rPr>
        <w:t>2. **SotilityOwnershipToken (SOT)**: Represents long-term equity stake with governance rights, enabling participation in strategic direction and value appreciation over extended time horizons.</w:t>
      </w:r>
    </w:p>
    <w:p>
      <w:pPr>
        <w:pStyle w:val="style0"/>
        <w:rPr/>
      </w:pPr>
    </w:p>
    <w:p>
      <w:pPr>
        <w:pStyle w:val="style0"/>
        <w:rPr/>
      </w:pPr>
      <w:r>
        <w:rPr>
          <w:lang w:val="en-US"/>
        </w:rPr>
        <w:t>3. **SoGoodUtilityGovernance (SUG)**: Represents social contribution value across diverse forms, from knowledge sharing to community service to environmental stewardship.</w:t>
      </w:r>
    </w:p>
    <w:p>
      <w:pPr>
        <w:pStyle w:val="style0"/>
        <w:rPr/>
      </w:pPr>
    </w:p>
    <w:p>
      <w:pPr>
        <w:pStyle w:val="style0"/>
        <w:rPr/>
      </w:pPr>
      <w:r>
        <w:rPr>
          <w:lang w:val="en-US"/>
        </w:rPr>
        <w:t>This architecture creates distinct but interrelated representations for different value types, enabling their simultaneous recognition rather than forcing reduction to a single metric. Each token type serves specialized functions while contributing to the integrated ecosystem.</w:t>
      </w:r>
    </w:p>
    <w:p>
      <w:pPr>
        <w:pStyle w:val="style0"/>
        <w:rPr/>
      </w:pPr>
    </w:p>
    <w:p>
      <w:pPr>
        <w:pStyle w:val="style0"/>
        <w:rPr/>
      </w:pPr>
      <w:r>
        <w:rPr>
          <w:lang w:val="en-US"/>
        </w:rPr>
        <w:t>**Differential Optimization**</w:t>
      </w:r>
    </w:p>
    <w:p>
      <w:pPr>
        <w:pStyle w:val="style0"/>
        <w:rPr/>
      </w:pPr>
    </w:p>
    <w:p>
      <w:pPr>
        <w:pStyle w:val="style0"/>
        <w:rPr/>
      </w:pPr>
      <w:r>
        <w:rPr>
          <w:lang w:val="en-US"/>
        </w:rPr>
        <w:t>The multi-token approach enables sophisticated differential optimization across value dimensions:</w:t>
      </w:r>
    </w:p>
    <w:p>
      <w:pPr>
        <w:pStyle w:val="style0"/>
        <w:rPr/>
      </w:pPr>
    </w:p>
    <w:p>
      <w:pPr>
        <w:pStyle w:val="style0"/>
        <w:rPr/>
      </w:pPr>
      <w:r>
        <w:rPr>
          <w:lang w:val="en-US"/>
        </w:rPr>
        <w:t>1. **Stability-Growth Balance**: SST provides transactional stability while SOT enables growth participation, allowing simultaneous optimization for these traditionally competing objectives.</w:t>
      </w:r>
    </w:p>
    <w:p>
      <w:pPr>
        <w:pStyle w:val="style0"/>
        <w:rPr/>
      </w:pPr>
    </w:p>
    <w:p>
      <w:pPr>
        <w:pStyle w:val="style0"/>
        <w:rPr/>
      </w:pPr>
      <w:r>
        <w:rPr>
          <w:lang w:val="en-US"/>
        </w:rPr>
        <w:t>2. **Short-Long Term Harmonization**: Immediate value recognition through SST complements long-term alignment through SOT time-locking mechanisms, bridging temporal divides that challenge mono-dimensional systems.</w:t>
      </w:r>
    </w:p>
    <w:p>
      <w:pPr>
        <w:pStyle w:val="style0"/>
        <w:rPr/>
      </w:pPr>
    </w:p>
    <w:p>
      <w:pPr>
        <w:pStyle w:val="style0"/>
        <w:rPr/>
      </w:pPr>
      <w:r>
        <w:rPr>
          <w:lang w:val="en-US"/>
        </w:rPr>
        <w:t>3. **Individual-Collective Alignment**: Personal benefit through token accumulation aligns with collective welfare through the contribution activities that generate tokens, transcending the false individual-community dichotomy.</w:t>
      </w:r>
    </w:p>
    <w:p>
      <w:pPr>
        <w:pStyle w:val="style0"/>
        <w:rPr/>
      </w:pPr>
    </w:p>
    <w:p>
      <w:pPr>
        <w:pStyle w:val="style0"/>
        <w:rPr/>
      </w:pPr>
      <w:r>
        <w:rPr>
          <w:lang w:val="en-US"/>
        </w:rPr>
        <w:t>4. **Financial-Social Integration**: Financial performance reflected in SOT value integrates with social contribution measured through SUG, creating comprehensive success metrics beyond pure monetary assessment.</w:t>
      </w:r>
    </w:p>
    <w:p>
      <w:pPr>
        <w:pStyle w:val="style0"/>
        <w:rPr/>
      </w:pPr>
    </w:p>
    <w:p>
      <w:pPr>
        <w:pStyle w:val="style0"/>
        <w:rPr/>
      </w:pPr>
      <w:r>
        <w:rPr>
          <w:lang w:val="en-US"/>
        </w:rPr>
        <w:t>This differential optimization transforms traditional trade-offs into complementary dimensions. It creates systems where success means performing well across multiple value forms simultaneously rather than maximizing one at others' expense.</w:t>
      </w:r>
    </w:p>
    <w:p>
      <w:pPr>
        <w:pStyle w:val="style0"/>
        <w:rPr/>
      </w:pPr>
    </w:p>
    <w:p>
      <w:pPr>
        <w:pStyle w:val="style0"/>
        <w:rPr/>
      </w:pPr>
      <w:r>
        <w:rPr>
          <w:lang w:val="en-US"/>
        </w:rPr>
        <w:t>**Value Interaction Dynamics**</w:t>
      </w:r>
    </w:p>
    <w:p>
      <w:pPr>
        <w:pStyle w:val="style0"/>
        <w:rPr/>
      </w:pPr>
    </w:p>
    <w:p>
      <w:pPr>
        <w:pStyle w:val="style0"/>
        <w:rPr/>
      </w:pPr>
      <w:r>
        <w:rPr>
          <w:lang w:val="en-US"/>
        </w:rPr>
        <w:t>The three token types interact in sophisticated ways that further enhance multi-dimensional recognition:</w:t>
      </w:r>
    </w:p>
    <w:p>
      <w:pPr>
        <w:pStyle w:val="style0"/>
        <w:rPr/>
      </w:pPr>
    </w:p>
    <w:p>
      <w:pPr>
        <w:pStyle w:val="style0"/>
        <w:rPr/>
      </w:pPr>
      <w:r>
        <w:rPr>
          <w:lang w:val="en-US"/>
        </w:rPr>
        <w:t>1. **Cross-Enhancement Effects**: Strong performance in one value dimension positively influences others, as social contribution (SUG) enhances reputation that affects financial performance (SOT), while stable operations (SST) enable consistent social engagement.</w:t>
      </w:r>
    </w:p>
    <w:p>
      <w:pPr>
        <w:pStyle w:val="style0"/>
        <w:rPr/>
      </w:pPr>
    </w:p>
    <w:p>
      <w:pPr>
        <w:pStyle w:val="style0"/>
        <w:rPr/>
      </w:pPr>
      <w:r>
        <w:rPr>
          <w:lang w:val="en-US"/>
        </w:rPr>
        <w:t>2. **Balanced Growth Incentives**: The tokenomic design creates natural incentives for balanced growth across dimensions rather than maximizing any single aspect at others' expense.</w:t>
      </w:r>
    </w:p>
    <w:p>
      <w:pPr>
        <w:pStyle w:val="style0"/>
        <w:rPr/>
      </w:pPr>
    </w:p>
    <w:p>
      <w:pPr>
        <w:pStyle w:val="style0"/>
        <w:rPr/>
      </w:pPr>
      <w:r>
        <w:rPr>
          <w:lang w:val="en-US"/>
        </w:rPr>
        <w:t>3. **Value Translation Mechanisms**: Specific protocols enable limited conversion between token types according to transparent rules, allowing value to flow between dimensions without collapsing their distinct characteristics.</w:t>
      </w:r>
    </w:p>
    <w:p>
      <w:pPr>
        <w:pStyle w:val="style0"/>
        <w:rPr/>
      </w:pPr>
    </w:p>
    <w:p>
      <w:pPr>
        <w:pStyle w:val="style0"/>
        <w:rPr/>
      </w:pPr>
      <w:r>
        <w:rPr>
          <w:lang w:val="en-US"/>
        </w:rPr>
        <w:t>4. **Complementary Utility Functions**: Each token provides unique benefits unavailable through others, creating natural diversification that prevents mono-dimensional concentration.</w:t>
      </w:r>
    </w:p>
    <w:p>
      <w:pPr>
        <w:pStyle w:val="style0"/>
        <w:rPr/>
      </w:pPr>
    </w:p>
    <w:p>
      <w:pPr>
        <w:pStyle w:val="style0"/>
        <w:rPr/>
      </w:pPr>
      <w:r>
        <w:rPr>
          <w:lang w:val="en-US"/>
        </w:rPr>
        <w:t>These interaction dynamics transform value dimensions from competing priorities to synergistic aspects of comprehensive prosperity. They create systems where different value forms enhance rather than undermine each other.</w:t>
      </w:r>
    </w:p>
    <w:p>
      <w:pPr>
        <w:pStyle w:val="style0"/>
        <w:rPr/>
      </w:pPr>
    </w:p>
    <w:p>
      <w:pPr>
        <w:pStyle w:val="style0"/>
        <w:rPr/>
      </w:pPr>
      <w:r>
        <w:rPr>
          <w:lang w:val="en-US"/>
        </w:rPr>
        <w:t>**Expanded Recognition Capabilities**</w:t>
      </w:r>
    </w:p>
    <w:p>
      <w:pPr>
        <w:pStyle w:val="style0"/>
        <w:rPr/>
      </w:pPr>
    </w:p>
    <w:p>
      <w:pPr>
        <w:pStyle w:val="style0"/>
        <w:rPr/>
      </w:pPr>
      <w:r>
        <w:rPr>
          <w:lang w:val="en-US"/>
        </w:rPr>
        <w:t>The multi-token approach enables recognition of value forms systematically overlooked in traditional systems:</w:t>
      </w:r>
    </w:p>
    <w:p>
      <w:pPr>
        <w:pStyle w:val="style0"/>
        <w:rPr/>
      </w:pPr>
    </w:p>
    <w:p>
      <w:pPr>
        <w:pStyle w:val="style0"/>
        <w:rPr/>
      </w:pPr>
      <w:r>
        <w:rPr>
          <w:lang w:val="en-US"/>
        </w:rPr>
        <w:t>1. **Commons Contribution**: Activities that enhance shared resources receive explicit valuation through SUG tokens, addressing the traditional underinvestment in commons.</w:t>
      </w:r>
    </w:p>
    <w:p>
      <w:pPr>
        <w:pStyle w:val="style0"/>
        <w:rPr/>
      </w:pPr>
    </w:p>
    <w:p>
      <w:pPr>
        <w:pStyle w:val="style0"/>
        <w:rPr/>
      </w:pPr>
      <w:r>
        <w:rPr>
          <w:lang w:val="en-US"/>
        </w:rPr>
        <w:t>2. **Knowledge Generation**: Information creation and sharing receive direct token rewards proportional to utility, recognizing knowledge contributions traditionally undervalued by markets.</w:t>
      </w:r>
    </w:p>
    <w:p>
      <w:pPr>
        <w:pStyle w:val="style0"/>
        <w:rPr/>
      </w:pPr>
    </w:p>
    <w:p>
      <w:pPr>
        <w:pStyle w:val="style0"/>
        <w:rPr/>
      </w:pPr>
      <w:r>
        <w:rPr>
          <w:lang w:val="en-US"/>
        </w:rPr>
        <w:t>3. **Relational Capital**: Community-building and relationship development activities receive explicit token recognition, valuing social fabric traditionally invisible in economic metrics.</w:t>
      </w:r>
    </w:p>
    <w:p>
      <w:pPr>
        <w:pStyle w:val="style0"/>
        <w:rPr/>
      </w:pPr>
    </w:p>
    <w:p>
      <w:pPr>
        <w:pStyle w:val="style0"/>
        <w:rPr/>
      </w:pPr>
      <w:r>
        <w:rPr>
          <w:lang w:val="en-US"/>
        </w:rPr>
        <w:t>4. **Regenerative Activities**: Efforts that restore rather than merely preserve environmental systems receive specific token allocations, creating economic incentive for regeneration beyond sustainability.</w:t>
      </w:r>
    </w:p>
    <w:p>
      <w:pPr>
        <w:pStyle w:val="style0"/>
        <w:rPr/>
      </w:pPr>
    </w:p>
    <w:p>
      <w:pPr>
        <w:pStyle w:val="style0"/>
        <w:rPr/>
      </w:pPr>
      <w:r>
        <w:rPr>
          <w:lang w:val="en-US"/>
        </w:rPr>
        <w:t>This expanded recognition transforms previously "uneconomic" activities into directly valued contributions. It creates systems where diverse forms of genuine value creation receive appropriate reward regardless of their traditional market visibility.</w:t>
      </w:r>
    </w:p>
    <w:p>
      <w:pPr>
        <w:pStyle w:val="style0"/>
        <w:rPr/>
      </w:pPr>
    </w:p>
    <w:p>
      <w:pPr>
        <w:pStyle w:val="style0"/>
        <w:rPr/>
      </w:pPr>
      <w:r>
        <w:rPr>
          <w:lang w:val="en-US"/>
        </w:rPr>
        <w:t>**Practical Implementation**</w:t>
      </w:r>
    </w:p>
    <w:p>
      <w:pPr>
        <w:pStyle w:val="style0"/>
        <w:rPr/>
      </w:pPr>
    </w:p>
    <w:p>
      <w:pPr>
        <w:pStyle w:val="style0"/>
        <w:rPr/>
      </w:pPr>
      <w:r>
        <w:rPr>
          <w:lang w:val="en-US"/>
        </w:rPr>
        <w:t>The multi-dimensional approach implements through specific practical mechanisms:</w:t>
      </w:r>
    </w:p>
    <w:p>
      <w:pPr>
        <w:pStyle w:val="style0"/>
        <w:rPr/>
      </w:pPr>
    </w:p>
    <w:p>
      <w:pPr>
        <w:pStyle w:val="style0"/>
        <w:rPr/>
      </w:pPr>
      <w:r>
        <w:rPr>
          <w:lang w:val="en-US"/>
        </w:rPr>
        <w:t>1. **Composable Value Interface**: User experiences present unified yet multi-faceted value display that shows position across all dimensions rather than reducing to single metrics.</w:t>
      </w:r>
    </w:p>
    <w:p>
      <w:pPr>
        <w:pStyle w:val="style0"/>
        <w:rPr/>
      </w:pPr>
    </w:p>
    <w:p>
      <w:pPr>
        <w:pStyle w:val="style0"/>
        <w:rPr/>
      </w:pPr>
      <w:r>
        <w:rPr>
          <w:lang w:val="en-US"/>
        </w:rPr>
        <w:t>2. **Context-Appropriate Emphasis**: Different activities and domains appropriately emphasize relevant value dimensions without forcing uniform application regardless of context.</w:t>
      </w:r>
    </w:p>
    <w:p>
      <w:pPr>
        <w:pStyle w:val="style0"/>
        <w:rPr/>
      </w:pPr>
    </w:p>
    <w:p>
      <w:pPr>
        <w:pStyle w:val="style0"/>
        <w:rPr/>
      </w:pPr>
      <w:r>
        <w:rPr>
          <w:lang w:val="en-US"/>
        </w:rPr>
        <w:t>3. **Progressive Integration**: Organizations can implement the multi-token approach gradually, beginning with dual-token models before expanding to full three-dimensional recognition.</w:t>
      </w:r>
    </w:p>
    <w:p>
      <w:pPr>
        <w:pStyle w:val="style0"/>
        <w:rPr/>
      </w:pPr>
    </w:p>
    <w:p>
      <w:pPr>
        <w:pStyle w:val="style0"/>
        <w:rPr/>
      </w:pPr>
      <w:r>
        <w:rPr>
          <w:lang w:val="en-US"/>
        </w:rPr>
        <w:t>4. **Compatibility Protocols**: Bridge mechanisms enable interaction with traditional single-dimension systems during transition periods, preventing isolation from existing economic infrastructure.</w:t>
      </w:r>
    </w:p>
    <w:p>
      <w:pPr>
        <w:pStyle w:val="style0"/>
        <w:rPr/>
      </w:pPr>
    </w:p>
    <w:p>
      <w:pPr>
        <w:pStyle w:val="style0"/>
        <w:rPr/>
      </w:pPr>
      <w:r>
        <w:rPr>
          <w:lang w:val="en-US"/>
        </w:rPr>
        <w:t>These implementation approaches enable practical adoption despite the significant conceptual shift involved. They create viable transition paths from mono-dimensional to multi-dimensional valuation without requiring disruptive all-or-nothing conversion.</w:t>
      </w:r>
    </w:p>
    <w:p>
      <w:pPr>
        <w:pStyle w:val="style0"/>
        <w:rPr/>
      </w:pPr>
    </w:p>
    <w:p>
      <w:pPr>
        <w:pStyle w:val="style0"/>
        <w:rPr/>
      </w:pPr>
      <w:r>
        <w:rPr>
          <w:lang w:val="en-US"/>
        </w:rPr>
        <w:t>Through this multi-dimensional approach, Sotilitarian systems transcend one of the most fundamental limitations in traditional economics—the reduction of diverse value forms to single financial metrics. They create economies capable of recognizing, measuring, and rewarding the full spectrum of contributions that constitute genuine human prosperity rather than merely those aspects easily captured by conventional financial measures.</w:t>
      </w:r>
    </w:p>
    <w:p>
      <w:pPr>
        <w:pStyle w:val="style0"/>
        <w:rPr/>
      </w:pPr>
    </w:p>
    <w:p>
      <w:pPr>
        <w:pStyle w:val="style0"/>
        <w:rPr/>
      </w:pPr>
      <w:r>
        <w:rPr>
          <w:lang w:val="en-US"/>
        </w:rPr>
        <w:t>### 8.4 Reputation-Enhanced Economics</w:t>
      </w:r>
    </w:p>
    <w:p>
      <w:pPr>
        <w:pStyle w:val="style0"/>
        <w:rPr/>
      </w:pPr>
    </w:p>
    <w:p>
      <w:pPr>
        <w:pStyle w:val="style0"/>
        <w:rPr/>
      </w:pPr>
      <w:r>
        <w:rPr>
          <w:lang w:val="en-US"/>
        </w:rPr>
        <w:t>Financial activities are weighted by verified reputation, creating meritocratic incentives aligned with positive social impact. This means that those with demonstrated records of contribution can access capital on more favorable terms and receive enhanced returns on their investments—not as charity, but as recognition of reduced counterparty risk and positive externalities.</w:t>
      </w:r>
    </w:p>
    <w:p>
      <w:pPr>
        <w:pStyle w:val="style0"/>
        <w:rPr/>
      </w:pPr>
    </w:p>
    <w:p>
      <w:pPr>
        <w:pStyle w:val="style0"/>
        <w:rPr/>
      </w:pPr>
      <w:r>
        <w:rPr>
          <w:lang w:val="en-US"/>
        </w:rPr>
        <w:t>**The Limitations of Anonymous Exchange**</w:t>
      </w:r>
    </w:p>
    <w:p>
      <w:pPr>
        <w:pStyle w:val="style0"/>
        <w:rPr/>
      </w:pPr>
    </w:p>
    <w:p>
      <w:pPr>
        <w:pStyle w:val="style0"/>
        <w:rPr/>
      </w:pPr>
      <w:r>
        <w:rPr>
          <w:lang w:val="en-US"/>
        </w:rPr>
        <w:t>Traditional economic systems generally treat participants as interchangeable based on their current transaction capacity, regardless of their historical behavior or contribution patterns. This anonymity creates several persistent limitations:</w:t>
      </w:r>
    </w:p>
    <w:p>
      <w:pPr>
        <w:pStyle w:val="style0"/>
        <w:rPr/>
      </w:pPr>
    </w:p>
    <w:p>
      <w:pPr>
        <w:pStyle w:val="style0"/>
        <w:rPr/>
      </w:pPr>
      <w:r>
        <w:rPr>
          <w:lang w:val="en-US"/>
        </w:rPr>
        <w:t>1. **High Verification Costs**: Without reliable reputation information, each transaction requires expensive due diligence, creating friction that prevents otherwise beneficial exchanges.</w:t>
      </w:r>
    </w:p>
    <w:p>
      <w:pPr>
        <w:pStyle w:val="style0"/>
        <w:rPr/>
      </w:pPr>
    </w:p>
    <w:p>
      <w:pPr>
        <w:pStyle w:val="style0"/>
        <w:rPr/>
      </w:pPr>
      <w:r>
        <w:rPr>
          <w:lang w:val="en-US"/>
        </w:rPr>
        <w:t>2. **Limited Accountability**: Participants can engage in value-extracting or harmful behaviors with minimal long-term consequences, enabling repeated exploitation across different contexts.</w:t>
      </w:r>
    </w:p>
    <w:p>
      <w:pPr>
        <w:pStyle w:val="style0"/>
        <w:rPr/>
      </w:pPr>
    </w:p>
    <w:p>
      <w:pPr>
        <w:pStyle w:val="style0"/>
        <w:rPr/>
      </w:pPr>
      <w:r>
        <w:rPr>
          <w:lang w:val="en-US"/>
        </w:rPr>
        <w:t>3. **Relationship Undervaluation**: The value of established relationship capital goes unrecognized in transaction terms, creating artificial parity between proven and unproven participants.</w:t>
      </w:r>
    </w:p>
    <w:p>
      <w:pPr>
        <w:pStyle w:val="style0"/>
        <w:rPr/>
      </w:pPr>
    </w:p>
    <w:p>
      <w:pPr>
        <w:pStyle w:val="style0"/>
        <w:rPr/>
      </w:pPr>
      <w:r>
        <w:rPr>
          <w:lang w:val="en-US"/>
        </w:rPr>
        <w:t>4. **Trust Gaps**: Without verifiable reputation, participants must rely on costly intermediaries or complex contracts to bridge trust deficits, adding expense without adding value.</w:t>
      </w:r>
    </w:p>
    <w:p>
      <w:pPr>
        <w:pStyle w:val="style0"/>
        <w:rPr/>
      </w:pPr>
    </w:p>
    <w:p>
      <w:pPr>
        <w:pStyle w:val="style0"/>
        <w:rPr/>
      </w:pPr>
      <w:r>
        <w:rPr>
          <w:lang w:val="en-US"/>
        </w:rPr>
        <w:t>These limitations create markets that function below their theoretical efficiency, with substantial resources directed toward overcoming anonymity-related friction rather than generating genuine value.</w:t>
      </w:r>
    </w:p>
    <w:p>
      <w:pPr>
        <w:pStyle w:val="style0"/>
        <w:rPr/>
      </w:pPr>
    </w:p>
    <w:p>
      <w:pPr>
        <w:pStyle w:val="style0"/>
        <w:rPr/>
      </w:pPr>
      <w:r>
        <w:rPr>
          <w:lang w:val="en-US"/>
        </w:rPr>
        <w:t>**Verified Contribution Records**</w:t>
      </w:r>
    </w:p>
    <w:p>
      <w:pPr>
        <w:pStyle w:val="style0"/>
        <w:rPr/>
      </w:pPr>
    </w:p>
    <w:p>
      <w:pPr>
        <w:pStyle w:val="style0"/>
        <w:rPr/>
      </w:pPr>
      <w:r>
        <w:rPr>
          <w:lang w:val="en-US"/>
        </w:rPr>
        <w:t>Sotilitarian systems implement comprehensive, tamper-resistant contribution tracking:</w:t>
      </w:r>
    </w:p>
    <w:p>
      <w:pPr>
        <w:pStyle w:val="style0"/>
        <w:rPr/>
      </w:pPr>
    </w:p>
    <w:p>
      <w:pPr>
        <w:pStyle w:val="style0"/>
        <w:rPr/>
      </w:pPr>
      <w:r>
        <w:rPr>
          <w:lang w:val="en-US"/>
        </w:rPr>
        <w:t>1. **Blockchain-Based History**: Immutable ledgers record verified contributions across domains, from financial transactions to knowledge sharing to community service.</w:t>
      </w:r>
    </w:p>
    <w:p>
      <w:pPr>
        <w:pStyle w:val="style0"/>
        <w:rPr/>
      </w:pPr>
    </w:p>
    <w:p>
      <w:pPr>
        <w:pStyle w:val="style0"/>
        <w:rPr/>
      </w:pPr>
      <w:r>
        <w:rPr>
          <w:lang w:val="en-US"/>
        </w:rPr>
        <w:t>2. **Multi-Faceted Assessment**: Reputation incorporates diverse dimensions including reliability, quality, innovation, and positive impact rather than single-metric scoring.</w:t>
      </w:r>
    </w:p>
    <w:p>
      <w:pPr>
        <w:pStyle w:val="style0"/>
        <w:rPr/>
      </w:pPr>
    </w:p>
    <w:p>
      <w:pPr>
        <w:pStyle w:val="style0"/>
        <w:rPr/>
      </w:pPr>
      <w:r>
        <w:rPr>
          <w:lang w:val="en-US"/>
        </w:rPr>
        <w:t>3. **Cross-Context Integration**: Reputation established in one domain affects opportunities across the ecosystem, preventing the compartmentalization that enables exploitative behavior.</w:t>
      </w:r>
    </w:p>
    <w:p>
      <w:pPr>
        <w:pStyle w:val="style0"/>
        <w:rPr/>
      </w:pPr>
    </w:p>
    <w:p>
      <w:pPr>
        <w:pStyle w:val="style0"/>
        <w:rPr/>
      </w:pPr>
      <w:r>
        <w:rPr>
          <w:lang w:val="en-US"/>
        </w:rPr>
        <w:t>4. **Time-Weighted Evaluation**: Recent activities receive appropriate emphasis while maintaining recognition of long-term patterns, creating balanced assessment across time horizons.</w:t>
      </w:r>
    </w:p>
    <w:p>
      <w:pPr>
        <w:pStyle w:val="style0"/>
        <w:rPr/>
      </w:pPr>
    </w:p>
    <w:p>
      <w:pPr>
        <w:pStyle w:val="style0"/>
        <w:rPr/>
      </w:pPr>
      <w:r>
        <w:rPr>
          <w:lang w:val="en-US"/>
        </w:rPr>
        <w:t>This infrastructure transforms reputation from subjective impression to verified asset. It creates persistent records that follow participants throughout their economic activities, enabling genuine meritocracy based on demonstrated rather than claimed capability.</w:t>
      </w:r>
    </w:p>
    <w:p>
      <w:pPr>
        <w:pStyle w:val="style0"/>
        <w:rPr/>
      </w:pPr>
    </w:p>
    <w:p>
      <w:pPr>
        <w:pStyle w:val="style0"/>
        <w:rPr/>
      </w:pPr>
      <w:r>
        <w:rPr>
          <w:lang w:val="en-US"/>
        </w:rPr>
        <w:t>**Economic Advantage Mechanisms**</w:t>
      </w:r>
    </w:p>
    <w:p>
      <w:pPr>
        <w:pStyle w:val="style0"/>
        <w:rPr/>
      </w:pPr>
    </w:p>
    <w:p>
      <w:pPr>
        <w:pStyle w:val="style0"/>
        <w:rPr/>
      </w:pPr>
      <w:r>
        <w:rPr>
          <w:lang w:val="en-US"/>
        </w:rPr>
        <w:t>Reputation directly enhances economic opportunity through several specific mechanisms:</w:t>
      </w:r>
    </w:p>
    <w:p>
      <w:pPr>
        <w:pStyle w:val="style0"/>
        <w:rPr/>
      </w:pPr>
    </w:p>
    <w:p>
      <w:pPr>
        <w:pStyle w:val="style0"/>
        <w:rPr/>
      </w:pPr>
      <w:r>
        <w:rPr>
          <w:lang w:val="en-US"/>
        </w:rPr>
        <w:t>1. **Capital Access Adjustment**: Verified positive reputation creates preferential financing terms including lower interest rates, reduced collateral requirements, and larger available amounts.</w:t>
      </w:r>
    </w:p>
    <w:p>
      <w:pPr>
        <w:pStyle w:val="style0"/>
        <w:rPr/>
      </w:pPr>
    </w:p>
    <w:p>
      <w:pPr>
        <w:pStyle w:val="style0"/>
        <w:rPr/>
      </w:pPr>
      <w:r>
        <w:rPr>
          <w:lang w:val="en-US"/>
        </w:rPr>
        <w:t>2. **Investment Opportunity Access**: High-reputation participants receive priority access to limited investment opportunities, creating enhanced return potential based on demonstrated contribution.</w:t>
      </w:r>
    </w:p>
    <w:p>
      <w:pPr>
        <w:pStyle w:val="style0"/>
        <w:rPr/>
      </w:pPr>
    </w:p>
    <w:p>
      <w:pPr>
        <w:pStyle w:val="style0"/>
        <w:rPr/>
      </w:pPr>
      <w:r>
        <w:rPr>
          <w:lang w:val="en-US"/>
        </w:rPr>
        <w:t>3. **Transaction Term Enhancement**: Exchange terms automatically improve based on reputation scores, with higher-reputation participants receiving better pricing, reduced friction requirements, and expanded options.</w:t>
      </w:r>
    </w:p>
    <w:p>
      <w:pPr>
        <w:pStyle w:val="style0"/>
        <w:rPr/>
      </w:pPr>
    </w:p>
    <w:p>
      <w:pPr>
        <w:pStyle w:val="style0"/>
        <w:rPr/>
      </w:pPr>
      <w:r>
        <w:rPr>
          <w:lang w:val="en-US"/>
        </w:rPr>
        <w:t>4. **Partnership Preference Systems**: Collaborative opportunity matching algorithms prioritize high-reputation participants, creating enhanced network access proportional to verified contribution.</w:t>
      </w:r>
    </w:p>
    <w:p>
      <w:pPr>
        <w:pStyle w:val="style0"/>
        <w:rPr/>
      </w:pPr>
    </w:p>
    <w:p>
      <w:pPr>
        <w:pStyle w:val="style0"/>
        <w:rPr/>
      </w:pPr>
      <w:r>
        <w:rPr>
          <w:lang w:val="en-US"/>
        </w:rPr>
        <w:t>These mechanisms transform reputation from social nicety to economic asset. They create direct financial advantage from demonstrated positive behavior, addressing the misalignment between contribution value and personal benefit that often undermines prosocial action.</w:t>
      </w:r>
    </w:p>
    <w:p>
      <w:pPr>
        <w:pStyle w:val="style0"/>
        <w:rPr/>
      </w:pPr>
    </w:p>
    <w:p>
      <w:pPr>
        <w:pStyle w:val="style0"/>
        <w:rPr/>
      </w:pPr>
      <w:r>
        <w:rPr>
          <w:lang w:val="en-US"/>
        </w:rPr>
        <w:t>**Risk-Adjusted Returns**</w:t>
      </w:r>
    </w:p>
    <w:p>
      <w:pPr>
        <w:pStyle w:val="style0"/>
        <w:rPr/>
      </w:pPr>
    </w:p>
    <w:p>
      <w:pPr>
        <w:pStyle w:val="style0"/>
        <w:rPr/>
      </w:pPr>
      <w:r>
        <w:rPr>
          <w:lang w:val="en-US"/>
        </w:rPr>
        <w:t>The reputation system enables sophisticated risk adjustment that benefits both individual participants and overall system function:</w:t>
      </w:r>
    </w:p>
    <w:p>
      <w:pPr>
        <w:pStyle w:val="style0"/>
        <w:rPr/>
      </w:pPr>
    </w:p>
    <w:p>
      <w:pPr>
        <w:pStyle w:val="style0"/>
        <w:rPr/>
      </w:pPr>
      <w:r>
        <w:rPr>
          <w:lang w:val="en-US"/>
        </w:rPr>
        <w:t>1. **Counterparty Risk Reduction**: Transactions with high-reputation participants involve demonstrably lower default, fraud, and quality-defect risks, justifying preferential terms as rational risk management rather than special treatment.</w:t>
      </w:r>
    </w:p>
    <w:p>
      <w:pPr>
        <w:pStyle w:val="style0"/>
        <w:rPr/>
      </w:pPr>
    </w:p>
    <w:p>
      <w:pPr>
        <w:pStyle w:val="style0"/>
        <w:rPr/>
      </w:pPr>
      <w:r>
        <w:rPr>
          <w:lang w:val="en-US"/>
        </w:rPr>
        <w:t>2. **Volatility Protection**: Reputation-based transaction prioritization creates greater stability during market stress, providing resilience premium to proven contributors.</w:t>
      </w:r>
    </w:p>
    <w:p>
      <w:pPr>
        <w:pStyle w:val="style0"/>
        <w:rPr/>
      </w:pPr>
    </w:p>
    <w:p>
      <w:pPr>
        <w:pStyle w:val="style0"/>
        <w:rPr/>
      </w:pPr>
      <w:r>
        <w:rPr>
          <w:lang w:val="en-US"/>
        </w:rPr>
        <w:t>3. **Positive Externality Capture**: The system enables partial internalization of the positive externalities generated by reputation-building activities, allowing participants to capture some of the broader value they create.</w:t>
      </w:r>
    </w:p>
    <w:p>
      <w:pPr>
        <w:pStyle w:val="style0"/>
        <w:rPr/>
      </w:pPr>
    </w:p>
    <w:p>
      <w:pPr>
        <w:pStyle w:val="style0"/>
        <w:rPr/>
      </w:pPr>
      <w:r>
        <w:rPr>
          <w:lang w:val="en-US"/>
        </w:rPr>
        <w:t>4. **Long-Tail Risk Mitigation**: Historical reputation provides early warning of potential problems invisible in current metrics, creating superior risk management compared to snapshot assessment.</w:t>
      </w:r>
    </w:p>
    <w:p>
      <w:pPr>
        <w:pStyle w:val="style0"/>
        <w:rPr/>
      </w:pPr>
    </w:p>
    <w:p>
      <w:pPr>
        <w:pStyle w:val="style0"/>
        <w:rPr/>
      </w:pPr>
      <w:r>
        <w:rPr>
          <w:lang w:val="en-US"/>
        </w:rPr>
        <w:t>This risk dimension transforms reputation advantage from subjective preference to objective performance enhancement. It creates mathematically justifiable differentiation based on demonstrated risk profiles rather than arbitrary status distinction.</w:t>
      </w:r>
    </w:p>
    <w:p>
      <w:pPr>
        <w:pStyle w:val="style0"/>
        <w:rPr/>
      </w:pPr>
    </w:p>
    <w:p>
      <w:pPr>
        <w:pStyle w:val="style0"/>
        <w:rPr/>
      </w:pPr>
      <w:r>
        <w:rPr>
          <w:lang w:val="en-US"/>
        </w:rPr>
        <w:t>**Progressive Achievement Pathways**</w:t>
      </w:r>
    </w:p>
    <w:p>
      <w:pPr>
        <w:pStyle w:val="style0"/>
        <w:rPr/>
      </w:pPr>
    </w:p>
    <w:p>
      <w:pPr>
        <w:pStyle w:val="style0"/>
        <w:rPr/>
      </w:pPr>
      <w:r>
        <w:rPr>
          <w:lang w:val="en-US"/>
        </w:rPr>
        <w:t>The reputation system implements progressive pathways that enable advancement regardless of starting position:</w:t>
      </w:r>
    </w:p>
    <w:p>
      <w:pPr>
        <w:pStyle w:val="style0"/>
        <w:rPr/>
      </w:pPr>
    </w:p>
    <w:p>
      <w:pPr>
        <w:pStyle w:val="style0"/>
        <w:rPr/>
      </w:pPr>
      <w:r>
        <w:rPr>
          <w:lang w:val="en-US"/>
        </w:rPr>
        <w:t>1. **Entry Access Guarantees**: All participants receive minimum opportunity access regardless of reputation, enabling initial contribution without requiring pre-existing advantage.</w:t>
      </w:r>
    </w:p>
    <w:p>
      <w:pPr>
        <w:pStyle w:val="style0"/>
        <w:rPr/>
      </w:pPr>
    </w:p>
    <w:p>
      <w:pPr>
        <w:pStyle w:val="style0"/>
        <w:rPr/>
      </w:pPr>
      <w:r>
        <w:rPr>
          <w:lang w:val="en-US"/>
        </w:rPr>
        <w:t>2. **Early Acceleration**: Initial positive contributions receive enhanced recognition to accelerate reputation building, creating momentum for continued advancement.</w:t>
      </w:r>
    </w:p>
    <w:p>
      <w:pPr>
        <w:pStyle w:val="style0"/>
        <w:rPr/>
      </w:pPr>
    </w:p>
    <w:p>
      <w:pPr>
        <w:pStyle w:val="style0"/>
        <w:rPr/>
      </w:pPr>
      <w:r>
        <w:rPr>
          <w:lang w:val="en-US"/>
        </w:rPr>
        <w:t>3. **Specialization Recognition**: Reputation systems recognize domain-specific excellence, enabling participants to build recognized capability in particular areas rather than requiring uniform performance.</w:t>
      </w:r>
    </w:p>
    <w:p>
      <w:pPr>
        <w:pStyle w:val="style0"/>
        <w:rPr/>
      </w:pPr>
    </w:p>
    <w:p>
      <w:pPr>
        <w:pStyle w:val="style0"/>
        <w:rPr/>
      </w:pPr>
      <w:r>
        <w:rPr>
          <w:lang w:val="en-US"/>
        </w:rPr>
        <w:t>4. **Recovery Mechanisms**: Rehabilitation pathways enable reputation recovery after mistakes, preventing permanent exclusion based on past errors while maintaining appropriate caution during rebuilding.</w:t>
      </w:r>
    </w:p>
    <w:p>
      <w:pPr>
        <w:pStyle w:val="style0"/>
        <w:rPr/>
      </w:pPr>
    </w:p>
    <w:p>
      <w:pPr>
        <w:pStyle w:val="style0"/>
        <w:rPr/>
      </w:pPr>
      <w:r>
        <w:rPr>
          <w:lang w:val="en-US"/>
        </w:rPr>
        <w:t>These pathways transform reputation from rigid hierarchy to dynamic meritocracy. They create systems where current contribution matters more than initial advantage, enabling mobility based on actual value creation.</w:t>
      </w:r>
    </w:p>
    <w:p>
      <w:pPr>
        <w:pStyle w:val="style0"/>
        <w:rPr/>
      </w:pPr>
    </w:p>
    <w:p>
      <w:pPr>
        <w:pStyle w:val="style0"/>
        <w:rPr/>
      </w:pPr>
      <w:r>
        <w:rPr>
          <w:lang w:val="en-US"/>
        </w:rPr>
        <w:t>**Cultural Implementation**</w:t>
      </w:r>
    </w:p>
    <w:p>
      <w:pPr>
        <w:pStyle w:val="style0"/>
        <w:rPr/>
      </w:pPr>
    </w:p>
    <w:p>
      <w:pPr>
        <w:pStyle w:val="style0"/>
        <w:rPr/>
      </w:pPr>
      <w:r>
        <w:rPr>
          <w:lang w:val="en-US"/>
        </w:rPr>
        <w:t>Beyond technical mechanisms, reputation-enhanced economics requires cultural implementation:</w:t>
      </w:r>
    </w:p>
    <w:p>
      <w:pPr>
        <w:pStyle w:val="style0"/>
        <w:rPr/>
      </w:pPr>
    </w:p>
    <w:p>
      <w:pPr>
        <w:pStyle w:val="style0"/>
        <w:rPr/>
      </w:pPr>
      <w:r>
        <w:rPr>
          <w:lang w:val="en-US"/>
        </w:rPr>
        <w:t>1. **Achievement Recognition Rituals**: Regular celebration of significant contributions creates social as well as economic reward for reputation building.</w:t>
      </w:r>
    </w:p>
    <w:p>
      <w:pPr>
        <w:pStyle w:val="style0"/>
        <w:rPr/>
      </w:pPr>
    </w:p>
    <w:p>
      <w:pPr>
        <w:pStyle w:val="style0"/>
        <w:rPr/>
      </w:pPr>
      <w:r>
        <w:rPr>
          <w:lang w:val="en-US"/>
        </w:rPr>
        <w:t>2. **Transparent Evaluation Norms**: Open discussion of reputation assessment creates shared understanding of what constitutes valuable contribution in different contexts.</w:t>
      </w:r>
    </w:p>
    <w:p>
      <w:pPr>
        <w:pStyle w:val="style0"/>
        <w:rPr/>
      </w:pPr>
    </w:p>
    <w:p>
      <w:pPr>
        <w:pStyle w:val="style0"/>
        <w:rPr/>
      </w:pPr>
      <w:r>
        <w:rPr>
          <w:lang w:val="en-US"/>
        </w:rPr>
        <w:t>3. **Contribution Mentorship**: Established high-reputation participants help newer members understand effective contribution approaches, accelerating capability development.</w:t>
      </w:r>
    </w:p>
    <w:p>
      <w:pPr>
        <w:pStyle w:val="style0"/>
        <w:rPr/>
      </w:pPr>
    </w:p>
    <w:p>
      <w:pPr>
        <w:pStyle w:val="style0"/>
        <w:rPr/>
      </w:pPr>
      <w:r>
        <w:rPr>
          <w:lang w:val="en-US"/>
        </w:rPr>
        <w:t>4. **Regenerative Standards Evolution**: Community-driven processes continuously refine reputation standards to reflect emerging values and challenges, preventing ossification.</w:t>
      </w:r>
    </w:p>
    <w:p>
      <w:pPr>
        <w:pStyle w:val="style0"/>
        <w:rPr/>
      </w:pPr>
    </w:p>
    <w:p>
      <w:pPr>
        <w:pStyle w:val="style0"/>
        <w:rPr/>
      </w:pPr>
      <w:r>
        <w:rPr>
          <w:lang w:val="en-US"/>
        </w:rPr>
        <w:t>This cultural dimension transforms reputation from mechanical score to meaningful recognition. It creates shared understanding that gives reputation meaning beyond its algorithmic implementation, enhancing its effectiveness as economic driver.</w:t>
      </w:r>
    </w:p>
    <w:p>
      <w:pPr>
        <w:pStyle w:val="style0"/>
        <w:rPr/>
      </w:pPr>
    </w:p>
    <w:p>
      <w:pPr>
        <w:pStyle w:val="style0"/>
        <w:rPr/>
      </w:pPr>
      <w:r>
        <w:rPr>
          <w:lang w:val="en-US"/>
        </w:rPr>
        <w:t>Through these mechanisms, Sotilitarian systems transform how economic advantage functions—from primarily reflecting initial resource position to primarily reflecting actual contribution to collective welfare. This transformation addresses one of the most persistent challenges in traditional economics: the gap between value creation and value capture that often directs effort toward extraction rather than contribution. By making positive contribution the most reliable path to economic advantage, reputation-enhanced economics aligns individual interest with collective benefit through structural design rather than moral appeal.</w:t>
      </w:r>
    </w:p>
    <w:p>
      <w:pPr>
        <w:pStyle w:val="style0"/>
        <w:rPr/>
      </w:pPr>
    </w:p>
    <w:p>
      <w:pPr>
        <w:pStyle w:val="style0"/>
        <w:rPr/>
      </w:pPr>
      <w:r>
        <w:rPr>
          <w:lang w:val="en-US"/>
        </w:rPr>
        <w:t>### 8.5 Time-Weighted Influence and Long-Term Thinking</w:t>
      </w:r>
    </w:p>
    <w:p>
      <w:pPr>
        <w:pStyle w:val="style0"/>
        <w:rPr/>
      </w:pPr>
    </w:p>
    <w:p>
      <w:pPr>
        <w:pStyle w:val="style0"/>
        <w:rPr/>
      </w:pPr>
      <w:r>
        <w:rPr>
          <w:lang w:val="en-US"/>
        </w:rPr>
        <w:t>Through the vote-escrowed token model (veSOT), participants who demonstrate long-term commitment receive enhanced governance weight. This creates natural resistance to short-termism and extractions, favoring instead patient capital and sustainable value creation:</w:t>
      </w:r>
    </w:p>
    <w:p>
      <w:pPr>
        <w:pStyle w:val="style0"/>
        <w:rPr/>
      </w:pPr>
    </w:p>
    <w:p>
      <w:pPr>
        <w:pStyle w:val="style0"/>
        <w:rPr/>
      </w:pPr>
      <w:r>
        <w:rPr>
          <w:lang w:val="en-US"/>
        </w:rPr>
        <w:t>- Short-term participants: Base voting power</w:t>
      </w:r>
    </w:p>
    <w:p>
      <w:pPr>
        <w:pStyle w:val="style0"/>
        <w:rPr/>
      </w:pPr>
      <w:r>
        <w:rPr>
          <w:lang w:val="en-US"/>
        </w:rPr>
        <w:t>- 1-year commitment: 1.25x voting power</w:t>
      </w:r>
    </w:p>
    <w:p>
      <w:pPr>
        <w:pStyle w:val="style0"/>
        <w:rPr/>
      </w:pPr>
      <w:r>
        <w:rPr>
          <w:lang w:val="en-US"/>
        </w:rPr>
        <w:t>- 2-year commitment: 1.5x voting power</w:t>
      </w:r>
    </w:p>
    <w:p>
      <w:pPr>
        <w:pStyle w:val="style0"/>
        <w:rPr/>
      </w:pPr>
      <w:r>
        <w:rPr>
          <w:lang w:val="en-US"/>
        </w:rPr>
        <w:t>- 3-year commitment: 1.75x voting power</w:t>
      </w:r>
    </w:p>
    <w:p>
      <w:pPr>
        <w:pStyle w:val="style0"/>
        <w:rPr/>
      </w:pPr>
      <w:r>
        <w:rPr>
          <w:lang w:val="en-US"/>
        </w:rPr>
        <w:t>- 4-year commitment: 2x voting power</w:t>
      </w:r>
    </w:p>
    <w:p>
      <w:pPr>
        <w:pStyle w:val="style0"/>
        <w:rPr/>
      </w:pPr>
    </w:p>
    <w:p>
      <w:pPr>
        <w:pStyle w:val="style0"/>
        <w:rPr/>
      </w:pPr>
      <w:r>
        <w:rPr>
          <w:lang w:val="en-US"/>
        </w:rPr>
        <w:t>This time-weighting mechanism ensures that those most invested in the long-term health of the ecosystem have the greatest say in its governance.</w:t>
      </w:r>
    </w:p>
    <w:p>
      <w:pPr>
        <w:pStyle w:val="style0"/>
        <w:rPr/>
      </w:pPr>
    </w:p>
    <w:p>
      <w:pPr>
        <w:pStyle w:val="style0"/>
        <w:rPr/>
      </w:pPr>
      <w:r>
        <w:rPr>
          <w:lang w:val="en-US"/>
        </w:rPr>
        <w:t>**The Short-Termism Challenge**</w:t>
      </w:r>
    </w:p>
    <w:p>
      <w:pPr>
        <w:pStyle w:val="style0"/>
        <w:rPr/>
      </w:pPr>
    </w:p>
    <w:p>
      <w:pPr>
        <w:pStyle w:val="style0"/>
        <w:rPr/>
      </w:pPr>
      <w:r>
        <w:rPr>
          <w:lang w:val="en-US"/>
        </w:rPr>
        <w:t>Traditional economic systems face persistent short-termism—prioritization of immediate returns over long-term value creation—that undermines sustainable prosperity:</w:t>
      </w:r>
    </w:p>
    <w:p>
      <w:pPr>
        <w:pStyle w:val="style0"/>
        <w:rPr/>
      </w:pPr>
    </w:p>
    <w:p>
      <w:pPr>
        <w:pStyle w:val="style0"/>
        <w:rPr/>
      </w:pPr>
      <w:r>
        <w:rPr>
          <w:lang w:val="en-US"/>
        </w:rPr>
        <w:t>1. **Quarterly Focus**: Pressure for immediate financial results creates underinvestment in capabilities that require longer development periods despite superior ultimate returns.</w:t>
      </w:r>
    </w:p>
    <w:p>
      <w:pPr>
        <w:pStyle w:val="style0"/>
        <w:rPr/>
      </w:pPr>
    </w:p>
    <w:p>
      <w:pPr>
        <w:pStyle w:val="style0"/>
        <w:rPr/>
      </w:pPr>
      <w:r>
        <w:rPr>
          <w:lang w:val="en-US"/>
        </w:rPr>
        <w:t>2. **Extraction Over Development**: Activities that extract value from existing assets generate quicker returns than those building new capabilities, creating bias toward depletion rather than regeneration.</w:t>
      </w:r>
    </w:p>
    <w:p>
      <w:pPr>
        <w:pStyle w:val="style0"/>
        <w:rPr/>
      </w:pPr>
    </w:p>
    <w:p>
      <w:pPr>
        <w:pStyle w:val="style0"/>
        <w:rPr/>
      </w:pPr>
      <w:r>
        <w:rPr>
          <w:lang w:val="en-US"/>
        </w:rPr>
        <w:t>3. **Discount Rate Distortion**: Excessive discounting of future outcomes in present decision-making effectively renders long-term consequences invisible regardless of their magnitude.</w:t>
      </w:r>
    </w:p>
    <w:p>
      <w:pPr>
        <w:pStyle w:val="style0"/>
        <w:rPr/>
      </w:pPr>
    </w:p>
    <w:p>
      <w:pPr>
        <w:pStyle w:val="style0"/>
        <w:rPr/>
      </w:pPr>
      <w:r>
        <w:rPr>
          <w:lang w:val="en-US"/>
        </w:rPr>
        <w:t>4. **Transient Relationship Incentives**: Brief engagement periods create minimal consequences for reputation damage, enabling exploitative behavior that harms long-term system function.</w:t>
      </w:r>
    </w:p>
    <w:p>
      <w:pPr>
        <w:pStyle w:val="style0"/>
        <w:rPr/>
      </w:pPr>
    </w:p>
    <w:p>
      <w:pPr>
        <w:pStyle w:val="style0"/>
        <w:rPr/>
      </w:pPr>
      <w:r>
        <w:rPr>
          <w:lang w:val="en-US"/>
        </w:rPr>
        <w:t>These patterns create economics structurally biased toward consumption of future prosperity for present benefit—a dynamic particularly problematic for challenges requiring extended time horizons like infrastructure development, environmental regeneration, and education.</w:t>
      </w:r>
    </w:p>
    <w:p>
      <w:pPr>
        <w:pStyle w:val="style0"/>
        <w:rPr/>
      </w:pPr>
    </w:p>
    <w:p>
      <w:pPr>
        <w:pStyle w:val="style0"/>
        <w:rPr/>
      </w:pPr>
      <w:r>
        <w:rPr>
          <w:lang w:val="en-US"/>
        </w:rPr>
        <w:t>**Vote-Escrowed Tokenomics**</w:t>
      </w:r>
    </w:p>
    <w:p>
      <w:pPr>
        <w:pStyle w:val="style0"/>
        <w:rPr/>
      </w:pPr>
    </w:p>
    <w:p>
      <w:pPr>
        <w:pStyle w:val="style0"/>
        <w:rPr/>
      </w:pPr>
      <w:r>
        <w:rPr>
          <w:lang w:val="en-US"/>
        </w:rPr>
        <w:t>Sotilitarian systems implement sophisticated vote-escrowed token mechanisms that transform temporal incentives:</w:t>
      </w:r>
    </w:p>
    <w:p>
      <w:pPr>
        <w:pStyle w:val="style0"/>
        <w:rPr/>
      </w:pPr>
    </w:p>
    <w:p>
      <w:pPr>
        <w:pStyle w:val="style0"/>
        <w:rPr/>
      </w:pPr>
      <w:r>
        <w:rPr>
          <w:lang w:val="en-US"/>
        </w:rPr>
        <w:t>1. **Time-Commitment Locking**: Participants can voluntarily lock tokens for specified periods (up to four years), temporarily removing them from transferability in exchange for enhanced governance weight.</w:t>
      </w:r>
    </w:p>
    <w:p>
      <w:pPr>
        <w:pStyle w:val="style0"/>
        <w:rPr/>
      </w:pPr>
    </w:p>
    <w:p>
      <w:pPr>
        <w:pStyle w:val="style0"/>
        <w:rPr/>
      </w:pPr>
      <w:r>
        <w:rPr>
          <w:lang w:val="en-US"/>
        </w:rPr>
        <w:t>2. **Graduated Influence Scaling**: Governance weight increases proportionally with commitment length, from base level for unlocked tokens to 2x weight for maximum four-year commitments.</w:t>
      </w:r>
    </w:p>
    <w:p>
      <w:pPr>
        <w:pStyle w:val="style0"/>
        <w:rPr/>
      </w:pPr>
    </w:p>
    <w:p>
      <w:pPr>
        <w:pStyle w:val="style0"/>
        <w:rPr/>
      </w:pPr>
      <w:r>
        <w:rPr>
          <w:lang w:val="en-US"/>
        </w:rPr>
        <w:t>3. **Non-Linear Decay**: Influence follows quadratic decay curve as lock periods expire, creating smooth rather than cliff-edge transitions that prevent perverse end-period incentives.</w:t>
      </w:r>
    </w:p>
    <w:p>
      <w:pPr>
        <w:pStyle w:val="style0"/>
        <w:rPr/>
      </w:pPr>
    </w:p>
    <w:p>
      <w:pPr>
        <w:pStyle w:val="style0"/>
        <w:rPr/>
      </w:pPr>
      <w:r>
        <w:rPr>
          <w:lang w:val="en-US"/>
        </w:rPr>
        <w:t>4. **Dividend Enhancement**: Beyond governance weight, locked tokens receive enhanced dividend yields proportional to commitment length, creating direct economic reward for long-term alignment.</w:t>
      </w:r>
    </w:p>
    <w:p>
      <w:pPr>
        <w:pStyle w:val="style0"/>
        <w:rPr/>
      </w:pPr>
    </w:p>
    <w:p>
      <w:pPr>
        <w:pStyle w:val="style0"/>
        <w:rPr/>
      </w:pPr>
      <w:r>
        <w:rPr>
          <w:lang w:val="en-US"/>
        </w:rPr>
        <w:t>This mechanism transforms governance from easily manipulable short-term control to time-weighted influence aligned with sustainable prosperity. It creates systems where decision power naturally concentrates among those demonstrating commitment to long-term outcomes.</w:t>
      </w:r>
    </w:p>
    <w:p>
      <w:pPr>
        <w:pStyle w:val="style0"/>
        <w:rPr/>
      </w:pPr>
    </w:p>
    <w:p>
      <w:pPr>
        <w:pStyle w:val="style0"/>
        <w:rPr/>
      </w:pPr>
      <w:r>
        <w:rPr>
          <w:lang w:val="en-US"/>
        </w:rPr>
        <w:t>**Practical Implementation Effects**</w:t>
      </w:r>
    </w:p>
    <w:p>
      <w:pPr>
        <w:pStyle w:val="style0"/>
        <w:rPr/>
      </w:pPr>
    </w:p>
    <w:p>
      <w:pPr>
        <w:pStyle w:val="style0"/>
        <w:rPr/>
      </w:pPr>
      <w:r>
        <w:rPr>
          <w:lang w:val="en-US"/>
        </w:rPr>
        <w:t>The time-weighting system creates several practical effects that enhance system function:</w:t>
      </w:r>
    </w:p>
    <w:p>
      <w:pPr>
        <w:pStyle w:val="style0"/>
        <w:rPr/>
      </w:pPr>
    </w:p>
    <w:p>
      <w:pPr>
        <w:pStyle w:val="style0"/>
        <w:rPr/>
      </w:pPr>
      <w:r>
        <w:rPr>
          <w:lang w:val="en-US"/>
        </w:rPr>
        <w:t>1. **Governance Stability**: Decision influence becomes resistant to short-term speculation or manipulation, creating policy consistency that enables effective long-term planning.</w:t>
      </w:r>
    </w:p>
    <w:p>
      <w:pPr>
        <w:pStyle w:val="style0"/>
        <w:rPr/>
      </w:pPr>
    </w:p>
    <w:p>
      <w:pPr>
        <w:pStyle w:val="style0"/>
        <w:rPr/>
      </w:pPr>
      <w:r>
        <w:rPr>
          <w:lang w:val="en-US"/>
        </w:rPr>
        <w:t>2. **Attack Resistance**: Malicious governance manipulation becomes prohibitively expensive, requiring attackers to lock significant resources for extended periods during which their intentions become visible.</w:t>
      </w:r>
    </w:p>
    <w:p>
      <w:pPr>
        <w:pStyle w:val="style0"/>
        <w:rPr/>
      </w:pPr>
    </w:p>
    <w:p>
      <w:pPr>
        <w:pStyle w:val="style0"/>
        <w:rPr/>
      </w:pPr>
      <w:r>
        <w:rPr>
          <w:lang w:val="en-US"/>
        </w:rPr>
        <w:t>3. **Aligned Value Accrual**: Long-term participants naturally capture more value from sustainable practices than extraction-focused short-term participants, creating self-reinforcing preference for sustainability.</w:t>
      </w:r>
    </w:p>
    <w:p>
      <w:pPr>
        <w:pStyle w:val="style0"/>
        <w:rPr/>
      </w:pPr>
    </w:p>
    <w:p>
      <w:pPr>
        <w:pStyle w:val="style0"/>
        <w:rPr/>
      </w:pPr>
      <w:r>
        <w:rPr>
          <w:lang w:val="en-US"/>
        </w:rPr>
        <w:t>4. **Enhanced Signal Quality**: Governance signals incorporate time-horizon information that traditional one-token-one-vote systems lack, improving decision quality through additional relevant data.</w:t>
      </w:r>
    </w:p>
    <w:p>
      <w:pPr>
        <w:pStyle w:val="style0"/>
        <w:rPr/>
      </w:pPr>
    </w:p>
    <w:p>
      <w:pPr>
        <w:pStyle w:val="style0"/>
        <w:rPr/>
      </w:pPr>
      <w:r>
        <w:rPr>
          <w:lang w:val="en-US"/>
        </w:rPr>
        <w:t>These effects transform governance from potential attack vector to sustainable value driver. They create decision systems resistant to short-term exploitation while remaining responsive to legitimate stakeholder priorities.</w:t>
      </w:r>
    </w:p>
    <w:p>
      <w:pPr>
        <w:pStyle w:val="style0"/>
        <w:rPr/>
      </w:pPr>
    </w:p>
    <w:p>
      <w:pPr>
        <w:pStyle w:val="style0"/>
        <w:rPr/>
      </w:pPr>
      <w:r>
        <w:rPr>
          <w:lang w:val="en-US"/>
        </w:rPr>
        <w:t>**Long-Term Thinking Infrastructure**</w:t>
      </w:r>
    </w:p>
    <w:p>
      <w:pPr>
        <w:pStyle w:val="style0"/>
        <w:rPr/>
      </w:pPr>
    </w:p>
    <w:p>
      <w:pPr>
        <w:pStyle w:val="style0"/>
        <w:rPr/>
      </w:pPr>
      <w:r>
        <w:rPr>
          <w:lang w:val="en-US"/>
        </w:rPr>
        <w:t>Beyond token mechanisms, Sotilitarian systems implement broader infrastructure supporting long-term perspective:</w:t>
      </w:r>
    </w:p>
    <w:p>
      <w:pPr>
        <w:pStyle w:val="style0"/>
        <w:rPr/>
      </w:pPr>
    </w:p>
    <w:p>
      <w:pPr>
        <w:pStyle w:val="style0"/>
        <w:rPr/>
      </w:pPr>
      <w:r>
        <w:rPr>
          <w:lang w:val="en-US"/>
        </w:rPr>
        <w:t>1. **Extended Outcome Tracking**: Measurement systems monitor impact over years and decades rather than merely quarters, creating visibility for consequences invisible in traditional short-term metrics.</w:t>
      </w:r>
    </w:p>
    <w:p>
      <w:pPr>
        <w:pStyle w:val="style0"/>
        <w:rPr/>
      </w:pPr>
    </w:p>
    <w:p>
      <w:pPr>
        <w:pStyle w:val="style0"/>
        <w:rPr/>
      </w:pPr>
      <w:r>
        <w:rPr>
          <w:lang w:val="en-US"/>
        </w:rPr>
        <w:t>2. **Intergenerational Impact Assessment**: Formal evaluation of how current decisions affect future community members, bringing their interests into present consideration despite their absence from direct representation.</w:t>
      </w:r>
    </w:p>
    <w:p>
      <w:pPr>
        <w:pStyle w:val="style0"/>
        <w:rPr/>
      </w:pPr>
    </w:p>
    <w:p>
      <w:pPr>
        <w:pStyle w:val="style0"/>
        <w:rPr/>
      </w:pPr>
      <w:r>
        <w:rPr>
          <w:lang w:val="en-US"/>
        </w:rPr>
        <w:t>3. **Legacy Reputation Systems**: Persistent reputation effects that extend beyond individual participation periods, creating consequences for decisions whose impacts emerge only after direct involvement ends.</w:t>
      </w:r>
    </w:p>
    <w:p>
      <w:pPr>
        <w:pStyle w:val="style0"/>
        <w:rPr/>
      </w:pPr>
    </w:p>
    <w:p>
      <w:pPr>
        <w:pStyle w:val="style0"/>
        <w:rPr/>
      </w:pPr>
      <w:r>
        <w:rPr>
          <w:lang w:val="en-US"/>
        </w:rPr>
        <w:t>4. **Cross-Temporal Simulations**: Advanced modeling that makes long-term implications of current choices more vivid and comprehensible, overcoming cognitive limitations in future visualization.</w:t>
      </w:r>
    </w:p>
    <w:p>
      <w:pPr>
        <w:pStyle w:val="style0"/>
        <w:rPr/>
      </w:pPr>
    </w:p>
    <w:p>
      <w:pPr>
        <w:pStyle w:val="style0"/>
        <w:rPr/>
      </w:pPr>
      <w:r>
        <w:rPr>
          <w:lang w:val="en-US"/>
        </w:rPr>
        <w:t>This infrastructure transforms long-term thinking from abstract virtue to practical capability. It creates environments where extended time horizons become naturally incorporated into decision processes rather than requiring unusual effort or commitment.</w:t>
      </w:r>
    </w:p>
    <w:p>
      <w:pPr>
        <w:pStyle w:val="style0"/>
        <w:rPr/>
      </w:pPr>
    </w:p>
    <w:p>
      <w:pPr>
        <w:pStyle w:val="style0"/>
        <w:rPr/>
      </w:pPr>
      <w:r>
        <w:rPr>
          <w:lang w:val="en-US"/>
        </w:rPr>
        <w:t>**Cultural Reinforcement**</w:t>
      </w:r>
    </w:p>
    <w:p>
      <w:pPr>
        <w:pStyle w:val="style0"/>
        <w:rPr/>
      </w:pPr>
    </w:p>
    <w:p>
      <w:pPr>
        <w:pStyle w:val="style0"/>
        <w:rPr/>
      </w:pPr>
      <w:r>
        <w:rPr>
          <w:lang w:val="en-US"/>
        </w:rPr>
        <w:t>Time-weighted systems integrate with cultural elements that further reinforce long-term orientation:</w:t>
      </w:r>
    </w:p>
    <w:p>
      <w:pPr>
        <w:pStyle w:val="style0"/>
        <w:rPr/>
      </w:pPr>
    </w:p>
    <w:p>
      <w:pPr>
        <w:pStyle w:val="style0"/>
        <w:rPr/>
      </w:pPr>
      <w:r>
        <w:rPr>
          <w:lang w:val="en-US"/>
        </w:rPr>
        <w:t>1. **Stewardship Narratives**: Shared stories and recognition that celebrate those who build long-term value even at short-term expense, creating social reward for sustainable practice.</w:t>
      </w:r>
    </w:p>
    <w:p>
      <w:pPr>
        <w:pStyle w:val="style0"/>
        <w:rPr/>
      </w:pPr>
    </w:p>
    <w:p>
      <w:pPr>
        <w:pStyle w:val="style0"/>
        <w:rPr/>
      </w:pPr>
      <w:r>
        <w:rPr>
          <w:lang w:val="en-US"/>
        </w:rPr>
        <w:t>2. **Intergenerational Dialogue**: Structured interaction between community members of different ages, making future implications more concrete through personal connection.</w:t>
      </w:r>
    </w:p>
    <w:p>
      <w:pPr>
        <w:pStyle w:val="style0"/>
        <w:rPr/>
      </w:pPr>
    </w:p>
    <w:p>
      <w:pPr>
        <w:pStyle w:val="style0"/>
        <w:rPr/>
      </w:pPr>
      <w:r>
        <w:rPr>
          <w:lang w:val="en-US"/>
        </w:rPr>
        <w:t>3. **Commitment Rituals**: Ceremonial acknowledgment of significant time commitments that enhance their perceived value and social status.</w:t>
      </w:r>
    </w:p>
    <w:p>
      <w:pPr>
        <w:pStyle w:val="style0"/>
        <w:rPr/>
      </w:pPr>
    </w:p>
    <w:p>
      <w:pPr>
        <w:pStyle w:val="style0"/>
        <w:rPr/>
      </w:pPr>
      <w:r>
        <w:rPr>
          <w:lang w:val="en-US"/>
        </w:rPr>
        <w:t>4. **Future Visioning Practices**: Regular collaborative exploration of long-term possibilities that build shared understanding of and investment in extended futures.</w:t>
      </w:r>
    </w:p>
    <w:p>
      <w:pPr>
        <w:pStyle w:val="style0"/>
        <w:rPr/>
      </w:pPr>
    </w:p>
    <w:p>
      <w:pPr>
        <w:pStyle w:val="style0"/>
        <w:rPr/>
      </w:pPr>
      <w:r>
        <w:rPr>
          <w:lang w:val="en-US"/>
        </w:rPr>
        <w:t>This cultural dimension transforms time commitment from private financial decision to valued social contribution. It creates environments where long-term thinking receives community reinforcement beyond its formal system recognition.</w:t>
      </w:r>
    </w:p>
    <w:p>
      <w:pPr>
        <w:pStyle w:val="style0"/>
        <w:rPr/>
      </w:pPr>
    </w:p>
    <w:p>
      <w:pPr>
        <w:pStyle w:val="style0"/>
        <w:rPr/>
      </w:pPr>
      <w:r>
        <w:rPr>
          <w:lang w:val="en-US"/>
        </w:rPr>
        <w:t>**Balanced Implementation**</w:t>
      </w:r>
    </w:p>
    <w:p>
      <w:pPr>
        <w:pStyle w:val="style0"/>
        <w:rPr/>
      </w:pPr>
    </w:p>
    <w:p>
      <w:pPr>
        <w:pStyle w:val="style0"/>
        <w:rPr/>
      </w:pPr>
      <w:r>
        <w:rPr>
          <w:lang w:val="en-US"/>
        </w:rPr>
        <w:t>While emphasizing long-term thinking, Sotilitarian systems maintain essential balance:</w:t>
      </w:r>
    </w:p>
    <w:p>
      <w:pPr>
        <w:pStyle w:val="style0"/>
        <w:rPr/>
      </w:pPr>
    </w:p>
    <w:p>
      <w:pPr>
        <w:pStyle w:val="style0"/>
        <w:rPr/>
      </w:pPr>
      <w:r>
        <w:rPr>
          <w:lang w:val="en-US"/>
        </w:rPr>
        <w:t>1. **Liquidity Preservation**: Sufficient tokens remain unlocked to maintain necessary market function, preventing excessive illiquidity that would undermine system utility.</w:t>
      </w:r>
    </w:p>
    <w:p>
      <w:pPr>
        <w:pStyle w:val="style0"/>
        <w:rPr/>
      </w:pPr>
    </w:p>
    <w:p>
      <w:pPr>
        <w:pStyle w:val="style0"/>
        <w:rPr/>
      </w:pPr>
      <w:r>
        <w:rPr>
          <w:lang w:val="en-US"/>
        </w:rPr>
        <w:t>2. **Participation Accessibility**: Base influence levels enable meaningful participation regardless of time-commitment capability, preventing effective exclusion of those unable to lock tokens long-term.</w:t>
      </w:r>
    </w:p>
    <w:p>
      <w:pPr>
        <w:pStyle w:val="style0"/>
        <w:rPr/>
      </w:pPr>
    </w:p>
    <w:p>
      <w:pPr>
        <w:pStyle w:val="style0"/>
        <w:rPr/>
      </w:pPr>
      <w:r>
        <w:rPr>
          <w:lang w:val="en-US"/>
        </w:rPr>
        <w:t>3. **Emergency Response Capability**: Governance retains sufficient flexibility to address genuine crises requiring immediate action, balancing stability with necessary responsiveness.</w:t>
      </w:r>
    </w:p>
    <w:p>
      <w:pPr>
        <w:pStyle w:val="style0"/>
        <w:rPr/>
      </w:pPr>
    </w:p>
    <w:p>
      <w:pPr>
        <w:pStyle w:val="style0"/>
        <w:rPr/>
      </w:pPr>
      <w:r>
        <w:rPr>
          <w:lang w:val="en-US"/>
        </w:rPr>
        <w:t>4. **Progressive Implementation**: Time-weighting systems phase in gradually, allowing cultural and operational adaptation without disruptive transitions.</w:t>
      </w:r>
    </w:p>
    <w:p>
      <w:pPr>
        <w:pStyle w:val="style0"/>
        <w:rPr/>
      </w:pPr>
    </w:p>
    <w:p>
      <w:pPr>
        <w:pStyle w:val="style0"/>
        <w:rPr/>
      </w:pPr>
      <w:r>
        <w:rPr>
          <w:lang w:val="en-US"/>
        </w:rPr>
        <w:t>This balance transforms time-weighting from rigid constraint to flexible enhancement. It creates systems that value long-term commitment appropriately without sacrificing necessary short-term function.</w:t>
      </w:r>
    </w:p>
    <w:p>
      <w:pPr>
        <w:pStyle w:val="style0"/>
        <w:rPr/>
      </w:pPr>
    </w:p>
    <w:p>
      <w:pPr>
        <w:pStyle w:val="style0"/>
        <w:rPr/>
      </w:pPr>
      <w:r>
        <w:rPr>
          <w:lang w:val="en-US"/>
        </w:rPr>
        <w:t>Through these mechanisms, Sotilitarian systems address one of the most persistent challenges in contemporary economics: the structural short-termism that undermines sustainable prosperity. The time-weighted influence approach creates markets that naturally value patient capital, sustainable practices, and long-term thinking without requiring either perfect altruism or perfect regulation. It represents a fundamental innovation in economic design—aligning individual incentives with long-term collective flourishing through structural mechanisms rather than moral appeal.</w:t>
      </w:r>
    </w:p>
    <w:p>
      <w:pPr>
        <w:pStyle w:val="style0"/>
        <w:rPr/>
      </w:pPr>
    </w:p>
    <w:p>
      <w:pPr>
        <w:pStyle w:val="style0"/>
        <w:rPr/>
      </w:pPr>
      <w:r>
        <w:rPr>
          <w:lang w:val="en-US"/>
        </w:rPr>
        <w:t>## Chapter 9: The Utility Maximization Feedback Loop</w:t>
      </w:r>
    </w:p>
    <w:p>
      <w:pPr>
        <w:pStyle w:val="style0"/>
        <w:rPr/>
      </w:pPr>
    </w:p>
    <w:p>
      <w:pPr>
        <w:pStyle w:val="style0"/>
        <w:rPr/>
      </w:pPr>
      <w:r>
        <w:rPr>
          <w:lang w:val="en-US"/>
        </w:rPr>
        <w:t>### 9.1 The Theory of Utility Maximization</w:t>
      </w:r>
    </w:p>
    <w:p>
      <w:pPr>
        <w:pStyle w:val="style0"/>
        <w:rPr/>
      </w:pPr>
    </w:p>
    <w:p>
      <w:pPr>
        <w:pStyle w:val="style0"/>
        <w:rPr/>
      </w:pPr>
      <w:r>
        <w:rPr>
          <w:lang w:val="en-US"/>
        </w:rPr>
        <w:t>The Utility Maximization Feedback Loop (UMFL) represents one of the most powerful mechanisms of Sotilitarian Capitalism. This framework transforms how market competition functions, creating dynamics where businesses naturally evolve toward practices that maximize genuine utility for all stakeholders rather than extracting value for shareholders alone.</w:t>
      </w:r>
    </w:p>
    <w:p>
      <w:pPr>
        <w:pStyle w:val="style0"/>
        <w:rPr/>
      </w:pPr>
    </w:p>
    <w:p>
      <w:pPr>
        <w:pStyle w:val="style0"/>
        <w:rPr/>
      </w:pPr>
      <w:r>
        <w:rPr>
          <w:lang w:val="en-US"/>
        </w:rPr>
        <w:t>**Beyond Traditional Utility Theory**</w:t>
      </w:r>
    </w:p>
    <w:p>
      <w:pPr>
        <w:pStyle w:val="style0"/>
        <w:rPr/>
      </w:pPr>
    </w:p>
    <w:p>
      <w:pPr>
        <w:pStyle w:val="style0"/>
        <w:rPr/>
      </w:pPr>
      <w:r>
        <w:rPr>
          <w:lang w:val="en-US"/>
        </w:rPr>
        <w:t>Classical economic utility theory posits that market participants maximize their personal utility through consumption choices within budget constraints. This traditional approach faces several limitations:</w:t>
      </w:r>
    </w:p>
    <w:p>
      <w:pPr>
        <w:pStyle w:val="style0"/>
        <w:rPr/>
      </w:pPr>
    </w:p>
    <w:p>
      <w:pPr>
        <w:pStyle w:val="style0"/>
        <w:rPr/>
      </w:pPr>
      <w:r>
        <w:rPr>
          <w:lang w:val="en-US"/>
        </w:rPr>
        <w:t>1. **Narrow Utility Definition**: Conventional utility focuses primarily on immediate consumption satisfaction while ignoring broader and longer-term aspects of human welfare.</w:t>
      </w:r>
    </w:p>
    <w:p>
      <w:pPr>
        <w:pStyle w:val="style0"/>
        <w:rPr/>
      </w:pPr>
    </w:p>
    <w:p>
      <w:pPr>
        <w:pStyle w:val="style0"/>
        <w:rPr/>
      </w:pPr>
      <w:r>
        <w:rPr>
          <w:lang w:val="en-US"/>
        </w:rPr>
        <w:t>2. **Information Asymmetry Blindness**: Traditional theory assumes perfect information despite persistent asymmetries that enable utility-reducing transactions to appear beneficial.</w:t>
      </w:r>
    </w:p>
    <w:p>
      <w:pPr>
        <w:pStyle w:val="style0"/>
        <w:rPr/>
      </w:pPr>
    </w:p>
    <w:p>
      <w:pPr>
        <w:pStyle w:val="style0"/>
        <w:rPr/>
      </w:pPr>
      <w:r>
        <w:rPr>
          <w:lang w:val="en-US"/>
        </w:rPr>
        <w:t>3. **Externality Exclusion**: Conventional frameworks ignore effects on third parties not directly involved in transactions, enabling apparent utility maximization that actually reduces total welfare.</w:t>
      </w:r>
    </w:p>
    <w:p>
      <w:pPr>
        <w:pStyle w:val="style0"/>
        <w:rPr/>
      </w:pPr>
    </w:p>
    <w:p>
      <w:pPr>
        <w:pStyle w:val="style0"/>
        <w:rPr/>
      </w:pPr>
      <w:r>
        <w:rPr>
          <w:lang w:val="en-US"/>
        </w:rPr>
        <w:t>4. **Static Analysis Limitation**: Traditional approaches employ static rather than dynamic analysis, missing feedback effects that transform utility calculations over time.</w:t>
      </w:r>
    </w:p>
    <w:p>
      <w:pPr>
        <w:pStyle w:val="style0"/>
        <w:rPr/>
      </w:pPr>
    </w:p>
    <w:p>
      <w:pPr>
        <w:pStyle w:val="style0"/>
        <w:rPr/>
      </w:pPr>
      <w:r>
        <w:rPr>
          <w:lang w:val="en-US"/>
        </w:rPr>
        <w:t>These limitations create markets where apparent utility maximization often reduces actual human welfare—a fundamental contradiction at the heart of traditional economic theory.</w:t>
      </w:r>
    </w:p>
    <w:p>
      <w:pPr>
        <w:pStyle w:val="style0"/>
        <w:rPr/>
      </w:pPr>
    </w:p>
    <w:p>
      <w:pPr>
        <w:pStyle w:val="style0"/>
        <w:rPr/>
      </w:pPr>
      <w:r>
        <w:rPr>
          <w:lang w:val="en-US"/>
        </w:rPr>
        <w:t>**The Sotilitarian Utility Concept**</w:t>
      </w:r>
    </w:p>
    <w:p>
      <w:pPr>
        <w:pStyle w:val="style0"/>
        <w:rPr/>
      </w:pPr>
    </w:p>
    <w:p>
      <w:pPr>
        <w:pStyle w:val="style0"/>
        <w:rPr/>
      </w:pPr>
      <w:r>
        <w:rPr>
          <w:lang w:val="en-US"/>
        </w:rPr>
        <w:t>Sotilitarian systems implement an expanded utility concept that transcends traditional limitations:</w:t>
      </w:r>
    </w:p>
    <w:p>
      <w:pPr>
        <w:pStyle w:val="style0"/>
        <w:rPr/>
      </w:pPr>
    </w:p>
    <w:p>
      <w:pPr>
        <w:pStyle w:val="style0"/>
        <w:rPr/>
      </w:pPr>
      <w:r>
        <w:rPr>
          <w:lang w:val="en-US"/>
        </w:rPr>
        <w:t>1. **Comprehensive Welfare Assessment**: Utility encompasses multiple dimensions of human flourishing including material wellbeing, social connection, environmental health, and knowledge access.</w:t>
      </w:r>
    </w:p>
    <w:p>
      <w:pPr>
        <w:pStyle w:val="style0"/>
        <w:rPr/>
      </w:pPr>
    </w:p>
    <w:p>
      <w:pPr>
        <w:pStyle w:val="style0"/>
        <w:rPr/>
      </w:pPr>
      <w:r>
        <w:rPr>
          <w:lang w:val="en-US"/>
        </w:rPr>
        <w:t>2. **Verified Rather Than Perceived Utility**: Assessment based on demonstrated outcomes rather than marketing claims or pre-purchase perceptions, creating accuracy impossible in traditional frameworks.</w:t>
      </w:r>
    </w:p>
    <w:p>
      <w:pPr>
        <w:pStyle w:val="style0"/>
        <w:rPr/>
      </w:pPr>
    </w:p>
    <w:p>
      <w:pPr>
        <w:pStyle w:val="style0"/>
        <w:rPr/>
      </w:pPr>
      <w:r>
        <w:rPr>
          <w:lang w:val="en-US"/>
        </w:rPr>
        <w:t>3. **Extended Temporal Scope**: Utility calculation incorporating both immediate and long-term effects, preventing time-horizon manipulation common in conventional approaches.</w:t>
      </w:r>
    </w:p>
    <w:p>
      <w:pPr>
        <w:pStyle w:val="style0"/>
        <w:rPr/>
      </w:pPr>
    </w:p>
    <w:p>
      <w:pPr>
        <w:pStyle w:val="style0"/>
        <w:rPr/>
      </w:pPr>
      <w:r>
        <w:rPr>
          <w:lang w:val="en-US"/>
        </w:rPr>
        <w:t>4. **Distributed Rather Than Concentrated Measurement**: Utility assessment by diverse stakeholders rather than centralized authorities, creating resistance to capture common in traditional evaluation.</w:t>
      </w:r>
    </w:p>
    <w:p>
      <w:pPr>
        <w:pStyle w:val="style0"/>
        <w:rPr/>
      </w:pPr>
    </w:p>
    <w:p>
      <w:pPr>
        <w:pStyle w:val="style0"/>
        <w:rPr/>
      </w:pPr>
      <w:r>
        <w:rPr>
          <w:lang w:val="en-US"/>
        </w:rPr>
        <w:t>This expanded concept transforms utility from narrow consumption satisfaction to comprehensive human flourishing. It creates foundation for markets that optimize for genuine welfare enhancement rather than merely persuasive value claims.</w:t>
      </w:r>
    </w:p>
    <w:p>
      <w:pPr>
        <w:pStyle w:val="style0"/>
        <w:rPr/>
      </w:pPr>
    </w:p>
    <w:p>
      <w:pPr>
        <w:pStyle w:val="style0"/>
        <w:rPr/>
      </w:pPr>
      <w:r>
        <w:rPr>
          <w:lang w:val="en-US"/>
        </w:rPr>
        <w:t>**The Feedback Loop Mechanics**</w:t>
      </w:r>
    </w:p>
    <w:p>
      <w:pPr>
        <w:pStyle w:val="style0"/>
        <w:rPr/>
      </w:pPr>
    </w:p>
    <w:p>
      <w:pPr>
        <w:pStyle w:val="style0"/>
        <w:rPr/>
      </w:pPr>
      <w:r>
        <w:rPr>
          <w:lang w:val="en-US"/>
        </w:rPr>
        <w:t>The Utility Maximization Feedback Loop functions through several integrated mechanisms:</w:t>
      </w:r>
    </w:p>
    <w:p>
      <w:pPr>
        <w:pStyle w:val="style0"/>
        <w:rPr/>
      </w:pPr>
    </w:p>
    <w:p>
      <w:pPr>
        <w:pStyle w:val="style0"/>
        <w:rPr/>
      </w:pPr>
      <w:r>
        <w:rPr>
          <w:lang w:val="en-US"/>
        </w:rPr>
        <w:t>1. **Transparent Utility Verification**: AI-enhanced systems continuously measure actual utility delivered to all stakeholders across multiple dimensions, creating visibility impossible in traditional markets.</w:t>
      </w:r>
    </w:p>
    <w:p>
      <w:pPr>
        <w:pStyle w:val="style0"/>
        <w:rPr/>
      </w:pPr>
    </w:p>
    <w:p>
      <w:pPr>
        <w:pStyle w:val="style0"/>
        <w:rPr/>
      </w:pPr>
      <w:r>
        <w:rPr>
          <w:lang w:val="en-US"/>
        </w:rPr>
        <w:t>2. **Utility-Weighted Rewards**: Tokenized compensation automatically adjusts based on verified utility creation, ensuring returns directly correlate with genuine value delivery.</w:t>
      </w:r>
    </w:p>
    <w:p>
      <w:pPr>
        <w:pStyle w:val="style0"/>
        <w:rPr/>
      </w:pPr>
    </w:p>
    <w:p>
      <w:pPr>
        <w:pStyle w:val="style0"/>
        <w:rPr/>
      </w:pPr>
      <w:r>
        <w:rPr>
          <w:lang w:val="en-US"/>
        </w:rPr>
        <w:t>3. **Reputation Amplification**: Demonstrated utility generation builds persistent reputation that enhances future opportunity access, creating compounding advantage from genuine value creation.</w:t>
      </w:r>
    </w:p>
    <w:p>
      <w:pPr>
        <w:pStyle w:val="style0"/>
        <w:rPr/>
      </w:pPr>
    </w:p>
    <w:p>
      <w:pPr>
        <w:pStyle w:val="style0"/>
        <w:rPr/>
      </w:pPr>
      <w:r>
        <w:rPr>
          <w:lang w:val="en-US"/>
        </w:rPr>
        <w:t>4. **Competitive Response Pressure**: As high-utility businesses gain market advantage, competitors face pressure to match or exceed their utility generation to remain viable.</w:t>
      </w:r>
    </w:p>
    <w:p>
      <w:pPr>
        <w:pStyle w:val="style0"/>
        <w:rPr/>
      </w:pPr>
    </w:p>
    <w:p>
      <w:pPr>
        <w:pStyle w:val="style0"/>
        <w:rPr/>
      </w:pPr>
      <w:r>
        <w:rPr>
          <w:lang w:val="en-US"/>
        </w:rPr>
        <w:t>These mechanics create self-reinforcing dynamics where market forces naturally drive increasing utility generation. They transform competition from primarily price-based or perception-based to fundamentally utility-based, creating entirely different market evolution patterns.</w:t>
      </w:r>
    </w:p>
    <w:p>
      <w:pPr>
        <w:pStyle w:val="style0"/>
        <w:rPr/>
      </w:pPr>
    </w:p>
    <w:p>
      <w:pPr>
        <w:pStyle w:val="style0"/>
        <w:rPr/>
      </w:pPr>
      <w:r>
        <w:rPr>
          <w:lang w:val="en-US"/>
        </w:rPr>
        <w:t>**Dynamic System Behavior**</w:t>
      </w:r>
    </w:p>
    <w:p>
      <w:pPr>
        <w:pStyle w:val="style0"/>
        <w:rPr/>
      </w:pPr>
    </w:p>
    <w:p>
      <w:pPr>
        <w:pStyle w:val="style0"/>
        <w:rPr/>
      </w:pPr>
      <w:r>
        <w:rPr>
          <w:lang w:val="en-US"/>
        </w:rPr>
        <w:t>The feedback loop generates distinctive system-level behaviors that transform market function:</w:t>
      </w:r>
    </w:p>
    <w:p>
      <w:pPr>
        <w:pStyle w:val="style0"/>
        <w:rPr/>
      </w:pPr>
    </w:p>
    <w:p>
      <w:pPr>
        <w:pStyle w:val="style0"/>
        <w:rPr/>
      </w:pPr>
      <w:r>
        <w:rPr>
          <w:lang w:val="en-US"/>
        </w:rPr>
        <w:t>1. **Utility Race Dynamics**: Rather than racing to lower prices by externalizing costs, businesses compete to increase verified utility while maintaining profitability, driving continuous welfare enhancement.</w:t>
      </w:r>
    </w:p>
    <w:p>
      <w:pPr>
        <w:pStyle w:val="style0"/>
        <w:rPr/>
      </w:pPr>
    </w:p>
    <w:p>
      <w:pPr>
        <w:pStyle w:val="style0"/>
        <w:rPr/>
      </w:pPr>
      <w:r>
        <w:rPr>
          <w:lang w:val="en-US"/>
        </w:rPr>
        <w:t>2. **Information Quality Spiral**: As utility verification becomes competitive advantage, businesses invest in transparency that further improves information quality, creating self-reinforcing information improvement.</w:t>
      </w:r>
    </w:p>
    <w:p>
      <w:pPr>
        <w:pStyle w:val="style0"/>
        <w:rPr/>
      </w:pPr>
    </w:p>
    <w:p>
      <w:pPr>
        <w:pStyle w:val="style0"/>
        <w:rPr/>
      </w:pPr>
      <w:r>
        <w:rPr>
          <w:lang w:val="en-US"/>
        </w:rPr>
        <w:t>3. **Positive Externality Production**: Activities generating positive externalities become competitive advantage rather than uncompensated cost, driving investment in previously underproduced social benefits.</w:t>
      </w:r>
    </w:p>
    <w:p>
      <w:pPr>
        <w:pStyle w:val="style0"/>
        <w:rPr/>
      </w:pPr>
    </w:p>
    <w:p>
      <w:pPr>
        <w:pStyle w:val="style0"/>
        <w:rPr/>
      </w:pPr>
      <w:r>
        <w:rPr>
          <w:lang w:val="en-US"/>
        </w:rPr>
        <w:t>4. **Alignment Convergence**: Over time, business models naturally evolve toward increasing alignment between profit generation and stakeholder welfare, as misaligned models face growing competitive disadvantage.</w:t>
      </w:r>
    </w:p>
    <w:p>
      <w:pPr>
        <w:pStyle w:val="style0"/>
        <w:rPr/>
      </w:pPr>
    </w:p>
    <w:p>
      <w:pPr>
        <w:pStyle w:val="style0"/>
        <w:rPr/>
      </w:pPr>
      <w:r>
        <w:rPr>
          <w:lang w:val="en-US"/>
        </w:rPr>
        <w:t>These dynamic patterns transform markets from mechanisms that often optimize for extraction to systems that naturally evolve toward genuine value creation. They represent emergence of fundamentally different economic behavior from changed incentive structures rather than changed human nature.</w:t>
      </w:r>
    </w:p>
    <w:p>
      <w:pPr>
        <w:pStyle w:val="style0"/>
        <w:rPr/>
      </w:pPr>
    </w:p>
    <w:p>
      <w:pPr>
        <w:pStyle w:val="style0"/>
        <w:rPr/>
      </w:pPr>
      <w:r>
        <w:rPr>
          <w:lang w:val="en-US"/>
        </w:rPr>
        <w:t>**Initial Conditions and Catalyzation**</w:t>
      </w:r>
    </w:p>
    <w:p>
      <w:pPr>
        <w:pStyle w:val="style0"/>
        <w:rPr/>
      </w:pPr>
    </w:p>
    <w:p>
      <w:pPr>
        <w:pStyle w:val="style0"/>
        <w:rPr/>
      </w:pPr>
      <w:r>
        <w:rPr>
          <w:lang w:val="en-US"/>
        </w:rPr>
        <w:t>The feedback loop can initiate from relatively modest starting conditions:</w:t>
      </w:r>
    </w:p>
    <w:p>
      <w:pPr>
        <w:pStyle w:val="style0"/>
        <w:rPr/>
      </w:pPr>
    </w:p>
    <w:p>
      <w:pPr>
        <w:pStyle w:val="style0"/>
        <w:rPr/>
      </w:pPr>
      <w:r>
        <w:rPr>
          <w:lang w:val="en-US"/>
        </w:rPr>
        <w:t>1. **Single-Sector Demonstration**: Initial implementation in even one market sector creates visible utility and profit advantages that drive examination and adoption in adjacent sectors.</w:t>
      </w:r>
    </w:p>
    <w:p>
      <w:pPr>
        <w:pStyle w:val="style0"/>
        <w:rPr/>
      </w:pPr>
    </w:p>
    <w:p>
      <w:pPr>
        <w:pStyle w:val="style0"/>
        <w:rPr/>
      </w:pPr>
      <w:r>
        <w:rPr>
          <w:lang w:val="en-US"/>
        </w:rPr>
        <w:t>2. **Partial Implementation Value**: Even incomplete adoption of utility-enhancing practices creates measurable competitive advantage, enabling progressive implementation without requiring complete system transformation.</w:t>
      </w:r>
    </w:p>
    <w:p>
      <w:pPr>
        <w:pStyle w:val="style0"/>
        <w:rPr/>
      </w:pPr>
    </w:p>
    <w:p>
      <w:pPr>
        <w:pStyle w:val="style0"/>
        <w:rPr/>
      </w:pPr>
      <w:r>
        <w:rPr>
          <w:lang w:val="en-US"/>
        </w:rPr>
        <w:t>3. **Early Adopter Premium**: First-movers in utility maximization establish difficult-to-replicate reputation and relationship advantages, creating strong incentive for proactive rather than reactive adoption.</w:t>
      </w:r>
    </w:p>
    <w:p>
      <w:pPr>
        <w:pStyle w:val="style0"/>
        <w:rPr/>
      </w:pPr>
    </w:p>
    <w:p>
      <w:pPr>
        <w:pStyle w:val="style0"/>
        <w:rPr/>
      </w:pPr>
      <w:r>
        <w:rPr>
          <w:lang w:val="en-US"/>
        </w:rPr>
        <w:t>4. **Cultural Permission Shifts**: Successful demonstrations shift cultural narratives about what constitutes good business, creating expanded implementation permission beyond direct competitive pressure.</w:t>
      </w:r>
    </w:p>
    <w:p>
      <w:pPr>
        <w:pStyle w:val="style0"/>
        <w:rPr/>
      </w:pPr>
    </w:p>
    <w:p>
      <w:pPr>
        <w:pStyle w:val="style0"/>
        <w:rPr/>
      </w:pPr>
      <w:r>
        <w:rPr>
          <w:lang w:val="en-US"/>
        </w:rPr>
        <w:t>These initiation characteristics enable catalyzation from limited starting conditions rather than requiring comprehensive simultaneous transformation. They create viable paths to system-wide change through demonstrated advantage rather than mandated compliance.</w:t>
      </w:r>
    </w:p>
    <w:p>
      <w:pPr>
        <w:pStyle w:val="style0"/>
        <w:rPr/>
      </w:pPr>
    </w:p>
    <w:p>
      <w:pPr>
        <w:pStyle w:val="style0"/>
        <w:rPr/>
      </w:pPr>
      <w:r>
        <w:rPr>
          <w:lang w:val="en-US"/>
        </w:rPr>
        <w:t>Through these mechanisms, the Utility Maximization Feedback Loop represents one of the most transformative aspects of Sotilitarian economics. It creates markets that evolve toward human welfare enhancement through their own internal dynamics rather than requiring constant external correction. By aligning competitive advantage with genuine utility creation, it transforms the fundamental character of market function from frequently extractive to naturally generative, addressing one of the most persistent contradictions in traditional economic systems.</w:t>
      </w:r>
    </w:p>
    <w:p>
      <w:pPr>
        <w:pStyle w:val="style0"/>
        <w:rPr/>
      </w:pPr>
    </w:p>
    <w:p>
      <w:pPr>
        <w:pStyle w:val="style0"/>
        <w:rPr/>
      </w:pPr>
      <w:r>
        <w:rPr>
          <w:lang w:val="en-US"/>
        </w:rPr>
        <w:t>### 9.2 Competitive Conversion Dynamics</w:t>
      </w:r>
    </w:p>
    <w:p>
      <w:pPr>
        <w:pStyle w:val="style0"/>
        <w:rPr/>
      </w:pPr>
    </w:p>
    <w:p>
      <w:pPr>
        <w:pStyle w:val="style0"/>
        <w:rPr/>
      </w:pPr>
      <w:r>
        <w:rPr>
          <w:lang w:val="en-US"/>
        </w:rPr>
        <w:t>As one company implementing Sotilitarian systems begins gaining market share, competitors face the choice to either match these benefit-sharing practices or innovate with even more consumer-beneficial offerings. This competitive pressure drives a "race to the top" in terms of consumer benefit, transparency, and efficiency.</w:t>
      </w:r>
    </w:p>
    <w:p>
      <w:pPr>
        <w:pStyle w:val="style0"/>
        <w:rPr/>
      </w:pPr>
    </w:p>
    <w:p>
      <w:pPr>
        <w:pStyle w:val="style0"/>
        <w:rPr/>
      </w:pPr>
      <w:r>
        <w:rPr>
          <w:lang w:val="en-US"/>
        </w:rPr>
        <w:t>**The Competitive Response Cascade**</w:t>
      </w:r>
    </w:p>
    <w:p>
      <w:pPr>
        <w:pStyle w:val="style0"/>
        <w:rPr/>
      </w:pPr>
    </w:p>
    <w:p>
      <w:pPr>
        <w:pStyle w:val="style0"/>
        <w:rPr/>
      </w:pPr>
      <w:r>
        <w:rPr>
          <w:lang w:val="en-US"/>
        </w:rPr>
        <w:t>The competitive response typically follows predictable stages:</w:t>
      </w:r>
    </w:p>
    <w:p>
      <w:pPr>
        <w:pStyle w:val="style0"/>
        <w:rPr/>
      </w:pPr>
    </w:p>
    <w:p>
      <w:pPr>
        <w:pStyle w:val="style0"/>
        <w:rPr/>
      </w:pPr>
      <w:r>
        <w:rPr>
          <w:lang w:val="en-US"/>
        </w:rPr>
        <w:t>1. **Denial Stage**: Initial response often involves dismissing the Sotilitarian approach as unsustainable, unnecessary, or impractical. This creates delay in competitive response that allows first-movers to establish significant advantage.</w:t>
      </w:r>
    </w:p>
    <w:p>
      <w:pPr>
        <w:pStyle w:val="style0"/>
        <w:rPr/>
      </w:pPr>
    </w:p>
    <w:p>
      <w:pPr>
        <w:pStyle w:val="style0"/>
        <w:rPr/>
      </w:pPr>
      <w:r>
        <w:rPr>
          <w:lang w:val="en-US"/>
        </w:rPr>
        <w:t>2. **Superficial Imitation**: As market share loss becomes undeniable, competitors typically implement surface-level versions of token rewards or transparency without the fundamental structural changes that power genuine Sotilitarian systems. This creates appearance without substance that consumers increasingly recognize.</w:t>
      </w:r>
    </w:p>
    <w:p>
      <w:pPr>
        <w:pStyle w:val="style0"/>
        <w:rPr/>
      </w:pPr>
    </w:p>
    <w:p>
      <w:pPr>
        <w:pStyle w:val="style0"/>
        <w:rPr/>
      </w:pPr>
      <w:r>
        <w:rPr>
          <w:lang w:val="en-US"/>
        </w:rPr>
        <w:t>3. **Genuine Transformation**: As superficial responses prove inadequate, competitors eventually implement more fundamental changes to remain viable. This creates industry-wide adoption of transparent, participatory practices regardless of initial resistance.</w:t>
      </w:r>
    </w:p>
    <w:p>
      <w:pPr>
        <w:pStyle w:val="style0"/>
        <w:rPr/>
      </w:pPr>
    </w:p>
    <w:p>
      <w:pPr>
        <w:pStyle w:val="style0"/>
        <w:rPr/>
      </w:pPr>
      <w:r>
        <w:rPr>
          <w:lang w:val="en-US"/>
        </w:rPr>
        <w:t>4. **Innovation Acceleration**: With baseline transparency and participation becoming industry standard, competition shifts to improving implementation quality and developing novel benefit-sharing mechanisms. This creates continuous innovation in participant benefit rather than extraction efficiency.</w:t>
      </w:r>
    </w:p>
    <w:p>
      <w:pPr>
        <w:pStyle w:val="style0"/>
        <w:rPr/>
      </w:pPr>
    </w:p>
    <w:p>
      <w:pPr>
        <w:pStyle w:val="style0"/>
        <w:rPr/>
      </w:pPr>
      <w:r>
        <w:rPr>
          <w:lang w:val="en-US"/>
        </w:rPr>
        <w:t>**Market Segment Progression**</w:t>
      </w:r>
    </w:p>
    <w:p>
      <w:pPr>
        <w:pStyle w:val="style0"/>
        <w:rPr/>
      </w:pPr>
    </w:p>
    <w:p>
      <w:pPr>
        <w:pStyle w:val="style0"/>
        <w:rPr/>
      </w:pPr>
      <w:r>
        <w:rPr>
          <w:lang w:val="en-US"/>
        </w:rPr>
        <w:t>The conversion dynamics typically progress through market segments in predictable patterns:</w:t>
      </w:r>
    </w:p>
    <w:p>
      <w:pPr>
        <w:pStyle w:val="style0"/>
        <w:rPr/>
      </w:pPr>
    </w:p>
    <w:p>
      <w:pPr>
        <w:pStyle w:val="style0"/>
        <w:rPr/>
      </w:pPr>
      <w:r>
        <w:rPr>
          <w:lang w:val="en-US"/>
        </w:rPr>
        <w:t>1. **Value-Aligned Early Adopters**: Initial adoption occurs among consumers already prioritizing transparency, participation, and positive impact, creating beachhead market that demonstrates viability.</w:t>
      </w:r>
    </w:p>
    <w:p>
      <w:pPr>
        <w:pStyle w:val="style0"/>
        <w:rPr/>
      </w:pPr>
    </w:p>
    <w:p>
      <w:pPr>
        <w:pStyle w:val="style0"/>
        <w:rPr/>
      </w:pPr>
      <w:r>
        <w:rPr>
          <w:lang w:val="en-US"/>
        </w:rPr>
        <w:t>2. **Value-Sensitive Pragmatists**: Expansion continues to consumers who appreciate values but make decisions primarily on practical benefits, driven by demonstrated advantages of early implementations.</w:t>
      </w:r>
    </w:p>
    <w:p>
      <w:pPr>
        <w:pStyle w:val="style0"/>
        <w:rPr/>
      </w:pPr>
    </w:p>
    <w:p>
      <w:pPr>
        <w:pStyle w:val="style0"/>
        <w:rPr/>
      </w:pPr>
      <w:r>
        <w:rPr>
          <w:lang w:val="en-US"/>
        </w:rPr>
        <w:t>3. **Purely Benefit-Motivated Majority**: Broader adoption follows among consumers making decisions solely on tangible benefits regardless of values, as token rewards and ownership benefits create clear economic advantage.</w:t>
      </w:r>
    </w:p>
    <w:p>
      <w:pPr>
        <w:pStyle w:val="style0"/>
        <w:rPr/>
      </w:pPr>
    </w:p>
    <w:p>
      <w:pPr>
        <w:pStyle w:val="style0"/>
        <w:rPr/>
      </w:pPr>
      <w:r>
        <w:rPr>
          <w:lang w:val="en-US"/>
        </w:rPr>
        <w:t>4. **Late Adopter Conversion**: Even initially resistant consumers eventually participate as network effects and limited non-Sotilitarian options make participation increasingly beneficial regardless of preferences.</w:t>
      </w:r>
    </w:p>
    <w:p>
      <w:pPr>
        <w:pStyle w:val="style0"/>
        <w:rPr/>
      </w:pPr>
    </w:p>
    <w:p>
      <w:pPr>
        <w:pStyle w:val="style0"/>
        <w:rPr/>
      </w:pPr>
      <w:r>
        <w:rPr>
          <w:lang w:val="en-US"/>
        </w:rPr>
        <w:t>This progression creates continuously expanding market pressure that drives competitor adaptation regardless of initial ideological alignment or resistance. It enables transformation through demonstrated advantage rather than persuasion or mandate.</w:t>
      </w:r>
    </w:p>
    <w:p>
      <w:pPr>
        <w:pStyle w:val="style0"/>
        <w:rPr/>
      </w:pPr>
    </w:p>
    <w:p>
      <w:pPr>
        <w:pStyle w:val="style0"/>
        <w:rPr/>
      </w:pPr>
      <w:r>
        <w:rPr>
          <w:lang w:val="en-US"/>
        </w:rPr>
        <w:t>**The Network Effect Accelerator**</w:t>
      </w:r>
    </w:p>
    <w:p>
      <w:pPr>
        <w:pStyle w:val="style0"/>
        <w:rPr/>
      </w:pPr>
    </w:p>
    <w:p>
      <w:pPr>
        <w:pStyle w:val="style0"/>
        <w:rPr/>
      </w:pPr>
      <w:r>
        <w:rPr>
          <w:lang w:val="en-US"/>
        </w:rPr>
        <w:t>Sotilitarian businesses benefit from powerful network effects that accelerate competitive pressure:</w:t>
      </w:r>
    </w:p>
    <w:p>
      <w:pPr>
        <w:pStyle w:val="style0"/>
        <w:rPr/>
      </w:pPr>
    </w:p>
    <w:p>
      <w:pPr>
        <w:pStyle w:val="style0"/>
        <w:rPr/>
      </w:pPr>
      <w:r>
        <w:rPr>
          <w:lang w:val="en-US"/>
        </w:rPr>
        <w:t>1. **User Acquisition Advantage**: Token rewards for referrals create dramatically lower customer acquisition costs compared to traditional marketing, enabling faster growth with lower capital requirements.</w:t>
      </w:r>
    </w:p>
    <w:p>
      <w:pPr>
        <w:pStyle w:val="style0"/>
        <w:rPr/>
      </w:pPr>
    </w:p>
    <w:p>
      <w:pPr>
        <w:pStyle w:val="style0"/>
        <w:rPr/>
      </w:pPr>
      <w:r>
        <w:rPr>
          <w:lang w:val="en-US"/>
        </w:rPr>
        <w:t>2. **Compounding Retention Benefits**: As participants accumulate tokens representing ownership and governance rights, switching costs increase through genuine stake rather than artificial barriers.</w:t>
      </w:r>
    </w:p>
    <w:p>
      <w:pPr>
        <w:pStyle w:val="style0"/>
        <w:rPr/>
      </w:pPr>
    </w:p>
    <w:p>
      <w:pPr>
        <w:pStyle w:val="style0"/>
        <w:rPr/>
      </w:pPr>
      <w:r>
        <w:rPr>
          <w:lang w:val="en-US"/>
        </w:rPr>
        <w:t>3. **Data Network Advantages**: Transparent data sharing within Sotilitarian ecosystems creates compounding intelligence advantages impossible for opaque competitors to match regardless of resources.</w:t>
      </w:r>
    </w:p>
    <w:p>
      <w:pPr>
        <w:pStyle w:val="style0"/>
        <w:rPr/>
      </w:pPr>
    </w:p>
    <w:p>
      <w:pPr>
        <w:pStyle w:val="style0"/>
        <w:rPr/>
      </w:pPr>
      <w:r>
        <w:rPr>
          <w:lang w:val="en-US"/>
        </w:rPr>
        <w:t>4. **Ecosystem Integration Effects**: As businesses implementing Sotilitarian models connect through interoperable protocols, they create mutual reinforcement unavailable to isolated traditional competitors.</w:t>
      </w:r>
    </w:p>
    <w:p>
      <w:pPr>
        <w:pStyle w:val="style0"/>
        <w:rPr/>
      </w:pPr>
    </w:p>
    <w:p>
      <w:pPr>
        <w:pStyle w:val="style0"/>
        <w:rPr/>
      </w:pPr>
      <w:r>
        <w:rPr>
          <w:lang w:val="en-US"/>
        </w:rPr>
        <w:t>These network characteristics transform competitive dynamics from linear to exponential pressure. They create advantages that compound over time rather than remaining static, driving accelerating rather than constant conversion pressure.</w:t>
      </w:r>
    </w:p>
    <w:p>
      <w:pPr>
        <w:pStyle w:val="style0"/>
        <w:rPr/>
      </w:pPr>
    </w:p>
    <w:p>
      <w:pPr>
        <w:pStyle w:val="style0"/>
        <w:rPr/>
      </w:pPr>
      <w:r>
        <w:rPr>
          <w:lang w:val="en-US"/>
        </w:rPr>
        <w:t>**The Defensive Dilemma**</w:t>
      </w:r>
    </w:p>
    <w:p>
      <w:pPr>
        <w:pStyle w:val="style0"/>
        <w:rPr/>
      </w:pPr>
    </w:p>
    <w:p>
      <w:pPr>
        <w:pStyle w:val="style0"/>
        <w:rPr/>
      </w:pPr>
      <w:r>
        <w:rPr>
          <w:lang w:val="en-US"/>
        </w:rPr>
        <w:t>Traditional businesses face a fundamental defensive dilemma when competing against Sotilitarian alternatives:</w:t>
      </w:r>
    </w:p>
    <w:p>
      <w:pPr>
        <w:pStyle w:val="style0"/>
        <w:rPr/>
      </w:pPr>
    </w:p>
    <w:p>
      <w:pPr>
        <w:pStyle w:val="style0"/>
        <w:rPr/>
      </w:pPr>
      <w:r>
        <w:rPr>
          <w:lang w:val="en-US"/>
        </w:rPr>
        <w:t>1. **Margin Compression vs. Model Transformation**: They must either accept significant margin reduction to compete on price against token-rewarding competitors, or transform their fundamental business model despite organizational resistance.</w:t>
      </w:r>
    </w:p>
    <w:p>
      <w:pPr>
        <w:pStyle w:val="style0"/>
        <w:rPr/>
      </w:pPr>
    </w:p>
    <w:p>
      <w:pPr>
        <w:pStyle w:val="style0"/>
        <w:rPr/>
      </w:pPr>
      <w:r>
        <w:rPr>
          <w:lang w:val="en-US"/>
        </w:rPr>
        <w:t>2. **Partial vs. Complete Implementation**: Superficial adoption of isolated elements creates implementation costs without corresponding network advantages, while complete transformation requires challenging legacy systems and cultures.</w:t>
      </w:r>
    </w:p>
    <w:p>
      <w:pPr>
        <w:pStyle w:val="style0"/>
        <w:rPr/>
      </w:pPr>
    </w:p>
    <w:p>
      <w:pPr>
        <w:pStyle w:val="style0"/>
        <w:rPr/>
      </w:pPr>
      <w:r>
        <w:rPr>
          <w:lang w:val="en-US"/>
        </w:rPr>
        <w:t>3. **First-Mover Advantage Loss**: Delayed response means competing against established Sotilitarian businesses with accumulated network effects and reputation, rather than developing in parallel.</w:t>
      </w:r>
    </w:p>
    <w:p>
      <w:pPr>
        <w:pStyle w:val="style0"/>
        <w:rPr/>
      </w:pPr>
    </w:p>
    <w:p>
      <w:pPr>
        <w:pStyle w:val="style0"/>
        <w:rPr/>
      </w:pPr>
      <w:r>
        <w:rPr>
          <w:lang w:val="en-US"/>
        </w:rPr>
        <w:t>4. **Talent Attraction Challenges**: As purpose-driven talent increasingly prefers transparent, participatory organizations, traditional competitors face growing disadvantage in human capital regardless of compensation.</w:t>
      </w:r>
    </w:p>
    <w:p>
      <w:pPr>
        <w:pStyle w:val="style0"/>
        <w:rPr/>
      </w:pPr>
    </w:p>
    <w:p>
      <w:pPr>
        <w:pStyle w:val="style0"/>
        <w:rPr/>
      </w:pPr>
      <w:r>
        <w:rPr>
          <w:lang w:val="en-US"/>
        </w:rPr>
        <w:t>This dilemma creates no-win scenarios for traditional business models once Sotilitarian alternatives demonstrate viability. It forces transformation regardless of ideological alignment or preference through straightforward competitive pressure.</w:t>
      </w:r>
    </w:p>
    <w:p>
      <w:pPr>
        <w:pStyle w:val="style0"/>
        <w:rPr/>
      </w:pPr>
    </w:p>
    <w:p>
      <w:pPr>
        <w:pStyle w:val="style0"/>
        <w:rPr/>
      </w:pPr>
      <w:r>
        <w:rPr>
          <w:lang w:val="en-US"/>
        </w:rPr>
        <w:t>**Regulatory and Policy Feedback**</w:t>
      </w:r>
    </w:p>
    <w:p>
      <w:pPr>
        <w:pStyle w:val="style0"/>
        <w:rPr/>
      </w:pPr>
    </w:p>
    <w:p>
      <w:pPr>
        <w:pStyle w:val="style0"/>
        <w:rPr/>
      </w:pPr>
      <w:r>
        <w:rPr>
          <w:lang w:val="en-US"/>
        </w:rPr>
        <w:t>The conversion dynamics influence regulatory and policy environments in ways that further accelerate transformation:</w:t>
      </w:r>
    </w:p>
    <w:p>
      <w:pPr>
        <w:pStyle w:val="style0"/>
        <w:rPr/>
      </w:pPr>
    </w:p>
    <w:p>
      <w:pPr>
        <w:pStyle w:val="style0"/>
        <w:rPr/>
      </w:pPr>
      <w:r>
        <w:rPr>
          <w:lang w:val="en-US"/>
        </w:rPr>
        <w:t>1. **Demonstrated Feasibility Effect**: Successful Sotilitarian implementations demonstrate that transparency and participation requirements previously deemed "impractical" are actually viable, enabling regulatory strengthening.</w:t>
      </w:r>
    </w:p>
    <w:p>
      <w:pPr>
        <w:pStyle w:val="style0"/>
        <w:rPr/>
      </w:pPr>
    </w:p>
    <w:p>
      <w:pPr>
        <w:pStyle w:val="style0"/>
        <w:rPr/>
      </w:pPr>
      <w:r>
        <w:rPr>
          <w:lang w:val="en-US"/>
        </w:rPr>
        <w:t>2. **Consumer Expectation Shifts**: As transparency and participation become normalized, consumer demand for similar standards in non-adopting sectors increases, creating cultural pressure beyond direct competition.</w:t>
      </w:r>
    </w:p>
    <w:p>
      <w:pPr>
        <w:pStyle w:val="style0"/>
        <w:rPr/>
      </w:pPr>
    </w:p>
    <w:p>
      <w:pPr>
        <w:pStyle w:val="style0"/>
        <w:rPr/>
      </w:pPr>
      <w:r>
        <w:rPr>
          <w:lang w:val="en-US"/>
        </w:rPr>
        <w:t>3. **Policy Innovation Inspiration**: Sotilitarian mechanisms provide templates for policy approaches that align rather than oppose market incentives with social goals, influencing governance beyond business.</w:t>
      </w:r>
    </w:p>
    <w:p>
      <w:pPr>
        <w:pStyle w:val="style0"/>
        <w:rPr/>
      </w:pPr>
    </w:p>
    <w:p>
      <w:pPr>
        <w:pStyle w:val="style0"/>
        <w:rPr/>
      </w:pPr>
      <w:r>
        <w:rPr>
          <w:lang w:val="en-US"/>
        </w:rPr>
        <w:t>4. **Implementation Cost Reduction**: As transparency and participation infrastructure becomes standardized, implementation costs decline, weakening resistance arguments based on compliance burden.</w:t>
      </w:r>
    </w:p>
    <w:p>
      <w:pPr>
        <w:pStyle w:val="style0"/>
        <w:rPr/>
      </w:pPr>
    </w:p>
    <w:p>
      <w:pPr>
        <w:pStyle w:val="style0"/>
        <w:rPr/>
      </w:pPr>
      <w:r>
        <w:rPr>
          <w:lang w:val="en-US"/>
        </w:rPr>
        <w:t>These policy effects transform the broader environment in which competition occurs. They create evolving standards that continuously raise baseline expectations independent of direct competitive dynamics.</w:t>
      </w:r>
    </w:p>
    <w:p>
      <w:pPr>
        <w:pStyle w:val="style0"/>
        <w:rPr/>
      </w:pPr>
    </w:p>
    <w:p>
      <w:pPr>
        <w:pStyle w:val="style0"/>
        <w:rPr/>
      </w:pPr>
      <w:r>
        <w:rPr>
          <w:lang w:val="en-US"/>
        </w:rPr>
        <w:t>**Transformation Without Revolution**</w:t>
      </w:r>
    </w:p>
    <w:p>
      <w:pPr>
        <w:pStyle w:val="style0"/>
        <w:rPr/>
      </w:pPr>
    </w:p>
    <w:p>
      <w:pPr>
        <w:pStyle w:val="style0"/>
        <w:rPr/>
      </w:pPr>
      <w:r>
        <w:rPr>
          <w:lang w:val="en-US"/>
        </w:rPr>
        <w:t>Perhaps most significantly, competitive conversion creates economic transformation without requiring revolutionary disruption:</w:t>
      </w:r>
    </w:p>
    <w:p>
      <w:pPr>
        <w:pStyle w:val="style0"/>
        <w:rPr/>
      </w:pPr>
    </w:p>
    <w:p>
      <w:pPr>
        <w:pStyle w:val="style0"/>
        <w:rPr/>
      </w:pPr>
      <w:r>
        <w:rPr>
          <w:lang w:val="en-US"/>
        </w:rPr>
        <w:t>1. **Evolution Within Existing Structures**: Change occurs through market dynamics within existing legal and economic frameworks, requiring no constitutional changes or system-wide restructuring.</w:t>
      </w:r>
    </w:p>
    <w:p>
      <w:pPr>
        <w:pStyle w:val="style0"/>
        <w:rPr/>
      </w:pPr>
    </w:p>
    <w:p>
      <w:pPr>
        <w:pStyle w:val="style0"/>
        <w:rPr/>
      </w:pPr>
      <w:r>
        <w:rPr>
          <w:lang w:val="en-US"/>
        </w:rPr>
        <w:t>2. **Benefit-Driven Adoption**: Transformation advances through demonstrated advantage rather than ideological persuasion, enabling progress despite values diversity.</w:t>
      </w:r>
    </w:p>
    <w:p>
      <w:pPr>
        <w:pStyle w:val="style0"/>
        <w:rPr/>
      </w:pPr>
    </w:p>
    <w:p>
      <w:pPr>
        <w:pStyle w:val="style0"/>
        <w:rPr/>
      </w:pPr>
      <w:r>
        <w:rPr>
          <w:lang w:val="en-US"/>
        </w:rPr>
        <w:t>3. **Capability-Paced Implementation**: Different sectors transform at rates appropriate to their specific characteristics and readiness, preventing disruptive simultaneous change.</w:t>
      </w:r>
    </w:p>
    <w:p>
      <w:pPr>
        <w:pStyle w:val="style0"/>
        <w:rPr/>
      </w:pPr>
    </w:p>
    <w:p>
      <w:pPr>
        <w:pStyle w:val="style0"/>
        <w:rPr/>
      </w:pPr>
      <w:r>
        <w:rPr>
          <w:lang w:val="en-US"/>
        </w:rPr>
        <w:t>4. **Continuous Rather Than Binary Transition**: Progressive implementation allows smooth adaptation rather than abrupt shifts, enabling learning and adjustment throughout the process.</w:t>
      </w:r>
    </w:p>
    <w:p>
      <w:pPr>
        <w:pStyle w:val="style0"/>
        <w:rPr/>
      </w:pPr>
    </w:p>
    <w:p>
      <w:pPr>
        <w:pStyle w:val="style0"/>
        <w:rPr/>
      </w:pPr>
      <w:r>
        <w:rPr>
          <w:lang w:val="en-US"/>
        </w:rPr>
        <w:t>This evolutionary characteristic enables transformation to proceed despite resistance that would block revolutionary approaches. It creates change pathways compatible with diverse political and economic perspectives rather than requiring unified ideological alignment.</w:t>
      </w:r>
    </w:p>
    <w:p>
      <w:pPr>
        <w:pStyle w:val="style0"/>
        <w:rPr/>
      </w:pPr>
    </w:p>
    <w:p>
      <w:pPr>
        <w:pStyle w:val="style0"/>
        <w:rPr/>
      </w:pPr>
      <w:r>
        <w:rPr>
          <w:lang w:val="en-US"/>
        </w:rPr>
        <w:t>Through these competitive conversion dynamics, Sotilitarian systems achieve transformation that neither regulatory mandate nor moral persuasion could accomplish alone. By making transparency and participation competitive advantages rather than compliance burdens, they create market-driven evolution toward practices that benefit all stakeholders rather than extracting for shareholders alone. This represents one of the most powerful mechanisms for economic transformation—harnessing rather than fighting market forces to create broadly beneficial outcomes.</w:t>
      </w:r>
    </w:p>
    <w:p>
      <w:pPr>
        <w:pStyle w:val="style0"/>
        <w:rPr/>
      </w:pPr>
    </w:p>
    <w:p>
      <w:pPr>
        <w:pStyle w:val="style0"/>
        <w:rPr/>
      </w:pPr>
      <w:r>
        <w:rPr>
          <w:lang w:val="en-US"/>
        </w:rPr>
        <w:t>### 9.3 From Extraction to Creation Incentives</w:t>
      </w:r>
    </w:p>
    <w:p>
      <w:pPr>
        <w:pStyle w:val="style0"/>
        <w:rPr/>
      </w:pPr>
    </w:p>
    <w:p>
      <w:pPr>
        <w:pStyle w:val="style0"/>
        <w:rPr/>
      </w:pPr>
      <w:r>
        <w:rPr>
          <w:lang w:val="en-US"/>
        </w:rPr>
        <w:t>Traditional economic models often reward extraction over creation—generating profit by depleting resources, exploiting information asymmetries, or transferring value rather than actually creating it. Sotilitarian systems fundamentally transform these incentives, redirecting economic rewards toward genuine value creation through several integrated mechanisms.</w:t>
      </w:r>
    </w:p>
    <w:p>
      <w:pPr>
        <w:pStyle w:val="style0"/>
        <w:rPr/>
      </w:pPr>
    </w:p>
    <w:p>
      <w:pPr>
        <w:pStyle w:val="style0"/>
        <w:rPr/>
      </w:pPr>
      <w:r>
        <w:rPr>
          <w:lang w:val="en-US"/>
        </w:rPr>
        <w:t>**The Extraction Problem**</w:t>
      </w:r>
    </w:p>
    <w:p>
      <w:pPr>
        <w:pStyle w:val="style0"/>
        <w:rPr/>
      </w:pPr>
    </w:p>
    <w:p>
      <w:pPr>
        <w:pStyle w:val="style0"/>
        <w:rPr/>
      </w:pPr>
      <w:r>
        <w:rPr>
          <w:lang w:val="en-US"/>
        </w:rPr>
        <w:t>Traditional markets enable several forms of extraction that appear profitable despite reducing total welfare:</w:t>
      </w:r>
    </w:p>
    <w:p>
      <w:pPr>
        <w:pStyle w:val="style0"/>
        <w:rPr/>
      </w:pPr>
    </w:p>
    <w:p>
      <w:pPr>
        <w:pStyle w:val="style0"/>
        <w:rPr/>
      </w:pPr>
      <w:r>
        <w:rPr>
          <w:lang w:val="en-US"/>
        </w:rPr>
        <w:t>1. **Resource Depletion**: Activities that draw down natural resources faster than regeneration create apparent profit while actually consuming irreplaceable capital.</w:t>
      </w:r>
    </w:p>
    <w:p>
      <w:pPr>
        <w:pStyle w:val="style0"/>
        <w:rPr/>
      </w:pPr>
    </w:p>
    <w:p>
      <w:pPr>
        <w:pStyle w:val="style0"/>
        <w:rPr/>
      </w:pPr>
      <w:r>
        <w:rPr>
          <w:lang w:val="en-US"/>
        </w:rPr>
        <w:t>2. **Information Exploitation**: Profit from information asymmetries where advantage comes not from value creation but from superior knowledge that enables wealth transfer from less-informed parties.</w:t>
      </w:r>
    </w:p>
    <w:p>
      <w:pPr>
        <w:pStyle w:val="style0"/>
        <w:rPr/>
      </w:pPr>
    </w:p>
    <w:p>
      <w:pPr>
        <w:pStyle w:val="style0"/>
        <w:rPr/>
      </w:pPr>
      <w:r>
        <w:rPr>
          <w:lang w:val="en-US"/>
        </w:rPr>
        <w:t>3. **Externality Generation**: Business models that generate profit by pushing costs onto others—whether environmental damage, social harm, or future depletion—extract value from commons without compensation.</w:t>
      </w:r>
    </w:p>
    <w:p>
      <w:pPr>
        <w:pStyle w:val="style0"/>
        <w:rPr/>
      </w:pPr>
    </w:p>
    <w:p>
      <w:pPr>
        <w:pStyle w:val="style0"/>
        <w:rPr/>
      </w:pPr>
      <w:r>
        <w:rPr>
          <w:lang w:val="en-US"/>
        </w:rPr>
        <w:t>4. **Rent Seeking**: Activities that generate returns through limiting competition, capturing regulation, or controlling access rather than enhancing efficiency or utility.</w:t>
      </w:r>
    </w:p>
    <w:p>
      <w:pPr>
        <w:pStyle w:val="style0"/>
        <w:rPr/>
      </w:pPr>
    </w:p>
    <w:p>
      <w:pPr>
        <w:pStyle w:val="style0"/>
        <w:rPr/>
      </w:pPr>
      <w:r>
        <w:rPr>
          <w:lang w:val="en-US"/>
        </w:rPr>
        <w:t>These extraction patterns create economies where significant "profit" actually represents wealth transfer or capital consumption rather than genuine value creation—a fundamental distortion that undermines long-term prosperity despite appearing successful in conventional metrics.</w:t>
      </w:r>
    </w:p>
    <w:p>
      <w:pPr>
        <w:pStyle w:val="style0"/>
        <w:rPr/>
      </w:pPr>
    </w:p>
    <w:p>
      <w:pPr>
        <w:pStyle w:val="style0"/>
        <w:rPr/>
      </w:pPr>
      <w:r>
        <w:rPr>
          <w:lang w:val="en-US"/>
        </w:rPr>
        <w:t>**Transparency's Transformative Effect**</w:t>
      </w:r>
    </w:p>
    <w:p>
      <w:pPr>
        <w:pStyle w:val="style0"/>
        <w:rPr/>
      </w:pPr>
    </w:p>
    <w:p>
      <w:pPr>
        <w:pStyle w:val="style0"/>
        <w:rPr/>
      </w:pPr>
      <w:r>
        <w:rPr>
          <w:lang w:val="en-US"/>
        </w:rPr>
        <w:t>Sotilitarian transparency infrastructure fundamentally alters extraction dynamics:</w:t>
      </w:r>
    </w:p>
    <w:p>
      <w:pPr>
        <w:pStyle w:val="style0"/>
        <w:rPr/>
      </w:pPr>
    </w:p>
    <w:p>
      <w:pPr>
        <w:pStyle w:val="style0"/>
        <w:rPr/>
      </w:pPr>
      <w:r>
        <w:rPr>
          <w:lang w:val="en-US"/>
        </w:rPr>
        <w:t>1. **Hidden Cost Revelation**: Blockchain-verified tracking throughout production and distribution makes previously hidden environmental and social costs visible to all stakeholders.</w:t>
      </w:r>
    </w:p>
    <w:p>
      <w:pPr>
        <w:pStyle w:val="style0"/>
        <w:rPr/>
      </w:pPr>
    </w:p>
    <w:p>
      <w:pPr>
        <w:pStyle w:val="style0"/>
        <w:rPr/>
      </w:pPr>
      <w:r>
        <w:rPr>
          <w:lang w:val="en-US"/>
        </w:rPr>
        <w:t>2. **Information Asymmetry Collapse**: Transparent verification systems reduce or eliminate information advantages that enable extraction without value creation.</w:t>
      </w:r>
    </w:p>
    <w:p>
      <w:pPr>
        <w:pStyle w:val="style0"/>
        <w:rPr/>
      </w:pPr>
    </w:p>
    <w:p>
      <w:pPr>
        <w:pStyle w:val="style0"/>
        <w:rPr/>
      </w:pPr>
      <w:r>
        <w:rPr>
          <w:lang w:val="en-US"/>
        </w:rPr>
        <w:t>3. **Externality Attribution**: Impact tracking ties consequences to specific actions and actors, preventing the disassociation that enables consequence-free externalization.</w:t>
      </w:r>
    </w:p>
    <w:p>
      <w:pPr>
        <w:pStyle w:val="style0"/>
        <w:rPr/>
      </w:pPr>
    </w:p>
    <w:p>
      <w:pPr>
        <w:pStyle w:val="style0"/>
        <w:rPr/>
      </w:pPr>
      <w:r>
        <w:rPr>
          <w:lang w:val="en-US"/>
        </w:rPr>
        <w:t>4. **Rent Visibility**: Transparent operation reveals artificial scarcity, regulatory capture, and other rent-generating mechanisms that extraction depends upon.</w:t>
      </w:r>
    </w:p>
    <w:p>
      <w:pPr>
        <w:pStyle w:val="style0"/>
        <w:rPr/>
      </w:pPr>
    </w:p>
    <w:p>
      <w:pPr>
        <w:pStyle w:val="style0"/>
        <w:rPr/>
      </w:pPr>
      <w:r>
        <w:rPr>
          <w:lang w:val="en-US"/>
        </w:rPr>
        <w:t>This transparency transforms extraction from reliably profitable strategy to increasingly untenable approach. It creates environments where value extraction becomes visible and attributable rather than hidden and deniable.</w:t>
      </w:r>
    </w:p>
    <w:p>
      <w:pPr>
        <w:pStyle w:val="style0"/>
        <w:rPr/>
      </w:pPr>
    </w:p>
    <w:p>
      <w:pPr>
        <w:pStyle w:val="style0"/>
        <w:rPr/>
      </w:pPr>
      <w:r>
        <w:rPr>
          <w:lang w:val="en-US"/>
        </w:rPr>
        <w:t>**Tokenized Value Recognition**</w:t>
      </w:r>
    </w:p>
    <w:p>
      <w:pPr>
        <w:pStyle w:val="style0"/>
        <w:rPr/>
      </w:pPr>
    </w:p>
    <w:p>
      <w:pPr>
        <w:pStyle w:val="style0"/>
        <w:rPr/>
      </w:pPr>
      <w:r>
        <w:rPr>
          <w:lang w:val="en-US"/>
        </w:rPr>
        <w:t>Beyond transparency, Sotilitarian systems implement tokenized recognition for diverse value forms:</w:t>
      </w:r>
    </w:p>
    <w:p>
      <w:pPr>
        <w:pStyle w:val="style0"/>
        <w:rPr/>
      </w:pPr>
    </w:p>
    <w:p>
      <w:pPr>
        <w:pStyle w:val="style0"/>
        <w:rPr/>
      </w:pPr>
      <w:r>
        <w:rPr>
          <w:lang w:val="en-US"/>
        </w:rPr>
        <w:t>1. **Commons Enhancement Rewards**: Direct tokenized compensation for activities that regenerate or enhance shared resources, making previously uncompensated positive externality generation economically rewarding.</w:t>
      </w:r>
    </w:p>
    <w:p>
      <w:pPr>
        <w:pStyle w:val="style0"/>
        <w:rPr/>
      </w:pPr>
    </w:p>
    <w:p>
      <w:pPr>
        <w:pStyle w:val="style0"/>
        <w:rPr/>
      </w:pPr>
      <w:r>
        <w:rPr>
          <w:lang w:val="en-US"/>
        </w:rPr>
        <w:t>2. **Knowledge Contribution Tokens**: Specific value recognition for information sharing and knowledge creation, transforming what traditionally required enclosure for profit into directly rewarded activity.</w:t>
      </w:r>
    </w:p>
    <w:p>
      <w:pPr>
        <w:pStyle w:val="style0"/>
        <w:rPr/>
      </w:pPr>
    </w:p>
    <w:p>
      <w:pPr>
        <w:pStyle w:val="style0"/>
        <w:rPr/>
      </w:pPr>
      <w:r>
        <w:rPr>
          <w:lang w:val="en-US"/>
        </w:rPr>
        <w:t>3. **Social Capital Development**: Tokenized acknowledgment for relationship-building and community development activities traditionally excluded from economic recognition.</w:t>
      </w:r>
    </w:p>
    <w:p>
      <w:pPr>
        <w:pStyle w:val="style0"/>
        <w:rPr/>
      </w:pPr>
    </w:p>
    <w:p>
      <w:pPr>
        <w:pStyle w:val="style0"/>
        <w:rPr/>
      </w:pPr>
      <w:r>
        <w:rPr>
          <w:lang w:val="en-US"/>
        </w:rPr>
        <w:t>4. **Long-Term Value Creation**: Time-weighted token mechanisms that reward patient capital and extended value creation impossible to monetize in extraction-oriented timeframes.</w:t>
      </w:r>
    </w:p>
    <w:p>
      <w:pPr>
        <w:pStyle w:val="style0"/>
        <w:rPr/>
      </w:pPr>
    </w:p>
    <w:p>
      <w:pPr>
        <w:pStyle w:val="style0"/>
        <w:rPr/>
      </w:pPr>
      <w:r>
        <w:rPr>
          <w:lang w:val="en-US"/>
        </w:rPr>
        <w:t>This tokenization transforms previously unrecognized value forms into directly rewarded activities. It creates economic returns from contribution types that traditional systems could not incorporate, fundamentally expanding what forms of value creation receive compensation.</w:t>
      </w:r>
    </w:p>
    <w:p>
      <w:pPr>
        <w:pStyle w:val="style0"/>
        <w:rPr/>
      </w:pPr>
    </w:p>
    <w:p>
      <w:pPr>
        <w:pStyle w:val="style0"/>
        <w:rPr/>
      </w:pPr>
      <w:r>
        <w:rPr>
          <w:lang w:val="en-US"/>
        </w:rPr>
        <w:t>**Reputation-Based Opportunity Access**</w:t>
      </w:r>
    </w:p>
    <w:p>
      <w:pPr>
        <w:pStyle w:val="style0"/>
        <w:rPr/>
      </w:pPr>
    </w:p>
    <w:p>
      <w:pPr>
        <w:pStyle w:val="style0"/>
        <w:rPr/>
      </w:pPr>
      <w:r>
        <w:rPr>
          <w:lang w:val="en-US"/>
        </w:rPr>
        <w:t>Sotilitarian systems implement reputation mechanisms that further shift incentives:</w:t>
      </w:r>
    </w:p>
    <w:p>
      <w:pPr>
        <w:pStyle w:val="style0"/>
        <w:rPr/>
      </w:pPr>
    </w:p>
    <w:p>
      <w:pPr>
        <w:pStyle w:val="style0"/>
        <w:rPr/>
      </w:pPr>
      <w:r>
        <w:rPr>
          <w:lang w:val="en-US"/>
        </w:rPr>
        <w:t>1. **Verified Contribution History**: Persistent records of actual value creation versus extraction create reputation that follows participants across all economic activities.</w:t>
      </w:r>
    </w:p>
    <w:p>
      <w:pPr>
        <w:pStyle w:val="style0"/>
        <w:rPr/>
      </w:pPr>
    </w:p>
    <w:p>
      <w:pPr>
        <w:pStyle w:val="style0"/>
        <w:rPr/>
      </w:pPr>
      <w:r>
        <w:rPr>
          <w:lang w:val="en-US"/>
        </w:rPr>
        <w:t>2. **Opportunity Enhancement**: High-creation, low-extraction reputation creates preferential access to partnerships, capital, and collaboration opportunities throughout the ecosystem.</w:t>
      </w:r>
    </w:p>
    <w:p>
      <w:pPr>
        <w:pStyle w:val="style0"/>
        <w:rPr/>
      </w:pPr>
    </w:p>
    <w:p>
      <w:pPr>
        <w:pStyle w:val="style0"/>
        <w:rPr/>
      </w:pPr>
      <w:r>
        <w:rPr>
          <w:lang w:val="en-US"/>
        </w:rPr>
        <w:t>3. **Risk Assessment Transformation**: Reputation data enables superior risk evaluation that recognizes extractive patterns as genuine risk factors, creating financing disadvantages for extraction-oriented approaches.</w:t>
      </w:r>
    </w:p>
    <w:p>
      <w:pPr>
        <w:pStyle w:val="style0"/>
        <w:rPr/>
      </w:pPr>
    </w:p>
    <w:p>
      <w:pPr>
        <w:pStyle w:val="style0"/>
        <w:rPr/>
      </w:pPr>
      <w:r>
        <w:rPr>
          <w:lang w:val="en-US"/>
        </w:rPr>
        <w:t>4. **Talent Attraction Dynamics**: Organizations with creation-oriented reputation attract superior talent regardless of compensation, creating human capital advantages inaccessible to extraction-focused competitors.</w:t>
      </w:r>
    </w:p>
    <w:p>
      <w:pPr>
        <w:pStyle w:val="style0"/>
        <w:rPr/>
      </w:pPr>
    </w:p>
    <w:p>
      <w:pPr>
        <w:pStyle w:val="style0"/>
        <w:rPr/>
      </w:pPr>
      <w:r>
        <w:rPr>
          <w:lang w:val="en-US"/>
        </w:rPr>
        <w:t>These reputation effects transform the opportunity landscape based on creation versus extraction patterns. They create persistent consequence structures that extend beyond individual transactions, making extraction patterns increasingly costly across entire economic trajectories.</w:t>
      </w:r>
    </w:p>
    <w:p>
      <w:pPr>
        <w:pStyle w:val="style0"/>
        <w:rPr/>
      </w:pPr>
    </w:p>
    <w:p>
      <w:pPr>
        <w:pStyle w:val="style0"/>
        <w:rPr/>
      </w:pPr>
      <w:r>
        <w:rPr>
          <w:lang w:val="en-US"/>
        </w:rPr>
        <w:t>**Aligned Governance Mechanisms**</w:t>
      </w:r>
    </w:p>
    <w:p>
      <w:pPr>
        <w:pStyle w:val="style0"/>
        <w:rPr/>
      </w:pPr>
    </w:p>
    <w:p>
      <w:pPr>
        <w:pStyle w:val="style0"/>
        <w:rPr/>
      </w:pPr>
      <w:r>
        <w:rPr>
          <w:lang w:val="en-US"/>
        </w:rPr>
        <w:t>Sotilitarian governance structures further reinforce creation over extraction:</w:t>
      </w:r>
    </w:p>
    <w:p>
      <w:pPr>
        <w:pStyle w:val="style0"/>
        <w:rPr/>
      </w:pPr>
    </w:p>
    <w:p>
      <w:pPr>
        <w:pStyle w:val="style0"/>
        <w:rPr/>
      </w:pPr>
      <w:r>
        <w:rPr>
          <w:lang w:val="en-US"/>
        </w:rPr>
        <w:t>1. **Multi-Stakeholder Representation**: Governance systems incorporating diverse stakeholder perspectives rather than merely shareholder interests, preventing extraction-enabling decisions that benefit one group at others' expense.</w:t>
      </w:r>
    </w:p>
    <w:p>
      <w:pPr>
        <w:pStyle w:val="style0"/>
        <w:rPr/>
      </w:pPr>
    </w:p>
    <w:p>
      <w:pPr>
        <w:pStyle w:val="style0"/>
        <w:rPr/>
      </w:pPr>
      <w:r>
        <w:rPr>
          <w:lang w:val="en-US"/>
        </w:rPr>
        <w:t>2. **Long-Term Decision Weighting**: Time-locked governance tokens that enhance influence for participants demonstrating extended commitment, creating resistance to short-term extraction despite immediate returns.</w:t>
      </w:r>
    </w:p>
    <w:p>
      <w:pPr>
        <w:pStyle w:val="style0"/>
        <w:rPr/>
      </w:pPr>
    </w:p>
    <w:p>
      <w:pPr>
        <w:pStyle w:val="style0"/>
        <w:rPr/>
      </w:pPr>
      <w:r>
        <w:rPr>
          <w:lang w:val="en-US"/>
        </w:rPr>
        <w:t>3. **Impact-Sensitive Authority**: Decision influence partially weighted by verified positive impact history, directly connecting governance power to demonstrated creation rather than merely resource control.</w:t>
      </w:r>
    </w:p>
    <w:p>
      <w:pPr>
        <w:pStyle w:val="style0"/>
        <w:rPr/>
      </w:pPr>
    </w:p>
    <w:p>
      <w:pPr>
        <w:pStyle w:val="style0"/>
        <w:rPr/>
      </w:pPr>
      <w:r>
        <w:rPr>
          <w:lang w:val="en-US"/>
        </w:rPr>
        <w:t>4. **Transparency Requirements**: Governance systems requiring complete visibility into previously obscured operations and consequences, eliminating the opacity that enables extraction approval.</w:t>
      </w:r>
    </w:p>
    <w:p>
      <w:pPr>
        <w:pStyle w:val="style0"/>
        <w:rPr/>
      </w:pPr>
    </w:p>
    <w:p>
      <w:pPr>
        <w:pStyle w:val="style0"/>
        <w:rPr/>
      </w:pPr>
      <w:r>
        <w:rPr>
          <w:lang w:val="en-US"/>
        </w:rPr>
        <w:t>These governance structures transform organizational decision-making from extraction-enabling to creation-reinforcing. They create systematic preference for genuine value creation regardless of individual participant orientation.</w:t>
      </w:r>
    </w:p>
    <w:p>
      <w:pPr>
        <w:pStyle w:val="style0"/>
        <w:rPr/>
      </w:pPr>
    </w:p>
    <w:p>
      <w:pPr>
        <w:pStyle w:val="style0"/>
        <w:rPr/>
      </w:pPr>
      <w:r>
        <w:rPr>
          <w:lang w:val="en-US"/>
        </w:rPr>
        <w:t>**Cultural Reinforcement**</w:t>
      </w:r>
    </w:p>
    <w:p>
      <w:pPr>
        <w:pStyle w:val="style0"/>
        <w:rPr/>
      </w:pPr>
    </w:p>
    <w:p>
      <w:pPr>
        <w:pStyle w:val="style0"/>
        <w:rPr/>
      </w:pPr>
      <w:r>
        <w:rPr>
          <w:lang w:val="en-US"/>
        </w:rPr>
        <w:t>Beyond structural mechanisms, Sotilitarian systems implement cultural reinforcement for creation orientation:</w:t>
      </w:r>
    </w:p>
    <w:p>
      <w:pPr>
        <w:pStyle w:val="style0"/>
        <w:rPr/>
      </w:pPr>
    </w:p>
    <w:p>
      <w:pPr>
        <w:pStyle w:val="style0"/>
        <w:rPr/>
      </w:pPr>
      <w:r>
        <w:rPr>
          <w:lang w:val="en-US"/>
        </w:rPr>
        <w:t>1. **Creation Recognition Rituals**: Regular public acknowledgment of significant value creation that enhances reputation beyond tokenized rewards.</w:t>
      </w:r>
    </w:p>
    <w:p>
      <w:pPr>
        <w:pStyle w:val="style0"/>
        <w:rPr/>
      </w:pPr>
    </w:p>
    <w:p>
      <w:pPr>
        <w:pStyle w:val="style0"/>
        <w:rPr/>
      </w:pPr>
      <w:r>
        <w:rPr>
          <w:lang w:val="en-US"/>
        </w:rPr>
        <w:t>2. **Extraction Visibility Norms**: Cultural expectations for transparency around potential extraction activities, creating social as well as economic pressure toward creation.</w:t>
      </w:r>
    </w:p>
    <w:p>
      <w:pPr>
        <w:pStyle w:val="style0"/>
        <w:rPr/>
      </w:pPr>
    </w:p>
    <w:p>
      <w:pPr>
        <w:pStyle w:val="style0"/>
        <w:rPr/>
      </w:pPr>
      <w:r>
        <w:rPr>
          <w:lang w:val="en-US"/>
        </w:rPr>
        <w:t>3. **Story Transformation**: Narrative evolution that celebrates creation leaders rather than extraction maximizers, shifting cultural models of success and aspiration.</w:t>
      </w:r>
    </w:p>
    <w:p>
      <w:pPr>
        <w:pStyle w:val="style0"/>
        <w:rPr/>
      </w:pPr>
    </w:p>
    <w:p>
      <w:pPr>
        <w:pStyle w:val="style0"/>
        <w:rPr/>
      </w:pPr>
      <w:r>
        <w:rPr>
          <w:lang w:val="en-US"/>
        </w:rPr>
        <w:t>4. **Identity Development**: Organizational and individual identity formation around creation capacity rather than extraction ability, creating internal motivation beyond external incentives.</w:t>
      </w:r>
    </w:p>
    <w:p>
      <w:pPr>
        <w:pStyle w:val="style0"/>
        <w:rPr/>
      </w:pPr>
    </w:p>
    <w:p>
      <w:pPr>
        <w:pStyle w:val="style0"/>
        <w:rPr/>
      </w:pPr>
      <w:r>
        <w:rPr>
          <w:lang w:val="en-US"/>
        </w:rPr>
        <w:t>This cultural dimension transforms social reinforcement patterns alongside economic structures. It creates environments where creation orientation receives consistent cultural support rather than mixed messages between stated values and revealed preferences.</w:t>
      </w:r>
    </w:p>
    <w:p>
      <w:pPr>
        <w:pStyle w:val="style0"/>
        <w:rPr/>
      </w:pPr>
    </w:p>
    <w:p>
      <w:pPr>
        <w:pStyle w:val="style0"/>
        <w:rPr/>
      </w:pPr>
      <w:r>
        <w:rPr>
          <w:lang w:val="en-US"/>
        </w:rPr>
        <w:t>Through these integrated mechanisms, Sotilitarian systems fundamentally transform the incentive landscape from extraction-rewarding to creation-rewarding. They create economic environments where genuine value creation consistently outperforms extraction as profit strategy—not through moral appeal or regulatory constraint but through aligned economic advantage. This transformation addresses one of the most persistent dysfunctions in traditional markets: the frequent divergence between what generates profit and what enhances prosperity. By aligning these previously conflicting dimensions, Sotilitarian systems enable economies that naturally evolve toward enhanced welfare rather than requiring constant correction against their own internal incentives.</w:t>
      </w:r>
    </w:p>
    <w:p>
      <w:pPr>
        <w:pStyle w:val="style0"/>
        <w:rPr/>
      </w:pPr>
    </w:p>
    <w:p>
      <w:pPr>
        <w:pStyle w:val="style0"/>
        <w:rPr/>
      </w:pPr>
      <w:r>
        <w:rPr>
          <w:lang w:val="en-US"/>
        </w:rPr>
        <w:t>### 9.4 Consumer Sovereignty Through Participation</w:t>
      </w:r>
    </w:p>
    <w:p>
      <w:pPr>
        <w:pStyle w:val="style0"/>
        <w:rPr/>
      </w:pPr>
    </w:p>
    <w:p>
      <w:pPr>
        <w:pStyle w:val="style0"/>
        <w:rPr/>
      </w:pPr>
      <w:r>
        <w:rPr>
          <w:lang w:val="en-US"/>
        </w:rPr>
        <w:t>Traditional markets position consumers primarily as passive purchasers whose only meaningful power lies in binary buy/don't buy decisions. Sotilitarian systems fundamentally transform this relationship, creating genuine consumer sovereignty through integrated participation mechanisms that convert consumer-business relationships from transactions to partnerships.</w:t>
      </w:r>
    </w:p>
    <w:p>
      <w:pPr>
        <w:pStyle w:val="style0"/>
        <w:rPr/>
      </w:pPr>
    </w:p>
    <w:p>
      <w:pPr>
        <w:pStyle w:val="style0"/>
        <w:rPr/>
      </w:pPr>
      <w:r>
        <w:rPr>
          <w:lang w:val="en-US"/>
        </w:rPr>
        <w:t>**The Consumer Disempowerment Problem**</w:t>
      </w:r>
    </w:p>
    <w:p>
      <w:pPr>
        <w:pStyle w:val="style0"/>
        <w:rPr/>
      </w:pPr>
    </w:p>
    <w:p>
      <w:pPr>
        <w:pStyle w:val="style0"/>
        <w:rPr/>
      </w:pPr>
      <w:r>
        <w:rPr>
          <w:lang w:val="en-US"/>
        </w:rPr>
        <w:t>Despite theoretical emphasis on consumer sovereignty, traditional markets create several forms of consumer disempowerment:</w:t>
      </w:r>
    </w:p>
    <w:p>
      <w:pPr>
        <w:pStyle w:val="style0"/>
        <w:rPr/>
      </w:pPr>
    </w:p>
    <w:p>
      <w:pPr>
        <w:pStyle w:val="style0"/>
        <w:rPr/>
      </w:pPr>
      <w:r>
        <w:rPr>
          <w:lang w:val="en-US"/>
        </w:rPr>
        <w:t>1. **Information Disadvantage**: Businesses typically possess vastly more information about products, services, and impacts than consumers can access, creating decision-making based on managed perception rather than reality.</w:t>
      </w:r>
    </w:p>
    <w:p>
      <w:pPr>
        <w:pStyle w:val="style0"/>
        <w:rPr/>
      </w:pPr>
    </w:p>
    <w:p>
      <w:pPr>
        <w:pStyle w:val="style0"/>
        <w:rPr/>
      </w:pPr>
      <w:r>
        <w:rPr>
          <w:lang w:val="en-US"/>
        </w:rPr>
        <w:t>2. **Binary Choice Limitation**: Traditional consumer "power" consists primarily of purchase/non-purchase decisions with minimal influence over what options exist or how they're created.</w:t>
      </w:r>
    </w:p>
    <w:p>
      <w:pPr>
        <w:pStyle w:val="style0"/>
        <w:rPr/>
      </w:pPr>
    </w:p>
    <w:p>
      <w:pPr>
        <w:pStyle w:val="style0"/>
        <w:rPr/>
      </w:pPr>
      <w:r>
        <w:rPr>
          <w:lang w:val="en-US"/>
        </w:rPr>
        <w:t>3. **Collective Action Barriers**: Individual consumption choices face significant coordination challenges when attempting to influence business behavior, enabling businesses to ignore all but the most widespread consumer concerns.</w:t>
      </w:r>
    </w:p>
    <w:p>
      <w:pPr>
        <w:pStyle w:val="style0"/>
        <w:rPr/>
      </w:pPr>
    </w:p>
    <w:p>
      <w:pPr>
        <w:pStyle w:val="style0"/>
        <w:rPr/>
      </w:pPr>
      <w:r>
        <w:t>4. **Feedback Loop Breakage**: Traditional businesses receive limited information about consumer preferences beyond purchase data, creating disconnection between what consumers actually want and what businesses provide.</w:t>
      </w:r>
    </w:p>
    <w:p>
      <w:pPr>
        <w:pStyle w:val="style0"/>
        <w:rPr/>
      </w:pPr>
    </w:p>
    <w:p>
      <w:pPr>
        <w:pStyle w:val="style0"/>
        <w:rPr/>
      </w:pPr>
      <w:r>
        <w:t>These limitations create markets where consumer "sovereignty" exists more in theory than practice. Businesses effectively shape rather than respond to consumer preferences, creating fundamentally producer-driven rather than consumer-driven economies despite market theory suggesting the opposite.</w:t>
      </w:r>
    </w:p>
    <w:p>
      <w:pPr>
        <w:pStyle w:val="style0"/>
        <w:rPr/>
      </w:pPr>
    </w:p>
    <w:p>
      <w:pPr>
        <w:pStyle w:val="style0"/>
        <w:rPr/>
      </w:pPr>
      <w:r>
        <w:t>**Ownership-Based Participation**</w:t>
      </w:r>
    </w:p>
    <w:p>
      <w:pPr>
        <w:pStyle w:val="style0"/>
        <w:rPr/>
      </w:pPr>
    </w:p>
    <w:p>
      <w:pPr>
        <w:pStyle w:val="style0"/>
        <w:rPr/>
      </w:pPr>
      <w:r>
        <w:t>Sotilitarian systems implement ownership mechanisms that transform consumer-business relationships:</w:t>
      </w:r>
    </w:p>
    <w:p>
      <w:pPr>
        <w:pStyle w:val="style0"/>
        <w:rPr/>
      </w:pPr>
    </w:p>
    <w:p>
      <w:pPr>
        <w:pStyle w:val="style0"/>
        <w:rPr/>
      </w:pPr>
      <w:r>
        <w:t>1. **Tokenized Micro-Ownership**: Consumers receive ownership tokens through purchases and participation, creating literal rather than merely theoretical stake in business success.</w:t>
      </w:r>
    </w:p>
    <w:p>
      <w:pPr>
        <w:pStyle w:val="style0"/>
        <w:rPr/>
      </w:pPr>
    </w:p>
    <w:p>
      <w:pPr>
        <w:pStyle w:val="style0"/>
        <w:rPr/>
      </w:pPr>
      <w:r>
        <w:t>2. **Governance Rights**: Ownership tokens confer proportional governance influence, enabling consumers to actually affect business decisions rather than merely accepting or rejecting final offerings.</w:t>
      </w:r>
    </w:p>
    <w:p>
      <w:pPr>
        <w:pStyle w:val="style0"/>
        <w:rPr/>
      </w:pPr>
    </w:p>
    <w:p>
      <w:pPr>
        <w:pStyle w:val="style0"/>
        <w:rPr/>
      </w:pPr>
      <w:r>
        <w:t>3. **Dividend Participation**: Consumer-owners receive share of business success through automated dividend distribution, transforming relationship from extraction target to value-sharing partner.</w:t>
      </w:r>
    </w:p>
    <w:p>
      <w:pPr>
        <w:pStyle w:val="style0"/>
        <w:rPr/>
      </w:pPr>
    </w:p>
    <w:p>
      <w:pPr>
        <w:pStyle w:val="style0"/>
        <w:rPr/>
      </w:pPr>
      <w:r>
        <w:t>4. **Progressive Accumulation**: Small ownership stakes from regular participation gradually compound into significant positions, enabling influence growth proportional to engagement.</w:t>
      </w:r>
    </w:p>
    <w:p>
      <w:pPr>
        <w:pStyle w:val="style0"/>
        <w:rPr/>
      </w:pPr>
    </w:p>
    <w:p>
      <w:pPr>
        <w:pStyle w:val="style0"/>
        <w:rPr/>
      </w:pPr>
      <w:r>
        <w:t>These ownership mechanisms transform consumers from external customers to integral stakeholders. They create businesses literally owned by their communities rather than merely serving them as external entities.</w:t>
      </w:r>
    </w:p>
    <w:p>
      <w:pPr>
        <w:pStyle w:val="style0"/>
        <w:rPr/>
      </w:pPr>
    </w:p>
    <w:p>
      <w:pPr>
        <w:pStyle w:val="style0"/>
        <w:rPr/>
      </w:pPr>
      <w:r>
        <w:t>**Direct Feedback Infrastructure**</w:t>
      </w:r>
    </w:p>
    <w:p>
      <w:pPr>
        <w:pStyle w:val="style0"/>
        <w:rPr/>
      </w:pPr>
    </w:p>
    <w:p>
      <w:pPr>
        <w:pStyle w:val="style0"/>
        <w:rPr/>
      </w:pPr>
      <w:r>
        <w:t>Beyond ownership, Sotilitarian systems implement sophisticated feedback mechanisms:</w:t>
      </w:r>
    </w:p>
    <w:p>
      <w:pPr>
        <w:pStyle w:val="style0"/>
        <w:rPr/>
      </w:pPr>
    </w:p>
    <w:p>
      <w:pPr>
        <w:pStyle w:val="style0"/>
        <w:rPr/>
      </w:pPr>
      <w:r>
        <w:t>1. **Proposal Systems**: User-friendly interfaces enable consumers to suggest specific improvements and innovations, with tokenized rewards for adopted ideas creating direct innovation incentives.</w:t>
      </w:r>
    </w:p>
    <w:p>
      <w:pPr>
        <w:pStyle w:val="style0"/>
        <w:rPr/>
      </w:pPr>
    </w:p>
    <w:p>
      <w:pPr>
        <w:pStyle w:val="style0"/>
        <w:rPr/>
      </w:pPr>
      <w:r>
        <w:t>2. **Preference Mining**: AI-enhanced systems identify patterns in aggregated consumer behavior to detect unmet needs and preference trends invisible in traditional data.</w:t>
      </w:r>
    </w:p>
    <w:p>
      <w:pPr>
        <w:pStyle w:val="style0"/>
        <w:rPr/>
      </w:pPr>
    </w:p>
    <w:p>
      <w:pPr>
        <w:pStyle w:val="style0"/>
        <w:rPr/>
      </w:pPr>
      <w:r>
        <w:t>3. **Deliberative Processes**: Structured forums enable nuanced communication beyond binary purchase decisions, allowing expression of how and why products could better meet needs.</w:t>
      </w:r>
    </w:p>
    <w:p>
      <w:pPr>
        <w:pStyle w:val="style0"/>
        <w:rPr/>
      </w:pPr>
    </w:p>
    <w:p>
      <w:pPr>
        <w:pStyle w:val="style0"/>
        <w:rPr/>
      </w:pPr>
      <w:r>
        <w:t>4. **Real-Time Response Loops**: Continuous feedback integration rather than periodic research enables rapid adaptation to emerging preferences and concerns.</w:t>
      </w:r>
    </w:p>
    <w:p>
      <w:pPr>
        <w:pStyle w:val="style0"/>
        <w:rPr/>
      </w:pPr>
    </w:p>
    <w:p>
      <w:pPr>
        <w:pStyle w:val="style0"/>
        <w:rPr/>
      </w:pPr>
      <w:r>
        <w:t>This feedback infrastructure transforms businesses from preference shapers to preference responders. It creates capacity for genuine understanding of consumer needs impossible in traditional limited-communication relationships.</w:t>
      </w:r>
    </w:p>
    <w:p>
      <w:pPr>
        <w:pStyle w:val="style0"/>
        <w:rPr/>
      </w:pPr>
    </w:p>
    <w:p>
      <w:pPr>
        <w:pStyle w:val="style0"/>
        <w:rPr/>
      </w:pPr>
      <w:r>
        <w:t>**Co-Creation Capabilities**</w:t>
      </w:r>
    </w:p>
    <w:p>
      <w:pPr>
        <w:pStyle w:val="style0"/>
        <w:rPr/>
      </w:pPr>
    </w:p>
    <w:p>
      <w:pPr>
        <w:pStyle w:val="style0"/>
        <w:rPr/>
      </w:pPr>
      <w:r>
        <w:t>Sotilitarian systems enable actual co-creation rather than merely input on predetermined options:</w:t>
      </w:r>
    </w:p>
    <w:p>
      <w:pPr>
        <w:pStyle w:val="style0"/>
        <w:rPr/>
      </w:pPr>
    </w:p>
    <w:p>
      <w:pPr>
        <w:pStyle w:val="style0"/>
        <w:rPr/>
      </w:pPr>
      <w:r>
        <w:t>1. **Open Innovation Platforms**: Accessible systems enable consumers to participate directly in product and service development regardless of technical background.</w:t>
      </w:r>
    </w:p>
    <w:p>
      <w:pPr>
        <w:pStyle w:val="style0"/>
        <w:rPr/>
      </w:pPr>
    </w:p>
    <w:p>
      <w:pPr>
        <w:pStyle w:val="style0"/>
        <w:rPr/>
      </w:pPr>
      <w:r>
        <w:t>2. **Collaborative Design Tools**: User-friendly interfaces allow direct contribution to design processes traditionally restricted to professional staff.</w:t>
      </w:r>
    </w:p>
    <w:p>
      <w:pPr>
        <w:pStyle w:val="style0"/>
        <w:rPr/>
      </w:pPr>
    </w:p>
    <w:p>
      <w:pPr>
        <w:pStyle w:val="style0"/>
        <w:rPr/>
      </w:pPr>
      <w:r>
        <w:t>3. **Distributed Testing Networks**: Broad participant engagement in testing and refinement creates product evolution impossible through limited professional testing.</w:t>
      </w:r>
    </w:p>
    <w:p>
      <w:pPr>
        <w:pStyle w:val="style0"/>
        <w:rPr/>
      </w:pPr>
    </w:p>
    <w:p>
      <w:pPr>
        <w:pStyle w:val="style0"/>
        <w:rPr/>
      </w:pPr>
      <w:r>
        <w:t>4. **Value Chain Visibility**: Transparent production systems enable consumer input throughout creation processes rather than merely at final offering stages.</w:t>
      </w:r>
    </w:p>
    <w:p>
      <w:pPr>
        <w:pStyle w:val="style0"/>
        <w:rPr/>
      </w:pPr>
    </w:p>
    <w:p>
      <w:pPr>
        <w:pStyle w:val="style0"/>
        <w:rPr/>
      </w:pPr>
      <w:r>
        <w:t>These capabilities transform innovation from professional monopoly to collaborative activity. They create development processes drawing on diverse perspective and experience rather than limited professional viewpoints, resulting in offerings more genuinely aligned with actual needs.</w:t>
      </w:r>
    </w:p>
    <w:p>
      <w:pPr>
        <w:pStyle w:val="style0"/>
        <w:rPr/>
      </w:pPr>
    </w:p>
    <w:p>
      <w:pPr>
        <w:pStyle w:val="style0"/>
        <w:rPr/>
      </w:pPr>
      <w:r>
        <w:t>**Community Standards Influence**</w:t>
      </w:r>
    </w:p>
    <w:p>
      <w:pPr>
        <w:pStyle w:val="style0"/>
        <w:rPr/>
      </w:pPr>
    </w:p>
    <w:p>
      <w:pPr>
        <w:pStyle w:val="style0"/>
        <w:rPr/>
      </w:pPr>
      <w:r>
        <w:t>Sotilitarian systems enable consumer communities to establish actual standards rather than merely select from predetermined options:</w:t>
      </w:r>
    </w:p>
    <w:p>
      <w:pPr>
        <w:pStyle w:val="style0"/>
        <w:rPr/>
      </w:pPr>
    </w:p>
    <w:p>
      <w:pPr>
        <w:pStyle w:val="style0"/>
        <w:rPr/>
      </w:pPr>
      <w:r>
        <w:t>1. **Value Expression Mechanisms**: Structured processes enable explicit articulation of values and priorities that businesses must consider rather than assume.</w:t>
      </w:r>
    </w:p>
    <w:p>
      <w:pPr>
        <w:pStyle w:val="style0"/>
        <w:rPr/>
      </w:pPr>
    </w:p>
    <w:p>
      <w:pPr>
        <w:pStyle w:val="style0"/>
        <w:rPr/>
      </w:pPr>
      <w:r>
        <w:t>2. **Reputation Systems**: Community-controlled evaluation creates accountability to actual user experience rather than marketing claims or disconnected certification.</w:t>
      </w:r>
    </w:p>
    <w:p>
      <w:pPr>
        <w:pStyle w:val="style0"/>
        <w:rPr/>
      </w:pPr>
    </w:p>
    <w:p>
      <w:pPr>
        <w:pStyle w:val="style0"/>
        <w:rPr/>
      </w:pPr>
      <w:r>
        <w:t>3. **Collective Requirement Setting**: Democratic processes establish minimum standards businesses must meet for community acceptance, creating bottom-up rather than top-down regulation.</w:t>
      </w:r>
    </w:p>
    <w:p>
      <w:pPr>
        <w:pStyle w:val="style0"/>
        <w:rPr/>
      </w:pPr>
    </w:p>
    <w:p>
      <w:pPr>
        <w:pStyle w:val="style0"/>
        <w:rPr/>
      </w:pPr>
      <w:r>
        <w:t>4. **Cross-Business Coordination**: Inter-business protocols enable consistent standards across providers rather than fragmented, provider-specific approaches.</w:t>
      </w:r>
    </w:p>
    <w:p>
      <w:pPr>
        <w:pStyle w:val="style0"/>
        <w:rPr/>
      </w:pPr>
    </w:p>
    <w:p>
      <w:pPr>
        <w:pStyle w:val="style0"/>
        <w:rPr/>
      </w:pPr>
      <w:r>
        <w:t>These standard-setting capabilities transform market rules from business-determined to community-determined. They create environments where offerings must genuinely serve community-defined needs rather than merely appearing to do so through carefully managed perception.</w:t>
      </w:r>
    </w:p>
    <w:p>
      <w:pPr>
        <w:pStyle w:val="style0"/>
        <w:rPr/>
      </w:pPr>
    </w:p>
    <w:p>
      <w:pPr>
        <w:pStyle w:val="style0"/>
        <w:rPr/>
      </w:pPr>
      <w:r>
        <w:t>**Education and Capability Development**</w:t>
      </w:r>
    </w:p>
    <w:p>
      <w:pPr>
        <w:pStyle w:val="style0"/>
        <w:rPr/>
      </w:pPr>
    </w:p>
    <w:p>
      <w:pPr>
        <w:pStyle w:val="style0"/>
        <w:rPr/>
      </w:pPr>
      <w:r>
        <w:t>Sotilitarian systems include specific consumer capability enhancement:</w:t>
      </w:r>
    </w:p>
    <w:p>
      <w:pPr>
        <w:pStyle w:val="style0"/>
        <w:rPr/>
      </w:pPr>
    </w:p>
    <w:p>
      <w:pPr>
        <w:pStyle w:val="style0"/>
        <w:rPr/>
      </w:pPr>
      <w:r>
        <w:t>1. **Decision Literacy Development**: Educational resources help consumers understand complex product characteristics and implications beyond what traditional marketing reveals.</w:t>
      </w:r>
    </w:p>
    <w:p>
      <w:pPr>
        <w:pStyle w:val="style0"/>
        <w:rPr/>
      </w:pPr>
    </w:p>
    <w:p>
      <w:pPr>
        <w:pStyle w:val="style0"/>
        <w:rPr/>
      </w:pPr>
      <w:r>
        <w:t>2. **Collective Action Tools**: Infrastructure specifically designed to enable effective coordination among otherwise dispersed consumers, overcoming traditional collective action barriers.</w:t>
      </w:r>
    </w:p>
    <w:p>
      <w:pPr>
        <w:pStyle w:val="style0"/>
        <w:rPr/>
      </w:pPr>
    </w:p>
    <w:p>
      <w:pPr>
        <w:pStyle w:val="style0"/>
        <w:rPr/>
      </w:pPr>
      <w:r>
        <w:t>3. **Data Interpretation Assistance**: AI-enhanced tools make complex product information genuinely understandable rather than technically available but practically impenetrable.</w:t>
      </w:r>
    </w:p>
    <w:p>
      <w:pPr>
        <w:pStyle w:val="style0"/>
        <w:rPr/>
      </w:pPr>
    </w:p>
    <w:p>
      <w:pPr>
        <w:pStyle w:val="style0"/>
        <w:rPr/>
      </w:pPr>
      <w:r>
        <w:t>4. **Participation Skill Building**: Progressive learning pathways develop effective participation capabilities regardless of initial background or expertise.</w:t>
      </w:r>
    </w:p>
    <w:p>
      <w:pPr>
        <w:pStyle w:val="style0"/>
        <w:rPr/>
      </w:pPr>
    </w:p>
    <w:p>
      <w:pPr>
        <w:pStyle w:val="style0"/>
        <w:rPr/>
      </w:pPr>
      <w:r>
        <w:t>This capability enhancement transforms consumers from manipulation targets to empowered participants. It creates communities capable of exercising sovereignty in practice rather than merely theory, regardless of initial knowledge or resource advantages.</w:t>
      </w:r>
    </w:p>
    <w:p>
      <w:pPr>
        <w:pStyle w:val="style0"/>
        <w:rPr/>
      </w:pPr>
    </w:p>
    <w:p>
      <w:pPr>
        <w:pStyle w:val="style0"/>
        <w:rPr/>
      </w:pPr>
      <w:r>
        <w:t>Through these integrated mechanisms, Sotilitarian systems transform consumer sovereignty from market theory fiction to functional reality. They create economic relationships where businesses genuinely serve community needs not through abstract market forces but through concrete participation structures that make serving consumer interests the only viable business strategy. This transformation addresses one of the most persistent gaps in traditional market function: the divergence between theoretical consumer sovereignty and practical business dominance in determining what products exist and how they function.</w:t>
      </w:r>
    </w:p>
    <w:p>
      <w:pPr>
        <w:pStyle w:val="style0"/>
        <w:rPr/>
      </w:pPr>
    </w:p>
    <w:p>
      <w:pPr>
        <w:pStyle w:val="style0"/>
        <w:rPr/>
      </w:pPr>
      <w:r>
        <w:t>### 9.5 The Progressive Alignment Process</w:t>
      </w:r>
    </w:p>
    <w:p>
      <w:pPr>
        <w:pStyle w:val="style0"/>
        <w:rPr/>
      </w:pPr>
    </w:p>
    <w:p>
      <w:pPr>
        <w:pStyle w:val="style0"/>
        <w:rPr/>
      </w:pPr>
      <w:r>
        <w:t>The Utility Maximization Feedback Loop drives a progressive alignment process where business success naturally requires increasing harmony between profit-generation and genuine human welfare enhancement. This process follows predictable stages that transform entire market sectors through competitive dynamics rather than requiring either perfect regulation or perfect altruism.</w:t>
      </w:r>
    </w:p>
    <w:p>
      <w:pPr>
        <w:pStyle w:val="style0"/>
        <w:rPr/>
      </w:pPr>
    </w:p>
    <w:p>
      <w:pPr>
        <w:pStyle w:val="style0"/>
        <w:rPr/>
      </w:pPr>
      <w:r>
        <w:t>**Stage 1: Demonstration Effects**</w:t>
      </w:r>
    </w:p>
    <w:p>
      <w:pPr>
        <w:pStyle w:val="style0"/>
        <w:rPr/>
      </w:pPr>
    </w:p>
    <w:p>
      <w:pPr>
        <w:pStyle w:val="style0"/>
        <w:rPr/>
      </w:pPr>
      <w:r>
        <w:t>The alignment process begins with limited demonstrations that establish viability:</w:t>
      </w:r>
    </w:p>
    <w:p>
      <w:pPr>
        <w:pStyle w:val="style0"/>
        <w:rPr/>
      </w:pPr>
    </w:p>
    <w:p>
      <w:pPr>
        <w:pStyle w:val="style0"/>
        <w:rPr/>
      </w:pPr>
      <w:r>
        <w:t>1. **Early Adopter Advantages**: Initial implementations of Sotilitarian systems demonstrate tangible benefits including enhanced customer loyalty, viral growth, and trust premium.</w:t>
      </w:r>
    </w:p>
    <w:p>
      <w:pPr>
        <w:pStyle w:val="style0"/>
        <w:rPr/>
      </w:pPr>
    </w:p>
    <w:p>
      <w:pPr>
        <w:pStyle w:val="style0"/>
        <w:rPr/>
      </w:pPr>
      <w:r>
        <w:t>2. **Proof of Concept Visibility**: Successful demonstrations provide concrete evidence that transparency and participation create viable business models across diverse contexts.</w:t>
      </w:r>
    </w:p>
    <w:p>
      <w:pPr>
        <w:pStyle w:val="style0"/>
        <w:rPr/>
      </w:pPr>
    </w:p>
    <w:p>
      <w:pPr>
        <w:pStyle w:val="style0"/>
        <w:rPr/>
      </w:pPr>
      <w:r>
        <w:t>3. **Market Differentiation**: Early adopters establish distinctive positioning based on transparent value-sharing impossible for traditional competitors to immediately match.</w:t>
      </w:r>
    </w:p>
    <w:p>
      <w:pPr>
        <w:pStyle w:val="style0"/>
        <w:rPr/>
      </w:pPr>
    </w:p>
    <w:p>
      <w:pPr>
        <w:pStyle w:val="style0"/>
        <w:rPr/>
      </w:pPr>
      <w:r>
        <w:t>4. **Aspiration Shifting**: Visible success stories transform cultural narratives about what constitutes successful business, creating expanded permission for alignment-oriented approaches.</w:t>
      </w:r>
    </w:p>
    <w:p>
      <w:pPr>
        <w:pStyle w:val="style0"/>
        <w:rPr/>
      </w:pPr>
    </w:p>
    <w:p>
      <w:pPr>
        <w:pStyle w:val="style0"/>
        <w:rPr/>
      </w:pPr>
      <w:r>
        <w:t>This demonstration stage creates empirical evidence that aligned business models work in practice rather than merely theory. It enables spread through revealed advantage rather than speculative benefit, addressing the credibility gap that often limits adoption of novel approaches.</w:t>
      </w:r>
    </w:p>
    <w:p>
      <w:pPr>
        <w:pStyle w:val="style0"/>
        <w:rPr/>
      </w:pPr>
    </w:p>
    <w:p>
      <w:pPr>
        <w:pStyle w:val="style0"/>
        <w:rPr/>
      </w:pPr>
      <w:r>
        <w:t>**Stage 2: Competitive Response Dynamics**</w:t>
      </w:r>
    </w:p>
    <w:p>
      <w:pPr>
        <w:pStyle w:val="style0"/>
        <w:rPr/>
      </w:pPr>
    </w:p>
    <w:p>
      <w:pPr>
        <w:pStyle w:val="style0"/>
        <w:rPr/>
      </w:pPr>
      <w:r>
        <w:t>As demonstrations prove successful, competitive pressures trigger broader adoption:</w:t>
      </w:r>
    </w:p>
    <w:p>
      <w:pPr>
        <w:pStyle w:val="style0"/>
        <w:rPr/>
      </w:pPr>
    </w:p>
    <w:p>
      <w:pPr>
        <w:pStyle w:val="style0"/>
        <w:rPr/>
      </w:pPr>
      <w:r>
        <w:t>1. **Defensive Adoption**: Traditional businesses implement partial aspects of transparency and participation to prevent customer migration rather than from values alignment.</w:t>
      </w:r>
    </w:p>
    <w:p>
      <w:pPr>
        <w:pStyle w:val="style0"/>
        <w:rPr/>
      </w:pPr>
    </w:p>
    <w:p>
      <w:pPr>
        <w:pStyle w:val="style0"/>
        <w:rPr/>
      </w:pPr>
      <w:r>
        <w:t>2. **Customer Expectation Elevation**: Consumer experience with participatory models creates demand for similar approaches from all providers, forcing adaptation beyond initial voluntary adopters.</w:t>
      </w:r>
    </w:p>
    <w:p>
      <w:pPr>
        <w:pStyle w:val="style0"/>
        <w:rPr/>
      </w:pPr>
    </w:p>
    <w:p>
      <w:pPr>
        <w:pStyle w:val="style0"/>
        <w:rPr/>
      </w:pPr>
      <w:r>
        <w:t>3. **Talent Migration Pressure**: Organizations demonstrating genuine impact alignment attract disproportionate talent share, creating capability advantages that further accelerate adaptation.</w:t>
      </w:r>
    </w:p>
    <w:p>
      <w:pPr>
        <w:pStyle w:val="style0"/>
        <w:rPr/>
      </w:pPr>
    </w:p>
    <w:p>
      <w:pPr>
        <w:pStyle w:val="style0"/>
        <w:rPr/>
      </w:pPr>
      <w:r>
        <w:t>4. **Investment Pattern Shifts**: Capital increasingly flows toward verified impact creation as its superior risk-adjusted returns become apparent, creating financing advantages for aligned approaches.</w:t>
      </w:r>
    </w:p>
    <w:p>
      <w:pPr>
        <w:pStyle w:val="style0"/>
        <w:rPr/>
      </w:pPr>
    </w:p>
    <w:p>
      <w:pPr>
        <w:pStyle w:val="style0"/>
        <w:rPr/>
      </w:pPr>
      <w:r>
        <w:t>This competitive stage transforms alignment from values-based choice to market necessity. It creates circumstances where businesses must adapt regardless of ideological orientation or face progressive disadvantage across multiple dimensions simultaneously.</w:t>
      </w:r>
    </w:p>
    <w:p>
      <w:pPr>
        <w:pStyle w:val="style0"/>
        <w:rPr/>
      </w:pPr>
    </w:p>
    <w:p>
      <w:pPr>
        <w:pStyle w:val="style0"/>
        <w:rPr/>
      </w:pPr>
      <w:r>
        <w:t>**Stage 3: Structural Transformation**</w:t>
      </w:r>
    </w:p>
    <w:p>
      <w:pPr>
        <w:pStyle w:val="style0"/>
        <w:rPr/>
      </w:pPr>
    </w:p>
    <w:p>
      <w:pPr>
        <w:pStyle w:val="style0"/>
        <w:rPr/>
      </w:pPr>
      <w:r>
        <w:t>As alignment practices spread, they trigger deeper structural changes:</w:t>
      </w:r>
    </w:p>
    <w:p>
      <w:pPr>
        <w:pStyle w:val="style0"/>
        <w:rPr/>
      </w:pPr>
    </w:p>
    <w:p>
      <w:pPr>
        <w:pStyle w:val="style0"/>
        <w:rPr/>
      </w:pPr>
      <w:r>
        <w:t>1. **Infrastructure Standardization**: Common protocols and platforms for transparency and participation emerge, reducing implementation costs and enabling interoperability across businesses.</w:t>
      </w:r>
    </w:p>
    <w:p>
      <w:pPr>
        <w:pStyle w:val="style0"/>
        <w:rPr/>
      </w:pPr>
    </w:p>
    <w:p>
      <w:pPr>
        <w:pStyle w:val="style0"/>
        <w:rPr/>
      </w:pPr>
      <w:r>
        <w:t>2. **Best Practice Emergence**: Accumulated experience creates identified patterns for effective implementation, accelerating adoption through reduced experimentation requirements.</w:t>
      </w:r>
    </w:p>
    <w:p>
      <w:pPr>
        <w:pStyle w:val="style0"/>
        <w:rPr/>
      </w:pPr>
    </w:p>
    <w:p>
      <w:pPr>
        <w:pStyle w:val="style0"/>
        <w:rPr/>
      </w:pPr>
      <w:r>
        <w:t>3. **Educational Ecosystem Development**: Specialized training and knowledge sharing around aligned business models creates capability enhancement that further reduces adoption barriers.</w:t>
      </w:r>
    </w:p>
    <w:p>
      <w:pPr>
        <w:pStyle w:val="style0"/>
        <w:rPr/>
      </w:pPr>
    </w:p>
    <w:p>
      <w:pPr>
        <w:pStyle w:val="style0"/>
        <w:rPr/>
      </w:pPr>
      <w:r>
        <w:t>4. **Policy Environment Evolution**: Regulatory approaches increasingly complement rather than conflict with aligned business models, creating mutually reinforcing rather than opposing forces.</w:t>
      </w:r>
    </w:p>
    <w:p>
      <w:pPr>
        <w:pStyle w:val="style0"/>
        <w:rPr/>
      </w:pPr>
    </w:p>
    <w:p>
      <w:pPr>
        <w:pStyle w:val="style0"/>
        <w:rPr/>
      </w:pPr>
      <w:r>
        <w:t>This structural stage transforms aligned business from innovative exception to normal operation. It creates enabling environments that make alignment the path of least resistance rather than requiring continuous extraordinary effort against systemic barriers.</w:t>
      </w:r>
    </w:p>
    <w:p>
      <w:pPr>
        <w:pStyle w:val="style0"/>
        <w:rPr/>
      </w:pPr>
    </w:p>
    <w:p>
      <w:pPr>
        <w:pStyle w:val="style0"/>
        <w:rPr/>
      </w:pPr>
      <w:r>
        <w:t>**Stage 4: Value Chain Integration**</w:t>
      </w:r>
    </w:p>
    <w:p>
      <w:pPr>
        <w:pStyle w:val="style0"/>
        <w:rPr/>
      </w:pPr>
    </w:p>
    <w:p>
      <w:pPr>
        <w:pStyle w:val="style0"/>
        <w:rPr/>
      </w:pPr>
      <w:r>
        <w:t>Alignment extends beyond individual businesses to entire value chains:</w:t>
      </w:r>
    </w:p>
    <w:p>
      <w:pPr>
        <w:pStyle w:val="style0"/>
        <w:rPr/>
      </w:pPr>
    </w:p>
    <w:p>
      <w:pPr>
        <w:pStyle w:val="style0"/>
        <w:rPr/>
      </w:pPr>
      <w:r>
        <w:t>1. **Supplier Alignment Pressure**: Transparent businesses require similarly transparent suppliers to maintain credibility, creating upstream transformation pressure.</w:t>
      </w:r>
    </w:p>
    <w:p>
      <w:pPr>
        <w:pStyle w:val="style0"/>
        <w:rPr/>
      </w:pPr>
    </w:p>
    <w:p>
      <w:pPr>
        <w:pStyle w:val="style0"/>
        <w:rPr/>
      </w:pPr>
      <w:r>
        <w:t>2. **Network Effect Acceleration**: As aligned businesses connect through interoperable systems, they create mutual reinforcement unavailable to isolated traditional entities.</w:t>
      </w:r>
    </w:p>
    <w:p>
      <w:pPr>
        <w:pStyle w:val="style0"/>
        <w:rPr/>
      </w:pPr>
    </w:p>
    <w:p>
      <w:pPr>
        <w:pStyle w:val="style0"/>
        <w:rPr/>
      </w:pPr>
      <w:r>
        <w:t>3. **Cross-Boundary Collaboration**: Previously competitive businesses collaborate on common infrastructure and standards that enable ecosystem-level rather than merely firm-level optimization.</w:t>
      </w:r>
    </w:p>
    <w:p>
      <w:pPr>
        <w:pStyle w:val="style0"/>
        <w:rPr/>
      </w:pPr>
    </w:p>
    <w:p>
      <w:pPr>
        <w:pStyle w:val="style0"/>
        <w:rPr/>
      </w:pPr>
      <w:r>
        <w:t>4. **Complete Lifecycle Integration**: Transparency and participation extend throughout product lifecycles from resource extraction through eventual recycling, eliminating remaining opacity pockets.</w:t>
      </w:r>
    </w:p>
    <w:p>
      <w:pPr>
        <w:pStyle w:val="style0"/>
        <w:rPr/>
      </w:pPr>
    </w:p>
    <w:p>
      <w:pPr>
        <w:pStyle w:val="style0"/>
        <w:rPr/>
      </w:pPr>
      <w:r>
        <w:t>This integration stage transforms alignment from isolated implementation to connected systems. It creates comprehensive rather than fragmented transformation, addressing the limitation that partial implementation often faces when embedded within traditionally misaligned broader contexts.</w:t>
      </w:r>
    </w:p>
    <w:p>
      <w:pPr>
        <w:pStyle w:val="style0"/>
        <w:rPr/>
      </w:pPr>
    </w:p>
    <w:p>
      <w:pPr>
        <w:pStyle w:val="style0"/>
        <w:rPr/>
      </w:pPr>
      <w:r>
        <w:t>**Stage 5: Cultural Internalization**</w:t>
      </w:r>
    </w:p>
    <w:p>
      <w:pPr>
        <w:pStyle w:val="style0"/>
        <w:rPr/>
      </w:pPr>
    </w:p>
    <w:p>
      <w:pPr>
        <w:pStyle w:val="style0"/>
        <w:rPr/>
      </w:pPr>
      <w:r>
        <w:t>In the final stage, alignment becomes internalized in business culture:</w:t>
      </w:r>
    </w:p>
    <w:p>
      <w:pPr>
        <w:pStyle w:val="style0"/>
        <w:rPr/>
      </w:pPr>
    </w:p>
    <w:p>
      <w:pPr>
        <w:pStyle w:val="style0"/>
        <w:rPr/>
      </w:pPr>
      <w:r>
        <w:t>1. **Identity Integration**: Transparent, participatory operation becomes fundamental to organizational identity rather than strategic adaptation, creating intrinsic motivation beyond external pressure.</w:t>
      </w:r>
    </w:p>
    <w:p>
      <w:pPr>
        <w:pStyle w:val="style0"/>
        <w:rPr/>
      </w:pPr>
    </w:p>
    <w:p>
      <w:pPr>
        <w:pStyle w:val="style0"/>
        <w:rPr/>
      </w:pPr>
      <w:r>
        <w:t>2. **Talent Selection Evolution**: Hiring and promotion increasingly select for alignment capabilities as core competencies rather than specialized functions.</w:t>
      </w:r>
    </w:p>
    <w:p>
      <w:pPr>
        <w:pStyle w:val="style0"/>
        <w:rPr/>
      </w:pPr>
    </w:p>
    <w:p>
      <w:pPr>
        <w:pStyle w:val="style0"/>
        <w:rPr/>
      </w:pPr>
      <w:r>
        <w:t>3. **Education Transformation**: Business education incorporates aligned models as standard approach rather than alternative perspective, creating professional training aligned with new realities.</w:t>
      </w:r>
    </w:p>
    <w:p>
      <w:pPr>
        <w:pStyle w:val="style0"/>
        <w:rPr/>
      </w:pPr>
    </w:p>
    <w:p>
      <w:pPr>
        <w:pStyle w:val="style0"/>
        <w:rPr/>
      </w:pPr>
      <w:r>
        <w:t>4. **Measurement Redefinition**: Success metrics fundamentally shift to incorporate dimensions beyond financial performance as intrinsic rather than supplementary considerations.</w:t>
      </w:r>
    </w:p>
    <w:p>
      <w:pPr>
        <w:pStyle w:val="style0"/>
        <w:rPr/>
      </w:pPr>
    </w:p>
    <w:p>
      <w:pPr>
        <w:pStyle w:val="style0"/>
        <w:rPr/>
      </w:pPr>
      <w:r>
        <w:t>This cultural stage transforms alignment from strategic approach to underlying assumption. It creates sustainability through internalized values rather than requiring continuous external enforcement, addressing the fragility that often characterizes compliance-based rather than culturally-integrated practices.</w:t>
      </w:r>
    </w:p>
    <w:p>
      <w:pPr>
        <w:pStyle w:val="style0"/>
        <w:rPr/>
      </w:pPr>
    </w:p>
    <w:p>
      <w:pPr>
        <w:pStyle w:val="style0"/>
        <w:rPr/>
      </w:pPr>
      <w:r>
        <w:t>**Variations Across Contexts**</w:t>
      </w:r>
    </w:p>
    <w:p>
      <w:pPr>
        <w:pStyle w:val="style0"/>
        <w:rPr/>
      </w:pPr>
    </w:p>
    <w:p>
      <w:pPr>
        <w:pStyle w:val="style0"/>
        <w:rPr/>
      </w:pPr>
      <w:r>
        <w:t>While following general pattern, the alignment process varies across contexts:</w:t>
      </w:r>
    </w:p>
    <w:p>
      <w:pPr>
        <w:pStyle w:val="style0"/>
        <w:rPr/>
      </w:pPr>
    </w:p>
    <w:p>
      <w:pPr>
        <w:pStyle w:val="style0"/>
        <w:rPr/>
      </w:pPr>
      <w:r>
        <w:t>1. **Industry-Specific Timelines**: Different sectors progress through alignment stages at varying paces based on their specific characteristics, competitive dynamics, and stakeholder compositions.</w:t>
      </w:r>
    </w:p>
    <w:p>
      <w:pPr>
        <w:pStyle w:val="style0"/>
        <w:rPr/>
      </w:pPr>
    </w:p>
    <w:p>
      <w:pPr>
        <w:pStyle w:val="style0"/>
        <w:rPr/>
      </w:pPr>
      <w:r>
        <w:t>2. **Geographic Variations**: Regions with different cultural, regulatory, and market conditions show distinct alignment pathways while maintaining consistent directional movement.</w:t>
      </w:r>
    </w:p>
    <w:p>
      <w:pPr>
        <w:pStyle w:val="style0"/>
        <w:rPr/>
      </w:pPr>
    </w:p>
    <w:p>
      <w:pPr>
        <w:pStyle w:val="style0"/>
        <w:rPr/>
      </w:pPr>
      <w:r>
        <w:t>3. **Scale-Dependent Implementation**: Organizations of different sizes implement alignment through appropriately scaled approaches, with large enterprises often showing parallel internal variations across units.</w:t>
      </w:r>
    </w:p>
    <w:p>
      <w:pPr>
        <w:pStyle w:val="style0"/>
        <w:rPr/>
      </w:pPr>
    </w:p>
    <w:p>
      <w:pPr>
        <w:pStyle w:val="style0"/>
        <w:rPr/>
      </w:pPr>
      <w:r>
        <w:t>4. **Business Model Adaptations**: The specific mechanisms through which alignment manifests vary by business model while maintaining core transparency and participation principles.</w:t>
      </w:r>
    </w:p>
    <w:p>
      <w:pPr>
        <w:pStyle w:val="style0"/>
        <w:rPr/>
      </w:pPr>
    </w:p>
    <w:p>
      <w:pPr>
        <w:pStyle w:val="style0"/>
        <w:rPr/>
      </w:pPr>
      <w:r>
        <w:t>These variations create contextually appropriate rather than rigidly uniform transformation. They enable alignment to progress through suitable pathways in each unique situation rather than forcing standardized implementation regardless of context.</w:t>
      </w:r>
    </w:p>
    <w:p>
      <w:pPr>
        <w:pStyle w:val="style0"/>
        <w:rPr/>
      </w:pPr>
    </w:p>
    <w:p>
      <w:pPr>
        <w:pStyle w:val="style0"/>
        <w:rPr/>
      </w:pPr>
      <w:r>
        <w:t>Through this progressive process, the Utility Maximization Feedback Loop transforms entire market sectors without requiring simultaneous comprehensive change. It creates evolution toward alignment that works with rather than against realistic organizational capabilities and constraints, enabling sustainable transformation through demonstrated advantage rather than mandated compliance. This approach addresses one of the most persistent challenges in economic reform: the implementation gap between theoretical ideal and practical reality. By creating viable pathways rather than merely articulating end states, it enables actual rather than merely theoretical transformation toward markets that naturally generate human welfare enhancement through their own internal dynamics.</w:t>
      </w:r>
    </w:p>
    <w:p>
      <w:pPr>
        <w:pStyle w:val="style0"/>
        <w:rPr/>
      </w:pPr>
    </w:p>
    <w:p>
      <w:pPr>
        <w:pStyle w:val="style0"/>
        <w:rPr/>
      </w:pPr>
      <w:r>
        <w:t>## Chapter 10: AI-Enhanced Economic Coordination</w:t>
      </w:r>
    </w:p>
    <w:p>
      <w:pPr>
        <w:pStyle w:val="style0"/>
        <w:rPr/>
      </w:pPr>
    </w:p>
    <w:p>
      <w:pPr>
        <w:pStyle w:val="style0"/>
        <w:rPr/>
      </w:pPr>
      <w:r>
        <w:t>### 10.1 The Coordination Challenge in Complex Economies</w:t>
      </w:r>
    </w:p>
    <w:p>
      <w:pPr>
        <w:pStyle w:val="style0"/>
        <w:rPr/>
      </w:pPr>
    </w:p>
    <w:p>
      <w:pPr>
        <w:pStyle w:val="style0"/>
        <w:rPr/>
      </w:pPr>
      <w:r>
        <w:t>Economic coordination—the alignment of diverse activities across numerous independent actors—represents one of the most fundamental challenges in any economic system. As economies grow more complex with increasing specialization, product diversity, and global integration, coordination difficulties intensify, creating significant friction that prevents optimal resource utilization and value creation.</w:t>
      </w:r>
    </w:p>
    <w:p>
      <w:pPr>
        <w:pStyle w:val="style0"/>
        <w:rPr/>
      </w:pPr>
    </w:p>
    <w:p>
      <w:pPr>
        <w:pStyle w:val="style0"/>
        <w:rPr/>
      </w:pPr>
      <w:r>
        <w:t>**Traditional Coordination Mechanisms and Their Limitations**</w:t>
      </w:r>
    </w:p>
    <w:p>
      <w:pPr>
        <w:pStyle w:val="style0"/>
        <w:rPr/>
      </w:pPr>
    </w:p>
    <w:p>
      <w:pPr>
        <w:pStyle w:val="style0"/>
        <w:rPr/>
      </w:pPr>
      <w:r>
        <w:t>Economies have historically relied on three primary coordination mechanisms, each with significant limitations:</w:t>
      </w:r>
    </w:p>
    <w:p>
      <w:pPr>
        <w:pStyle w:val="style0"/>
        <w:rPr/>
      </w:pPr>
    </w:p>
    <w:p>
      <w:pPr>
        <w:pStyle w:val="style0"/>
        <w:rPr/>
      </w:pPr>
      <w:r>
        <w:t>1. **Market Coordination**: Price signals theoretically align activities through decentralized transactions, but face persistent challenges from information asymmetry, externalities, signaling delays, and manipulation vulnerability.</w:t>
      </w:r>
    </w:p>
    <w:p>
      <w:pPr>
        <w:pStyle w:val="style0"/>
        <w:rPr/>
      </w:pPr>
    </w:p>
    <w:p>
      <w:pPr>
        <w:pStyle w:val="style0"/>
        <w:rPr/>
      </w:pPr>
      <w:r>
        <w:t>2. **Hierarchical Coordination**: Organizational structures attempt coordination through authority chains, but struggle with information distortion, responsiveness limitations, complexity management, and incentive misalignment.</w:t>
      </w:r>
    </w:p>
    <w:p>
      <w:pPr>
        <w:pStyle w:val="style0"/>
        <w:rPr/>
      </w:pPr>
    </w:p>
    <w:p>
      <w:pPr>
        <w:pStyle w:val="style0"/>
        <w:rPr/>
      </w:pPr>
      <w:r>
        <w:t>3. **Network Coordination**: Relationship-based systems coordinate through trust and reciprocity, but face scale limitations, exclusion problems, communication constraints, and verification difficulties.</w:t>
      </w:r>
    </w:p>
    <w:p>
      <w:pPr>
        <w:pStyle w:val="style0"/>
        <w:rPr/>
      </w:pPr>
    </w:p>
    <w:p>
      <w:pPr>
        <w:pStyle w:val="style0"/>
        <w:rPr/>
      </w:pPr>
      <w:r>
        <w:t>These traditional mechanisms create economies that function below their theoretical potential due to coordination friction—the gaps, delays, and distortions that prevent optimal resource deployment and utilization despite sufficient raw capabilities.</w:t>
      </w:r>
    </w:p>
    <w:p>
      <w:pPr>
        <w:pStyle w:val="style0"/>
        <w:rPr/>
      </w:pPr>
    </w:p>
    <w:p>
      <w:pPr>
        <w:pStyle w:val="style0"/>
        <w:rPr/>
      </w:pPr>
      <w:r>
        <w:t>**Information Challenges in Complex Coordination**</w:t>
      </w:r>
    </w:p>
    <w:p>
      <w:pPr>
        <w:pStyle w:val="style0"/>
        <w:rPr/>
      </w:pPr>
    </w:p>
    <w:p>
      <w:pPr>
        <w:pStyle w:val="style0"/>
        <w:rPr/>
      </w:pPr>
      <w:r>
        <w:t>Several specific information challenges undermine effective coordination:</w:t>
      </w:r>
    </w:p>
    <w:p>
      <w:pPr>
        <w:pStyle w:val="style0"/>
        <w:rPr/>
      </w:pPr>
    </w:p>
    <w:p>
      <w:pPr>
        <w:pStyle w:val="style0"/>
        <w:rPr/>
      </w:pPr>
      <w:r>
        <w:t>1. **Data Volume Overload**: The sheer quantity of potentially relevant information exceeds human processing capacity, creating selective attention that inevitably misses important signals.</w:t>
      </w:r>
    </w:p>
    <w:p>
      <w:pPr>
        <w:pStyle w:val="style0"/>
        <w:rPr/>
      </w:pPr>
    </w:p>
    <w:p>
      <w:pPr>
        <w:pStyle w:val="style0"/>
        <w:rPr/>
      </w:pPr>
      <w:r>
        <w:t>2. **Dispersed Knowledge Problem**: Critical information exists distributed across countless participants with no effective mechanism to aggregate without distortion.</w:t>
      </w:r>
    </w:p>
    <w:p>
      <w:pPr>
        <w:pStyle w:val="style0"/>
        <w:rPr/>
      </w:pPr>
    </w:p>
    <w:p>
      <w:pPr>
        <w:pStyle w:val="style0"/>
        <w:rPr/>
      </w:pPr>
      <w:r>
        <w:t>3. **Signal-Noise Distinction**: Genuinely useful coordination signals become increasingly difficult to distinguish from irrelevant variation or deliberate manipulation.</w:t>
      </w:r>
    </w:p>
    <w:p>
      <w:pPr>
        <w:pStyle w:val="style0"/>
        <w:rPr/>
      </w:pPr>
    </w:p>
    <w:p>
      <w:pPr>
        <w:pStyle w:val="style0"/>
        <w:rPr/>
      </w:pPr>
      <w:r>
        <w:t>4. **Feedback Delay Challenges**: Complex systems create lengthy delays between actions and observable consequences, making learning and adaptation difficult.</w:t>
      </w:r>
    </w:p>
    <w:p>
      <w:pPr>
        <w:pStyle w:val="style0"/>
        <w:rPr/>
      </w:pPr>
    </w:p>
    <w:p>
      <w:pPr>
        <w:pStyle w:val="style0"/>
        <w:rPr/>
      </w:pPr>
      <w:r>
        <w:t>These information challenges create economies where activity alignment occurs haphazardly rather than optimally, with significant resources devoted to overcoming coordination problems rather than directly creating value.</w:t>
      </w:r>
    </w:p>
    <w:p>
      <w:pPr>
        <w:pStyle w:val="style0"/>
        <w:rPr/>
      </w:pPr>
    </w:p>
    <w:p>
      <w:pPr>
        <w:pStyle w:val="style0"/>
        <w:rPr/>
      </w:pPr>
      <w:r>
        <w:t>**Trust Requirements and Their Costs**</w:t>
      </w:r>
    </w:p>
    <w:p>
      <w:pPr>
        <w:pStyle w:val="style0"/>
        <w:rPr/>
      </w:pPr>
    </w:p>
    <w:p>
      <w:pPr>
        <w:pStyle w:val="style0"/>
        <w:rPr/>
      </w:pPr>
      <w:r>
        <w:t>Traditional coordination depends heavily on trust, creating several persistent costs:</w:t>
      </w:r>
    </w:p>
    <w:p>
      <w:pPr>
        <w:pStyle w:val="style0"/>
        <w:rPr/>
      </w:pPr>
    </w:p>
    <w:p>
      <w:pPr>
        <w:pStyle w:val="style0"/>
        <w:rPr/>
      </w:pPr>
      <w:r>
        <w:t>1. **Verification Expense**: Resources devoted to confirming the accuracy of claims that coordination partners cannot automatically trust.</w:t>
      </w:r>
    </w:p>
    <w:p>
      <w:pPr>
        <w:pStyle w:val="style0"/>
        <w:rPr/>
      </w:pPr>
    </w:p>
    <w:p>
      <w:pPr>
        <w:pStyle w:val="style0"/>
        <w:rPr/>
      </w:pPr>
      <w:r>
        <w:t>2. **Counterparty Risk Mitigation**: Complex contracts, insurance, and contingency measures necessary to manage potential breach risks.</w:t>
      </w:r>
    </w:p>
    <w:p>
      <w:pPr>
        <w:pStyle w:val="style0"/>
        <w:rPr/>
      </w:pPr>
    </w:p>
    <w:p>
      <w:pPr>
        <w:pStyle w:val="style0"/>
        <w:rPr/>
      </w:pPr>
      <w:r>
        <w:t>3. **Limited Cooperation Scope**: Activities that would create mutual benefit fail to materialize because trust requirements exceed available verification.</w:t>
      </w:r>
    </w:p>
    <w:p>
      <w:pPr>
        <w:pStyle w:val="style0"/>
        <w:rPr/>
      </w:pPr>
    </w:p>
    <w:p>
      <w:pPr>
        <w:pStyle w:val="style0"/>
        <w:rPr/>
      </w:pPr>
      <w:r>
        <w:t>4. **Intermediary Proliferation**: Third parties that facilitate trust between principals extract significant value without directly contributing to production.</w:t>
      </w:r>
    </w:p>
    <w:p>
      <w:pPr>
        <w:pStyle w:val="style0"/>
        <w:rPr/>
      </w:pPr>
    </w:p>
    <w:p>
      <w:pPr>
        <w:pStyle w:val="style0"/>
        <w:rPr/>
      </w:pPr>
      <w:r>
        <w:t>These trust costs create substantial friction that prevents otherwise beneficial coordination, constraining economic activity to trust-bounded domains that represent a small subset of theoretically beneficial possibilities.</w:t>
      </w:r>
    </w:p>
    <w:p>
      <w:pPr>
        <w:pStyle w:val="style0"/>
        <w:rPr/>
      </w:pPr>
    </w:p>
    <w:p>
      <w:pPr>
        <w:pStyle w:val="style0"/>
        <w:rPr/>
      </w:pPr>
      <w:r>
        <w:t>**The Scale-Complexity Spiral**</w:t>
      </w:r>
    </w:p>
    <w:p>
      <w:pPr>
        <w:pStyle w:val="style0"/>
        <w:rPr/>
      </w:pPr>
    </w:p>
    <w:p>
      <w:pPr>
        <w:pStyle w:val="style0"/>
        <w:rPr/>
      </w:pPr>
      <w:r>
        <w:t>As economies develop, they experience a self-reinforcing cycle of increasing scale and complexity:</w:t>
      </w:r>
    </w:p>
    <w:p>
      <w:pPr>
        <w:pStyle w:val="style0"/>
        <w:rPr/>
      </w:pPr>
    </w:p>
    <w:p>
      <w:pPr>
        <w:pStyle w:val="style0"/>
        <w:rPr/>
      </w:pPr>
      <w:r>
        <w:t>1. **Specialization Deepening**: Growing markets enable increasingly specialized activities that create efficiency but require more sophisticated coordination.</w:t>
      </w:r>
    </w:p>
    <w:p>
      <w:pPr>
        <w:pStyle w:val="style0"/>
        <w:rPr/>
      </w:pPr>
    </w:p>
    <w:p>
      <w:pPr>
        <w:pStyle w:val="style0"/>
        <w:rPr/>
      </w:pPr>
      <w:r>
        <w:t>2. **Global Integration**: Expanded reach creates more potential cooperation benefits alongside dramatically increased coordination challenges across different systems, cultures, and contexts.</w:t>
      </w:r>
    </w:p>
    <w:p>
      <w:pPr>
        <w:pStyle w:val="style0"/>
        <w:rPr/>
      </w:pPr>
    </w:p>
    <w:p>
      <w:pPr>
        <w:pStyle w:val="style0"/>
        <w:rPr/>
      </w:pPr>
      <w:r>
        <w:t>3. **Product Complexity Growth**: Innovations combine into increasingly sophisticated offerings requiring coordination across more distinct components and capabilities.</w:t>
      </w:r>
    </w:p>
    <w:p>
      <w:pPr>
        <w:pStyle w:val="style0"/>
        <w:rPr/>
      </w:pPr>
    </w:p>
    <w:p>
      <w:pPr>
        <w:pStyle w:val="style0"/>
        <w:rPr/>
      </w:pPr>
      <w:r>
        <w:t>4. **Accelerating Change Rates**: The pace of change itself increases, requiring coordination systems to adapt faster while handling greater complexity.</w:t>
      </w:r>
    </w:p>
    <w:p>
      <w:pPr>
        <w:pStyle w:val="style0"/>
        <w:rPr/>
      </w:pPr>
    </w:p>
    <w:p>
      <w:pPr>
        <w:pStyle w:val="style0"/>
        <w:rPr/>
      </w:pPr>
      <w:r>
        <w:t>This spiral creates coordination challenges that continuously outpace traditional mechanism capabilities, leading to growing inefficiency despite—or even because of—increasing technological sophistication.</w:t>
      </w:r>
    </w:p>
    <w:p>
      <w:pPr>
        <w:pStyle w:val="style0"/>
        <w:rPr/>
      </w:pPr>
    </w:p>
    <w:p>
      <w:pPr>
        <w:pStyle w:val="style0"/>
        <w:rPr/>
      </w:pPr>
      <w:r>
        <w:t>**Coordination Failure Consequences**</w:t>
      </w:r>
    </w:p>
    <w:p>
      <w:pPr>
        <w:pStyle w:val="style0"/>
        <w:rPr/>
      </w:pPr>
    </w:p>
    <w:p>
      <w:pPr>
        <w:pStyle w:val="style0"/>
        <w:rPr/>
      </w:pPr>
      <w:r>
        <w:t>The limitations of traditional coordination mechanisms create several significant economic consequences:</w:t>
      </w:r>
    </w:p>
    <w:p>
      <w:pPr>
        <w:pStyle w:val="style0"/>
        <w:rPr/>
      </w:pPr>
    </w:p>
    <w:p>
      <w:pPr>
        <w:pStyle w:val="style0"/>
        <w:rPr/>
      </w:pPr>
      <w:r>
        <w:t>1. **Unrealized Gains From Specialization**: Potential efficiency from deeper specialization remains unrealized because coordination complexities outweigh specialization benefits.</w:t>
      </w:r>
    </w:p>
    <w:p>
      <w:pPr>
        <w:pStyle w:val="style0"/>
        <w:rPr/>
      </w:pPr>
    </w:p>
    <w:p>
      <w:pPr>
        <w:pStyle w:val="style0"/>
        <w:rPr/>
      </w:pPr>
      <w:r>
        <w:t>2. **Resource Misallocation Persistence**: Significant resources remain in suboptimal deployments because coordination barriers prevent movement to superior uses.</w:t>
      </w:r>
    </w:p>
    <w:p>
      <w:pPr>
        <w:pStyle w:val="style0"/>
        <w:rPr/>
      </w:pPr>
    </w:p>
    <w:p>
      <w:pPr>
        <w:pStyle w:val="style0"/>
        <w:rPr/>
      </w:pPr>
      <w:r>
        <w:t>3. **Innovation Implementation Gaps**: Valuable innovations fail to achieve adoption because coordination requirements for implementation exceed available mechanisms.</w:t>
      </w:r>
    </w:p>
    <w:p>
      <w:pPr>
        <w:pStyle w:val="style0"/>
        <w:rPr/>
      </w:pPr>
    </w:p>
    <w:p>
      <w:pPr>
        <w:pStyle w:val="style0"/>
        <w:rPr/>
      </w:pPr>
      <w:r>
        <w:t>4. **System Fragility**: Interconnected systems with inadequate coordination develop hidden brittleness that creates vulnerability to cascading failures during disruptions.</w:t>
      </w:r>
    </w:p>
    <w:p>
      <w:pPr>
        <w:pStyle w:val="style0"/>
        <w:rPr/>
      </w:pPr>
    </w:p>
    <w:p>
      <w:pPr>
        <w:pStyle w:val="style0"/>
        <w:rPr/>
      </w:pPr>
      <w:r>
        <w:t>These consequences represent enormous unrealized economic potential—the gap between what could theoretically be achieved with perfect coordination and what actually occurs with traditional mechanisms.</w:t>
      </w:r>
    </w:p>
    <w:p>
      <w:pPr>
        <w:pStyle w:val="style0"/>
        <w:rPr/>
      </w:pPr>
    </w:p>
    <w:p>
      <w:pPr>
        <w:pStyle w:val="style0"/>
        <w:rPr/>
      </w:pPr>
      <w:r>
        <w:t>**The AI-Enhanced Coordination Opportunity**</w:t>
      </w:r>
    </w:p>
    <w:p>
      <w:pPr>
        <w:pStyle w:val="style0"/>
        <w:rPr/>
      </w:pPr>
    </w:p>
    <w:p>
      <w:pPr>
        <w:pStyle w:val="style0"/>
        <w:rPr/>
      </w:pPr>
      <w:r>
        <w:t>Advanced artificial intelligence creates unprecedented opportunities to address these coordination challenges:</w:t>
      </w:r>
    </w:p>
    <w:p>
      <w:pPr>
        <w:pStyle w:val="style0"/>
        <w:rPr/>
      </w:pPr>
    </w:p>
    <w:p>
      <w:pPr>
        <w:pStyle w:val="style0"/>
        <w:rPr/>
      </w:pPr>
      <w:r>
        <w:t>1. **Computational Capacity**: AI systems can process information volumes far beyond human capability, enabling coordination across previously unmanageable complexity.</w:t>
      </w:r>
    </w:p>
    <w:p>
      <w:pPr>
        <w:pStyle w:val="style0"/>
        <w:rPr/>
      </w:pPr>
    </w:p>
    <w:p>
      <w:pPr>
        <w:pStyle w:val="style0"/>
        <w:rPr/>
      </w:pPr>
      <w:r>
        <w:t>2. **Pattern Recognition**: Machine learning excels at identifying relevant signals within noise that human attention would miss, creating superior awareness of coordination opportunities and risks.</w:t>
      </w:r>
    </w:p>
    <w:p>
      <w:pPr>
        <w:pStyle w:val="style0"/>
        <w:rPr/>
      </w:pPr>
    </w:p>
    <w:p>
      <w:pPr>
        <w:pStyle w:val="style0"/>
        <w:rPr/>
      </w:pPr>
      <w:r>
        <w:t>3. **Trust Minimization**: Cryptographic verification combined with AI validation reduces or eliminates trust requirements that traditionally limited coordination scope.</w:t>
      </w:r>
    </w:p>
    <w:p>
      <w:pPr>
        <w:pStyle w:val="style0"/>
        <w:rPr/>
      </w:pPr>
    </w:p>
    <w:p>
      <w:pPr>
        <w:pStyle w:val="style0"/>
        <w:rPr/>
      </w:pPr>
      <w:r>
        <w:t>4. **Real-Time Adaptation**: AI systems can continuously adjust to emerging information without the attention limitations and cognitive biases that constrain human coordination.</w:t>
      </w:r>
    </w:p>
    <w:p>
      <w:pPr>
        <w:pStyle w:val="style0"/>
        <w:rPr/>
      </w:pPr>
    </w:p>
    <w:p>
      <w:pPr>
        <w:pStyle w:val="style0"/>
        <w:rPr/>
      </w:pPr>
      <w:r>
        <w:t>These capabilities create potential for coordination mechanisms that transcend the limitations of traditional approaches, enabling economic activity alignment previously impossible regardless of human intention or effort.</w:t>
      </w:r>
    </w:p>
    <w:p>
      <w:pPr>
        <w:pStyle w:val="style0"/>
        <w:rPr/>
      </w:pPr>
    </w:p>
    <w:p>
      <w:pPr>
        <w:pStyle w:val="style0"/>
        <w:rPr/>
      </w:pPr>
      <w:r>
        <w:t>Sotilitarian systems implement specific AI-enhanced coordination mechanisms that realize this potential, creating economies capable of aligning diverse activities with unprecedented efficiency and adaptability. By addressing the fundamental coordination challenges that have persistently limited economic performance, these systems enable prosperity beyond what traditional mechanisms could achieve regardless of their specific configuration or implementation quality.</w:t>
      </w:r>
    </w:p>
    <w:p>
      <w:pPr>
        <w:pStyle w:val="style0"/>
        <w:rPr/>
      </w:pPr>
    </w:p>
    <w:p>
      <w:pPr>
        <w:pStyle w:val="style0"/>
        <w:rPr/>
      </w:pPr>
      <w:r>
        <w:t>### 10.2 Autonomous Verification Engines</w:t>
      </w:r>
    </w:p>
    <w:p>
      <w:pPr>
        <w:pStyle w:val="style0"/>
        <w:rPr/>
      </w:pPr>
    </w:p>
    <w:p>
      <w:pPr>
        <w:pStyle w:val="style0"/>
        <w:rPr/>
      </w:pPr>
      <w:r>
        <w:t>The AutonomousSoGoodAgent serves as a continuous monitoring and evaluation system, watching blockchain events, scoring content quality, and executing transactions based on verified information. This allows the system to maintain high standards of verification without creating prohibitive costs or bureaucratic overhead.</w:t>
      </w:r>
    </w:p>
    <w:p>
      <w:pPr>
        <w:pStyle w:val="style0"/>
        <w:rPr/>
      </w:pPr>
    </w:p>
    <w:p>
      <w:pPr>
        <w:pStyle w:val="style0"/>
        <w:rPr/>
      </w:pPr>
      <w:r>
        <w:t>**Traditional Verification Limitations**</w:t>
      </w:r>
    </w:p>
    <w:p>
      <w:pPr>
        <w:pStyle w:val="style0"/>
        <w:rPr/>
      </w:pPr>
    </w:p>
    <w:p>
      <w:pPr>
        <w:pStyle w:val="style0"/>
        <w:rPr/>
      </w:pPr>
      <w:r>
        <w:t>Conventional verification approaches face several critical limitations:</w:t>
      </w:r>
    </w:p>
    <w:p>
      <w:pPr>
        <w:pStyle w:val="style0"/>
        <w:rPr/>
      </w:pPr>
    </w:p>
    <w:p>
      <w:pPr>
        <w:pStyle w:val="style0"/>
        <w:rPr/>
      </w:pPr>
      <w:r>
        <w:t>1. **Human Resource Intensity**: Traditional verification requires expensive human attention that scales poorly with increasing activity volumes.</w:t>
      </w:r>
    </w:p>
    <w:p>
      <w:pPr>
        <w:pStyle w:val="style0"/>
        <w:rPr/>
      </w:pPr>
    </w:p>
    <w:p>
      <w:pPr>
        <w:pStyle w:val="style0"/>
        <w:rPr/>
      </w:pPr>
      <w:r>
        <w:t>2. **Consistency Challenges**: Human verification inevitably applies inconsistent standards across different verifiers, contexts, and time periods.</w:t>
      </w:r>
    </w:p>
    <w:p>
      <w:pPr>
        <w:pStyle w:val="style0"/>
        <w:rPr/>
      </w:pPr>
    </w:p>
    <w:p>
      <w:pPr>
        <w:pStyle w:val="style0"/>
        <w:rPr/>
      </w:pPr>
      <w:r>
        <w:t>3. **Inherent Biases**: Human judgment brings unavoidable biases that influence verification outcomes regardless of procedural safeguards.</w:t>
      </w:r>
    </w:p>
    <w:p>
      <w:pPr>
        <w:pStyle w:val="style0"/>
        <w:rPr/>
      </w:pPr>
    </w:p>
    <w:p>
      <w:pPr>
        <w:pStyle w:val="style0"/>
        <w:rPr/>
      </w:pPr>
      <w:r>
        <w:t>4. **Limited Scope Coverage**: Resource constraints force traditional verification to examine small samples rather than comprehensive activity assessment.</w:t>
      </w:r>
    </w:p>
    <w:p>
      <w:pPr>
        <w:pStyle w:val="style0"/>
        <w:rPr/>
      </w:pPr>
    </w:p>
    <w:p>
      <w:pPr>
        <w:pStyle w:val="style0"/>
        <w:rPr/>
      </w:pPr>
      <w:r>
        <w:t>These limitations create verification systems that function as narrow bottlenecks rather than comprehensive assurance. They force economies to accept significant unverified activity with corresponding trust requirements and friction costs.</w:t>
      </w:r>
    </w:p>
    <w:p>
      <w:pPr>
        <w:pStyle w:val="style0"/>
        <w:rPr/>
      </w:pPr>
    </w:p>
    <w:p>
      <w:pPr>
        <w:pStyle w:val="style0"/>
        <w:rPr/>
      </w:pPr>
      <w:r>
        <w:t>**AI Verification Architecture**</w:t>
      </w:r>
    </w:p>
    <w:p>
      <w:pPr>
        <w:pStyle w:val="style0"/>
        <w:rPr/>
      </w:pPr>
    </w:p>
    <w:p>
      <w:pPr>
        <w:pStyle w:val="style0"/>
        <w:rPr/>
      </w:pPr>
      <w:r>
        <w:t>Sotilitarian systems implement sophisticated AI verification engines with several key components:</w:t>
      </w:r>
    </w:p>
    <w:p>
      <w:pPr>
        <w:pStyle w:val="style0"/>
        <w:rPr/>
      </w:pPr>
    </w:p>
    <w:p>
      <w:pPr>
        <w:pStyle w:val="style0"/>
        <w:rPr/>
      </w:pPr>
      <w:r>
        <w:t>1. **Blockchain Event Monitoring**: Specialized agents continuously observe on-chain activities, identifying patterns requiring verification attention without human direction.</w:t>
      </w:r>
    </w:p>
    <w:p>
      <w:pPr>
        <w:pStyle w:val="style0"/>
        <w:rPr/>
      </w:pPr>
    </w:p>
    <w:p>
      <w:pPr>
        <w:pStyle w:val="style0"/>
        <w:rPr/>
      </w:pPr>
      <w:r>
        <w:t>2. **Multi-Model Assessment**: Diverse AI models examine different aspects of verification needs, from financial pattern analysis to content quality evaluation to anomaly detection.</w:t>
      </w:r>
    </w:p>
    <w:p>
      <w:pPr>
        <w:pStyle w:val="style0"/>
        <w:rPr/>
      </w:pPr>
    </w:p>
    <w:p>
      <w:pPr>
        <w:pStyle w:val="style0"/>
        <w:rPr/>
      </w:pPr>
      <w:r>
        <w:t>3. **Verification Orchestra tion**: Meta-systems coordinate specialized verification components, ensuring comprehensive assessment across all relevant dimensions.</w:t>
      </w:r>
    </w:p>
    <w:p>
      <w:pPr>
        <w:pStyle w:val="style0"/>
        <w:rPr/>
      </w:pPr>
    </w:p>
    <w:p>
      <w:pPr>
        <w:pStyle w:val="style0"/>
        <w:rPr/>
      </w:pPr>
      <w:r>
        <w:t>4. **Confidence-Weighted Results**: Verification outputs include explicit confidence levels rather than binary judgments, enabling appropriate response calibration.</w:t>
      </w:r>
    </w:p>
    <w:p>
      <w:pPr>
        <w:pStyle w:val="style0"/>
        <w:rPr/>
      </w:pPr>
    </w:p>
    <w:p>
      <w:pPr>
        <w:pStyle w:val="style0"/>
        <w:rPr/>
      </w:pPr>
      <w:r>
        <w:t>This architecture transforms verification from episodic human activity to continuous automated function. It creates comprehensive oversight impossible with traditional approaches regardless of resource investment.</w:t>
      </w:r>
    </w:p>
    <w:p>
      <w:pPr>
        <w:pStyle w:val="style0"/>
        <w:rPr/>
      </w:pPr>
    </w:p>
    <w:p>
      <w:pPr>
        <w:pStyle w:val="style0"/>
        <w:rPr/>
      </w:pPr>
      <w:r>
        <w:t>**Verification Domains**</w:t>
      </w:r>
    </w:p>
    <w:p>
      <w:pPr>
        <w:pStyle w:val="style0"/>
        <w:rPr/>
      </w:pPr>
    </w:p>
    <w:p>
      <w:pPr>
        <w:pStyle w:val="style0"/>
        <w:rPr/>
      </w:pPr>
      <w:r>
        <w:t>Autonomous verification engines operate across several critical domains:</w:t>
      </w:r>
    </w:p>
    <w:p>
      <w:pPr>
        <w:pStyle w:val="style0"/>
        <w:rPr/>
      </w:pPr>
    </w:p>
    <w:p>
      <w:pPr>
        <w:pStyle w:val="style0"/>
        <w:rPr/>
      </w:pPr>
      <w:r>
        <w:t>1. **Financial Verification**: Monitoring transaction patterns, revenue claims, and financial reporting to ensure accuracy and prevent fraud or manipulation.</w:t>
      </w:r>
    </w:p>
    <w:p>
      <w:pPr>
        <w:pStyle w:val="style0"/>
        <w:rPr/>
      </w:pPr>
    </w:p>
    <w:p>
      <w:pPr>
        <w:pStyle w:val="style0"/>
        <w:rPr/>
      </w:pPr>
      <w:r>
        <w:t>2. **Impact Assessment**: Evaluating claimed social and environmental impacts against evidence to prevent greenwashing or impact exaggeration.</w:t>
      </w:r>
    </w:p>
    <w:p>
      <w:pPr>
        <w:pStyle w:val="style0"/>
        <w:rPr/>
      </w:pPr>
    </w:p>
    <w:p>
      <w:pPr>
        <w:pStyle w:val="style0"/>
        <w:rPr/>
      </w:pPr>
      <w:r>
        <w:t>3. **Content Quality Verification**: Assessing information contributions for accuracy, originality, and utility to ensure token rewards flow to genuine value creation.</w:t>
      </w:r>
    </w:p>
    <w:p>
      <w:pPr>
        <w:pStyle w:val="style0"/>
        <w:rPr/>
      </w:pPr>
    </w:p>
    <w:p>
      <w:pPr>
        <w:pStyle w:val="style0"/>
        <w:rPr/>
      </w:pPr>
      <w:r>
        <w:t>4. **Commitment Fulfillment**: Tracking promised actions against subsequent behavior to identify compliance or deviation without requiring manual monitoring.</w:t>
      </w:r>
    </w:p>
    <w:p>
      <w:pPr>
        <w:pStyle w:val="style0"/>
        <w:rPr/>
      </w:pPr>
    </w:p>
    <w:p>
      <w:pPr>
        <w:pStyle w:val="style0"/>
        <w:rPr/>
      </w:pPr>
      <w:r>
        <w:t>These domain applications create verification coverage across the full spectrum of economically relevant activities. They enable trust reduction in areas previously requiring extensive human judgment or simply operating on unverified claims.</w:t>
      </w:r>
    </w:p>
    <w:p>
      <w:pPr>
        <w:pStyle w:val="style0"/>
        <w:rPr/>
      </w:pPr>
    </w:p>
    <w:p>
      <w:pPr>
        <w:pStyle w:val="style0"/>
        <w:rPr/>
      </w:pPr>
      <w:r>
        <w:t>**Self-Improving Capabilities**</w:t>
      </w:r>
    </w:p>
    <w:p>
      <w:pPr>
        <w:pStyle w:val="style0"/>
        <w:rPr/>
      </w:pPr>
    </w:p>
    <w:p>
      <w:pPr>
        <w:pStyle w:val="style0"/>
        <w:rPr/>
      </w:pPr>
      <w:r>
        <w:t>Unlike static verification systems, autonomous engines implement continuous improvement:</w:t>
      </w:r>
    </w:p>
    <w:p>
      <w:pPr>
        <w:pStyle w:val="style0"/>
        <w:rPr/>
      </w:pPr>
    </w:p>
    <w:p>
      <w:pPr>
        <w:pStyle w:val="style0"/>
        <w:rPr/>
      </w:pPr>
      <w:r>
        <w:t>1. **Performance Feedback Loops**: Systems track verification accuracy against subsequent findings, continuously refining models based on identified errors or limitations.</w:t>
      </w:r>
    </w:p>
    <w:p>
      <w:pPr>
        <w:pStyle w:val="style0"/>
        <w:rPr/>
      </w:pPr>
    </w:p>
    <w:p>
      <w:pPr>
        <w:pStyle w:val="style0"/>
        <w:rPr/>
      </w:pPr>
      <w:r>
        <w:t>2. **Adversarial Training**: Specialized components attempt to defeat verification, creating continuous pressure for capability enhancement that stays ahead of manipulation attempts.</w:t>
      </w:r>
    </w:p>
    <w:p>
      <w:pPr>
        <w:pStyle w:val="style0"/>
        <w:rPr/>
      </w:pPr>
    </w:p>
    <w:p>
      <w:pPr>
        <w:pStyle w:val="style0"/>
        <w:rPr/>
      </w:pPr>
      <w:r>
        <w:t>3. **Human-AI Collaboration**: Strategic human oversight provides guidance on novel or edge cases, creating learning that improves future autonomous handling of similar situations.</w:t>
      </w:r>
    </w:p>
    <w:p>
      <w:pPr>
        <w:pStyle w:val="style0"/>
        <w:rPr/>
      </w:pPr>
    </w:p>
    <w:p>
      <w:pPr>
        <w:pStyle w:val="style0"/>
        <w:rPr/>
      </w:pPr>
      <w:r>
        <w:t>4. **Cross-System Learning**: Verification engines share insights across domains while maintaining appropriate information barriers, creating acceleration beyond individual system capabilities.</w:t>
      </w:r>
    </w:p>
    <w:p>
      <w:pPr>
        <w:pStyle w:val="style0"/>
        <w:rPr/>
      </w:pPr>
    </w:p>
    <w:p>
      <w:pPr>
        <w:pStyle w:val="style0"/>
        <w:rPr/>
      </w:pPr>
      <w:r>
        <w:t>These improvement mechanisms transform verification from static implementation to evolving capability. They create systems that continuously enhance their effectiveness rather than facing inevitable obsolescence against advancing manipulation techniques.</w:t>
      </w:r>
    </w:p>
    <w:p>
      <w:pPr>
        <w:pStyle w:val="style0"/>
        <w:rPr/>
      </w:pPr>
    </w:p>
    <w:p>
      <w:pPr>
        <w:pStyle w:val="style0"/>
        <w:rPr/>
      </w:pPr>
      <w:r>
        <w:t>**Trust Minimization Effects**</w:t>
      </w:r>
    </w:p>
    <w:p>
      <w:pPr>
        <w:pStyle w:val="style0"/>
        <w:rPr/>
      </w:pPr>
    </w:p>
    <w:p>
      <w:pPr>
        <w:pStyle w:val="style0"/>
        <w:rPr/>
      </w:pPr>
      <w:r>
        <w:t>Autonomous verification engines dramatically reduce trust requirements throughout the economic system:</w:t>
      </w:r>
    </w:p>
    <w:p>
      <w:pPr>
        <w:pStyle w:val="style0"/>
        <w:rPr/>
      </w:pPr>
    </w:p>
    <w:p>
      <w:pPr>
        <w:pStyle w:val="style0"/>
        <w:rPr/>
      </w:pPr>
      <w:r>
        <w:t>1. **Verification Accessibility**: Low-cost, high-speed verification makes confirmation economically viable for previously unverified claims, expanding trust minimization to new domains.</w:t>
      </w:r>
    </w:p>
    <w:p>
      <w:pPr>
        <w:pStyle w:val="style0"/>
        <w:rPr/>
      </w:pPr>
    </w:p>
    <w:p>
      <w:pPr>
        <w:pStyle w:val="style0"/>
        <w:rPr/>
      </w:pPr>
      <w:r>
        <w:t>2. **Verification Depth**: Comprehensive rather than sampled examination creates higher confidence than traditional approaches, reducing need for contingency measures.</w:t>
      </w:r>
    </w:p>
    <w:p>
      <w:pPr>
        <w:pStyle w:val="style0"/>
        <w:rPr/>
      </w:pPr>
    </w:p>
    <w:p>
      <w:pPr>
        <w:pStyle w:val="style0"/>
        <w:rPr/>
      </w:pPr>
      <w:r>
        <w:t>3. **Manipulation Resistance**: Advanced pattern recognition identifies sophisticated deception attempts that would defeat human verification, creating stronger assurance against evolving threats.</w:t>
      </w:r>
    </w:p>
    <w:p>
      <w:pPr>
        <w:pStyle w:val="style0"/>
        <w:rPr/>
      </w:pPr>
    </w:p>
    <w:p>
      <w:pPr>
        <w:pStyle w:val="style0"/>
        <w:rPr/>
      </w:pPr>
      <w:r>
        <w:t>4. **Real-Time Verification**: Continuous rather than periodic assessment provides immediate rather than delayed confirmation, enabling transaction completion without trust-based delays.</w:t>
      </w:r>
    </w:p>
    <w:p>
      <w:pPr>
        <w:pStyle w:val="style0"/>
        <w:rPr/>
      </w:pPr>
    </w:p>
    <w:p>
      <w:pPr>
        <w:pStyle w:val="style0"/>
        <w:rPr/>
      </w:pPr>
      <w:r>
        <w:t>These effects transform economic relationships by dramatically reducing the trust component of interaction costs. They create capabilities for beneficial exchange among parties with no prior relationship or reputation, expanding potential cooperation far beyond traditional trust-bounded domains.</w:t>
      </w:r>
    </w:p>
    <w:p>
      <w:pPr>
        <w:pStyle w:val="style0"/>
        <w:rPr/>
      </w:pPr>
    </w:p>
    <w:p>
      <w:pPr>
        <w:pStyle w:val="style0"/>
        <w:rPr/>
      </w:pPr>
      <w:r>
        <w:t>**Human-AI Verification Balance**</w:t>
      </w:r>
    </w:p>
    <w:p>
      <w:pPr>
        <w:pStyle w:val="style0"/>
        <w:rPr/>
      </w:pPr>
    </w:p>
    <w:p>
      <w:pPr>
        <w:pStyle w:val="style0"/>
        <w:rPr/>
      </w:pPr>
      <w:r>
        <w:t>Rather than complete replacement, Sotilitarian systems implement balanced human-AI verification:</w:t>
      </w:r>
    </w:p>
    <w:p>
      <w:pPr>
        <w:pStyle w:val="style0"/>
        <w:rPr/>
      </w:pPr>
    </w:p>
    <w:p>
      <w:pPr>
        <w:pStyle w:val="style0"/>
        <w:rPr/>
      </w:pPr>
      <w:r>
        <w:t>1. **Domain-Appropriate Division**: Activities with clear pattern recognition assign primary verification to AI, while nuanced ethical or novel situations maintain human involvement.</w:t>
      </w:r>
    </w:p>
    <w:p>
      <w:pPr>
        <w:pStyle w:val="style0"/>
        <w:rPr/>
      </w:pPr>
    </w:p>
    <w:p>
      <w:pPr>
        <w:pStyle w:val="style0"/>
        <w:rPr/>
      </w:pPr>
      <w:r>
        <w:t>2. **Confidence-Based Escalation**: AI verification automatically escalates cases with lower confidence for human review, creating appropriate attention allocation.</w:t>
      </w:r>
    </w:p>
    <w:p>
      <w:pPr>
        <w:pStyle w:val="style0"/>
        <w:rPr/>
      </w:pPr>
    </w:p>
    <w:p>
      <w:pPr>
        <w:pStyle w:val="style0"/>
        <w:rPr/>
      </w:pPr>
      <w:r>
        <w:t>3. **Override Systems**: Human governance maintains capacity to review and potentially override AI verification when stakeholders identify potential errors.</w:t>
      </w:r>
    </w:p>
    <w:p>
      <w:pPr>
        <w:pStyle w:val="style0"/>
        <w:rPr/>
      </w:pPr>
    </w:p>
    <w:p>
      <w:pPr>
        <w:pStyle w:val="style0"/>
        <w:rPr/>
      </w:pPr>
      <w:r>
        <w:t>4. **Learning-Focused Collaboration**: Human-AI interaction emphasizes knowledge transfer to continuously improve autonomous capability rather than permanent dependency.</w:t>
      </w:r>
    </w:p>
    <w:p>
      <w:pPr>
        <w:pStyle w:val="style0"/>
        <w:rPr/>
      </w:pPr>
    </w:p>
    <w:p>
      <w:pPr>
        <w:pStyle w:val="style0"/>
        <w:rPr/>
      </w:pPr>
      <w:r>
        <w:t>This balanced approach transforms verification from binary human-or-machine choice to appropriate capability deployment across a spectrum. It creates systems that leverage the distinct strengths of both AI pattern recognition and human judgment.</w:t>
      </w:r>
    </w:p>
    <w:p>
      <w:pPr>
        <w:pStyle w:val="style0"/>
        <w:rPr/>
      </w:pPr>
    </w:p>
    <w:p>
      <w:pPr>
        <w:pStyle w:val="style0"/>
        <w:rPr/>
      </w:pPr>
      <w:r>
        <w:t>Through these autonomous verification engines, Sotilitarian systems address one of the most persistent sources of economic friction: the high cost and limited coverage of traditional verification. By enabling comprehensive, consistent, low-cost confirmation of claims across diverse domains, these systems dramatically reduce the trust requirements and corresponding friction costs that limit beneficial exchange in traditional economies. This transformation creates economic relationships built on verified performance rather than reputation proxies or preventive constraints, enabling cooperation far beyond what traditional trust-dependent systems could achieve.</w:t>
      </w:r>
    </w:p>
    <w:p>
      <w:pPr>
        <w:pStyle w:val="style0"/>
        <w:rPr/>
      </w:pPr>
    </w:p>
    <w:p>
      <w:pPr>
        <w:pStyle w:val="style0"/>
        <w:rPr/>
      </w:pPr>
      <w:r>
        <w:t>### 10.3 AI-Managed Yield Strategies</w:t>
      </w:r>
    </w:p>
    <w:p>
      <w:pPr>
        <w:pStyle w:val="style0"/>
        <w:rPr/>
      </w:pPr>
    </w:p>
    <w:p>
      <w:pPr>
        <w:pStyle w:val="style0"/>
        <w:rPr/>
      </w:pPr>
      <w:r>
        <w:t>The SotilityYieldEngine employs AI to optimize capital allocation across various yield-generating strategies, adjusting risk parameters in response to market conditions. This allows even small participants to access sophisticated capital management typically available only to large institutions.</w:t>
      </w:r>
    </w:p>
    <w:p>
      <w:pPr>
        <w:pStyle w:val="style0"/>
        <w:rPr/>
      </w:pPr>
    </w:p>
    <w:p>
      <w:pPr>
        <w:pStyle w:val="style0"/>
        <w:rPr/>
      </w:pPr>
      <w:r>
        <w:t>**Capital Allocation Inequality in Traditional Finance**</w:t>
      </w:r>
    </w:p>
    <w:p>
      <w:pPr>
        <w:pStyle w:val="style0"/>
        <w:rPr/>
      </w:pPr>
    </w:p>
    <w:p>
      <w:pPr>
        <w:pStyle w:val="style0"/>
        <w:rPr/>
      </w:pPr>
      <w:r>
        <w:t>Traditional financial systems create substantial allocation advantages for large institutions:</w:t>
      </w:r>
    </w:p>
    <w:p>
      <w:pPr>
        <w:pStyle w:val="style0"/>
        <w:rPr/>
      </w:pPr>
    </w:p>
    <w:p>
      <w:pPr>
        <w:pStyle w:val="style0"/>
        <w:rPr/>
      </w:pPr>
      <w:r>
        <w:t>1. **Strategy Access Disparity**: Sophisticated yield strategies remain available only to participants with substantial capital, creating structural return advantages for the already-wealthy.</w:t>
      </w:r>
    </w:p>
    <w:p>
      <w:pPr>
        <w:pStyle w:val="style0"/>
        <w:rPr/>
      </w:pPr>
    </w:p>
    <w:p>
      <w:pPr>
        <w:pStyle w:val="style0"/>
        <w:rPr/>
      </w:pPr>
      <w:r>
        <w:t>2. **Information Asymmetry**: Large financial institutions access proprietary data, analysis, and expertise unavailable to smaller participants, enabling superior allocation decisions.</w:t>
      </w:r>
    </w:p>
    <w:p>
      <w:pPr>
        <w:pStyle w:val="style0"/>
        <w:rPr/>
      </w:pPr>
    </w:p>
    <w:p>
      <w:pPr>
        <w:pStyle w:val="style0"/>
        <w:rPr/>
      </w:pPr>
      <w:r>
        <w:t>3. **Execution Efficiency Gaps**: Institutional investors achieve better execution through specialized infrastructure, relationship access, and scale economies unavailable to individuals.</w:t>
      </w:r>
    </w:p>
    <w:p>
      <w:pPr>
        <w:pStyle w:val="style0"/>
        <w:rPr/>
      </w:pPr>
    </w:p>
    <w:p>
      <w:pPr>
        <w:pStyle w:val="style0"/>
        <w:rPr/>
      </w:pPr>
      <w:r>
        <w:t>4. **Risk Management Sophistication**: Advanced risk models and diversification capabilities give institutions structural advantage in managing downside while pursuing returns.</w:t>
      </w:r>
    </w:p>
    <w:p>
      <w:pPr>
        <w:pStyle w:val="style0"/>
        <w:rPr/>
      </w:pPr>
    </w:p>
    <w:p>
      <w:pPr>
        <w:pStyle w:val="style0"/>
        <w:rPr/>
      </w:pPr>
      <w:r>
        <w:t>These disparities create financial markets where returns correlate strongly with initial capital rather than skill or contribution—a fundamental misalignment that concentrates wealth regardless of value creation.</w:t>
      </w:r>
    </w:p>
    <w:p>
      <w:pPr>
        <w:pStyle w:val="style0"/>
        <w:rPr/>
      </w:pPr>
    </w:p>
    <w:p>
      <w:pPr>
        <w:pStyle w:val="style0"/>
        <w:rPr/>
      </w:pPr>
      <w:r>
        <w:t>**The AI Yield Engine Architecture**</w:t>
      </w:r>
    </w:p>
    <w:p>
      <w:pPr>
        <w:pStyle w:val="style0"/>
        <w:rPr/>
      </w:pPr>
    </w:p>
    <w:p>
      <w:pPr>
        <w:pStyle w:val="style0"/>
        <w:rPr/>
      </w:pPr>
      <w:r>
        <w:t>Sotilitarian systems implement AI-managed yield infrastructure with several key components:</w:t>
      </w:r>
    </w:p>
    <w:p>
      <w:pPr>
        <w:pStyle w:val="style0"/>
        <w:rPr/>
      </w:pPr>
    </w:p>
    <w:p>
      <w:pPr>
        <w:pStyle w:val="style0"/>
        <w:rPr/>
      </w:pPr>
      <w:r>
        <w:t>1. **Strategy Identification Modules**: Specialized AI components continuously evaluate diverse yield opportunities across decentralized finance, traditional markets, and real economic activity.</w:t>
      </w:r>
    </w:p>
    <w:p>
      <w:pPr>
        <w:pStyle w:val="style0"/>
        <w:rPr/>
      </w:pPr>
    </w:p>
    <w:p>
      <w:pPr>
        <w:pStyle w:val="style0"/>
        <w:rPr/>
      </w:pPr>
      <w:r>
        <w:t>2. **Risk Assessment Systems**: Advanced models evaluate strategy-specific risks, correlation patterns, and systemic factors to build comprehensive risk understanding.</w:t>
      </w:r>
    </w:p>
    <w:p>
      <w:pPr>
        <w:pStyle w:val="style0"/>
        <w:rPr/>
      </w:pPr>
    </w:p>
    <w:p>
      <w:pPr>
        <w:pStyle w:val="style0"/>
        <w:rPr/>
      </w:pPr>
      <w:r>
        <w:t>3. **Allocation Optimization**: Mathematical optimization continuously adjusts capital deployment across strategies to maximize risk-adjusted returns given current market conditions.</w:t>
      </w:r>
    </w:p>
    <w:p>
      <w:pPr>
        <w:pStyle w:val="style0"/>
        <w:rPr/>
      </w:pPr>
    </w:p>
    <w:p>
      <w:pPr>
        <w:pStyle w:val="style0"/>
        <w:rPr/>
      </w:pPr>
      <w:r>
        <w:t>4. **Execution Automation**: Smart contract infrastructure automatically implements allocation decisions with minimal slippage, timing optimization, and fee minimization.</w:t>
      </w:r>
    </w:p>
    <w:p>
      <w:pPr>
        <w:pStyle w:val="style0"/>
        <w:rPr/>
      </w:pPr>
    </w:p>
    <w:p>
      <w:pPr>
        <w:pStyle w:val="style0"/>
        <w:rPr/>
      </w:pPr>
      <w:r>
        <w:t>This architecture transforms capital management from human-limited to algorithmically-enhanced capability. It creates yield optimization beyond what human attention, analysis speed, or emotional discipline could achieve regardless of skill.</w:t>
      </w:r>
    </w:p>
    <w:p>
      <w:pPr>
        <w:pStyle w:val="style0"/>
        <w:rPr/>
      </w:pPr>
    </w:p>
    <w:p>
      <w:pPr>
        <w:pStyle w:val="style0"/>
        <w:rPr/>
      </w:pPr>
      <w:r>
        <w:t>**Democratized Access Effects**</w:t>
      </w:r>
    </w:p>
    <w:p>
      <w:pPr>
        <w:pStyle w:val="style0"/>
        <w:rPr/>
      </w:pPr>
    </w:p>
    <w:p>
      <w:pPr>
        <w:pStyle w:val="style0"/>
        <w:rPr/>
      </w:pPr>
      <w:r>
        <w:t>Unlike institutional advantages, Sotilitarian yield engines provide democratized access:</w:t>
      </w:r>
    </w:p>
    <w:p>
      <w:pPr>
        <w:pStyle w:val="style0"/>
        <w:rPr/>
      </w:pPr>
    </w:p>
    <w:p>
      <w:pPr>
        <w:pStyle w:val="style0"/>
        <w:rPr/>
      </w:pPr>
      <w:r>
        <w:t>1. **Pooled Capital Efficiency**: Small contributions aggregate into significant capital pools that access strategies requiring scale without sacrificing individual ownership.</w:t>
      </w:r>
    </w:p>
    <w:p>
      <w:pPr>
        <w:pStyle w:val="style0"/>
        <w:rPr/>
      </w:pPr>
    </w:p>
    <w:p>
      <w:pPr>
        <w:pStyle w:val="style0"/>
        <w:rPr/>
      </w:pPr>
      <w:r>
        <w:t>2. **Uniform Capability Access**: All participants receive identical yield optimization regardless of individual contribution size, eliminating the strategy quality correlation with wealth.</w:t>
      </w:r>
    </w:p>
    <w:p>
      <w:pPr>
        <w:pStyle w:val="style0"/>
        <w:rPr/>
      </w:pPr>
    </w:p>
    <w:p>
      <w:pPr>
        <w:pStyle w:val="style0"/>
        <w:rPr/>
      </w:pPr>
      <w:r>
        <w:t>3. **Cost Amortization**: Infrastructure and operational costs distribute across the full participant base, creating expense ratios previously available only to very large investors.</w:t>
      </w:r>
    </w:p>
    <w:p>
      <w:pPr>
        <w:pStyle w:val="style0"/>
        <w:rPr/>
      </w:pPr>
    </w:p>
    <w:p>
      <w:pPr>
        <w:pStyle w:val="style0"/>
        <w:rPr/>
      </w:pPr>
      <w:r>
        <w:t>4. **Knowledge Democratization**: Strategy implementation details remain transparent rather than proprietary, enabling learning and eventual capability independence rather than perpetual intermediary reliance.</w:t>
      </w:r>
    </w:p>
    <w:p>
      <w:pPr>
        <w:pStyle w:val="style0"/>
        <w:rPr/>
      </w:pPr>
    </w:p>
    <w:p>
      <w:pPr>
        <w:pStyle w:val="style0"/>
        <w:rPr/>
      </w:pPr>
      <w:r>
        <w:t>These democratization effects transform capital management from privilege to utility. They create financial infrastructure serving all participants equally regardless of initial advantage rather than disproportionately benefiting the already-advantaged.</w:t>
      </w:r>
    </w:p>
    <w:p>
      <w:pPr>
        <w:pStyle w:val="style0"/>
        <w:rPr/>
      </w:pPr>
    </w:p>
    <w:p>
      <w:pPr>
        <w:pStyle w:val="style0"/>
        <w:rPr/>
      </w:pPr>
      <w:r>
        <w:t>**Risk Management Innovation**</w:t>
      </w:r>
    </w:p>
    <w:p>
      <w:pPr>
        <w:pStyle w:val="style0"/>
        <w:rPr/>
      </w:pPr>
    </w:p>
    <w:p>
      <w:pPr>
        <w:pStyle w:val="style0"/>
        <w:rPr/>
      </w:pPr>
      <w:r>
        <w:t>Sotilitarian yield engines implement sophisticated risk management beyond traditional approaches:</w:t>
      </w:r>
    </w:p>
    <w:p>
      <w:pPr>
        <w:pStyle w:val="style0"/>
        <w:rPr/>
      </w:pPr>
    </w:p>
    <w:p>
      <w:pPr>
        <w:pStyle w:val="style0"/>
        <w:rPr/>
      </w:pPr>
      <w:r>
        <w:t>1. **Dynamic Portfolio Construction**: Continuous rather than periodic rebalancing creates responsive rather than static risk management without corresponding transaction cost increases.</w:t>
      </w:r>
    </w:p>
    <w:p>
      <w:pPr>
        <w:pStyle w:val="style0"/>
        <w:rPr/>
      </w:pPr>
    </w:p>
    <w:p>
      <w:pPr>
        <w:pStyle w:val="style0"/>
        <w:rPr/>
      </w:pPr>
      <w:r>
        <w:t>2. **Tail Risk Protection**: Specialized modeling specifically addresses low-probability severe outcome scenarios typically underweighted in traditional risk models.</w:t>
      </w:r>
    </w:p>
    <w:p>
      <w:pPr>
        <w:pStyle w:val="style0"/>
        <w:rPr/>
      </w:pPr>
    </w:p>
    <w:p>
      <w:pPr>
        <w:pStyle w:val="style0"/>
        <w:rPr/>
      </w:pPr>
      <w:r>
        <w:t>3. **Systemic Risk Identification**: Cross-market analysis identifies emerging correlation patterns invisible in individual strategy assessment, preventing unexpected risk concentration.</w:t>
      </w:r>
    </w:p>
    <w:p>
      <w:pPr>
        <w:pStyle w:val="style0"/>
        <w:rPr/>
      </w:pPr>
    </w:p>
    <w:p>
      <w:pPr>
        <w:pStyle w:val="style0"/>
        <w:rPr/>
      </w:pPr>
      <w:r>
        <w:t>4. **Scenario Simulation Scale**: Vastly larger simulation capacity enables more comprehensive future path modeling than traditional approaches, improving preparation for diverse possible outcomes.</w:t>
      </w:r>
    </w:p>
    <w:p>
      <w:pPr>
        <w:pStyle w:val="style0"/>
        <w:rPr/>
      </w:pPr>
    </w:p>
    <w:p>
      <w:pPr>
        <w:pStyle w:val="style0"/>
        <w:rPr/>
      </w:pPr>
      <w:r>
        <w:t>These risk innovations transform yield management from primarily return-focused to genuinely risk-adjusted optimization. They create capability for pursuing returns while maintaining appropriate safety margins regardless of market conditions.</w:t>
      </w:r>
    </w:p>
    <w:p>
      <w:pPr>
        <w:pStyle w:val="style0"/>
        <w:rPr/>
      </w:pPr>
    </w:p>
    <w:p>
      <w:pPr>
        <w:pStyle w:val="style0"/>
        <w:rPr/>
      </w:pPr>
      <w:r>
        <w:t>**Multi-Capital Type Integration**</w:t>
      </w:r>
    </w:p>
    <w:p>
      <w:pPr>
        <w:pStyle w:val="style0"/>
        <w:rPr/>
      </w:pPr>
    </w:p>
    <w:p>
      <w:pPr>
        <w:pStyle w:val="style0"/>
        <w:rPr/>
      </w:pPr>
      <w:r>
        <w:t>Sotilitarian yield engines manage diverse capital forms beyond merely financial assets:</w:t>
      </w:r>
    </w:p>
    <w:p>
      <w:pPr>
        <w:pStyle w:val="style0"/>
        <w:rPr/>
      </w:pPr>
    </w:p>
    <w:p>
      <w:pPr>
        <w:pStyle w:val="style0"/>
        <w:rPr/>
      </w:pPr>
      <w:r>
        <w:t>1. **Social Capital Integration**: Yield strategies explicitly incorporate reputation and relationship effects alongside financial returns, optimizing for multi-dimensional rather than merely monetary yield.</w:t>
      </w:r>
    </w:p>
    <w:p>
      <w:pPr>
        <w:pStyle w:val="style0"/>
        <w:rPr/>
      </w:pPr>
    </w:p>
    <w:p>
      <w:pPr>
        <w:pStyle w:val="style0"/>
        <w:rPr/>
      </w:pPr>
      <w:r>
        <w:t>2. **Knowledge Capital Enhancement**: Strategies specifically allocate resources toward information acquisition with long-term rather than merely immediate yield implications.</w:t>
      </w:r>
    </w:p>
    <w:p>
      <w:pPr>
        <w:pStyle w:val="style0"/>
        <w:rPr/>
      </w:pPr>
    </w:p>
    <w:p>
      <w:pPr>
        <w:pStyle w:val="style0"/>
        <w:rPr/>
      </w:pPr>
      <w:r>
        <w:t>3. **Capability Development**: Resource deployment specifically builds organizational and individual capabilities that generate future yield potential beyond current return opportunities.</w:t>
      </w:r>
    </w:p>
    <w:p>
      <w:pPr>
        <w:pStyle w:val="style0"/>
        <w:rPr/>
      </w:pPr>
    </w:p>
    <w:p>
      <w:pPr>
        <w:pStyle w:val="style0"/>
        <w:rPr/>
      </w:pPr>
      <w:r>
        <w:t>4. **Regenerative Emphasis**: Capital allocation explicitly recognizes regenerative versus extractive approaches, preferencing strategies that enhance rather than deplete underlying assets.</w:t>
      </w:r>
    </w:p>
    <w:p>
      <w:pPr>
        <w:pStyle w:val="style0"/>
        <w:rPr/>
      </w:pPr>
    </w:p>
    <w:p>
      <w:pPr>
        <w:pStyle w:val="style0"/>
        <w:rPr/>
      </w:pPr>
      <w:r>
        <w:t>This integration transforms yield from narrow financial concept to comprehensive prosperity enhancement. It creates optimization for genuine welfare improvement rather than merely numerical return maximization regardless of externalized costs.</w:t>
      </w:r>
    </w:p>
    <w:p>
      <w:pPr>
        <w:pStyle w:val="style0"/>
        <w:rPr/>
      </w:pPr>
    </w:p>
    <w:p>
      <w:pPr>
        <w:pStyle w:val="style0"/>
        <w:rPr/>
      </w:pPr>
      <w:r>
        <w:t>**Continuous Learning Systems**</w:t>
      </w:r>
    </w:p>
    <w:p>
      <w:pPr>
        <w:pStyle w:val="style0"/>
        <w:rPr/>
      </w:pPr>
    </w:p>
    <w:p>
      <w:pPr>
        <w:pStyle w:val="style0"/>
        <w:rPr/>
      </w:pPr>
      <w:r>
        <w:t>Unlike static allocation models, Sotilitarian yield engines implement continuous learning:</w:t>
      </w:r>
    </w:p>
    <w:p>
      <w:pPr>
        <w:pStyle w:val="style0"/>
        <w:rPr/>
      </w:pPr>
    </w:p>
    <w:p>
      <w:pPr>
        <w:pStyle w:val="style0"/>
        <w:rPr/>
      </w:pPr>
      <w:r>
        <w:t>1. **Strategy Performance Feedback**: Actual versus expected outcomes continuously refine future projections, creating progressively improving accuracy without persistent biases.</w:t>
      </w:r>
    </w:p>
    <w:p>
      <w:pPr>
        <w:pStyle w:val="style0"/>
        <w:rPr/>
      </w:pPr>
    </w:p>
    <w:p>
      <w:pPr>
        <w:pStyle w:val="style0"/>
        <w:rPr/>
      </w:pPr>
      <w:r>
        <w:t>2. **Cross-Strategy Learning**: Insights from individual strategy performance inform broader understanding, accelerating improvement beyond isolated strategy experience.</w:t>
      </w:r>
    </w:p>
    <w:p>
      <w:pPr>
        <w:pStyle w:val="style0"/>
        <w:rPr/>
      </w:pPr>
    </w:p>
    <w:p>
      <w:pPr>
        <w:pStyle w:val="style0"/>
        <w:rPr/>
      </w:pPr>
      <w:r>
        <w:t>3. **Market Structure Adaptation**: Models continuously update their understanding of fundamental market relationships rather than operating on static assumptions regardless of evidence.</w:t>
      </w:r>
    </w:p>
    <w:p>
      <w:pPr>
        <w:pStyle w:val="style0"/>
        <w:rPr/>
      </w:pPr>
    </w:p>
    <w:p>
      <w:pPr>
        <w:pStyle w:val="style0"/>
        <w:rPr/>
      </w:pPr>
      <w:r>
        <w:t>4. **Novel Pattern Identification**: Advanced pattern recognition identifies emerging opportunities and risks before they become obvious in conventional metrics.</w:t>
      </w:r>
    </w:p>
    <w:p>
      <w:pPr>
        <w:pStyle w:val="style0"/>
        <w:rPr/>
      </w:pPr>
    </w:p>
    <w:p>
      <w:pPr>
        <w:pStyle w:val="style0"/>
        <w:rPr/>
      </w:pPr>
      <w:r>
        <w:t>These learning capabilities transform yield management from static implementation to evolving intelligence. They create systems that continuously enhance their effectiveness rather than relying on fixed approaches regardless of changing conditions.</w:t>
      </w:r>
    </w:p>
    <w:p>
      <w:pPr>
        <w:pStyle w:val="style0"/>
        <w:rPr/>
      </w:pPr>
    </w:p>
    <w:p>
      <w:pPr>
        <w:pStyle w:val="style0"/>
        <w:rPr/>
      </w:pPr>
      <w:r>
        <w:t>Through these AI-managed yield strategies, Sotilitarian systems address one of the most persistent sources of financial inequality: differential access to sophisticated capital management. By making institutional-quality optimization available to all participants regardless of scale, these systems enable democratized prosperity rather than concentrated advantage. This transformation creates financial infrastructure serving genuine value creation rather than merely existing advantage—a fundamental shift toward economies where returns flow according to contribution rather than initial position.</w:t>
      </w:r>
    </w:p>
    <w:p>
      <w:pPr>
        <w:pStyle w:val="style0"/>
        <w:rPr/>
      </w:pPr>
    </w:p>
    <w:p>
      <w:pPr>
        <w:pStyle w:val="style0"/>
        <w:rPr/>
      </w:pPr>
      <w:r>
        <w:t>### 10.4 Adaptive Systems and Market Intelligence</w:t>
      </w:r>
    </w:p>
    <w:p>
      <w:pPr>
        <w:pStyle w:val="style0"/>
        <w:rPr/>
      </w:pPr>
    </w:p>
    <w:p>
      <w:pPr>
        <w:pStyle w:val="style0"/>
        <w:rPr/>
      </w:pPr>
      <w:r>
        <w:t>Unlike traditional economic systems with static parameters requiring manual adjustment, SotilityAdaptiveTokenomics automatically modifies economic variables based on ecosystem health metrics. This creates a self-regulating system that can respond to changing conditions without governance overhead for routine adjustments.</w:t>
      </w:r>
    </w:p>
    <w:p>
      <w:pPr>
        <w:pStyle w:val="style0"/>
        <w:rPr/>
      </w:pPr>
    </w:p>
    <w:p>
      <w:pPr>
        <w:pStyle w:val="style0"/>
        <w:rPr/>
      </w:pPr>
      <w:r>
        <w:t>**The Static Parameter Problem**</w:t>
      </w:r>
    </w:p>
    <w:p>
      <w:pPr>
        <w:pStyle w:val="style0"/>
        <w:rPr/>
      </w:pPr>
    </w:p>
    <w:p>
      <w:pPr>
        <w:pStyle w:val="style0"/>
        <w:rPr/>
      </w:pPr>
      <w:r>
        <w:t>Traditional economic systems operate through relatively fixed parameters that create several persistent limitations:</w:t>
      </w:r>
    </w:p>
    <w:p>
      <w:pPr>
        <w:pStyle w:val="style0"/>
        <w:rPr/>
      </w:pPr>
    </w:p>
    <w:p>
      <w:pPr>
        <w:pStyle w:val="style0"/>
        <w:rPr/>
      </w:pPr>
      <w:r>
        <w:t>1. **Adaptation Lag**: Manual parameter adjustments inevitably trail changing conditions, creating misalignment between system behavior and current requirements.</w:t>
      </w:r>
    </w:p>
    <w:p>
      <w:pPr>
        <w:pStyle w:val="style0"/>
        <w:rPr/>
      </w:pPr>
    </w:p>
    <w:p>
      <w:pPr>
        <w:pStyle w:val="style0"/>
        <w:rPr/>
      </w:pPr>
      <w:r>
        <w:t>2. **Political Adjustment Barriers**: Parameter changes typically require governance processes vulnerable to capture, delay, and compromise that prevent optimal adjustment.</w:t>
      </w:r>
    </w:p>
    <w:p>
      <w:pPr>
        <w:pStyle w:val="style0"/>
        <w:rPr/>
      </w:pPr>
    </w:p>
    <w:p>
      <w:pPr>
        <w:pStyle w:val="style0"/>
        <w:rPr/>
      </w:pPr>
      <w:r>
        <w:t>3. **Binary Change Patterns**: Traditional adjustments tend toward significant discrete changes rather than continuous fine-tuning, creating disruptive transitions rather than smooth adaptation.</w:t>
      </w:r>
    </w:p>
    <w:p>
      <w:pPr>
        <w:pStyle w:val="style0"/>
        <w:rPr/>
      </w:pPr>
    </w:p>
    <w:p>
      <w:pPr>
        <w:pStyle w:val="style0"/>
        <w:rPr/>
      </w:pPr>
      <w:r>
        <w:t>4. **Limited Feedback Integration**: Adjustment decisions incorporate limited data processed through necessarily simplified mental models, preventing comprehensive condition response.</w:t>
      </w:r>
    </w:p>
    <w:p>
      <w:pPr>
        <w:pStyle w:val="style0"/>
        <w:rPr/>
      </w:pPr>
    </w:p>
    <w:p>
      <w:pPr>
        <w:pStyle w:val="style0"/>
        <w:rPr/>
      </w:pPr>
      <w:r>
        <w:t>These limitations create economic systems perpetually operating with suboptimal parameters. They generate persistent inefficiency as fixed rules apply across varying conditions that require different responses for optimal function.</w:t>
      </w:r>
    </w:p>
    <w:p>
      <w:pPr>
        <w:pStyle w:val="style0"/>
        <w:rPr/>
      </w:pPr>
    </w:p>
    <w:p>
      <w:pPr>
        <w:pStyle w:val="style0"/>
        <w:rPr/>
      </w:pPr>
      <w:r>
        <w:t>**Adaptive Infrastructure Architecture**</w:t>
      </w:r>
    </w:p>
    <w:p>
      <w:pPr>
        <w:pStyle w:val="style0"/>
        <w:rPr/>
      </w:pPr>
    </w:p>
    <w:p>
      <w:pPr>
        <w:pStyle w:val="style0"/>
        <w:rPr/>
      </w:pPr>
      <w:r>
        <w:t>Sotilitarian systems implement sophisticated adaptive infrastructure with several key components:</w:t>
      </w:r>
    </w:p>
    <w:p>
      <w:pPr>
        <w:pStyle w:val="style0"/>
        <w:rPr/>
      </w:pPr>
    </w:p>
    <w:p>
      <w:pPr>
        <w:pStyle w:val="style0"/>
        <w:rPr/>
      </w:pPr>
      <w:r>
        <w:t>1. **Comprehensive Metric Monitoring**: Continuous tracking of diverse system health indicators from transaction volume and participant growth to value creation and distribution patterns.</w:t>
      </w:r>
    </w:p>
    <w:p>
      <w:pPr>
        <w:pStyle w:val="style0"/>
        <w:rPr/>
      </w:pPr>
    </w:p>
    <w:p>
      <w:pPr>
        <w:pStyle w:val="style0"/>
        <w:rPr/>
      </w:pPr>
      <w:r>
        <w:t>2. **Parameter Relationship Models**: Advanced understanding of how specific parameter adjustments affect different system aspects, enabling targeted rather than merely reactive changes.</w:t>
      </w:r>
    </w:p>
    <w:p>
      <w:pPr>
        <w:pStyle w:val="style0"/>
        <w:rPr/>
      </w:pPr>
    </w:p>
    <w:p>
      <w:pPr>
        <w:pStyle w:val="style0"/>
        <w:rPr/>
      </w:pPr>
      <w:r>
        <w:t>3. **Objective Function Definition**: Clear articulation of system goals that adaptive mechanisms optimize toward, preventing drift toward unintended outcomes despite automated adjustment.</w:t>
      </w:r>
    </w:p>
    <w:p>
      <w:pPr>
        <w:pStyle w:val="style0"/>
        <w:rPr/>
      </w:pPr>
    </w:p>
    <w:p>
      <w:pPr>
        <w:pStyle w:val="style0"/>
        <w:rPr/>
      </w:pPr>
      <w:r>
        <w:t>4. **Feedback Processing Systems**: Specialized components that transform raw operational data into actionable parameter adjustment decisions without requiring human intermediation.</w:t>
      </w:r>
    </w:p>
    <w:p>
      <w:pPr>
        <w:pStyle w:val="style0"/>
        <w:rPr/>
      </w:pPr>
    </w:p>
    <w:p>
      <w:pPr>
        <w:pStyle w:val="style0"/>
        <w:rPr/>
      </w:pPr>
      <w:r>
        <w:t>This architecture transforms economic regulation from discrete human intervention to continuous algorithmic adaptation. It creates self-regulating systems that maintain optimal function across varying conditions without requiring constant oversight or adjustment decisions.</w:t>
      </w:r>
    </w:p>
    <w:p>
      <w:pPr>
        <w:pStyle w:val="style0"/>
        <w:rPr/>
      </w:pPr>
    </w:p>
    <w:p>
      <w:pPr>
        <w:pStyle w:val="style0"/>
        <w:rPr/>
      </w:pPr>
      <w:r>
        <w:t>**Counter-Cyclical Response Patterns**</w:t>
      </w:r>
    </w:p>
    <w:p>
      <w:pPr>
        <w:pStyle w:val="style0"/>
        <w:rPr/>
      </w:pPr>
    </w:p>
    <w:p>
      <w:pPr>
        <w:pStyle w:val="style0"/>
        <w:rPr/>
      </w:pPr>
      <w:r>
        <w:t>Sotilitarian adaptive systems implement sophisticated counter-cyclical responses:</w:t>
      </w:r>
    </w:p>
    <w:p>
      <w:pPr>
        <w:pStyle w:val="style0"/>
        <w:rPr/>
      </w:pPr>
    </w:p>
    <w:p>
      <w:pPr>
        <w:pStyle w:val="style0"/>
        <w:rPr/>
      </w:pPr>
      <w:r>
        <w:t>1. **Expansion Moderation**: During rapid growth periods, parameters automatically adjust to prevent unsustainable acceleration that would create subsequent instability.</w:t>
      </w:r>
    </w:p>
    <w:p>
      <w:pPr>
        <w:pStyle w:val="style0"/>
        <w:rPr/>
      </w:pPr>
    </w:p>
    <w:p>
      <w:pPr>
        <w:pStyle w:val="style0"/>
        <w:rPr/>
      </w:pPr>
      <w:r>
        <w:t>2. **Contraction Support**: During downturns, parameters automatically modify to provide appropriate stimulus without requiring deliberate intervention decisions.</w:t>
      </w:r>
    </w:p>
    <w:p>
      <w:pPr>
        <w:pStyle w:val="style0"/>
        <w:rPr/>
      </w:pPr>
    </w:p>
    <w:p>
      <w:pPr>
        <w:pStyle w:val="style0"/>
        <w:rPr/>
      </w:pPr>
      <w:r>
        <w:t>3. **Volatility Dampening**: Rapid fluctuations trigger automatic stabilization responses that reduce harmful volatility without preventing beneficial adaptation.</w:t>
      </w:r>
    </w:p>
    <w:p>
      <w:pPr>
        <w:pStyle w:val="style0"/>
        <w:rPr/>
      </w:pPr>
    </w:p>
    <w:p>
      <w:pPr>
        <w:pStyle w:val="style0"/>
        <w:rPr/>
      </w:pPr>
      <w:r>
        <w:t>4. **Sectoral Balancing**: Differential performance across ecosystem components triggers rebalancing adjustments that prevent harmful concentration while maintaining appropriate specialization.</w:t>
      </w:r>
    </w:p>
    <w:p>
      <w:pPr>
        <w:pStyle w:val="style0"/>
        <w:rPr/>
      </w:pPr>
    </w:p>
    <w:p>
      <w:pPr>
        <w:pStyle w:val="style0"/>
        <w:rPr/>
      </w:pPr>
      <w:r>
        <w:t>These counter-cyclical capabilities transform economic stability from dependent on discretionary intervention to automatically maintained through system design. They create resilience against both endogenous and exogenous disruptions without requiring perfect foresight or optimal decision-making during crisis.</w:t>
      </w:r>
    </w:p>
    <w:p>
      <w:pPr>
        <w:pStyle w:val="style0"/>
        <w:rPr/>
      </w:pPr>
    </w:p>
    <w:p>
      <w:pPr>
        <w:pStyle w:val="style0"/>
        <w:rPr/>
      </w:pPr>
      <w:r>
        <w:t>**Market Intelligence Integration**</w:t>
      </w:r>
    </w:p>
    <w:p>
      <w:pPr>
        <w:pStyle w:val="style0"/>
        <w:rPr/>
      </w:pPr>
    </w:p>
    <w:p>
      <w:pPr>
        <w:pStyle w:val="style0"/>
        <w:rPr/>
      </w:pPr>
      <w:r>
        <w:t>Adaptive systems incorporate sophisticated market intelligence capabilities:</w:t>
      </w:r>
    </w:p>
    <w:p>
      <w:pPr>
        <w:pStyle w:val="style0"/>
        <w:rPr/>
      </w:pPr>
    </w:p>
    <w:p>
      <w:pPr>
        <w:pStyle w:val="style0"/>
        <w:rPr/>
      </w:pPr>
      <w:r>
        <w:t>1. **Emergent Pattern Detection**: Advanced analytics identify developing trends before they become obvious in aggregate metrics, enabling proactive rather than merely reactive adjustment.</w:t>
      </w:r>
    </w:p>
    <w:p>
      <w:pPr>
        <w:pStyle w:val="style0"/>
        <w:rPr/>
      </w:pPr>
    </w:p>
    <w:p>
      <w:pPr>
        <w:pStyle w:val="style0"/>
        <w:rPr/>
      </w:pPr>
      <w:r>
        <w:t>2. **Anomaly Identification**: Unusual patterns receive automatic flagging and focused analysis, preventing problematic developments from growing unnoticed until crisis stage.</w:t>
      </w:r>
    </w:p>
    <w:p>
      <w:pPr>
        <w:pStyle w:val="style0"/>
        <w:rPr/>
      </w:pPr>
    </w:p>
    <w:p>
      <w:pPr>
        <w:pStyle w:val="style0"/>
        <w:rPr/>
      </w:pPr>
      <w:r>
        <w:t>3. **Sentiment Analysis Integration**: Participant sentiment indicators become input to adaptation decisions, incorporating qualitative dimensions beyond purely quantitative metrics.</w:t>
      </w:r>
    </w:p>
    <w:p>
      <w:pPr>
        <w:pStyle w:val="style0"/>
        <w:rPr/>
      </w:pPr>
    </w:p>
    <w:p>
      <w:pPr>
        <w:pStyle w:val="style0"/>
        <w:rPr/>
      </w:pPr>
      <w:r>
        <w:t>4. **Cross-System Comparison**: Performance patterns undergo continuous comparison with alternative implementations, enabling learning from diverse approaches without requiring unified governance.</w:t>
      </w:r>
    </w:p>
    <w:p>
      <w:pPr>
        <w:pStyle w:val="style0"/>
        <w:rPr/>
      </w:pPr>
    </w:p>
    <w:p>
      <w:pPr>
        <w:pStyle w:val="style0"/>
        <w:rPr/>
      </w:pPr>
      <w:r>
        <w:t>This intelligence integration transforms adaptation from mechanistic response to sophisticated understanding. It creates systems capable of nuanced adjustment based on comprehensive situation assessment rather than merely predetermined reaction to isolated indicators.</w:t>
      </w:r>
    </w:p>
    <w:p>
      <w:pPr>
        <w:pStyle w:val="style0"/>
        <w:rPr/>
      </w:pPr>
    </w:p>
    <w:p>
      <w:pPr>
        <w:pStyle w:val="style0"/>
        <w:rPr/>
      </w:pPr>
      <w:r>
        <w:t>**Transparent Adaptation Governance**</w:t>
      </w:r>
    </w:p>
    <w:p>
      <w:pPr>
        <w:pStyle w:val="style0"/>
        <w:rPr/>
      </w:pPr>
    </w:p>
    <w:p>
      <w:pPr>
        <w:pStyle w:val="style0"/>
        <w:rPr/>
      </w:pPr>
      <w:r>
        <w:t>Despite automation, Sotilitarian adaptive systems maintain transparent governance:</w:t>
      </w:r>
    </w:p>
    <w:p>
      <w:pPr>
        <w:pStyle w:val="style0"/>
        <w:rPr/>
      </w:pPr>
    </w:p>
    <w:p>
      <w:pPr>
        <w:pStyle w:val="style0"/>
        <w:rPr/>
      </w:pPr>
      <w:r>
        <w:t>1. **Parameter Boundary Governance**: While specific adjustments occur automatically, the ranges within which parameters can vary remain subject to explicit community governance.</w:t>
      </w:r>
    </w:p>
    <w:p>
      <w:pPr>
        <w:pStyle w:val="style0"/>
        <w:rPr/>
      </w:pPr>
    </w:p>
    <w:p>
      <w:pPr>
        <w:pStyle w:val="style0"/>
        <w:rPr/>
      </w:pPr>
      <w:r>
        <w:t>2. **Override Mechanisms**: Emergency intervention capabilities exist for situations where automated responses prove insufficient, creating resilience against unprecedented conditions.</w:t>
      </w:r>
    </w:p>
    <w:p>
      <w:pPr>
        <w:pStyle w:val="style0"/>
        <w:rPr/>
      </w:pPr>
    </w:p>
    <w:p>
      <w:pPr>
        <w:pStyle w:val="style0"/>
        <w:rPr/>
      </w:pPr>
      <w:r>
        <w:t>3. **Adaptation Algorithm Evolution**: The adaptation systems themselves undergo periodic review and refinement through deliberate governance processes, enabling meta-adaptation to changing requirements.</w:t>
      </w:r>
    </w:p>
    <w:p>
      <w:pPr>
        <w:pStyle w:val="style0"/>
        <w:rPr/>
      </w:pPr>
    </w:p>
    <w:p>
      <w:pPr>
        <w:pStyle w:val="style0"/>
        <w:rPr/>
      </w:pPr>
      <w:r>
        <w:t>4. **Transparent Adjustment Tracking**: All parameter modifications receive complete documentation with explanation of triggering conditions and expected effects, maintaining accountability despite automation.</w:t>
      </w:r>
    </w:p>
    <w:p>
      <w:pPr>
        <w:pStyle w:val="style0"/>
        <w:rPr/>
      </w:pPr>
    </w:p>
    <w:p>
      <w:pPr>
        <w:pStyle w:val="style0"/>
        <w:rPr/>
      </w:pPr>
      <w:r>
        <w:t>This governance approach transforms adaptation from either fully manual or fully automated to appropriately balanced responsibility. It creates systems with efficiency benefits of automation while maintaining essential human direction regarding fundamental goals and boundaries.</w:t>
      </w:r>
    </w:p>
    <w:p>
      <w:pPr>
        <w:pStyle w:val="style0"/>
        <w:rPr/>
      </w:pPr>
    </w:p>
    <w:p>
      <w:pPr>
        <w:pStyle w:val="style0"/>
        <w:rPr/>
      </w:pPr>
      <w:r>
        <w:t>**Progressive Implementation Pathways**</w:t>
      </w:r>
    </w:p>
    <w:p>
      <w:pPr>
        <w:pStyle w:val="style0"/>
        <w:rPr/>
      </w:pPr>
    </w:p>
    <w:p>
      <w:pPr>
        <w:pStyle w:val="style0"/>
        <w:rPr/>
      </w:pPr>
      <w:r>
        <w:t>Sotilitarian systems implement adaptive capabilities through graduated approaches:</w:t>
      </w:r>
    </w:p>
    <w:p>
      <w:pPr>
        <w:pStyle w:val="style0"/>
        <w:rPr/>
      </w:pPr>
    </w:p>
    <w:p>
      <w:pPr>
        <w:pStyle w:val="style0"/>
        <w:rPr/>
      </w:pPr>
      <w:r>
        <w:t>1. **Domain-Specific Introduction**: Adaptation begins in limited domains with clear metrics and well-understood relationships before expanding to more complex areas.</w:t>
      </w:r>
    </w:p>
    <w:p>
      <w:pPr>
        <w:pStyle w:val="style0"/>
        <w:rPr/>
      </w:pPr>
    </w:p>
    <w:p>
      <w:pPr>
        <w:pStyle w:val="style0"/>
        <w:rPr/>
      </w:pPr>
      <w:r>
        <w:t>2. **Narrow-to-Broad Parameter Scope**: Initial implementation adjusts limited parameter sets with gradual expansion as confidence and capability develop.</w:t>
      </w:r>
    </w:p>
    <w:p>
      <w:pPr>
        <w:pStyle w:val="style0"/>
        <w:rPr/>
      </w:pPr>
    </w:p>
    <w:p>
      <w:pPr>
        <w:pStyle w:val="style0"/>
        <w:rPr/>
      </w:pPr>
      <w:r>
        <w:t>3. **Advisory-to-Automatic Progression**: Systems often begin providing adjustment recommendations for human approval before transitioning to automatic implementation as reliability demonstrates.</w:t>
      </w:r>
    </w:p>
    <w:p>
      <w:pPr>
        <w:pStyle w:val="style0"/>
        <w:rPr/>
      </w:pPr>
    </w:p>
    <w:p>
      <w:pPr>
        <w:pStyle w:val="style0"/>
        <w:rPr/>
      </w:pPr>
      <w:r>
        <w:t>4. **Feedback Sensitivity Calibration**: Adaptation responsiveness carefully calibrates through experience to prevent both over-reaction and excessive stability.</w:t>
      </w:r>
    </w:p>
    <w:p>
      <w:pPr>
        <w:pStyle w:val="style0"/>
        <w:rPr/>
      </w:pPr>
    </w:p>
    <w:p>
      <w:pPr>
        <w:pStyle w:val="style0"/>
        <w:rPr/>
      </w:pPr>
      <w:r>
        <w:t>This graduated approach transforms adaptation implementation from theoretical concept to practical reality. It creates viable pathways to sophisticated adaptive systems without requiring perfect initial design or implementation.</w:t>
      </w:r>
    </w:p>
    <w:p>
      <w:pPr>
        <w:pStyle w:val="style0"/>
        <w:rPr/>
      </w:pPr>
    </w:p>
    <w:p>
      <w:pPr>
        <w:pStyle w:val="style0"/>
        <w:rPr/>
      </w:pPr>
      <w:r>
        <w:t>Through these adaptive systems, Sotilitarian economics addresses one of the most persistent challenges in traditional approaches: the mismatch between fixed parameters and changing conditions. By implementing self-regulating mechanisms that continuously optimize system function without requiring constant governance intervention, these systems enable unprecedented efficiency and resilience. This transformation creates economies capable of maintaining optimal function across varying conditions without depending on either perfect initial design or perfect ongoing governance—a fundamental advance beyond both rigid rule-based and discretionary intervention approaches.</w:t>
      </w:r>
    </w:p>
    <w:p>
      <w:pPr>
        <w:pStyle w:val="style0"/>
        <w:rPr/>
      </w:pPr>
    </w:p>
    <w:p>
      <w:pPr>
        <w:pStyle w:val="style0"/>
        <w:rPr/>
      </w:pPr>
      <w:r>
        <w:t>### 10.5 Human-AI Complementarity in Economic Organization</w:t>
      </w:r>
    </w:p>
    <w:p>
      <w:pPr>
        <w:pStyle w:val="style0"/>
        <w:rPr/>
      </w:pPr>
    </w:p>
    <w:p>
      <w:pPr>
        <w:pStyle w:val="style0"/>
        <w:rPr/>
      </w:pPr>
      <w:r>
        <w:t>The integration of artificial intelligence into economic coordination represents not replacement of human capability but enhancement of collective intelligence. Sotilitarian systems implement specific approaches to human-AI complementarity that leverage the distinct strengths of both while addressing their respective limitations.</w:t>
      </w:r>
    </w:p>
    <w:p>
      <w:pPr>
        <w:pStyle w:val="style0"/>
        <w:rPr/>
      </w:pPr>
    </w:p>
    <w:p>
      <w:pPr>
        <w:pStyle w:val="style0"/>
        <w:rPr/>
      </w:pPr>
      <w:r>
        <w:t>**The Complementary Capability Pattern**</w:t>
      </w:r>
    </w:p>
    <w:p>
      <w:pPr>
        <w:pStyle w:val="style0"/>
        <w:rPr/>
      </w:pPr>
    </w:p>
    <w:p>
      <w:pPr>
        <w:pStyle w:val="style0"/>
        <w:rPr/>
      </w:pPr>
      <w:r>
        <w:t>Humans and AI systems demonstrate fundamentally complementary capability patterns:</w:t>
      </w:r>
    </w:p>
    <w:p>
      <w:pPr>
        <w:pStyle w:val="style0"/>
        <w:rPr/>
      </w:pPr>
    </w:p>
    <w:p>
      <w:pPr>
        <w:pStyle w:val="style0"/>
        <w:rPr/>
      </w:pPr>
      <w:r>
        <w:t>1. **AI Strengths**: Pattern recognition across massive datasets, tireless continuous attention, freedom from emotional biases, and consistent rule application without fatigue.</w:t>
      </w:r>
    </w:p>
    <w:p>
      <w:pPr>
        <w:pStyle w:val="style0"/>
        <w:rPr/>
      </w:pPr>
    </w:p>
    <w:p>
      <w:pPr>
        <w:pStyle w:val="style0"/>
        <w:rPr/>
      </w:pPr>
      <w:r>
        <w:t>2. **Human Strengths**: Contextual judgment, value identification, empathetic understanding, creative innovation, and adaptation to novel situations without prior training.</w:t>
      </w:r>
    </w:p>
    <w:p>
      <w:pPr>
        <w:pStyle w:val="style0"/>
        <w:rPr/>
      </w:pPr>
    </w:p>
    <w:p>
      <w:pPr>
        <w:pStyle w:val="style0"/>
        <w:rPr/>
      </w:pPr>
      <w:r>
        <w:t>3. **AI Limitations**: Difficulty with contextual reasoning outside training domains, inability to identify or articulate values, and absence of intrinsic purpose beyond programmed objectives.</w:t>
      </w:r>
    </w:p>
    <w:p>
      <w:pPr>
        <w:pStyle w:val="style0"/>
        <w:rPr/>
      </w:pPr>
    </w:p>
    <w:p>
      <w:pPr>
        <w:pStyle w:val="style0"/>
        <w:rPr/>
      </w:pPr>
      <w:r>
        <w:t>4. **Human Limitations**: Attention constraints, cognitive biases, information processing bottlenecks, and inconsistency in rule application regardless of intention.</w:t>
      </w:r>
    </w:p>
    <w:p>
      <w:pPr>
        <w:pStyle w:val="style0"/>
        <w:rPr/>
      </w:pPr>
    </w:p>
    <w:p>
      <w:pPr>
        <w:pStyle w:val="style0"/>
        <w:rPr/>
      </w:pPr>
      <w:r>
        <w:t>These complementary patterns create potential for collaborative systems far more capable than either humans or AI acting independently. They enable economic coordination of unprecedented effectiveness through appropriate capability deployment across different functions.</w:t>
      </w:r>
    </w:p>
    <w:p>
      <w:pPr>
        <w:pStyle w:val="style0"/>
        <w:rPr/>
      </w:pPr>
    </w:p>
    <w:p>
      <w:pPr>
        <w:pStyle w:val="style0"/>
        <w:rPr/>
      </w:pPr>
      <w:r>
        <w:t>**Functional Role Allocation**</w:t>
      </w:r>
    </w:p>
    <w:p>
      <w:pPr>
        <w:pStyle w:val="style0"/>
        <w:rPr/>
      </w:pPr>
    </w:p>
    <w:p>
      <w:pPr>
        <w:pStyle w:val="style0"/>
        <w:rPr/>
      </w:pPr>
      <w:r>
        <w:t>Sotilitarian systems implement thoughtful role allocation across human and AI components:</w:t>
      </w:r>
    </w:p>
    <w:p>
      <w:pPr>
        <w:pStyle w:val="style0"/>
        <w:rPr/>
      </w:pPr>
    </w:p>
    <w:p>
      <w:pPr>
        <w:pStyle w:val="style0"/>
        <w:rPr/>
      </w:pPr>
      <w:r>
        <w:t>1. **AI-Primary Functions**: Pattern-heavy activities like fraud detection, anomaly identification, and standard verification where consistent attention to massive data volumes provides decisive advantage.</w:t>
      </w:r>
    </w:p>
    <w:p>
      <w:pPr>
        <w:pStyle w:val="style0"/>
        <w:rPr/>
      </w:pPr>
    </w:p>
    <w:p>
      <w:pPr>
        <w:pStyle w:val="style0"/>
        <w:rPr/>
      </w:pPr>
      <w:r>
        <w:t>2. **Human-Primary Functions**: Value-defining activities like purpose articulation, ethical boundary setting, and novel situation response where contextual judgment and value identification remains essential.</w:t>
      </w:r>
    </w:p>
    <w:p>
      <w:pPr>
        <w:pStyle w:val="style0"/>
        <w:rPr/>
      </w:pPr>
    </w:p>
    <w:p>
      <w:pPr>
        <w:pStyle w:val="style0"/>
        <w:rPr/>
      </w:pPr>
      <w:r>
        <w:t>3. **Collaborative Functions**: Complex domains like risk assessment, innovation evaluation, and governance where neither AI pattern recognition nor human judgment alone provides optimal results.</w:t>
      </w:r>
    </w:p>
    <w:p>
      <w:pPr>
        <w:pStyle w:val="style0"/>
        <w:rPr/>
      </w:pPr>
    </w:p>
    <w:p>
      <w:pPr>
        <w:pStyle w:val="style0"/>
        <w:rPr/>
      </w:pPr>
      <w:r>
        <w:t>4. **Dynamic Allocation Evolution**: Role assignments evolve as both AI capabilities and human skills develop rather than remaining static regardless of changing relative advantages.</w:t>
      </w:r>
    </w:p>
    <w:p>
      <w:pPr>
        <w:pStyle w:val="style0"/>
        <w:rPr/>
      </w:pPr>
    </w:p>
    <w:p>
      <w:pPr>
        <w:pStyle w:val="style0"/>
        <w:rPr/>
      </w:pPr>
      <w:r>
        <w:t>This allocation approach transforms human-AI integration from binary replacement narrative to sophisticated complementarity. It creates systems that appropriately leverage distinct capabilities across different functions rather than forcing uniform human-or-AI choices regardless of context.</w:t>
      </w:r>
    </w:p>
    <w:p>
      <w:pPr>
        <w:pStyle w:val="style0"/>
        <w:rPr/>
      </w:pPr>
    </w:p>
    <w:p>
      <w:pPr>
        <w:pStyle w:val="style0"/>
        <w:rPr/>
      </w:pPr>
      <w:r>
        <w:t>**Human Capability Enhancement**</w:t>
      </w:r>
    </w:p>
    <w:p>
      <w:pPr>
        <w:pStyle w:val="style0"/>
        <w:rPr/>
      </w:pPr>
    </w:p>
    <w:p>
      <w:pPr>
        <w:pStyle w:val="style0"/>
        <w:rPr/>
      </w:pPr>
      <w:r>
        <w:t>Beyond pure division of labor, Sotilitarian systems specifically enhance human capabilities:</w:t>
      </w:r>
    </w:p>
    <w:p>
      <w:pPr>
        <w:pStyle w:val="style0"/>
        <w:rPr/>
      </w:pPr>
    </w:p>
    <w:p>
      <w:pPr>
        <w:pStyle w:val="style0"/>
        <w:rPr/>
      </w:pPr>
      <w:r>
        <w:t>1. **Cognitive Extension Tools**: AI systems function as direct cognitive extensions that overcome human information processing limitations without replacing human judgment.</w:t>
      </w:r>
    </w:p>
    <w:p>
      <w:pPr>
        <w:pStyle w:val="style0"/>
        <w:rPr/>
      </w:pPr>
    </w:p>
    <w:p>
      <w:pPr>
        <w:pStyle w:val="style0"/>
        <w:rPr/>
      </w:pPr>
      <w:r>
        <w:t>2. **Complexity Navigation Assistance**: Advanced visualization and abstraction tools make complex systems comprehensible to human understanding despite scale beyond unaided comprehension.</w:t>
      </w:r>
    </w:p>
    <w:p>
      <w:pPr>
        <w:pStyle w:val="style0"/>
        <w:rPr/>
      </w:pPr>
    </w:p>
    <w:p>
      <w:pPr>
        <w:pStyle w:val="style0"/>
        <w:rPr/>
      </w:pPr>
      <w:r>
        <w:t>3. **Bias Correction Mechanisms**: AI systems identify potential cognitive biases in human decision-making, enabling correction while maintaining human value direction.</w:t>
      </w:r>
    </w:p>
    <w:p>
      <w:pPr>
        <w:pStyle w:val="style0"/>
        <w:rPr/>
      </w:pPr>
    </w:p>
    <w:p>
      <w:pPr>
        <w:pStyle w:val="style0"/>
        <w:rPr/>
      </w:pPr>
      <w:r>
        <w:t>4. **Knowledge Access Amplification**: Just-in-time information provided precisely when needed removes knowledge constraints without creating overwhelming information overload.</w:t>
      </w:r>
    </w:p>
    <w:p>
      <w:pPr>
        <w:pStyle w:val="style0"/>
        <w:rPr/>
      </w:pPr>
    </w:p>
    <w:p>
      <w:pPr>
        <w:pStyle w:val="style0"/>
        <w:rPr/>
      </w:pPr>
      <w:r>
        <w:t>These enhancement approaches transform human capability from biological limitation to technologically extended intelligence. They create human participants capable of effective engagement with complex systems far beyond unaided cognitive capacity.</w:t>
      </w:r>
    </w:p>
    <w:p>
      <w:pPr>
        <w:pStyle w:val="style0"/>
        <w:rPr/>
      </w:pPr>
    </w:p>
    <w:p>
      <w:pPr>
        <w:pStyle w:val="style0"/>
        <w:rPr/>
      </w:pPr>
      <w:r>
        <w:t>**AI Boundary Enforcement**</w:t>
      </w:r>
    </w:p>
    <w:p>
      <w:pPr>
        <w:pStyle w:val="style0"/>
        <w:rPr/>
      </w:pPr>
    </w:p>
    <w:p>
      <w:pPr>
        <w:pStyle w:val="style0"/>
        <w:rPr/>
      </w:pPr>
      <w:r>
        <w:t>Complementing enhancement, Sotilitarian systems implement specific AI boundary enforcement:</w:t>
      </w:r>
    </w:p>
    <w:p>
      <w:pPr>
        <w:pStyle w:val="style0"/>
        <w:rPr/>
      </w:pPr>
    </w:p>
    <w:p>
      <w:pPr>
        <w:pStyle w:val="style0"/>
        <w:rPr/>
      </w:pPr>
      <w:r>
        <w:t>1. **Value Alignment Verification**: Continuous monitoring ensures AI systems operate within human-defined value boundaries regardless of optimization pressure.</w:t>
      </w:r>
    </w:p>
    <w:p>
      <w:pPr>
        <w:pStyle w:val="style0"/>
        <w:rPr/>
      </w:pPr>
    </w:p>
    <w:p>
      <w:pPr>
        <w:pStyle w:val="style0"/>
        <w:rPr/>
      </w:pPr>
      <w:r>
        <w:t>2. **Capability Domain Limitation**: AI systems operate within specifically defined functional domains rather than open-ended mandates that could enable mission expansion.</w:t>
      </w:r>
    </w:p>
    <w:p>
      <w:pPr>
        <w:pStyle w:val="style0"/>
        <w:rPr/>
      </w:pPr>
    </w:p>
    <w:p>
      <w:pPr>
        <w:pStyle w:val="style0"/>
        <w:rPr/>
      </w:pPr>
      <w:r>
        <w:t>3. **Transparency Requirements**: All AI systems maintain human-comprehensible explanation capability for their operations, preventing black-box decision-making regardless of efficiency.</w:t>
      </w:r>
    </w:p>
    <w:p>
      <w:pPr>
        <w:pStyle w:val="style0"/>
        <w:rPr/>
      </w:pPr>
    </w:p>
    <w:p>
      <w:pPr>
        <w:pStyle w:val="style0"/>
        <w:rPr/>
      </w:pPr>
      <w:r>
        <w:t>4. **Override Mechanisms**: Human governance maintains ultimate authority to modify or disable AI systems regardless of their assigned functions or apparent performance.</w:t>
      </w:r>
    </w:p>
    <w:p>
      <w:pPr>
        <w:pStyle w:val="style0"/>
        <w:rPr/>
      </w:pPr>
    </w:p>
    <w:p>
      <w:pPr>
        <w:pStyle w:val="style0"/>
        <w:rPr/>
      </w:pPr>
      <w:r>
        <w:t>These boundary approaches transform AI from potential autonomy risk to reliably aligned tool. They create systems that maintain essential human direction regardless of increasing capability within defined domains.</w:t>
      </w:r>
    </w:p>
    <w:p>
      <w:pPr>
        <w:pStyle w:val="style0"/>
        <w:rPr/>
      </w:pPr>
    </w:p>
    <w:p>
      <w:pPr>
        <w:pStyle w:val="style0"/>
        <w:rPr/>
      </w:pPr>
      <w:r>
        <w:t>### 10.5 Human-AI Complementarity in Economic Organization (continued)</w:t>
      </w:r>
    </w:p>
    <w:p>
      <w:pPr>
        <w:pStyle w:val="style0"/>
        <w:rPr/>
      </w:pPr>
    </w:p>
    <w:p>
      <w:pPr>
        <w:pStyle w:val="style0"/>
        <w:rPr/>
      </w:pPr>
      <w:r>
        <w:t>**Continuous Capability Transfer**</w:t>
      </w:r>
    </w:p>
    <w:p>
      <w:pPr>
        <w:pStyle w:val="style0"/>
        <w:rPr/>
      </w:pPr>
    </w:p>
    <w:p>
      <w:pPr>
        <w:pStyle w:val="style0"/>
        <w:rPr/>
      </w:pPr>
      <w:r>
        <w:t>Sotilitarian systems implement structured capability transfer between humans and AI systems that enables progressive enhancement:</w:t>
      </w:r>
    </w:p>
    <w:p>
      <w:pPr>
        <w:pStyle w:val="style0"/>
        <w:rPr/>
      </w:pPr>
    </w:p>
    <w:p>
      <w:pPr>
        <w:pStyle w:val="style0"/>
        <w:rPr/>
      </w:pPr>
      <w:r>
        <w:t>1. **Human-to-AI Knowledge Transfer**: Explicit mechanisms capture human contextual understanding and judgment patterns, enabling AI systems to progressively incorporate human insights within their operational domains.</w:t>
      </w:r>
    </w:p>
    <w:p>
      <w:pPr>
        <w:pStyle w:val="style0"/>
        <w:rPr/>
      </w:pPr>
    </w:p>
    <w:p>
      <w:pPr>
        <w:pStyle w:val="style0"/>
        <w:rPr/>
      </w:pPr>
      <w:r>
        <w:t>2. **AI-to-Human Skill Development**: Educational systems specifically develop human capabilities for effective collaboration with AI, creating progressively more sophisticated partnership capacity.</w:t>
      </w:r>
    </w:p>
    <w:p>
      <w:pPr>
        <w:pStyle w:val="style0"/>
        <w:rPr/>
      </w:pPr>
    </w:p>
    <w:p>
      <w:pPr>
        <w:pStyle w:val="style0"/>
        <w:rPr/>
      </w:pPr>
      <w:r>
        <w:t>3. **Shared Mental Models**: Collaborative activities deliberately build common understanding frameworks between human and AI components, enabling more effective communication and coordination.</w:t>
      </w:r>
    </w:p>
    <w:p>
      <w:pPr>
        <w:pStyle w:val="style0"/>
        <w:rPr/>
      </w:pPr>
    </w:p>
    <w:p>
      <w:pPr>
        <w:pStyle w:val="style0"/>
        <w:rPr/>
      </w:pPr>
      <w:r>
        <w:t>4. **Cross-Learning Documentation**: Systematic recording of both successful and unsuccessful human-AI collaborations creates shared learning resources that accelerate capability development on both sides.</w:t>
      </w:r>
    </w:p>
    <w:p>
      <w:pPr>
        <w:pStyle w:val="style0"/>
        <w:rPr/>
      </w:pPr>
    </w:p>
    <w:p>
      <w:pPr>
        <w:pStyle w:val="style0"/>
        <w:rPr/>
      </w:pPr>
      <w:r>
        <w:t>This transfer approach transforms human-AI relationships from static capability division to dynamic co-evolution. It creates partnerships that continuously enhance their collective capability rather than remaining limited by initial design parameters or implementation quality.</w:t>
      </w:r>
    </w:p>
    <w:p>
      <w:pPr>
        <w:pStyle w:val="style0"/>
        <w:rPr/>
      </w:pPr>
    </w:p>
    <w:p>
      <w:pPr>
        <w:pStyle w:val="style0"/>
        <w:rPr/>
      </w:pPr>
      <w:r>
        <w:t>**Governance Integration**</w:t>
      </w:r>
    </w:p>
    <w:p>
      <w:pPr>
        <w:pStyle w:val="style0"/>
        <w:rPr/>
      </w:pPr>
    </w:p>
    <w:p>
      <w:pPr>
        <w:pStyle w:val="style0"/>
        <w:rPr/>
      </w:pPr>
      <w:r>
        <w:t>Human-AI complementarity extends specifically to governance functions:</w:t>
      </w:r>
    </w:p>
    <w:p>
      <w:pPr>
        <w:pStyle w:val="style0"/>
        <w:rPr/>
      </w:pPr>
    </w:p>
    <w:p>
      <w:pPr>
        <w:pStyle w:val="style0"/>
        <w:rPr/>
      </w:pPr>
      <w:r>
        <w:t>1. **AI-Enhanced Human Governance**: Decision support systems provide comprehensive information synthesis and consequence modeling while leaving value judgments and final decisions to human governance.</w:t>
      </w:r>
    </w:p>
    <w:p>
      <w:pPr>
        <w:pStyle w:val="style0"/>
        <w:rPr/>
      </w:pPr>
    </w:p>
    <w:p>
      <w:pPr>
        <w:pStyle w:val="style0"/>
        <w:rPr/>
      </w:pPr>
      <w:r>
        <w:t>2. **Human-Directed AI Implementation**: Once human governance establishes direction and boundaries, AI systems optimize implementation details without requiring continuous human attention to operational specifics.</w:t>
      </w:r>
    </w:p>
    <w:p>
      <w:pPr>
        <w:pStyle w:val="style0"/>
        <w:rPr/>
      </w:pPr>
    </w:p>
    <w:p>
      <w:pPr>
        <w:pStyle w:val="style0"/>
        <w:rPr/>
      </w:pPr>
      <w:r>
        <w:t>3. **Hybrid Monitoring Systems**: Combined human-AI oversight creates comprehensive accountability impossible with either human attention limitations or AI contextual understanding gaps alone.</w:t>
      </w:r>
    </w:p>
    <w:p>
      <w:pPr>
        <w:pStyle w:val="style0"/>
        <w:rPr/>
      </w:pPr>
    </w:p>
    <w:p>
      <w:pPr>
        <w:pStyle w:val="style0"/>
        <w:rPr/>
      </w:pPr>
      <w:r>
        <w:t>4. **Escalation Hierarchies**: Clear pathways direct issues to appropriate human or AI handling based on their specific characteristics rather than forcing uniform approaches regardless of context.</w:t>
      </w:r>
    </w:p>
    <w:p>
      <w:pPr>
        <w:pStyle w:val="style0"/>
        <w:rPr/>
      </w:pPr>
    </w:p>
    <w:p>
      <w:pPr>
        <w:pStyle w:val="style0"/>
        <w:rPr/>
      </w:pPr>
      <w:r>
        <w:t>This governance integration transforms complex system management from primarily human-limited to appropriately balanced responsibility. It creates oversight capable of addressing complex interactions with both comprehensive attention and appropriate judgment regarding novel situations.</w:t>
      </w:r>
    </w:p>
    <w:p>
      <w:pPr>
        <w:pStyle w:val="style0"/>
        <w:rPr/>
      </w:pPr>
    </w:p>
    <w:p>
      <w:pPr>
        <w:pStyle w:val="style0"/>
        <w:rPr/>
      </w:pPr>
      <w:r>
        <w:t>**Cultural Implementation**</w:t>
      </w:r>
    </w:p>
    <w:p>
      <w:pPr>
        <w:pStyle w:val="style0"/>
        <w:rPr/>
      </w:pPr>
    </w:p>
    <w:p>
      <w:pPr>
        <w:pStyle w:val="style0"/>
        <w:rPr/>
      </w:pPr>
      <w:r>
        <w:t>Beyond technical systems, Sotilitarian approaches implement specific cultural elements supporting complementarity:</w:t>
      </w:r>
    </w:p>
    <w:p>
      <w:pPr>
        <w:pStyle w:val="style0"/>
        <w:rPr/>
      </w:pPr>
    </w:p>
    <w:p>
      <w:pPr>
        <w:pStyle w:val="style0"/>
        <w:rPr/>
      </w:pPr>
      <w:r>
        <w:t>1. **Collaborative Identity Formation**: Organizational cultures specifically cultivate identity around effective human-AI partnerships rather than either technology resistance or human replacement narratives.</w:t>
      </w:r>
    </w:p>
    <w:p>
      <w:pPr>
        <w:pStyle w:val="style0"/>
        <w:rPr/>
      </w:pPr>
    </w:p>
    <w:p>
      <w:pPr>
        <w:pStyle w:val="style0"/>
        <w:rPr/>
      </w:pPr>
      <w:r>
        <w:t>2. **Appropriate Trust Calibration**: Cultural norms develop accurate understanding of both AI capabilities and limitations, preventing both over-reliance and under-utilization.</w:t>
      </w:r>
    </w:p>
    <w:p>
      <w:pPr>
        <w:pStyle w:val="style0"/>
        <w:rPr/>
      </w:pPr>
    </w:p>
    <w:p>
      <w:pPr>
        <w:pStyle w:val="style0"/>
        <w:rPr/>
      </w:pPr>
      <w:r>
        <w:t>3. **Skill Valuation Evolution**: Recognition and reward systems explicitly value the human skills most complementary to AI capabilities rather than those most replaceable by automation.</w:t>
      </w:r>
    </w:p>
    <w:p>
      <w:pPr>
        <w:pStyle w:val="style0"/>
        <w:rPr/>
      </w:pPr>
    </w:p>
    <w:p>
      <w:pPr>
        <w:pStyle w:val="style0"/>
        <w:rPr/>
      </w:pPr>
      <w:r>
        <w:t>4. **Continuous Learning Expectation**: Cultural standards establish ongoing capability development as normal expectation rather than exceptional behavior, creating natural adaptation to evolving complementarity requirements.</w:t>
      </w:r>
    </w:p>
    <w:p>
      <w:pPr>
        <w:pStyle w:val="style0"/>
        <w:rPr/>
      </w:pPr>
    </w:p>
    <w:p>
      <w:pPr>
        <w:pStyle w:val="style0"/>
        <w:rPr/>
      </w:pPr>
      <w:r>
        <w:t>This cultural dimension transforms human-AI integration from purely technical implementation to socio-technical system. It creates environments where complementary collaboration becomes natural default rather than requiring continuous exceptional effort against cultural resistance.</w:t>
      </w:r>
    </w:p>
    <w:p>
      <w:pPr>
        <w:pStyle w:val="style0"/>
        <w:rPr/>
      </w:pPr>
    </w:p>
    <w:p>
      <w:pPr>
        <w:pStyle w:val="style0"/>
        <w:rPr/>
      </w:pPr>
      <w:r>
        <w:t>Through these complementarity approaches, Sotilitarian systems address one of the most persistent misconceptions about artificial intelligence: the notion that AI necessarily replaces rather than enhances human capability. By implementing thoughtful integration that appropriately leverages the distinct strengths of both intelligence forms, these systems create economic coordination capabilities far beyond what either humans or AI could achieve independently. This transformation enables unprecedented organizational effectiveness while maintaining essential human direction regarding fundamental values and purposes—a balance critical for both practical function and ethical alignment.</w:t>
      </w:r>
    </w:p>
    <w:p>
      <w:pPr>
        <w:pStyle w:val="style0"/>
        <w:rPr/>
      </w:pPr>
    </w:p>
    <w:p>
      <w:pPr>
        <w:pStyle w:val="style0"/>
        <w:rPr/>
      </w:pPr>
      <w:r>
        <w:t>## Chapter 11: Redirecting Greed Toward Collective Good</w:t>
      </w:r>
    </w:p>
    <w:p>
      <w:pPr>
        <w:pStyle w:val="style0"/>
        <w:rPr/>
      </w:pPr>
    </w:p>
    <w:p>
      <w:pPr>
        <w:pStyle w:val="style0"/>
        <w:rPr/>
      </w:pPr>
      <w:r>
        <w:t>### 11.1 Self-Interest as Economic Motor</w:t>
      </w:r>
    </w:p>
    <w:p>
      <w:pPr>
        <w:pStyle w:val="style0"/>
        <w:rPr/>
      </w:pPr>
    </w:p>
    <w:p>
      <w:pPr>
        <w:pStyle w:val="style0"/>
        <w:rPr/>
      </w:pPr>
      <w:r>
        <w:t>Perhaps the most revolutionary aspect of Sotilitarian Capitalism is its approach to self-interest. Rather than fighting against human nature or relying on altruism, the system embraces self-interest but redirects it toward collective benefit through structural incentive alignment.</w:t>
      </w:r>
    </w:p>
    <w:p>
      <w:pPr>
        <w:pStyle w:val="style0"/>
        <w:rPr/>
      </w:pPr>
    </w:p>
    <w:p>
      <w:pPr>
        <w:pStyle w:val="style0"/>
        <w:rPr/>
      </w:pPr>
      <w:r>
        <w:t>**The Reality of Self-Interest**</w:t>
      </w:r>
    </w:p>
    <w:p>
      <w:pPr>
        <w:pStyle w:val="style0"/>
        <w:rPr/>
      </w:pPr>
    </w:p>
    <w:p>
      <w:pPr>
        <w:pStyle w:val="style0"/>
        <w:rPr/>
      </w:pPr>
      <w:r>
        <w:t>Human motivation contains a persistent self-interested component that any viable economic system must acknowledge:</w:t>
      </w:r>
    </w:p>
    <w:p>
      <w:pPr>
        <w:pStyle w:val="style0"/>
        <w:rPr/>
      </w:pPr>
    </w:p>
    <w:p>
      <w:pPr>
        <w:pStyle w:val="style0"/>
        <w:rPr/>
      </w:pPr>
      <w:r>
        <w:t>1. **Evolutionary Foundation**: Natural selection has shaped psychological mechanisms that prioritize personal and kin welfare, creating persistent self-interest regardless of cultural or social context.</w:t>
      </w:r>
    </w:p>
    <w:p>
      <w:pPr>
        <w:pStyle w:val="style0"/>
        <w:rPr/>
      </w:pPr>
    </w:p>
    <w:p>
      <w:pPr>
        <w:pStyle w:val="style0"/>
        <w:rPr/>
      </w:pPr>
      <w:r>
        <w:t>2. **Resource Concern**: In environments of real or perceived scarcity, self-protective resource acquisition and defense naturally intensifies regardless of broader values or principles.</w:t>
      </w:r>
    </w:p>
    <w:p>
      <w:pPr>
        <w:pStyle w:val="style0"/>
        <w:rPr/>
      </w:pPr>
    </w:p>
    <w:p>
      <w:pPr>
        <w:pStyle w:val="style0"/>
        <w:rPr/>
      </w:pPr>
      <w:r>
        <w:t>3. **Status Motivation**: Humans demonstrate consistent drive for relative position improvement within social hierarchies across diverse cultural contexts.</w:t>
      </w:r>
    </w:p>
    <w:p>
      <w:pPr>
        <w:pStyle w:val="style0"/>
        <w:rPr/>
      </w:pPr>
    </w:p>
    <w:p>
      <w:pPr>
        <w:pStyle w:val="style0"/>
        <w:rPr/>
      </w:pPr>
      <w:r>
        <w:t>4. **Effort Conservation**: People naturally conserve effort for activities without clear personal benefit regardless of abstract commitment to collective welfare.</w:t>
      </w:r>
    </w:p>
    <w:p>
      <w:pPr>
        <w:pStyle w:val="style0"/>
        <w:rPr/>
      </w:pPr>
    </w:p>
    <w:p>
      <w:pPr>
        <w:pStyle w:val="style0"/>
        <w:rPr/>
      </w:pPr>
      <w:r>
        <w:t>These self-interest patterns create persistent challenges for economic systems that depend primarily on altruistic motivation or moral restraint. They generate predictable limitation on sustaining behaviors that require constant self-sacrifice regardless of how ethically compelling the underlying cause.</w:t>
      </w:r>
    </w:p>
    <w:p>
      <w:pPr>
        <w:pStyle w:val="style0"/>
        <w:rPr/>
      </w:pPr>
    </w:p>
    <w:p>
      <w:pPr>
        <w:pStyle w:val="style0"/>
        <w:rPr/>
      </w:pPr>
      <w:r>
        <w:t>**Traditional Approaches and Their Limitations**</w:t>
      </w:r>
    </w:p>
    <w:p>
      <w:pPr>
        <w:pStyle w:val="style0"/>
        <w:rPr/>
      </w:pPr>
    </w:p>
    <w:p>
      <w:pPr>
        <w:pStyle w:val="style0"/>
        <w:rPr/>
      </w:pPr>
      <w:r>
        <w:t>Economic systems have traditionally taken three approaches to self-interest, each with significant limitations:</w:t>
      </w:r>
    </w:p>
    <w:p>
      <w:pPr>
        <w:pStyle w:val="style0"/>
        <w:rPr/>
      </w:pPr>
    </w:p>
    <w:p>
      <w:pPr>
        <w:pStyle w:val="style0"/>
        <w:rPr/>
      </w:pPr>
      <w:r>
        <w:t>1. **Restraint Through Morality**: Attempting to contain self-interest through moral frameworks that encourage self-sacrifice for collective good—an approach that works inconsistently and typically fails under stress or competition with non-restrained actors.</w:t>
      </w:r>
    </w:p>
    <w:p>
      <w:pPr>
        <w:pStyle w:val="style0"/>
        <w:rPr/>
      </w:pPr>
    </w:p>
    <w:p>
      <w:pPr>
        <w:pStyle w:val="style0"/>
        <w:rPr/>
      </w:pPr>
      <w:r>
        <w:t>2. **Constraint Through Regulation**: Imposing external limitations that penalize self-interested behavior harmful to collective welfare—an approach vulnerable to capture, evasion, and implementation failure despite theoretical promise.</w:t>
      </w:r>
    </w:p>
    <w:p>
      <w:pPr>
        <w:pStyle w:val="style0"/>
        <w:rPr/>
      </w:pPr>
    </w:p>
    <w:p>
      <w:pPr>
        <w:pStyle w:val="style0"/>
        <w:rPr/>
      </w:pPr>
      <w:r>
        <w:t>3. **Channeling Through Competition**: Directing self-interest through competitive markets that theoretically align individual and collective benefit—an approach that often fails due to externalities, information asymmetries, and power concentration.</w:t>
      </w:r>
    </w:p>
    <w:p>
      <w:pPr>
        <w:pStyle w:val="style0"/>
        <w:rPr/>
      </w:pPr>
    </w:p>
    <w:p>
      <w:pPr>
        <w:pStyle w:val="style0"/>
        <w:rPr/>
      </w:pPr>
      <w:r>
        <w:t>These traditional approaches create systems functioning below their theoretical potential due to the persistent gap between how humans actually behave and how various economic theories assume they should behave.</w:t>
      </w:r>
    </w:p>
    <w:p>
      <w:pPr>
        <w:pStyle w:val="style0"/>
        <w:rPr/>
      </w:pPr>
    </w:p>
    <w:p>
      <w:pPr>
        <w:pStyle w:val="style0"/>
        <w:rPr/>
      </w:pPr>
      <w:r>
        <w:t>**The Sotilitarian Innovation: Alignment Rather Than Opposition**</w:t>
      </w:r>
    </w:p>
    <w:p>
      <w:pPr>
        <w:pStyle w:val="style0"/>
        <w:rPr/>
      </w:pPr>
    </w:p>
    <w:p>
      <w:pPr>
        <w:pStyle w:val="style0"/>
        <w:rPr/>
      </w:pPr>
      <w:r>
        <w:t>Sotilitarian systems implement a fundamentally different approach: structural alignment between self-interest and collective benefit rather than attempting to restrain, constrain, or channel self-interest through imperfect mechanisms:</w:t>
      </w:r>
    </w:p>
    <w:p>
      <w:pPr>
        <w:pStyle w:val="style0"/>
        <w:rPr/>
      </w:pPr>
    </w:p>
    <w:p>
      <w:pPr>
        <w:pStyle w:val="style0"/>
        <w:rPr/>
      </w:pPr>
      <w:r>
        <w:t>1. **Tokenized Contribution Rewards**: Direct economic compensation for verifiable positive-sum actions creates immediate self-interested motivation for behaviors that enhance collective welfare.</w:t>
      </w:r>
    </w:p>
    <w:p>
      <w:pPr>
        <w:pStyle w:val="style0"/>
        <w:rPr/>
      </w:pPr>
    </w:p>
    <w:p>
      <w:pPr>
        <w:pStyle w:val="style0"/>
        <w:rPr/>
      </w:pPr>
      <w:r>
        <w:t>2. **Transparent Reputation Systems**: Immutable reputation tracking builds persistent economic advantage from contribution patterns, making long-term self-interest align with consistent positive-sum behavior.</w:t>
      </w:r>
    </w:p>
    <w:p>
      <w:pPr>
        <w:pStyle w:val="style0"/>
        <w:rPr/>
      </w:pPr>
    </w:p>
    <w:p>
      <w:pPr>
        <w:pStyle w:val="style0"/>
        <w:rPr/>
      </w:pPr>
      <w:r>
        <w:t>3. **Ownership-Based Participation**: Shared ownership distribution creates direct personal benefit from system-wide improvement rather than extraction from others.</w:t>
      </w:r>
    </w:p>
    <w:p>
      <w:pPr>
        <w:pStyle w:val="style0"/>
        <w:rPr/>
      </w:pPr>
    </w:p>
    <w:p>
      <w:pPr>
        <w:pStyle w:val="style0"/>
        <w:rPr/>
      </w:pPr>
      <w:r>
        <w:t>4. **Competition for Verified Impact**: Market competition for demonstrable positive impact rather than merely financial extraction redirects competitive energy toward genuine value creation.</w:t>
      </w:r>
    </w:p>
    <w:p>
      <w:pPr>
        <w:pStyle w:val="style0"/>
        <w:rPr/>
      </w:pPr>
    </w:p>
    <w:p>
      <w:pPr>
        <w:pStyle w:val="style0"/>
        <w:rPr/>
      </w:pPr>
      <w:r>
        <w:t>This alignment approach transforms self-interest from problem to solution. It creates systems where following natural self-interested motivation leads to collective benefit enhancement through structural design rather than requiring constant struggle against innate human tendencies.</w:t>
      </w:r>
    </w:p>
    <w:p>
      <w:pPr>
        <w:pStyle w:val="style0"/>
        <w:rPr/>
      </w:pPr>
    </w:p>
    <w:p>
      <w:pPr>
        <w:pStyle w:val="style0"/>
        <w:rPr/>
      </w:pPr>
      <w:r>
        <w:t>**Beyond Naive Optimism**</w:t>
      </w:r>
    </w:p>
    <w:p>
      <w:pPr>
        <w:pStyle w:val="style0"/>
        <w:rPr/>
      </w:pPr>
    </w:p>
    <w:p>
      <w:pPr>
        <w:pStyle w:val="style0"/>
        <w:rPr/>
      </w:pPr>
      <w:r>
        <w:t>The Sotilitarian approach differs fundamentally from naive market optimism that simply assumes self-interest magically produces optimal outcomes:</w:t>
      </w:r>
    </w:p>
    <w:p>
      <w:pPr>
        <w:pStyle w:val="style0"/>
        <w:rPr/>
      </w:pPr>
    </w:p>
    <w:p>
      <w:pPr>
        <w:pStyle w:val="style0"/>
        <w:rPr/>
      </w:pPr>
      <w:r>
        <w:t>1. **Verification Requirement**: Systems explicitly verify actual impact rather than assuming claimed benefits, preventing the exploitation of information asymmetry common in traditional markets.</w:t>
      </w:r>
    </w:p>
    <w:p>
      <w:pPr>
        <w:pStyle w:val="style0"/>
        <w:rPr/>
      </w:pPr>
    </w:p>
    <w:p>
      <w:pPr>
        <w:pStyle w:val="style0"/>
        <w:rPr/>
      </w:pPr>
      <w:r>
        <w:t>2. **Externality Internalization**: Specific mechanisms incorporate previously external impacts into economic calculations, addressing the fundamental externality blind spot in traditional market theory.</w:t>
      </w:r>
    </w:p>
    <w:p>
      <w:pPr>
        <w:pStyle w:val="style0"/>
        <w:rPr/>
      </w:pPr>
    </w:p>
    <w:p>
      <w:pPr>
        <w:pStyle w:val="style0"/>
        <w:rPr/>
      </w:pPr>
      <w:r>
        <w:t>3. **Power Distribution Mechanisms**: Explicit structures prevent the concentration dynamics that transform market competition into extraction opportunity regardless of theoretical efficiency.</w:t>
      </w:r>
    </w:p>
    <w:p>
      <w:pPr>
        <w:pStyle w:val="style0"/>
        <w:rPr/>
      </w:pPr>
    </w:p>
    <w:p>
      <w:pPr>
        <w:pStyle w:val="style0"/>
        <w:rPr/>
      </w:pPr>
      <w:r>
        <w:t>4. **Long-Term Alignment Systems**: Specific mechanisms create present self-interest in future outcomes, addressing the temporal myopia that undermines traditional market long-term optimization.</w:t>
      </w:r>
    </w:p>
    <w:p>
      <w:pPr>
        <w:pStyle w:val="style0"/>
        <w:rPr/>
      </w:pPr>
    </w:p>
    <w:p>
      <w:pPr>
        <w:pStyle w:val="style0"/>
        <w:rPr/>
      </w:pPr>
      <w:r>
        <w:t>These design elements transform Sotilitarian systems from wishful thinking to practical implementation. They create the actual conditions necessary for self-interest alignment rather than merely assuming them as given regardless of evidence.</w:t>
      </w:r>
    </w:p>
    <w:p>
      <w:pPr>
        <w:pStyle w:val="style0"/>
        <w:rPr/>
      </w:pPr>
    </w:p>
    <w:p>
      <w:pPr>
        <w:pStyle w:val="style0"/>
        <w:rPr/>
      </w:pPr>
      <w:r>
        <w:t>**The Growth-Distribution Resolution**</w:t>
      </w:r>
    </w:p>
    <w:p>
      <w:pPr>
        <w:pStyle w:val="style0"/>
        <w:rPr/>
      </w:pPr>
    </w:p>
    <w:p>
      <w:pPr>
        <w:pStyle w:val="style0"/>
        <w:rPr/>
      </w:pPr>
      <w:r>
        <w:t>Perhaps most significantly, Sotilitarian alignment resolves the persistent tension between growth and distribution:</w:t>
      </w:r>
    </w:p>
    <w:p>
      <w:pPr>
        <w:pStyle w:val="style0"/>
        <w:rPr/>
      </w:pPr>
    </w:p>
    <w:p>
      <w:pPr>
        <w:pStyle w:val="style0"/>
        <w:rPr/>
      </w:pPr>
      <w:r>
        <w:t>1. **Growth Through Participation**: By distributing participation rights and rewards broadly, the system expands production capability beyond what concentrated models can achieve, creating growth through inclusion rather than extraction.</w:t>
      </w:r>
    </w:p>
    <w:p>
      <w:pPr>
        <w:pStyle w:val="style0"/>
        <w:rPr/>
      </w:pPr>
    </w:p>
    <w:p>
      <w:pPr>
        <w:pStyle w:val="style0"/>
        <w:rPr/>
      </w:pPr>
      <w:r>
        <w:t>2. **Distribution Through Contribution**: By rewarding verifiable contribution rather than initial advantage, the system naturally distributes returns to value creators throughout the economy rather than requiring separate redistributive mechanisms.</w:t>
      </w:r>
    </w:p>
    <w:p>
      <w:pPr>
        <w:pStyle w:val="style0"/>
        <w:rPr/>
      </w:pPr>
    </w:p>
    <w:p>
      <w:pPr>
        <w:pStyle w:val="style0"/>
        <w:rPr/>
      </w:pPr>
      <w:r>
        <w:t>3. **Innovation From Diversity**: By enabling participation regardless of initial position, the system accesses innovation potential from previously excluded contributors, generating growth impossible in more concentrated systems.</w:t>
      </w:r>
    </w:p>
    <w:p>
      <w:pPr>
        <w:pStyle w:val="style0"/>
        <w:rPr/>
      </w:pPr>
    </w:p>
    <w:p>
      <w:pPr>
        <w:pStyle w:val="style0"/>
        <w:rPr/>
      </w:pPr>
      <w:r>
        <w:t>4. **Stability From Alignment**: By creating broadly shared prosperity, the system generates social cohesion and stability that enables sustained growth beyond what more unequal systems can maintain.</w:t>
      </w:r>
    </w:p>
    <w:p>
      <w:pPr>
        <w:pStyle w:val="style0"/>
        <w:rPr/>
      </w:pPr>
    </w:p>
    <w:p>
      <w:pPr>
        <w:pStyle w:val="style0"/>
        <w:rPr/>
      </w:pPr>
      <w:r>
        <w:t>This resolution transforms economic design from inherent growth-distribution tradeoff to mutually reinforcing dimensions. It creates systems where widely shared prosperity becomes source of rather than constraint on growth, addressing one of the most persistent tensions in economic theory.</w:t>
      </w:r>
    </w:p>
    <w:p>
      <w:pPr>
        <w:pStyle w:val="style0"/>
        <w:rPr/>
      </w:pPr>
    </w:p>
    <w:p>
      <w:pPr>
        <w:pStyle w:val="style0"/>
        <w:rPr/>
      </w:pPr>
      <w:r>
        <w:t>Through this approach to self-interest, Sotilitarian systems achieve what both traditional capitalism and various alternatives have failed to create: economies where following natural self-interested motivation consistently enhances rather than undermines collective welfare. By aligning rather than opposing these dimensions, the framework enables sustainable prosperity beyond what systems requiring constant struggle against human nature could achieve regardless of their theoretical appeal.</w:t>
      </w:r>
    </w:p>
    <w:p>
      <w:pPr>
        <w:pStyle w:val="style0"/>
        <w:rPr/>
      </w:pPr>
    </w:p>
    <w:p>
      <w:pPr>
        <w:pStyle w:val="style0"/>
        <w:rPr/>
      </w:pPr>
      <w:r>
        <w:t>### 11.2 Gamified Contribution Systems</w:t>
      </w:r>
    </w:p>
    <w:p>
      <w:pPr>
        <w:pStyle w:val="style0"/>
        <w:rPr/>
      </w:pPr>
    </w:p>
    <w:p>
      <w:pPr>
        <w:pStyle w:val="style0"/>
        <w:rPr/>
      </w:pPr>
      <w:r>
        <w:t>Through the SotilityProfileRegistry and BadgeNFT systems, contribution becomes a status-generating activity within a gamified framework. The natural human desire for status and recognition is channeled toward verified positive impact rather than conspicuous consumption or zero-sum competition.</w:t>
      </w:r>
    </w:p>
    <w:p>
      <w:pPr>
        <w:pStyle w:val="style0"/>
        <w:rPr/>
      </w:pPr>
    </w:p>
    <w:p>
      <w:pPr>
        <w:pStyle w:val="style0"/>
        <w:rPr/>
      </w:pPr>
      <w:r>
        <w:t>**The Status Motivation Reality**</w:t>
      </w:r>
    </w:p>
    <w:p>
      <w:pPr>
        <w:pStyle w:val="style0"/>
        <w:rPr/>
      </w:pPr>
    </w:p>
    <w:p>
      <w:pPr>
        <w:pStyle w:val="style0"/>
        <w:rPr/>
      </w:pPr>
      <w:r>
        <w:t>Human psychology demonstrates consistent status-seeking across diverse contexts:</w:t>
      </w:r>
    </w:p>
    <w:p>
      <w:pPr>
        <w:pStyle w:val="style0"/>
        <w:rPr/>
      </w:pPr>
    </w:p>
    <w:p>
      <w:pPr>
        <w:pStyle w:val="style0"/>
        <w:rPr/>
      </w:pPr>
      <w:r>
        <w:t>1. **Universal Presence**: Desire for social status appears as psychological constant across cultures, historical periods, and economic systems regardless of specific manifestation.</w:t>
      </w:r>
    </w:p>
    <w:p>
      <w:pPr>
        <w:pStyle w:val="style0"/>
        <w:rPr/>
      </w:pPr>
    </w:p>
    <w:p>
      <w:pPr>
        <w:pStyle w:val="style0"/>
        <w:rPr/>
      </w:pPr>
      <w:r>
        <w:t>2. **High Motivation Power**: Status considerations often drive extraordinary effort and resource investment beyond what direct material benefit would justify.</w:t>
      </w:r>
    </w:p>
    <w:p>
      <w:pPr>
        <w:pStyle w:val="style0"/>
        <w:rPr/>
      </w:pPr>
    </w:p>
    <w:p>
      <w:pPr>
        <w:pStyle w:val="style0"/>
        <w:rPr/>
      </w:pPr>
      <w:r>
        <w:t>3. **Zero-Sum Tendency**: Traditional status competition frequently functions as positional game where relative rather than absolute position determines subjective value.</w:t>
      </w:r>
    </w:p>
    <w:p>
      <w:pPr>
        <w:pStyle w:val="style0"/>
        <w:rPr/>
      </w:pPr>
    </w:p>
    <w:p>
      <w:pPr>
        <w:pStyle w:val="style0"/>
        <w:rPr/>
      </w:pPr>
      <w:r>
        <w:t>4. **Signaling Mechanisms**: Status typically operates through visible signals that indicate position within relevant hierarchies, creating significant resources devoted to signaling rather than direct utility.</w:t>
      </w:r>
    </w:p>
    <w:p>
      <w:pPr>
        <w:pStyle w:val="style0"/>
        <w:rPr/>
      </w:pPr>
    </w:p>
    <w:p>
      <w:pPr>
        <w:pStyle w:val="style0"/>
        <w:rPr/>
      </w:pPr>
      <w:r>
        <w:t>These patterns create substantial economic activity motivated primarily by status concerns rather than material needs or functional utility. They represent powerful psychological forces that economic systems inevitably channel in either constructive or destructive directions regardless of official recognition.</w:t>
      </w:r>
    </w:p>
    <w:p>
      <w:pPr>
        <w:pStyle w:val="style0"/>
        <w:rPr/>
      </w:pPr>
    </w:p>
    <w:p>
      <w:pPr>
        <w:pStyle w:val="style0"/>
        <w:rPr/>
      </w:pPr>
      <w:r>
        <w:t>**Traditional Status Pathologies**</w:t>
      </w:r>
    </w:p>
    <w:p>
      <w:pPr>
        <w:pStyle w:val="style0"/>
        <w:rPr/>
      </w:pPr>
    </w:p>
    <w:p>
      <w:pPr>
        <w:pStyle w:val="style0"/>
        <w:rPr/>
      </w:pPr>
      <w:r>
        <w:t>Conventional economic systems typically generate several problematic status patterns:</w:t>
      </w:r>
    </w:p>
    <w:p>
      <w:pPr>
        <w:pStyle w:val="style0"/>
        <w:rPr/>
      </w:pPr>
    </w:p>
    <w:p>
      <w:pPr>
        <w:pStyle w:val="style0"/>
        <w:rPr/>
      </w:pPr>
      <w:r>
        <w:t>1. **Consumption Competition**: Status signals through visible luxury consumption create resource use far beyond functional needs, generating environmental burden without corresponding welfare improvement.</w:t>
      </w:r>
    </w:p>
    <w:p>
      <w:pPr>
        <w:pStyle w:val="style0"/>
        <w:rPr/>
      </w:pPr>
    </w:p>
    <w:p>
      <w:pPr>
        <w:pStyle w:val="style0"/>
        <w:rPr/>
      </w:pPr>
      <w:r>
        <w:t>2. **Exclusivity Premium**: Status through artificial scarcity creates economic incentives for deliberately limiting access to various goods and services regardless of production capacity.</w:t>
      </w:r>
    </w:p>
    <w:p>
      <w:pPr>
        <w:pStyle w:val="style0"/>
        <w:rPr/>
      </w:pPr>
    </w:p>
    <w:p>
      <w:pPr>
        <w:pStyle w:val="style0"/>
        <w:rPr/>
      </w:pPr>
      <w:r>
        <w:t>3. **Exploitation Valorization**: Systems that reward extraction effectiveness regardless of impact create status from successful exploitation rather than genuine contribution.</w:t>
      </w:r>
    </w:p>
    <w:p>
      <w:pPr>
        <w:pStyle w:val="style0"/>
        <w:rPr/>
      </w:pPr>
    </w:p>
    <w:p>
      <w:pPr>
        <w:pStyle w:val="style0"/>
        <w:rPr/>
      </w:pPr>
      <w:r>
        <w:t>4. **Superficial Metric Focus**: Easily measurable but low-significance metrics become status proxies despite weak correlation with genuine value creation or welfare enhancement.</w:t>
      </w:r>
    </w:p>
    <w:p>
      <w:pPr>
        <w:pStyle w:val="style0"/>
        <w:rPr/>
      </w:pPr>
    </w:p>
    <w:p>
      <w:pPr>
        <w:pStyle w:val="style0"/>
        <w:rPr/>
      </w:pPr>
      <w:r>
        <w:t>These pathological patterns create economies where status-seeking drives significant resource allocation toward activities that generate little or negative collective benefit despite substantial individual investment.</w:t>
      </w:r>
    </w:p>
    <w:p>
      <w:pPr>
        <w:pStyle w:val="style0"/>
        <w:rPr/>
      </w:pPr>
    </w:p>
    <w:p>
      <w:pPr>
        <w:pStyle w:val="style0"/>
        <w:rPr/>
      </w:pPr>
      <w:r>
        <w:t>**The Gamification Innovation**</w:t>
      </w:r>
    </w:p>
    <w:p>
      <w:pPr>
        <w:pStyle w:val="style0"/>
        <w:rPr/>
      </w:pPr>
    </w:p>
    <w:p>
      <w:pPr>
        <w:pStyle w:val="style0"/>
        <w:rPr/>
      </w:pPr>
      <w:r>
        <w:t>Sotilitarian systems implement sophisticated gamification that redirects status motivation toward positive-sum contributions:</w:t>
      </w:r>
    </w:p>
    <w:p>
      <w:pPr>
        <w:pStyle w:val="style0"/>
        <w:rPr/>
      </w:pPr>
    </w:p>
    <w:p>
      <w:pPr>
        <w:pStyle w:val="style0"/>
        <w:rPr/>
      </w:pPr>
      <w:r>
        <w:t>1. **Achievement Visualization**: Graphical representation of contribution accomplishments creates visible status indicators for positive-sum rather than zero-sum activities.</w:t>
      </w:r>
    </w:p>
    <w:p>
      <w:pPr>
        <w:pStyle w:val="style0"/>
        <w:rPr/>
      </w:pPr>
    </w:p>
    <w:p>
      <w:pPr>
        <w:pStyle w:val="style0"/>
        <w:rPr/>
      </w:pPr>
      <w:r>
        <w:t>2. **Progressive Challenge Structures**: Tiered achievement systems with increasing difficulty create continuous status advancement opportunities through enhanced contribution rather than increased consumption.</w:t>
      </w:r>
    </w:p>
    <w:p>
      <w:pPr>
        <w:pStyle w:val="style0"/>
        <w:rPr/>
      </w:pPr>
    </w:p>
    <w:p>
      <w:pPr>
        <w:pStyle w:val="style0"/>
        <w:rPr/>
      </w:pPr>
      <w:r>
        <w:t>3. **Diverse Status Pathways**: Multiple distinct contribution categories allow status development through diverse capabilities rather than forcing uniform competition regardless of individual strengths.</w:t>
      </w:r>
    </w:p>
    <w:p>
      <w:pPr>
        <w:pStyle w:val="style0"/>
        <w:rPr/>
      </w:pPr>
    </w:p>
    <w:p>
      <w:pPr>
        <w:pStyle w:val="style0"/>
        <w:rPr/>
      </w:pPr>
      <w:r>
        <w:t>4. **Public Recognition Mechanisms**: Community celebration rituals for significant contributions create social status beyond mere numerical accomplishment.</w:t>
      </w:r>
    </w:p>
    <w:p>
      <w:pPr>
        <w:pStyle w:val="style0"/>
        <w:rPr/>
      </w:pPr>
    </w:p>
    <w:p>
      <w:pPr>
        <w:pStyle w:val="style0"/>
        <w:rPr/>
      </w:pPr>
      <w:r>
        <w:t>This gamification transforms status-seeking from consumption driver to contribution motor. It creates systems where the same psychological motivation that drives luxury consumption in traditional economies instead powers community enhancement activities.</w:t>
      </w:r>
    </w:p>
    <w:p>
      <w:pPr>
        <w:pStyle w:val="style0"/>
        <w:rPr/>
      </w:pPr>
    </w:p>
    <w:p>
      <w:pPr>
        <w:pStyle w:val="style0"/>
        <w:rPr/>
      </w:pPr>
      <w:r>
        <w:t>**The Reputation Architecture**</w:t>
      </w:r>
    </w:p>
    <w:p>
      <w:pPr>
        <w:pStyle w:val="style0"/>
        <w:rPr/>
      </w:pPr>
    </w:p>
    <w:p>
      <w:pPr>
        <w:pStyle w:val="style0"/>
        <w:rPr/>
      </w:pPr>
      <w:r>
        <w:t>Supporting gamification, Sotilitarian systems implement sophisticated reputation architecture:</w:t>
      </w:r>
    </w:p>
    <w:p>
      <w:pPr>
        <w:pStyle w:val="style0"/>
        <w:rPr/>
      </w:pPr>
    </w:p>
    <w:p>
      <w:pPr>
        <w:pStyle w:val="style0"/>
        <w:rPr/>
      </w:pPr>
      <w:r>
        <w:t>1. **Multi-Dimensional Scoring**: Reputation develops across multiple distinct contribution dimensions rather than collapsing to single metric, creating nuanced rather than simplistic status recognition.</w:t>
      </w:r>
    </w:p>
    <w:p>
      <w:pPr>
        <w:pStyle w:val="style0"/>
        <w:rPr/>
      </w:pPr>
    </w:p>
    <w:p>
      <w:pPr>
        <w:pStyle w:val="style0"/>
        <w:rPr/>
      </w:pPr>
      <w:r>
        <w:t>2. **Verification-Based Advancement**: Status progression requires verified rather than merely claimed contribution, preventing manipulation that undermines genuine achievement recognition.</w:t>
      </w:r>
    </w:p>
    <w:p>
      <w:pPr>
        <w:pStyle w:val="style0"/>
        <w:rPr/>
      </w:pPr>
    </w:p>
    <w:p>
      <w:pPr>
        <w:pStyle w:val="style0"/>
        <w:rPr/>
      </w:pPr>
      <w:r>
        <w:t>3. **Context-Appropriate Visibility**: Reputation becomes visible in relevant contexts without creating comprehensive social ranking that would generate harmful status anxiety.</w:t>
      </w:r>
    </w:p>
    <w:p>
      <w:pPr>
        <w:pStyle w:val="style0"/>
        <w:rPr/>
      </w:pPr>
    </w:p>
    <w:p>
      <w:pPr>
        <w:pStyle w:val="style0"/>
        <w:rPr/>
      </w:pPr>
      <w:r>
        <w:t>4. **Balance Between Specialization and Breadth**: Recognition systems reward both deep expertise in specific domains and broad contribution across diverse areas, preventing narrow optimization.</w:t>
      </w:r>
    </w:p>
    <w:p>
      <w:pPr>
        <w:pStyle w:val="style0"/>
        <w:rPr/>
      </w:pPr>
    </w:p>
    <w:p>
      <w:pPr>
        <w:pStyle w:val="style0"/>
        <w:rPr/>
      </w:pPr>
      <w:r>
        <w:t>This architecture transforms reputation from vague concept to concrete asset. It creates status based on verified contribution rather than perception management, addressing the disconnection between apparent and actual value creation common in traditional status systems.</w:t>
      </w:r>
    </w:p>
    <w:p>
      <w:pPr>
        <w:pStyle w:val="style0"/>
        <w:rPr/>
      </w:pPr>
    </w:p>
    <w:p>
      <w:pPr>
        <w:pStyle w:val="style0"/>
        <w:rPr/>
      </w:pPr>
      <w:r>
        <w:t>**The Badge and NFT Implementation**</w:t>
      </w:r>
    </w:p>
    <w:p>
      <w:pPr>
        <w:pStyle w:val="style0"/>
        <w:rPr/>
      </w:pPr>
    </w:p>
    <w:p>
      <w:pPr>
        <w:pStyle w:val="style0"/>
        <w:rPr/>
      </w:pPr>
      <w:r>
        <w:t>Sotilitarian systems implement status recognition through specific technical mechanisms:</w:t>
      </w:r>
    </w:p>
    <w:p>
      <w:pPr>
        <w:pStyle w:val="style0"/>
        <w:rPr/>
      </w:pPr>
    </w:p>
    <w:p>
      <w:pPr>
        <w:pStyle w:val="style0"/>
        <w:rPr/>
      </w:pPr>
      <w:r>
        <w:t>1. **Non-Transferable Achievement Badges**: Cryptographically secure, non-transferable tokens that represent verified accomplishments provide tamper-resistant status verification.</w:t>
      </w:r>
    </w:p>
    <w:p>
      <w:pPr>
        <w:pStyle w:val="style0"/>
        <w:rPr/>
      </w:pPr>
    </w:p>
    <w:p>
      <w:pPr>
        <w:pStyle w:val="style0"/>
        <w:rPr/>
      </w:pPr>
      <w:r>
        <w:t>2. **Progressive Tier Systems**: Structured advancement through bronze, silver, gold, and platinum achievement levels creates visible progression paths for long-term engagement.</w:t>
      </w:r>
    </w:p>
    <w:p>
      <w:pPr>
        <w:pStyle w:val="style0"/>
        <w:rPr/>
      </w:pPr>
    </w:p>
    <w:p>
      <w:pPr>
        <w:pStyle w:val="style0"/>
        <w:rPr/>
      </w:pPr>
      <w:r>
        <w:t>3. **Special Achievement NFTs**: Unique non-fungible tokens for exceptional or innovative contributions create distinctive recognition beyond standardized achievement paths.</w:t>
      </w:r>
    </w:p>
    <w:p>
      <w:pPr>
        <w:pStyle w:val="style0"/>
        <w:rPr/>
      </w:pPr>
    </w:p>
    <w:p>
      <w:pPr>
        <w:pStyle w:val="style0"/>
        <w:rPr/>
      </w:pPr>
      <w:r>
        <w:t>4. **Community Validation Mechanisms**: Peer recognition systems complement algorithmic verification, creating balanced assessment incorporating both objective metrics and community values.</w:t>
      </w:r>
    </w:p>
    <w:p>
      <w:pPr>
        <w:pStyle w:val="style0"/>
        <w:rPr/>
      </w:pPr>
    </w:p>
    <w:p>
      <w:pPr>
        <w:pStyle w:val="style0"/>
        <w:rPr/>
      </w:pPr>
      <w:r>
        <w:t>These implementation approaches transform abstract contribution into concrete recognition. They create tangible status markers for positive-sum activity that compete effectively with consumption-based status signals in salience and motivational power.</w:t>
      </w:r>
    </w:p>
    <w:p>
      <w:pPr>
        <w:pStyle w:val="style0"/>
        <w:rPr/>
      </w:pPr>
    </w:p>
    <w:p>
      <w:pPr>
        <w:pStyle w:val="style0"/>
        <w:rPr/>
      </w:pPr>
      <w:r>
        <w:t>**Practical Status Effects**</w:t>
      </w:r>
    </w:p>
    <w:p>
      <w:pPr>
        <w:pStyle w:val="style0"/>
        <w:rPr/>
      </w:pPr>
    </w:p>
    <w:p>
      <w:pPr>
        <w:pStyle w:val="style0"/>
        <w:rPr/>
      </w:pPr>
      <w:r>
        <w:t>Beyond recognition, Sotilitarian status creates practical effects throughout the ecosystem:</w:t>
      </w:r>
    </w:p>
    <w:p>
      <w:pPr>
        <w:pStyle w:val="style0"/>
        <w:rPr/>
      </w:pPr>
    </w:p>
    <w:p>
      <w:pPr>
        <w:pStyle w:val="style0"/>
        <w:rPr/>
      </w:pPr>
      <w:r>
        <w:t>1. **Access Enhancement**: Higher contribution status unlocks access to opportunities, partnerships, and resources throughout the ecosystem, creating concrete advantage beyond symbolic recognition.</w:t>
      </w:r>
    </w:p>
    <w:p>
      <w:pPr>
        <w:pStyle w:val="style0"/>
        <w:rPr/>
      </w:pPr>
    </w:p>
    <w:p>
      <w:pPr>
        <w:pStyle w:val="style0"/>
        <w:rPr/>
      </w:pPr>
      <w:r>
        <w:t>2. **Economic Weight**: Reputation directly enhances economic returns through preferential terms, enhanced ownership opportunities, and probability-weighted rewards.</w:t>
      </w:r>
    </w:p>
    <w:p>
      <w:pPr>
        <w:pStyle w:val="style0"/>
        <w:rPr/>
      </w:pPr>
    </w:p>
    <w:p>
      <w:pPr>
        <w:pStyle w:val="style0"/>
        <w:rPr/>
      </w:pPr>
      <w:r>
        <w:t>3. **Influence Augmentation**: Governance weight partially correlates with verified contribution status, creating greater decision influence proportional to demonstrated capability.</w:t>
      </w:r>
    </w:p>
    <w:p>
      <w:pPr>
        <w:pStyle w:val="style0"/>
        <w:rPr/>
      </w:pPr>
    </w:p>
    <w:p>
      <w:pPr>
        <w:pStyle w:val="style0"/>
        <w:rPr/>
      </w:pPr>
      <w:r>
        <w:t>4. **Development Prioritization**: Contributor reputation influences resource allocation decisions, creating advantage for proposals from demonstrated value creators.</w:t>
      </w:r>
    </w:p>
    <w:p>
      <w:pPr>
        <w:pStyle w:val="style0"/>
        <w:rPr/>
      </w:pPr>
    </w:p>
    <w:p>
      <w:pPr>
        <w:pStyle w:val="style0"/>
        <w:rPr/>
      </w:pPr>
      <w:r>
        <w:t>These practical effects transform contribution status from merely symbolic to materially advantageous. They create systems where status-seeking naturally enhances economic position through positive-sum activity rather than requiring extraction, competition, or consumption.</w:t>
      </w:r>
    </w:p>
    <w:p>
      <w:pPr>
        <w:pStyle w:val="style0"/>
        <w:rPr/>
      </w:pPr>
    </w:p>
    <w:p>
      <w:pPr>
        <w:pStyle w:val="style0"/>
        <w:rPr/>
      </w:pPr>
      <w:r>
        <w:t>Through these gamified contribution systems, Sotilitarian economies redirect one of the most powerful human motivations—status-seeking—toward collective benefit enhancement. By creating status from verified positive impact rather than consumption, extraction, or zero-sum competition, these systems harness rather than fight the status drive that has powered conspicuous consumption throughout human history. This redirection represents one of the most powerful mechanisms through which self-interest aligns with collective benefit in Sotilitarian frameworks.</w:t>
      </w:r>
    </w:p>
    <w:p>
      <w:pPr>
        <w:pStyle w:val="style0"/>
        <w:rPr/>
      </w:pPr>
    </w:p>
    <w:p>
      <w:pPr>
        <w:pStyle w:val="style0"/>
        <w:rPr/>
      </w:pPr>
      <w:r>
        <w:t>### 11.3 Transparent Profit from Transparency</w:t>
      </w:r>
    </w:p>
    <w:p>
      <w:pPr>
        <w:pStyle w:val="style0"/>
        <w:rPr/>
      </w:pPr>
    </w:p>
    <w:p>
      <w:pPr>
        <w:pStyle w:val="style0"/>
        <w:rPr/>
      </w:pPr>
      <w:r>
        <w:t>The system creates direct profit opportunities from transparency itself. Businesses that operate openly receive preferential access to capital, enhanced reputation, and protocol rewards—making transparency not merely virtuous but profitable.</w:t>
      </w:r>
    </w:p>
    <w:p>
      <w:pPr>
        <w:pStyle w:val="style0"/>
        <w:rPr/>
      </w:pPr>
    </w:p>
    <w:p>
      <w:pPr>
        <w:pStyle w:val="style0"/>
        <w:rPr/>
      </w:pPr>
      <w:r>
        <w:t>**The Traditional Opacity Premium**</w:t>
      </w:r>
    </w:p>
    <w:p>
      <w:pPr>
        <w:pStyle w:val="style0"/>
        <w:rPr/>
      </w:pPr>
    </w:p>
    <w:p>
      <w:pPr>
        <w:pStyle w:val="style0"/>
        <w:rPr/>
      </w:pPr>
      <w:r>
        <w:t>Conventional economic systems frequently reward opacity rather than transparency:</w:t>
      </w:r>
    </w:p>
    <w:p>
      <w:pPr>
        <w:pStyle w:val="style0"/>
        <w:rPr/>
      </w:pPr>
    </w:p>
    <w:p>
      <w:pPr>
        <w:pStyle w:val="style0"/>
        <w:rPr/>
      </w:pPr>
      <w:r>
        <w:t>1. **Information Asymmetry Profit**: Businesses often generate higher margins by maintaining information advantages over customers, employees, and even investors.</w:t>
      </w:r>
    </w:p>
    <w:p>
      <w:pPr>
        <w:pStyle w:val="style0"/>
        <w:rPr/>
      </w:pPr>
    </w:p>
    <w:p>
      <w:pPr>
        <w:pStyle w:val="style0"/>
        <w:rPr/>
      </w:pPr>
      <w:r>
        <w:t>2. **Competitive Secrecy Value**: Concealing operational details from competitors creates advantage regardless of whether those details represent genuine innovation or merely efficient exploitation.</w:t>
      </w:r>
    </w:p>
    <w:p>
      <w:pPr>
        <w:pStyle w:val="style0"/>
        <w:rPr/>
      </w:pPr>
    </w:p>
    <w:p>
      <w:pPr>
        <w:pStyle w:val="style0"/>
        <w:rPr/>
      </w:pPr>
      <w:r>
        <w:t>3. **Accountability Avoidance**: Opacity enables avoiding responsibility for negative externalities, creating profit through cost externalization without corresponding consequence.</w:t>
      </w:r>
    </w:p>
    <w:p>
      <w:pPr>
        <w:pStyle w:val="style0"/>
        <w:rPr/>
      </w:pPr>
    </w:p>
    <w:p>
      <w:pPr>
        <w:pStyle w:val="style0"/>
        <w:rPr/>
      </w:pPr>
      <w:r>
        <w:t>4. **Compliance Minimization**: Limited transparency enables regulatory compliance at minimal levels rather than genuine alignment with regulatory purpose.</w:t>
      </w:r>
    </w:p>
    <w:p>
      <w:pPr>
        <w:pStyle w:val="style0"/>
        <w:rPr/>
      </w:pPr>
    </w:p>
    <w:p>
      <w:pPr>
        <w:pStyle w:val="style0"/>
        <w:rPr/>
      </w:pPr>
      <w:r>
        <w:t>These opacity patterns create businesses structured around information concealment as core profit strategy rather than merely incidental practice. They generate economic systems where transparency represents competitive disadvantage rather than advantage regardless of ethical considerations.</w:t>
      </w:r>
    </w:p>
    <w:p>
      <w:pPr>
        <w:pStyle w:val="style0"/>
        <w:rPr/>
      </w:pPr>
    </w:p>
    <w:p>
      <w:pPr>
        <w:pStyle w:val="style0"/>
        <w:rPr/>
      </w:pPr>
      <w:r>
        <w:t>**The Transparency Infrastructure**</w:t>
      </w:r>
    </w:p>
    <w:p>
      <w:pPr>
        <w:pStyle w:val="style0"/>
        <w:rPr/>
      </w:pPr>
    </w:p>
    <w:p>
      <w:pPr>
        <w:pStyle w:val="style0"/>
        <w:rPr/>
      </w:pPr>
      <w:r>
        <w:t>Sotilitarian systems implement specific infrastructure that transforms transparency economics:</w:t>
      </w:r>
    </w:p>
    <w:p>
      <w:pPr>
        <w:pStyle w:val="style0"/>
        <w:rPr/>
      </w:pPr>
    </w:p>
    <w:p>
      <w:pPr>
        <w:pStyle w:val="style0"/>
        <w:rPr/>
      </w:pPr>
      <w:r>
        <w:t>1. **Immutable Record Systems**: Blockchain-based documentation creates tamper-resistant operational records that prevent selective disclosure or retroactive modification.</w:t>
      </w:r>
    </w:p>
    <w:p>
      <w:pPr>
        <w:pStyle w:val="style0"/>
        <w:rPr/>
      </w:pPr>
    </w:p>
    <w:p>
      <w:pPr>
        <w:pStyle w:val="style0"/>
        <w:rPr/>
      </w:pPr>
      <w:r>
        <w:t>2. **Real-Time Verification**: Continuous rather than periodic disclosure enables immediate rather than delayed confirmation of claims and practices.</w:t>
      </w:r>
    </w:p>
    <w:p>
      <w:pPr>
        <w:pStyle w:val="style0"/>
        <w:rPr/>
      </w:pPr>
    </w:p>
    <w:p>
      <w:pPr>
        <w:pStyle w:val="style0"/>
        <w:rPr/>
      </w:pPr>
      <w:r>
        <w:t>3. **Standardized Transparency Protocols**: Common disclosure frameworks enable consistent assessment across different entities rather than incomparable proprietary approaches.</w:t>
      </w:r>
    </w:p>
    <w:p>
      <w:pPr>
        <w:pStyle w:val="style0"/>
        <w:rPr/>
      </w:pPr>
    </w:p>
    <w:p>
      <w:pPr>
        <w:pStyle w:val="style0"/>
        <w:rPr/>
      </w:pPr>
      <w:r>
        <w:t>4. **Granular Privacy Protection**: Zero-knowledge proof systems enable verification of specific claims without requiring comprehensive disclosure, protecting legitimate confidentiality while enabling verification.</w:t>
      </w:r>
    </w:p>
    <w:p>
      <w:pPr>
        <w:pStyle w:val="style0"/>
        <w:rPr/>
      </w:pPr>
    </w:p>
    <w:p>
      <w:pPr>
        <w:pStyle w:val="style0"/>
        <w:rPr/>
      </w:pPr>
      <w:r>
        <w:t>This infrastructure transforms transparency from vague commitment to concrete implementation. It creates verifiable rather than merely claimed openness, establishing the foundation for transparency as competitive advantage.</w:t>
      </w:r>
    </w:p>
    <w:p>
      <w:pPr>
        <w:pStyle w:val="style0"/>
        <w:rPr/>
      </w:pPr>
    </w:p>
    <w:p>
      <w:pPr>
        <w:pStyle w:val="style0"/>
        <w:rPr/>
      </w:pPr>
      <w:r>
        <w:t>**Direct Economic Benefits from Transparency**</w:t>
      </w:r>
    </w:p>
    <w:p>
      <w:pPr>
        <w:pStyle w:val="style0"/>
        <w:rPr/>
      </w:pPr>
    </w:p>
    <w:p>
      <w:pPr>
        <w:pStyle w:val="style0"/>
        <w:rPr/>
      </w:pPr>
      <w:r>
        <w:t>Several specific mechanisms create direct profit from operational transparency:</w:t>
      </w:r>
    </w:p>
    <w:p>
      <w:pPr>
        <w:pStyle w:val="style0"/>
        <w:rPr/>
      </w:pPr>
    </w:p>
    <w:p>
      <w:pPr>
        <w:pStyle w:val="style0"/>
        <w:rPr/>
      </w:pPr>
      <w:r>
        <w:t>1. **Reduced Capital Costs**: Transparent operations demonstrably reduce investor risk, creating preferential financing terms including lower interest rates, reduced collateral requirements, and expanded access.</w:t>
      </w:r>
    </w:p>
    <w:p>
      <w:pPr>
        <w:pStyle w:val="style0"/>
        <w:rPr/>
      </w:pPr>
    </w:p>
    <w:p>
      <w:pPr>
        <w:pStyle w:val="style0"/>
        <w:rPr/>
      </w:pPr>
      <w:r>
        <w:t>2. **Customer Trust Premium**: Verified transparency enables price premiums and enhanced loyalty from consumers willing to pay more for confidence in practices and claims.</w:t>
      </w:r>
    </w:p>
    <w:p>
      <w:pPr>
        <w:pStyle w:val="style0"/>
        <w:rPr/>
      </w:pPr>
    </w:p>
    <w:p>
      <w:pPr>
        <w:pStyle w:val="style0"/>
        <w:rPr/>
      </w:pPr>
      <w:r>
        <w:t>3. **Talent Attraction Advantage**: Open operations attract superior talent at lower compensation levels due to reduced uncertainty and stronger mission alignment.</w:t>
      </w:r>
    </w:p>
    <w:p>
      <w:pPr>
        <w:pStyle w:val="style0"/>
        <w:rPr/>
      </w:pPr>
    </w:p>
    <w:p>
      <w:pPr>
        <w:pStyle w:val="style0"/>
        <w:rPr/>
      </w:pPr>
      <w:r>
        <w:t>4. **Token-Based Transparency Rewards**: Protocol-level token distributions specifically reward verified transparency, creating direct revenue streams unavailable to opaque operations.</w:t>
      </w:r>
    </w:p>
    <w:p>
      <w:pPr>
        <w:pStyle w:val="style0"/>
        <w:rPr/>
      </w:pPr>
    </w:p>
    <w:p>
      <w:pPr>
        <w:pStyle w:val="style0"/>
        <w:rPr/>
      </w:pPr>
      <w:r>
        <w:t>These benefits transform transparency from compliance cost to profit center. They create businesses that generate higher returns through openness than competitors achieve through concealment despite traditional opacity advantages.</w:t>
      </w:r>
    </w:p>
    <w:p>
      <w:pPr>
        <w:pStyle w:val="style0"/>
        <w:rPr/>
      </w:pPr>
    </w:p>
    <w:p>
      <w:pPr>
        <w:pStyle w:val="style0"/>
        <w:rPr/>
      </w:pPr>
      <w:r>
        <w:t>**The Transparency Ecosystem Effects**</w:t>
      </w:r>
    </w:p>
    <w:p>
      <w:pPr>
        <w:pStyle w:val="style0"/>
        <w:rPr/>
      </w:pPr>
    </w:p>
    <w:p>
      <w:pPr>
        <w:pStyle w:val="style0"/>
        <w:rPr/>
      </w:pPr>
      <w:r>
        <w:t>Beyond individual business benefits, transparency creates ecosystem-level advantages:</w:t>
      </w:r>
    </w:p>
    <w:p>
      <w:pPr>
        <w:pStyle w:val="style0"/>
        <w:rPr/>
      </w:pPr>
    </w:p>
    <w:p>
      <w:pPr>
        <w:pStyle w:val="style0"/>
        <w:rPr/>
      </w:pPr>
      <w:r>
        <w:t>1. **Reduced Transaction Costs**: Transparent operations enable streamlined partnerships without extensive due diligence or complex contractual protections, creating efficiency unavailable in low-trust environments.</w:t>
      </w:r>
    </w:p>
    <w:p>
      <w:pPr>
        <w:pStyle w:val="style0"/>
        <w:rPr/>
      </w:pPr>
    </w:p>
    <w:p>
      <w:pPr>
        <w:pStyle w:val="style0"/>
        <w:rPr/>
      </w:pPr>
      <w:r>
        <w:t>2. **Innovation Acceleration**: Open practices enable collaborative development impossible when all parties maintain defensive secrecy, creating shared advancement beyond individual capability.</w:t>
      </w:r>
    </w:p>
    <w:p>
      <w:pPr>
        <w:pStyle w:val="style0"/>
        <w:rPr/>
      </w:pPr>
    </w:p>
    <w:p>
      <w:pPr>
        <w:pStyle w:val="style0"/>
        <w:rPr/>
      </w:pPr>
      <w:r>
        <w:t>3. **Reputation Network Effects**: Transparent entities create cumulative trust advantages as their verified history lengthens, establishing competitive moats unavailable through other mechanisms.</w:t>
      </w:r>
    </w:p>
    <w:p>
      <w:pPr>
        <w:pStyle w:val="style0"/>
        <w:rPr/>
      </w:pPr>
    </w:p>
    <w:p>
      <w:pPr>
        <w:pStyle w:val="style0"/>
        <w:rPr/>
      </w:pPr>
      <w:r>
        <w:t>4. **Reduced Regulatory Burden**: Demonstrated transparency often qualifies for simplified regulatory compliance, reducing administrative overhead compared to opaque competitors.</w:t>
      </w:r>
    </w:p>
    <w:p>
      <w:pPr>
        <w:pStyle w:val="style0"/>
        <w:rPr/>
      </w:pPr>
    </w:p>
    <w:p>
      <w:pPr>
        <w:pStyle w:val="style0"/>
        <w:rPr/>
      </w:pPr>
      <w:r>
        <w:t>These ecosystem effects transform transparency from isolated practice to network-reinforced advantage. They create environments where transparent operations receive compounding benefits unavailable regardless of how efficiently opacity operates.</w:t>
      </w:r>
    </w:p>
    <w:p>
      <w:pPr>
        <w:pStyle w:val="style0"/>
        <w:rPr/>
      </w:pPr>
    </w:p>
    <w:p>
      <w:pPr>
        <w:pStyle w:val="style0"/>
        <w:rPr/>
      </w:pPr>
      <w:r>
        <w:t>**Implementation Approaches**</w:t>
      </w:r>
    </w:p>
    <w:p>
      <w:pPr>
        <w:pStyle w:val="style0"/>
        <w:rPr/>
      </w:pPr>
    </w:p>
    <w:p>
      <w:pPr>
        <w:pStyle w:val="style0"/>
        <w:rPr/>
      </w:pPr>
      <w:r>
        <w:t>Sotilitarian systems implement transparency profit through specific practical approaches:</w:t>
      </w:r>
    </w:p>
    <w:p>
      <w:pPr>
        <w:pStyle w:val="style0"/>
        <w:rPr/>
      </w:pPr>
    </w:p>
    <w:p>
      <w:pPr>
        <w:pStyle w:val="style0"/>
        <w:rPr/>
      </w:pPr>
      <w:r>
        <w:t>1. **Progressive Transparency Implementation**: Graduated approaches enable businesses to implement transparency in phases aligned with their specific circumstances and capabilities.</w:t>
      </w:r>
    </w:p>
    <w:p>
      <w:pPr>
        <w:pStyle w:val="style0"/>
        <w:rPr/>
      </w:pPr>
    </w:p>
    <w:p>
      <w:pPr>
        <w:pStyle w:val="style0"/>
        <w:rPr/>
      </w:pPr>
      <w:r>
        <w:t>2. **Competitive Differentiation Strategies**: Marketing approaches specifically highlight verified transparency as core value proposition rather than merely secondary virtue.</w:t>
      </w:r>
    </w:p>
    <w:p>
      <w:pPr>
        <w:pStyle w:val="style0"/>
        <w:rPr/>
      </w:pPr>
    </w:p>
    <w:p>
      <w:pPr>
        <w:pStyle w:val="style0"/>
        <w:rPr/>
      </w:pPr>
      <w:r>
        <w:t>3. **Transparency Audit Optimization**: Specialized services help businesses maximize the return on transparency investment through targeted disclosure prioritization.</w:t>
      </w:r>
    </w:p>
    <w:p>
      <w:pPr>
        <w:pStyle w:val="style0"/>
        <w:rPr/>
      </w:pPr>
    </w:p>
    <w:p>
      <w:pPr>
        <w:pStyle w:val="style0"/>
        <w:rPr/>
      </w:pPr>
      <w:r>
        <w:t>4. **Transparency Technology Integration**: Operational systems with built-in transparency capabilities reduce the implementation cost compared to retrofitting opacity-designed systems.</w:t>
      </w:r>
    </w:p>
    <w:p>
      <w:pPr>
        <w:pStyle w:val="style0"/>
        <w:rPr/>
      </w:pPr>
    </w:p>
    <w:p>
      <w:pPr>
        <w:pStyle w:val="style0"/>
        <w:rPr/>
      </w:pPr>
      <w:r>
        <w:t>These implementation approaches transform transparency from abstract aspiration to practical strategy. They create viable pathways for diverse businesses to capture transparency benefits regardless of their starting point or market context.</w:t>
      </w:r>
    </w:p>
    <w:p>
      <w:pPr>
        <w:pStyle w:val="style0"/>
        <w:rPr/>
      </w:pPr>
    </w:p>
    <w:p>
      <w:pPr>
        <w:pStyle w:val="style0"/>
        <w:rPr/>
      </w:pPr>
      <w:r>
        <w:t>**The Competitive Conversion Dynamic**</w:t>
      </w:r>
    </w:p>
    <w:p>
      <w:pPr>
        <w:pStyle w:val="style0"/>
        <w:rPr/>
      </w:pPr>
    </w:p>
    <w:p>
      <w:pPr>
        <w:pStyle w:val="style0"/>
        <w:rPr/>
      </w:pPr>
      <w:r>
        <w:t>Perhaps most significantly, transparency profit creates self-reinforcing market dynamics:</w:t>
      </w:r>
    </w:p>
    <w:p>
      <w:pPr>
        <w:pStyle w:val="style0"/>
        <w:rPr/>
      </w:pPr>
    </w:p>
    <w:p>
      <w:pPr>
        <w:pStyle w:val="style0"/>
        <w:rPr/>
      </w:pPr>
      <w:r>
        <w:t>1. **Visible Performance Differential**: As transparent businesses demonstrate superior performance, market attention increasingly focuses on transparency as potential explanation.</w:t>
      </w:r>
    </w:p>
    <w:p>
      <w:pPr>
        <w:pStyle w:val="style0"/>
        <w:rPr/>
      </w:pPr>
    </w:p>
    <w:p>
      <w:pPr>
        <w:pStyle w:val="style0"/>
        <w:rPr/>
      </w:pPr>
      <w:r>
        <w:t>2. **Investor Preference Shifts**: Capital increasingly flows toward transparent operations as their risk-adjusted returns consistently outperform opaque alternatives.</w:t>
      </w:r>
    </w:p>
    <w:p>
      <w:pPr>
        <w:pStyle w:val="style0"/>
        <w:rPr/>
      </w:pPr>
    </w:p>
    <w:p>
      <w:pPr>
        <w:pStyle w:val="style0"/>
        <w:rPr/>
      </w:pPr>
      <w:r>
        <w:t>3. **Talent Migration**: Skilled workers increasingly prefer transparent employers for both practical advantages and value alignment, creating capability disparities.</w:t>
      </w:r>
    </w:p>
    <w:p>
      <w:pPr>
        <w:pStyle w:val="style0"/>
        <w:rPr/>
      </w:pPr>
    </w:p>
    <w:p>
      <w:pPr>
        <w:pStyle w:val="style0"/>
        <w:rPr/>
      </w:pPr>
      <w:r>
        <w:t>4. **Trust Default Reversal**: Consumer expectations gradually shift from assuming opacity unless proven otherwise to assuming transparency unless proven otherwise.</w:t>
      </w:r>
    </w:p>
    <w:p>
      <w:pPr>
        <w:pStyle w:val="style0"/>
        <w:rPr/>
      </w:pPr>
    </w:p>
    <w:p>
      <w:pPr>
        <w:pStyle w:val="style0"/>
        <w:rPr/>
      </w:pPr>
      <w:r>
        <w:t>These dynamics transform market standards from opacity-normal to transparency-expected. They create environments where businesses must adapt toward openness regardless of initial preference or face progressive market disadvantage across multiple dimensions simultaneously.</w:t>
      </w:r>
    </w:p>
    <w:p>
      <w:pPr>
        <w:pStyle w:val="style0"/>
        <w:rPr/>
      </w:pPr>
    </w:p>
    <w:p>
      <w:pPr>
        <w:pStyle w:val="style0"/>
        <w:rPr/>
      </w:pPr>
      <w:r>
        <w:t>Through these mechanisms, Sotilitarian systems transform transparency from ethical aspiration to competitive advantage. By making openness directly profitable rather than costly, they create markets that naturally evolve toward transparency through self-interest rather than requiring constant struggle against economic incentives. This alignment between profit and transparency represents one of the most powerful examples of how Sotilitarian frameworks redirect self-interest toward practices that enhance system-wide function.</w:t>
      </w:r>
    </w:p>
    <w:p>
      <w:pPr>
        <w:pStyle w:val="style0"/>
        <w:rPr/>
      </w:pPr>
    </w:p>
    <w:p>
      <w:pPr>
        <w:pStyle w:val="style0"/>
        <w:rPr/>
      </w:pPr>
      <w:r>
        <w:t>### 11.4 Progressive Decentralization of Power</w:t>
      </w:r>
    </w:p>
    <w:p>
      <w:pPr>
        <w:pStyle w:val="style0"/>
        <w:rPr/>
      </w:pPr>
    </w:p>
    <w:p>
      <w:pPr>
        <w:pStyle w:val="style0"/>
        <w:rPr/>
      </w:pPr>
      <w:r>
        <w:t>The multi-token governance system with veToken mechanics, reputation-based influence, and timed unlock mechanisms ensures power cannot permanently concentrate. This creates an economic system with inherent forces toward power redistribution while maintaining efficient decision-making.</w:t>
      </w:r>
    </w:p>
    <w:p>
      <w:pPr>
        <w:pStyle w:val="style0"/>
        <w:rPr/>
      </w:pPr>
    </w:p>
    <w:p>
      <w:pPr>
        <w:pStyle w:val="style0"/>
        <w:rPr/>
      </w:pPr>
      <w:r>
        <w:t>**The Power Concentration Problem**</w:t>
      </w:r>
    </w:p>
    <w:p>
      <w:pPr>
        <w:pStyle w:val="style0"/>
        <w:rPr/>
      </w:pPr>
    </w:p>
    <w:p>
      <w:pPr>
        <w:pStyle w:val="style0"/>
        <w:rPr/>
      </w:pPr>
      <w:r>
        <w:t>Traditional economic systems demonstrate persistent tendency toward power concentration:</w:t>
      </w:r>
    </w:p>
    <w:p>
      <w:pPr>
        <w:pStyle w:val="style0"/>
        <w:rPr/>
      </w:pPr>
    </w:p>
    <w:p>
      <w:pPr>
        <w:pStyle w:val="style0"/>
        <w:rPr/>
      </w:pPr>
      <w:r>
        <w:t>1. **Capital Accumulation Dynamics**: Returns on capital typically exceed economic growth rates, creating mathematical tendency toward increasing concentration absent counterbalancing forces.</w:t>
      </w:r>
    </w:p>
    <w:p>
      <w:pPr>
        <w:pStyle w:val="style0"/>
        <w:rPr/>
      </w:pPr>
    </w:p>
    <w:p>
      <w:pPr>
        <w:pStyle w:val="style0"/>
        <w:rPr/>
      </w:pPr>
      <w:r>
        <w:t>2. **Network Effect Advantages**: First-mover benefits compound through network effects, creating winner-take-most outcomes in many domains regardless of relative quality or innovation.</w:t>
      </w:r>
    </w:p>
    <w:p>
      <w:pPr>
        <w:pStyle w:val="style0"/>
        <w:rPr/>
      </w:pPr>
    </w:p>
    <w:p>
      <w:pPr>
        <w:pStyle w:val="style0"/>
        <w:rPr/>
      </w:pPr>
      <w:r>
        <w:t>3. **Regulatory Capture Patterns**: Concentrated economic power translates into political influence, creating self-reinforcing cycles where regulation increasingly serves incumbent interests.</w:t>
      </w:r>
    </w:p>
    <w:p>
      <w:pPr>
        <w:pStyle w:val="style0"/>
        <w:rPr/>
      </w:pPr>
    </w:p>
    <w:p>
      <w:pPr>
        <w:pStyle w:val="style0"/>
        <w:rPr/>
      </w:pPr>
      <w:r>
        <w:t>4. **Information Asymmetry Exploitation**: Those with early or privileged information access gain compounding advantages that accelerate rather than moderate over time.</w:t>
      </w:r>
    </w:p>
    <w:p>
      <w:pPr>
        <w:pStyle w:val="style0"/>
        <w:rPr/>
      </w:pPr>
    </w:p>
    <w:p>
      <w:pPr>
        <w:pStyle w:val="style0"/>
        <w:rPr/>
      </w:pPr>
      <w:r>
        <w:t>These concentration dynamics create economies where power flows toward those already possessing it regardless of contribution, innovation, or value creation. They generate systems that may begin relatively distributed but inevitably trend toward oligarchy absent continuous external intervention.</w:t>
      </w:r>
    </w:p>
    <w:p>
      <w:pPr>
        <w:pStyle w:val="style0"/>
        <w:rPr/>
      </w:pPr>
    </w:p>
    <w:p>
      <w:pPr>
        <w:pStyle w:val="style0"/>
        <w:rPr/>
      </w:pPr>
      <w:r>
        <w:t>**Multi-Token Governance Architecture**</w:t>
      </w:r>
    </w:p>
    <w:p>
      <w:pPr>
        <w:pStyle w:val="style0"/>
        <w:rPr/>
      </w:pPr>
    </w:p>
    <w:p>
      <w:pPr>
        <w:pStyle w:val="style0"/>
        <w:rPr/>
      </w:pPr>
      <w:r>
        <w:t>Sotilitarian systems implement sophisticated multi-token governance that structurally resists concentration:</w:t>
      </w:r>
    </w:p>
    <w:p>
      <w:pPr>
        <w:pStyle w:val="style0"/>
        <w:rPr/>
      </w:pPr>
    </w:p>
    <w:p>
      <w:pPr>
        <w:pStyle w:val="style0"/>
        <w:rPr/>
      </w:pPr>
      <w:r>
        <w:t>1. **Separated Governance Domains**: Different token types control different decision spheres, preventing single-point concentration across the entire system regardless of position within any particular domain.</w:t>
      </w:r>
    </w:p>
    <w:p>
      <w:pPr>
        <w:pStyle w:val="style0"/>
        <w:rPr/>
      </w:pPr>
    </w:p>
    <w:p>
      <w:pPr>
        <w:pStyle w:val="style0"/>
        <w:rPr/>
      </w:pPr>
      <w:r>
        <w:t>2. **Function-Specific Authority**: Governance rights divide across specialized functions rather than consolidating in general-purpose authority, creating natural distribution across different capabilities and interests.</w:t>
      </w:r>
    </w:p>
    <w:p>
      <w:pPr>
        <w:pStyle w:val="style0"/>
        <w:rPr/>
      </w:pPr>
    </w:p>
    <w:p>
      <w:pPr>
        <w:pStyle w:val="style0"/>
        <w:rPr/>
      </w:pPr>
      <w:r>
        <w:t>3. **Cross-Domain Balancing**: Governance systems implement explicit checks across different token domains, preventing unilateral control regardless of position within individual spheres.</w:t>
      </w:r>
    </w:p>
    <w:p>
      <w:pPr>
        <w:pStyle w:val="style0"/>
        <w:rPr/>
      </w:pPr>
    </w:p>
    <w:p>
      <w:pPr>
        <w:pStyle w:val="style0"/>
        <w:rPr/>
      </w:pPr>
      <w:r>
        <w:t>4. **Authority-Responsibility Alignment**: Governance influence correlates with stake exposure to decision consequences, creating natural risk-management incentives regardless of formal position.</w:t>
      </w:r>
    </w:p>
    <w:p>
      <w:pPr>
        <w:pStyle w:val="style0"/>
        <w:rPr/>
      </w:pPr>
    </w:p>
    <w:p>
      <w:pPr>
        <w:pStyle w:val="style0"/>
        <w:rPr/>
      </w:pPr>
      <w:r>
        <w:t>This architecture transforms governance from winner-take-all to intrinsically distributed function. It creates systems where power necessarily distributes across different participants regardless of initial advantages or resources.</w:t>
      </w:r>
    </w:p>
    <w:p>
      <w:pPr>
        <w:pStyle w:val="style0"/>
        <w:rPr/>
      </w:pPr>
    </w:p>
    <w:p>
      <w:pPr>
        <w:pStyle w:val="style0"/>
        <w:rPr/>
      </w:pPr>
      <w:r>
        <w:t>**The Vote-Escrowed Implementation**</w:t>
      </w:r>
    </w:p>
    <w:p>
      <w:pPr>
        <w:pStyle w:val="style0"/>
        <w:rPr/>
      </w:pPr>
    </w:p>
    <w:p>
      <w:pPr>
        <w:pStyle w:val="style0"/>
        <w:rPr/>
      </w:pPr>
      <w:r>
        <w:t>The vote-escrowed token model (veToken) creates time-based rather than merely quantity-based influence:</w:t>
      </w:r>
    </w:p>
    <w:p>
      <w:pPr>
        <w:pStyle w:val="style0"/>
        <w:rPr/>
      </w:pPr>
    </w:p>
    <w:p>
      <w:pPr>
        <w:pStyle w:val="style0"/>
        <w:rPr/>
      </w:pPr>
      <w:r>
        <w:t>1. **Commitment-Enhanced Weight**: Long-term token locking provides multiplied governance weight proportional to lock duration, creating influence from demonstrated commitment rather than merely accumulated quantity.</w:t>
      </w:r>
    </w:p>
    <w:p>
      <w:pPr>
        <w:pStyle w:val="style0"/>
        <w:rPr/>
      </w:pPr>
    </w:p>
    <w:p>
      <w:pPr>
        <w:pStyle w:val="style0"/>
        <w:rPr/>
      </w:pPr>
      <w:r>
        <w:t>2. **Quadratic Decay Mechanics**: Influence follows non-linear decay curve as locks approach expiration, preventing artificial influence maintenance through rolling short-term commitments.</w:t>
      </w:r>
    </w:p>
    <w:p>
      <w:pPr>
        <w:pStyle w:val="style0"/>
        <w:rPr/>
      </w:pPr>
    </w:p>
    <w:p>
      <w:pPr>
        <w:pStyle w:val="style0"/>
        <w:rPr/>
      </w:pPr>
      <w:r>
        <w:t>3. **Stake-Based Weighting**: Governance weight correlates with actual stake exposed to decision consequences rather than merely nominal position, creating natural risk management incentives.</w:t>
      </w:r>
    </w:p>
    <w:p>
      <w:pPr>
        <w:pStyle w:val="style0"/>
        <w:rPr/>
      </w:pPr>
    </w:p>
    <w:p>
      <w:pPr>
        <w:pStyle w:val="style0"/>
        <w:rPr/>
      </w:pPr>
      <w:r>
        <w:t>4. **Principal-Agent Disruption**: Direct token holder influence rather than representative voting breaks principal-agent problems common in traditional governance, preventing control capture by specialized intermediaries.</w:t>
      </w:r>
    </w:p>
    <w:p>
      <w:pPr>
        <w:pStyle w:val="style0"/>
        <w:rPr/>
      </w:pPr>
    </w:p>
    <w:p>
      <w:pPr>
        <w:pStyle w:val="style0"/>
        <w:rPr/>
      </w:pPr>
      <w:r>
        <w:t>These veToken mechanics transform governance from primarily quantity-driven to balanced quantity-commitment influence. They create systems where demonstrated long-term alignment matters as much as accumulated position, preventing short-term extractive control regardless of resources.</w:t>
      </w:r>
    </w:p>
    <w:p>
      <w:pPr>
        <w:pStyle w:val="style0"/>
        <w:rPr/>
      </w:pPr>
    </w:p>
    <w:p>
      <w:pPr>
        <w:pStyle w:val="style0"/>
        <w:rPr/>
      </w:pPr>
      <w:r>
        <w:t>**Reputation-Based Influence**</w:t>
      </w:r>
    </w:p>
    <w:p>
      <w:pPr>
        <w:pStyle w:val="style0"/>
        <w:rPr/>
      </w:pPr>
    </w:p>
    <w:p>
      <w:pPr>
        <w:pStyle w:val="style0"/>
        <w:rPr/>
      </w:pPr>
      <w:r>
        <w:t>Beyond token holdings, Sotilitarian governance incorporates reputation-based elements:</w:t>
      </w:r>
    </w:p>
    <w:p>
      <w:pPr>
        <w:pStyle w:val="style0"/>
        <w:rPr/>
      </w:pPr>
    </w:p>
    <w:p>
      <w:pPr>
        <w:pStyle w:val="style0"/>
        <w:rPr/>
      </w:pPr>
      <w:r>
        <w:t>1. **Contribution History Weighting**: Verified positive contribution history provides enhanced governance weight independent of token holdings, creating influence pathway through demonstrated value creation.</w:t>
      </w:r>
    </w:p>
    <w:p>
      <w:pPr>
        <w:pStyle w:val="style0"/>
        <w:rPr/>
      </w:pPr>
    </w:p>
    <w:p>
      <w:pPr>
        <w:pStyle w:val="style0"/>
        <w:rPr/>
      </w:pPr>
      <w:r>
        <w:t>2. **Domain-Specific Expertise Recognition**: Specialized governance aspects weight input from participants with demonstrated relevant expertise, creating natural knowledge-based distribution.</w:t>
      </w:r>
    </w:p>
    <w:p>
      <w:pPr>
        <w:pStyle w:val="style0"/>
        <w:rPr/>
      </w:pPr>
    </w:p>
    <w:p>
      <w:pPr>
        <w:pStyle w:val="style0"/>
        <w:rPr/>
      </w:pPr>
      <w:r>
        <w:t>3. **Implementation Effectiveness Tracking**: Successfully implemented proposals strengthen proposer influence for future decisions, creating meritocratic reputation feedback regardless of initial position.</w:t>
      </w:r>
    </w:p>
    <w:p>
      <w:pPr>
        <w:pStyle w:val="style0"/>
        <w:rPr/>
      </w:pPr>
    </w:p>
    <w:p>
      <w:pPr>
        <w:pStyle w:val="style0"/>
        <w:rPr/>
      </w:pPr>
      <w:r>
        <w:t>4. **Trust Network Effects**: Reputation-based delegation creates influence distribution according to demonstrated trustworthiness rather than merely marketing or visibility.</w:t>
      </w:r>
    </w:p>
    <w:p>
      <w:pPr>
        <w:pStyle w:val="style0"/>
        <w:rPr/>
      </w:pPr>
    </w:p>
    <w:p>
      <w:pPr>
        <w:pStyle w:val="style0"/>
        <w:rPr/>
      </w:pPr>
      <w:r>
        <w:t>These reputation elements transform governance from purely asset-based to balanced asset-contribution influence. They create systems where demonstrated value creation provides governance pathway regardless of initial resource position.</w:t>
      </w:r>
    </w:p>
    <w:p>
      <w:pPr>
        <w:pStyle w:val="style0"/>
        <w:rPr/>
      </w:pPr>
    </w:p>
    <w:p>
      <w:pPr>
        <w:pStyle w:val="style0"/>
        <w:rPr/>
      </w:pPr>
      <w:r>
        <w:t>**Programmed Power Distribution**</w:t>
      </w:r>
    </w:p>
    <w:p>
      <w:pPr>
        <w:pStyle w:val="style0"/>
        <w:rPr/>
      </w:pPr>
    </w:p>
    <w:p>
      <w:pPr>
        <w:pStyle w:val="style0"/>
        <w:rPr/>
      </w:pPr>
      <w:r>
        <w:t>Sotilitarian systems implement specific programmatic distribution mechanisms:</w:t>
      </w:r>
    </w:p>
    <w:p>
      <w:pPr>
        <w:pStyle w:val="style0"/>
        <w:rPr/>
      </w:pPr>
    </w:p>
    <w:p>
      <w:pPr>
        <w:pStyle w:val="style0"/>
        <w:rPr/>
      </w:pPr>
      <w:r>
        <w:t>1. **Algorithmic Token Distribution**: Token emission algorithms specifically distribute to underrepresented participants, creating continuous counterbalance to natural concentration tendency.</w:t>
      </w:r>
    </w:p>
    <w:p>
      <w:pPr>
        <w:pStyle w:val="style0"/>
        <w:rPr/>
      </w:pPr>
    </w:p>
    <w:p>
      <w:pPr>
        <w:pStyle w:val="style0"/>
        <w:rPr/>
      </w:pPr>
      <w:r>
        <w:t>2. **Time-Bound Authority**: Certain governance powers automatically expire or require renewal after specified periods, preventing permanent control entrenchment regardless of position.</w:t>
      </w:r>
    </w:p>
    <w:p>
      <w:pPr>
        <w:pStyle w:val="style0"/>
        <w:rPr/>
      </w:pPr>
    </w:p>
    <w:p>
      <w:pPr>
        <w:pStyle w:val="style0"/>
        <w:rPr/>
      </w:pPr>
      <w:r>
        <w:t>3. **Minority Protection Mechanics**: Special proposal and veto capabilities specifically protect against majority exploitation regardless of size disparities.</w:t>
      </w:r>
    </w:p>
    <w:p>
      <w:pPr>
        <w:pStyle w:val="style0"/>
        <w:rPr/>
      </w:pPr>
    </w:p>
    <w:p>
      <w:pPr>
        <w:pStyle w:val="style0"/>
        <w:rPr/>
      </w:pPr>
      <w:r>
        <w:t>4. **Progressive Decentralization Schedules**: Systems implement pre-defined authority distribution timelines that automatically execute regardless of incumbent preferences.</w:t>
      </w:r>
    </w:p>
    <w:p>
      <w:pPr>
        <w:pStyle w:val="style0"/>
        <w:rPr/>
      </w:pPr>
    </w:p>
    <w:p>
      <w:pPr>
        <w:pStyle w:val="style0"/>
        <w:rPr/>
      </w:pPr>
      <w:r>
        <w:t>These programmatic elements transform power distribution from dependent on voluntary concession to structurally enforced regardless of incumbent preferences. They create systems with built-in redistribution mechanisms that function automatically rather than requiring continuous struggle against concentration incentives.</w:t>
      </w:r>
    </w:p>
    <w:p>
      <w:pPr>
        <w:pStyle w:val="style0"/>
        <w:rPr/>
      </w:pPr>
    </w:p>
    <w:p>
      <w:pPr>
        <w:pStyle w:val="style0"/>
        <w:rPr/>
      </w:pPr>
      <w:r>
        <w:t>**Practical Implementation Pathways**</w:t>
      </w:r>
    </w:p>
    <w:p>
      <w:pPr>
        <w:pStyle w:val="style0"/>
        <w:rPr/>
      </w:pPr>
    </w:p>
    <w:p>
      <w:pPr>
        <w:pStyle w:val="style0"/>
        <w:rPr/>
      </w:pPr>
      <w:r>
        <w:t>Sotilitarian systems implement decentralization through specific practical pathways:</w:t>
      </w:r>
    </w:p>
    <w:p>
      <w:pPr>
        <w:pStyle w:val="style0"/>
        <w:rPr/>
      </w:pPr>
    </w:p>
    <w:p>
      <w:pPr>
        <w:pStyle w:val="style0"/>
        <w:rPr/>
      </w:pPr>
      <w:r>
        <w:t>1. **Initial Bootstrap Design**: Systems begin with sufficient centralization to enable rapid development while incorporating predetermined decentralization triggers activated by specific maturity indicators.</w:t>
      </w:r>
    </w:p>
    <w:p>
      <w:pPr>
        <w:pStyle w:val="style0"/>
        <w:rPr/>
      </w:pPr>
    </w:p>
    <w:p>
      <w:pPr>
        <w:pStyle w:val="style0"/>
        <w:rPr/>
      </w:pPr>
      <w:r>
        <w:t>2. **Function-Specific Decentralization**: Different system aspects decentralize at appropriate rates for their specific characteristics rather than forcing uniform timelines regardless of function.</w:t>
      </w:r>
    </w:p>
    <w:p>
      <w:pPr>
        <w:pStyle w:val="style0"/>
        <w:rPr/>
      </w:pPr>
    </w:p>
    <w:p>
      <w:pPr>
        <w:pStyle w:val="style0"/>
        <w:rPr/>
      </w:pPr>
      <w:r>
        <w:t>3. **Capability-Based Distribution**: Authority transfers to community governance as specific capability requirements demonstrate rather than following arbitrary schedules regardless of readiness.</w:t>
      </w:r>
    </w:p>
    <w:p>
      <w:pPr>
        <w:pStyle w:val="style0"/>
        <w:rPr/>
      </w:pPr>
    </w:p>
    <w:p>
      <w:pPr>
        <w:pStyle w:val="style0"/>
        <w:rPr/>
      </w:pPr>
      <w:r>
        <w:t>4. **Irreversible Commitment Mechanisms**: Critical decentralization steps implement through one-way functions that prevent reversal regardless of subsequent preferences.</w:t>
      </w:r>
    </w:p>
    <w:p>
      <w:pPr>
        <w:pStyle w:val="style0"/>
        <w:rPr/>
      </w:pPr>
    </w:p>
    <w:p>
      <w:pPr>
        <w:pStyle w:val="style0"/>
        <w:rPr/>
      </w:pPr>
      <w:r>
        <w:t>These implementation approaches transform decentralization from abstract commitment to practical reality. They create viable pathways from initial efficiency to eventual distribution without requiring either fragmentation or permanent centralization.</w:t>
      </w:r>
    </w:p>
    <w:p>
      <w:pPr>
        <w:pStyle w:val="style0"/>
        <w:rPr/>
      </w:pPr>
    </w:p>
    <w:p>
      <w:pPr>
        <w:pStyle w:val="style0"/>
        <w:rPr/>
      </w:pPr>
      <w:r>
        <w:t>Through these progressive decentralization mechanisms, Sotilitarian systems address one of the most persistent challenges in economic systems: the natural tendency toward power concentration regardless of initial distribution. By implementing structural rather than merely regulatory resistance to concentration, these systems create economies capable of maintaining distributed authority without requiring continuous external intervention. This transformation enables genuine participation rather than merely nominal inclusion regardless of initial advantage or resource position.</w:t>
      </w:r>
    </w:p>
    <w:p>
      <w:pPr>
        <w:pStyle w:val="style0"/>
        <w:rPr/>
      </w:pPr>
    </w:p>
    <w:p>
      <w:pPr>
        <w:pStyle w:val="style0"/>
        <w:rPr/>
      </w:pPr>
      <w:r>
        <w:t>### 11.5 Long-Term Alignment Through System Design</w:t>
      </w:r>
    </w:p>
    <w:p>
      <w:pPr>
        <w:pStyle w:val="style0"/>
        <w:rPr/>
      </w:pPr>
    </w:p>
    <w:p>
      <w:pPr>
        <w:pStyle w:val="style0"/>
        <w:rPr/>
      </w:pPr>
      <w:r>
        <w:t>Through time-weighted voting power and reputation metrics that persist across transactions, the system creates natural financial incentives for long-term thinking and sustainable value creation rather than extraction.</w:t>
      </w:r>
    </w:p>
    <w:p>
      <w:pPr>
        <w:pStyle w:val="style0"/>
        <w:rPr/>
      </w:pPr>
    </w:p>
    <w:p>
      <w:pPr>
        <w:pStyle w:val="style0"/>
        <w:rPr/>
      </w:pPr>
      <w:r>
        <w:t>**The Short-Term Extraction Problem**</w:t>
      </w:r>
    </w:p>
    <w:p>
      <w:pPr>
        <w:pStyle w:val="style0"/>
        <w:rPr/>
      </w:pPr>
    </w:p>
    <w:p>
      <w:pPr>
        <w:pStyle w:val="style0"/>
        <w:rPr/>
      </w:pPr>
      <w:r>
        <w:t>Traditional economic systems frequently incentivize extraction over sustainable value creation:</w:t>
      </w:r>
    </w:p>
    <w:p>
      <w:pPr>
        <w:pStyle w:val="style0"/>
        <w:rPr/>
      </w:pPr>
    </w:p>
    <w:p>
      <w:pPr>
        <w:pStyle w:val="style0"/>
        <w:rPr/>
      </w:pPr>
      <w:r>
        <w:t>1. **Discount Rate Distortion**: Excessive future discounting in financial models makes resource depletion appear more profitable than regeneration regardless of long-term consequences.</w:t>
      </w:r>
    </w:p>
    <w:p>
      <w:pPr>
        <w:pStyle w:val="style0"/>
        <w:rPr/>
      </w:pPr>
    </w:p>
    <w:p>
      <w:pPr>
        <w:pStyle w:val="style0"/>
        <w:rPr/>
      </w:pPr>
      <w:r>
        <w:t>2. **Quarterly Performance Pressure**: Short-term reporting cycles create overwhelming focus on immediate metrics regardless of their correlation with sustainable value creation.</w:t>
      </w:r>
    </w:p>
    <w:p>
      <w:pPr>
        <w:pStyle w:val="style0"/>
        <w:rPr/>
      </w:pPr>
    </w:p>
    <w:p>
      <w:pPr>
        <w:pStyle w:val="style0"/>
        <w:rPr/>
      </w:pPr>
      <w:r>
        <w:t>3. **Externality Blindness**: Conventional accounting ignores long-term consequences not captured in immediate financial statements, creating artificial profitability for extractive activities.</w:t>
      </w:r>
    </w:p>
    <w:p>
      <w:pPr>
        <w:pStyle w:val="style0"/>
        <w:rPr/>
      </w:pPr>
    </w:p>
    <w:p>
      <w:pPr>
        <w:pStyle w:val="style0"/>
        <w:rPr/>
      </w:pPr>
      <w:r>
        <w:t>4. **Principal-Agent Misalignment**: Decision-makers often optimize for personal benefit during limited tenure rather than entity flourishing beyond their involvement.</w:t>
      </w:r>
    </w:p>
    <w:p>
      <w:pPr>
        <w:pStyle w:val="style0"/>
        <w:rPr/>
      </w:pPr>
    </w:p>
    <w:p>
      <w:pPr>
        <w:pStyle w:val="style0"/>
        <w:rPr/>
      </w:pPr>
      <w:r>
        <w:t>These patterns create economies structurally biased toward consuming long-term value for short-term gain regardless of aggregate welfare reduction. They generate predictable destruction of natural, social, and even financial capital despite clear collective interest in preservation.</w:t>
      </w:r>
    </w:p>
    <w:p>
      <w:pPr>
        <w:pStyle w:val="style0"/>
        <w:rPr/>
      </w:pPr>
    </w:p>
    <w:p>
      <w:pPr>
        <w:pStyle w:val="style0"/>
        <w:rPr/>
      </w:pPr>
      <w:r>
        <w:t>**Time-Weighted Mechanism Design**</w:t>
      </w:r>
    </w:p>
    <w:p>
      <w:pPr>
        <w:pStyle w:val="style0"/>
        <w:rPr/>
      </w:pPr>
    </w:p>
    <w:p>
      <w:pPr>
        <w:pStyle w:val="style0"/>
        <w:rPr/>
      </w:pPr>
      <w:r>
        <w:t>Sotilitarian systems implement specific time-weighted mechanisms:</w:t>
      </w:r>
    </w:p>
    <w:p>
      <w:pPr>
        <w:pStyle w:val="style0"/>
        <w:rPr/>
      </w:pPr>
    </w:p>
    <w:p>
      <w:pPr>
        <w:pStyle w:val="style0"/>
        <w:rPr/>
      </w:pPr>
      <w:r>
        <w:t>1. **Lock-Period Vote Multipliers**: Governance tokens gain influence weight proportional to committed lock periods, creating enhanced authority for demonstrated long-term alignment.</w:t>
      </w:r>
    </w:p>
    <w:p>
      <w:pPr>
        <w:pStyle w:val="style0"/>
        <w:rPr/>
      </w:pPr>
    </w:p>
    <w:p>
      <w:pPr>
        <w:pStyle w:val="style0"/>
        <w:rPr/>
      </w:pPr>
      <w:r>
        <w:t>2. **Time-Locked Compensation**: Significant portion of financial rewards vest over extended periods matching the timeframe of decision consequences, creating personal stake in long-term outcomes.</w:t>
      </w:r>
    </w:p>
    <w:p>
      <w:pPr>
        <w:pStyle w:val="style0"/>
        <w:rPr/>
      </w:pPr>
    </w:p>
    <w:p>
      <w:pPr>
        <w:pStyle w:val="style0"/>
        <w:rPr/>
      </w:pPr>
      <w:r>
        <w:t>3. **Impact-Adjusted Rewards**: Economic returns explicitly incorporate extended impact assessment beyond immediate financial outcomes, directly rewarding decisions with positive long-term consequences.</w:t>
      </w:r>
    </w:p>
    <w:p>
      <w:pPr>
        <w:pStyle w:val="style0"/>
        <w:rPr/>
      </w:pPr>
    </w:p>
    <w:p>
      <w:pPr>
        <w:pStyle w:val="style0"/>
        <w:rPr/>
      </w:pPr>
      <w:r>
        <w:t>4. **Temporal Reputation Effects**: Contribution assessment extends across appropriate timeframes for consequence manifestation rather than merely immediate outcomes, creating persistent accountability regardless of position changes.</w:t>
      </w:r>
    </w:p>
    <w:p>
      <w:pPr>
        <w:pStyle w:val="style0"/>
        <w:rPr/>
      </w:pPr>
    </w:p>
    <w:p>
      <w:pPr>
        <w:pStyle w:val="style0"/>
        <w:rPr/>
      </w:pPr>
      <w:r>
        <w:t>These mechanisms transform time preference from structural bias toward short-term to balanced consideration across appropriate timeframes. They create systems where decisions naturally incorporate their full consequence horizon rather than artificially truncating to immediate effects.</w:t>
      </w:r>
    </w:p>
    <w:p>
      <w:pPr>
        <w:pStyle w:val="style0"/>
        <w:rPr/>
      </w:pPr>
    </w:p>
    <w:p>
      <w:pPr>
        <w:pStyle w:val="style0"/>
        <w:rPr/>
      </w:pPr>
      <w:r>
        <w:t>**Structural Long-Term Incentives**</w:t>
      </w:r>
    </w:p>
    <w:p>
      <w:pPr>
        <w:pStyle w:val="style0"/>
        <w:rPr/>
      </w:pPr>
    </w:p>
    <w:p>
      <w:pPr>
        <w:pStyle w:val="style0"/>
        <w:rPr/>
      </w:pPr>
      <w:r>
        <w:t>Beyond specific mechanisms, Sotilitarian systems implement structural incentives for long-term thinking:</w:t>
      </w:r>
    </w:p>
    <w:p>
      <w:pPr>
        <w:pStyle w:val="style0"/>
        <w:rPr/>
      </w:pPr>
    </w:p>
    <w:p>
      <w:pPr>
        <w:pStyle w:val="style0"/>
        <w:rPr/>
      </w:pPr>
      <w:r>
        <w:t>1. **Tokenized Future Value**: Token designs specifically incorporate expected future utility value, creating present economic interest in maintaining future functionality.</w:t>
      </w:r>
    </w:p>
    <w:p>
      <w:pPr>
        <w:pStyle w:val="style0"/>
        <w:rPr/>
      </w:pPr>
    </w:p>
    <w:p>
      <w:pPr>
        <w:pStyle w:val="style0"/>
        <w:rPr/>
      </w:pPr>
      <w:r>
        <w:t>2. **Regenerative Resource Markets**: Ownership titles incorporate stewardship requirements that directly affect asset value, creating economic incentives for enhancement rather than depletion.</w:t>
      </w:r>
    </w:p>
    <w:p>
      <w:pPr>
        <w:pStyle w:val="style0"/>
        <w:rPr/>
      </w:pPr>
    </w:p>
    <w:p>
      <w:pPr>
        <w:pStyle w:val="style0"/>
        <w:rPr/>
      </w:pPr>
      <w:r>
        <w:t>3. **Cross-Temporal Impact Assessment**: Formal evaluation of how current decisions affect future possibilities, with explicit weighting in return calculations and governance processes.</w:t>
      </w:r>
    </w:p>
    <w:p>
      <w:pPr>
        <w:pStyle w:val="style0"/>
        <w:rPr/>
      </w:pPr>
    </w:p>
    <w:p>
      <w:pPr>
        <w:pStyle w:val="style0"/>
        <w:rPr/>
      </w:pPr>
      <w:r>
        <w:t>4. **Transition Risk Pricing**: Economic models specifically incorporate transition risk from unsustainable practices, creating present cost for future adaptation requirements.</w:t>
      </w:r>
    </w:p>
    <w:p>
      <w:pPr>
        <w:pStyle w:val="style0"/>
        <w:rPr/>
      </w:pPr>
    </w:p>
    <w:p>
      <w:pPr>
        <w:pStyle w:val="style0"/>
        <w:rPr/>
      </w:pPr>
      <w:r>
        <w:t>These structural incentives transform long-term thinking from ethical preference to economic advantage. They create systems where sustainable practices generate higher risk-adjusted returns than extraction regardless of timeframe considerations.</w:t>
      </w:r>
    </w:p>
    <w:p>
      <w:pPr>
        <w:pStyle w:val="style0"/>
        <w:rPr/>
      </w:pPr>
    </w:p>
    <w:p>
      <w:pPr>
        <w:pStyle w:val="style0"/>
        <w:rPr/>
      </w:pPr>
      <w:r>
        <w:t>**Intergenerational Governance Elements**</w:t>
      </w:r>
    </w:p>
    <w:p>
      <w:pPr>
        <w:pStyle w:val="style0"/>
        <w:rPr/>
      </w:pPr>
    </w:p>
    <w:p>
      <w:pPr>
        <w:pStyle w:val="style0"/>
        <w:rPr/>
      </w:pPr>
      <w:r>
        <w:t>Sotilitarian governance incorporates specific intergenerational elements:</w:t>
      </w:r>
    </w:p>
    <w:p>
      <w:pPr>
        <w:pStyle w:val="style0"/>
        <w:rPr/>
      </w:pPr>
    </w:p>
    <w:p>
      <w:pPr>
        <w:pStyle w:val="style0"/>
        <w:rPr/>
      </w:pPr>
      <w:r>
        <w:t>1. **Future Stakeholder Representation**: Governance structures include explicit mechanisms representing future stakeholders despite their unavailability for direct participation.</w:t>
      </w:r>
    </w:p>
    <w:p>
      <w:pPr>
        <w:pStyle w:val="style0"/>
        <w:rPr/>
      </w:pPr>
    </w:p>
    <w:p>
      <w:pPr>
        <w:pStyle w:val="style0"/>
        <w:rPr/>
      </w:pPr>
      <w:r>
        <w:t>2. **Legacy Reputation Systems**: Persistent record of decision consequences that continues affecting reputation beyond individual tenure or direct involvement.</w:t>
      </w:r>
    </w:p>
    <w:p>
      <w:pPr>
        <w:pStyle w:val="style0"/>
        <w:rPr/>
      </w:pPr>
    </w:p>
    <w:p>
      <w:pPr>
        <w:pStyle w:val="style0"/>
        <w:rPr/>
      </w:pPr>
      <w:r>
        <w:t>3. **Long-Term Commons Protection**: Specific governance structures with supervision authority regarding common resources requiring intergenerational stewardship.</w:t>
      </w:r>
    </w:p>
    <w:p>
      <w:pPr>
        <w:pStyle w:val="style0"/>
        <w:rPr/>
      </w:pPr>
    </w:p>
    <w:p>
      <w:pPr>
        <w:pStyle w:val="style0"/>
        <w:rPr/>
      </w:pPr>
      <w:r>
        <w:t>4. **Irreversible Commitment Mechanisms**: One-way governance functions that enable present commitment to future-protecting constraints regardless of subsequent preference shifts.</w:t>
      </w:r>
    </w:p>
    <w:p>
      <w:pPr>
        <w:pStyle w:val="style0"/>
        <w:rPr/>
      </w:pPr>
    </w:p>
    <w:p>
      <w:pPr>
        <w:pStyle w:val="style0"/>
        <w:rPr/>
      </w:pPr>
      <w:r>
        <w:t>These governance elements transform time horizons from limited by human lifespan or attention to appropriate for consequence timeframes. They create systems capable of managing truly long-term challenges despite the inherent limitations of mortal decision-makers.</w:t>
      </w:r>
    </w:p>
    <w:p>
      <w:pPr>
        <w:pStyle w:val="style0"/>
        <w:rPr/>
      </w:pPr>
    </w:p>
    <w:p>
      <w:pPr>
        <w:pStyle w:val="style0"/>
        <w:rPr/>
      </w:pPr>
      <w:r>
        <w:t>**Cultural Implementation**</w:t>
      </w:r>
    </w:p>
    <w:p>
      <w:pPr>
        <w:pStyle w:val="style0"/>
        <w:rPr/>
      </w:pPr>
    </w:p>
    <w:p>
      <w:pPr>
        <w:pStyle w:val="style0"/>
        <w:rPr/>
      </w:pPr>
      <w:r>
        <w:t>Sotilitarian systems integrate cultural elements reinforcing long-term orientation:</w:t>
      </w:r>
    </w:p>
    <w:p>
      <w:pPr>
        <w:pStyle w:val="style0"/>
        <w:rPr/>
      </w:pPr>
    </w:p>
    <w:p>
      <w:pPr>
        <w:pStyle w:val="style0"/>
        <w:rPr/>
      </w:pPr>
      <w:r>
        <w:t>1. **Intergenerational Narrative Development**: Shared stories that connect current decisions to future consequences, making abstract time extensions emotionally salient.</w:t>
      </w:r>
    </w:p>
    <w:p>
      <w:pPr>
        <w:pStyle w:val="style0"/>
        <w:rPr/>
      </w:pPr>
    </w:p>
    <w:p>
      <w:pPr>
        <w:pStyle w:val="style0"/>
        <w:rPr/>
      </w:pPr>
      <w:r>
        <w:t>2. **Long-Term Thinking Recognition**: Specific celebration and acknowledgment of decisions that prioritize sustainable value creation despite short-term performance impacts.</w:t>
      </w:r>
    </w:p>
    <w:p>
      <w:pPr>
        <w:pStyle w:val="style0"/>
        <w:rPr/>
      </w:pPr>
    </w:p>
    <w:p>
      <w:pPr>
        <w:pStyle w:val="style0"/>
        <w:rPr/>
      </w:pPr>
      <w:r>
        <w:t>3. **Consequence Visualization Practices**: Regular activities that make distant outcomes more vivid and comprehensible despite cognitive limitations in future visualization.</w:t>
      </w:r>
    </w:p>
    <w:p>
      <w:pPr>
        <w:pStyle w:val="style0"/>
        <w:rPr/>
      </w:pPr>
    </w:p>
    <w:p>
      <w:pPr>
        <w:pStyle w:val="style0"/>
        <w:rPr/>
      </w:pPr>
      <w:r>
        <w:t>4. **Stewardship Identity Cultivation**: Cultural frameworks that incorporate care for future generations into core identity rather than treating it as optional ethical consideration.</w:t>
      </w:r>
    </w:p>
    <w:p>
      <w:pPr>
        <w:pStyle w:val="style0"/>
        <w:rPr/>
      </w:pPr>
    </w:p>
    <w:p>
      <w:pPr>
        <w:pStyle w:val="style0"/>
        <w:rPr/>
      </w:pPr>
      <w:r>
        <w:t>This cultural dimension transforms long-term thinking from abstract virtue to concrete practice. It creates environments where extended time consideration becomes normal expectation rather than exceptional perspective requiring unusual commitment or character.</w:t>
      </w:r>
    </w:p>
    <w:p>
      <w:pPr>
        <w:pStyle w:val="style0"/>
        <w:rPr/>
      </w:pPr>
    </w:p>
    <w:p>
      <w:pPr>
        <w:pStyle w:val="style0"/>
        <w:rPr/>
      </w:pPr>
      <w:r>
        <w:t>**The Long-Term Competitive Advantage**</w:t>
      </w:r>
    </w:p>
    <w:p>
      <w:pPr>
        <w:pStyle w:val="style0"/>
        <w:rPr/>
      </w:pPr>
    </w:p>
    <w:p>
      <w:pPr>
        <w:pStyle w:val="style0"/>
        <w:rPr/>
      </w:pPr>
      <w:r>
        <w:t>Perhaps most powerfully, Sotilitarian systems demonstrate that long-term alignment creates immediate competitive advantages:</w:t>
      </w:r>
    </w:p>
    <w:p>
      <w:pPr>
        <w:pStyle w:val="style0"/>
        <w:rPr/>
      </w:pPr>
    </w:p>
    <w:p>
      <w:pPr>
        <w:pStyle w:val="style0"/>
        <w:rPr/>
      </w:pPr>
      <w:r>
        <w:t>1. **Trust Premium Access**: Entities demonstrating long-term alignment receive preferential relationship and opportunity access throughout the ecosystem, creating present benefit from future orientation.</w:t>
      </w:r>
    </w:p>
    <w:p>
      <w:pPr>
        <w:pStyle w:val="style0"/>
        <w:rPr/>
      </w:pPr>
    </w:p>
    <w:p>
      <w:pPr>
        <w:pStyle w:val="style0"/>
        <w:rPr/>
      </w:pPr>
      <w:r>
        <w:t>2. **Talent Attraction Superiority**: Purpose-aligned organizations demonstrably attract superior talent at lower compensation costs, creating immediate capability advantage from long-term commitment.</w:t>
      </w:r>
    </w:p>
    <w:p>
      <w:pPr>
        <w:pStyle w:val="style0"/>
        <w:rPr/>
      </w:pPr>
    </w:p>
    <w:p>
      <w:pPr>
        <w:pStyle w:val="style0"/>
        <w:rPr/>
      </w:pPr>
      <w:r>
        <w:t>3. **Resilience Enhancement**: Long-term oriented systems demonstrate superior performance during disruption and stress, creating stability advantage visible even during normal operation.</w:t>
      </w:r>
    </w:p>
    <w:p>
      <w:pPr>
        <w:pStyle w:val="style0"/>
        <w:rPr/>
      </w:pPr>
    </w:p>
    <w:p>
      <w:pPr>
        <w:pStyle w:val="style0"/>
        <w:rPr/>
      </w:pPr>
      <w:r>
        <w:t>4. **Innovation Capacity**: Organizations oriented beyond immediate extraction demonstrate enhanced innovation capability, creating adaptation advantage increasingly critical in rapidly changing environments.</w:t>
      </w:r>
    </w:p>
    <w:p>
      <w:pPr>
        <w:pStyle w:val="style0"/>
        <w:rPr/>
      </w:pPr>
    </w:p>
    <w:p>
      <w:pPr>
        <w:pStyle w:val="style0"/>
        <w:rPr/>
      </w:pPr>
      <w:r>
        <w:t>These competitive effects transform long-term thinking from present sacrifice for future benefit to immediate advantage generator. They create systems where sustainable operation outperforms extraction in both immediate and extended timeframes, resolving the apparent conflict between present and future welfare.</w:t>
      </w:r>
    </w:p>
    <w:p>
      <w:pPr>
        <w:pStyle w:val="style0"/>
        <w:rPr/>
      </w:pPr>
    </w:p>
    <w:p>
      <w:pPr>
        <w:pStyle w:val="style0"/>
        <w:rPr/>
      </w:pPr>
      <w:r>
        <w:t>Through these long-term alignment mechanisms, Sotilitarian systems address one of the most destructive aspects of traditional economic design: the structural short-termism that depletes resources and capabilities despite clear collective interest in their preservation. By creating present incentives for future-preserving decisions, these systems enable sustainable prosperity without requiring ethical commitment beyond self-interest. This alignment represents one of the most powerful examples of how Sotilitarian frameworks redirect rather than fight natural human motivations toward collectively beneficial outcomes.</w:t>
      </w:r>
    </w:p>
    <w:p>
      <w:pPr>
        <w:pStyle w:val="style0"/>
        <w:rPr/>
      </w:pPr>
    </w:p>
    <w:p>
      <w:pPr>
        <w:pStyle w:val="style0"/>
        <w:rPr/>
      </w:pPr>
      <w:r>
        <w:t>## Summary: The Sotilitarian Economic Framework</w:t>
      </w:r>
    </w:p>
    <w:p>
      <w:pPr>
        <w:pStyle w:val="style0"/>
        <w:rPr/>
      </w:pPr>
    </w:p>
    <w:p>
      <w:pPr>
        <w:pStyle w:val="style0"/>
        <w:rPr/>
      </w:pPr>
      <w:r>
        <w:t>Part II has explored the economic architecture of Sotilitarian Capitalism—a framework that fundamentally transforms how markets function by aligning profit with positive impact through verifiable transparency, tokenized participation, and AI-enhanced coordination.</w:t>
      </w:r>
    </w:p>
    <w:p>
      <w:pPr>
        <w:pStyle w:val="style0"/>
        <w:rPr/>
      </w:pPr>
    </w:p>
    <w:p>
      <w:pPr>
        <w:pStyle w:val="style0"/>
        <w:rPr/>
      </w:pPr>
      <w:r>
        <w:t>The Dual-Lever Economic Model transcends traditional categories by simultaneously stimulating purchasing power and driving efficiency improvements. It functions as a participatory income engine through token-based rebates, contribution rewards, and ownership distribution while creating unprecedented transparency that eliminates information asymmetry and enables genuinely efficient markets.</w:t>
      </w:r>
    </w:p>
    <w:p>
      <w:pPr>
        <w:pStyle w:val="style0"/>
        <w:rPr/>
      </w:pPr>
    </w:p>
    <w:p>
      <w:pPr>
        <w:pStyle w:val="style0"/>
        <w:rPr/>
      </w:pPr>
      <w:r>
        <w:t>Tokenized Transparency transforms openness from cost to capital. By creating direct economic returns from verified information sharing, Sotilitarian systems make transparency profitable rather than merely virtuous. Revenue-backed stablecoins, verification as value creation, public record premiums, and immutable reputation all contribute to markets where honesty outperforms manipulation as profit strategy.</w:t>
      </w:r>
    </w:p>
    <w:p>
      <w:pPr>
        <w:pStyle w:val="style0"/>
        <w:rPr/>
      </w:pPr>
    </w:p>
    <w:p>
      <w:pPr>
        <w:pStyle w:val="style0"/>
        <w:rPr/>
      </w:pPr>
      <w:r>
        <w:t>Merit-Based Economics aligns financial returns with actual impact through impact-weighted returns, multi-dimensional valuation, reputation-enhanced economics, and time-weighted influence. This alignment transforms markets from frequently rewarding extraction regardless of consequence to naturally directing capital toward activities that generate the greatest verified benefit.</w:t>
      </w:r>
    </w:p>
    <w:p>
      <w:pPr>
        <w:pStyle w:val="style0"/>
        <w:rPr/>
      </w:pPr>
    </w:p>
    <w:p>
      <w:pPr>
        <w:pStyle w:val="style0"/>
        <w:rPr/>
      </w:pPr>
      <w:r>
        <w:t>The Utility Maximization Feedback Loop creates market dynamics where businesses naturally evolve toward practices maximizing genuine utility for all stakeholders. As companies implementing Sotilitarian models gain competitive advantage, market pressure drives wider adoption, creating industry-wide transformation from extraction to creation through demonstrated advantage rather than regulatory mandate.</w:t>
      </w:r>
    </w:p>
    <w:p>
      <w:pPr>
        <w:pStyle w:val="style0"/>
        <w:rPr/>
      </w:pPr>
    </w:p>
    <w:p>
      <w:pPr>
        <w:pStyle w:val="style0"/>
        <w:rPr/>
      </w:pPr>
      <w:r>
        <w:t>AI-Enhanced Economic Coordination dramatically reduces information and trust barriers through autonomous verification engines, AI-managed yield strategies, adaptive systems, and human-AI complementarity. This coordination infrastructure enables unprecedented efficiency while maintaining essential human direction regarding values and purposes.</w:t>
      </w:r>
    </w:p>
    <w:p>
      <w:pPr>
        <w:pStyle w:val="style0"/>
        <w:rPr/>
      </w:pPr>
    </w:p>
    <w:p>
      <w:pPr>
        <w:pStyle w:val="style0"/>
        <w:rPr/>
      </w:pPr>
      <w:r>
        <w:t>Perhaps most revolutionary, Sotilitarian economics redirects self-interest toward collective good through gamified contribution, transparent profit from transparency, progressive decentralization of power, and long-term alignment through system design. Rather than fighting human nature or relying on altruism, the system harnesses natural self-interest through structures that make positive impact the most profitable strategy.</w:t>
      </w:r>
    </w:p>
    <w:p>
      <w:pPr>
        <w:pStyle w:val="style0"/>
        <w:rPr/>
      </w:pPr>
    </w:p>
    <w:p>
      <w:pPr>
        <w:pStyle w:val="style0"/>
        <w:rPr/>
      </w:pPr>
      <w:r>
        <w:t>Through these integrated innovations, Sotilitarian Capitalism offers a pathway beyond the limitations that have persistently undermined both market-centered and state-centered economic approaches. By harnessing market dynamics for collective benefit through aligned incentives rather than opposing them through external constraint, it creates systems capable of generating broad prosperity without requiring either perfect regulation or perfect altruism. This transformation represents not rejection of markets but their evolution toward structures that naturally generate human flourishing through their own internal dynamics.</w:t>
      </w: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26174</Words>
  <Characters>201108</Characters>
  <Application>WPS Office</Application>
  <Paragraphs>2493</Paragraphs>
  <CharactersWithSpaces>225974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2025-04-17T20:22:07Z</dcterms:created>
  <dc:creator>SM-S166V</dc:creator>
  <lastModifiedBy>SM-S166V</lastModifiedBy>
  <dcterms:modified xsi:type="dcterms:W3CDTF">2025-04-18T02:46:33Z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b5ac5be4a7664bd79aa19077324eb38c</vt:lpwstr>
  </property>
</Properties>
</file>