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New Expanded Table of Contents</w:t>
      </w:r>
    </w:p>
    <w:p>
      <w:pPr>
        <w:pStyle w:val="style0"/>
        <w:rPr/>
      </w:pPr>
    </w:p>
    <w:p>
      <w:pPr>
        <w:pStyle w:val="style0"/>
        <w:rPr/>
      </w:pPr>
      <w:r>
        <w:rPr>
          <w:lang w:val="en-US"/>
        </w:rPr>
        <w:t>### PART I: FOUNDATIONS AND PHILOSOPHY</w:t>
      </w:r>
    </w:p>
    <w:p>
      <w:pPr>
        <w:pStyle w:val="style0"/>
        <w:rPr/>
      </w:pPr>
      <w:r>
        <w:rPr>
          <w:lang w:val="en-US"/>
        </w:rPr>
        <w:t>1. **Introduction: The Sotilitarian Vision**</w:t>
      </w:r>
    </w:p>
    <w:p>
      <w:pPr>
        <w:pStyle w:val="style0"/>
        <w:rPr/>
      </w:pPr>
      <w:r>
        <w:rPr>
          <w:lang w:val="en-US"/>
        </w:rPr>
        <w:t>2. **The Philosophy of Sotilitarianism**</w:t>
      </w:r>
    </w:p>
    <w:p>
      <w:pPr>
        <w:pStyle w:val="style0"/>
        <w:rPr/>
      </w:pPr>
      <w:r>
        <w:rPr>
          <w:lang w:val="en-US"/>
        </w:rPr>
        <w:t>3. **The Crisis of Traditional Capitalism**</w:t>
      </w:r>
    </w:p>
    <w:p>
      <w:pPr>
        <w:pStyle w:val="style0"/>
        <w:rPr/>
      </w:pPr>
      <w:r>
        <w:rPr>
          <w:lang w:val="en-US"/>
        </w:rPr>
        <w:t>4. **The Crisis of Contemporary Democracy**</w:t>
      </w:r>
    </w:p>
    <w:p>
      <w:pPr>
        <w:pStyle w:val="style0"/>
        <w:rPr/>
      </w:pPr>
      <w:r>
        <w:rPr>
          <w:lang w:val="en-US"/>
        </w:rPr>
        <w:t>5. **Historical Antecedents and Intellectual Foundations**</w:t>
      </w:r>
    </w:p>
    <w:p>
      <w:pPr>
        <w:pStyle w:val="style0"/>
        <w:rPr/>
      </w:pPr>
    </w:p>
    <w:p>
      <w:pPr>
        <w:pStyle w:val="style0"/>
        <w:rPr/>
      </w:pPr>
      <w:r>
        <w:rPr>
          <w:lang w:val="en-US"/>
        </w:rPr>
        <w:t>### PART II: ECONOMIC FRAMEWORK</w:t>
      </w:r>
    </w:p>
    <w:p>
      <w:pPr>
        <w:pStyle w:val="style0"/>
        <w:rPr/>
      </w:pPr>
      <w:r>
        <w:rPr>
          <w:lang w:val="en-US"/>
        </w:rPr>
        <w:t>6. **The Dual-Lever Economic Model**</w:t>
      </w:r>
    </w:p>
    <w:p>
      <w:pPr>
        <w:pStyle w:val="style0"/>
        <w:rPr/>
      </w:pPr>
      <w:r>
        <w:rPr>
          <w:lang w:val="en-US"/>
        </w:rPr>
        <w:t>7. **Tokenized Transparency as Economic Capital**</w:t>
      </w:r>
    </w:p>
    <w:p>
      <w:pPr>
        <w:pStyle w:val="style0"/>
        <w:rPr/>
      </w:pPr>
      <w:r>
        <w:rPr>
          <w:lang w:val="en-US"/>
        </w:rPr>
        <w:t>8. **Merit-Based Economics: Aligning Profit with Impact**</w:t>
      </w:r>
    </w:p>
    <w:p>
      <w:pPr>
        <w:pStyle w:val="style0"/>
        <w:rPr/>
      </w:pPr>
      <w:r>
        <w:rPr>
          <w:lang w:val="en-US"/>
        </w:rPr>
        <w:t>9. **The Utility Maximization Feedback Loop**</w:t>
      </w:r>
    </w:p>
    <w:p>
      <w:pPr>
        <w:pStyle w:val="style0"/>
        <w:rPr/>
      </w:pPr>
      <w:r>
        <w:rPr>
          <w:lang w:val="en-US"/>
        </w:rPr>
        <w:t>10. **AI-Enhanced Economic Coordination**</w:t>
      </w:r>
    </w:p>
    <w:p>
      <w:pPr>
        <w:pStyle w:val="style0"/>
        <w:rPr/>
      </w:pPr>
      <w:r>
        <w:rPr>
          <w:lang w:val="en-US"/>
        </w:rPr>
        <w:t>11. **Redirecting Greed Toward Collective Good**</w:t>
      </w:r>
    </w:p>
    <w:p>
      <w:pPr>
        <w:pStyle w:val="style0"/>
        <w:rPr/>
      </w:pPr>
    </w:p>
    <w:p>
      <w:pPr>
        <w:pStyle w:val="style0"/>
        <w:rPr/>
      </w:pPr>
      <w:r>
        <w:rPr>
          <w:lang w:val="en-US"/>
        </w:rPr>
        <w:t>### PART III: POLITICAL FRAMEWORK</w:t>
      </w:r>
    </w:p>
    <w:p>
      <w:pPr>
        <w:pStyle w:val="style0"/>
        <w:rPr/>
      </w:pPr>
      <w:r>
        <w:rPr>
          <w:lang w:val="en-US"/>
        </w:rPr>
        <w:t>12. **Reimagining Democratic Governance**</w:t>
      </w:r>
    </w:p>
    <w:p>
      <w:pPr>
        <w:pStyle w:val="style0"/>
        <w:rPr/>
      </w:pPr>
      <w:r>
        <w:rPr>
          <w:lang w:val="en-US"/>
        </w:rPr>
        <w:t>13. **Learn-to-Earn: Gamified Civic Participation**</w:t>
      </w:r>
    </w:p>
    <w:p>
      <w:pPr>
        <w:pStyle w:val="style0"/>
        <w:rPr/>
      </w:pPr>
      <w:r>
        <w:rPr>
          <w:lang w:val="en-US"/>
        </w:rPr>
        <w:t>14. **The New Social Contract: Rights and Responsibilities**</w:t>
      </w:r>
    </w:p>
    <w:p>
      <w:pPr>
        <w:pStyle w:val="style0"/>
        <w:rPr/>
      </w:pPr>
      <w:r>
        <w:rPr>
          <w:lang w:val="en-US"/>
        </w:rPr>
        <w:t>15. **Cross-Border Governance in a Borderless Economy**</w:t>
      </w:r>
    </w:p>
    <w:p>
      <w:pPr>
        <w:pStyle w:val="style0"/>
        <w:rPr/>
      </w:pPr>
      <w:r>
        <w:rPr>
          <w:lang w:val="en-US"/>
        </w:rPr>
        <w:t>16. **Public Trust Through Immutable Verification**</w:t>
      </w:r>
    </w:p>
    <w:p>
      <w:pPr>
        <w:pStyle w:val="style0"/>
        <w:rPr/>
      </w:pPr>
      <w:r>
        <w:rPr>
          <w:lang w:val="en-US"/>
        </w:rPr>
        <w:t>17. **Power Redistribution Through Participatory Systems**</w:t>
      </w:r>
    </w:p>
    <w:p>
      <w:pPr>
        <w:pStyle w:val="style0"/>
        <w:rPr/>
      </w:pPr>
    </w:p>
    <w:p>
      <w:pPr>
        <w:pStyle w:val="style0"/>
        <w:rPr/>
      </w:pPr>
      <w:r>
        <w:rPr>
          <w:lang w:val="en-US"/>
        </w:rPr>
        <w:t>### PART IV: TECHNICAL ARCHITECTURE</w:t>
      </w:r>
    </w:p>
    <w:p>
      <w:pPr>
        <w:pStyle w:val="style0"/>
        <w:rPr/>
      </w:pPr>
      <w:r>
        <w:rPr>
          <w:lang w:val="en-US"/>
        </w:rPr>
        <w:t>18. **The Five-Layer Framework Overview**</w:t>
      </w:r>
    </w:p>
    <w:p>
      <w:pPr>
        <w:pStyle w:val="style0"/>
        <w:rPr/>
      </w:pPr>
      <w:r>
        <w:rPr>
          <w:lang w:val="en-US"/>
        </w:rPr>
        <w:t>19. **Token Layer: The Economic Backbone**</w:t>
      </w:r>
    </w:p>
    <w:p>
      <w:pPr>
        <w:pStyle w:val="style0"/>
        <w:rPr/>
      </w:pPr>
      <w:r>
        <w:rPr>
          <w:lang w:val="en-US"/>
        </w:rPr>
        <w:t>20. **Social Layer: The Human Interface**</w:t>
      </w:r>
    </w:p>
    <w:p>
      <w:pPr>
        <w:pStyle w:val="style0"/>
        <w:rPr/>
      </w:pPr>
      <w:r>
        <w:rPr>
          <w:lang w:val="en-US"/>
        </w:rPr>
        <w:t>21. **Financial Layer: The Capital Allocation System**</w:t>
      </w:r>
    </w:p>
    <w:p>
      <w:pPr>
        <w:pStyle w:val="style0"/>
        <w:rPr/>
      </w:pPr>
      <w:r>
        <w:rPr>
          <w:lang w:val="en-US"/>
        </w:rPr>
        <w:t>22. **Governance Layer: The Decision-Making Framework**</w:t>
      </w:r>
    </w:p>
    <w:p>
      <w:pPr>
        <w:pStyle w:val="style0"/>
        <w:rPr/>
      </w:pPr>
      <w:r>
        <w:rPr>
          <w:lang w:val="en-US"/>
        </w:rPr>
        <w:t>23. **AI &amp; Verification Layer: The Trust Infrastructure**</w:t>
      </w:r>
    </w:p>
    <w:p>
      <w:pPr>
        <w:pStyle w:val="style0"/>
        <w:rPr/>
      </w:pPr>
    </w:p>
    <w:p>
      <w:pPr>
        <w:pStyle w:val="style0"/>
        <w:rPr/>
      </w:pPr>
      <w:r>
        <w:rPr>
          <w:lang w:val="en-US"/>
        </w:rPr>
        <w:t>### PART V: IMPLEMENTATION AND APPLICATIONS</w:t>
      </w:r>
    </w:p>
    <w:p>
      <w:pPr>
        <w:pStyle w:val="style0"/>
        <w:rPr/>
      </w:pPr>
      <w:r>
        <w:rPr>
          <w:lang w:val="en-US"/>
        </w:rPr>
        <w:t>24. **The Utility Maximization Feedback Loop Across Industries**</w:t>
      </w:r>
    </w:p>
    <w:p>
      <w:pPr>
        <w:pStyle w:val="style0"/>
        <w:rPr/>
      </w:pPr>
      <w:r>
        <w:rPr>
          <w:lang w:val="en-US"/>
        </w:rPr>
        <w:t>25. **Learn-to-Earn Political Systems in Practice**</w:t>
      </w:r>
    </w:p>
    <w:p>
      <w:pPr>
        <w:pStyle w:val="style0"/>
        <w:rPr/>
      </w:pPr>
      <w:r>
        <w:rPr>
          <w:lang w:val="en-US"/>
        </w:rPr>
        <w:t>26. **Implementation Strategy &amp; Cross-Sector Applications**</w:t>
      </w:r>
    </w:p>
    <w:p>
      <w:pPr>
        <w:pStyle w:val="style0"/>
        <w:rPr/>
      </w:pPr>
      <w:r>
        <w:rPr>
          <w:lang w:val="en-US"/>
        </w:rPr>
        <w:t>27. **Towards All-Chain Atomic Composability**</w:t>
      </w:r>
    </w:p>
    <w:p>
      <w:pPr>
        <w:pStyle w:val="style0"/>
        <w:rPr/>
      </w:pPr>
      <w:r>
        <w:rPr>
          <w:lang w:val="en-US"/>
        </w:rPr>
        <w:t>28. **Comprehensive Benefits Analysis**</w:t>
      </w:r>
    </w:p>
    <w:p>
      <w:pPr>
        <w:pStyle w:val="style0"/>
        <w:rPr/>
      </w:pPr>
      <w:r>
        <w:rPr>
          <w:lang w:val="en-US"/>
        </w:rPr>
        <w:t>29. **Addressing Potential Criticisms and Challenges**</w:t>
      </w:r>
    </w:p>
    <w:p>
      <w:pPr>
        <w:pStyle w:val="style0"/>
        <w:rPr/>
      </w:pPr>
    </w:p>
    <w:p>
      <w:pPr>
        <w:pStyle w:val="style0"/>
        <w:rPr/>
      </w:pPr>
      <w:r>
        <w:rPr>
          <w:lang w:val="en-US"/>
        </w:rPr>
        <w:t>### PART VI: THE FUTURE OF SOTILITARIANISM</w:t>
      </w:r>
    </w:p>
    <w:p>
      <w:pPr>
        <w:pStyle w:val="style0"/>
        <w:rPr/>
      </w:pPr>
      <w:r>
        <w:rPr>
          <w:lang w:val="en-US"/>
        </w:rPr>
        <w:t>30. **Beyond the Binary Debate**</w:t>
      </w:r>
    </w:p>
    <w:p>
      <w:pPr>
        <w:pStyle w:val="style0"/>
        <w:rPr/>
      </w:pPr>
      <w:r>
        <w:rPr>
          <w:lang w:val="en-US"/>
        </w:rPr>
        <w:t>31. **The Evolution of Human Values in a Sotilitarian World**</w:t>
      </w:r>
    </w:p>
    <w:p>
      <w:pPr>
        <w:pStyle w:val="style0"/>
        <w:rPr/>
      </w:pPr>
      <w:r>
        <w:rPr>
          <w:lang w:val="en-US"/>
        </w:rPr>
        <w:t>32. **Sotilitarianism as a Blueprint for AI-Human Collaboration**</w:t>
      </w:r>
    </w:p>
    <w:p>
      <w:pPr>
        <w:pStyle w:val="style0"/>
        <w:rPr/>
      </w:pPr>
      <w:r>
        <w:rPr>
          <w:lang w:val="en-US"/>
        </w:rPr>
        <w:t>33. **Conclusion: The Future of Economics and Governance**</w:t>
      </w:r>
    </w:p>
    <w:p>
      <w:pPr>
        <w:pStyle w:val="style0"/>
        <w:rPr/>
      </w:pPr>
    </w:p>
    <w:p>
      <w:pPr>
        <w:pStyle w:val="style0"/>
        <w:rPr/>
      </w:pPr>
      <w:r>
        <w:rPr>
          <w:lang w:val="en-US"/>
        </w:rPr>
        <w:t>### APPENDICES</w:t>
      </w:r>
    </w:p>
    <w:p>
      <w:pPr>
        <w:pStyle w:val="style0"/>
        <w:rPr/>
      </w:pPr>
      <w:r>
        <w:rPr>
          <w:lang w:val="en-US"/>
        </w:rPr>
        <w:t>A. **Technical Specifications**</w:t>
      </w:r>
    </w:p>
    <w:p>
      <w:pPr>
        <w:pStyle w:val="style0"/>
        <w:rPr/>
      </w:pPr>
      <w:r>
        <w:rPr>
          <w:lang w:val="en-US"/>
        </w:rPr>
        <w:t>B. **Smart Contract Architecture**</w:t>
      </w:r>
    </w:p>
    <w:p>
      <w:pPr>
        <w:pStyle w:val="style0"/>
        <w:rPr/>
      </w:pPr>
      <w:r>
        <w:rPr>
          <w:lang w:val="en-US"/>
        </w:rPr>
        <w:t>C. **Economic Models and Projections**</w:t>
      </w:r>
    </w:p>
    <w:p>
      <w:pPr>
        <w:pStyle w:val="style0"/>
        <w:rPr/>
      </w:pPr>
      <w:r>
        <w:rPr>
          <w:lang w:val="en-US"/>
        </w:rPr>
        <w:t>D. **Case Studies**</w:t>
      </w:r>
    </w:p>
    <w:p>
      <w:pPr>
        <w:pStyle w:val="style0"/>
        <w:rPr/>
      </w:pPr>
      <w:r>
        <w:rPr>
          <w:lang w:val="en-US"/>
        </w:rPr>
        <w:t>E. **References and Further Reading**</w:t>
      </w:r>
    </w:p>
    <w:p>
      <w:pPr>
        <w:pStyle w:val="style0"/>
        <w:rPr/>
      </w:pPr>
    </w:p>
    <w:p>
      <w:pPr>
        <w:pStyle w:val="style0"/>
        <w:rPr/>
      </w:pPr>
      <w:r>
        <w:rPr>
          <w:lang w:val="en-US"/>
        </w:rPr>
        <w:t>I'll now focus on developing the political framework section first, since you've emphasized its importance, while ensuring it maintains the tone and style of the discussion thread you referenced. I'll integrate the smart contract technical documentation as I develop the technical architecture section.</w:t>
      </w:r>
    </w:p>
    <w:p>
      <w:pPr>
        <w:pStyle w:val="style0"/>
        <w:rPr/>
      </w:pPr>
    </w:p>
    <w:p>
      <w:pPr>
        <w:pStyle w:val="style0"/>
        <w:rPr/>
      </w:pPr>
    </w:p>
    <w:p>
      <w:pPr>
        <w:pStyle w:val="style0"/>
        <w:rPr/>
      </w:pPr>
      <w:r>
        <w:rPr>
          <w:lang w:val="en-US"/>
        </w:rPr>
        <w:t>I'll create a detailed chapter and subcategory outline for the remaining parts of the Sotilitarian Capitalism book:</w:t>
      </w:r>
    </w:p>
    <w:p>
      <w:pPr>
        <w:pStyle w:val="style0"/>
        <w:rPr/>
      </w:pPr>
    </w:p>
    <w:p>
      <w:pPr>
        <w:pStyle w:val="style0"/>
        <w:rPr/>
      </w:pPr>
      <w:r>
        <w:rPr>
          <w:lang w:val="en-US"/>
        </w:rPr>
        <w:t># PART IV: TECHNICAL ARCHITECTURE</w:t>
      </w:r>
    </w:p>
    <w:p>
      <w:pPr>
        <w:pStyle w:val="style0"/>
        <w:rPr/>
      </w:pPr>
    </w:p>
    <w:p>
      <w:pPr>
        <w:pStyle w:val="style0"/>
        <w:rPr/>
      </w:pPr>
      <w:r>
        <w:rPr>
          <w:lang w:val="en-US"/>
        </w:rPr>
        <w:t>## Chapter 18: The Five-Layer Framework Overview</w:t>
      </w:r>
    </w:p>
    <w:p>
      <w:pPr>
        <w:pStyle w:val="style0"/>
        <w:rPr/>
      </w:pPr>
      <w:r>
        <w:rPr>
          <w:lang w:val="en-US"/>
        </w:rPr>
        <w:t>18.1 Architectural Design Principles</w:t>
      </w:r>
    </w:p>
    <w:p>
      <w:pPr>
        <w:pStyle w:val="style0"/>
        <w:rPr/>
      </w:pPr>
      <w:r>
        <w:rPr>
          <w:lang w:val="en-US"/>
        </w:rPr>
        <w:t>18.2 Layer Interaction and Integration</w:t>
      </w:r>
    </w:p>
    <w:p>
      <w:pPr>
        <w:pStyle w:val="style0"/>
        <w:rPr/>
      </w:pPr>
      <w:r>
        <w:rPr>
          <w:lang w:val="en-US"/>
        </w:rPr>
        <w:t>18.3 Security and Resilience Considerations</w:t>
      </w:r>
    </w:p>
    <w:p>
      <w:pPr>
        <w:pStyle w:val="style0"/>
        <w:rPr/>
      </w:pPr>
      <w:r>
        <w:rPr>
          <w:lang w:val="en-US"/>
        </w:rPr>
        <w:t>18.4 Cross-Layer Data Flows</w:t>
      </w:r>
    </w:p>
    <w:p>
      <w:pPr>
        <w:pStyle w:val="style0"/>
        <w:rPr/>
      </w:pPr>
      <w:r>
        <w:rPr>
          <w:lang w:val="en-US"/>
        </w:rPr>
        <w:t>18.5 Scalability and Evolutionary Design</w:t>
      </w:r>
    </w:p>
    <w:p>
      <w:pPr>
        <w:pStyle w:val="style0"/>
        <w:rPr/>
      </w:pPr>
    </w:p>
    <w:p>
      <w:pPr>
        <w:pStyle w:val="style0"/>
        <w:rPr/>
      </w:pPr>
      <w:r>
        <w:rPr>
          <w:lang w:val="en-US"/>
        </w:rPr>
        <w:t>## Chapter 19: Token Layer: The Economic Backbone</w:t>
      </w:r>
    </w:p>
    <w:p>
      <w:pPr>
        <w:pStyle w:val="style0"/>
        <w:rPr/>
      </w:pPr>
      <w:r>
        <w:rPr>
          <w:lang w:val="en-US"/>
        </w:rPr>
        <w:t>19.1 Token Types and Economic Functions</w:t>
      </w:r>
    </w:p>
    <w:p>
      <w:pPr>
        <w:pStyle w:val="style0"/>
        <w:rPr/>
      </w:pPr>
      <w:r>
        <w:rPr>
          <w:lang w:val="en-US"/>
        </w:rPr>
        <w:t>19.2 SotilityStableToken (SST) Implementation</w:t>
      </w:r>
    </w:p>
    <w:p>
      <w:pPr>
        <w:pStyle w:val="style0"/>
        <w:rPr/>
      </w:pPr>
      <w:r>
        <w:rPr>
          <w:lang w:val="en-US"/>
        </w:rPr>
        <w:t>19.3 SotilityOwnershipToken (SOT) Mechanics</w:t>
      </w:r>
    </w:p>
    <w:p>
      <w:pPr>
        <w:pStyle w:val="style0"/>
        <w:rPr/>
      </w:pPr>
      <w:r>
        <w:rPr>
          <w:lang w:val="en-US"/>
        </w:rPr>
        <w:t>19.4 SoGoodUtilityGovernance (SUG) Design</w:t>
      </w:r>
    </w:p>
    <w:p>
      <w:pPr>
        <w:pStyle w:val="style0"/>
        <w:rPr/>
      </w:pPr>
      <w:r>
        <w:rPr>
          <w:lang w:val="en-US"/>
        </w:rPr>
        <w:t>19.5 Cross-Token Interaction Systems</w:t>
      </w:r>
    </w:p>
    <w:p>
      <w:pPr>
        <w:pStyle w:val="style0"/>
        <w:rPr/>
      </w:pPr>
    </w:p>
    <w:p>
      <w:pPr>
        <w:pStyle w:val="style0"/>
        <w:rPr/>
      </w:pPr>
      <w:r>
        <w:rPr>
          <w:lang w:val="en-US"/>
        </w:rPr>
        <w:t>## Chapter 20: Social Layer: The Human Interface</w:t>
      </w:r>
    </w:p>
    <w:p>
      <w:pPr>
        <w:pStyle w:val="style0"/>
        <w:rPr/>
      </w:pPr>
      <w:r>
        <w:rPr>
          <w:lang w:val="en-US"/>
        </w:rPr>
        <w:t>20.1 User Experience Philosophy and Principles</w:t>
      </w:r>
    </w:p>
    <w:p>
      <w:pPr>
        <w:pStyle w:val="style0"/>
        <w:rPr/>
      </w:pPr>
      <w:r>
        <w:rPr>
          <w:lang w:val="en-US"/>
        </w:rPr>
        <w:t>20.2 SoGoodFeed and Content Systems</w:t>
      </w:r>
    </w:p>
    <w:p>
      <w:pPr>
        <w:pStyle w:val="style0"/>
        <w:rPr/>
      </w:pPr>
      <w:r>
        <w:rPr>
          <w:lang w:val="en-US"/>
        </w:rPr>
        <w:t>20.3 SotilityProfileRegistry Implementation</w:t>
      </w:r>
    </w:p>
    <w:p>
      <w:pPr>
        <w:pStyle w:val="style0"/>
        <w:rPr/>
      </w:pPr>
      <w:r>
        <w:rPr>
          <w:lang w:val="en-US"/>
        </w:rPr>
        <w:t>20.4 BadgeNFT and Reputation Frameworks</w:t>
      </w:r>
    </w:p>
    <w:p>
      <w:pPr>
        <w:pStyle w:val="style0"/>
        <w:rPr/>
      </w:pPr>
      <w:r>
        <w:rPr>
          <w:lang w:val="en-US"/>
        </w:rPr>
        <w:t>20.5 Community Formation and Interaction Mechanics</w:t>
      </w:r>
    </w:p>
    <w:p>
      <w:pPr>
        <w:pStyle w:val="style0"/>
        <w:rPr/>
      </w:pPr>
    </w:p>
    <w:p>
      <w:pPr>
        <w:pStyle w:val="style0"/>
        <w:rPr/>
      </w:pPr>
      <w:r>
        <w:rPr>
          <w:lang w:val="en-US"/>
        </w:rPr>
        <w:t>## Chapter 21: Financial Layer: The Capital Allocation System</w:t>
      </w:r>
    </w:p>
    <w:p>
      <w:pPr>
        <w:pStyle w:val="style0"/>
        <w:rPr/>
      </w:pPr>
      <w:r>
        <w:rPr>
          <w:lang w:val="en-US"/>
        </w:rPr>
        <w:t>21.1 SotilityExchange Architecture</w:t>
      </w:r>
    </w:p>
    <w:p>
      <w:pPr>
        <w:pStyle w:val="style0"/>
        <w:rPr/>
      </w:pPr>
      <w:r>
        <w:rPr>
          <w:lang w:val="en-US"/>
        </w:rPr>
        <w:t>21.2 SotilityYieldEngine Technical Design</w:t>
      </w:r>
    </w:p>
    <w:p>
      <w:pPr>
        <w:pStyle w:val="style0"/>
        <w:rPr/>
      </w:pPr>
      <w:r>
        <w:rPr>
          <w:lang w:val="en-US"/>
        </w:rPr>
        <w:t>21.3 TreasuryRouter Implementation</w:t>
      </w:r>
    </w:p>
    <w:p>
      <w:pPr>
        <w:pStyle w:val="style0"/>
        <w:rPr/>
      </w:pPr>
      <w:r>
        <w:rPr>
          <w:lang w:val="en-US"/>
        </w:rPr>
        <w:t>21.4 BridgeAdapter Interoperability Systems</w:t>
      </w:r>
    </w:p>
    <w:p>
      <w:pPr>
        <w:pStyle w:val="style0"/>
        <w:rPr/>
      </w:pPr>
      <w:r>
        <w:rPr>
          <w:lang w:val="en-US"/>
        </w:rPr>
        <w:t>21.5 AdaptiveTokenomics Mechanisms</w:t>
      </w:r>
    </w:p>
    <w:p>
      <w:pPr>
        <w:pStyle w:val="style0"/>
        <w:rPr/>
      </w:pPr>
    </w:p>
    <w:p>
      <w:pPr>
        <w:pStyle w:val="style0"/>
        <w:rPr/>
      </w:pPr>
      <w:r>
        <w:rPr>
          <w:lang w:val="en-US"/>
        </w:rPr>
        <w:t>## Chapter 22: Governance Layer: The Decision-Making Framework</w:t>
      </w:r>
    </w:p>
    <w:p>
      <w:pPr>
        <w:pStyle w:val="style0"/>
        <w:rPr/>
      </w:pPr>
      <w:r>
        <w:rPr>
          <w:lang w:val="en-US"/>
        </w:rPr>
        <w:t>22.1 Multi-Level Governance Implementation</w:t>
      </w:r>
    </w:p>
    <w:p>
      <w:pPr>
        <w:pStyle w:val="style0"/>
        <w:rPr/>
      </w:pPr>
      <w:r>
        <w:rPr>
          <w:lang w:val="en-US"/>
        </w:rPr>
        <w:t>22.2 Proposal Life Cycle Management</w:t>
      </w:r>
    </w:p>
    <w:p>
      <w:pPr>
        <w:pStyle w:val="style0"/>
        <w:rPr/>
      </w:pPr>
      <w:r>
        <w:rPr>
          <w:lang w:val="en-US"/>
        </w:rPr>
        <w:t>22.3 Voting Mechanism Specifications</w:t>
      </w:r>
    </w:p>
    <w:p>
      <w:pPr>
        <w:pStyle w:val="style0"/>
        <w:rPr/>
      </w:pPr>
      <w:r>
        <w:rPr>
          <w:lang w:val="en-US"/>
        </w:rPr>
        <w:t>22.4 Execution and Implementation Systems</w:t>
      </w:r>
    </w:p>
    <w:p>
      <w:pPr>
        <w:pStyle w:val="style0"/>
        <w:rPr/>
      </w:pPr>
      <w:r>
        <w:rPr>
          <w:lang w:val="en-US"/>
        </w:rPr>
        <w:t>22.5 Governance Security and Stability Assurance</w:t>
      </w:r>
    </w:p>
    <w:p>
      <w:pPr>
        <w:pStyle w:val="style0"/>
        <w:rPr/>
      </w:pPr>
    </w:p>
    <w:p>
      <w:pPr>
        <w:pStyle w:val="style0"/>
        <w:rPr/>
      </w:pPr>
      <w:r>
        <w:rPr>
          <w:lang w:val="en-US"/>
        </w:rPr>
        <w:t>## Chapter 23: AI &amp; Verification Layer: The Trust Infrastructure</w:t>
      </w:r>
    </w:p>
    <w:p>
      <w:pPr>
        <w:pStyle w:val="style0"/>
        <w:rPr/>
      </w:pPr>
      <w:r>
        <w:rPr>
          <w:lang w:val="en-US"/>
        </w:rPr>
        <w:t>23.1 AIOracleManager Architecture</w:t>
      </w:r>
    </w:p>
    <w:p>
      <w:pPr>
        <w:pStyle w:val="style0"/>
        <w:rPr/>
      </w:pPr>
      <w:r>
        <w:rPr>
          <w:lang w:val="en-US"/>
        </w:rPr>
        <w:t>23.2 AutonomousSoGoodAgent Implementation</w:t>
      </w:r>
    </w:p>
    <w:p>
      <w:pPr>
        <w:pStyle w:val="style0"/>
        <w:rPr/>
      </w:pPr>
      <w:r>
        <w:rPr>
          <w:lang w:val="en-US"/>
        </w:rPr>
        <w:t>23.3 MultiOracleAggregator Design</w:t>
      </w:r>
    </w:p>
    <w:p>
      <w:pPr>
        <w:pStyle w:val="style0"/>
        <w:rPr/>
      </w:pPr>
      <w:r>
        <w:rPr>
          <w:lang w:val="en-US"/>
        </w:rPr>
        <w:t>23.4 SotilityEmergencyShutdown Mechanisms</w:t>
      </w:r>
    </w:p>
    <w:p>
      <w:pPr>
        <w:pStyle w:val="style0"/>
        <w:rPr/>
      </w:pPr>
      <w:r>
        <w:rPr>
          <w:lang w:val="en-US"/>
        </w:rPr>
        <w:t>23.5 Privacy-Preserving Verification Technologies</w:t>
      </w:r>
    </w:p>
    <w:p>
      <w:pPr>
        <w:pStyle w:val="style0"/>
        <w:rPr/>
      </w:pPr>
    </w:p>
    <w:p>
      <w:pPr>
        <w:pStyle w:val="style0"/>
        <w:rPr/>
      </w:pPr>
      <w:r>
        <w:rPr>
          <w:lang w:val="en-US"/>
        </w:rPr>
        <w:t># PART V: IMPLEMENTATION AND APPLICATIONS</w:t>
      </w:r>
    </w:p>
    <w:p>
      <w:pPr>
        <w:pStyle w:val="style0"/>
        <w:rPr/>
      </w:pPr>
    </w:p>
    <w:p>
      <w:pPr>
        <w:pStyle w:val="style0"/>
        <w:rPr/>
      </w:pPr>
      <w:r>
        <w:rPr>
          <w:lang w:val="en-US"/>
        </w:rPr>
        <w:t>## Chapter 24: The Utility Maximization Feedback Loop Across Industries</w:t>
      </w:r>
    </w:p>
    <w:p>
      <w:pPr>
        <w:pStyle w:val="style0"/>
        <w:rPr/>
      </w:pPr>
      <w:r>
        <w:rPr>
          <w:lang w:val="en-US"/>
        </w:rPr>
        <w:t>24.1 Retail and Consumer Applications</w:t>
      </w:r>
    </w:p>
    <w:p>
      <w:pPr>
        <w:pStyle w:val="style0"/>
        <w:rPr/>
      </w:pPr>
      <w:r>
        <w:rPr>
          <w:lang w:val="en-US"/>
        </w:rPr>
        <w:t>24.2 Financial Services Transformation</w:t>
      </w:r>
    </w:p>
    <w:p>
      <w:pPr>
        <w:pStyle w:val="style0"/>
        <w:rPr/>
      </w:pPr>
      <w:r>
        <w:rPr>
          <w:lang w:val="en-US"/>
        </w:rPr>
        <w:t>24.3 Supply Chain and Logistics Implementation</w:t>
      </w:r>
    </w:p>
    <w:p>
      <w:pPr>
        <w:pStyle w:val="style0"/>
        <w:rPr/>
      </w:pPr>
      <w:r>
        <w:rPr>
          <w:lang w:val="en-US"/>
        </w:rPr>
        <w:t>24.4 Healthcare and Education Applications</w:t>
      </w:r>
    </w:p>
    <w:p>
      <w:pPr>
        <w:pStyle w:val="style0"/>
        <w:rPr/>
      </w:pPr>
      <w:r>
        <w:rPr>
          <w:lang w:val="en-US"/>
        </w:rPr>
        <w:t>24.5 Creative and Knowledge Economy Integration</w:t>
      </w:r>
    </w:p>
    <w:p>
      <w:pPr>
        <w:pStyle w:val="style0"/>
        <w:rPr/>
      </w:pPr>
    </w:p>
    <w:p>
      <w:pPr>
        <w:pStyle w:val="style0"/>
        <w:rPr/>
      </w:pPr>
      <w:r>
        <w:rPr>
          <w:lang w:val="en-US"/>
        </w:rPr>
        <w:t>## Chapter 25: Learn-to-Earn Political Systems in Practice</w:t>
      </w:r>
    </w:p>
    <w:p>
      <w:pPr>
        <w:pStyle w:val="style0"/>
        <w:rPr/>
      </w:pPr>
      <w:r>
        <w:rPr>
          <w:lang w:val="en-US"/>
        </w:rPr>
        <w:t>25.1 Local Governance Implementation</w:t>
      </w:r>
    </w:p>
    <w:p>
      <w:pPr>
        <w:pStyle w:val="style0"/>
        <w:rPr/>
      </w:pPr>
      <w:r>
        <w:rPr>
          <w:lang w:val="en-US"/>
        </w:rPr>
        <w:t>25.2 National Democracy Augmentation</w:t>
      </w:r>
    </w:p>
    <w:p>
      <w:pPr>
        <w:pStyle w:val="style0"/>
        <w:rPr/>
      </w:pPr>
      <w:r>
        <w:rPr>
          <w:lang w:val="en-US"/>
        </w:rPr>
        <w:t>25.3 International Cooperation Frameworks</w:t>
      </w:r>
    </w:p>
    <w:p>
      <w:pPr>
        <w:pStyle w:val="style0"/>
        <w:rPr/>
      </w:pPr>
      <w:r>
        <w:rPr>
          <w:lang w:val="en-US"/>
        </w:rPr>
        <w:t>25.4 Implementation Case Studies</w:t>
      </w:r>
    </w:p>
    <w:p>
      <w:pPr>
        <w:pStyle w:val="style0"/>
        <w:rPr/>
      </w:pPr>
      <w:r>
        <w:rPr>
          <w:lang w:val="en-US"/>
        </w:rPr>
        <w:t>25.5 Challenges and Solutions in Democratic Transformation</w:t>
      </w:r>
    </w:p>
    <w:p>
      <w:pPr>
        <w:pStyle w:val="style0"/>
        <w:rPr/>
      </w:pPr>
    </w:p>
    <w:p>
      <w:pPr>
        <w:pStyle w:val="style0"/>
        <w:rPr/>
      </w:pPr>
      <w:r>
        <w:rPr>
          <w:lang w:val="en-US"/>
        </w:rPr>
        <w:t>## Chapter 26: Implementation Strategy &amp; Cross-Sector Applications</w:t>
      </w:r>
    </w:p>
    <w:p>
      <w:pPr>
        <w:pStyle w:val="style0"/>
        <w:rPr/>
      </w:pPr>
      <w:r>
        <w:rPr>
          <w:lang w:val="en-US"/>
        </w:rPr>
        <w:t>26.1 Adoption Pathways and Sequencing</w:t>
      </w:r>
    </w:p>
    <w:p>
      <w:pPr>
        <w:pStyle w:val="style0"/>
        <w:rPr/>
      </w:pPr>
      <w:r>
        <w:rPr>
          <w:lang w:val="en-US"/>
        </w:rPr>
        <w:t>26.2 Migration Strategies from Legacy Systems</w:t>
      </w:r>
    </w:p>
    <w:p>
      <w:pPr>
        <w:pStyle w:val="style0"/>
        <w:rPr/>
      </w:pPr>
      <w:r>
        <w:rPr>
          <w:lang w:val="en-US"/>
        </w:rPr>
        <w:t>26.3 Regulatory Compatibility and Engagement</w:t>
      </w:r>
    </w:p>
    <w:p>
      <w:pPr>
        <w:pStyle w:val="style0"/>
        <w:rPr/>
      </w:pPr>
      <w:r>
        <w:rPr>
          <w:lang w:val="en-US"/>
        </w:rPr>
        <w:t>26.4 Cross-Sector Integration Approaches</w:t>
      </w:r>
    </w:p>
    <w:p>
      <w:pPr>
        <w:pStyle w:val="style0"/>
        <w:rPr/>
      </w:pPr>
      <w:r>
        <w:rPr>
          <w:lang w:val="en-US"/>
        </w:rPr>
        <w:t>26.5 Resistance Management and Value Demonstration</w:t>
      </w:r>
    </w:p>
    <w:p>
      <w:pPr>
        <w:pStyle w:val="style0"/>
        <w:rPr/>
      </w:pPr>
    </w:p>
    <w:p>
      <w:pPr>
        <w:pStyle w:val="style0"/>
        <w:rPr/>
      </w:pPr>
      <w:r>
        <w:rPr>
          <w:lang w:val="en-US"/>
        </w:rPr>
        <w:t>## Chapter 27: Towards All-Chain Atomic Composability</w:t>
      </w:r>
    </w:p>
    <w:p>
      <w:pPr>
        <w:pStyle w:val="style0"/>
        <w:rPr/>
      </w:pPr>
      <w:r>
        <w:rPr>
          <w:lang w:val="en-US"/>
        </w:rPr>
        <w:t>27.1 Cross-Chain Interoperability Architecture</w:t>
      </w:r>
    </w:p>
    <w:p>
      <w:pPr>
        <w:pStyle w:val="style0"/>
        <w:rPr/>
      </w:pPr>
      <w:r>
        <w:rPr>
          <w:lang w:val="en-US"/>
        </w:rPr>
        <w:t>27.2 Layer-2 and Scaling Solutions Integration</w:t>
      </w:r>
    </w:p>
    <w:p>
      <w:pPr>
        <w:pStyle w:val="style0"/>
        <w:rPr/>
      </w:pPr>
      <w:r>
        <w:rPr>
          <w:lang w:val="en-US"/>
        </w:rPr>
        <w:t>27.3 Protocol Standardization Approaches</w:t>
      </w:r>
    </w:p>
    <w:p>
      <w:pPr>
        <w:pStyle w:val="style0"/>
        <w:rPr/>
      </w:pPr>
      <w:r>
        <w:rPr>
          <w:lang w:val="en-US"/>
        </w:rPr>
        <w:t>27.4 Privacy and Security in Cross-Chain Environments</w:t>
      </w:r>
    </w:p>
    <w:p>
      <w:pPr>
        <w:pStyle w:val="style0"/>
        <w:rPr/>
      </w:pPr>
      <w:r>
        <w:rPr>
          <w:lang w:val="en-US"/>
        </w:rPr>
        <w:t>27.5 Progressive Decentralization Implementation</w:t>
      </w:r>
    </w:p>
    <w:p>
      <w:pPr>
        <w:pStyle w:val="style0"/>
        <w:rPr/>
      </w:pPr>
    </w:p>
    <w:p>
      <w:pPr>
        <w:pStyle w:val="style0"/>
        <w:rPr/>
      </w:pPr>
      <w:r>
        <w:rPr>
          <w:lang w:val="en-US"/>
        </w:rPr>
        <w:t>## Chapter 28: Comprehensive Benefits Analysis</w:t>
      </w:r>
    </w:p>
    <w:p>
      <w:pPr>
        <w:pStyle w:val="style0"/>
        <w:rPr/>
      </w:pPr>
      <w:r>
        <w:rPr>
          <w:lang w:val="en-US"/>
        </w:rPr>
        <w:t>28.1 Economic Efficiency and Growth Impacts</w:t>
      </w:r>
    </w:p>
    <w:p>
      <w:pPr>
        <w:pStyle w:val="style0"/>
        <w:rPr/>
      </w:pPr>
      <w:r>
        <w:rPr>
          <w:lang w:val="en-US"/>
        </w:rPr>
        <w:t>28.2 Social Equity and Inclusion Effects</w:t>
      </w:r>
    </w:p>
    <w:p>
      <w:pPr>
        <w:pStyle w:val="style0"/>
        <w:rPr/>
      </w:pPr>
      <w:r>
        <w:rPr>
          <w:lang w:val="en-US"/>
        </w:rPr>
        <w:t>28.3 Environmental Sustainability Enhancements</w:t>
      </w:r>
    </w:p>
    <w:p>
      <w:pPr>
        <w:pStyle w:val="style0"/>
        <w:rPr/>
      </w:pPr>
      <w:r>
        <w:rPr>
          <w:lang w:val="en-US"/>
        </w:rPr>
        <w:t>28.4 Governance Quality Improvements</w:t>
      </w:r>
    </w:p>
    <w:p>
      <w:pPr>
        <w:pStyle w:val="style0"/>
        <w:rPr/>
      </w:pPr>
      <w:r>
        <w:rPr>
          <w:lang w:val="en-US"/>
        </w:rPr>
        <w:t>28.5 System Resilience and Stability Benefits</w:t>
      </w:r>
    </w:p>
    <w:p>
      <w:pPr>
        <w:pStyle w:val="style0"/>
        <w:rPr/>
      </w:pPr>
    </w:p>
    <w:p>
      <w:pPr>
        <w:pStyle w:val="style0"/>
        <w:rPr/>
      </w:pPr>
      <w:r>
        <w:rPr>
          <w:lang w:val="en-US"/>
        </w:rPr>
        <w:t>## Chapter 29: Addressing Potential Criticisms and Challenges</w:t>
      </w:r>
    </w:p>
    <w:p>
      <w:pPr>
        <w:pStyle w:val="style0"/>
        <w:rPr/>
      </w:pPr>
      <w:r>
        <w:rPr>
          <w:lang w:val="en-US"/>
        </w:rPr>
        <w:t>29.1 Technical Feasibility and Scalability Concerns</w:t>
      </w:r>
    </w:p>
    <w:p>
      <w:pPr>
        <w:pStyle w:val="style0"/>
        <w:rPr/>
      </w:pPr>
      <w:r>
        <w:rPr>
          <w:lang w:val="en-US"/>
        </w:rPr>
        <w:t>29.2 Privacy and Surveillance Considerations</w:t>
      </w:r>
    </w:p>
    <w:p>
      <w:pPr>
        <w:pStyle w:val="style0"/>
        <w:rPr/>
      </w:pPr>
      <w:r>
        <w:rPr>
          <w:lang w:val="en-US"/>
        </w:rPr>
        <w:t>29.3 Power Dynamics and Capture Resistance</w:t>
      </w:r>
    </w:p>
    <w:p>
      <w:pPr>
        <w:pStyle w:val="style0"/>
        <w:rPr/>
      </w:pPr>
      <w:r>
        <w:rPr>
          <w:lang w:val="en-US"/>
        </w:rPr>
        <w:t>29.4 Implementation Complexity Management</w:t>
      </w:r>
    </w:p>
    <w:p>
      <w:pPr>
        <w:pStyle w:val="style0"/>
        <w:rPr/>
      </w:pPr>
      <w:r>
        <w:rPr>
          <w:lang w:val="en-US"/>
        </w:rPr>
        <w:t>29.5 Transitional Disruption Mitigation</w:t>
      </w:r>
    </w:p>
    <w:p>
      <w:pPr>
        <w:pStyle w:val="style0"/>
        <w:rPr/>
      </w:pPr>
    </w:p>
    <w:p>
      <w:pPr>
        <w:pStyle w:val="style0"/>
        <w:rPr/>
      </w:pPr>
      <w:r>
        <w:rPr>
          <w:lang w:val="en-US"/>
        </w:rPr>
        <w:t># PART VI: THE FUTURE OF SOTILITARIANISM</w:t>
      </w:r>
    </w:p>
    <w:p>
      <w:pPr>
        <w:pStyle w:val="style0"/>
        <w:rPr/>
      </w:pPr>
    </w:p>
    <w:p>
      <w:pPr>
        <w:pStyle w:val="style0"/>
        <w:rPr/>
      </w:pPr>
      <w:r>
        <w:rPr>
          <w:lang w:val="en-US"/>
        </w:rPr>
        <w:t>## Chapter 30: Beyond the Binary Debate</w:t>
      </w:r>
    </w:p>
    <w:p>
      <w:pPr>
        <w:pStyle w:val="style0"/>
        <w:rPr/>
      </w:pPr>
      <w:r>
        <w:rPr>
          <w:lang w:val="en-US"/>
        </w:rPr>
        <w:t>30.1 Transcending Capitalism vs. Socialism Dichotomy</w:t>
      </w:r>
    </w:p>
    <w:p>
      <w:pPr>
        <w:pStyle w:val="style0"/>
        <w:rPr/>
      </w:pPr>
      <w:r>
        <w:rPr>
          <w:lang w:val="en-US"/>
        </w:rPr>
        <w:t>30.2 Integrative Economic Philosophy</w:t>
      </w:r>
    </w:p>
    <w:p>
      <w:pPr>
        <w:pStyle w:val="style0"/>
        <w:rPr/>
      </w:pPr>
      <w:r>
        <w:rPr>
          <w:lang w:val="en-US"/>
        </w:rPr>
        <w:t>30.3 Pluralism and Context-Appropriate Implementation</w:t>
      </w:r>
    </w:p>
    <w:p>
      <w:pPr>
        <w:pStyle w:val="style0"/>
        <w:rPr/>
      </w:pPr>
      <w:r>
        <w:rPr>
          <w:lang w:val="en-US"/>
        </w:rPr>
        <w:t>30.4 Evolving Beyond Traditional Economic Categories</w:t>
      </w:r>
    </w:p>
    <w:p>
      <w:pPr>
        <w:pStyle w:val="style0"/>
        <w:rPr/>
      </w:pPr>
      <w:r>
        <w:rPr>
          <w:lang w:val="en-US"/>
        </w:rPr>
        <w:t>30.5 New Metrics for Economic Success</w:t>
      </w:r>
    </w:p>
    <w:p>
      <w:pPr>
        <w:pStyle w:val="style0"/>
        <w:rPr/>
      </w:pPr>
    </w:p>
    <w:p>
      <w:pPr>
        <w:pStyle w:val="style0"/>
        <w:rPr/>
      </w:pPr>
      <w:r>
        <w:rPr>
          <w:lang w:val="en-US"/>
        </w:rPr>
        <w:t>## Chapter 31: The Evolution of Human Values in a Sotilitarian World</w:t>
      </w:r>
    </w:p>
    <w:p>
      <w:pPr>
        <w:pStyle w:val="style0"/>
        <w:rPr/>
      </w:pPr>
      <w:r>
        <w:rPr>
          <w:lang w:val="en-US"/>
        </w:rPr>
        <w:t>31.1 Status and Recognition Transformation</w:t>
      </w:r>
    </w:p>
    <w:p>
      <w:pPr>
        <w:pStyle w:val="style0"/>
        <w:rPr/>
      </w:pPr>
      <w:r>
        <w:rPr>
          <w:lang w:val="en-US"/>
        </w:rPr>
        <w:t>31.2 Changing Relationships to Work and Contribution</w:t>
      </w:r>
    </w:p>
    <w:p>
      <w:pPr>
        <w:pStyle w:val="style0"/>
        <w:rPr/>
      </w:pPr>
      <w:r>
        <w:rPr>
          <w:lang w:val="en-US"/>
        </w:rPr>
        <w:t>31.3 Ownership and Stewardship Reconceptualization</w:t>
      </w:r>
    </w:p>
    <w:p>
      <w:pPr>
        <w:pStyle w:val="style0"/>
        <w:rPr/>
      </w:pPr>
      <w:r>
        <w:rPr>
          <w:lang w:val="en-US"/>
        </w:rPr>
        <w:t>31.4 Community and Individual Identity Evolution</w:t>
      </w:r>
    </w:p>
    <w:p>
      <w:pPr>
        <w:pStyle w:val="style0"/>
        <w:rPr/>
      </w:pPr>
      <w:r>
        <w:rPr>
          <w:lang w:val="en-US"/>
        </w:rPr>
        <w:t>31.5 Intergenerational Ethics and Responsibility</w:t>
      </w:r>
    </w:p>
    <w:p>
      <w:pPr>
        <w:pStyle w:val="style0"/>
        <w:rPr/>
      </w:pPr>
    </w:p>
    <w:p>
      <w:pPr>
        <w:pStyle w:val="style0"/>
        <w:rPr/>
      </w:pPr>
      <w:r>
        <w:rPr>
          <w:lang w:val="en-US"/>
        </w:rPr>
        <w:t>## Chapter 32: Sotilitarianism as a Blueprint for AI-Human Collaboration</w:t>
      </w:r>
    </w:p>
    <w:p>
      <w:pPr>
        <w:pStyle w:val="style0"/>
        <w:rPr/>
      </w:pPr>
      <w:r>
        <w:rPr>
          <w:lang w:val="en-US"/>
        </w:rPr>
        <w:t>32.1 Complementary Intelligence Systems</w:t>
      </w:r>
    </w:p>
    <w:p>
      <w:pPr>
        <w:pStyle w:val="style0"/>
        <w:rPr/>
      </w:pPr>
      <w:r>
        <w:rPr>
          <w:lang w:val="en-US"/>
        </w:rPr>
        <w:t>32.2 Human-AI Governance Frameworks</w:t>
      </w:r>
    </w:p>
    <w:p>
      <w:pPr>
        <w:pStyle w:val="style0"/>
        <w:rPr/>
      </w:pPr>
      <w:r>
        <w:rPr>
          <w:lang w:val="en-US"/>
        </w:rPr>
        <w:t>32.3 Value Alignment Through Transparent Design</w:t>
      </w:r>
    </w:p>
    <w:p>
      <w:pPr>
        <w:pStyle w:val="style0"/>
        <w:rPr/>
      </w:pPr>
      <w:r>
        <w:rPr>
          <w:lang w:val="en-US"/>
        </w:rPr>
        <w:t>32.4 Progressive Capability Enhancement</w:t>
      </w:r>
    </w:p>
    <w:p>
      <w:pPr>
        <w:pStyle w:val="style0"/>
        <w:rPr/>
      </w:pPr>
      <w:r>
        <w:rPr>
          <w:lang w:val="en-US"/>
        </w:rPr>
        <w:t>32.5 Long-Term Coevolution Patterns</w:t>
      </w:r>
    </w:p>
    <w:p>
      <w:pPr>
        <w:pStyle w:val="style0"/>
        <w:rPr/>
      </w:pPr>
    </w:p>
    <w:p>
      <w:pPr>
        <w:pStyle w:val="style0"/>
        <w:rPr/>
      </w:pPr>
      <w:r>
        <w:rPr>
          <w:lang w:val="en-US"/>
        </w:rPr>
        <w:t>## Chapter 33: Conclusion: The Future of Economics and Governance</w:t>
      </w:r>
    </w:p>
    <w:p>
      <w:pPr>
        <w:pStyle w:val="style0"/>
        <w:rPr/>
      </w:pPr>
      <w:r>
        <w:rPr>
          <w:lang w:val="en-US"/>
        </w:rPr>
        <w:t>33.1 The Path Forward: Near-Term Implementation Priorities</w:t>
      </w:r>
    </w:p>
    <w:p>
      <w:pPr>
        <w:pStyle w:val="style0"/>
        <w:rPr/>
      </w:pPr>
      <w:r>
        <w:rPr>
          <w:lang w:val="en-US"/>
        </w:rPr>
        <w:t>33.2 Medium-Term Transformation Expectations</w:t>
      </w:r>
    </w:p>
    <w:p>
      <w:pPr>
        <w:pStyle w:val="style0"/>
        <w:rPr/>
      </w:pPr>
      <w:r>
        <w:rPr>
          <w:lang w:val="en-US"/>
        </w:rPr>
        <w:t>33.3 Long-Term Vision and Possibilities</w:t>
      </w:r>
    </w:p>
    <w:p>
      <w:pPr>
        <w:pStyle w:val="style0"/>
        <w:rPr/>
      </w:pPr>
      <w:r>
        <w:rPr>
          <w:lang w:val="en-US"/>
        </w:rPr>
        <w:t>33.4 Invitation to Participation and Contribution</w:t>
      </w:r>
    </w:p>
    <w:p>
      <w:pPr>
        <w:pStyle w:val="style0"/>
        <w:rPr/>
      </w:pPr>
      <w:r>
        <w:rPr>
          <w:lang w:val="en-US"/>
        </w:rPr>
        <w:t>33.5 Concluding Reflections: Economics for Human Flourishing</w:t>
      </w:r>
    </w:p>
    <w:p>
      <w:pPr>
        <w:pStyle w:val="style0"/>
        <w:rPr/>
      </w:pPr>
    </w:p>
    <w:p>
      <w:pPr>
        <w:pStyle w:val="style0"/>
        <w:rPr/>
      </w:pPr>
      <w:r>
        <w:rPr>
          <w:lang w:val="en-US"/>
        </w:rPr>
        <w:t># APPENDICES</w:t>
      </w:r>
    </w:p>
    <w:p>
      <w:pPr>
        <w:pStyle w:val="style0"/>
        <w:rPr/>
      </w:pPr>
    </w:p>
    <w:p>
      <w:pPr>
        <w:pStyle w:val="style0"/>
        <w:rPr/>
      </w:pPr>
      <w:r>
        <w:rPr>
          <w:lang w:val="en-US"/>
        </w:rPr>
        <w:t>## Appendix A: Technical Specifications</w:t>
      </w:r>
    </w:p>
    <w:p>
      <w:pPr>
        <w:pStyle w:val="style0"/>
        <w:rPr/>
      </w:pPr>
      <w:r>
        <w:rPr>
          <w:lang w:val="en-US"/>
        </w:rPr>
        <w:t>A.1 Smart Contract Architecture Specifications</w:t>
      </w:r>
    </w:p>
    <w:p>
      <w:pPr>
        <w:pStyle w:val="style0"/>
        <w:rPr/>
      </w:pPr>
      <w:r>
        <w:rPr>
          <w:lang w:val="en-US"/>
        </w:rPr>
        <w:t>A.2 Token Implementation Details</w:t>
      </w:r>
    </w:p>
    <w:p>
      <w:pPr>
        <w:pStyle w:val="style0"/>
        <w:rPr/>
      </w:pPr>
      <w:r>
        <w:rPr>
          <w:lang w:val="en-US"/>
        </w:rPr>
        <w:t>A.3 Verification System Technical Parameters</w:t>
      </w:r>
    </w:p>
    <w:p>
      <w:pPr>
        <w:pStyle w:val="style0"/>
        <w:rPr/>
      </w:pPr>
      <w:r>
        <w:rPr>
          <w:lang w:val="en-US"/>
        </w:rPr>
        <w:t>A.4 Security Audit Framework</w:t>
      </w:r>
    </w:p>
    <w:p>
      <w:pPr>
        <w:pStyle w:val="style0"/>
        <w:rPr/>
      </w:pPr>
      <w:r>
        <w:rPr>
          <w:lang w:val="en-US"/>
        </w:rPr>
        <w:t>A.5 Performance and Scalability Specifications</w:t>
      </w:r>
    </w:p>
    <w:p>
      <w:pPr>
        <w:pStyle w:val="style0"/>
        <w:rPr/>
      </w:pPr>
    </w:p>
    <w:p>
      <w:pPr>
        <w:pStyle w:val="style0"/>
        <w:rPr/>
      </w:pPr>
      <w:r>
        <w:rPr>
          <w:lang w:val="en-US"/>
        </w:rPr>
        <w:t>## Appendix B: Smart Contract Architecture</w:t>
      </w:r>
    </w:p>
    <w:p>
      <w:pPr>
        <w:pStyle w:val="style0"/>
        <w:rPr/>
      </w:pPr>
      <w:r>
        <w:rPr>
          <w:lang w:val="en-US"/>
        </w:rPr>
        <w:t>B.1 Core Contract Interfaces</w:t>
      </w:r>
    </w:p>
    <w:p>
      <w:pPr>
        <w:pStyle w:val="style0"/>
        <w:rPr/>
      </w:pPr>
      <w:r>
        <w:rPr>
          <w:lang w:val="en-US"/>
        </w:rPr>
        <w:t>B.2 Token Contract Implementations</w:t>
      </w:r>
    </w:p>
    <w:p>
      <w:pPr>
        <w:pStyle w:val="style0"/>
        <w:rPr/>
      </w:pPr>
      <w:r>
        <w:rPr>
          <w:lang w:val="en-US"/>
        </w:rPr>
        <w:t>B.3 Governance Contract Systems</w:t>
      </w:r>
    </w:p>
    <w:p>
      <w:pPr>
        <w:pStyle w:val="style0"/>
        <w:rPr/>
      </w:pPr>
      <w:r>
        <w:rPr>
          <w:lang w:val="en-US"/>
        </w:rPr>
        <w:t>B.4 Oracle and Verification Contracts</w:t>
      </w:r>
    </w:p>
    <w:p>
      <w:pPr>
        <w:pStyle w:val="style0"/>
        <w:rPr/>
      </w:pPr>
      <w:r>
        <w:rPr>
          <w:lang w:val="en-US"/>
        </w:rPr>
        <w:t>B.5 Security and Access Control Implementations</w:t>
      </w:r>
    </w:p>
    <w:p>
      <w:pPr>
        <w:pStyle w:val="style0"/>
        <w:rPr/>
      </w:pPr>
    </w:p>
    <w:p>
      <w:pPr>
        <w:pStyle w:val="style0"/>
        <w:rPr/>
      </w:pPr>
      <w:r>
        <w:rPr>
          <w:lang w:val="en-US"/>
        </w:rPr>
        <w:t>## Appendix C: Economic Models and Projections</w:t>
      </w:r>
    </w:p>
    <w:p>
      <w:pPr>
        <w:pStyle w:val="style0"/>
        <w:rPr/>
      </w:pPr>
      <w:r>
        <w:rPr>
          <w:lang w:val="en-US"/>
        </w:rPr>
        <w:t>C.1 Token Economic Modeling</w:t>
      </w:r>
    </w:p>
    <w:p>
      <w:pPr>
        <w:pStyle w:val="style0"/>
        <w:rPr/>
      </w:pPr>
      <w:r>
        <w:rPr>
          <w:lang w:val="en-US"/>
        </w:rPr>
        <w:t>C.2 Adoption and Growth Projections</w:t>
      </w:r>
    </w:p>
    <w:p>
      <w:pPr>
        <w:pStyle w:val="style0"/>
        <w:rPr/>
      </w:pPr>
      <w:r>
        <w:rPr>
          <w:lang w:val="en-US"/>
        </w:rPr>
        <w:t>C.3 Economic Impact Assessment Methodology</w:t>
      </w:r>
    </w:p>
    <w:p>
      <w:pPr>
        <w:pStyle w:val="style0"/>
        <w:rPr/>
      </w:pPr>
      <w:r>
        <w:rPr>
          <w:lang w:val="en-US"/>
        </w:rPr>
        <w:t>C.4 Risk Analysis and Mitigation Models</w:t>
      </w:r>
    </w:p>
    <w:p>
      <w:pPr>
        <w:pStyle w:val="style0"/>
        <w:rPr/>
      </w:pPr>
      <w:r>
        <w:rPr>
          <w:lang w:val="en-US"/>
        </w:rPr>
        <w:t>C.5 Comparative Performance Metrics</w:t>
      </w:r>
    </w:p>
    <w:p>
      <w:pPr>
        <w:pStyle w:val="style0"/>
        <w:rPr/>
      </w:pPr>
    </w:p>
    <w:p>
      <w:pPr>
        <w:pStyle w:val="style0"/>
        <w:rPr/>
      </w:pPr>
      <w:r>
        <w:rPr>
          <w:lang w:val="en-US"/>
        </w:rPr>
        <w:t>## Appendix D: Case Studies</w:t>
      </w:r>
    </w:p>
    <w:p>
      <w:pPr>
        <w:pStyle w:val="style0"/>
        <w:rPr/>
      </w:pPr>
      <w:r>
        <w:rPr>
          <w:lang w:val="en-US"/>
        </w:rPr>
        <w:t>D.1 Early Implementation Examples</w:t>
      </w:r>
    </w:p>
    <w:p>
      <w:pPr>
        <w:pStyle w:val="style0"/>
        <w:rPr/>
      </w:pPr>
      <w:r>
        <w:rPr>
          <w:lang w:val="en-US"/>
        </w:rPr>
        <w:t>D.2 Sector-Specific Transformations</w:t>
      </w:r>
    </w:p>
    <w:p>
      <w:pPr>
        <w:pStyle w:val="style0"/>
        <w:rPr/>
      </w:pPr>
      <w:r>
        <w:rPr>
          <w:lang w:val="en-US"/>
        </w:rPr>
        <w:t>D.3 Community Governance Case Studies</w:t>
      </w:r>
    </w:p>
    <w:p>
      <w:pPr>
        <w:pStyle w:val="style0"/>
        <w:rPr/>
      </w:pPr>
      <w:r>
        <w:rPr>
          <w:lang w:val="en-US"/>
        </w:rPr>
        <w:t>D.4 Crisis Response and Resilience Examples</w:t>
      </w:r>
    </w:p>
    <w:p>
      <w:pPr>
        <w:pStyle w:val="style0"/>
        <w:rPr/>
      </w:pPr>
      <w:r>
        <w:rPr>
          <w:lang w:val="en-US"/>
        </w:rPr>
        <w:t>D.5 Cross-Border Implementation Studies</w:t>
      </w:r>
    </w:p>
    <w:p>
      <w:pPr>
        <w:pStyle w:val="style0"/>
        <w:rPr/>
      </w:pPr>
    </w:p>
    <w:p>
      <w:pPr>
        <w:pStyle w:val="style0"/>
        <w:rPr/>
      </w:pPr>
      <w:r>
        <w:rPr>
          <w:lang w:val="en-US"/>
        </w:rPr>
        <w:t>## Appendix E: References and Further Reading</w:t>
      </w:r>
    </w:p>
    <w:p>
      <w:pPr>
        <w:pStyle w:val="style0"/>
        <w:rPr/>
      </w:pPr>
      <w:r>
        <w:rPr>
          <w:lang w:val="en-US"/>
        </w:rPr>
        <w:t>E.1 Philosophical Foundations</w:t>
      </w:r>
    </w:p>
    <w:p>
      <w:pPr>
        <w:pStyle w:val="style0"/>
        <w:rPr/>
      </w:pPr>
      <w:r>
        <w:rPr>
          <w:lang w:val="en-US"/>
        </w:rPr>
        <w:t>E.2 Economic Theory References</w:t>
      </w:r>
    </w:p>
    <w:p>
      <w:pPr>
        <w:pStyle w:val="style0"/>
        <w:rPr/>
      </w:pPr>
      <w:r>
        <w:rPr>
          <w:lang w:val="en-US"/>
        </w:rPr>
        <w:t>E.3 Technical Implementation Resources</w:t>
      </w:r>
    </w:p>
    <w:p>
      <w:pPr>
        <w:pStyle w:val="style0"/>
        <w:rPr/>
      </w:pPr>
      <w:r>
        <w:rPr>
          <w:lang w:val="en-US"/>
        </w:rPr>
        <w:t>E.4 Governance and Political Science Literature</w:t>
      </w:r>
    </w:p>
    <w:p>
      <w:pPr>
        <w:pStyle w:val="style0"/>
        <w:rPr/>
      </w:pPr>
      <w:r>
        <w:rPr>
          <w:lang w:val="en-US"/>
        </w:rPr>
        <w:t>E.5 Complementary Innovations and Approaches</w:t>
      </w:r>
    </w:p>
    <w:p>
      <w:pPr>
        <w:pStyle w:val="style0"/>
        <w:rPr/>
      </w:pPr>
    </w:p>
    <w:p>
      <w:pPr>
        <w:pStyle w:val="style0"/>
        <w:rPr/>
      </w:pPr>
      <w:r>
        <w:rPr>
          <w:lang w:val="en-US"/>
        </w:rPr>
        <w:t>This outline provides a comprehensive framework for the remaining sections of the book, with a logical flow from technical architecture through implementation considerations to future implications. Each chapter includes five subsections that systematically develop the topics, creating a thorough treatment of the Sotilitarian Capitalism framework in both its theoretical and practical dimensions.</w:t>
      </w:r>
    </w:p>
    <w:p>
      <w:pPr>
        <w:pStyle w:val="style0"/>
        <w:rPr/>
      </w:pPr>
    </w:p>
    <w:p>
      <w:pPr>
        <w:pStyle w:val="style0"/>
        <w:rPr/>
      </w:pPr>
    </w:p>
    <w:p>
      <w:pPr>
        <w:pStyle w:val="style0"/>
        <w:rPr/>
      </w:pPr>
      <w:r>
        <w:rPr>
          <w:lang w:val="en-US"/>
        </w:rPr>
        <w:t>OK. So you and I have completed the attached Parts 1, 2, 3 of the Solitarian Capitalism ecosystem according to the smart contract architecture we developed in previous threads in accord with attachments I started those conversations with. I have attached all we have completed.  We need to finish and continue where we left off on Par 4 according to the attached table of contents.  I also attached the smart contract architecture for your easy of reference. Let me know if you still have access to everything we did in previous threads or if you need  me to attach them again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1161</Words>
  <Characters>8045</Characters>
  <Application>WPS Office</Application>
  <Paragraphs>218</Paragraphs>
  <CharactersWithSpaces>9029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2025-04-17T11:42:14Z</dcterms:created>
  <dc:creator>SM-S166V</dc:creator>
  <lastModifiedBy>SM-S166V</lastModifiedBy>
  <dcterms:modified xsi:type="dcterms:W3CDTF">2025-04-18T20:44:57Z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dae0ccc1a025471eba06ce193d724c06</vt:lpwstr>
  </property>
</Properties>
</file>