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82873" w:rsidRPr="0044421B" w:rsidRDefault="00E828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uk-UA"/>
        </w:rPr>
      </w:pPr>
    </w:p>
    <w:p w14:paraId="00000002" w14:textId="77777777" w:rsidR="00E82873" w:rsidRPr="0044421B" w:rsidRDefault="005027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bookmarkStart w:id="0" w:name="_heading=h.gjdgxs" w:colFirst="0" w:colLast="0"/>
      <w:bookmarkEnd w:id="0"/>
      <w:r w:rsidRPr="0044421B">
        <w:rPr>
          <w:rFonts w:ascii="Times New Roman" w:eastAsia="Times New Roman" w:hAnsi="Times New Roman" w:cs="Times New Roman"/>
          <w:sz w:val="24"/>
          <w:szCs w:val="24"/>
          <w:lang w:val="uk-UA"/>
        </w:rPr>
        <w:t>МІНІСТЕРСТВО ОБОРОНИ УКРАЇНИ</w:t>
      </w:r>
    </w:p>
    <w:p w14:paraId="00000003" w14:textId="77777777" w:rsidR="00E82873" w:rsidRPr="0044421B" w:rsidRDefault="005027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Житомирський військовий інститут імені С.П.Корольова </w:t>
      </w:r>
    </w:p>
    <w:p w14:paraId="00000004" w14:textId="77777777" w:rsidR="00E82873" w:rsidRPr="0044421B" w:rsidRDefault="00E828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05" w14:textId="77777777" w:rsidR="00E82873" w:rsidRPr="0044421B" w:rsidRDefault="00E828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06" w14:textId="77777777" w:rsidR="00E82873" w:rsidRPr="0044421B" w:rsidRDefault="00E828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07" w14:textId="77777777" w:rsidR="00E82873" w:rsidRPr="0044421B" w:rsidRDefault="00E828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f"/>
        <w:tblW w:w="966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4605"/>
        <w:gridCol w:w="5055"/>
      </w:tblGrid>
      <w:tr w:rsidR="00E82873" w:rsidRPr="0044421B" w14:paraId="7111FEBB" w14:textId="77777777">
        <w:tc>
          <w:tcPr>
            <w:tcW w:w="4605" w:type="dxa"/>
            <w:tcMar>
              <w:top w:w="0" w:type="dxa"/>
              <w:bottom w:w="0" w:type="dxa"/>
            </w:tcMar>
          </w:tcPr>
          <w:p w14:paraId="00000008" w14:textId="77777777" w:rsidR="00E82873" w:rsidRPr="0044421B" w:rsidRDefault="00E828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55" w:type="dxa"/>
            <w:tcMar>
              <w:top w:w="0" w:type="dxa"/>
              <w:bottom w:w="0" w:type="dxa"/>
            </w:tcMar>
          </w:tcPr>
          <w:p w14:paraId="00000009" w14:textId="77777777" w:rsidR="00E82873" w:rsidRPr="0044421B" w:rsidRDefault="00502701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ЗАТВЕРДЖУЮ</w:t>
            </w:r>
          </w:p>
          <w:p w14:paraId="0000000A" w14:textId="77777777" w:rsidR="00E82873" w:rsidRPr="0044421B" w:rsidRDefault="00502701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Начальник кафедри № 24 </w:t>
            </w:r>
          </w:p>
          <w:p w14:paraId="0000000B" w14:textId="77777777" w:rsidR="00E82873" w:rsidRPr="0044421B" w:rsidRDefault="00502701">
            <w:pPr>
              <w:spacing w:before="240" w:after="24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полковник             Р. М. ЖОВНОВАТЮК</w:t>
            </w:r>
          </w:p>
          <w:p w14:paraId="0000000C" w14:textId="77777777" w:rsidR="00E82873" w:rsidRPr="0044421B" w:rsidRDefault="00502701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"____"________________2023 р.</w:t>
            </w:r>
          </w:p>
        </w:tc>
      </w:tr>
    </w:tbl>
    <w:p w14:paraId="0000000D" w14:textId="77777777" w:rsidR="00E82873" w:rsidRPr="0044421B" w:rsidRDefault="00E828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0E" w14:textId="77777777" w:rsidR="00E82873" w:rsidRPr="0044421B" w:rsidRDefault="00E828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0F" w14:textId="77777777" w:rsidR="00E82873" w:rsidRPr="0044421B" w:rsidRDefault="00E828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10" w14:textId="77777777" w:rsidR="00E82873" w:rsidRPr="0044421B" w:rsidRDefault="005027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14:paraId="00000011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/>
        </w:rPr>
      </w:pPr>
    </w:p>
    <w:p w14:paraId="00000012" w14:textId="77777777" w:rsidR="00E82873" w:rsidRPr="0044421B" w:rsidRDefault="005027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Комп</w:t>
      </w:r>
      <w:r w:rsidRPr="004442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’</w:t>
      </w:r>
      <w:r w:rsidRPr="004442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ютерна програма </w:t>
      </w:r>
    </w:p>
    <w:p w14:paraId="00000013" w14:textId="77777777" w:rsidR="00E82873" w:rsidRPr="0044421B" w:rsidRDefault="00502701">
      <w:pPr>
        <w:spacing w:after="0" w:line="360" w:lineRule="auto"/>
        <w:jc w:val="center"/>
        <w:rPr>
          <w:b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«Система швидкого встановлення програмного забезпечення</w:t>
      </w:r>
      <w:r w:rsidRPr="0044421B">
        <w:rPr>
          <w:lang w:val="uk-UA"/>
        </w:rPr>
        <w:t>»</w:t>
      </w:r>
    </w:p>
    <w:p w14:paraId="00000014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0000015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0000016" w14:textId="77777777" w:rsidR="00E82873" w:rsidRPr="0044421B" w:rsidRDefault="005027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Керівництво користувачу</w:t>
      </w:r>
    </w:p>
    <w:p w14:paraId="00000017" w14:textId="77777777" w:rsidR="00E82873" w:rsidRPr="0044421B" w:rsidRDefault="00E828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18" w14:textId="77777777" w:rsidR="00E82873" w:rsidRPr="0044421B" w:rsidRDefault="005027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АРКУШ ЗАТВЕРДЖЕННЯ</w:t>
      </w:r>
    </w:p>
    <w:p w14:paraId="00000019" w14:textId="77777777" w:rsidR="00E82873" w:rsidRPr="0044421B" w:rsidRDefault="00E82873">
      <w:pPr>
        <w:spacing w:after="0" w:line="240" w:lineRule="auto"/>
        <w:ind w:hanging="648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1A" w14:textId="77777777" w:rsidR="00E82873" w:rsidRPr="0044421B" w:rsidRDefault="00E82873">
      <w:pPr>
        <w:spacing w:after="0" w:line="240" w:lineRule="auto"/>
        <w:ind w:hanging="648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1B" w14:textId="77777777" w:rsidR="00E82873" w:rsidRPr="0044421B" w:rsidRDefault="00E82873">
      <w:pPr>
        <w:spacing w:after="0" w:line="240" w:lineRule="auto"/>
        <w:ind w:hanging="648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1C" w14:textId="77777777" w:rsidR="00E82873" w:rsidRPr="0044421B" w:rsidRDefault="00E82873">
      <w:pPr>
        <w:spacing w:after="0" w:line="240" w:lineRule="auto"/>
        <w:ind w:hanging="648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1D" w14:textId="77777777" w:rsidR="00E82873" w:rsidRPr="0044421B" w:rsidRDefault="00E82873">
      <w:pPr>
        <w:spacing w:after="0" w:line="240" w:lineRule="auto"/>
        <w:ind w:hanging="648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f0"/>
        <w:tblW w:w="990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4896"/>
        <w:gridCol w:w="5004"/>
      </w:tblGrid>
      <w:tr w:rsidR="00E82873" w:rsidRPr="0044421B" w14:paraId="5A66392E" w14:textId="77777777">
        <w:tc>
          <w:tcPr>
            <w:tcW w:w="4896" w:type="dxa"/>
            <w:tcMar>
              <w:top w:w="0" w:type="dxa"/>
              <w:bottom w:w="0" w:type="dxa"/>
            </w:tcMar>
          </w:tcPr>
          <w:p w14:paraId="0000001E" w14:textId="77777777" w:rsidR="00E82873" w:rsidRPr="0044421B" w:rsidRDefault="00E828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04" w:type="dxa"/>
            <w:tcMar>
              <w:top w:w="0" w:type="dxa"/>
              <w:bottom w:w="0" w:type="dxa"/>
            </w:tcMar>
          </w:tcPr>
          <w:p w14:paraId="0000001F" w14:textId="77777777" w:rsidR="00E82873" w:rsidRPr="0044421B" w:rsidRDefault="00502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Доцент кафедри №24</w:t>
            </w:r>
          </w:p>
          <w:p w14:paraId="00000020" w14:textId="77777777" w:rsidR="00E82873" w:rsidRPr="0044421B" w:rsidRDefault="00502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працівник ЗСУ          В. А. РОМАНЬКО</w:t>
            </w:r>
          </w:p>
          <w:p w14:paraId="00000021" w14:textId="771C1A41" w:rsidR="00E82873" w:rsidRPr="0044421B" w:rsidRDefault="00502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"____"____________202</w:t>
            </w:r>
            <w:r w:rsidR="001A2E0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р.</w:t>
            </w:r>
          </w:p>
          <w:p w14:paraId="00000022" w14:textId="77777777" w:rsidR="00E82873" w:rsidRPr="0044421B" w:rsidRDefault="00E828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00000023" w14:textId="44D5E4C5" w:rsidR="00E82873" w:rsidRPr="0044421B" w:rsidRDefault="001A2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Викладач</w:t>
            </w:r>
            <w:r w:rsidR="00502701"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кафедри №2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6</w:t>
            </w:r>
          </w:p>
          <w:p w14:paraId="00000024" w14:textId="04D33349" w:rsidR="00E82873" w:rsidRPr="0044421B" w:rsidRDefault="001A2E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підполковник</w:t>
            </w:r>
            <w:r w:rsidR="00502701"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А. В. АНТОНЮК</w:t>
            </w:r>
          </w:p>
          <w:p w14:paraId="00000025" w14:textId="48EC98A6" w:rsidR="00E82873" w:rsidRPr="0044421B" w:rsidRDefault="00502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"____"____________202</w:t>
            </w:r>
            <w:r w:rsidR="001A2E0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р.</w:t>
            </w:r>
          </w:p>
          <w:p w14:paraId="00000026" w14:textId="77777777" w:rsidR="00E82873" w:rsidRPr="0044421B" w:rsidRDefault="00E828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00000027" w14:textId="77777777" w:rsidR="00E82873" w:rsidRPr="0044421B" w:rsidRDefault="00502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Курсант 115 навчальної групи </w:t>
            </w:r>
          </w:p>
          <w:p w14:paraId="00000028" w14:textId="77777777" w:rsidR="00E82873" w:rsidRPr="0044421B" w:rsidRDefault="00502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солдат                     А. А. АНТОНЮК</w:t>
            </w:r>
          </w:p>
          <w:p w14:paraId="00000029" w14:textId="0AC526C0" w:rsidR="00E82873" w:rsidRPr="0044421B" w:rsidRDefault="00502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"____"___________</w:t>
            </w:r>
            <w:r w:rsidR="001A2E0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_</w:t>
            </w: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202</w:t>
            </w:r>
            <w:r w:rsidR="001A2E0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р.</w:t>
            </w:r>
          </w:p>
          <w:p w14:paraId="0000002A" w14:textId="77777777" w:rsidR="00E82873" w:rsidRPr="0044421B" w:rsidRDefault="00E828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0000002B" w14:textId="77777777" w:rsidR="00E82873" w:rsidRPr="0044421B" w:rsidRDefault="00E82873">
      <w:pPr>
        <w:spacing w:after="0" w:line="240" w:lineRule="auto"/>
        <w:ind w:hanging="648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2D" w14:textId="77777777" w:rsidR="00E82873" w:rsidRPr="0044421B" w:rsidRDefault="00E82873" w:rsidP="004442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2E" w14:textId="5BA8E8A3" w:rsidR="00E82873" w:rsidRPr="0044421B" w:rsidRDefault="005027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202</w:t>
      </w:r>
      <w:r w:rsidR="001A2E07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bookmarkStart w:id="1" w:name="_GoBack"/>
      <w:bookmarkEnd w:id="1"/>
    </w:p>
    <w:p w14:paraId="0000002F" w14:textId="77777777" w:rsidR="00E82873" w:rsidRPr="0044421B" w:rsidRDefault="005027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4421B">
        <w:rPr>
          <w:lang w:val="uk-UA"/>
        </w:rPr>
        <w:br w:type="column"/>
      </w:r>
      <w:r w:rsidRPr="004442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 xml:space="preserve"> </w:t>
      </w:r>
      <w:r w:rsidRPr="004442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ЗАТВЕРДЖЕНО</w:t>
      </w:r>
      <w:r w:rsidRPr="004442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Pr="004442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Pr="004442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Pr="004442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Pr="004442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Pr="004442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Pr="004442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>Прим. № _____</w:t>
      </w:r>
    </w:p>
    <w:p w14:paraId="00000030" w14:textId="77777777" w:rsidR="00E82873" w:rsidRPr="0044421B" w:rsidRDefault="005027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</w:p>
    <w:p w14:paraId="00000031" w14:textId="77777777" w:rsidR="00E82873" w:rsidRPr="0044421B" w:rsidRDefault="00E8287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32" w14:textId="77777777" w:rsidR="00E82873" w:rsidRPr="0044421B" w:rsidRDefault="00E8287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33" w14:textId="77777777" w:rsidR="00E82873" w:rsidRPr="0044421B" w:rsidRDefault="00E8287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34" w14:textId="77777777" w:rsidR="00E82873" w:rsidRPr="0044421B" w:rsidRDefault="00502701">
      <w:pPr>
        <w:spacing w:after="0" w:line="360" w:lineRule="auto"/>
        <w:jc w:val="center"/>
        <w:rPr>
          <w:b/>
          <w:lang w:val="uk-UA"/>
        </w:rPr>
      </w:pPr>
      <w:r w:rsidRPr="004442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Комп’ютерна програма «Система швидкого встановлення </w:t>
      </w:r>
      <w:r w:rsidRPr="004442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програмного забезпечення</w:t>
      </w:r>
      <w:r w:rsidRPr="0044421B">
        <w:rPr>
          <w:b/>
          <w:lang w:val="uk-UA"/>
        </w:rPr>
        <w:t>»</w:t>
      </w:r>
    </w:p>
    <w:p w14:paraId="00000035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0000036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37" w14:textId="77777777" w:rsidR="00E82873" w:rsidRPr="0044421B" w:rsidRDefault="005027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Керівництво користувачу</w:t>
      </w:r>
    </w:p>
    <w:p w14:paraId="00000038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39" w14:textId="77777777" w:rsidR="00E82873" w:rsidRPr="0044421B" w:rsidRDefault="005027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</w:pPr>
      <w:r w:rsidRPr="004442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Аркушів 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17</w:t>
      </w:r>
    </w:p>
    <w:p w14:paraId="0000003A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3B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3C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3D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3E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3F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40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41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42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43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44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45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46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47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48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49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4A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4B" w14:textId="7F3713BE" w:rsidR="00E82873" w:rsidRPr="0044421B" w:rsidRDefault="005027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202</w:t>
      </w:r>
      <w:r w:rsidR="001A2E07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0000004C" w14:textId="77777777" w:rsidR="00E82873" w:rsidRPr="0044421B" w:rsidRDefault="005027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4421B">
        <w:rPr>
          <w:lang w:val="uk-UA"/>
        </w:rPr>
        <w:br w:type="page"/>
      </w:r>
      <w:r w:rsidRPr="004442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АНОТАЦІЯ</w:t>
      </w:r>
    </w:p>
    <w:p w14:paraId="0000004D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4E" w14:textId="77777777" w:rsidR="00E82873" w:rsidRPr="0044421B" w:rsidRDefault="0050270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421B">
        <w:rPr>
          <w:lang w:val="uk-UA"/>
        </w:rPr>
        <w:tab/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Документ "Комп’ютерна програма «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Система швидкого встановлення програмного забезпечення</w:t>
      </w:r>
      <w:r w:rsidRPr="0044421B">
        <w:rPr>
          <w:lang w:val="uk-UA"/>
        </w:rPr>
        <w:t>»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Керівництво користувачу</w:t>
      </w:r>
      <w:r w:rsidRPr="004442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" 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описує призначення, умови виконання програми (мінімальну та рекомендовану конфігурацію ПЕОМ), послідовність дій користувача, що забезпечує завантаження, запуск, виконання та з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авершення програми, розкрито призначення органів управління програмою, повідомлення користувача та порядок його дій за ними.</w:t>
      </w:r>
    </w:p>
    <w:p w14:paraId="0000004F" w14:textId="77777777" w:rsidR="00E82873" w:rsidRPr="0044421B" w:rsidRDefault="005027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Документ розроблено відповідно до вимог ГОСТ 19.505-79, ГОСТ 19.104-78, ГОСТ 19.105-78.</w:t>
      </w:r>
    </w:p>
    <w:p w14:paraId="00000050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51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0000052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0000053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0000054" w14:textId="77777777" w:rsidR="00E82873" w:rsidRPr="0044421B" w:rsidRDefault="005027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4421B">
        <w:rPr>
          <w:lang w:val="uk-UA"/>
        </w:rPr>
        <w:br w:type="page"/>
      </w:r>
      <w:r w:rsidRPr="004442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ЗМІСТ</w:t>
      </w:r>
    </w:p>
    <w:p w14:paraId="00000055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Style w:val="af1"/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57"/>
        <w:gridCol w:w="7822"/>
        <w:gridCol w:w="977"/>
      </w:tblGrid>
      <w:tr w:rsidR="00E82873" w:rsidRPr="0044421B" w14:paraId="1EAC6D42" w14:textId="77777777">
        <w:tc>
          <w:tcPr>
            <w:tcW w:w="557" w:type="dxa"/>
            <w:tcMar>
              <w:top w:w="0" w:type="dxa"/>
              <w:bottom w:w="0" w:type="dxa"/>
            </w:tcMar>
          </w:tcPr>
          <w:p w14:paraId="00000056" w14:textId="77777777" w:rsidR="00E82873" w:rsidRPr="0044421B" w:rsidRDefault="005027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822" w:type="dxa"/>
            <w:tcMar>
              <w:top w:w="0" w:type="dxa"/>
              <w:bottom w:w="0" w:type="dxa"/>
            </w:tcMar>
          </w:tcPr>
          <w:p w14:paraId="00000057" w14:textId="77777777" w:rsidR="00E82873" w:rsidRPr="0044421B" w:rsidRDefault="005027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Призначення програми</w:t>
            </w:r>
          </w:p>
        </w:tc>
        <w:tc>
          <w:tcPr>
            <w:tcW w:w="977" w:type="dxa"/>
            <w:tcMar>
              <w:top w:w="0" w:type="dxa"/>
              <w:bottom w:w="0" w:type="dxa"/>
            </w:tcMar>
          </w:tcPr>
          <w:p w14:paraId="00000058" w14:textId="77777777" w:rsidR="00E82873" w:rsidRPr="0044421B" w:rsidRDefault="005027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E82873" w:rsidRPr="0044421B" w14:paraId="57E844C2" w14:textId="77777777">
        <w:tc>
          <w:tcPr>
            <w:tcW w:w="557" w:type="dxa"/>
            <w:tcMar>
              <w:top w:w="0" w:type="dxa"/>
              <w:bottom w:w="0" w:type="dxa"/>
            </w:tcMar>
          </w:tcPr>
          <w:p w14:paraId="00000059" w14:textId="77777777" w:rsidR="00E82873" w:rsidRPr="0044421B" w:rsidRDefault="005027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822" w:type="dxa"/>
            <w:tcMar>
              <w:top w:w="0" w:type="dxa"/>
              <w:bottom w:w="0" w:type="dxa"/>
            </w:tcMar>
          </w:tcPr>
          <w:p w14:paraId="0000005A" w14:textId="77777777" w:rsidR="00E82873" w:rsidRPr="0044421B" w:rsidRDefault="005027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Умови виконання програми</w:t>
            </w:r>
          </w:p>
        </w:tc>
        <w:tc>
          <w:tcPr>
            <w:tcW w:w="977" w:type="dxa"/>
            <w:tcMar>
              <w:top w:w="0" w:type="dxa"/>
              <w:bottom w:w="0" w:type="dxa"/>
            </w:tcMar>
          </w:tcPr>
          <w:p w14:paraId="0000005B" w14:textId="77777777" w:rsidR="00E82873" w:rsidRPr="0044421B" w:rsidRDefault="005027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E82873" w:rsidRPr="0044421B" w14:paraId="04A2A0C5" w14:textId="77777777">
        <w:tc>
          <w:tcPr>
            <w:tcW w:w="557" w:type="dxa"/>
            <w:tcMar>
              <w:top w:w="0" w:type="dxa"/>
              <w:bottom w:w="0" w:type="dxa"/>
            </w:tcMar>
          </w:tcPr>
          <w:p w14:paraId="0000005C" w14:textId="77777777" w:rsidR="00E82873" w:rsidRPr="0044421B" w:rsidRDefault="005027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822" w:type="dxa"/>
            <w:tcMar>
              <w:top w:w="0" w:type="dxa"/>
              <w:bottom w:w="0" w:type="dxa"/>
            </w:tcMar>
          </w:tcPr>
          <w:p w14:paraId="0000005D" w14:textId="77777777" w:rsidR="00E82873" w:rsidRPr="0044421B" w:rsidRDefault="00502701">
            <w:pPr>
              <w:tabs>
                <w:tab w:val="left" w:pos="2982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Виконання програми</w:t>
            </w:r>
          </w:p>
        </w:tc>
        <w:tc>
          <w:tcPr>
            <w:tcW w:w="977" w:type="dxa"/>
            <w:tcMar>
              <w:top w:w="0" w:type="dxa"/>
              <w:bottom w:w="0" w:type="dxa"/>
            </w:tcMar>
          </w:tcPr>
          <w:p w14:paraId="0000005E" w14:textId="77777777" w:rsidR="00E82873" w:rsidRPr="0044421B" w:rsidRDefault="005027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E82873" w:rsidRPr="0044421B" w14:paraId="6DFE5452" w14:textId="77777777">
        <w:trPr>
          <w:trHeight w:val="519"/>
        </w:trPr>
        <w:tc>
          <w:tcPr>
            <w:tcW w:w="557" w:type="dxa"/>
            <w:tcMar>
              <w:top w:w="0" w:type="dxa"/>
              <w:bottom w:w="0" w:type="dxa"/>
            </w:tcMar>
          </w:tcPr>
          <w:p w14:paraId="0000005F" w14:textId="77777777" w:rsidR="00E82873" w:rsidRPr="0044421B" w:rsidRDefault="005027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822" w:type="dxa"/>
            <w:tcMar>
              <w:top w:w="0" w:type="dxa"/>
              <w:bottom w:w="0" w:type="dxa"/>
            </w:tcMar>
          </w:tcPr>
          <w:p w14:paraId="00000060" w14:textId="77777777" w:rsidR="00E82873" w:rsidRPr="0044421B" w:rsidRDefault="005027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Продвинуте налаштування папки-інсталятора</w:t>
            </w:r>
          </w:p>
        </w:tc>
        <w:tc>
          <w:tcPr>
            <w:tcW w:w="977" w:type="dxa"/>
            <w:tcMar>
              <w:top w:w="0" w:type="dxa"/>
              <w:bottom w:w="0" w:type="dxa"/>
            </w:tcMar>
          </w:tcPr>
          <w:p w14:paraId="00000061" w14:textId="77777777" w:rsidR="00E82873" w:rsidRPr="0044421B" w:rsidRDefault="005027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E82873" w:rsidRPr="0044421B" w14:paraId="50F5B4D1" w14:textId="77777777">
        <w:tc>
          <w:tcPr>
            <w:tcW w:w="557" w:type="dxa"/>
            <w:tcMar>
              <w:top w:w="0" w:type="dxa"/>
              <w:bottom w:w="0" w:type="dxa"/>
            </w:tcMar>
          </w:tcPr>
          <w:p w14:paraId="00000062" w14:textId="77777777" w:rsidR="00E82873" w:rsidRPr="0044421B" w:rsidRDefault="005027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822" w:type="dxa"/>
            <w:tcMar>
              <w:top w:w="0" w:type="dxa"/>
              <w:bottom w:w="0" w:type="dxa"/>
            </w:tcMar>
          </w:tcPr>
          <w:p w14:paraId="00000063" w14:textId="77777777" w:rsidR="00E82873" w:rsidRPr="0044421B" w:rsidRDefault="005027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Можливі повідомлення користувачу та дії за ними</w:t>
            </w:r>
          </w:p>
          <w:p w14:paraId="00000064" w14:textId="77777777" w:rsidR="00E82873" w:rsidRPr="0044421B" w:rsidRDefault="00E8287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77" w:type="dxa"/>
            <w:tcMar>
              <w:top w:w="0" w:type="dxa"/>
              <w:bottom w:w="0" w:type="dxa"/>
            </w:tcMar>
          </w:tcPr>
          <w:p w14:paraId="00000065" w14:textId="77777777" w:rsidR="00E82873" w:rsidRPr="0044421B" w:rsidRDefault="005027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421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</w:tr>
    </w:tbl>
    <w:p w14:paraId="00000066" w14:textId="77777777" w:rsidR="00E82873" w:rsidRPr="0044421B" w:rsidRDefault="00E8287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67" w14:textId="77777777" w:rsidR="00E82873" w:rsidRPr="0044421B" w:rsidRDefault="005027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44421B">
        <w:rPr>
          <w:lang w:val="uk-UA"/>
        </w:rPr>
        <w:br w:type="page"/>
      </w:r>
      <w:r w:rsidRPr="004442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1.  ПРИЗНАЧЕННЯ ПРОГРАМИ</w:t>
      </w:r>
    </w:p>
    <w:p w14:paraId="00000068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69" w14:textId="77777777" w:rsidR="00E82873" w:rsidRPr="0044421B" w:rsidRDefault="0050270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Система “Modern Install Manager” (MIM) є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засобом швидкого встановлення потенційно необхідного користувачам (експертам та/або типовим) програмного забезпечення у кінцевих пристроях та елементах інформаційно-комунікаційних систем. Метою розроблення системи є забезпечення швидкості та зручності нал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агодження, інсталяції та оновлення програмного забезпечення (ПЗ) на персональних комп’ютерах (ПК), гаджетах тощо. Запропоновану систему доцільно застосовувати в автоматизованих системах управління військами для налаштування нових та оновлення існуючих засо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бів обробки інформації. </w:t>
      </w:r>
    </w:p>
    <w:p w14:paraId="0000006A" w14:textId="77777777" w:rsidR="00E82873" w:rsidRPr="0044421B" w:rsidRDefault="00E8287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6B" w14:textId="77777777" w:rsidR="00E82873" w:rsidRPr="0044421B" w:rsidRDefault="00E8287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6C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6D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6E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6F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70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71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72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73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74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75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76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77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78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79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7A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7B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7C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7D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7E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7F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80" w14:textId="77777777" w:rsidR="00E82873" w:rsidRPr="0044421B" w:rsidRDefault="005027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2. УМОВИ ВИКОНАННЯ ПРОГРАМИ</w:t>
      </w:r>
    </w:p>
    <w:p w14:paraId="00000081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82" w14:textId="77777777" w:rsidR="00E82873" w:rsidRPr="0044421B" w:rsidRDefault="0050270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Систему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розроблено з використанням високорівневої мови програмування Python та системної мови програмування Rust за допомогою редактору коду Visual Studio Code. Графічний інтерфейс побудовано з використанням спеціального модулю kivy та додаткового надбудування ki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vymd, маніпуляції з системою забезпечує pywin32, мережеві функції - requests.</w:t>
      </w:r>
    </w:p>
    <w:p w14:paraId="00000083" w14:textId="77777777" w:rsidR="00E82873" w:rsidRPr="0044421B" w:rsidRDefault="0050270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Для забезпечення функціонування програми необхідні наступні мінімальні технічні та загальносистемні характеристики:</w:t>
      </w:r>
    </w:p>
    <w:p w14:paraId="00000084" w14:textId="77777777" w:rsidR="00E82873" w:rsidRPr="0044421B" w:rsidRDefault="00502701" w:rsidP="000E7917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операційна система – сімейства Windows; </w:t>
      </w:r>
    </w:p>
    <w:p w14:paraId="00000085" w14:textId="77777777" w:rsidR="00E82873" w:rsidRPr="0044421B" w:rsidRDefault="00502701" w:rsidP="000E7917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ПК з архітектурою про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цесора типу x86, частотою 2 ГГц ;</w:t>
      </w:r>
    </w:p>
    <w:p w14:paraId="00000086" w14:textId="77777777" w:rsidR="00E82873" w:rsidRPr="0044421B" w:rsidRDefault="00502701" w:rsidP="000E7917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128 Мб відеопам’яті з підтримкою VGA відеорежиму;</w:t>
      </w:r>
    </w:p>
    <w:p w14:paraId="00000087" w14:textId="77777777" w:rsidR="00E82873" w:rsidRPr="0044421B" w:rsidRDefault="00502701" w:rsidP="000E7917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512 Мб ОЗП;</w:t>
      </w:r>
    </w:p>
    <w:p w14:paraId="00000088" w14:textId="77777777" w:rsidR="00E82873" w:rsidRPr="0044421B" w:rsidRDefault="00502701" w:rsidP="000E7917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розмір вільного місця на жорсткому диску залежить від наявного та доступного пакету інсталяції ПЗ;</w:t>
      </w:r>
    </w:p>
    <w:p w14:paraId="00000089" w14:textId="77777777" w:rsidR="00E82873" w:rsidRPr="0044421B" w:rsidRDefault="00502701" w:rsidP="000E7917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встановлені бібліотеки OpenGL ES 2.0;</w:t>
      </w:r>
    </w:p>
    <w:p w14:paraId="0000008A" w14:textId="77777777" w:rsidR="00E82873" w:rsidRPr="0044421B" w:rsidRDefault="00502701" w:rsidP="000E7917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встановлені бібліотеки 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Visual C++ Redistributable 2015</w:t>
      </w:r>
    </w:p>
    <w:p w14:paraId="0000008B" w14:textId="77777777" w:rsidR="00E82873" w:rsidRPr="0044421B" w:rsidRDefault="00502701" w:rsidP="000E7917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підключення до глобальної мережі Internet (для забезпечення реалізації мережних функцій системи).</w:t>
      </w:r>
    </w:p>
    <w:p w14:paraId="0000008C" w14:textId="77777777" w:rsidR="00E82873" w:rsidRPr="0044421B" w:rsidRDefault="00E8287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8D" w14:textId="77777777" w:rsidR="00E82873" w:rsidRPr="0044421B" w:rsidRDefault="0050270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Система має ергономічний, інтуїтивно-зрозумілий інтерфейс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можливістю реалізації сенсорного введення, який є адаптивним до розмірів та розширення екрану. </w:t>
      </w:r>
    </w:p>
    <w:p w14:paraId="0000008E" w14:textId="77777777" w:rsidR="00E82873" w:rsidRPr="0044421B" w:rsidRDefault="00E828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8F" w14:textId="77777777" w:rsidR="00E82873" w:rsidRPr="0044421B" w:rsidRDefault="005027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lang w:val="uk-UA"/>
        </w:rPr>
        <w:br w:type="page"/>
      </w:r>
    </w:p>
    <w:p w14:paraId="00000090" w14:textId="77777777" w:rsidR="00E82873" w:rsidRPr="0044421B" w:rsidRDefault="005027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3. ВИКОНАННЯ ПРОГРАМИ</w:t>
      </w:r>
    </w:p>
    <w:p w14:paraId="00000091" w14:textId="77777777" w:rsidR="00E82873" w:rsidRPr="0044421B" w:rsidRDefault="005027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3.1 Завантаження програми для її налаштування</w:t>
      </w:r>
    </w:p>
    <w:p w14:paraId="00000092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вантаження</w:t>
      </w:r>
      <w:r w:rsidRPr="004442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системи </w:t>
      </w:r>
      <w:r w:rsidRPr="004442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відбувається шляхом відкриття викон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авчого</w:t>
      </w:r>
      <w:r w:rsidRPr="004442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файлу 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MIM</w:t>
      </w:r>
      <w:r w:rsidRPr="004442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.exe (рис. 1). </w:t>
      </w:r>
    </w:p>
    <w:p w14:paraId="00000093" w14:textId="77777777" w:rsidR="00E82873" w:rsidRPr="0044421B" w:rsidRDefault="00502701">
      <w:pPr>
        <w:tabs>
          <w:tab w:val="left" w:pos="360"/>
        </w:tabs>
        <w:spacing w:line="360" w:lineRule="auto"/>
        <w:jc w:val="center"/>
        <w:rPr>
          <w:lang w:val="uk-UA"/>
        </w:rPr>
      </w:pPr>
      <w:r w:rsidRPr="0044421B">
        <w:rPr>
          <w:noProof/>
          <w:lang w:val="uk-UA"/>
        </w:rPr>
        <w:drawing>
          <wp:inline distT="114300" distB="114300" distL="114300" distR="114300" wp14:anchorId="76903520" wp14:editId="15530B2F">
            <wp:extent cx="3607200" cy="270540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7200" cy="27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4" w14:textId="77777777" w:rsidR="00E82873" w:rsidRPr="0044421B" w:rsidRDefault="00502701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Рис. 1. Головне вікно системи</w:t>
      </w:r>
    </w:p>
    <w:p w14:paraId="00000095" w14:textId="771BDA8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Для початку роботи необхідно керуватися текстовими підказками в інтерфейсі системи</w:t>
      </w:r>
      <w:r w:rsidRPr="004442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Першим кроком є 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додавання нової папки - здійснюється шляхом натискання н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 кнопку </w:t>
      </w:r>
      <w:r w:rsidR="000E7917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Додати папку</w:t>
      </w:r>
      <w:r w:rsidR="000E7917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, що знаходиться в лівій боковій панелі вікна програми (рис. 2).</w:t>
      </w:r>
      <w:r w:rsidRPr="0044421B">
        <w:rPr>
          <w:noProof/>
          <w:lang w:val="uk-UA"/>
        </w:rPr>
        <w:drawing>
          <wp:anchor distT="114300" distB="114300" distL="114300" distR="114300" simplePos="0" relativeHeight="251658240" behindDoc="0" locked="0" layoutInCell="1" hidden="0" allowOverlap="1" wp14:anchorId="2DE0B59C" wp14:editId="20A3E99B">
            <wp:simplePos x="0" y="0"/>
            <wp:positionH relativeFrom="column">
              <wp:posOffset>1254990</wp:posOffset>
            </wp:positionH>
            <wp:positionV relativeFrom="paragraph">
              <wp:posOffset>1293391</wp:posOffset>
            </wp:positionV>
            <wp:extent cx="3607200" cy="2698127"/>
            <wp:effectExtent l="0" t="0" r="0" b="0"/>
            <wp:wrapTopAndBottom distT="114300" distB="11430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7200" cy="2698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96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Рис. 2. Головний екран після створення папки</w:t>
      </w:r>
    </w:p>
    <w:p w14:paraId="00000097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Натиснувши правою кнопкою миші по створеній папці (рис. 3) ми можемо здійснити наступні дії: перейменувати, змінити іконку відображення та видалити папку.</w:t>
      </w:r>
      <w:r w:rsidRPr="0044421B">
        <w:rPr>
          <w:noProof/>
          <w:lang w:val="uk-UA"/>
        </w:rPr>
        <w:drawing>
          <wp:anchor distT="114300" distB="114300" distL="114300" distR="114300" simplePos="0" relativeHeight="251659264" behindDoc="0" locked="0" layoutInCell="1" hidden="0" allowOverlap="1" wp14:anchorId="4B45A12C" wp14:editId="4944E1DC">
            <wp:simplePos x="0" y="0"/>
            <wp:positionH relativeFrom="column">
              <wp:posOffset>1393478</wp:posOffset>
            </wp:positionH>
            <wp:positionV relativeFrom="paragraph">
              <wp:posOffset>942975</wp:posOffset>
            </wp:positionV>
            <wp:extent cx="3610800" cy="2709009"/>
            <wp:effectExtent l="0" t="0" r="0" b="0"/>
            <wp:wrapTopAndBottom distT="114300" distB="11430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800" cy="2709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98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Рис. 3. Контекстне меню з можливостями взаємодії з папками</w:t>
      </w:r>
    </w:p>
    <w:p w14:paraId="00000099" w14:textId="77777777" w:rsidR="00E82873" w:rsidRPr="0044421B" w:rsidRDefault="00E82873">
      <w:pPr>
        <w:widowControl w:val="0"/>
        <w:tabs>
          <w:tab w:val="left" w:pos="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9A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Далі, керуючись текстовою підказкою, ми 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можемо додати інсталятор* програми двома способами: </w:t>
      </w:r>
    </w:p>
    <w:p w14:paraId="0000009B" w14:textId="77777777" w:rsidR="00E82873" w:rsidRPr="0044421B" w:rsidRDefault="00502701">
      <w:pPr>
        <w:widowControl w:val="0"/>
        <w:numPr>
          <w:ilvl w:val="0"/>
          <w:numId w:val="3"/>
        </w:num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Пряме перенесення інсталятора у вказану теку. Потрапити до теки у провіднику можна натиснувши на помаранчевий текст </w:t>
      </w:r>
      <w:sdt>
        <w:sdtPr>
          <w:rPr>
            <w:lang w:val="uk-UA"/>
          </w:rPr>
          <w:tag w:val="goog_rdk_0"/>
          <w:id w:val="297042439"/>
        </w:sdtPr>
        <w:sdtEndPr/>
        <w:sdtContent>
          <w:commentRangeStart w:id="2"/>
        </w:sdtContent>
      </w:sdt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</w:t>
      </w:r>
      <w:commentRangeEnd w:id="2"/>
      <w:r w:rsidRPr="0044421B">
        <w:rPr>
          <w:lang w:val="uk-UA"/>
        </w:rPr>
        <w:commentReference w:id="2"/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шляхом папки у підказці;</w:t>
      </w:r>
    </w:p>
    <w:p w14:paraId="0000009C" w14:textId="77777777" w:rsidR="00E82873" w:rsidRPr="0044421B" w:rsidRDefault="00502701">
      <w:pPr>
        <w:widowControl w:val="0"/>
        <w:numPr>
          <w:ilvl w:val="0"/>
          <w:numId w:val="3"/>
        </w:num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Перенесення інсталятора у вікно програми.</w:t>
      </w:r>
    </w:p>
    <w:p w14:paraId="0000009D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 wp14:anchorId="72999CB2" wp14:editId="0A1D4876">
            <wp:extent cx="3820890" cy="2842369"/>
            <wp:effectExtent l="0" t="0" r="0" b="0"/>
            <wp:docPr id="2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0890" cy="2842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E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Рис. 4. Виг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ляд вікна після перенесення інсталятора</w:t>
      </w:r>
    </w:p>
    <w:p w14:paraId="0000009F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*Примітка: інсталяторами вважаються файли з розширенням .exe, .msi, .bat та папки (про даний випадок мова йтиме далі у посібнику)</w:t>
      </w:r>
    </w:p>
    <w:p w14:paraId="000000A0" w14:textId="77777777" w:rsidR="00E82873" w:rsidRPr="0044421B" w:rsidRDefault="00502701">
      <w:pPr>
        <w:widowControl w:val="0"/>
        <w:tabs>
          <w:tab w:val="left" w:pos="41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Будь-який доданий інсталятор можна видалити зі списку, натиснувши на іконку смітника.</w:t>
      </w:r>
    </w:p>
    <w:p w14:paraId="000000A1" w14:textId="56148B3C" w:rsidR="00E82873" w:rsidRPr="0044421B" w:rsidRDefault="00502701">
      <w:pPr>
        <w:widowControl w:val="0"/>
        <w:tabs>
          <w:tab w:val="left" w:pos="41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відкриття екрану редагування зовнішнього вигляду інсталятора потрібно натиснути на іконку </w:t>
      </w:r>
      <w:r w:rsidR="000E7917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олівець</w:t>
      </w:r>
      <w:r w:rsidR="000E7917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0000A2" w14:textId="77777777" w:rsidR="00E82873" w:rsidRPr="0044421B" w:rsidRDefault="00502701">
      <w:pPr>
        <w:widowControl w:val="0"/>
        <w:tabs>
          <w:tab w:val="left" w:pos="416"/>
        </w:tabs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 wp14:anchorId="20718AA5" wp14:editId="3EE0A320">
            <wp:extent cx="4262498" cy="3205981"/>
            <wp:effectExtent l="0" t="0" r="0" b="0"/>
            <wp:docPr id="2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498" cy="3205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3" w14:textId="77777777" w:rsidR="00E82873" w:rsidRPr="0044421B" w:rsidRDefault="00502701">
      <w:pPr>
        <w:widowControl w:val="0"/>
        <w:tabs>
          <w:tab w:val="left" w:pos="416"/>
        </w:tabs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Рис. 5. Вигляд екрану редагування зовнішнього вигляду інсталятора</w:t>
      </w:r>
    </w:p>
    <w:p w14:paraId="000000A4" w14:textId="77777777" w:rsidR="00E82873" w:rsidRPr="0044421B" w:rsidRDefault="00E82873">
      <w:pPr>
        <w:widowControl w:val="0"/>
        <w:tabs>
          <w:tab w:val="left" w:pos="416"/>
        </w:tabs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A5" w14:textId="77777777" w:rsidR="00E82873" w:rsidRPr="0044421B" w:rsidRDefault="00502701">
      <w:pPr>
        <w:widowControl w:val="0"/>
        <w:tabs>
          <w:tab w:val="left" w:pos="41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У даному вікні нам доступно три кнопки:</w:t>
      </w:r>
    </w:p>
    <w:p w14:paraId="000000A6" w14:textId="21B05306" w:rsidR="00E82873" w:rsidRPr="0044421B" w:rsidRDefault="000E7917" w:rsidP="0044421B">
      <w:pPr>
        <w:widowControl w:val="0"/>
        <w:numPr>
          <w:ilvl w:val="0"/>
          <w:numId w:val="6"/>
        </w:numPr>
        <w:tabs>
          <w:tab w:val="left" w:pos="41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«Н</w:t>
      </w:r>
      <w:r w:rsidR="00502701"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ова іконка з файлу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502701"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дозволяє вибрати файл з розширенням .png, .jpg, .jpeg, який буде використовуватись як іконка програми;</w:t>
      </w:r>
    </w:p>
    <w:p w14:paraId="000000A7" w14:textId="737A5CE5" w:rsidR="00E82873" w:rsidRPr="0044421B" w:rsidRDefault="000E7917" w:rsidP="0044421B">
      <w:pPr>
        <w:widowControl w:val="0"/>
        <w:numPr>
          <w:ilvl w:val="0"/>
          <w:numId w:val="6"/>
        </w:numPr>
        <w:tabs>
          <w:tab w:val="left" w:pos="41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502701"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Знайти нову іконку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502701"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здійснює пошук у інтернеті відповідних до назви програми іконок та пропонує користувачу 9 варіантів на вибі</w:t>
      </w:r>
      <w:r w:rsidR="00502701"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р (про це меню буде далі у посібнику);</w:t>
      </w:r>
    </w:p>
    <w:p w14:paraId="000000A8" w14:textId="4D0DDA75" w:rsidR="00E82873" w:rsidRPr="0044421B" w:rsidRDefault="000E7917" w:rsidP="0044421B">
      <w:pPr>
        <w:widowControl w:val="0"/>
        <w:numPr>
          <w:ilvl w:val="0"/>
          <w:numId w:val="6"/>
        </w:numPr>
        <w:tabs>
          <w:tab w:val="left" w:pos="41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502701"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Перейменувати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502701"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дозволяє змінити назву, яка буде відображатися у списку інсталяторів та зверху цього екрану.</w:t>
      </w:r>
    </w:p>
    <w:p w14:paraId="000000A9" w14:textId="77777777" w:rsidR="00E82873" w:rsidRPr="0044421B" w:rsidRDefault="00502701" w:rsidP="000E7917">
      <w:pPr>
        <w:pStyle w:val="ac"/>
        <w:widowControl w:val="0"/>
        <w:tabs>
          <w:tab w:val="left" w:pos="416"/>
        </w:tabs>
        <w:spacing w:line="360" w:lineRule="auto"/>
        <w:ind w:left="0"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44421B">
        <w:rPr>
          <w:rFonts w:eastAsia="Times New Roman" w:cs="Times New Roman"/>
          <w:sz w:val="28"/>
          <w:szCs w:val="28"/>
          <w:lang w:val="uk-UA"/>
        </w:rPr>
        <w:t>Також на цьому екрані є поля для введення посилання (рис. 6), за яким MIM матиме можливість завантажити он</w:t>
      </w:r>
      <w:r w:rsidRPr="0044421B">
        <w:rPr>
          <w:rFonts w:eastAsia="Times New Roman" w:cs="Times New Roman"/>
          <w:sz w:val="28"/>
          <w:szCs w:val="28"/>
          <w:lang w:val="uk-UA"/>
        </w:rPr>
        <w:t xml:space="preserve">овлення для цього інсталятора при </w:t>
      </w:r>
      <w:r w:rsidRPr="0044421B">
        <w:rPr>
          <w:rFonts w:eastAsia="Times New Roman" w:cs="Times New Roman"/>
          <w:sz w:val="28"/>
          <w:szCs w:val="28"/>
          <w:lang w:val="uk-UA"/>
        </w:rPr>
        <w:lastRenderedPageBreak/>
        <w:t>доступі до інтернету.</w:t>
      </w:r>
    </w:p>
    <w:p w14:paraId="000000AA" w14:textId="77777777" w:rsidR="00E82873" w:rsidRPr="0044421B" w:rsidRDefault="00502701">
      <w:pPr>
        <w:widowControl w:val="0"/>
        <w:tabs>
          <w:tab w:val="left" w:pos="416"/>
        </w:tabs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 wp14:anchorId="4ADECB88" wp14:editId="6032F021">
            <wp:extent cx="4422998" cy="3308331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2998" cy="3308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B" w14:textId="77777777" w:rsidR="00E82873" w:rsidRPr="0044421B" w:rsidRDefault="00502701">
      <w:pPr>
        <w:widowControl w:val="0"/>
        <w:tabs>
          <w:tab w:val="left" w:pos="416"/>
        </w:tabs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Рис. 6. Екран редагування зовнішнього вигляду інсталятора після введення посилання для завантаження оновлення</w:t>
      </w:r>
    </w:p>
    <w:p w14:paraId="000000AC" w14:textId="77777777" w:rsidR="00E82873" w:rsidRPr="0044421B" w:rsidRDefault="00E82873">
      <w:pPr>
        <w:widowControl w:val="0"/>
        <w:tabs>
          <w:tab w:val="left" w:pos="41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AD" w14:textId="77777777" w:rsidR="00E82873" w:rsidRPr="0044421B" w:rsidRDefault="00502701">
      <w:pPr>
        <w:widowControl w:val="0"/>
        <w:tabs>
          <w:tab w:val="left" w:pos="41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Після введення посилання справа від нього може з’явитися червоний хрестик або зелена га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лочка. Якщо MIM виявив можливість завантаження файлу за посиланням, то справа буде відображатись галочка, інакше хрестик.</w:t>
      </w:r>
    </w:p>
    <w:p w14:paraId="000000AE" w14:textId="6BE8679C" w:rsidR="00E82873" w:rsidRPr="0044421B" w:rsidRDefault="00502701">
      <w:pPr>
        <w:widowControl w:val="0"/>
        <w:tabs>
          <w:tab w:val="left" w:pos="41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Також з’явилася четверта кнопка </w:t>
      </w:r>
      <w:r w:rsidR="000E7917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E7917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Оновити</w:t>
      </w:r>
      <w:r w:rsidR="000E7917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. При натисканні на неї MIM почне завантаження нової версії програми за посиланням (рис. 7)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0000AF" w14:textId="77777777" w:rsidR="00E82873" w:rsidRPr="0044421B" w:rsidRDefault="00502701">
      <w:pPr>
        <w:widowControl w:val="0"/>
        <w:tabs>
          <w:tab w:val="left" w:pos="416"/>
        </w:tabs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 wp14:anchorId="1D330605" wp14:editId="497AB419">
            <wp:extent cx="3818160" cy="2861363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8160" cy="2861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0" w14:textId="77777777" w:rsidR="00E82873" w:rsidRPr="0044421B" w:rsidRDefault="00502701">
      <w:pPr>
        <w:widowControl w:val="0"/>
        <w:tabs>
          <w:tab w:val="left" w:pos="416"/>
        </w:tabs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Рис. 7. Екран після натискання на кнопку “Оновити”</w:t>
      </w:r>
    </w:p>
    <w:p w14:paraId="000000B1" w14:textId="77777777" w:rsidR="00E82873" w:rsidRPr="0044421B" w:rsidRDefault="00E82873">
      <w:pPr>
        <w:widowControl w:val="0"/>
        <w:tabs>
          <w:tab w:val="left" w:pos="416"/>
        </w:tabs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B2" w14:textId="42725ED3" w:rsidR="00E82873" w:rsidRPr="0044421B" w:rsidRDefault="00502701">
      <w:pPr>
        <w:widowControl w:val="0"/>
        <w:tabs>
          <w:tab w:val="left" w:pos="41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Коли Ви закінчили налаштовувати параметри інсталятора, потрібно натиснути кнопку </w:t>
      </w:r>
      <w:r w:rsidR="000E7917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Зберегти</w:t>
      </w:r>
      <w:r w:rsidR="000E7917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, щоб записати усі зміни.</w:t>
      </w:r>
    </w:p>
    <w:p w14:paraId="000000B3" w14:textId="77777777" w:rsidR="00E82873" w:rsidRPr="0044421B" w:rsidRDefault="00502701">
      <w:pPr>
        <w:widowControl w:val="0"/>
        <w:tabs>
          <w:tab w:val="left" w:pos="41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Як було написано раніше, в якості інсталятора може виступати не лише .exe файл, але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ціла папка (рис. 8). Дана папка повинна містити файли, які за деяким порядком виконання файлів у ній забезпечать інсталяцію програми належним чином. Додати папку можна тими ж двома способами, що і файли: перенісши до відповідної теки у папці MIM, або пр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отягнувши папку прямо у вікно системи.</w:t>
      </w:r>
    </w:p>
    <w:p w14:paraId="000000B4" w14:textId="77777777" w:rsidR="00E82873" w:rsidRPr="0044421B" w:rsidRDefault="00502701">
      <w:pPr>
        <w:widowControl w:val="0"/>
        <w:tabs>
          <w:tab w:val="left" w:pos="416"/>
        </w:tabs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 wp14:anchorId="035C0B76" wp14:editId="7D306250">
            <wp:extent cx="4351560" cy="3270427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560" cy="3270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5" w14:textId="77777777" w:rsidR="00E82873" w:rsidRPr="0044421B" w:rsidRDefault="00502701">
      <w:pPr>
        <w:widowControl w:val="0"/>
        <w:tabs>
          <w:tab w:val="left" w:pos="416"/>
        </w:tabs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Рис. 8. Головний екран після додавання папки</w:t>
      </w:r>
    </w:p>
    <w:p w14:paraId="000000B6" w14:textId="77777777" w:rsidR="00E82873" w:rsidRPr="0044421B" w:rsidRDefault="00502701">
      <w:pPr>
        <w:widowControl w:val="0"/>
        <w:tabs>
          <w:tab w:val="left" w:pos="41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Після додавання папки як інсталятора вона завжди буде мати показаний на рис. 8 значок папки зі стрілкою.</w:t>
      </w:r>
    </w:p>
    <w:p w14:paraId="000000B7" w14:textId="77777777" w:rsidR="00E82873" w:rsidRPr="0044421B" w:rsidRDefault="00502701">
      <w:pPr>
        <w:widowControl w:val="0"/>
        <w:tabs>
          <w:tab w:val="left" w:pos="416"/>
        </w:tabs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114300" distB="114300" distL="114300" distR="114300" wp14:anchorId="44389CF6" wp14:editId="4AEA539F">
            <wp:extent cx="4172679" cy="312200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679" cy="3122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8" w14:textId="77777777" w:rsidR="00E82873" w:rsidRPr="0044421B" w:rsidRDefault="00502701">
      <w:pPr>
        <w:widowControl w:val="0"/>
        <w:tabs>
          <w:tab w:val="left" w:pos="416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Рис. 9. Екран редагування зовнішнього вигляду інсталятора-папки</w:t>
      </w:r>
    </w:p>
    <w:p w14:paraId="000000B9" w14:textId="77777777" w:rsidR="00E82873" w:rsidRPr="0044421B" w:rsidRDefault="00E82873">
      <w:pPr>
        <w:widowControl w:val="0"/>
        <w:tabs>
          <w:tab w:val="left" w:pos="36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BA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показано на рис. 9 екран редагування інсталяторів-папок трохи відрізняється від звичайних файлів-інсталяторів. У них відсутнє поле для введення посилання для оновлення але є текстове поле 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для редагування порядку встановлення. За замовчуванням у цьому полі будуть знаходитися усі файли, що MIM виявив у папці.</w:t>
      </w:r>
    </w:p>
    <w:p w14:paraId="000000BB" w14:textId="131571BD" w:rsidR="00E82873" w:rsidRPr="0044421B" w:rsidRDefault="00502701">
      <w:pPr>
        <w:widowControl w:val="0"/>
        <w:tabs>
          <w:tab w:val="left" w:pos="360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 натисканні на кнопку </w:t>
      </w:r>
      <w:r w:rsidR="000E7917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Встановити</w:t>
      </w:r>
      <w:r w:rsidR="000E7917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такого інсталятора спочатку відкриється файл, що записаний у першому рядку цього поля, потім у др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угому рядку і так далі.</w:t>
      </w:r>
    </w:p>
    <w:p w14:paraId="000000BC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Для інсталяторів-папок дуже зручною є функція пошуку іконок. Для цього потрібно натиснути відповідну кнопку на екрані.</w:t>
      </w:r>
    </w:p>
    <w:p w14:paraId="000000BD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114300" distB="114300" distL="114300" distR="114300" wp14:anchorId="1A96D4D4" wp14:editId="276F893B">
            <wp:extent cx="4275360" cy="319096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5360" cy="3190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E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Рис. 10. Процес пошуку іконок для програми</w:t>
      </w:r>
    </w:p>
    <w:p w14:paraId="000000BF" w14:textId="77777777" w:rsidR="00E82873" w:rsidRPr="0044421B" w:rsidRDefault="00E82873">
      <w:pPr>
        <w:widowControl w:val="0"/>
        <w:tabs>
          <w:tab w:val="left" w:pos="360"/>
        </w:tabs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C0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Після деякого часу пошуку (час пошуку залежить від швидкості Вашого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інтернет з’єднання). Користувачу буде запропоновано дев’ять іконок на вибір.</w:t>
      </w:r>
    </w:p>
    <w:p w14:paraId="000000C1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 wp14:anchorId="7CF06975" wp14:editId="2E0AA338">
            <wp:extent cx="4165823" cy="3133423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5823" cy="3133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2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Рис. 11. Меню вибору іконки</w:t>
      </w:r>
    </w:p>
    <w:p w14:paraId="000000C3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вибору іконки потрібно натиснути на неї, після чого вона застосується до цього інсталятора. Для відміни дії достатньо натиснути за межами цього 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меню.</w:t>
      </w:r>
    </w:p>
    <w:p w14:paraId="000000C4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114300" distB="114300" distL="114300" distR="114300" wp14:anchorId="69245C9B" wp14:editId="3301882B">
            <wp:extent cx="4237260" cy="3180204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260" cy="3180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5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Рис. 12. Приклад налаштованого інсталятора-папки</w:t>
      </w:r>
    </w:p>
    <w:p w14:paraId="000000C6" w14:textId="77777777" w:rsidR="00E82873" w:rsidRPr="0044421B" w:rsidRDefault="00E82873">
      <w:pPr>
        <w:widowControl w:val="0"/>
        <w:tabs>
          <w:tab w:val="left" w:pos="360"/>
        </w:tabs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C7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 wp14:anchorId="5CD195A3" wp14:editId="6F667B02">
            <wp:extent cx="4246785" cy="3178467"/>
            <wp:effectExtent l="0" t="0" r="0" b="0"/>
            <wp:docPr id="2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6785" cy="3178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8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Рис. 13. Приклад налаштованого набору інсталяторів у системі MIM</w:t>
      </w:r>
    </w:p>
    <w:p w14:paraId="000000C9" w14:textId="77777777" w:rsidR="00E82873" w:rsidRPr="0044421B" w:rsidRDefault="00E82873">
      <w:pPr>
        <w:widowControl w:val="0"/>
        <w:tabs>
          <w:tab w:val="left" w:pos="360"/>
        </w:tabs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CA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Після налаштування всіх інсталяторів за Вашим смаком ми захочемо використати дану систему і налаштований набір інсталяторів на іншому пристрої. Першим кроком для цього буде зайти у налаштування програми через відповідну кнопку зліва знизу.</w:t>
      </w:r>
    </w:p>
    <w:p w14:paraId="000000CB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114300" distB="114300" distL="114300" distR="114300" wp14:anchorId="4989F20A" wp14:editId="4C173C47">
            <wp:extent cx="3899123" cy="2919129"/>
            <wp:effectExtent l="0" t="0" r="0" b="0"/>
            <wp:docPr id="2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9123" cy="2919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C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Рис. 14. Вигляд вікна налаштувань MIM</w:t>
      </w:r>
    </w:p>
    <w:p w14:paraId="000000CD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На даному екрані є дві функції:</w:t>
      </w:r>
    </w:p>
    <w:p w14:paraId="000000CE" w14:textId="77777777" w:rsidR="00E82873" w:rsidRPr="0044421B" w:rsidRDefault="00502701" w:rsidP="0044421B">
      <w:pPr>
        <w:widowControl w:val="0"/>
        <w:numPr>
          <w:ilvl w:val="0"/>
          <w:numId w:val="7"/>
        </w:num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Мова: поки доступно лише дві мови: ua - українська та en - англійська;</w:t>
      </w:r>
    </w:p>
    <w:p w14:paraId="000000CF" w14:textId="77777777" w:rsidR="00E82873" w:rsidRPr="0044421B" w:rsidRDefault="00502701" w:rsidP="0044421B">
      <w:pPr>
        <w:widowControl w:val="0"/>
        <w:numPr>
          <w:ilvl w:val="0"/>
          <w:numId w:val="7"/>
        </w:num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Режим редактування: при вимкненні даної функції з інтерфейсу зникнуть будь-які кнопки, які забезпечують можливість 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редактування набору інсталяторів (Рис. 15).</w:t>
      </w:r>
    </w:p>
    <w:p w14:paraId="000000D0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 wp14:anchorId="3270570C" wp14:editId="1AC82660">
            <wp:extent cx="4118921" cy="3091526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8921" cy="3091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1" w14:textId="3CB2907E" w:rsidR="00E82873" w:rsidRPr="0044421B" w:rsidRDefault="00502701">
      <w:pPr>
        <w:widowControl w:val="0"/>
        <w:tabs>
          <w:tab w:val="left" w:pos="360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Рис. 15. Екран з інсталяторами при вимкненому </w:t>
      </w:r>
      <w:r w:rsidR="000E7917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режимі редактування</w:t>
      </w:r>
      <w:r w:rsidR="000E7917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000000D2" w14:textId="77777777" w:rsidR="00E82873" w:rsidRPr="0044421B" w:rsidRDefault="00E82873">
      <w:pPr>
        <w:widowControl w:val="0"/>
        <w:tabs>
          <w:tab w:val="left" w:pos="36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D3" w14:textId="77777777" w:rsidR="00E82873" w:rsidRPr="0044421B" w:rsidRDefault="00502701">
      <w:pPr>
        <w:widowControl w:val="0"/>
        <w:tabs>
          <w:tab w:val="left" w:pos="36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того, щоб будь-яке з налаштувань повністю вступило в силу потрібно 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перезавантажити програму.</w:t>
      </w:r>
    </w:p>
    <w:p w14:paraId="000000D4" w14:textId="22667E18" w:rsidR="00E82873" w:rsidRPr="0044421B" w:rsidRDefault="0044421B">
      <w:pPr>
        <w:widowControl w:val="0"/>
        <w:tabs>
          <w:tab w:val="left" w:pos="360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421B">
        <w:rPr>
          <w:noProof/>
          <w:lang w:val="uk-UA"/>
        </w:rPr>
        <w:drawing>
          <wp:anchor distT="114300" distB="114300" distL="114300" distR="114300" simplePos="0" relativeHeight="251660288" behindDoc="1" locked="0" layoutInCell="1" hidden="0" allowOverlap="1" wp14:anchorId="0B750180" wp14:editId="525536DC">
            <wp:simplePos x="0" y="0"/>
            <wp:positionH relativeFrom="column">
              <wp:posOffset>5521325</wp:posOffset>
            </wp:positionH>
            <wp:positionV relativeFrom="paragraph">
              <wp:posOffset>1553210</wp:posOffset>
            </wp:positionV>
            <wp:extent cx="260355" cy="238659"/>
            <wp:effectExtent l="0" t="0" r="6350" b="9525"/>
            <wp:wrapTight wrapText="bothSides">
              <wp:wrapPolygon edited="0">
                <wp:start x="0" y="0"/>
                <wp:lineTo x="0" y="20736"/>
                <wp:lineTo x="20546" y="20736"/>
                <wp:lineTo x="20546" y="0"/>
                <wp:lineTo x="0" y="0"/>
              </wp:wrapPolygon>
            </wp:wrapTight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55" cy="238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02701"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Коли все буде готово, нам потрібно якимось ч</w:t>
      </w:r>
      <w:r w:rsidR="00502701"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ином це все перенести на пристрій, на який ми будемо налаштовувати. Для цього потрібно перенести файл </w:t>
      </w:r>
      <w:r w:rsidR="000E7917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502701"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MIM.exe</w:t>
      </w:r>
      <w:r w:rsidR="000E7917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502701"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теку </w:t>
      </w:r>
      <w:r w:rsidR="000E7917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502701"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MIM</w:t>
      </w:r>
      <w:r w:rsidR="000E7917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502701"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, яка буде створена у тому ж місці, де і програма, після першого запуску, на будь-який носій даних. Після цього ми повинні підключи</w:t>
      </w:r>
      <w:r w:rsidR="00502701"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ти носій даних до іншого пристрою та запустити </w:t>
      </w:r>
      <w:r w:rsidR="000E7917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502701"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MIM.exe</w:t>
      </w:r>
      <w:r w:rsidR="000E7917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502701"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. Для встановлення додатку потрібно натиснути на його помаранчеву кнопку встановити 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</w:t>
      </w:r>
      <w:r w:rsidR="00502701"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14:paraId="000000D5" w14:textId="1E207A5E" w:rsidR="00E82873" w:rsidRPr="0044421B" w:rsidRDefault="005027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14:paraId="000000D6" w14:textId="77777777" w:rsidR="00E82873" w:rsidRPr="0044421B" w:rsidRDefault="0050270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4. ПРОДВИНУТЕ НАЛАШТУВАННЯ ПАПКИ-ІНСТАЛЯТОРА</w:t>
      </w:r>
    </w:p>
    <w:p w14:paraId="000000D7" w14:textId="77777777" w:rsidR="00E82873" w:rsidRPr="0044421B" w:rsidRDefault="005027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У вікні налаштування порядку встановлення папки-інсталятора можна вводити не лише назви файлів, які потрібно запустити, як показано на рис. 13, але і деякі команди, які MIM може виконати над цими файлами.</w:t>
      </w:r>
    </w:p>
    <w:p w14:paraId="000000D8" w14:textId="6984388F" w:rsidR="00E82873" w:rsidRPr="0044421B" w:rsidRDefault="005027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За замовчуванням, якщо не введено ніякої команди, л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ише шлях до файлу, використовується команда </w:t>
      </w:r>
      <w:r w:rsid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run</w:t>
      </w:r>
      <w:r w:rsid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, яка запускає даний файл або відкриває його у відповідній програмі.</w:t>
      </w:r>
    </w:p>
    <w:p w14:paraId="000000D9" w14:textId="77777777" w:rsidR="00E82873" w:rsidRPr="0044421B" w:rsidRDefault="005027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Список команд, які можна використовувати:</w:t>
      </w:r>
    </w:p>
    <w:p w14:paraId="000000DA" w14:textId="77777777" w:rsidR="00E82873" w:rsidRPr="0044421B" w:rsidRDefault="00502701" w:rsidP="0044421B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run &lt;файл&gt; - запускає дану програму або відкриває файл у відповідній програмі;</w:t>
      </w:r>
    </w:p>
    <w:p w14:paraId="000000DB" w14:textId="77777777" w:rsidR="00E82873" w:rsidRPr="0044421B" w:rsidRDefault="00502701" w:rsidP="0044421B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copy &lt;файл&gt; &lt;шлях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куди скопіювати&gt; - копіює файл до нового місця;</w:t>
      </w:r>
    </w:p>
    <w:p w14:paraId="000000DC" w14:textId="77777777" w:rsidR="00E82873" w:rsidRPr="0044421B" w:rsidRDefault="00502701" w:rsidP="0044421B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shell &lt;команда&gt; - виконує команду консолі Windows;</w:t>
      </w:r>
    </w:p>
    <w:p w14:paraId="000000DD" w14:textId="3CCAA904" w:rsidR="00E82873" w:rsidRPr="0044421B" w:rsidRDefault="00502701" w:rsidP="0044421B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unzip &lt;архів&gt; - розпаковує zip архів у папку з таким самим ім’ям. Якщо було застосовано </w:t>
      </w:r>
      <w:r w:rsid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unzip archive.zip</w:t>
      </w:r>
      <w:r w:rsid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, то файли з архіву можна буде використовувати зв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ертаючись до теки </w:t>
      </w:r>
      <w:r w:rsid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archive</w:t>
      </w:r>
      <w:r w:rsid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000000DE" w14:textId="77777777" w:rsidR="00E82873" w:rsidRPr="0044421B" w:rsidRDefault="00502701" w:rsidP="0044421B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unzip_to &lt;архів&gt; &lt;шлях куди розпакувати&gt; - розпаковує zip архів у папку із заданим шляхом;</w:t>
      </w:r>
    </w:p>
    <w:p w14:paraId="000000DF" w14:textId="77777777" w:rsidR="00E82873" w:rsidRPr="0044421B" w:rsidRDefault="00502701" w:rsidP="0044421B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remove &lt;шлях до файлу&gt; - видаляє файл. Увага! Він не потрапляє до смітника;</w:t>
      </w:r>
    </w:p>
    <w:p w14:paraId="000000E0" w14:textId="77777777" w:rsidR="00E82873" w:rsidRPr="0044421B" w:rsidRDefault="00502701" w:rsidP="0044421B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rename &lt;шлях до файлу&gt; &lt;нове ім’я&gt; - перейменовує файл. Нове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ім’я не повинне бути шляхом;</w:t>
      </w:r>
    </w:p>
    <w:p w14:paraId="000000E1" w14:textId="64735DBD" w:rsidR="00E82873" w:rsidRPr="0044421B" w:rsidRDefault="00502701" w:rsidP="0044421B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info &lt;повідомлення&gt; - виводить повідомлення у консоль програми. Існує лише для тестування розробником і є аналогом до використання </w:t>
      </w:r>
      <w:r w:rsid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shell echo повідомлення</w:t>
      </w:r>
      <w:r w:rsid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0000E2" w14:textId="614E0FD1" w:rsidR="00E82873" w:rsidRPr="0044421B" w:rsidRDefault="005027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Будь-який шлях до файлу можна вказати двома способами: відносний шля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 та абсолютний шлях. Відносний шлях - це шлях до файлу від папки-інсталятора. Наприклад, якщо у папці-інсталяторі є файл </w:t>
      </w:r>
      <w:r w:rsid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installer.exe</w:t>
      </w:r>
      <w:r w:rsid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 відносний шлях до нього буде </w:t>
      </w:r>
      <w:r w:rsid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installer.exe</w:t>
      </w:r>
      <w:r w:rsid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. Абсолютний шлях - це повний системний шлях починаючи з літери диску.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Наприклад, якщо у тому ж інсталяторі у нас є папка </w:t>
      </w:r>
      <w:r w:rsid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files</w:t>
      </w:r>
      <w:r w:rsid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в ній файл </w:t>
      </w:r>
      <w:r w:rsid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important_library.dll</w:t>
      </w:r>
      <w:r w:rsid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потрібно буде скопіювати до певної папки після інсталяції програми, то після використання команди </w:t>
      </w:r>
      <w:r w:rsid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run installer.exe</w:t>
      </w:r>
      <w:r w:rsid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ми можемо використати команду copy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задавши шляхи обома доступними методами: </w:t>
      </w:r>
      <w:r w:rsid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copy files/important_library.dll “C:/Program Files/&lt;назва програми&gt;”</w:t>
      </w:r>
      <w:r w:rsid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0000E3" w14:textId="53423B9A" w:rsidR="00E82873" w:rsidRPr="0044421B" w:rsidRDefault="005027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Примітка: в якості розділювача для шляху можна використовувати як звичайну похилу риску (/), так і обернену (\). Якщо у шляху програми є проб</w:t>
      </w:r>
      <w:r w:rsidRPr="0044421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іли, то його потрібно записувати у лапках</w:t>
      </w:r>
      <w:r w:rsidR="0044421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, наприклад: </w:t>
      </w:r>
      <w:r w:rsidR="0044421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“C:\Program Files”</w:t>
      </w:r>
      <w:r w:rsidRPr="0044421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(інакше програма буде сприймати частини шляху як різні аргументи програми).</w:t>
      </w:r>
    </w:p>
    <w:p w14:paraId="000000E4" w14:textId="77777777" w:rsidR="00E82873" w:rsidRPr="0044421B" w:rsidRDefault="00502701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Pr="004442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МОЖЛИВІ ПОВІДОМЛЕННЯ КОРИСТУВАЧУ ТА ДІЇ ЗА НИМИ</w:t>
      </w:r>
    </w:p>
    <w:p w14:paraId="000000E5" w14:textId="77777777" w:rsidR="00E82873" w:rsidRPr="0044421B" w:rsidRDefault="005027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При запуску програми на абсолютно новому комп’ютері може виникнути наступна помилка:</w:t>
      </w:r>
    </w:p>
    <w:p w14:paraId="000000E6" w14:textId="77777777" w:rsidR="00E82873" w:rsidRPr="0044421B" w:rsidRDefault="00E8287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E7" w14:textId="77777777" w:rsidR="00E82873" w:rsidRPr="0044421B" w:rsidRDefault="00502701">
      <w:pPr>
        <w:spacing w:line="360" w:lineRule="auto"/>
        <w:jc w:val="both"/>
        <w:rPr>
          <w:lang w:val="uk-UA"/>
        </w:rPr>
      </w:pP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Дана помилка виникає, якщо не встановлено бібліотек OpenGL ES 2.0. Даний факт зазвичай вказує на те, що у системі ще не встановлені відеодрайвери, тож дану помилку можна </w:t>
      </w:r>
      <w:r w:rsidRPr="0044421B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використовувати як спосіб перевірити наявність відеодрайверів на пристрої.</w:t>
      </w:r>
    </w:p>
    <w:sectPr w:rsidR="00E82873" w:rsidRPr="0044421B">
      <w:headerReference w:type="default" r:id="rId27"/>
      <w:pgSz w:w="11906" w:h="16838"/>
      <w:pgMar w:top="1134" w:right="567" w:bottom="1134" w:left="17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Tamara Maluka" w:date="2023-06-09T09:23:00Z" w:initials="">
    <w:p w14:paraId="000000EB" w14:textId="77777777" w:rsidR="00E82873" w:rsidRDefault="005027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може краще прописати "з вказаним шляхом до  відповідної папки"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EB" w16cid:durableId="285768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13AD4" w14:textId="77777777" w:rsidR="00502701" w:rsidRDefault="00502701">
      <w:pPr>
        <w:spacing w:after="0" w:line="240" w:lineRule="auto"/>
      </w:pPr>
      <w:r>
        <w:separator/>
      </w:r>
    </w:p>
  </w:endnote>
  <w:endnote w:type="continuationSeparator" w:id="0">
    <w:p w14:paraId="59987B7F" w14:textId="77777777" w:rsidR="00502701" w:rsidRDefault="00502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F3A98" w14:textId="77777777" w:rsidR="00502701" w:rsidRDefault="00502701">
      <w:pPr>
        <w:spacing w:after="0" w:line="240" w:lineRule="auto"/>
      </w:pPr>
      <w:r>
        <w:separator/>
      </w:r>
    </w:p>
  </w:footnote>
  <w:footnote w:type="continuationSeparator" w:id="0">
    <w:p w14:paraId="794C6414" w14:textId="77777777" w:rsidR="00502701" w:rsidRDefault="00502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E8" w14:textId="77777777" w:rsidR="00E82873" w:rsidRDefault="00E8287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</w:p>
  <w:p w14:paraId="000000E9" w14:textId="4F1E67DA" w:rsidR="00E82873" w:rsidRDefault="0050270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 w:rsidR="0044421B"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44421B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0355E"/>
    <w:multiLevelType w:val="multilevel"/>
    <w:tmpl w:val="468CE1F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60396B"/>
    <w:multiLevelType w:val="multilevel"/>
    <w:tmpl w:val="037CF90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E71FFD"/>
    <w:multiLevelType w:val="multilevel"/>
    <w:tmpl w:val="AD3676C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B900FE"/>
    <w:multiLevelType w:val="multilevel"/>
    <w:tmpl w:val="69E26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BF19E1"/>
    <w:multiLevelType w:val="multilevel"/>
    <w:tmpl w:val="E4A63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385CA4"/>
    <w:multiLevelType w:val="multilevel"/>
    <w:tmpl w:val="883A8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73546D"/>
    <w:multiLevelType w:val="hybridMultilevel"/>
    <w:tmpl w:val="3C9CAC2A"/>
    <w:lvl w:ilvl="0" w:tplc="69A8D2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F7B3E"/>
    <w:multiLevelType w:val="multilevel"/>
    <w:tmpl w:val="B66AA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D62B6D"/>
    <w:multiLevelType w:val="multilevel"/>
    <w:tmpl w:val="404E85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873"/>
    <w:rsid w:val="000E7917"/>
    <w:rsid w:val="001A2E07"/>
    <w:rsid w:val="0044421B"/>
    <w:rsid w:val="00502701"/>
    <w:rsid w:val="00E8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67C2"/>
  <w15:docId w15:val="{3F0E8008-D554-45F3-85CC-0CD4FFBF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A96"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A01A9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8"/>
      <w:szCs w:val="20"/>
      <w:lang w:val="uk-UA"/>
    </w:rPr>
  </w:style>
  <w:style w:type="character" w:customStyle="1" w:styleId="a5">
    <w:name w:val="Основной текст Знак"/>
    <w:link w:val="a4"/>
    <w:rsid w:val="00A01A96"/>
    <w:rPr>
      <w:sz w:val="28"/>
      <w:lang w:val="uk-UA" w:eastAsia="ru-RU" w:bidi="ar-SA"/>
    </w:rPr>
  </w:style>
  <w:style w:type="paragraph" w:styleId="a6">
    <w:name w:val="header"/>
    <w:basedOn w:val="a"/>
    <w:link w:val="a7"/>
    <w:rsid w:val="00A01A96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uk-UA"/>
    </w:rPr>
  </w:style>
  <w:style w:type="character" w:customStyle="1" w:styleId="a7">
    <w:name w:val="Верхний колонтитул Знак"/>
    <w:link w:val="a6"/>
    <w:rsid w:val="00A01A96"/>
    <w:rPr>
      <w:lang w:val="uk-UA" w:eastAsia="ru-RU" w:bidi="ar-SA"/>
    </w:rPr>
  </w:style>
  <w:style w:type="character" w:styleId="a8">
    <w:name w:val="page number"/>
    <w:basedOn w:val="a0"/>
    <w:rsid w:val="00A01A96"/>
  </w:style>
  <w:style w:type="paragraph" w:customStyle="1" w:styleId="21">
    <w:name w:val="Основной текст 21"/>
    <w:basedOn w:val="a"/>
    <w:rsid w:val="00A01A96"/>
    <w:pPr>
      <w:overflowPunct w:val="0"/>
      <w:autoSpaceDE w:val="0"/>
      <w:autoSpaceDN w:val="0"/>
      <w:adjustRightInd w:val="0"/>
      <w:spacing w:after="0" w:line="240" w:lineRule="auto"/>
      <w:ind w:left="-540"/>
      <w:jc w:val="both"/>
      <w:textAlignment w:val="baseline"/>
    </w:pPr>
    <w:rPr>
      <w:rFonts w:ascii="Times New Roman" w:hAnsi="Times New Roman"/>
      <w:sz w:val="28"/>
      <w:szCs w:val="20"/>
      <w:lang w:val="uk-UA"/>
    </w:rPr>
  </w:style>
  <w:style w:type="paragraph" w:styleId="a9">
    <w:name w:val="Plain Text"/>
    <w:basedOn w:val="a"/>
    <w:link w:val="aa"/>
    <w:rsid w:val="00A01A96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a">
    <w:name w:val="Текст Знак"/>
    <w:link w:val="a9"/>
    <w:rsid w:val="00A01A96"/>
    <w:rPr>
      <w:rFonts w:ascii="Courier New" w:hAnsi="Courier New"/>
      <w:lang w:val="ru-RU" w:eastAsia="ru-RU" w:bidi="ar-SA"/>
    </w:rPr>
  </w:style>
  <w:style w:type="paragraph" w:styleId="HTML">
    <w:name w:val="HTML Preformatted"/>
    <w:basedOn w:val="a"/>
    <w:link w:val="HTML0"/>
    <w:rsid w:val="00A01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rsid w:val="00A01A96"/>
    <w:rPr>
      <w:rFonts w:ascii="Courier New" w:hAnsi="Courier New"/>
      <w:lang w:val="ru-RU" w:eastAsia="ru-RU" w:bidi="ar-SA"/>
    </w:rPr>
  </w:style>
  <w:style w:type="paragraph" w:customStyle="1" w:styleId="31">
    <w:name w:val="Основной текст с отступом 31"/>
    <w:basedOn w:val="a"/>
    <w:rsid w:val="00A01A96"/>
    <w:pPr>
      <w:overflowPunct w:val="0"/>
      <w:autoSpaceDE w:val="0"/>
      <w:autoSpaceDN w:val="0"/>
      <w:adjustRightInd w:val="0"/>
      <w:spacing w:after="0" w:line="360" w:lineRule="auto"/>
      <w:ind w:firstLine="720"/>
      <w:jc w:val="both"/>
      <w:textAlignment w:val="baseline"/>
    </w:pPr>
    <w:rPr>
      <w:rFonts w:ascii="Times New Roman" w:hAnsi="Times New Roman"/>
      <w:sz w:val="28"/>
      <w:szCs w:val="20"/>
      <w:lang w:val="uk-UA"/>
    </w:rPr>
  </w:style>
  <w:style w:type="paragraph" w:styleId="ab">
    <w:name w:val="footer"/>
    <w:basedOn w:val="a"/>
    <w:rsid w:val="000A64EF"/>
    <w:pPr>
      <w:tabs>
        <w:tab w:val="center" w:pos="4677"/>
        <w:tab w:val="right" w:pos="9355"/>
      </w:tabs>
    </w:pPr>
  </w:style>
  <w:style w:type="paragraph" w:styleId="ac">
    <w:name w:val="List Paragraph"/>
    <w:basedOn w:val="a"/>
    <w:uiPriority w:val="34"/>
    <w:qFormat/>
    <w:rsid w:val="00A373BB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ad">
    <w:name w:val="Обычный (веб)"/>
    <w:basedOn w:val="a"/>
    <w:rsid w:val="00925E7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2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Pr>
      <w:sz w:val="20"/>
      <w:szCs w:val="20"/>
      <w:lang w:val="ru-RU" w:eastAsia="ru-RU"/>
    </w:rPr>
  </w:style>
  <w:style w:type="character" w:styleId="af4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5">
    <w:name w:val="Balloon Text"/>
    <w:basedOn w:val="a"/>
    <w:link w:val="af6"/>
    <w:uiPriority w:val="99"/>
    <w:semiHidden/>
    <w:unhideWhenUsed/>
    <w:rsid w:val="0044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44421B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dOj2eMsXIQVFEyUIRNN5du7k5g==">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науковий центр</dc:creator>
  <cp:lastModifiedBy>Андрей Антонюк</cp:lastModifiedBy>
  <cp:revision>3</cp:revision>
  <dcterms:created xsi:type="dcterms:W3CDTF">2023-06-06T10:42:00Z</dcterms:created>
  <dcterms:modified xsi:type="dcterms:W3CDTF">2023-07-11T02:52:00Z</dcterms:modified>
</cp:coreProperties>
</file>