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C3016" w14:textId="77777777" w:rsidR="00C2215D" w:rsidRDefault="00C2215D">
      <w:pPr>
        <w:jc w:val="center"/>
        <w:rPr>
          <w:b/>
          <w:bCs/>
          <w:sz w:val="48"/>
          <w:szCs w:val="48"/>
        </w:rPr>
      </w:pPr>
    </w:p>
    <w:p w14:paraId="0DFDA545" w14:textId="77777777" w:rsidR="00C2215D" w:rsidRDefault="00C2215D">
      <w:pPr>
        <w:jc w:val="center"/>
        <w:rPr>
          <w:b/>
          <w:bCs/>
          <w:sz w:val="48"/>
          <w:szCs w:val="48"/>
        </w:rPr>
      </w:pPr>
      <w:r>
        <w:rPr>
          <w:rFonts w:ascii="Times New Roman" w:hAnsi="Times New Roman"/>
        </w:rPr>
        <w:pict w14:anchorId="79CBE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s1026" type="#_x0000_t75" alt="gd-h" style="position:absolute;left:0;text-align:left;margin-left:78pt;margin-top:49.5pt;width:254.7pt;height:45.95pt;z-index:251657728">
            <v:fill o:detectmouseclick="t"/>
            <v:imagedata r:id="rId4" o:title="gd-h"/>
            <o:lock v:ext="edit" aspectratio="f"/>
            <w10:wrap type="square"/>
          </v:shape>
        </w:pict>
      </w:r>
    </w:p>
    <w:p w14:paraId="56BA0369" w14:textId="77777777" w:rsidR="00C2215D" w:rsidRDefault="00C2215D">
      <w:pPr>
        <w:jc w:val="center"/>
        <w:rPr>
          <w:sz w:val="48"/>
          <w:szCs w:val="48"/>
        </w:rPr>
      </w:pPr>
    </w:p>
    <w:p w14:paraId="3921A797" w14:textId="77777777" w:rsidR="00C2215D" w:rsidRDefault="00C2215D">
      <w:pPr>
        <w:jc w:val="center"/>
        <w:rPr>
          <w:b/>
          <w:sz w:val="72"/>
          <w:szCs w:val="72"/>
        </w:rPr>
      </w:pPr>
    </w:p>
    <w:p w14:paraId="5B271A87" w14:textId="77777777" w:rsidR="00C2215D" w:rsidRDefault="00C2215D">
      <w:pPr>
        <w:jc w:val="center"/>
        <w:rPr>
          <w:b/>
          <w:sz w:val="72"/>
          <w:szCs w:val="72"/>
        </w:rPr>
      </w:pPr>
      <w:r>
        <w:rPr>
          <w:rFonts w:hint="eastAsia"/>
          <w:b/>
          <w:sz w:val="72"/>
          <w:szCs w:val="72"/>
        </w:rPr>
        <w:t>2</w:t>
      </w:r>
      <w:r>
        <w:rPr>
          <w:b/>
          <w:sz w:val="72"/>
          <w:szCs w:val="72"/>
        </w:rPr>
        <w:t>02</w:t>
      </w:r>
      <w:r>
        <w:rPr>
          <w:rFonts w:hint="eastAsia"/>
          <w:b/>
          <w:sz w:val="72"/>
          <w:szCs w:val="72"/>
        </w:rPr>
        <w:t>4</w:t>
      </w:r>
      <w:r>
        <w:rPr>
          <w:rFonts w:hint="eastAsia"/>
          <w:b/>
          <w:sz w:val="72"/>
          <w:szCs w:val="72"/>
        </w:rPr>
        <w:t>年《机器学习》</w:t>
      </w:r>
    </w:p>
    <w:p w14:paraId="0631A29C" w14:textId="77777777" w:rsidR="00C2215D" w:rsidRDefault="00C2215D">
      <w:pPr>
        <w:jc w:val="center"/>
        <w:rPr>
          <w:rFonts w:hint="eastAsia"/>
          <w:b/>
          <w:sz w:val="72"/>
          <w:szCs w:val="72"/>
        </w:rPr>
      </w:pPr>
      <w:r>
        <w:rPr>
          <w:rFonts w:hint="eastAsia"/>
          <w:b/>
          <w:sz w:val="72"/>
          <w:szCs w:val="72"/>
        </w:rPr>
        <w:t>工程报告</w:t>
      </w:r>
    </w:p>
    <w:p w14:paraId="3937EDEC" w14:textId="77777777" w:rsidR="00C2215D" w:rsidRDefault="00C2215D">
      <w:pPr>
        <w:jc w:val="center"/>
        <w:rPr>
          <w:rFonts w:hint="eastAsia"/>
          <w:b/>
          <w:sz w:val="28"/>
          <w:szCs w:val="28"/>
          <w:highlight w:val="yellow"/>
        </w:rPr>
      </w:pPr>
      <w:r>
        <w:rPr>
          <w:rFonts w:hint="eastAsia"/>
          <w:b/>
          <w:sz w:val="28"/>
          <w:szCs w:val="28"/>
          <w:highlight w:val="yellow"/>
        </w:rPr>
        <w:t>（个人版）</w:t>
      </w:r>
    </w:p>
    <w:p w14:paraId="31AF59DE" w14:textId="77777777" w:rsidR="00C2215D" w:rsidRDefault="00C2215D">
      <w:pPr>
        <w:jc w:val="center"/>
        <w:rPr>
          <w:rFonts w:hint="eastAsia"/>
          <w:b/>
          <w:sz w:val="28"/>
          <w:szCs w:val="28"/>
        </w:rPr>
      </w:pPr>
    </w:p>
    <w:p w14:paraId="2F17590A" w14:textId="77777777" w:rsidR="00C2215D" w:rsidRDefault="00C2215D">
      <w:pPr>
        <w:jc w:val="center"/>
        <w:rPr>
          <w:sz w:val="48"/>
          <w:szCs w:val="48"/>
        </w:rPr>
      </w:pPr>
      <w:r>
        <w:rPr>
          <w:rFonts w:ascii="Times New Roman" w:hAnsi="Times New Roman"/>
          <w:sz w:val="80"/>
        </w:rPr>
        <w:pict w14:anchorId="44FDD317">
          <v:shape id="图片 7" o:spid="_x0000_i1025" type="#_x0000_t75" style="width:100.5pt;height:100.5pt;mso-position-horizontal-relative:page;mso-position-vertical-relative:page">
            <v:fill o:detectmouseclick="t"/>
            <v:imagedata r:id="rId5" o:title=""/>
          </v:shape>
        </w:pict>
      </w:r>
    </w:p>
    <w:p w14:paraId="2DBFA1BC" w14:textId="77777777" w:rsidR="00C2215D" w:rsidRDefault="00C2215D">
      <w:pPr>
        <w:rPr>
          <w:sz w:val="48"/>
          <w:szCs w:val="48"/>
        </w:rPr>
      </w:pPr>
    </w:p>
    <w:p w14:paraId="2BAC7F9E" w14:textId="77777777" w:rsidR="00C2215D" w:rsidRDefault="00C2215D">
      <w:pPr>
        <w:spacing w:line="300" w:lineRule="auto"/>
        <w:ind w:firstLineChars="50" w:firstLine="161"/>
        <w:rPr>
          <w:rFonts w:ascii="Times New Roman" w:hAnsi="Times New Roman"/>
          <w:b/>
          <w:sz w:val="32"/>
        </w:rPr>
      </w:pPr>
      <w:r>
        <w:rPr>
          <w:rFonts w:ascii="Times New Roman" w:hAnsi="Times New Roman" w:hint="eastAsia"/>
          <w:b/>
          <w:sz w:val="32"/>
        </w:rPr>
        <w:t>课</w:t>
      </w:r>
      <w:r>
        <w:rPr>
          <w:rFonts w:ascii="Times New Roman" w:hAnsi="Times New Roman"/>
          <w:b/>
          <w:sz w:val="32"/>
        </w:rPr>
        <w:t xml:space="preserve">    </w:t>
      </w:r>
      <w:r>
        <w:rPr>
          <w:rFonts w:ascii="Times New Roman" w:hAnsi="Times New Roman" w:hint="eastAsia"/>
          <w:b/>
          <w:sz w:val="32"/>
        </w:rPr>
        <w:t>程</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机器学习</w:t>
      </w:r>
      <w:r>
        <w:rPr>
          <w:rFonts w:ascii="Times New Roman" w:hAnsi="Times New Roman"/>
          <w:sz w:val="32"/>
          <w:u w:val="single"/>
        </w:rPr>
        <w:t xml:space="preserve">                         </w:t>
      </w:r>
    </w:p>
    <w:p w14:paraId="13A88D78" w14:textId="77777777" w:rsidR="00C2215D" w:rsidRDefault="00C2215D">
      <w:pPr>
        <w:spacing w:line="300" w:lineRule="auto"/>
        <w:ind w:firstLineChars="50" w:firstLine="161"/>
        <w:rPr>
          <w:rFonts w:ascii="Times New Roman" w:hAnsi="Times New Roman"/>
          <w:sz w:val="32"/>
          <w:u w:val="single"/>
        </w:rPr>
      </w:pPr>
      <w:r>
        <w:rPr>
          <w:rFonts w:ascii="Times New Roman" w:hAnsi="Times New Roman" w:hint="eastAsia"/>
          <w:b/>
          <w:sz w:val="32"/>
        </w:rPr>
        <w:t>姓</w:t>
      </w:r>
      <w:r>
        <w:rPr>
          <w:rFonts w:ascii="Times New Roman" w:hAnsi="Times New Roman" w:hint="eastAsia"/>
          <w:b/>
          <w:sz w:val="32"/>
        </w:rPr>
        <w:t xml:space="preserve">    </w:t>
      </w:r>
      <w:r>
        <w:rPr>
          <w:rFonts w:ascii="Times New Roman" w:hAnsi="Times New Roman" w:hint="eastAsia"/>
          <w:b/>
          <w:sz w:val="32"/>
        </w:rPr>
        <w:t>名</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 xml:space="preserve">  </w:t>
      </w:r>
      <w:r w:rsidR="00FB0867">
        <w:rPr>
          <w:rFonts w:ascii="Times New Roman" w:hAnsi="Times New Roman" w:hint="eastAsia"/>
          <w:sz w:val="32"/>
          <w:u w:val="single"/>
        </w:rPr>
        <w:t xml:space="preserve">   </w:t>
      </w:r>
      <w:r w:rsidR="00FB0867">
        <w:rPr>
          <w:rFonts w:ascii="Times New Roman" w:hAnsi="Times New Roman" w:hint="eastAsia"/>
          <w:sz w:val="32"/>
          <w:u w:val="single"/>
        </w:rPr>
        <w:t>魏海严</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4447E97E" w14:textId="77777777" w:rsidR="00C2215D" w:rsidRDefault="00C2215D">
      <w:pPr>
        <w:spacing w:line="300" w:lineRule="auto"/>
        <w:ind w:firstLineChars="50" w:firstLine="161"/>
        <w:rPr>
          <w:rFonts w:ascii="Times New Roman" w:hAnsi="Times New Roman"/>
          <w:sz w:val="32"/>
          <w:u w:val="single"/>
        </w:rPr>
      </w:pPr>
      <w:r>
        <w:rPr>
          <w:rFonts w:ascii="Times New Roman" w:hAnsi="Times New Roman" w:hint="eastAsia"/>
          <w:b/>
          <w:sz w:val="32"/>
        </w:rPr>
        <w:t>学</w:t>
      </w:r>
      <w:r>
        <w:rPr>
          <w:rFonts w:ascii="Times New Roman" w:hAnsi="Times New Roman" w:hint="eastAsia"/>
          <w:b/>
          <w:sz w:val="32"/>
        </w:rPr>
        <w:t xml:space="preserve">    </w:t>
      </w:r>
      <w:r>
        <w:rPr>
          <w:rFonts w:ascii="Times New Roman" w:hAnsi="Times New Roman" w:hint="eastAsia"/>
          <w:b/>
          <w:sz w:val="32"/>
        </w:rPr>
        <w:t>号</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 xml:space="preserve">   </w:t>
      </w:r>
      <w:r w:rsidR="00FB0867">
        <w:rPr>
          <w:rFonts w:ascii="Times New Roman" w:hAnsi="Times New Roman" w:hint="eastAsia"/>
          <w:sz w:val="32"/>
          <w:u w:val="single"/>
        </w:rPr>
        <w:t>2022217594</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15D569C2" w14:textId="77777777" w:rsidR="00C2215D" w:rsidRDefault="00C2215D">
      <w:pPr>
        <w:spacing w:line="300" w:lineRule="auto"/>
        <w:ind w:firstLineChars="50" w:firstLine="161"/>
        <w:rPr>
          <w:rFonts w:ascii="Times New Roman" w:hAnsi="Times New Roman"/>
          <w:b/>
          <w:sz w:val="32"/>
          <w:u w:val="single"/>
        </w:rPr>
      </w:pPr>
      <w:r>
        <w:rPr>
          <w:rFonts w:ascii="Times New Roman" w:hAnsi="Times New Roman" w:hint="eastAsia"/>
          <w:b/>
          <w:sz w:val="32"/>
        </w:rPr>
        <w:t>完成时间</w:t>
      </w:r>
      <w:r>
        <w:rPr>
          <w:rFonts w:ascii="Times New Roman" w:hAnsi="Times New Roman"/>
          <w:b/>
          <w:sz w:val="32"/>
        </w:rPr>
        <w:t>：</w:t>
      </w:r>
      <w:r>
        <w:rPr>
          <w:rFonts w:ascii="Times New Roman" w:hAnsi="Times New Roman"/>
          <w:sz w:val="32"/>
          <w:u w:val="single"/>
        </w:rPr>
        <w:t xml:space="preserve">             </w:t>
      </w:r>
      <w:r w:rsidR="00FB0867">
        <w:rPr>
          <w:rFonts w:ascii="Times New Roman" w:hAnsi="Times New Roman" w:hint="eastAsia"/>
          <w:sz w:val="32"/>
          <w:u w:val="single"/>
        </w:rPr>
        <w:t xml:space="preserve">  2024/5/18</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3746E8EE" w14:textId="77777777" w:rsidR="00C2215D" w:rsidRDefault="00C2215D">
      <w:pPr>
        <w:ind w:firstLineChars="500" w:firstLine="2400"/>
        <w:rPr>
          <w:sz w:val="48"/>
          <w:szCs w:val="48"/>
        </w:rPr>
      </w:pPr>
    </w:p>
    <w:p w14:paraId="3662C7CE" w14:textId="77777777" w:rsidR="00C2215D" w:rsidRDefault="00C2215D">
      <w:pPr>
        <w:spacing w:line="300" w:lineRule="auto"/>
        <w:ind w:firstLineChars="50" w:firstLine="120"/>
        <w:rPr>
          <w:rFonts w:hint="eastAsia"/>
          <w:szCs w:val="21"/>
        </w:rPr>
      </w:pPr>
      <w:r>
        <w:rPr>
          <w:rFonts w:hint="eastAsia"/>
          <w:szCs w:val="21"/>
        </w:rPr>
        <w:br w:type="page"/>
      </w:r>
    </w:p>
    <w:p w14:paraId="0697FF68" w14:textId="77777777" w:rsidR="00C2215D" w:rsidRDefault="00C2215D">
      <w:pPr>
        <w:spacing w:line="360" w:lineRule="auto"/>
        <w:rPr>
          <w:rFonts w:ascii="Times New Roman" w:hAnsi="Times New Roman"/>
          <w:sz w:val="21"/>
          <w:szCs w:val="21"/>
        </w:rPr>
      </w:pPr>
    </w:p>
    <w:p w14:paraId="102DFCE5" w14:textId="77777777" w:rsidR="00C2215D" w:rsidRDefault="00C2215D">
      <w:pPr>
        <w:spacing w:line="360" w:lineRule="auto"/>
        <w:rPr>
          <w:rFonts w:ascii="Times New Roman" w:hAnsi="Times New Roman"/>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6"/>
        <w:gridCol w:w="5293"/>
        <w:gridCol w:w="709"/>
        <w:gridCol w:w="758"/>
      </w:tblGrid>
      <w:tr w:rsidR="00C2215D" w14:paraId="219D9A6C" w14:textId="77777777">
        <w:tc>
          <w:tcPr>
            <w:tcW w:w="8522" w:type="dxa"/>
            <w:gridSpan w:val="4"/>
            <w:vAlign w:val="center"/>
          </w:tcPr>
          <w:p w14:paraId="4F4B94F0" w14:textId="77777777" w:rsidR="00C2215D" w:rsidRDefault="00C2215D">
            <w:pPr>
              <w:jc w:val="center"/>
              <w:rPr>
                <w:rFonts w:ascii="Times New Roman" w:hAnsi="Times New Roman"/>
                <w:b/>
                <w:szCs w:val="22"/>
              </w:rPr>
            </w:pPr>
            <w:r>
              <w:rPr>
                <w:rFonts w:ascii="黑体" w:eastAsia="黑体" w:hAnsi="黑体" w:cs="黑体" w:hint="eastAsia"/>
                <w:b/>
                <w:sz w:val="28"/>
                <w:szCs w:val="28"/>
              </w:rPr>
              <w:t>“机器学习-大作业”评分细则</w:t>
            </w:r>
          </w:p>
        </w:tc>
      </w:tr>
      <w:tr w:rsidR="00C2215D" w14:paraId="228D5CFC" w14:textId="77777777">
        <w:tc>
          <w:tcPr>
            <w:tcW w:w="1756" w:type="dxa"/>
            <w:vAlign w:val="center"/>
          </w:tcPr>
          <w:p w14:paraId="3639F5E7" w14:textId="77777777" w:rsidR="00C2215D" w:rsidRDefault="00C2215D">
            <w:pPr>
              <w:jc w:val="center"/>
              <w:rPr>
                <w:rFonts w:ascii="Times New Roman" w:hAnsi="Times New Roman"/>
                <w:b/>
                <w:szCs w:val="22"/>
              </w:rPr>
            </w:pPr>
            <w:r>
              <w:rPr>
                <w:rFonts w:ascii="Times New Roman" w:hAnsi="Times New Roman" w:hint="eastAsia"/>
                <w:b/>
                <w:szCs w:val="22"/>
              </w:rPr>
              <w:t>成绩等级</w:t>
            </w:r>
          </w:p>
        </w:tc>
        <w:tc>
          <w:tcPr>
            <w:tcW w:w="5298" w:type="dxa"/>
            <w:vAlign w:val="center"/>
          </w:tcPr>
          <w:p w14:paraId="689B827F" w14:textId="77777777" w:rsidR="00C2215D" w:rsidRDefault="00C2215D">
            <w:pPr>
              <w:jc w:val="center"/>
              <w:rPr>
                <w:rFonts w:ascii="Times New Roman" w:hAnsi="Times New Roman"/>
                <w:b/>
                <w:szCs w:val="22"/>
              </w:rPr>
            </w:pPr>
            <w:r>
              <w:rPr>
                <w:rFonts w:ascii="Times New Roman" w:hAnsi="Times New Roman" w:hint="eastAsia"/>
                <w:b/>
                <w:szCs w:val="22"/>
              </w:rPr>
              <w:t>具体表现</w:t>
            </w:r>
          </w:p>
        </w:tc>
        <w:tc>
          <w:tcPr>
            <w:tcW w:w="1468" w:type="dxa"/>
            <w:gridSpan w:val="2"/>
          </w:tcPr>
          <w:p w14:paraId="30EA2B56" w14:textId="77777777" w:rsidR="00C2215D" w:rsidRDefault="00C2215D">
            <w:pPr>
              <w:jc w:val="center"/>
              <w:rPr>
                <w:rFonts w:ascii="Times New Roman" w:hAnsi="Times New Roman"/>
                <w:b/>
                <w:szCs w:val="22"/>
              </w:rPr>
            </w:pPr>
            <w:r>
              <w:rPr>
                <w:rFonts w:ascii="Times New Roman" w:hAnsi="Times New Roman" w:hint="eastAsia"/>
                <w:b/>
                <w:szCs w:val="22"/>
              </w:rPr>
              <w:t>教师评分</w:t>
            </w:r>
          </w:p>
        </w:tc>
      </w:tr>
      <w:tr w:rsidR="00C2215D" w14:paraId="79EAC365" w14:textId="77777777">
        <w:tc>
          <w:tcPr>
            <w:tcW w:w="1756" w:type="dxa"/>
            <w:vAlign w:val="center"/>
          </w:tcPr>
          <w:p w14:paraId="2434E1C0" w14:textId="77777777" w:rsidR="00C2215D" w:rsidRDefault="00C2215D">
            <w:pPr>
              <w:jc w:val="center"/>
              <w:rPr>
                <w:rFonts w:ascii="Times New Roman" w:hAnsi="Times New Roman"/>
                <w:szCs w:val="22"/>
              </w:rPr>
            </w:pPr>
            <w:r>
              <w:rPr>
                <w:rFonts w:ascii="Times New Roman" w:hAnsi="Times New Roman" w:hint="eastAsia"/>
                <w:szCs w:val="22"/>
              </w:rPr>
              <w:t>优秀（</w:t>
            </w:r>
            <w:r>
              <w:rPr>
                <w:rFonts w:ascii="Times New Roman" w:hAnsi="Times New Roman" w:hint="eastAsia"/>
                <w:szCs w:val="22"/>
              </w:rPr>
              <w:t>100-90]</w:t>
            </w:r>
          </w:p>
        </w:tc>
        <w:tc>
          <w:tcPr>
            <w:tcW w:w="5298" w:type="dxa"/>
            <w:vAlign w:val="center"/>
          </w:tcPr>
          <w:p w14:paraId="1BC5510D" w14:textId="77777777" w:rsidR="00C2215D" w:rsidRDefault="00C2215D">
            <w:pPr>
              <w:jc w:val="left"/>
              <w:rPr>
                <w:rFonts w:ascii="Times New Roman" w:hAnsi="Times New Roman"/>
                <w:szCs w:val="22"/>
              </w:rPr>
            </w:pPr>
            <w:r>
              <w:rPr>
                <w:rFonts w:ascii="Times New Roman" w:hAnsi="Times New Roman" w:hint="eastAsia"/>
                <w:szCs w:val="22"/>
              </w:rPr>
              <w:t>报告撰写优秀，</w:t>
            </w:r>
            <w:r>
              <w:rPr>
                <w:rFonts w:hint="eastAsia"/>
              </w:rPr>
              <w:t>题目本身难度大</w:t>
            </w:r>
            <w:r>
              <w:rPr>
                <w:rFonts w:ascii="Times New Roman" w:hAnsi="Times New Roman" w:hint="eastAsia"/>
                <w:szCs w:val="22"/>
              </w:rPr>
              <w:t>，工作量饱满；</w:t>
            </w:r>
            <w:r>
              <w:rPr>
                <w:rFonts w:ascii="Times New Roman" w:hAnsi="Times New Roman" w:hint="eastAsia"/>
                <w:szCs w:val="22"/>
              </w:rPr>
              <w:t>Notebook</w:t>
            </w:r>
            <w:r>
              <w:rPr>
                <w:rFonts w:ascii="Times New Roman" w:hAnsi="Times New Roman" w:hint="eastAsia"/>
                <w:szCs w:val="22"/>
              </w:rPr>
              <w:t>代码清晰准确</w:t>
            </w:r>
            <w:r>
              <w:rPr>
                <w:rFonts w:hint="eastAsia"/>
              </w:rPr>
              <w:t>，实验与可视化优秀</w:t>
            </w:r>
          </w:p>
        </w:tc>
        <w:tc>
          <w:tcPr>
            <w:tcW w:w="709" w:type="dxa"/>
            <w:vAlign w:val="center"/>
          </w:tcPr>
          <w:p w14:paraId="7BC33271" w14:textId="77777777" w:rsidR="00C2215D" w:rsidRDefault="00C2215D">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0A730746" w14:textId="77777777" w:rsidR="00C2215D" w:rsidRDefault="00C2215D">
            <w:pPr>
              <w:jc w:val="center"/>
              <w:rPr>
                <w:rFonts w:ascii="Times New Roman" w:hAnsi="Times New Roman"/>
                <w:szCs w:val="22"/>
              </w:rPr>
            </w:pPr>
          </w:p>
        </w:tc>
      </w:tr>
      <w:tr w:rsidR="00C2215D" w14:paraId="0BE50DD7" w14:textId="77777777">
        <w:tc>
          <w:tcPr>
            <w:tcW w:w="1756" w:type="dxa"/>
            <w:vAlign w:val="center"/>
          </w:tcPr>
          <w:p w14:paraId="3E56F805" w14:textId="77777777" w:rsidR="00C2215D" w:rsidRDefault="00C2215D">
            <w:pPr>
              <w:jc w:val="center"/>
              <w:rPr>
                <w:rFonts w:ascii="Times New Roman" w:hAnsi="Times New Roman"/>
                <w:szCs w:val="22"/>
              </w:rPr>
            </w:pPr>
            <w:r>
              <w:rPr>
                <w:rFonts w:ascii="Times New Roman" w:hAnsi="Times New Roman" w:hint="eastAsia"/>
                <w:szCs w:val="22"/>
              </w:rPr>
              <w:t>良好（</w:t>
            </w:r>
            <w:r>
              <w:rPr>
                <w:rFonts w:ascii="Times New Roman" w:hAnsi="Times New Roman" w:hint="eastAsia"/>
                <w:szCs w:val="22"/>
              </w:rPr>
              <w:t>90-80]</w:t>
            </w:r>
          </w:p>
        </w:tc>
        <w:tc>
          <w:tcPr>
            <w:tcW w:w="5298" w:type="dxa"/>
            <w:vAlign w:val="center"/>
          </w:tcPr>
          <w:p w14:paraId="2975BB3F" w14:textId="77777777" w:rsidR="00C2215D" w:rsidRDefault="00C2215D">
            <w:pPr>
              <w:jc w:val="left"/>
              <w:rPr>
                <w:rFonts w:ascii="Times New Roman" w:hAnsi="Times New Roman"/>
                <w:szCs w:val="22"/>
              </w:rPr>
            </w:pPr>
            <w:r>
              <w:rPr>
                <w:rFonts w:ascii="Times New Roman" w:hAnsi="Times New Roman" w:hint="eastAsia"/>
                <w:szCs w:val="22"/>
              </w:rPr>
              <w:t>报告撰写良好，</w:t>
            </w:r>
            <w:r>
              <w:rPr>
                <w:rFonts w:hint="eastAsia"/>
              </w:rPr>
              <w:t>题目本身难度较大</w:t>
            </w:r>
            <w:r>
              <w:rPr>
                <w:rFonts w:ascii="Times New Roman" w:hAnsi="Times New Roman" w:hint="eastAsia"/>
                <w:szCs w:val="22"/>
              </w:rPr>
              <w:t>，工作量较多；</w:t>
            </w:r>
            <w:r>
              <w:rPr>
                <w:rFonts w:ascii="Times New Roman" w:hAnsi="Times New Roman" w:hint="eastAsia"/>
                <w:szCs w:val="22"/>
              </w:rPr>
              <w:t>Notebook</w:t>
            </w:r>
            <w:r>
              <w:rPr>
                <w:rFonts w:ascii="Times New Roman" w:hAnsi="Times New Roman" w:hint="eastAsia"/>
                <w:szCs w:val="22"/>
              </w:rPr>
              <w:t>代码较好</w:t>
            </w:r>
            <w:r>
              <w:rPr>
                <w:rFonts w:hint="eastAsia"/>
              </w:rPr>
              <w:t>，实验与可视化良好</w:t>
            </w:r>
          </w:p>
        </w:tc>
        <w:tc>
          <w:tcPr>
            <w:tcW w:w="709" w:type="dxa"/>
            <w:vAlign w:val="center"/>
          </w:tcPr>
          <w:p w14:paraId="249D3B27" w14:textId="77777777" w:rsidR="00C2215D" w:rsidRDefault="00C2215D">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3EF303C9" w14:textId="77777777" w:rsidR="00C2215D" w:rsidRDefault="00C2215D">
            <w:pPr>
              <w:jc w:val="center"/>
              <w:rPr>
                <w:rFonts w:ascii="Times New Roman" w:hAnsi="Times New Roman"/>
                <w:szCs w:val="22"/>
              </w:rPr>
            </w:pPr>
          </w:p>
        </w:tc>
      </w:tr>
      <w:tr w:rsidR="00C2215D" w14:paraId="755CF8FB" w14:textId="77777777">
        <w:tc>
          <w:tcPr>
            <w:tcW w:w="1756" w:type="dxa"/>
            <w:vAlign w:val="center"/>
          </w:tcPr>
          <w:p w14:paraId="6D50A015" w14:textId="77777777" w:rsidR="00C2215D" w:rsidRDefault="00C2215D">
            <w:pPr>
              <w:jc w:val="center"/>
              <w:rPr>
                <w:rFonts w:ascii="Times New Roman" w:hAnsi="Times New Roman"/>
                <w:szCs w:val="22"/>
              </w:rPr>
            </w:pPr>
            <w:r>
              <w:rPr>
                <w:rFonts w:ascii="Times New Roman" w:hAnsi="Times New Roman" w:hint="eastAsia"/>
                <w:szCs w:val="22"/>
              </w:rPr>
              <w:t>中等（</w:t>
            </w:r>
            <w:r>
              <w:rPr>
                <w:rFonts w:ascii="Times New Roman" w:hAnsi="Times New Roman" w:hint="eastAsia"/>
                <w:szCs w:val="22"/>
              </w:rPr>
              <w:t>80-70]</w:t>
            </w:r>
          </w:p>
        </w:tc>
        <w:tc>
          <w:tcPr>
            <w:tcW w:w="5298" w:type="dxa"/>
            <w:vAlign w:val="center"/>
          </w:tcPr>
          <w:p w14:paraId="491A418F" w14:textId="77777777" w:rsidR="00C2215D" w:rsidRDefault="00C2215D">
            <w:pPr>
              <w:jc w:val="left"/>
              <w:rPr>
                <w:rFonts w:ascii="Times New Roman" w:hAnsi="Times New Roman"/>
                <w:szCs w:val="22"/>
              </w:rPr>
            </w:pPr>
            <w:r>
              <w:rPr>
                <w:rFonts w:ascii="Times New Roman" w:hAnsi="Times New Roman" w:hint="eastAsia"/>
                <w:szCs w:val="22"/>
              </w:rPr>
              <w:t>报告撰写中等，</w:t>
            </w:r>
            <w:r>
              <w:rPr>
                <w:rFonts w:hint="eastAsia"/>
              </w:rPr>
              <w:t>题目本身难度一般</w:t>
            </w:r>
            <w:r>
              <w:rPr>
                <w:rFonts w:ascii="Times New Roman" w:hAnsi="Times New Roman" w:hint="eastAsia"/>
                <w:szCs w:val="22"/>
              </w:rPr>
              <w:t>，工作量达标；</w:t>
            </w:r>
            <w:r>
              <w:rPr>
                <w:rFonts w:ascii="Times New Roman" w:hAnsi="Times New Roman" w:hint="eastAsia"/>
                <w:szCs w:val="22"/>
              </w:rPr>
              <w:t>Notebook</w:t>
            </w:r>
            <w:r>
              <w:rPr>
                <w:rFonts w:ascii="Times New Roman" w:hAnsi="Times New Roman" w:hint="eastAsia"/>
                <w:szCs w:val="22"/>
              </w:rPr>
              <w:t>代码一般</w:t>
            </w:r>
            <w:r>
              <w:rPr>
                <w:rFonts w:hint="eastAsia"/>
              </w:rPr>
              <w:t>，实验与可视化达标</w:t>
            </w:r>
          </w:p>
        </w:tc>
        <w:tc>
          <w:tcPr>
            <w:tcW w:w="709" w:type="dxa"/>
            <w:vAlign w:val="center"/>
          </w:tcPr>
          <w:p w14:paraId="0F51F593" w14:textId="77777777" w:rsidR="00C2215D" w:rsidRDefault="00C2215D">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5646CE16" w14:textId="77777777" w:rsidR="00C2215D" w:rsidRDefault="00C2215D">
            <w:pPr>
              <w:jc w:val="center"/>
              <w:rPr>
                <w:rFonts w:ascii="Times New Roman" w:hAnsi="Times New Roman"/>
                <w:szCs w:val="22"/>
              </w:rPr>
            </w:pPr>
          </w:p>
        </w:tc>
      </w:tr>
      <w:tr w:rsidR="00C2215D" w14:paraId="4DF996C0" w14:textId="77777777">
        <w:tc>
          <w:tcPr>
            <w:tcW w:w="1756" w:type="dxa"/>
            <w:vAlign w:val="center"/>
          </w:tcPr>
          <w:p w14:paraId="0AC8B0F8" w14:textId="77777777" w:rsidR="00C2215D" w:rsidRDefault="00C2215D">
            <w:pPr>
              <w:jc w:val="center"/>
              <w:rPr>
                <w:rFonts w:ascii="Times New Roman" w:hAnsi="Times New Roman"/>
                <w:szCs w:val="22"/>
              </w:rPr>
            </w:pPr>
            <w:r>
              <w:rPr>
                <w:rFonts w:ascii="Times New Roman" w:hAnsi="Times New Roman" w:hint="eastAsia"/>
                <w:szCs w:val="22"/>
              </w:rPr>
              <w:t>及格（</w:t>
            </w:r>
            <w:r>
              <w:rPr>
                <w:rFonts w:ascii="Times New Roman" w:hAnsi="Times New Roman" w:hint="eastAsia"/>
                <w:szCs w:val="22"/>
              </w:rPr>
              <w:t>70-60]</w:t>
            </w:r>
          </w:p>
        </w:tc>
        <w:tc>
          <w:tcPr>
            <w:tcW w:w="5298" w:type="dxa"/>
            <w:vAlign w:val="center"/>
          </w:tcPr>
          <w:p w14:paraId="5039D044" w14:textId="77777777" w:rsidR="00C2215D" w:rsidRDefault="00C2215D">
            <w:pPr>
              <w:jc w:val="left"/>
              <w:rPr>
                <w:rFonts w:ascii="Times New Roman" w:hAnsi="Times New Roman"/>
                <w:szCs w:val="22"/>
              </w:rPr>
            </w:pPr>
            <w:r>
              <w:rPr>
                <w:rFonts w:ascii="Times New Roman" w:hAnsi="Times New Roman" w:hint="eastAsia"/>
                <w:szCs w:val="22"/>
              </w:rPr>
              <w:t>能完成基本要求，工作量较少，非</w:t>
            </w:r>
            <w:r>
              <w:rPr>
                <w:rFonts w:ascii="Times New Roman" w:hAnsi="Times New Roman" w:hint="eastAsia"/>
                <w:szCs w:val="22"/>
              </w:rPr>
              <w:t>Notebook</w:t>
            </w:r>
            <w:r>
              <w:rPr>
                <w:rFonts w:ascii="Times New Roman" w:hAnsi="Times New Roman" w:hint="eastAsia"/>
                <w:szCs w:val="22"/>
              </w:rPr>
              <w:t>代码</w:t>
            </w:r>
          </w:p>
        </w:tc>
        <w:tc>
          <w:tcPr>
            <w:tcW w:w="709" w:type="dxa"/>
            <w:vAlign w:val="center"/>
          </w:tcPr>
          <w:p w14:paraId="54F7A70E" w14:textId="77777777" w:rsidR="00C2215D" w:rsidRDefault="00C2215D">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3BD0A292" w14:textId="77777777" w:rsidR="00C2215D" w:rsidRDefault="00C2215D">
            <w:pPr>
              <w:jc w:val="center"/>
              <w:rPr>
                <w:rFonts w:ascii="Times New Roman" w:hAnsi="Times New Roman"/>
                <w:szCs w:val="22"/>
              </w:rPr>
            </w:pPr>
          </w:p>
        </w:tc>
      </w:tr>
      <w:tr w:rsidR="00C2215D" w14:paraId="173761E7" w14:textId="77777777">
        <w:tc>
          <w:tcPr>
            <w:tcW w:w="1756" w:type="dxa"/>
            <w:vAlign w:val="center"/>
          </w:tcPr>
          <w:p w14:paraId="7B192A2C" w14:textId="77777777" w:rsidR="00C2215D" w:rsidRDefault="00C2215D">
            <w:pPr>
              <w:jc w:val="center"/>
              <w:rPr>
                <w:rFonts w:ascii="Times New Roman" w:hAnsi="Times New Roman"/>
                <w:szCs w:val="22"/>
              </w:rPr>
            </w:pPr>
            <w:r>
              <w:rPr>
                <w:rFonts w:ascii="Times New Roman" w:hAnsi="Times New Roman" w:hint="eastAsia"/>
                <w:szCs w:val="22"/>
              </w:rPr>
              <w:t>不及格（</w:t>
            </w:r>
            <w:r>
              <w:rPr>
                <w:rFonts w:ascii="Times New Roman" w:hAnsi="Times New Roman" w:hint="eastAsia"/>
                <w:szCs w:val="22"/>
              </w:rPr>
              <w:t>&lt;60</w:t>
            </w:r>
            <w:r>
              <w:rPr>
                <w:rFonts w:ascii="Times New Roman" w:hAnsi="Times New Roman" w:hint="eastAsia"/>
                <w:szCs w:val="22"/>
              </w:rPr>
              <w:t>）</w:t>
            </w:r>
          </w:p>
        </w:tc>
        <w:tc>
          <w:tcPr>
            <w:tcW w:w="5298" w:type="dxa"/>
            <w:vAlign w:val="center"/>
          </w:tcPr>
          <w:p w14:paraId="0F73E5CE" w14:textId="77777777" w:rsidR="00C2215D" w:rsidRDefault="00C2215D">
            <w:pPr>
              <w:jc w:val="left"/>
              <w:rPr>
                <w:rFonts w:ascii="Times New Roman" w:hAnsi="Times New Roman"/>
                <w:szCs w:val="22"/>
              </w:rPr>
            </w:pPr>
            <w:r>
              <w:rPr>
                <w:rFonts w:ascii="Times New Roman" w:hAnsi="Times New Roman" w:hint="eastAsia"/>
                <w:szCs w:val="22"/>
              </w:rPr>
              <w:t>未达最低要求或抄袭线上线下资源</w:t>
            </w:r>
          </w:p>
        </w:tc>
        <w:tc>
          <w:tcPr>
            <w:tcW w:w="709" w:type="dxa"/>
            <w:vAlign w:val="center"/>
          </w:tcPr>
          <w:p w14:paraId="6C43C136" w14:textId="77777777" w:rsidR="00C2215D" w:rsidRDefault="00C2215D">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7E58295A" w14:textId="77777777" w:rsidR="00C2215D" w:rsidRDefault="00C2215D">
            <w:pPr>
              <w:jc w:val="center"/>
              <w:rPr>
                <w:rFonts w:ascii="Times New Roman" w:hAnsi="Times New Roman"/>
                <w:szCs w:val="22"/>
              </w:rPr>
            </w:pPr>
          </w:p>
        </w:tc>
      </w:tr>
    </w:tbl>
    <w:p w14:paraId="42B3864D" w14:textId="77777777" w:rsidR="00C2215D" w:rsidRDefault="00C2215D">
      <w:pPr>
        <w:spacing w:line="360" w:lineRule="auto"/>
        <w:rPr>
          <w:rFonts w:ascii="Times New Roman" w:hAnsi="Times New Roman"/>
          <w:sz w:val="21"/>
          <w:szCs w:val="21"/>
        </w:rPr>
      </w:pPr>
    </w:p>
    <w:p w14:paraId="7C341854" w14:textId="77777777" w:rsidR="00C2215D" w:rsidRDefault="00C2215D">
      <w:pPr>
        <w:widowControl/>
        <w:wordWrap w:val="0"/>
        <w:jc w:val="right"/>
        <w:rPr>
          <w:rFonts w:ascii="宋体" w:hAnsi="宋体"/>
          <w:sz w:val="28"/>
          <w:szCs w:val="28"/>
        </w:rPr>
      </w:pPr>
      <w:r>
        <w:rPr>
          <w:rFonts w:ascii="宋体" w:hAnsi="宋体" w:hint="eastAsia"/>
          <w:sz w:val="28"/>
          <w:szCs w:val="28"/>
        </w:rPr>
        <w:t xml:space="preserve">教师签名：                    </w:t>
      </w:r>
    </w:p>
    <w:p w14:paraId="75963EFB" w14:textId="77777777" w:rsidR="00C2215D" w:rsidRDefault="00C2215D">
      <w:pPr>
        <w:rPr>
          <w:rFonts w:hint="eastAsia"/>
          <w:szCs w:val="21"/>
        </w:rPr>
        <w:sectPr w:rsidR="00C2215D">
          <w:pgSz w:w="11900" w:h="16840"/>
          <w:pgMar w:top="1440" w:right="1800" w:bottom="1440" w:left="1800" w:header="851" w:footer="992" w:gutter="0"/>
          <w:cols w:space="720"/>
          <w:docGrid w:type="lines" w:linePitch="312"/>
        </w:sectPr>
      </w:pPr>
    </w:p>
    <w:p w14:paraId="1FFB15C0" w14:textId="77777777" w:rsidR="00C2215D" w:rsidRDefault="00C2215D">
      <w:pPr>
        <w:rPr>
          <w:rFonts w:hint="eastAsia"/>
          <w:szCs w:val="21"/>
        </w:rPr>
      </w:pPr>
    </w:p>
    <w:p w14:paraId="7E7E363F" w14:textId="77777777" w:rsidR="00C2215D" w:rsidRDefault="00C2215D">
      <w:pPr>
        <w:rPr>
          <w:rFonts w:ascii="黑体" w:eastAsia="黑体" w:hAnsi="黑体" w:cs="黑体"/>
          <w:sz w:val="30"/>
          <w:szCs w:val="30"/>
        </w:rPr>
      </w:pPr>
      <w:r>
        <w:rPr>
          <w:rFonts w:ascii="黑体" w:eastAsia="黑体" w:hAnsi="黑体" w:cs="黑体" w:hint="eastAsia"/>
          <w:sz w:val="30"/>
          <w:szCs w:val="30"/>
        </w:rPr>
        <w:t>一． 自己所作工作的简介</w:t>
      </w:r>
    </w:p>
    <w:p w14:paraId="4AF40460" w14:textId="77777777" w:rsidR="00C2215D" w:rsidRDefault="00C2215D">
      <w:pPr>
        <w:rPr>
          <w:rFonts w:ascii="仿宋" w:eastAsia="仿宋" w:hAnsi="仿宋" w:cs="仿宋"/>
          <w:szCs w:val="21"/>
        </w:rPr>
      </w:pPr>
      <w:r>
        <w:rPr>
          <w:rFonts w:ascii="仿宋" w:eastAsia="仿宋" w:hAnsi="仿宋" w:cs="仿宋" w:hint="eastAsia"/>
          <w:szCs w:val="21"/>
        </w:rPr>
        <w:t>摘要：介绍自己在本项目中的具体工作，比如分工的具体内容，使用方法，如何设计，实验结果与分析等。</w:t>
      </w:r>
    </w:p>
    <w:p w14:paraId="0E58A986" w14:textId="77777777" w:rsidR="0004495B" w:rsidRDefault="0004495B" w:rsidP="0004495B">
      <w:pPr>
        <w:rPr>
          <w:rFonts w:hint="eastAsia"/>
        </w:rPr>
      </w:pPr>
      <w:r>
        <w:rPr>
          <w:rFonts w:hint="eastAsia"/>
        </w:rPr>
        <w:t>在本项目中，我的主要工作是通过改进模型设计并引入集成学习方法来提高血细胞图像分类的准确性。具体工作包括数据增强与预处理、改进卷积神经网络（</w:t>
      </w:r>
      <w:r>
        <w:rPr>
          <w:rFonts w:hint="eastAsia"/>
        </w:rPr>
        <w:t>CNN</w:t>
      </w:r>
      <w:r>
        <w:rPr>
          <w:rFonts w:hint="eastAsia"/>
        </w:rPr>
        <w:t>）架构、训练多个模型并结合它们的预测结果，以及进行实验分析以评估改进效果。</w:t>
      </w:r>
    </w:p>
    <w:p w14:paraId="7A6C3A90" w14:textId="77777777" w:rsidR="0004495B" w:rsidRPr="00D739C0" w:rsidRDefault="0004495B" w:rsidP="0004495B">
      <w:pPr>
        <w:rPr>
          <w:rFonts w:hint="eastAsia"/>
          <w:sz w:val="28"/>
        </w:rPr>
      </w:pPr>
      <w:r w:rsidRPr="00D739C0">
        <w:rPr>
          <w:rFonts w:hint="eastAsia"/>
          <w:sz w:val="28"/>
        </w:rPr>
        <w:t>具体内容：</w:t>
      </w:r>
    </w:p>
    <w:p w14:paraId="250FB20E" w14:textId="77777777" w:rsidR="0004495B" w:rsidRDefault="0004495B" w:rsidP="0004495B"/>
    <w:p w14:paraId="662E93C8" w14:textId="77777777" w:rsidR="0004495B" w:rsidRPr="00D739C0" w:rsidRDefault="0004495B" w:rsidP="0004495B">
      <w:pPr>
        <w:rPr>
          <w:rFonts w:hint="eastAsia"/>
          <w:b/>
        </w:rPr>
      </w:pPr>
      <w:r w:rsidRPr="00D739C0">
        <w:rPr>
          <w:rFonts w:hint="eastAsia"/>
          <w:b/>
        </w:rPr>
        <w:t>数据增强与预处理：</w:t>
      </w:r>
    </w:p>
    <w:p w14:paraId="23E8518D" w14:textId="77777777" w:rsidR="0004495B" w:rsidRPr="00D739C0" w:rsidRDefault="0004495B" w:rsidP="0004495B">
      <w:pPr>
        <w:rPr>
          <w:b/>
        </w:rPr>
      </w:pPr>
    </w:p>
    <w:p w14:paraId="228D454C" w14:textId="77777777" w:rsidR="0004495B" w:rsidRDefault="0004495B" w:rsidP="0004495B">
      <w:pPr>
        <w:rPr>
          <w:rFonts w:hint="eastAsia"/>
        </w:rPr>
      </w:pPr>
      <w:r>
        <w:rPr>
          <w:rFonts w:hint="eastAsia"/>
        </w:rPr>
        <w:t>使用图像增强技术（包括调整大小、随机翻转、旋转和颜色抖动）来丰富训练数据，提升模型的泛化能力。</w:t>
      </w:r>
    </w:p>
    <w:p w14:paraId="20A83B7E" w14:textId="77777777" w:rsidR="0004495B" w:rsidRDefault="0004495B" w:rsidP="0004495B">
      <w:pPr>
        <w:rPr>
          <w:rFonts w:hint="eastAsia"/>
        </w:rPr>
      </w:pPr>
      <w:r>
        <w:rPr>
          <w:rFonts w:hint="eastAsia"/>
        </w:rPr>
        <w:t>标准化处理图像以加快模型收敛速度和提高稳定性。</w:t>
      </w:r>
    </w:p>
    <w:p w14:paraId="70FF242A" w14:textId="77777777" w:rsidR="0004495B" w:rsidRPr="00D739C0" w:rsidRDefault="0004495B" w:rsidP="0004495B">
      <w:pPr>
        <w:rPr>
          <w:rFonts w:hint="eastAsia"/>
          <w:b/>
        </w:rPr>
      </w:pPr>
      <w:r w:rsidRPr="00D739C0">
        <w:rPr>
          <w:rFonts w:hint="eastAsia"/>
          <w:b/>
        </w:rPr>
        <w:t>模型设计与改进：</w:t>
      </w:r>
    </w:p>
    <w:p w14:paraId="071B65D5" w14:textId="77777777" w:rsidR="0004495B" w:rsidRDefault="0004495B" w:rsidP="0004495B"/>
    <w:p w14:paraId="411E588C" w14:textId="77777777" w:rsidR="0004495B" w:rsidRDefault="0004495B" w:rsidP="0004495B">
      <w:pPr>
        <w:rPr>
          <w:rFonts w:hint="eastAsia"/>
        </w:rPr>
      </w:pPr>
      <w:r>
        <w:rPr>
          <w:rFonts w:hint="eastAsia"/>
        </w:rPr>
        <w:t>构建了一个改进的卷积神经网络（</w:t>
      </w:r>
      <w:r>
        <w:rPr>
          <w:rFonts w:hint="eastAsia"/>
        </w:rPr>
        <w:t>ImprovedCNN</w:t>
      </w:r>
      <w:r>
        <w:rPr>
          <w:rFonts w:hint="eastAsia"/>
        </w:rPr>
        <w:t>），引入了残差模块（</w:t>
      </w:r>
      <w:r>
        <w:rPr>
          <w:rFonts w:hint="eastAsia"/>
        </w:rPr>
        <w:t>ResidualBlock</w:t>
      </w:r>
      <w:r>
        <w:rPr>
          <w:rFonts w:hint="eastAsia"/>
        </w:rPr>
        <w:t>）以加深网络结构，提高模型的表达能力。</w:t>
      </w:r>
    </w:p>
    <w:p w14:paraId="4437C73B" w14:textId="77777777" w:rsidR="0004495B" w:rsidRDefault="0004495B" w:rsidP="0004495B">
      <w:pPr>
        <w:rPr>
          <w:rFonts w:hint="eastAsia"/>
        </w:rPr>
      </w:pPr>
      <w:r>
        <w:rPr>
          <w:rFonts w:hint="eastAsia"/>
        </w:rPr>
        <w:t>添加了</w:t>
      </w:r>
      <w:r>
        <w:rPr>
          <w:rFonts w:hint="eastAsia"/>
        </w:rPr>
        <w:t>Dropout</w:t>
      </w:r>
      <w:r>
        <w:rPr>
          <w:rFonts w:hint="eastAsia"/>
        </w:rPr>
        <w:t>层以减少过拟合现象。</w:t>
      </w:r>
    </w:p>
    <w:p w14:paraId="2AE2EA24" w14:textId="77777777" w:rsidR="0004495B" w:rsidRDefault="0004495B" w:rsidP="0004495B">
      <w:pPr>
        <w:rPr>
          <w:rFonts w:hint="eastAsia"/>
        </w:rPr>
      </w:pPr>
      <w:r>
        <w:rPr>
          <w:rFonts w:hint="eastAsia"/>
        </w:rPr>
        <w:t>训练与优化：</w:t>
      </w:r>
    </w:p>
    <w:p w14:paraId="5E3D3A66" w14:textId="77777777" w:rsidR="0004495B" w:rsidRDefault="0004495B" w:rsidP="0004495B"/>
    <w:p w14:paraId="6DF6344B" w14:textId="77777777" w:rsidR="0004495B" w:rsidRDefault="0004495B" w:rsidP="0004495B">
      <w:pPr>
        <w:rPr>
          <w:rFonts w:hint="eastAsia"/>
        </w:rPr>
      </w:pPr>
      <w:r>
        <w:rPr>
          <w:rFonts w:hint="eastAsia"/>
        </w:rPr>
        <w:t>使用</w:t>
      </w:r>
      <w:r>
        <w:rPr>
          <w:rFonts w:hint="eastAsia"/>
        </w:rPr>
        <w:t>Adam</w:t>
      </w:r>
      <w:r>
        <w:rPr>
          <w:rFonts w:hint="eastAsia"/>
        </w:rPr>
        <w:t>优化器和交叉熵损失函数训练模型，设置学习率调度器来动态调整学习率。</w:t>
      </w:r>
    </w:p>
    <w:p w14:paraId="194107E7" w14:textId="77777777" w:rsidR="0004495B" w:rsidRDefault="0004495B" w:rsidP="0004495B">
      <w:pPr>
        <w:rPr>
          <w:rFonts w:hint="eastAsia"/>
        </w:rPr>
      </w:pPr>
      <w:r w:rsidRPr="00D739C0">
        <w:rPr>
          <w:rFonts w:hint="eastAsia"/>
          <w:b/>
        </w:rPr>
        <w:t>采用集成学习</w:t>
      </w:r>
      <w:r>
        <w:rPr>
          <w:rFonts w:hint="eastAsia"/>
        </w:rPr>
        <w:t>，训练了多个相同架构的模型，并在测试时平均它们的预测结果，以提高整体性能。</w:t>
      </w:r>
    </w:p>
    <w:p w14:paraId="6ED8D6B2" w14:textId="77777777" w:rsidR="0004495B" w:rsidRDefault="0004495B" w:rsidP="0004495B">
      <w:pPr>
        <w:rPr>
          <w:rFonts w:hint="eastAsia"/>
        </w:rPr>
      </w:pPr>
      <w:r>
        <w:rPr>
          <w:rFonts w:hint="eastAsia"/>
        </w:rPr>
        <w:t>实验结果与分析：</w:t>
      </w:r>
    </w:p>
    <w:p w14:paraId="0FB16A32" w14:textId="77777777" w:rsidR="0004495B" w:rsidRDefault="0004495B" w:rsidP="0004495B"/>
    <w:p w14:paraId="2443B9A3" w14:textId="77777777" w:rsidR="0004495B" w:rsidRDefault="0004495B" w:rsidP="0004495B">
      <w:pPr>
        <w:rPr>
          <w:rFonts w:hint="eastAsia"/>
        </w:rPr>
      </w:pPr>
      <w:r>
        <w:rPr>
          <w:rFonts w:hint="eastAsia"/>
        </w:rPr>
        <w:t>通过多次实验记录损失值变化，绘制训练过程中的损失曲线。</w:t>
      </w:r>
    </w:p>
    <w:p w14:paraId="553561E7" w14:textId="77777777" w:rsidR="0004495B" w:rsidRDefault="0004495B" w:rsidP="0004495B">
      <w:pPr>
        <w:rPr>
          <w:rFonts w:hint="eastAsia"/>
        </w:rPr>
      </w:pPr>
      <w:r>
        <w:rPr>
          <w:rFonts w:hint="eastAsia"/>
        </w:rPr>
        <w:t>使用准确率（</w:t>
      </w:r>
      <w:r>
        <w:rPr>
          <w:rFonts w:hint="eastAsia"/>
        </w:rPr>
        <w:t>accuracy</w:t>
      </w:r>
      <w:r>
        <w:rPr>
          <w:rFonts w:hint="eastAsia"/>
        </w:rPr>
        <w:t>）、</w:t>
      </w:r>
      <w:r>
        <w:rPr>
          <w:rFonts w:hint="eastAsia"/>
        </w:rPr>
        <w:t>F1</w:t>
      </w:r>
      <w:r>
        <w:rPr>
          <w:rFonts w:hint="eastAsia"/>
        </w:rPr>
        <w:t>分数（</w:t>
      </w:r>
      <w:r>
        <w:rPr>
          <w:rFonts w:hint="eastAsia"/>
        </w:rPr>
        <w:t>F1 score</w:t>
      </w:r>
      <w:r>
        <w:rPr>
          <w:rFonts w:hint="eastAsia"/>
        </w:rPr>
        <w:t>）和</w:t>
      </w:r>
      <w:r>
        <w:rPr>
          <w:rFonts w:hint="eastAsia"/>
        </w:rPr>
        <w:t>ROC AUC</w:t>
      </w:r>
      <w:r>
        <w:rPr>
          <w:rFonts w:hint="eastAsia"/>
        </w:rPr>
        <w:t>分数（</w:t>
      </w:r>
      <w:r>
        <w:rPr>
          <w:rFonts w:hint="eastAsia"/>
        </w:rPr>
        <w:t>AUC score</w:t>
      </w:r>
      <w:r>
        <w:rPr>
          <w:rFonts w:hint="eastAsia"/>
        </w:rPr>
        <w:t>）评估模型在测试集上的表现。</w:t>
      </w:r>
    </w:p>
    <w:p w14:paraId="7BF9C3E4" w14:textId="77777777" w:rsidR="0004495B" w:rsidRDefault="0004495B" w:rsidP="0004495B">
      <w:pPr>
        <w:rPr>
          <w:rFonts w:hint="eastAsia"/>
        </w:rPr>
      </w:pPr>
      <w:r>
        <w:rPr>
          <w:rFonts w:hint="eastAsia"/>
        </w:rPr>
        <w:t>对单张图片进行预测，并分析集成模型的预测结果。</w:t>
      </w:r>
    </w:p>
    <w:p w14:paraId="37DCEE07" w14:textId="77777777" w:rsidR="00C2215D" w:rsidRPr="0004495B" w:rsidRDefault="00C2215D">
      <w:pPr>
        <w:rPr>
          <w:szCs w:val="21"/>
        </w:rPr>
      </w:pPr>
    </w:p>
    <w:p w14:paraId="31A4411C" w14:textId="77777777" w:rsidR="00C2215D" w:rsidRDefault="00C2215D">
      <w:pPr>
        <w:rPr>
          <w:rFonts w:ascii="仿宋" w:eastAsia="仿宋" w:hAnsi="仿宋" w:cs="仿宋" w:hint="eastAsia"/>
          <w:szCs w:val="21"/>
          <w:highlight w:val="yellow"/>
        </w:rPr>
      </w:pPr>
    </w:p>
    <w:p w14:paraId="05629C5A" w14:textId="77777777" w:rsidR="00C2215D" w:rsidRDefault="00C2215D">
      <w:pPr>
        <w:rPr>
          <w:rFonts w:ascii="黑体" w:eastAsia="黑体" w:hAnsi="黑体" w:cs="黑体"/>
          <w:sz w:val="30"/>
          <w:szCs w:val="30"/>
        </w:rPr>
      </w:pPr>
      <w:r>
        <w:rPr>
          <w:rFonts w:ascii="黑体" w:eastAsia="黑体" w:hAnsi="黑体" w:cs="黑体" w:hint="eastAsia"/>
          <w:sz w:val="30"/>
          <w:szCs w:val="30"/>
        </w:rPr>
        <w:t>二、研究背景与意义</w:t>
      </w:r>
    </w:p>
    <w:p w14:paraId="3314DF9E" w14:textId="77777777" w:rsidR="00C2215D" w:rsidRDefault="00C2215D">
      <w:pPr>
        <w:rPr>
          <w:rFonts w:ascii="仿宋" w:eastAsia="仿宋" w:hAnsi="仿宋" w:cs="仿宋"/>
          <w:szCs w:val="21"/>
        </w:rPr>
      </w:pPr>
      <w:r>
        <w:rPr>
          <w:rFonts w:ascii="仿宋" w:eastAsia="仿宋" w:hAnsi="仿宋" w:cs="仿宋" w:hint="eastAsia"/>
          <w:szCs w:val="21"/>
        </w:rPr>
        <w:t>说明本工程所涉及的研究背景研究的意义，包括主要涉及领域，主要研究方法，主要存在问题，现有解决方案等等，可以自行补充其他内容。</w:t>
      </w:r>
    </w:p>
    <w:p w14:paraId="42D38FB5" w14:textId="77777777" w:rsidR="0004495B" w:rsidRPr="00E57CE3" w:rsidRDefault="0004495B" w:rsidP="0004495B">
      <w:pPr>
        <w:rPr>
          <w:rFonts w:hint="eastAsia"/>
          <w:b/>
          <w:sz w:val="28"/>
        </w:rPr>
      </w:pPr>
      <w:r w:rsidRPr="00E57CE3">
        <w:rPr>
          <w:rFonts w:hint="eastAsia"/>
          <w:b/>
          <w:sz w:val="28"/>
        </w:rPr>
        <w:t>研究背景：</w:t>
      </w:r>
    </w:p>
    <w:p w14:paraId="493CEE64" w14:textId="77777777" w:rsidR="0004495B" w:rsidRDefault="0004495B" w:rsidP="0004495B">
      <w:pPr>
        <w:rPr>
          <w:rFonts w:hint="eastAsia"/>
        </w:rPr>
      </w:pPr>
      <w:r>
        <w:rPr>
          <w:rFonts w:hint="eastAsia"/>
        </w:rPr>
        <w:t>血液疾病的诊断通常涉及对患者血液样本的识别和表征。传统方法依赖于人工显微镜检查，耗时且易受主观因素影响。自动化方法在血细胞亚型的检测和分类方</w:t>
      </w:r>
      <w:r>
        <w:rPr>
          <w:rFonts w:hint="eastAsia"/>
        </w:rPr>
        <w:lastRenderedPageBreak/>
        <w:t>面具有重要的医学应用。</w:t>
      </w:r>
    </w:p>
    <w:p w14:paraId="419251C9" w14:textId="77777777" w:rsidR="0004495B" w:rsidRDefault="0004495B" w:rsidP="0004495B"/>
    <w:p w14:paraId="25587598" w14:textId="77777777" w:rsidR="0004495B" w:rsidRPr="00E57CE3" w:rsidRDefault="0004495B" w:rsidP="0004495B">
      <w:pPr>
        <w:rPr>
          <w:rFonts w:hint="eastAsia"/>
          <w:b/>
          <w:sz w:val="28"/>
        </w:rPr>
      </w:pPr>
      <w:r w:rsidRPr="00E57CE3">
        <w:rPr>
          <w:rFonts w:hint="eastAsia"/>
          <w:b/>
          <w:sz w:val="28"/>
        </w:rPr>
        <w:t>研究的意义：</w:t>
      </w:r>
    </w:p>
    <w:p w14:paraId="4DA41F6F" w14:textId="77777777" w:rsidR="0004495B" w:rsidRDefault="0004495B" w:rsidP="0004495B">
      <w:pPr>
        <w:rPr>
          <w:rFonts w:hint="eastAsia"/>
        </w:rPr>
      </w:pPr>
      <w:r>
        <w:rPr>
          <w:rFonts w:hint="eastAsia"/>
        </w:rPr>
        <w:t>自动化血细胞分类能够显著提高诊断效率，减少人为误差，为医疗领域提供强有力的技术支持，尤其在大规模筛查和实时诊断中具有重要意义。</w:t>
      </w:r>
    </w:p>
    <w:p w14:paraId="2C56CFA6" w14:textId="77777777" w:rsidR="0004495B" w:rsidRDefault="0004495B" w:rsidP="0004495B"/>
    <w:p w14:paraId="1968E37B" w14:textId="77777777" w:rsidR="0004495B" w:rsidRDefault="0004495B" w:rsidP="0004495B">
      <w:pPr>
        <w:rPr>
          <w:rFonts w:hint="eastAsia"/>
        </w:rPr>
      </w:pPr>
      <w:r>
        <w:rPr>
          <w:rFonts w:hint="eastAsia"/>
        </w:rPr>
        <w:t>主要涉及领域：</w:t>
      </w:r>
    </w:p>
    <w:p w14:paraId="67EBA6CB" w14:textId="77777777" w:rsidR="0004495B" w:rsidRDefault="0004495B" w:rsidP="0004495B"/>
    <w:p w14:paraId="566AB407" w14:textId="77777777" w:rsidR="0004495B" w:rsidRDefault="0004495B" w:rsidP="0004495B">
      <w:pPr>
        <w:rPr>
          <w:rFonts w:hint="eastAsia"/>
        </w:rPr>
      </w:pPr>
      <w:r>
        <w:rPr>
          <w:rFonts w:hint="eastAsia"/>
        </w:rPr>
        <w:t>计算机视觉：利用深度学习技术对血细胞图像进行处理和分类。</w:t>
      </w:r>
    </w:p>
    <w:p w14:paraId="56895B2A" w14:textId="77777777" w:rsidR="0004495B" w:rsidRDefault="0004495B" w:rsidP="0004495B">
      <w:pPr>
        <w:rPr>
          <w:rFonts w:hint="eastAsia"/>
        </w:rPr>
      </w:pPr>
      <w:r>
        <w:rPr>
          <w:rFonts w:hint="eastAsia"/>
        </w:rPr>
        <w:t>医学影像分析：通过自动化方法辅助医学诊断。</w:t>
      </w:r>
    </w:p>
    <w:p w14:paraId="6E7B464D" w14:textId="77777777" w:rsidR="0004495B" w:rsidRDefault="0004495B" w:rsidP="0004495B">
      <w:pPr>
        <w:rPr>
          <w:rFonts w:hint="eastAsia"/>
        </w:rPr>
      </w:pPr>
      <w:r>
        <w:rPr>
          <w:rFonts w:hint="eastAsia"/>
        </w:rPr>
        <w:t>主要研究方法：</w:t>
      </w:r>
    </w:p>
    <w:p w14:paraId="0A44F555" w14:textId="77777777" w:rsidR="0004495B" w:rsidRDefault="0004495B" w:rsidP="0004495B"/>
    <w:p w14:paraId="12846D03" w14:textId="77777777" w:rsidR="0004495B" w:rsidRDefault="0004495B" w:rsidP="0004495B">
      <w:pPr>
        <w:rPr>
          <w:rFonts w:hint="eastAsia"/>
        </w:rPr>
      </w:pPr>
      <w:r>
        <w:rPr>
          <w:rFonts w:hint="eastAsia"/>
        </w:rPr>
        <w:t>数据增强与预处理：通过图像增强技术扩展数据集，提高模型的泛化能力。</w:t>
      </w:r>
    </w:p>
    <w:p w14:paraId="7D56C93A" w14:textId="77777777" w:rsidR="0004495B" w:rsidRDefault="0004495B" w:rsidP="0004495B">
      <w:pPr>
        <w:rPr>
          <w:rFonts w:hint="eastAsia"/>
        </w:rPr>
      </w:pPr>
      <w:r>
        <w:rPr>
          <w:rFonts w:hint="eastAsia"/>
        </w:rPr>
        <w:t>卷积神经网络（</w:t>
      </w:r>
      <w:r>
        <w:rPr>
          <w:rFonts w:hint="eastAsia"/>
        </w:rPr>
        <w:t>CNN</w:t>
      </w:r>
      <w:r>
        <w:rPr>
          <w:rFonts w:hint="eastAsia"/>
        </w:rPr>
        <w:t>）：设计和改进深度学习模型以提升分类性能。</w:t>
      </w:r>
    </w:p>
    <w:p w14:paraId="0572BEAB" w14:textId="77777777" w:rsidR="0004495B" w:rsidRDefault="0004495B" w:rsidP="0004495B">
      <w:pPr>
        <w:rPr>
          <w:rFonts w:hint="eastAsia"/>
        </w:rPr>
      </w:pPr>
      <w:r>
        <w:rPr>
          <w:rFonts w:hint="eastAsia"/>
        </w:rPr>
        <w:t>集成学习：通过训练多个模型并结合它们的预测结果提高模型的准确性和稳定性。</w:t>
      </w:r>
    </w:p>
    <w:p w14:paraId="1E095EB2" w14:textId="77777777" w:rsidR="0004495B" w:rsidRDefault="0004495B" w:rsidP="0004495B">
      <w:pPr>
        <w:rPr>
          <w:rFonts w:hint="eastAsia"/>
        </w:rPr>
      </w:pPr>
      <w:r>
        <w:rPr>
          <w:rFonts w:hint="eastAsia"/>
        </w:rPr>
        <w:t>主要存在问题：</w:t>
      </w:r>
    </w:p>
    <w:p w14:paraId="68828B75" w14:textId="77777777" w:rsidR="0004495B" w:rsidRDefault="0004495B" w:rsidP="0004495B"/>
    <w:p w14:paraId="732CFB91" w14:textId="77777777" w:rsidR="0004495B" w:rsidRDefault="0004495B" w:rsidP="0004495B">
      <w:pPr>
        <w:rPr>
          <w:rFonts w:hint="eastAsia"/>
        </w:rPr>
      </w:pPr>
      <w:r>
        <w:rPr>
          <w:rFonts w:hint="eastAsia"/>
        </w:rPr>
        <w:t>数据集不平衡：部分血细胞类型的数据较少，可能导致模型偏向于预测较多的类别。</w:t>
      </w:r>
    </w:p>
    <w:p w14:paraId="1FBBD161" w14:textId="77777777" w:rsidR="0004495B" w:rsidRDefault="0004495B" w:rsidP="0004495B">
      <w:pPr>
        <w:rPr>
          <w:rFonts w:hint="eastAsia"/>
        </w:rPr>
      </w:pPr>
      <w:r>
        <w:rPr>
          <w:rFonts w:hint="eastAsia"/>
        </w:rPr>
        <w:t>过拟合现象：复杂的模型可能在训练集上表现良好，但在测试集上表现不佳。</w:t>
      </w:r>
    </w:p>
    <w:p w14:paraId="035C38B4" w14:textId="77777777" w:rsidR="0004495B" w:rsidRDefault="0004495B" w:rsidP="0004495B">
      <w:pPr>
        <w:rPr>
          <w:rFonts w:hint="eastAsia"/>
        </w:rPr>
      </w:pPr>
      <w:r>
        <w:rPr>
          <w:rFonts w:hint="eastAsia"/>
        </w:rPr>
        <w:t>现有解决方案：</w:t>
      </w:r>
    </w:p>
    <w:p w14:paraId="03F8094B" w14:textId="77777777" w:rsidR="0004495B" w:rsidRDefault="0004495B" w:rsidP="0004495B"/>
    <w:p w14:paraId="5D8922B0" w14:textId="77777777" w:rsidR="0004495B" w:rsidRDefault="0004495B" w:rsidP="0004495B">
      <w:pPr>
        <w:rPr>
          <w:rFonts w:hint="eastAsia"/>
        </w:rPr>
      </w:pPr>
      <w:r>
        <w:rPr>
          <w:rFonts w:hint="eastAsia"/>
        </w:rPr>
        <w:t>补充内容：</w:t>
      </w:r>
    </w:p>
    <w:p w14:paraId="7104ACBA" w14:textId="77777777" w:rsidR="00C2215D" w:rsidRPr="0004495B" w:rsidRDefault="0004495B" w:rsidP="0004495B">
      <w:r>
        <w:rPr>
          <w:rFonts w:hint="eastAsia"/>
        </w:rPr>
        <w:t>本项目使用的数据集包含</w:t>
      </w:r>
      <w:r>
        <w:rPr>
          <w:rFonts w:hint="eastAsia"/>
        </w:rPr>
        <w:t>12,500</w:t>
      </w:r>
      <w:r>
        <w:rPr>
          <w:rFonts w:hint="eastAsia"/>
        </w:rPr>
        <w:t>张血细胞图像，分为四种类型：嗜酸性粒细胞、淋巴细胞、单核细胞和中性粒细胞。数据集经过增强处理，增加了数据量，提供了更多训练样本。通过引入集成学习方法，结合多个模型的预测结果，提高了分类模型的性能，为血液疾病的自动化诊断提供了技术支持。</w:t>
      </w:r>
    </w:p>
    <w:p w14:paraId="5B633FE6" w14:textId="77777777" w:rsidR="00C2215D" w:rsidRDefault="00C2215D">
      <w:pPr>
        <w:rPr>
          <w:rFonts w:ascii="黑体" w:eastAsia="黑体" w:hAnsi="黑体" w:cs="黑体"/>
          <w:sz w:val="30"/>
          <w:szCs w:val="30"/>
        </w:rPr>
      </w:pPr>
      <w:r>
        <w:rPr>
          <w:rFonts w:ascii="黑体" w:eastAsia="黑体" w:hAnsi="黑体" w:cs="黑体" w:hint="eastAsia"/>
          <w:sz w:val="30"/>
          <w:szCs w:val="30"/>
        </w:rPr>
        <w:t>三、模型方法</w:t>
      </w:r>
    </w:p>
    <w:p w14:paraId="09973CCA" w14:textId="77777777" w:rsidR="003E1358" w:rsidRPr="00C2215D" w:rsidRDefault="003E1358" w:rsidP="003E1358">
      <w:pPr>
        <w:rPr>
          <w:rFonts w:ascii="宋体" w:hAnsi="宋体" w:cs="仿宋" w:hint="eastAsia"/>
          <w:bCs/>
          <w:szCs w:val="21"/>
        </w:rPr>
      </w:pPr>
      <w:r w:rsidRPr="00C2215D">
        <w:rPr>
          <w:rFonts w:ascii="宋体" w:hAnsi="宋体" w:cs="仿宋" w:hint="eastAsia"/>
          <w:bCs/>
          <w:szCs w:val="21"/>
        </w:rPr>
        <w:t>在本工程中，我们采用了深度学习中的卷积神经网络（CNN）及其改进形式来实现血细胞图像的分类任务。主要使用的方法和理论如下：</w:t>
      </w:r>
    </w:p>
    <w:p w14:paraId="0A03C9E2" w14:textId="77777777" w:rsidR="00D739C0" w:rsidRPr="00D739C0" w:rsidRDefault="00D739C0" w:rsidP="00D739C0">
      <w:pPr>
        <w:rPr>
          <w:rFonts w:ascii="宋体" w:hAnsi="宋体" w:cs="仿宋" w:hint="eastAsia"/>
          <w:b/>
          <w:bCs/>
          <w:szCs w:val="21"/>
        </w:rPr>
      </w:pPr>
      <w:r w:rsidRPr="00D739C0">
        <w:rPr>
          <w:rFonts w:ascii="宋体" w:hAnsi="宋体" w:cs="仿宋" w:hint="eastAsia"/>
          <w:b/>
          <w:bCs/>
          <w:szCs w:val="21"/>
        </w:rPr>
        <w:t>数据增强（Data Augmentation）：</w:t>
      </w:r>
    </w:p>
    <w:p w14:paraId="4E6494EE" w14:textId="77777777" w:rsidR="00D739C0" w:rsidRPr="00D739C0" w:rsidRDefault="00D739C0" w:rsidP="00D739C0">
      <w:pPr>
        <w:rPr>
          <w:rFonts w:ascii="宋体" w:hAnsi="宋体" w:cs="仿宋"/>
          <w:bCs/>
          <w:szCs w:val="21"/>
        </w:rPr>
      </w:pPr>
    </w:p>
    <w:p w14:paraId="03B24049" w14:textId="77777777" w:rsidR="00D739C0" w:rsidRPr="00D739C0" w:rsidRDefault="00D739C0" w:rsidP="00D739C0">
      <w:pPr>
        <w:rPr>
          <w:rFonts w:ascii="宋体" w:hAnsi="宋体" w:cs="仿宋" w:hint="eastAsia"/>
          <w:bCs/>
          <w:szCs w:val="21"/>
        </w:rPr>
      </w:pPr>
      <w:r w:rsidRPr="00D739C0">
        <w:rPr>
          <w:rFonts w:ascii="宋体" w:hAnsi="宋体" w:cs="仿宋" w:hint="eastAsia"/>
          <w:bCs/>
          <w:szCs w:val="21"/>
        </w:rPr>
        <w:t>通过对训练数据进行随机翻转、旋转、颜色抖动等操作，增加数据的多样性，提高模型的泛化能力。</w:t>
      </w:r>
    </w:p>
    <w:p w14:paraId="6858F17B" w14:textId="77777777" w:rsidR="003E1358" w:rsidRPr="00C2215D" w:rsidRDefault="003E1358" w:rsidP="003E1358">
      <w:pPr>
        <w:rPr>
          <w:rFonts w:ascii="宋体" w:hAnsi="宋体" w:cs="仿宋"/>
          <w:bCs/>
          <w:szCs w:val="21"/>
        </w:rPr>
      </w:pPr>
    </w:p>
    <w:p w14:paraId="3734E808" w14:textId="77777777" w:rsidR="003E1358" w:rsidRPr="00C2215D" w:rsidRDefault="003E1358" w:rsidP="003E1358">
      <w:pPr>
        <w:rPr>
          <w:rFonts w:ascii="宋体" w:hAnsi="宋体" w:cs="仿宋" w:hint="eastAsia"/>
          <w:bCs/>
          <w:szCs w:val="21"/>
        </w:rPr>
      </w:pPr>
      <w:r w:rsidRPr="00C2215D">
        <w:rPr>
          <w:rFonts w:ascii="宋体" w:hAnsi="宋体" w:cs="仿宋" w:hint="eastAsia"/>
          <w:b/>
          <w:bCs/>
          <w:szCs w:val="21"/>
        </w:rPr>
        <w:t>卷积神经网络（CNN）</w:t>
      </w:r>
      <w:r w:rsidRPr="00C2215D">
        <w:rPr>
          <w:rFonts w:ascii="宋体" w:hAnsi="宋体" w:cs="仿宋" w:hint="eastAsia"/>
          <w:bCs/>
          <w:szCs w:val="21"/>
        </w:rPr>
        <w:t>：</w:t>
      </w:r>
    </w:p>
    <w:p w14:paraId="03B64769" w14:textId="77777777" w:rsidR="003E1358" w:rsidRPr="00C2215D" w:rsidRDefault="003E1358" w:rsidP="003E1358">
      <w:pPr>
        <w:rPr>
          <w:rFonts w:ascii="宋体" w:hAnsi="宋体" w:cs="仿宋"/>
          <w:bCs/>
          <w:szCs w:val="21"/>
        </w:rPr>
      </w:pPr>
    </w:p>
    <w:p w14:paraId="02DE4C15" w14:textId="77777777" w:rsidR="003E1358" w:rsidRPr="00C2215D" w:rsidRDefault="003E1358" w:rsidP="003E1358">
      <w:pPr>
        <w:rPr>
          <w:rFonts w:ascii="宋体" w:hAnsi="宋体" w:cs="仿宋" w:hint="eastAsia"/>
          <w:bCs/>
          <w:szCs w:val="21"/>
        </w:rPr>
      </w:pPr>
      <w:r w:rsidRPr="00C2215D">
        <w:rPr>
          <w:rFonts w:ascii="宋体" w:hAnsi="宋体" w:cs="仿宋" w:hint="eastAsia"/>
          <w:bCs/>
          <w:szCs w:val="21"/>
        </w:rPr>
        <w:t>CNN是一种专门处理图像数据的深度学习模型，通过卷积层提取图像的空间特征，通过池化层减少特征图的维度，同时保留关键信息。</w:t>
      </w:r>
    </w:p>
    <w:p w14:paraId="2519794D" w14:textId="77777777" w:rsidR="003E1358" w:rsidRPr="00C2215D" w:rsidRDefault="003E1358" w:rsidP="003E1358">
      <w:pPr>
        <w:rPr>
          <w:rFonts w:ascii="宋体" w:hAnsi="宋体" w:cs="仿宋" w:hint="eastAsia"/>
          <w:bCs/>
          <w:szCs w:val="21"/>
        </w:rPr>
      </w:pPr>
      <w:r w:rsidRPr="00C2215D">
        <w:rPr>
          <w:rFonts w:ascii="宋体" w:hAnsi="宋体" w:cs="仿宋" w:hint="eastAsia"/>
          <w:bCs/>
          <w:szCs w:val="21"/>
        </w:rPr>
        <w:t>残差网络（Residual Networks，ResNet）：</w:t>
      </w:r>
    </w:p>
    <w:p w14:paraId="5D4F573D" w14:textId="77777777" w:rsidR="003E1358" w:rsidRPr="00C2215D" w:rsidRDefault="003E1358" w:rsidP="003E1358">
      <w:pPr>
        <w:rPr>
          <w:rFonts w:ascii="宋体" w:hAnsi="宋体" w:cs="仿宋"/>
          <w:bCs/>
          <w:szCs w:val="21"/>
        </w:rPr>
      </w:pPr>
    </w:p>
    <w:p w14:paraId="47D2AEF4" w14:textId="77777777" w:rsidR="003E1358" w:rsidRPr="00C2215D" w:rsidRDefault="003E1358" w:rsidP="003E1358">
      <w:pPr>
        <w:rPr>
          <w:rFonts w:ascii="宋体" w:hAnsi="宋体" w:cs="仿宋" w:hint="eastAsia"/>
          <w:bCs/>
          <w:szCs w:val="21"/>
        </w:rPr>
      </w:pPr>
      <w:r w:rsidRPr="00C2215D">
        <w:rPr>
          <w:rFonts w:ascii="宋体" w:hAnsi="宋体" w:cs="仿宋" w:hint="eastAsia"/>
          <w:bCs/>
          <w:szCs w:val="21"/>
        </w:rPr>
        <w:lastRenderedPageBreak/>
        <w:t>引入</w:t>
      </w:r>
      <w:r w:rsidRPr="00C2215D">
        <w:rPr>
          <w:rFonts w:ascii="宋体" w:hAnsi="宋体" w:cs="仿宋" w:hint="eastAsia"/>
          <w:b/>
          <w:bCs/>
          <w:szCs w:val="21"/>
        </w:rPr>
        <w:t>残差模块</w:t>
      </w:r>
      <w:r w:rsidRPr="00C2215D">
        <w:rPr>
          <w:rFonts w:ascii="宋体" w:hAnsi="宋体" w:cs="仿宋" w:hint="eastAsia"/>
          <w:bCs/>
          <w:szCs w:val="21"/>
        </w:rPr>
        <w:t>，通过跳跃连接（skip connections）来缓解深层网络的梯度消失问题，使得更深层的网络可以更有效地训练。</w:t>
      </w:r>
    </w:p>
    <w:p w14:paraId="788EA0C7" w14:textId="77777777" w:rsidR="003E1358" w:rsidRPr="00C2215D" w:rsidRDefault="003E1358" w:rsidP="003E1358">
      <w:pPr>
        <w:rPr>
          <w:rFonts w:ascii="宋体" w:hAnsi="宋体" w:cs="仿宋" w:hint="eastAsia"/>
          <w:bCs/>
          <w:szCs w:val="21"/>
        </w:rPr>
      </w:pPr>
      <w:r w:rsidRPr="00C2215D">
        <w:rPr>
          <w:rFonts w:ascii="宋体" w:hAnsi="宋体" w:cs="仿宋" w:hint="eastAsia"/>
          <w:b/>
          <w:bCs/>
          <w:szCs w:val="21"/>
        </w:rPr>
        <w:t>集成学习</w:t>
      </w:r>
      <w:r w:rsidRPr="00C2215D">
        <w:rPr>
          <w:rFonts w:ascii="宋体" w:hAnsi="宋体" w:cs="仿宋" w:hint="eastAsia"/>
          <w:bCs/>
          <w:szCs w:val="21"/>
        </w:rPr>
        <w:t>（Ensemble Learning）：</w:t>
      </w:r>
    </w:p>
    <w:p w14:paraId="12BADFD7" w14:textId="77777777" w:rsidR="003E1358" w:rsidRPr="00C2215D" w:rsidRDefault="003E1358" w:rsidP="003E1358">
      <w:pPr>
        <w:rPr>
          <w:rFonts w:ascii="宋体" w:hAnsi="宋体" w:cs="仿宋"/>
          <w:bCs/>
          <w:szCs w:val="21"/>
        </w:rPr>
      </w:pPr>
    </w:p>
    <w:p w14:paraId="262A042A" w14:textId="77777777" w:rsidR="003E1358" w:rsidRPr="00C2215D" w:rsidRDefault="003E1358" w:rsidP="003E1358">
      <w:pPr>
        <w:rPr>
          <w:rFonts w:ascii="宋体" w:hAnsi="宋体" w:cs="仿宋" w:hint="eastAsia"/>
          <w:bCs/>
          <w:szCs w:val="21"/>
        </w:rPr>
      </w:pPr>
      <w:r w:rsidRPr="00C2215D">
        <w:rPr>
          <w:rFonts w:ascii="宋体" w:hAnsi="宋体" w:cs="仿宋" w:hint="eastAsia"/>
          <w:bCs/>
          <w:szCs w:val="21"/>
        </w:rPr>
        <w:t>训练多个独立的CNN模型，并将它们的预测结果进行</w:t>
      </w:r>
      <w:r w:rsidR="00E57CE3" w:rsidRPr="00C2215D">
        <w:rPr>
          <w:rFonts w:ascii="宋体" w:hAnsi="宋体" w:cs="仿宋" w:hint="eastAsia"/>
          <w:bCs/>
          <w:szCs w:val="21"/>
        </w:rPr>
        <w:t>综合</w:t>
      </w:r>
      <w:r w:rsidRPr="00C2215D">
        <w:rPr>
          <w:rFonts w:ascii="宋体" w:hAnsi="宋体" w:cs="仿宋" w:hint="eastAsia"/>
          <w:bCs/>
          <w:szCs w:val="21"/>
        </w:rPr>
        <w:t>，以提高分类的准确性和稳定性。</w:t>
      </w:r>
    </w:p>
    <w:p w14:paraId="34EE768E" w14:textId="77777777" w:rsidR="003E1358" w:rsidRPr="00C2215D" w:rsidRDefault="003E1358" w:rsidP="003E1358">
      <w:pPr>
        <w:rPr>
          <w:rFonts w:ascii="宋体" w:hAnsi="宋体" w:cs="仿宋" w:hint="eastAsia"/>
          <w:bCs/>
          <w:szCs w:val="21"/>
        </w:rPr>
      </w:pPr>
      <w:r w:rsidRPr="00C2215D">
        <w:rPr>
          <w:rFonts w:ascii="宋体" w:hAnsi="宋体" w:cs="仿宋" w:hint="eastAsia"/>
          <w:bCs/>
          <w:szCs w:val="21"/>
        </w:rPr>
        <w:t>优化算法：</w:t>
      </w:r>
    </w:p>
    <w:p w14:paraId="3B470160" w14:textId="77777777" w:rsidR="003E1358" w:rsidRPr="00C2215D" w:rsidRDefault="003E1358" w:rsidP="003E1358">
      <w:pPr>
        <w:rPr>
          <w:rFonts w:ascii="宋体" w:hAnsi="宋体" w:cs="仿宋"/>
          <w:bCs/>
          <w:szCs w:val="21"/>
        </w:rPr>
      </w:pPr>
    </w:p>
    <w:p w14:paraId="2E0C86E9" w14:textId="77777777" w:rsidR="003E1358" w:rsidRPr="00C2215D" w:rsidRDefault="003E1358" w:rsidP="003E1358">
      <w:pPr>
        <w:rPr>
          <w:rFonts w:ascii="宋体" w:hAnsi="宋体" w:cs="仿宋" w:hint="eastAsia"/>
          <w:bCs/>
          <w:szCs w:val="21"/>
        </w:rPr>
      </w:pPr>
      <w:r w:rsidRPr="00C2215D">
        <w:rPr>
          <w:rFonts w:ascii="宋体" w:hAnsi="宋体" w:cs="仿宋" w:hint="eastAsia"/>
          <w:bCs/>
          <w:szCs w:val="21"/>
        </w:rPr>
        <w:t>使用Adam优化算法，结合学习率调度器（learning rate scheduler）动态调整学习率，加速模型收敛并避免过拟合。</w:t>
      </w:r>
    </w:p>
    <w:p w14:paraId="31A0539D" w14:textId="77777777" w:rsidR="003E1358" w:rsidRPr="00C2215D" w:rsidRDefault="003E1358" w:rsidP="003E1358">
      <w:pPr>
        <w:rPr>
          <w:rFonts w:ascii="宋体" w:hAnsi="宋体" w:cs="仿宋" w:hint="eastAsia"/>
          <w:bCs/>
          <w:szCs w:val="21"/>
        </w:rPr>
      </w:pPr>
      <w:r w:rsidRPr="00C2215D">
        <w:rPr>
          <w:rFonts w:ascii="宋体" w:hAnsi="宋体" w:cs="仿宋" w:hint="eastAsia"/>
          <w:bCs/>
          <w:szCs w:val="21"/>
        </w:rPr>
        <w:t>损失函数：</w:t>
      </w:r>
    </w:p>
    <w:p w14:paraId="6EB48600" w14:textId="77777777" w:rsidR="003E1358" w:rsidRPr="00C2215D" w:rsidRDefault="003E1358" w:rsidP="003E1358">
      <w:pPr>
        <w:rPr>
          <w:rFonts w:ascii="宋体" w:hAnsi="宋体" w:cs="仿宋"/>
          <w:bCs/>
          <w:szCs w:val="21"/>
        </w:rPr>
      </w:pPr>
    </w:p>
    <w:p w14:paraId="1E859148" w14:textId="77777777" w:rsidR="00C2215D" w:rsidRPr="00C2215D" w:rsidRDefault="003E1358" w:rsidP="003E1358">
      <w:pPr>
        <w:rPr>
          <w:rFonts w:ascii="宋体" w:hAnsi="宋体"/>
        </w:rPr>
      </w:pPr>
      <w:r w:rsidRPr="00C2215D">
        <w:rPr>
          <w:rFonts w:ascii="宋体" w:hAnsi="宋体" w:cs="仿宋" w:hint="eastAsia"/>
          <w:bCs/>
          <w:szCs w:val="21"/>
        </w:rPr>
        <w:t>使用交叉熵损失函数（Cross Entropy Loss）来衡量模型预测与真实标签之间的差异。</w:t>
      </w:r>
    </w:p>
    <w:p w14:paraId="05234490" w14:textId="77777777" w:rsidR="00C2215D" w:rsidRDefault="00C2215D">
      <w:pPr>
        <w:rPr>
          <w:rFonts w:ascii="黑体" w:eastAsia="黑体" w:hAnsi="黑体" w:cs="黑体"/>
          <w:sz w:val="30"/>
          <w:szCs w:val="30"/>
        </w:rPr>
      </w:pPr>
      <w:r>
        <w:rPr>
          <w:rFonts w:ascii="黑体" w:eastAsia="黑体" w:hAnsi="黑体" w:cs="黑体" w:hint="eastAsia"/>
          <w:sz w:val="30"/>
          <w:szCs w:val="30"/>
        </w:rPr>
        <w:t>四、系统设计</w:t>
      </w:r>
    </w:p>
    <w:p w14:paraId="3509EDC7" w14:textId="77777777" w:rsidR="003E1358" w:rsidRPr="00C2215D" w:rsidRDefault="003E1358" w:rsidP="003E1358">
      <w:pPr>
        <w:rPr>
          <w:rFonts w:ascii="宋体" w:hAnsi="宋体" w:cs="仿宋" w:hint="eastAsia"/>
          <w:b/>
          <w:szCs w:val="21"/>
        </w:rPr>
      </w:pPr>
      <w:r w:rsidRPr="00C2215D">
        <w:rPr>
          <w:rFonts w:ascii="宋体" w:hAnsi="宋体" w:cs="仿宋" w:hint="eastAsia"/>
          <w:b/>
          <w:szCs w:val="21"/>
        </w:rPr>
        <w:t>数据处理流程：</w:t>
      </w:r>
    </w:p>
    <w:p w14:paraId="58F3BE3D" w14:textId="77777777" w:rsidR="003E1358" w:rsidRPr="00C2215D" w:rsidRDefault="003E1358" w:rsidP="003E1358">
      <w:pPr>
        <w:rPr>
          <w:rFonts w:ascii="宋体" w:hAnsi="宋体" w:cs="仿宋"/>
          <w:szCs w:val="21"/>
        </w:rPr>
      </w:pPr>
    </w:p>
    <w:p w14:paraId="19D606ED"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数据加载： 使用torchvision.datasets.ImageFolder加载训练和测试数据集。</w:t>
      </w:r>
    </w:p>
    <w:p w14:paraId="42D460A1"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数据增强： 使用torchvision.transforms对训练数据进行增强处理，如调整大小、随机翻转、旋转和颜色抖动等。</w:t>
      </w:r>
    </w:p>
    <w:p w14:paraId="688BD29C"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标准化： 对图像数据进行标准化处理，使得图像数据在同一尺度上进行训练。</w:t>
      </w:r>
    </w:p>
    <w:p w14:paraId="571B8782" w14:textId="77777777" w:rsidR="001C0C7D" w:rsidRPr="00C2215D" w:rsidRDefault="001C0C7D" w:rsidP="003E1358">
      <w:pPr>
        <w:rPr>
          <w:rFonts w:ascii="宋体" w:hAnsi="宋体" w:cs="仿宋" w:hint="eastAsia"/>
          <w:szCs w:val="21"/>
        </w:rPr>
      </w:pPr>
    </w:p>
    <w:p w14:paraId="562A6216" w14:textId="77777777" w:rsidR="001C0C7D" w:rsidRPr="00C2215D" w:rsidRDefault="009E584C" w:rsidP="003E1358">
      <w:pPr>
        <w:rPr>
          <w:rFonts w:ascii="宋体" w:hAnsi="宋体" w:cs="仿宋" w:hint="eastAsia"/>
          <w:b/>
          <w:szCs w:val="21"/>
        </w:rPr>
      </w:pPr>
      <w:r w:rsidRPr="00C2215D">
        <w:rPr>
          <w:rFonts w:ascii="宋体" w:hAnsi="宋体" w:cs="仿宋" w:hint="eastAsia"/>
          <w:b/>
          <w:szCs w:val="21"/>
        </w:rPr>
        <w:t>查看数据</w:t>
      </w:r>
      <w:r w:rsidR="001C0C7D" w:rsidRPr="00C2215D">
        <w:rPr>
          <w:rFonts w:ascii="宋体" w:hAnsi="宋体" w:cs="仿宋" w:hint="eastAsia"/>
          <w:b/>
          <w:szCs w:val="21"/>
        </w:rPr>
        <w:t>：</w:t>
      </w:r>
    </w:p>
    <w:p w14:paraId="3301DA5B" w14:textId="77777777" w:rsidR="001C0C7D" w:rsidRPr="00C2215D" w:rsidRDefault="001C0C7D" w:rsidP="003E1358">
      <w:pPr>
        <w:rPr>
          <w:rFonts w:ascii="宋体" w:hAnsi="宋体" w:cs="仿宋" w:hint="eastAsia"/>
          <w:szCs w:val="21"/>
        </w:rPr>
      </w:pPr>
    </w:p>
    <w:p w14:paraId="6922B244" w14:textId="77777777" w:rsidR="009E584C" w:rsidRPr="00C2215D" w:rsidRDefault="009E584C" w:rsidP="003E1358">
      <w:pPr>
        <w:rPr>
          <w:rFonts w:ascii="宋体" w:hAnsi="宋体" w:cs="仿宋" w:hint="eastAsia"/>
          <w:szCs w:val="21"/>
        </w:rPr>
      </w:pPr>
      <w:r w:rsidRPr="00C2215D">
        <w:rPr>
          <w:rFonts w:ascii="宋体" w:hAnsi="宋体" w:cs="仿宋" w:hint="eastAsia"/>
          <w:szCs w:val="21"/>
        </w:rPr>
        <w:t>浏览各个类相关数据，将图像输出，分别显示训练集和测试集的图像</w:t>
      </w:r>
    </w:p>
    <w:p w14:paraId="731DD967" w14:textId="77777777" w:rsidR="002D4934" w:rsidRPr="00C2215D" w:rsidRDefault="002D4934" w:rsidP="003E1358">
      <w:pPr>
        <w:rPr>
          <w:rFonts w:ascii="宋体" w:hAnsi="宋体" w:cs="仿宋" w:hint="eastAsia"/>
          <w:szCs w:val="21"/>
        </w:rPr>
      </w:pPr>
      <w:r w:rsidRPr="002D4934">
        <w:rPr>
          <w:rFonts w:ascii="宋体" w:hAnsi="宋体" w:cs="仿宋"/>
          <w:noProof/>
          <w:szCs w:val="21"/>
        </w:rPr>
        <w:pict w14:anchorId="5897F045">
          <v:shape id="图片 1" o:spid="_x0000_i1026" type="#_x0000_t75" style="width:355.95pt;height:281.75pt;visibility:visible">
            <v:imagedata r:id="rId6" o:title=""/>
          </v:shape>
        </w:pict>
      </w:r>
    </w:p>
    <w:p w14:paraId="5B2A4A8A" w14:textId="77777777" w:rsidR="002D4934" w:rsidRPr="00C2215D" w:rsidRDefault="002D4934" w:rsidP="003E1358">
      <w:pPr>
        <w:rPr>
          <w:rFonts w:ascii="宋体" w:hAnsi="宋体" w:cs="仿宋" w:hint="eastAsia"/>
          <w:szCs w:val="21"/>
        </w:rPr>
      </w:pPr>
    </w:p>
    <w:p w14:paraId="007A6F5F"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模型训练流程：</w:t>
      </w:r>
    </w:p>
    <w:p w14:paraId="740F3DD1" w14:textId="77777777" w:rsidR="003E1358" w:rsidRPr="00C2215D" w:rsidRDefault="003E1358" w:rsidP="003E1358">
      <w:pPr>
        <w:rPr>
          <w:rFonts w:ascii="宋体" w:hAnsi="宋体" w:cs="仿宋"/>
          <w:szCs w:val="21"/>
        </w:rPr>
      </w:pPr>
    </w:p>
    <w:p w14:paraId="07C35E83" w14:textId="77777777" w:rsidR="003E1358" w:rsidRPr="00C2215D" w:rsidRDefault="003E1358" w:rsidP="003E1358">
      <w:pPr>
        <w:rPr>
          <w:rFonts w:ascii="宋体" w:hAnsi="宋体" w:cs="仿宋" w:hint="eastAsia"/>
          <w:szCs w:val="21"/>
        </w:rPr>
      </w:pPr>
      <w:r w:rsidRPr="00C2215D">
        <w:rPr>
          <w:rFonts w:ascii="宋体" w:hAnsi="宋体" w:cs="仿宋" w:hint="eastAsia"/>
          <w:b/>
          <w:szCs w:val="21"/>
        </w:rPr>
        <w:t xml:space="preserve">模型定义： </w:t>
      </w:r>
      <w:r w:rsidRPr="00C2215D">
        <w:rPr>
          <w:rFonts w:ascii="宋体" w:hAnsi="宋体" w:cs="仿宋" w:hint="eastAsia"/>
          <w:szCs w:val="21"/>
        </w:rPr>
        <w:t>定义改进的卷积神经网络（ImprovedCNN），包括卷积层、池化层、残差模块、全连接层和Dropout层。</w:t>
      </w:r>
    </w:p>
    <w:p w14:paraId="6D0D6FAD" w14:textId="77777777" w:rsidR="0068510C" w:rsidRPr="00C2215D" w:rsidRDefault="0068510C" w:rsidP="003E1358">
      <w:pPr>
        <w:rPr>
          <w:rFonts w:ascii="宋体" w:hAnsi="宋体" w:cs="仿宋" w:hint="eastAsia"/>
          <w:szCs w:val="21"/>
        </w:rPr>
      </w:pPr>
    </w:p>
    <w:p w14:paraId="37822082" w14:textId="77777777" w:rsidR="003E1358" w:rsidRPr="00C2215D" w:rsidRDefault="003E1358" w:rsidP="003E1358">
      <w:pPr>
        <w:rPr>
          <w:rFonts w:ascii="宋体" w:hAnsi="宋体" w:cs="仿宋" w:hint="eastAsia"/>
          <w:szCs w:val="21"/>
        </w:rPr>
      </w:pPr>
      <w:r w:rsidRPr="00C2215D">
        <w:rPr>
          <w:rFonts w:ascii="宋体" w:hAnsi="宋体" w:cs="仿宋" w:hint="eastAsia"/>
          <w:b/>
          <w:szCs w:val="21"/>
        </w:rPr>
        <w:t>模型训练</w:t>
      </w:r>
      <w:r w:rsidRPr="00C2215D">
        <w:rPr>
          <w:rFonts w:ascii="宋体" w:hAnsi="宋体" w:cs="仿宋" w:hint="eastAsia"/>
          <w:szCs w:val="21"/>
        </w:rPr>
        <w:t>： 使用定义好的模型、优化器（Adam）和损失函数（交叉熵损失）对数据进行训练，设置学习率调度器来动态调整学习率。</w:t>
      </w:r>
      <w:r w:rsidR="002D4934" w:rsidRPr="002D4934">
        <w:rPr>
          <w:rFonts w:ascii="宋体" w:hAnsi="宋体" w:cs="仿宋"/>
          <w:noProof/>
          <w:szCs w:val="21"/>
        </w:rPr>
        <w:pict w14:anchorId="57E97BE1">
          <v:shape id="_x0000_i1027" type="#_x0000_t75" style="width:355.3pt;height:272.35pt;visibility:visible">
            <v:imagedata r:id="rId7" o:title=""/>
          </v:shape>
        </w:pict>
      </w:r>
    </w:p>
    <w:p w14:paraId="1625DAFE" w14:textId="77777777" w:rsidR="0068510C" w:rsidRPr="00C2215D" w:rsidRDefault="0068510C" w:rsidP="003E1358">
      <w:pPr>
        <w:rPr>
          <w:rFonts w:ascii="宋体" w:hAnsi="宋体" w:cs="仿宋" w:hint="eastAsia"/>
          <w:szCs w:val="21"/>
        </w:rPr>
      </w:pPr>
      <w:r w:rsidRPr="0068510C">
        <w:rPr>
          <w:rFonts w:ascii="宋体" w:hAnsi="宋体" w:cs="仿宋"/>
          <w:noProof/>
          <w:szCs w:val="21"/>
        </w:rPr>
        <w:lastRenderedPageBreak/>
        <w:pict w14:anchorId="33424766">
          <v:shape id="_x0000_i1028" type="#_x0000_t75" style="width:336.5pt;height:335.6pt;visibility:visible">
            <v:imagedata r:id="rId8" o:title=""/>
          </v:shape>
        </w:pict>
      </w:r>
    </w:p>
    <w:p w14:paraId="454F0BDA" w14:textId="77777777" w:rsidR="003E1358" w:rsidRPr="00C2215D" w:rsidRDefault="003E1358" w:rsidP="003E1358">
      <w:pPr>
        <w:rPr>
          <w:rFonts w:ascii="宋体" w:hAnsi="宋体" w:cs="仿宋" w:hint="eastAsia"/>
          <w:szCs w:val="21"/>
        </w:rPr>
      </w:pPr>
      <w:r w:rsidRPr="00C2215D">
        <w:rPr>
          <w:rFonts w:ascii="宋体" w:hAnsi="宋体" w:cs="仿宋" w:hint="eastAsia"/>
          <w:b/>
          <w:szCs w:val="21"/>
        </w:rPr>
        <w:t>集成模型训练</w:t>
      </w:r>
      <w:r w:rsidRPr="00C2215D">
        <w:rPr>
          <w:rFonts w:ascii="宋体" w:hAnsi="宋体" w:cs="仿宋" w:hint="eastAsia"/>
          <w:szCs w:val="21"/>
        </w:rPr>
        <w:t>： 训练多个独立的CNN模型，以构建集成模型。</w:t>
      </w:r>
    </w:p>
    <w:p w14:paraId="04869246"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模型测试流程：</w:t>
      </w:r>
    </w:p>
    <w:p w14:paraId="39A6465F" w14:textId="77777777" w:rsidR="003E1358" w:rsidRPr="00C2215D" w:rsidRDefault="0068510C" w:rsidP="003E1358">
      <w:pPr>
        <w:rPr>
          <w:rFonts w:ascii="宋体" w:hAnsi="宋体" w:cs="仿宋"/>
          <w:szCs w:val="21"/>
        </w:rPr>
      </w:pPr>
      <w:r w:rsidRPr="0068510C">
        <w:rPr>
          <w:rFonts w:ascii="宋体" w:hAnsi="宋体" w:cs="仿宋"/>
          <w:noProof/>
          <w:szCs w:val="21"/>
        </w:rPr>
        <w:pict w14:anchorId="10B9D3AC">
          <v:shape id="_x0000_i1029" type="#_x0000_t75" style="width:339.35pt;height:287.35pt;visibility:visible">
            <v:imagedata r:id="rId9" o:title=""/>
          </v:shape>
        </w:pict>
      </w:r>
    </w:p>
    <w:p w14:paraId="3AE6742B" w14:textId="77777777" w:rsidR="005F0138" w:rsidRPr="005F0138" w:rsidRDefault="005F0138" w:rsidP="005F0138">
      <w:pPr>
        <w:rPr>
          <w:rFonts w:ascii="宋体" w:hAnsi="宋体" w:cs="仿宋" w:hint="eastAsia"/>
          <w:b/>
          <w:szCs w:val="21"/>
        </w:rPr>
      </w:pPr>
      <w:r w:rsidRPr="005F0138">
        <w:rPr>
          <w:rFonts w:ascii="宋体" w:hAnsi="宋体" w:cs="仿宋" w:hint="eastAsia"/>
          <w:b/>
          <w:szCs w:val="21"/>
        </w:rPr>
        <w:t>评估单独（非集成）模型</w:t>
      </w:r>
    </w:p>
    <w:p w14:paraId="36035E4D" w14:textId="77777777" w:rsidR="003E1358" w:rsidRPr="00C2215D" w:rsidRDefault="003E1358" w:rsidP="003E1358">
      <w:pPr>
        <w:rPr>
          <w:rFonts w:ascii="宋体" w:hAnsi="宋体" w:cs="仿宋" w:hint="eastAsia"/>
          <w:szCs w:val="21"/>
        </w:rPr>
      </w:pPr>
      <w:r w:rsidRPr="00C2215D">
        <w:rPr>
          <w:rFonts w:ascii="宋体" w:hAnsi="宋体" w:cs="仿宋" w:hint="eastAsia"/>
          <w:b/>
          <w:szCs w:val="21"/>
        </w:rPr>
        <w:lastRenderedPageBreak/>
        <w:t>评估集成模型：</w:t>
      </w:r>
      <w:r w:rsidRPr="00C2215D">
        <w:rPr>
          <w:rFonts w:ascii="宋体" w:hAnsi="宋体" w:cs="仿宋" w:hint="eastAsia"/>
          <w:szCs w:val="21"/>
        </w:rPr>
        <w:t xml:space="preserve"> 对测试数据集进行预测，通过平均多个模型的预测结果来得到最终的分类结果。</w:t>
      </w:r>
    </w:p>
    <w:p w14:paraId="3A459128" w14:textId="77777777" w:rsidR="00971C1A" w:rsidRPr="00C2215D" w:rsidRDefault="00971C1A" w:rsidP="003E1358">
      <w:pPr>
        <w:rPr>
          <w:rFonts w:ascii="宋体" w:hAnsi="宋体" w:cs="仿宋" w:hint="eastAsia"/>
          <w:b/>
          <w:szCs w:val="21"/>
        </w:rPr>
      </w:pPr>
    </w:p>
    <w:p w14:paraId="19DE7590"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评估指标： 使用准确率（accuracy）、F1分数（F1 score）和ROC AUC分数（AUC score）来评估模型性能。</w:t>
      </w:r>
      <w:r w:rsidR="00E57CE3" w:rsidRPr="00C2215D">
        <w:rPr>
          <w:rFonts w:ascii="宋体" w:hAnsi="宋体" w:cs="仿宋" w:hint="eastAsia"/>
          <w:szCs w:val="21"/>
        </w:rPr>
        <w:t>采用</w:t>
      </w:r>
      <w:r w:rsidR="00E57CE3" w:rsidRPr="00C2215D">
        <w:rPr>
          <w:rFonts w:ascii="宋体" w:hAnsi="宋体" w:cs="仿宋" w:hint="eastAsia"/>
          <w:b/>
          <w:szCs w:val="21"/>
        </w:rPr>
        <w:t>混淆矩阵</w:t>
      </w:r>
      <w:r w:rsidR="00E57CE3" w:rsidRPr="00C2215D">
        <w:rPr>
          <w:rFonts w:ascii="宋体" w:hAnsi="宋体" w:cs="仿宋" w:hint="eastAsia"/>
          <w:szCs w:val="21"/>
        </w:rPr>
        <w:t>评估模型性能。将单独（非集成）模型的性能与集成模型的性能做比较</w:t>
      </w:r>
      <w:r w:rsidR="00302773" w:rsidRPr="00C2215D">
        <w:rPr>
          <w:rFonts w:ascii="宋体" w:hAnsi="宋体" w:cs="仿宋" w:hint="eastAsia"/>
          <w:szCs w:val="21"/>
        </w:rPr>
        <w:t>。</w:t>
      </w:r>
    </w:p>
    <w:p w14:paraId="0650DA7A" w14:textId="77777777" w:rsidR="00E57CE3" w:rsidRPr="00C2215D" w:rsidRDefault="00E57CE3" w:rsidP="003E1358">
      <w:pPr>
        <w:rPr>
          <w:rFonts w:ascii="宋体" w:hAnsi="宋体" w:cs="仿宋" w:hint="eastAsia"/>
          <w:szCs w:val="21"/>
        </w:rPr>
      </w:pPr>
    </w:p>
    <w:p w14:paraId="66DA2088" w14:textId="77777777" w:rsidR="003E1358" w:rsidRPr="00C2215D" w:rsidRDefault="003E1358" w:rsidP="003E1358">
      <w:pPr>
        <w:rPr>
          <w:rFonts w:ascii="宋体" w:hAnsi="宋体" w:cs="仿宋" w:hint="eastAsia"/>
          <w:b/>
          <w:szCs w:val="21"/>
        </w:rPr>
      </w:pPr>
      <w:r w:rsidRPr="00C2215D">
        <w:rPr>
          <w:rFonts w:ascii="宋体" w:hAnsi="宋体" w:cs="仿宋" w:hint="eastAsia"/>
          <w:b/>
          <w:szCs w:val="21"/>
        </w:rPr>
        <w:t>单张图片预测流程：</w:t>
      </w:r>
    </w:p>
    <w:p w14:paraId="591EF3AC"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图像预处理： 对单张图片进行预处理，包括调整大小和标准化。</w:t>
      </w:r>
    </w:p>
    <w:p w14:paraId="1376E767" w14:textId="77777777" w:rsidR="00D739C0" w:rsidRPr="00C2215D" w:rsidRDefault="003E1358" w:rsidP="003E1358">
      <w:pPr>
        <w:rPr>
          <w:rFonts w:ascii="宋体" w:hAnsi="宋体" w:cs="仿宋" w:hint="eastAsia"/>
          <w:szCs w:val="21"/>
        </w:rPr>
      </w:pPr>
      <w:r w:rsidRPr="00C2215D">
        <w:rPr>
          <w:rFonts w:ascii="宋体" w:hAnsi="宋体" w:cs="仿宋" w:hint="eastAsia"/>
          <w:szCs w:val="21"/>
        </w:rPr>
        <w:t>预测： 使用集成模型对预处理后的</w:t>
      </w:r>
      <w:r w:rsidR="00E57CE3" w:rsidRPr="00C2215D">
        <w:rPr>
          <w:rFonts w:ascii="宋体" w:hAnsi="宋体" w:cs="仿宋" w:hint="eastAsia"/>
          <w:szCs w:val="21"/>
        </w:rPr>
        <w:t>单张</w:t>
      </w:r>
      <w:r w:rsidRPr="00C2215D">
        <w:rPr>
          <w:rFonts w:ascii="宋体" w:hAnsi="宋体" w:cs="仿宋" w:hint="eastAsia"/>
          <w:szCs w:val="21"/>
        </w:rPr>
        <w:t>图片进行预测，得到概率分布和最终分类结果。</w:t>
      </w:r>
    </w:p>
    <w:p w14:paraId="53980CB2" w14:textId="77777777" w:rsidR="00C2215D" w:rsidRDefault="00C2215D" w:rsidP="003E1358">
      <w:pPr>
        <w:rPr>
          <w:rFonts w:ascii="黑体" w:eastAsia="黑体" w:hAnsi="黑体" w:cs="黑体"/>
          <w:sz w:val="30"/>
          <w:szCs w:val="30"/>
        </w:rPr>
      </w:pPr>
      <w:r>
        <w:rPr>
          <w:rFonts w:ascii="黑体" w:eastAsia="黑体" w:hAnsi="黑体" w:cs="黑体" w:hint="eastAsia"/>
          <w:sz w:val="30"/>
          <w:szCs w:val="30"/>
        </w:rPr>
        <w:t>五．实验结果分析、对比和讨论</w:t>
      </w:r>
    </w:p>
    <w:p w14:paraId="0B2BDDF0" w14:textId="77777777" w:rsidR="003E1358" w:rsidRPr="00C2215D" w:rsidRDefault="003E1358" w:rsidP="003E1358">
      <w:pPr>
        <w:rPr>
          <w:rFonts w:ascii="宋体" w:hAnsi="宋体" w:cs="仿宋" w:hint="eastAsia"/>
          <w:b/>
          <w:szCs w:val="21"/>
        </w:rPr>
      </w:pPr>
      <w:r w:rsidRPr="00C2215D">
        <w:rPr>
          <w:rFonts w:ascii="宋体" w:hAnsi="宋体" w:cs="仿宋" w:hint="eastAsia"/>
          <w:b/>
          <w:szCs w:val="21"/>
        </w:rPr>
        <w:t>实验结果分析：</w:t>
      </w:r>
    </w:p>
    <w:p w14:paraId="2CEDE86D" w14:textId="77777777" w:rsidR="003E1358" w:rsidRPr="00C2215D" w:rsidRDefault="003E1358" w:rsidP="003E1358">
      <w:pPr>
        <w:rPr>
          <w:rFonts w:ascii="宋体" w:hAnsi="宋体" w:cs="仿宋"/>
          <w:szCs w:val="21"/>
        </w:rPr>
      </w:pPr>
    </w:p>
    <w:p w14:paraId="3DFA65D4"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模型训练过程中的损失变化：</w:t>
      </w:r>
    </w:p>
    <w:p w14:paraId="4A2153C0" w14:textId="77777777" w:rsidR="003E1358" w:rsidRPr="00C2215D" w:rsidRDefault="003E1358" w:rsidP="003E1358">
      <w:pPr>
        <w:rPr>
          <w:rFonts w:ascii="宋体" w:hAnsi="宋体" w:cs="仿宋"/>
          <w:szCs w:val="21"/>
        </w:rPr>
      </w:pPr>
    </w:p>
    <w:p w14:paraId="7B96CF81"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在训练过程中，通过记录每个epoch的损失值，可以观察到模型的收敛情况。随着训练进行，损失值逐渐减小，表明模型在不断学习和优化。</w:t>
      </w:r>
    </w:p>
    <w:p w14:paraId="63A37123"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评估结果：</w:t>
      </w:r>
    </w:p>
    <w:p w14:paraId="10382D80" w14:textId="77777777" w:rsidR="003E1358" w:rsidRPr="00C2215D" w:rsidRDefault="003E1358" w:rsidP="003E1358">
      <w:pPr>
        <w:rPr>
          <w:rFonts w:ascii="宋体" w:hAnsi="宋体" w:cs="仿宋"/>
          <w:szCs w:val="21"/>
        </w:rPr>
      </w:pPr>
    </w:p>
    <w:p w14:paraId="56363C8C"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在测试数据集上，通过准确率、F1分数和AUC分数来评估模型性能。实验结果显示，集成模型在各项指标上均表现出较高的性能，证明了集成学习方法的有效性。</w:t>
      </w:r>
    </w:p>
    <w:p w14:paraId="79BDB7C6" w14:textId="77777777" w:rsidR="001C0C7D" w:rsidRPr="00C2215D" w:rsidRDefault="00971C1A" w:rsidP="003E1358">
      <w:pPr>
        <w:rPr>
          <w:rFonts w:ascii="宋体" w:hAnsi="宋体" w:cs="仿宋" w:hint="eastAsia"/>
          <w:szCs w:val="21"/>
        </w:rPr>
      </w:pPr>
      <w:r w:rsidRPr="00971C1A">
        <w:rPr>
          <w:rFonts w:ascii="宋体" w:hAnsi="宋体" w:cs="仿宋"/>
          <w:noProof/>
          <w:szCs w:val="21"/>
        </w:rPr>
        <w:lastRenderedPageBreak/>
        <w:pict w14:anchorId="43FA2921">
          <v:shape id="_x0000_i1030" type="#_x0000_t75" style="width:351.25pt;height:333.1pt;visibility:visible">
            <v:imagedata r:id="rId10" o:title=""/>
          </v:shape>
        </w:pict>
      </w:r>
    </w:p>
    <w:p w14:paraId="7E401CDD" w14:textId="77777777" w:rsidR="003E1358" w:rsidRPr="00C2215D" w:rsidRDefault="003E1358" w:rsidP="003E1358">
      <w:pPr>
        <w:rPr>
          <w:rFonts w:ascii="宋体" w:hAnsi="宋体" w:cs="仿宋" w:hint="eastAsia"/>
          <w:b/>
          <w:szCs w:val="21"/>
        </w:rPr>
      </w:pPr>
      <w:r w:rsidRPr="00C2215D">
        <w:rPr>
          <w:rFonts w:ascii="宋体" w:hAnsi="宋体" w:cs="仿宋" w:hint="eastAsia"/>
          <w:b/>
          <w:szCs w:val="21"/>
        </w:rPr>
        <w:t>对比和讨论：</w:t>
      </w:r>
    </w:p>
    <w:p w14:paraId="7CA046E3" w14:textId="77777777" w:rsidR="003E1358" w:rsidRPr="00C2215D" w:rsidRDefault="003E1358" w:rsidP="003E1358">
      <w:pPr>
        <w:rPr>
          <w:rFonts w:ascii="宋体" w:hAnsi="宋体" w:cs="仿宋"/>
          <w:szCs w:val="21"/>
        </w:rPr>
      </w:pPr>
    </w:p>
    <w:p w14:paraId="2BCC755E"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单模型与集成模型的对比：</w:t>
      </w:r>
    </w:p>
    <w:p w14:paraId="5DBF5736" w14:textId="77777777" w:rsidR="003E1358" w:rsidRPr="00C2215D" w:rsidRDefault="003E1358" w:rsidP="003E1358">
      <w:pPr>
        <w:rPr>
          <w:rFonts w:ascii="宋体" w:hAnsi="宋体" w:cs="仿宋"/>
          <w:szCs w:val="21"/>
        </w:rPr>
      </w:pPr>
    </w:p>
    <w:p w14:paraId="10819813"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集成模型的准确率、F1分数和AUC分数均优于单个模型的结果，表明集成模型通过结合多个模型的优势，能够提高整体性能和鲁棒性。</w:t>
      </w:r>
    </w:p>
    <w:p w14:paraId="56B3C221" w14:textId="77777777" w:rsidR="00361C8B" w:rsidRDefault="00361C8B" w:rsidP="003E1358">
      <w:pPr>
        <w:rPr>
          <w:rFonts w:ascii="宋体" w:hAnsi="宋体" w:cs="仿宋" w:hint="eastAsia"/>
          <w:szCs w:val="21"/>
        </w:rPr>
      </w:pPr>
      <w:r w:rsidRPr="00C2215D">
        <w:rPr>
          <w:rFonts w:ascii="宋体" w:hAnsi="宋体" w:cs="仿宋" w:hint="eastAsia"/>
          <w:szCs w:val="21"/>
        </w:rPr>
        <w:t>单个</w:t>
      </w:r>
      <w:r w:rsidRPr="00361C8B">
        <w:rPr>
          <w:rFonts w:ascii="宋体" w:hAnsi="宋体" w:cs="仿宋" w:hint="eastAsia"/>
          <w:szCs w:val="21"/>
        </w:rPr>
        <w:t>模型分类指标值：</w:t>
      </w:r>
    </w:p>
    <w:p w14:paraId="492B52CA" w14:textId="77777777" w:rsidR="00361C8B" w:rsidRDefault="00361C8B" w:rsidP="003E1358">
      <w:pPr>
        <w:rPr>
          <w:rFonts w:ascii="宋体" w:hAnsi="宋体" w:cs="仿宋" w:hint="eastAsia"/>
          <w:szCs w:val="21"/>
        </w:rPr>
      </w:pPr>
      <w:r w:rsidRPr="00361C8B">
        <w:rPr>
          <w:rFonts w:ascii="宋体" w:hAnsi="宋体" w:cs="仿宋"/>
          <w:noProof/>
          <w:szCs w:val="21"/>
        </w:rPr>
        <w:pict w14:anchorId="6F08A0F1">
          <v:shape id="_x0000_i1031" type="#_x0000_t75" style="width:147.75pt;height:50.4pt;visibility:visible">
            <v:imagedata r:id="rId11" o:title=""/>
          </v:shape>
        </w:pict>
      </w:r>
    </w:p>
    <w:p w14:paraId="1E13F151" w14:textId="77777777" w:rsidR="00361C8B" w:rsidRDefault="00361C8B" w:rsidP="003E1358">
      <w:pPr>
        <w:rPr>
          <w:rFonts w:ascii="宋体" w:hAnsi="宋体" w:cs="仿宋" w:hint="eastAsia"/>
          <w:szCs w:val="21"/>
        </w:rPr>
      </w:pPr>
    </w:p>
    <w:p w14:paraId="7E1D7369" w14:textId="77777777" w:rsidR="00361C8B" w:rsidRDefault="00361C8B" w:rsidP="003E1358">
      <w:pPr>
        <w:rPr>
          <w:rFonts w:ascii="宋体" w:hAnsi="宋体" w:cs="仿宋" w:hint="eastAsia"/>
          <w:szCs w:val="21"/>
        </w:rPr>
      </w:pPr>
    </w:p>
    <w:p w14:paraId="4AE16BD2" w14:textId="77777777" w:rsidR="00361C8B" w:rsidRDefault="00361C8B" w:rsidP="003E1358">
      <w:pPr>
        <w:rPr>
          <w:rFonts w:ascii="宋体" w:hAnsi="宋体" w:cs="仿宋" w:hint="eastAsia"/>
          <w:szCs w:val="21"/>
        </w:rPr>
      </w:pPr>
    </w:p>
    <w:p w14:paraId="44F227B0" w14:textId="77777777" w:rsidR="00361C8B" w:rsidRPr="00C2215D" w:rsidRDefault="00361C8B" w:rsidP="003E1358">
      <w:pPr>
        <w:rPr>
          <w:rFonts w:ascii="宋体" w:hAnsi="宋体" w:cs="仿宋" w:hint="eastAsia"/>
          <w:szCs w:val="21"/>
        </w:rPr>
      </w:pPr>
    </w:p>
    <w:p w14:paraId="18E960F5" w14:textId="77777777" w:rsidR="00361C8B" w:rsidRPr="00C2215D" w:rsidRDefault="00361C8B" w:rsidP="003E1358">
      <w:pPr>
        <w:rPr>
          <w:rFonts w:ascii="宋体" w:hAnsi="宋体" w:cs="仿宋" w:hint="eastAsia"/>
          <w:szCs w:val="21"/>
        </w:rPr>
      </w:pPr>
      <w:r w:rsidRPr="00C2215D">
        <w:rPr>
          <w:rFonts w:ascii="宋体" w:hAnsi="宋体" w:cs="仿宋" w:hint="eastAsia"/>
          <w:szCs w:val="21"/>
        </w:rPr>
        <w:t>集成模型分类指标值：</w:t>
      </w:r>
    </w:p>
    <w:p w14:paraId="4C395E8F" w14:textId="77777777" w:rsidR="00361C8B" w:rsidRDefault="00361C8B" w:rsidP="003E1358">
      <w:pPr>
        <w:rPr>
          <w:rFonts w:ascii="宋体" w:hAnsi="宋体" w:cs="仿宋" w:hint="eastAsia"/>
          <w:noProof/>
          <w:szCs w:val="21"/>
        </w:rPr>
      </w:pPr>
      <w:r w:rsidRPr="00361C8B">
        <w:rPr>
          <w:rFonts w:ascii="宋体" w:hAnsi="宋体" w:cs="仿宋"/>
          <w:noProof/>
          <w:szCs w:val="21"/>
        </w:rPr>
        <w:pict w14:anchorId="3913221B">
          <v:shape id="_x0000_i1032" type="#_x0000_t75" style="width:4in;height:86.4pt;visibility:visible">
            <v:imagedata r:id="rId12" o:title=""/>
          </v:shape>
        </w:pict>
      </w:r>
    </w:p>
    <w:p w14:paraId="4FED7FB2" w14:textId="77777777" w:rsidR="00361C8B" w:rsidRPr="00C2215D" w:rsidRDefault="00361C8B" w:rsidP="003E1358">
      <w:pPr>
        <w:rPr>
          <w:rFonts w:ascii="宋体" w:hAnsi="宋体" w:cs="仿宋" w:hint="eastAsia"/>
          <w:szCs w:val="21"/>
        </w:rPr>
      </w:pPr>
    </w:p>
    <w:p w14:paraId="6548B125"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不同超参数设置的对比：</w:t>
      </w:r>
    </w:p>
    <w:p w14:paraId="30C0BE58" w14:textId="77777777" w:rsidR="003E1358" w:rsidRPr="00C2215D" w:rsidRDefault="003E1358" w:rsidP="003E1358">
      <w:pPr>
        <w:rPr>
          <w:rFonts w:ascii="宋体" w:hAnsi="宋体" w:cs="仿宋"/>
          <w:szCs w:val="21"/>
        </w:rPr>
      </w:pPr>
    </w:p>
    <w:p w14:paraId="6D531101"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对学习率、批次大小</w:t>
      </w:r>
      <w:r w:rsidR="0068510C" w:rsidRPr="00C2215D">
        <w:rPr>
          <w:rFonts w:ascii="宋体" w:hAnsi="宋体" w:cs="仿宋" w:hint="eastAsia"/>
          <w:szCs w:val="21"/>
        </w:rPr>
        <w:t>、迭代次数</w:t>
      </w:r>
      <w:r w:rsidRPr="00C2215D">
        <w:rPr>
          <w:rFonts w:ascii="宋体" w:hAnsi="宋体" w:cs="仿宋" w:hint="eastAsia"/>
          <w:szCs w:val="21"/>
        </w:rPr>
        <w:t>等超参数进行调整，通过实验发现适当的超参数设置能够显著影响模型的训练效果和最终性能。</w:t>
      </w:r>
      <w:r w:rsidR="00E7672F" w:rsidRPr="00C2215D">
        <w:rPr>
          <w:rFonts w:ascii="宋体" w:hAnsi="宋体" w:cs="仿宋" w:hint="eastAsia"/>
          <w:szCs w:val="21"/>
        </w:rPr>
        <w:t>其中发现</w:t>
      </w:r>
      <w:r w:rsidR="0068510C" w:rsidRPr="00C2215D">
        <w:rPr>
          <w:rFonts w:ascii="宋体" w:hAnsi="宋体" w:cs="仿宋" w:hint="eastAsia"/>
          <w:szCs w:val="21"/>
        </w:rPr>
        <w:t>epoch为30时，学习率取0.001时具有最好的效果</w:t>
      </w:r>
    </w:p>
    <w:p w14:paraId="26C047CE" w14:textId="77777777" w:rsidR="0068510C" w:rsidRPr="00C2215D" w:rsidRDefault="0068510C" w:rsidP="003E1358">
      <w:pPr>
        <w:rPr>
          <w:rFonts w:ascii="宋体" w:hAnsi="宋体" w:cs="仿宋" w:hint="eastAsia"/>
          <w:szCs w:val="21"/>
        </w:rPr>
      </w:pPr>
    </w:p>
    <w:p w14:paraId="398F67CD" w14:textId="77777777" w:rsidR="003E1358" w:rsidRPr="00C2215D" w:rsidRDefault="003E1358" w:rsidP="003E1358">
      <w:pPr>
        <w:rPr>
          <w:rFonts w:ascii="宋体" w:hAnsi="宋体" w:cs="仿宋" w:hint="eastAsia"/>
          <w:b/>
          <w:szCs w:val="21"/>
        </w:rPr>
      </w:pPr>
      <w:r w:rsidRPr="00C2215D">
        <w:rPr>
          <w:rFonts w:ascii="宋体" w:hAnsi="宋体" w:cs="仿宋" w:hint="eastAsia"/>
          <w:b/>
          <w:szCs w:val="21"/>
        </w:rPr>
        <w:t>改进方案：</w:t>
      </w:r>
    </w:p>
    <w:p w14:paraId="4D8E05A1" w14:textId="77777777" w:rsidR="003E1358" w:rsidRPr="00C2215D" w:rsidRDefault="003E1358" w:rsidP="003E1358">
      <w:pPr>
        <w:rPr>
          <w:rFonts w:ascii="宋体" w:hAnsi="宋体" w:cs="仿宋"/>
          <w:szCs w:val="21"/>
        </w:rPr>
      </w:pPr>
    </w:p>
    <w:p w14:paraId="5C7AC961"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数据集扩展：</w:t>
      </w:r>
    </w:p>
    <w:p w14:paraId="6D8C6A8C" w14:textId="77777777" w:rsidR="003E1358" w:rsidRPr="00C2215D" w:rsidRDefault="003E1358" w:rsidP="003E1358">
      <w:pPr>
        <w:rPr>
          <w:rFonts w:ascii="宋体" w:hAnsi="宋体" w:cs="仿宋"/>
          <w:szCs w:val="21"/>
        </w:rPr>
      </w:pPr>
    </w:p>
    <w:p w14:paraId="3EE074AC"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引入更多样本数据，尤其是少数类的数据，以进一步提高模型的泛化能力。</w:t>
      </w:r>
    </w:p>
    <w:p w14:paraId="43E8AF0B"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模型架构改进：</w:t>
      </w:r>
    </w:p>
    <w:p w14:paraId="50901A8D" w14:textId="77777777" w:rsidR="003E1358" w:rsidRPr="00C2215D" w:rsidRDefault="003E1358" w:rsidP="003E1358">
      <w:pPr>
        <w:rPr>
          <w:rFonts w:ascii="宋体" w:hAnsi="宋体" w:cs="仿宋"/>
          <w:szCs w:val="21"/>
        </w:rPr>
      </w:pPr>
    </w:p>
    <w:p w14:paraId="43578018"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尝试使用更复杂的网络架构，如EfficientNet、DenseNet等，以进一步提升模型的分类能力。</w:t>
      </w:r>
    </w:p>
    <w:p w14:paraId="0ED9EFA4"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超参数优化：</w:t>
      </w:r>
    </w:p>
    <w:p w14:paraId="59CB0EAA" w14:textId="77777777" w:rsidR="003E1358" w:rsidRPr="00C2215D" w:rsidRDefault="003E1358" w:rsidP="003E1358">
      <w:pPr>
        <w:rPr>
          <w:rFonts w:ascii="宋体" w:hAnsi="宋体" w:cs="仿宋"/>
          <w:szCs w:val="21"/>
        </w:rPr>
      </w:pPr>
    </w:p>
    <w:p w14:paraId="5DFE706A"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使用超参数优化技术，如网格搜索（Grid Search）或贝叶斯优化（Bayesian Optimization），以找到最佳的超参数组合。</w:t>
      </w:r>
    </w:p>
    <w:p w14:paraId="052B787D"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模型融合技术：</w:t>
      </w:r>
    </w:p>
    <w:p w14:paraId="6FBA0F0D" w14:textId="77777777" w:rsidR="003E1358" w:rsidRPr="00C2215D" w:rsidRDefault="003E1358" w:rsidP="003E1358">
      <w:pPr>
        <w:rPr>
          <w:rFonts w:ascii="宋体" w:hAnsi="宋体" w:cs="仿宋"/>
          <w:szCs w:val="21"/>
        </w:rPr>
      </w:pPr>
    </w:p>
    <w:p w14:paraId="4FE0560A"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除了平均融合，可以尝试其他融合方法，如加权平均、投票法等，以进一步提升集成模型的性能。</w:t>
      </w:r>
    </w:p>
    <w:p w14:paraId="6C51A242"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通过以上改进方案，可以进一步提高血细胞图像分类模型的准确性和鲁棒性，推动自动化医学诊断技术的发展。</w:t>
      </w:r>
    </w:p>
    <w:p w14:paraId="12CABC02" w14:textId="77777777" w:rsidR="003E1358" w:rsidRPr="00C2215D" w:rsidRDefault="003E1358" w:rsidP="003E1358">
      <w:pPr>
        <w:rPr>
          <w:rFonts w:ascii="宋体" w:hAnsi="宋体" w:cs="仿宋"/>
          <w:szCs w:val="21"/>
        </w:rPr>
      </w:pPr>
    </w:p>
    <w:p w14:paraId="069B6049" w14:textId="77777777" w:rsidR="003E1358" w:rsidRPr="003E1358" w:rsidRDefault="003E1358" w:rsidP="003E1358">
      <w:pPr>
        <w:rPr>
          <w:rFonts w:ascii="仿宋" w:eastAsia="仿宋" w:hAnsi="仿宋" w:cs="仿宋"/>
          <w:szCs w:val="21"/>
        </w:rPr>
      </w:pPr>
    </w:p>
    <w:p w14:paraId="11C995E8" w14:textId="77777777" w:rsidR="003E1358" w:rsidRPr="003E1358" w:rsidRDefault="003E1358" w:rsidP="003E1358">
      <w:pPr>
        <w:rPr>
          <w:rFonts w:ascii="仿宋" w:eastAsia="仿宋" w:hAnsi="仿宋" w:cs="仿宋"/>
          <w:szCs w:val="21"/>
        </w:rPr>
      </w:pPr>
    </w:p>
    <w:p w14:paraId="7D88A065" w14:textId="77777777" w:rsidR="00C2215D" w:rsidRDefault="00C2215D">
      <w:pPr>
        <w:rPr>
          <w:rFonts w:eastAsia="黑体"/>
        </w:rPr>
      </w:pPr>
      <w:r>
        <w:rPr>
          <w:rFonts w:ascii="黑体" w:eastAsia="黑体" w:hAnsi="黑体" w:cs="黑体" w:hint="eastAsia"/>
          <w:sz w:val="30"/>
          <w:szCs w:val="30"/>
        </w:rPr>
        <w:t>六．其他</w:t>
      </w:r>
    </w:p>
    <w:p w14:paraId="7D7E4EF4" w14:textId="77777777" w:rsidR="003E1358" w:rsidRPr="00C2215D" w:rsidRDefault="003E1358" w:rsidP="003E1358">
      <w:pPr>
        <w:rPr>
          <w:rFonts w:ascii="宋体" w:hAnsi="宋体" w:cs="仿宋" w:hint="eastAsia"/>
          <w:szCs w:val="21"/>
        </w:rPr>
      </w:pPr>
      <w:r w:rsidRPr="00C2215D">
        <w:rPr>
          <w:rFonts w:ascii="宋体" w:hAnsi="宋体" w:cs="仿宋" w:hint="eastAsia"/>
          <w:szCs w:val="21"/>
        </w:rPr>
        <w:t>在本项目的研究过程中，通过深度学习和集成学习方法对血细胞图像分类进行了深入的探索和实验。这不仅提升了我们的技术能力，也使我们深刻理解了计算机视觉技术在医学诊断中的重要应用。特别是通过实际数据的处理、模型的设计和优化、以及实验结果的分析，我们进一步掌握了如何将理论知识应用于实际问题解决中的技能。</w:t>
      </w:r>
    </w:p>
    <w:p w14:paraId="71A7E80A" w14:textId="77777777" w:rsidR="003E1358" w:rsidRPr="00C2215D" w:rsidRDefault="003E1358" w:rsidP="003E1358">
      <w:pPr>
        <w:rPr>
          <w:rFonts w:ascii="宋体" w:hAnsi="宋体" w:cs="仿宋"/>
          <w:szCs w:val="21"/>
        </w:rPr>
      </w:pPr>
    </w:p>
    <w:p w14:paraId="517DBC25" w14:textId="77777777" w:rsidR="00C2215D" w:rsidRPr="00C2215D" w:rsidRDefault="003E1358" w:rsidP="003E1358">
      <w:pPr>
        <w:rPr>
          <w:rFonts w:ascii="宋体" w:hAnsi="宋体" w:cs="仿宋"/>
          <w:szCs w:val="21"/>
        </w:rPr>
      </w:pPr>
      <w:r w:rsidRPr="00C2215D">
        <w:rPr>
          <w:rFonts w:ascii="宋体" w:hAnsi="宋体" w:cs="仿宋" w:hint="eastAsia"/>
          <w:szCs w:val="21"/>
        </w:rPr>
        <w:t>在实际应用方面，自动化血细胞分类技术可以显著提高医疗诊断的效率和准确性，为医生提供有效的辅助工具，减轻工作负担。此外，这项技术还可以应用于其他图像分类任务，如癌细胞检测、病理图像分析等，为医学影像领域的发展提供更多可能性。</w:t>
      </w:r>
    </w:p>
    <w:p w14:paraId="5FA7C2AA" w14:textId="77777777" w:rsidR="00C2215D" w:rsidRDefault="00C2215D">
      <w:pPr>
        <w:rPr>
          <w:rFonts w:ascii="黑体" w:eastAsia="黑体" w:hAnsi="黑体" w:cs="黑体"/>
          <w:sz w:val="30"/>
          <w:szCs w:val="30"/>
        </w:rPr>
      </w:pPr>
      <w:r>
        <w:rPr>
          <w:rFonts w:ascii="黑体" w:eastAsia="黑体" w:hAnsi="黑体" w:cs="黑体" w:hint="eastAsia"/>
          <w:sz w:val="30"/>
          <w:szCs w:val="30"/>
        </w:rPr>
        <w:t>七．对本门课的感想、意见和建议</w:t>
      </w:r>
    </w:p>
    <w:p w14:paraId="41E3CAD3" w14:textId="77777777" w:rsidR="00E7672F" w:rsidRDefault="00E7672F" w:rsidP="00E27191">
      <w:pPr>
        <w:rPr>
          <w:rFonts w:ascii="仿宋" w:eastAsia="仿宋" w:hAnsi="仿宋" w:cs="仿宋" w:hint="eastAsia"/>
          <w:b/>
          <w:szCs w:val="21"/>
        </w:rPr>
      </w:pPr>
    </w:p>
    <w:p w14:paraId="5AE8DD0A" w14:textId="77777777" w:rsidR="00E27191" w:rsidRPr="00C2215D" w:rsidRDefault="00E27191" w:rsidP="00E27191">
      <w:pPr>
        <w:rPr>
          <w:rFonts w:ascii="宋体" w:hAnsi="宋体" w:cs="仿宋" w:hint="eastAsia"/>
          <w:b/>
          <w:szCs w:val="21"/>
        </w:rPr>
      </w:pPr>
      <w:r w:rsidRPr="00C2215D">
        <w:rPr>
          <w:rFonts w:ascii="宋体" w:hAnsi="宋体" w:cs="仿宋" w:hint="eastAsia"/>
          <w:b/>
          <w:szCs w:val="21"/>
        </w:rPr>
        <w:lastRenderedPageBreak/>
        <w:t>感想：</w:t>
      </w:r>
    </w:p>
    <w:p w14:paraId="3274A10D" w14:textId="77777777" w:rsidR="00E27191" w:rsidRPr="00C2215D" w:rsidRDefault="00E27191" w:rsidP="00E27191">
      <w:pPr>
        <w:rPr>
          <w:rFonts w:ascii="宋体" w:hAnsi="宋体" w:cs="仿宋"/>
          <w:szCs w:val="21"/>
        </w:rPr>
      </w:pPr>
    </w:p>
    <w:p w14:paraId="3F533016" w14:textId="77777777" w:rsidR="00E7672F" w:rsidRPr="00C2215D" w:rsidRDefault="00CF016D" w:rsidP="00E27191">
      <w:pPr>
        <w:rPr>
          <w:rFonts w:ascii="宋体" w:hAnsi="宋体" w:cs="仿宋" w:hint="eastAsia"/>
          <w:szCs w:val="21"/>
        </w:rPr>
      </w:pPr>
      <w:r w:rsidRPr="00C2215D">
        <w:rPr>
          <w:rFonts w:ascii="宋体" w:hAnsi="宋体" w:cs="仿宋" w:hint="eastAsia"/>
          <w:szCs w:val="21"/>
        </w:rPr>
        <w:t>机器学习课程是一门结合理论和实践的课程，它为学生提供了探索和理解人工智能领域的基础。</w:t>
      </w:r>
      <w:r w:rsidR="00E7672F" w:rsidRPr="00C2215D">
        <w:rPr>
          <w:rFonts w:ascii="宋体" w:hAnsi="宋体" w:cs="仿宋" w:hint="eastAsia"/>
          <w:szCs w:val="21"/>
        </w:rPr>
        <w:t>通过学习课程，我深入理解机器学习算法的原理和工作原理。了解不同类型的算法如何在不同情况下运作，并学会选择合适的算法来解决特定的问题。</w:t>
      </w:r>
      <w:r w:rsidR="00E27191" w:rsidRPr="00C2215D">
        <w:rPr>
          <w:rFonts w:ascii="宋体" w:hAnsi="宋体" w:cs="仿宋" w:hint="eastAsia"/>
          <w:szCs w:val="21"/>
        </w:rPr>
        <w:t>通过本门课程的学习，我系统地掌握了</w:t>
      </w:r>
      <w:r w:rsidR="00F35B8D" w:rsidRPr="00C2215D">
        <w:rPr>
          <w:rFonts w:ascii="宋体" w:hAnsi="宋体" w:cs="仿宋" w:hint="eastAsia"/>
          <w:szCs w:val="21"/>
        </w:rPr>
        <w:t>机器学习，特别是</w:t>
      </w:r>
      <w:r w:rsidR="00E27191" w:rsidRPr="00C2215D">
        <w:rPr>
          <w:rFonts w:ascii="宋体" w:hAnsi="宋体" w:cs="仿宋" w:hint="eastAsia"/>
          <w:szCs w:val="21"/>
        </w:rPr>
        <w:t>深度学习计算机视觉</w:t>
      </w:r>
      <w:r w:rsidR="00F35B8D" w:rsidRPr="00C2215D">
        <w:rPr>
          <w:rFonts w:ascii="宋体" w:hAnsi="宋体" w:cs="仿宋" w:hint="eastAsia"/>
          <w:szCs w:val="21"/>
        </w:rPr>
        <w:t>相关领域</w:t>
      </w:r>
      <w:r w:rsidR="00E27191" w:rsidRPr="00C2215D">
        <w:rPr>
          <w:rFonts w:ascii="宋体" w:hAnsi="宋体" w:cs="仿宋" w:hint="eastAsia"/>
          <w:szCs w:val="21"/>
        </w:rPr>
        <w:t>的核心理论和实践方法。课程内容涵盖了从基础理论到实际应用的各个方面，使我能够全面了解并掌握这一领域的知识。</w:t>
      </w:r>
      <w:r w:rsidRPr="00C2215D">
        <w:rPr>
          <w:rFonts w:ascii="宋体" w:hAnsi="宋体" w:cs="仿宋" w:hint="eastAsia"/>
          <w:szCs w:val="21"/>
        </w:rPr>
        <w:t>机器学习涵盖了众多的领域，如监督学习、无监督学习、深度学习等，每个领域都有其独特的理论和应用。在课程中，学生将有机会探索这些不同领域的广度和深度，了解它们的优缺点和适用范围。</w:t>
      </w:r>
      <w:r w:rsidR="00E27191" w:rsidRPr="00C2215D">
        <w:rPr>
          <w:rFonts w:ascii="宋体" w:hAnsi="宋体" w:cs="仿宋" w:hint="eastAsia"/>
          <w:szCs w:val="21"/>
        </w:rPr>
        <w:t>此外，课程中的</w:t>
      </w:r>
      <w:r w:rsidRPr="00C2215D">
        <w:rPr>
          <w:rFonts w:ascii="宋体" w:hAnsi="宋体" w:cs="仿宋" w:hint="eastAsia"/>
          <w:szCs w:val="21"/>
        </w:rPr>
        <w:t>小组作业</w:t>
      </w:r>
      <w:r w:rsidR="00E27191" w:rsidRPr="00C2215D">
        <w:rPr>
          <w:rFonts w:ascii="宋体" w:hAnsi="宋体" w:cs="仿宋" w:hint="eastAsia"/>
          <w:szCs w:val="21"/>
        </w:rPr>
        <w:t>和项目</w:t>
      </w:r>
      <w:r w:rsidRPr="00C2215D">
        <w:rPr>
          <w:rFonts w:ascii="宋体" w:hAnsi="宋体" w:cs="仿宋" w:hint="eastAsia"/>
          <w:szCs w:val="21"/>
        </w:rPr>
        <w:t>大</w:t>
      </w:r>
      <w:r w:rsidR="00E27191" w:rsidRPr="00C2215D">
        <w:rPr>
          <w:rFonts w:ascii="宋体" w:hAnsi="宋体" w:cs="仿宋" w:hint="eastAsia"/>
          <w:szCs w:val="21"/>
        </w:rPr>
        <w:t>作业，让我有机会将学到的理论知识应用到实际问题中，</w:t>
      </w:r>
      <w:r w:rsidRPr="00C2215D">
        <w:rPr>
          <w:rFonts w:ascii="宋体" w:hAnsi="宋体" w:cs="仿宋" w:hint="eastAsia"/>
          <w:szCs w:val="21"/>
        </w:rPr>
        <w:t>这种项目驱动的学习方式有助于加深对机器学习原理和算法的理解，同时</w:t>
      </w:r>
      <w:r w:rsidR="00E7672F" w:rsidRPr="00C2215D">
        <w:rPr>
          <w:rFonts w:ascii="宋体" w:hAnsi="宋体" w:cs="仿宋" w:hint="eastAsia"/>
          <w:szCs w:val="21"/>
        </w:rPr>
        <w:t>培养我们的问题解决和创新思维能力。</w:t>
      </w:r>
    </w:p>
    <w:p w14:paraId="756896F4" w14:textId="77777777" w:rsidR="002D4934" w:rsidRPr="00C2215D" w:rsidRDefault="002D4934" w:rsidP="00E27191">
      <w:pPr>
        <w:rPr>
          <w:rFonts w:ascii="宋体" w:hAnsi="宋体" w:cs="仿宋" w:hint="eastAsia"/>
          <w:szCs w:val="21"/>
        </w:rPr>
      </w:pPr>
    </w:p>
    <w:p w14:paraId="4873FC1C" w14:textId="77777777" w:rsidR="00E27191" w:rsidRPr="00C2215D" w:rsidRDefault="00E27191" w:rsidP="00E27191">
      <w:pPr>
        <w:rPr>
          <w:rFonts w:ascii="宋体" w:hAnsi="宋体" w:cs="仿宋" w:hint="eastAsia"/>
          <w:b/>
          <w:szCs w:val="21"/>
        </w:rPr>
      </w:pPr>
      <w:r w:rsidRPr="00C2215D">
        <w:rPr>
          <w:rFonts w:ascii="宋体" w:hAnsi="宋体" w:cs="仿宋" w:hint="eastAsia"/>
          <w:b/>
          <w:szCs w:val="21"/>
        </w:rPr>
        <w:t>意见和建议：</w:t>
      </w:r>
    </w:p>
    <w:p w14:paraId="249BA68D" w14:textId="77777777" w:rsidR="00E27191" w:rsidRPr="00C2215D" w:rsidRDefault="00E27191" w:rsidP="00E27191">
      <w:pPr>
        <w:rPr>
          <w:rFonts w:ascii="宋体" w:hAnsi="宋体" w:cs="仿宋"/>
          <w:szCs w:val="21"/>
        </w:rPr>
      </w:pPr>
    </w:p>
    <w:p w14:paraId="025123AD" w14:textId="77777777" w:rsidR="00225C7D" w:rsidRPr="00225C7D" w:rsidRDefault="00225C7D" w:rsidP="00225C7D">
      <w:pPr>
        <w:rPr>
          <w:rFonts w:ascii="宋体" w:hAnsi="宋体" w:cs="仿宋" w:hint="eastAsia"/>
          <w:szCs w:val="21"/>
        </w:rPr>
      </w:pPr>
      <w:r w:rsidRPr="00225C7D">
        <w:rPr>
          <w:rFonts w:ascii="宋体" w:hAnsi="宋体" w:cs="仿宋" w:hint="eastAsia"/>
          <w:szCs w:val="21"/>
        </w:rPr>
        <w:t>交互式学习：提供交互式学习资源，如在线编程环境、实验室和模拟工具。这样的资源可以帮助学生直观地理解算法和技术，并在实践中获得反馈。</w:t>
      </w:r>
    </w:p>
    <w:p w14:paraId="7DD25D04" w14:textId="77777777" w:rsidR="00225C7D" w:rsidRPr="00225C7D" w:rsidRDefault="00225C7D" w:rsidP="00225C7D">
      <w:pPr>
        <w:rPr>
          <w:rFonts w:ascii="宋体" w:hAnsi="宋体" w:cs="仿宋"/>
          <w:szCs w:val="21"/>
        </w:rPr>
      </w:pPr>
    </w:p>
    <w:p w14:paraId="0A475300" w14:textId="77777777" w:rsidR="00225C7D" w:rsidRDefault="00225C7D" w:rsidP="00225C7D">
      <w:pPr>
        <w:rPr>
          <w:rFonts w:ascii="宋体" w:hAnsi="宋体" w:cs="仿宋" w:hint="eastAsia"/>
          <w:szCs w:val="21"/>
        </w:rPr>
      </w:pPr>
      <w:r w:rsidRPr="00225C7D">
        <w:rPr>
          <w:rFonts w:ascii="宋体" w:hAnsi="宋体" w:cs="仿宋" w:hint="eastAsia"/>
          <w:szCs w:val="21"/>
        </w:rPr>
        <w:t>个性化学习路径：鼓励学生根据自己的兴趣和目标选择适合的学习路径。提供不同难度级别和专业领域的选修课程，以满足不同学生的需求。</w:t>
      </w:r>
    </w:p>
    <w:p w14:paraId="6D47EACF" w14:textId="77777777" w:rsidR="00225C7D" w:rsidRDefault="00225C7D" w:rsidP="00225C7D">
      <w:pPr>
        <w:rPr>
          <w:rFonts w:ascii="宋体" w:hAnsi="宋体" w:cs="仿宋" w:hint="eastAsia"/>
          <w:szCs w:val="21"/>
        </w:rPr>
      </w:pPr>
    </w:p>
    <w:p w14:paraId="7B07EFCC" w14:textId="77777777" w:rsidR="00E27191" w:rsidRPr="00C2215D" w:rsidRDefault="00E27191" w:rsidP="00225C7D">
      <w:pPr>
        <w:rPr>
          <w:rFonts w:ascii="宋体" w:hAnsi="宋体" w:cs="仿宋" w:hint="eastAsia"/>
          <w:szCs w:val="21"/>
        </w:rPr>
      </w:pPr>
      <w:r w:rsidRPr="00C2215D">
        <w:rPr>
          <w:rFonts w:ascii="宋体" w:hAnsi="宋体" w:cs="仿宋" w:hint="eastAsia"/>
          <w:szCs w:val="21"/>
        </w:rPr>
        <w:t>引入前沿技术：</w:t>
      </w:r>
    </w:p>
    <w:p w14:paraId="7A8754D3" w14:textId="77777777" w:rsidR="00E27191" w:rsidRPr="00C2215D" w:rsidRDefault="00225C7D" w:rsidP="00E27191">
      <w:pPr>
        <w:rPr>
          <w:rFonts w:ascii="宋体" w:hAnsi="宋体" w:cs="仿宋" w:hint="eastAsia"/>
          <w:szCs w:val="21"/>
        </w:rPr>
      </w:pPr>
      <w:r w:rsidRPr="00225C7D">
        <w:rPr>
          <w:rFonts w:ascii="宋体" w:hAnsi="宋体" w:cs="仿宋" w:hint="eastAsia"/>
          <w:szCs w:val="21"/>
        </w:rPr>
        <w:t>机器学习领域发展迅速，课程内容应定期更新和扩展，以反映最新的研究进展和技术趋势。</w:t>
      </w:r>
      <w:r w:rsidR="00E27191" w:rsidRPr="00C2215D">
        <w:rPr>
          <w:rFonts w:ascii="宋体" w:hAnsi="宋体" w:cs="仿宋" w:hint="eastAsia"/>
          <w:szCs w:val="21"/>
        </w:rPr>
        <w:t>可以在课程中引入一些前沿技术和最新研究成果，帮助学生了解该领域的发展趋势和未来方向，激发学生的学习兴趣和创新思维。</w:t>
      </w:r>
    </w:p>
    <w:p w14:paraId="34CE1C43" w14:textId="77777777" w:rsidR="00E27191" w:rsidRPr="00C2215D" w:rsidRDefault="00E27191" w:rsidP="00E27191">
      <w:pPr>
        <w:rPr>
          <w:rFonts w:ascii="宋体" w:hAnsi="宋体" w:cs="仿宋" w:hint="eastAsia"/>
          <w:szCs w:val="21"/>
        </w:rPr>
      </w:pPr>
      <w:r w:rsidRPr="00C2215D">
        <w:rPr>
          <w:rFonts w:ascii="宋体" w:hAnsi="宋体" w:cs="仿宋" w:hint="eastAsia"/>
          <w:szCs w:val="21"/>
        </w:rPr>
        <w:t>加强互动与讨论：</w:t>
      </w:r>
    </w:p>
    <w:p w14:paraId="621F08AF" w14:textId="77777777" w:rsidR="00E27191" w:rsidRPr="00C2215D" w:rsidRDefault="00E27191" w:rsidP="00E27191">
      <w:pPr>
        <w:rPr>
          <w:rFonts w:ascii="宋体" w:hAnsi="宋体" w:cs="仿宋"/>
          <w:szCs w:val="21"/>
        </w:rPr>
      </w:pPr>
    </w:p>
    <w:p w14:paraId="5B9D1350" w14:textId="77777777" w:rsidR="00225C7D" w:rsidRDefault="00225C7D" w:rsidP="00E27191">
      <w:pPr>
        <w:rPr>
          <w:rFonts w:ascii="宋体" w:hAnsi="宋体" w:cs="仿宋" w:hint="eastAsia"/>
          <w:szCs w:val="21"/>
        </w:rPr>
      </w:pPr>
      <w:r w:rsidRPr="00225C7D">
        <w:rPr>
          <w:rFonts w:ascii="宋体" w:hAnsi="宋体" w:cs="仿宋" w:hint="eastAsia"/>
          <w:szCs w:val="21"/>
        </w:rPr>
        <w:t>定期评估和反馈：定期对学生的学习进度和理解情况进行评估，并提供及时反馈和建议。这有助于学生发现和解决问题，并及时调整学习策略。</w:t>
      </w:r>
    </w:p>
    <w:p w14:paraId="33FAD9ED" w14:textId="77777777" w:rsidR="00225C7D" w:rsidRDefault="00225C7D" w:rsidP="00E27191">
      <w:pPr>
        <w:rPr>
          <w:rFonts w:ascii="宋体" w:hAnsi="宋体" w:cs="仿宋" w:hint="eastAsia"/>
          <w:szCs w:val="21"/>
        </w:rPr>
      </w:pPr>
    </w:p>
    <w:p w14:paraId="39872839" w14:textId="77777777" w:rsidR="00C2215D" w:rsidRPr="00C2215D" w:rsidRDefault="00E27191" w:rsidP="00E27191">
      <w:pPr>
        <w:rPr>
          <w:rFonts w:ascii="宋体" w:hAnsi="宋体" w:cs="仿宋"/>
          <w:szCs w:val="21"/>
        </w:rPr>
      </w:pPr>
      <w:r w:rsidRPr="00C2215D">
        <w:rPr>
          <w:rFonts w:ascii="宋体" w:hAnsi="宋体" w:cs="仿宋" w:hint="eastAsia"/>
          <w:szCs w:val="21"/>
        </w:rPr>
        <w:t>总的来说，这门课程内容丰富，教学方法科学合理，对我的学习和成长起到了很大的帮助作用。希望课程在未来能够不断改进和完善，为更多学生带来更好的学习体验。</w:t>
      </w:r>
    </w:p>
    <w:p w14:paraId="111EE55B" w14:textId="77777777" w:rsidR="00C2215D" w:rsidRDefault="00C2215D">
      <w:pPr>
        <w:rPr>
          <w:rFonts w:ascii="仿宋" w:eastAsia="仿宋" w:hAnsi="仿宋" w:cs="仿宋"/>
          <w:szCs w:val="21"/>
        </w:rPr>
      </w:pPr>
    </w:p>
    <w:p w14:paraId="695194F2" w14:textId="77777777" w:rsidR="00C2215D" w:rsidRDefault="00C2215D"/>
    <w:sectPr w:rsidR="00C2215D">
      <w:pgSz w:w="11900" w:h="1684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Tg4MjlkMGYwNzA1NWVjOTEyZGM2YzM0MDhhMjg5NDIifQ=="/>
  </w:docVars>
  <w:rsids>
    <w:rsidRoot w:val="00FB0867"/>
    <w:rsid w:val="0004495B"/>
    <w:rsid w:val="0005503D"/>
    <w:rsid w:val="00120028"/>
    <w:rsid w:val="00175ED0"/>
    <w:rsid w:val="001C0C7D"/>
    <w:rsid w:val="00225C7D"/>
    <w:rsid w:val="002D4934"/>
    <w:rsid w:val="00302773"/>
    <w:rsid w:val="00361C8B"/>
    <w:rsid w:val="003E1358"/>
    <w:rsid w:val="004D0D27"/>
    <w:rsid w:val="005F0138"/>
    <w:rsid w:val="0068510C"/>
    <w:rsid w:val="00971C1A"/>
    <w:rsid w:val="009E584C"/>
    <w:rsid w:val="00C2215D"/>
    <w:rsid w:val="00CF016D"/>
    <w:rsid w:val="00D4024D"/>
    <w:rsid w:val="00D739C0"/>
    <w:rsid w:val="00E27191"/>
    <w:rsid w:val="00E57CE3"/>
    <w:rsid w:val="00E7672F"/>
    <w:rsid w:val="00F35B8D"/>
    <w:rsid w:val="00FB0867"/>
    <w:rsid w:val="109B520E"/>
    <w:rsid w:val="147C265E"/>
    <w:rsid w:val="16EB3475"/>
    <w:rsid w:val="1EA50811"/>
    <w:rsid w:val="2A403A9E"/>
    <w:rsid w:val="34B330E0"/>
    <w:rsid w:val="37236133"/>
    <w:rsid w:val="469C451A"/>
    <w:rsid w:val="4F1D6826"/>
    <w:rsid w:val="53530A1E"/>
    <w:rsid w:val="54F83244"/>
    <w:rsid w:val="55DF5638"/>
    <w:rsid w:val="64594B06"/>
    <w:rsid w:val="695F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82AB99"/>
  <w15:chartTrackingRefBased/>
  <w15:docId w15:val="{09F4D474-160C-40EE-A70C-11B37818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44246">
      <w:bodyDiv w:val="1"/>
      <w:marLeft w:val="0"/>
      <w:marRight w:val="0"/>
      <w:marTop w:val="0"/>
      <w:marBottom w:val="0"/>
      <w:divBdr>
        <w:top w:val="none" w:sz="0" w:space="0" w:color="auto"/>
        <w:left w:val="none" w:sz="0" w:space="0" w:color="auto"/>
        <w:bottom w:val="none" w:sz="0" w:space="0" w:color="auto"/>
        <w:right w:val="none" w:sz="0" w:space="0" w:color="auto"/>
      </w:divBdr>
    </w:div>
    <w:div w:id="636569007">
      <w:bodyDiv w:val="1"/>
      <w:marLeft w:val="0"/>
      <w:marRight w:val="0"/>
      <w:marTop w:val="0"/>
      <w:marBottom w:val="0"/>
      <w:divBdr>
        <w:top w:val="none" w:sz="0" w:space="0" w:color="auto"/>
        <w:left w:val="none" w:sz="0" w:space="0" w:color="auto"/>
        <w:bottom w:val="none" w:sz="0" w:space="0" w:color="auto"/>
        <w:right w:val="none" w:sz="0" w:space="0" w:color="auto"/>
      </w:divBdr>
    </w:div>
    <w:div w:id="962152391">
      <w:bodyDiv w:val="1"/>
      <w:marLeft w:val="0"/>
      <w:marRight w:val="0"/>
      <w:marTop w:val="0"/>
      <w:marBottom w:val="0"/>
      <w:divBdr>
        <w:top w:val="none" w:sz="0" w:space="0" w:color="auto"/>
        <w:left w:val="none" w:sz="0" w:space="0" w:color="auto"/>
        <w:bottom w:val="none" w:sz="0" w:space="0" w:color="auto"/>
        <w:right w:val="none" w:sz="0" w:space="0" w:color="auto"/>
      </w:divBdr>
    </w:div>
    <w:div w:id="1522471834">
      <w:bodyDiv w:val="1"/>
      <w:marLeft w:val="0"/>
      <w:marRight w:val="0"/>
      <w:marTop w:val="0"/>
      <w:marBottom w:val="0"/>
      <w:divBdr>
        <w:top w:val="none" w:sz="0" w:space="0" w:color="auto"/>
        <w:left w:val="none" w:sz="0" w:space="0" w:color="auto"/>
        <w:bottom w:val="none" w:sz="0" w:space="0" w:color="auto"/>
        <w:right w:val="none" w:sz="0" w:space="0" w:color="auto"/>
      </w:divBdr>
    </w:div>
    <w:div w:id="1993176473">
      <w:bodyDiv w:val="1"/>
      <w:marLeft w:val="0"/>
      <w:marRight w:val="0"/>
      <w:marTop w:val="0"/>
      <w:marBottom w:val="0"/>
      <w:divBdr>
        <w:top w:val="none" w:sz="0" w:space="0" w:color="auto"/>
        <w:left w:val="none" w:sz="0" w:space="0" w:color="auto"/>
        <w:bottom w:val="none" w:sz="0" w:space="0" w:color="auto"/>
        <w:right w:val="none" w:sz="0" w:space="0" w:color="auto"/>
      </w:divBdr>
      <w:divsChild>
        <w:div w:id="2079204141">
          <w:marLeft w:val="0"/>
          <w:marRight w:val="0"/>
          <w:marTop w:val="0"/>
          <w:marBottom w:val="0"/>
          <w:divBdr>
            <w:top w:val="single" w:sz="2" w:space="0" w:color="E3E3E3"/>
            <w:left w:val="single" w:sz="2" w:space="0" w:color="E3E3E3"/>
            <w:bottom w:val="single" w:sz="2" w:space="0" w:color="E3E3E3"/>
            <w:right w:val="single" w:sz="2" w:space="0" w:color="E3E3E3"/>
          </w:divBdr>
          <w:divsChild>
            <w:div w:id="910580532">
              <w:marLeft w:val="0"/>
              <w:marRight w:val="0"/>
              <w:marTop w:val="0"/>
              <w:marBottom w:val="0"/>
              <w:divBdr>
                <w:top w:val="single" w:sz="2" w:space="0" w:color="E3E3E3"/>
                <w:left w:val="single" w:sz="2" w:space="0" w:color="E3E3E3"/>
                <w:bottom w:val="single" w:sz="2" w:space="0" w:color="E3E3E3"/>
                <w:right w:val="single" w:sz="2" w:space="0" w:color="E3E3E3"/>
              </w:divBdr>
              <w:divsChild>
                <w:div w:id="150890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cp:lastModifiedBy>卫东 王</cp:lastModifiedBy>
  <cp:revision>2</cp:revision>
  <dcterms:created xsi:type="dcterms:W3CDTF">2024-05-19T11:44:00Z</dcterms:created>
  <dcterms:modified xsi:type="dcterms:W3CDTF">2024-05-19T11:44:00Z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B2A81FFBF6EF4BC4A2B49E0EE7CF47BC</vt:lpwstr>
  </property>
</Properties>
</file>