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C58F0" w14:textId="6F7213F5" w:rsidR="00C21208" w:rsidRPr="00C21208" w:rsidRDefault="00C21208">
      <w:pPr>
        <w:rPr>
          <w:rFonts w:ascii="Arial" w:hAnsi="Arial" w:cs="Arial"/>
          <w:b/>
          <w:bCs/>
          <w:sz w:val="36"/>
          <w:szCs w:val="36"/>
        </w:rPr>
      </w:pPr>
      <w:r w:rsidRPr="00C21208">
        <w:rPr>
          <w:rFonts w:ascii="Arial" w:hAnsi="Arial" w:cs="Arial"/>
          <w:b/>
          <w:bCs/>
          <w:sz w:val="36"/>
          <w:szCs w:val="36"/>
        </w:rPr>
        <w:t xml:space="preserve">E. DATABASE DESIGN, COGNITIVE SEARCH </w:t>
      </w:r>
    </w:p>
    <w:p w14:paraId="4EB4B7CA" w14:textId="0F30D5DD" w:rsidR="00403F3B" w:rsidRDefault="00C21208">
      <w:pPr>
        <w:rPr>
          <w:sz w:val="32"/>
          <w:szCs w:val="32"/>
          <w:u w:val="single"/>
        </w:rPr>
      </w:pPr>
      <w:r w:rsidRPr="00C21208">
        <w:rPr>
          <w:sz w:val="32"/>
          <w:szCs w:val="32"/>
        </w:rPr>
        <w:t>1)</w:t>
      </w:r>
      <w:r>
        <w:rPr>
          <w:sz w:val="32"/>
          <w:szCs w:val="32"/>
        </w:rPr>
        <w:t xml:space="preserve"> </w:t>
      </w:r>
      <w:r>
        <w:rPr>
          <w:sz w:val="32"/>
          <w:szCs w:val="32"/>
          <w:u w:val="single"/>
        </w:rPr>
        <w:t xml:space="preserve"> </w:t>
      </w:r>
      <w:r w:rsidRPr="00C21208">
        <w:rPr>
          <w:sz w:val="32"/>
          <w:szCs w:val="32"/>
          <w:u w:val="single"/>
        </w:rPr>
        <w:t>Azure Cognitive Search vs Traditional Search Engines</w:t>
      </w:r>
    </w:p>
    <w:p w14:paraId="4E8E6411" w14:textId="25F0239F" w:rsidR="00E741BC" w:rsidRDefault="0023621C">
      <w:pPr>
        <w:rPr>
          <w:rFonts w:ascii="Arial" w:hAnsi="Arial" w:cs="Arial"/>
          <w:sz w:val="24"/>
          <w:szCs w:val="24"/>
        </w:rPr>
      </w:pPr>
      <w:r w:rsidRPr="0023621C">
        <w:rPr>
          <w:rFonts w:ascii="Arial" w:hAnsi="Arial" w:cs="Arial"/>
          <w:sz w:val="24"/>
          <w:szCs w:val="24"/>
        </w:rPr>
        <w:t xml:space="preserve">Azure Cognitive Search is a cloud-based search-as-a-service that </w:t>
      </w:r>
      <w:r w:rsidR="00052A4D" w:rsidRPr="0023621C">
        <w:rPr>
          <w:rFonts w:ascii="Arial" w:hAnsi="Arial" w:cs="Arial"/>
          <w:sz w:val="24"/>
          <w:szCs w:val="24"/>
        </w:rPr>
        <w:t>skilfully</w:t>
      </w:r>
      <w:r w:rsidRPr="0023621C">
        <w:rPr>
          <w:rFonts w:ascii="Arial" w:hAnsi="Arial" w:cs="Arial"/>
          <w:sz w:val="24"/>
          <w:szCs w:val="24"/>
        </w:rPr>
        <w:t xml:space="preserve"> includes AI improvements into its search pipeline, compared with traditional search engines like Lucene-based engines and web crawlers, which only index text based on keywords. Among its unique features are:</w:t>
      </w:r>
    </w:p>
    <w:p w14:paraId="74BFFDFE" w14:textId="7B05C93A" w:rsidR="0023621C" w:rsidRPr="00F914E4" w:rsidRDefault="00F914E4" w:rsidP="00F914E4">
      <w:pPr>
        <w:rPr>
          <w:rFonts w:ascii="Arial" w:hAnsi="Arial" w:cs="Arial"/>
          <w:sz w:val="24"/>
          <w:szCs w:val="24"/>
        </w:rPr>
      </w:pPr>
      <w:r w:rsidRPr="00F914E4">
        <w:rPr>
          <w:rFonts w:ascii="Arial" w:hAnsi="Arial" w:cs="Arial"/>
          <w:b/>
          <w:bCs/>
          <w:sz w:val="24"/>
          <w:szCs w:val="24"/>
        </w:rPr>
        <w:t>AI Enrichment:</w:t>
      </w:r>
      <w:r w:rsidRPr="00F914E4">
        <w:rPr>
          <w:rFonts w:ascii="Arial" w:hAnsi="Arial" w:cs="Arial"/>
          <w:sz w:val="24"/>
          <w:szCs w:val="24"/>
        </w:rPr>
        <w:t xml:space="preserve"> Cognitive Search uses searching skills to perform tasks like sentiment analysis, language detection, entity recognition (people, places), and OCR (text extraction from images). This makes it possible to search unstructured stuff, like scanned photos, papers, and audio transcripts. Traditional engines are unable to fully understand non-text formats.</w:t>
      </w:r>
    </w:p>
    <w:p w14:paraId="23A90EC6" w14:textId="765EACCB" w:rsidR="00E741BC" w:rsidRDefault="00F914E4">
      <w:pPr>
        <w:rPr>
          <w:rFonts w:ascii="Arial" w:hAnsi="Arial" w:cs="Arial"/>
          <w:sz w:val="24"/>
          <w:szCs w:val="24"/>
        </w:rPr>
      </w:pPr>
      <w:r w:rsidRPr="00F914E4">
        <w:rPr>
          <w:rFonts w:ascii="Arial" w:hAnsi="Arial" w:cs="Arial"/>
          <w:b/>
          <w:bCs/>
          <w:sz w:val="24"/>
          <w:szCs w:val="24"/>
        </w:rPr>
        <w:t>Vector and Semantic Search:</w:t>
      </w:r>
      <w:r w:rsidRPr="00F914E4">
        <w:rPr>
          <w:rFonts w:ascii="Arial" w:hAnsi="Arial" w:cs="Arial"/>
          <w:sz w:val="24"/>
          <w:szCs w:val="24"/>
        </w:rPr>
        <w:t xml:space="preserve"> Cognitive Search uses embeddings to provide vector similarity and semantic ranking in addition to accurate match searches. Intentional searches (such as "email engagement" returning "open rates") may also combine keyword and vector searches to improve importance, which is not possible with typical search engines.</w:t>
      </w:r>
    </w:p>
    <w:p w14:paraId="16A595F5" w14:textId="7946CDFE" w:rsidR="00F914E4" w:rsidRDefault="00F914E4">
      <w:pPr>
        <w:rPr>
          <w:rFonts w:ascii="Arial" w:hAnsi="Arial" w:cs="Arial"/>
          <w:sz w:val="24"/>
          <w:szCs w:val="24"/>
        </w:rPr>
      </w:pPr>
      <w:r w:rsidRPr="00F914E4">
        <w:rPr>
          <w:rFonts w:ascii="Arial" w:hAnsi="Arial" w:cs="Arial"/>
          <w:b/>
          <w:bCs/>
          <w:sz w:val="24"/>
          <w:szCs w:val="24"/>
        </w:rPr>
        <w:t>Automatic Search:</w:t>
      </w:r>
      <w:r w:rsidRPr="00F914E4">
        <w:rPr>
          <w:rFonts w:ascii="Arial" w:hAnsi="Arial" w:cs="Arial"/>
          <w:sz w:val="24"/>
          <w:szCs w:val="24"/>
        </w:rPr>
        <w:t xml:space="preserve"> Features like fuzzy matching, auto-complete, highlighted search results, geographical searches, and navigation maps can be customized to improve productivity in enterprise search and e-commerce.</w:t>
      </w:r>
    </w:p>
    <w:p w14:paraId="3A1A6E3D" w14:textId="6B309C8C" w:rsidR="00052A4D" w:rsidRPr="00052A4D" w:rsidRDefault="00052A4D" w:rsidP="00052A4D">
      <w:pPr>
        <w:rPr>
          <w:rFonts w:ascii="Arial" w:hAnsi="Arial" w:cs="Arial"/>
          <w:sz w:val="24"/>
          <w:szCs w:val="24"/>
        </w:rPr>
      </w:pPr>
      <w:r w:rsidRPr="00052A4D">
        <w:rPr>
          <w:rFonts w:ascii="Arial" w:hAnsi="Arial" w:cs="Arial"/>
          <w:b/>
          <w:bCs/>
          <w:sz w:val="24"/>
          <w:szCs w:val="24"/>
        </w:rPr>
        <w:t>Enterprise Integration &amp; Security:</w:t>
      </w:r>
      <w:r w:rsidRPr="00052A4D">
        <w:rPr>
          <w:rFonts w:ascii="Arial" w:hAnsi="Arial" w:cs="Arial"/>
          <w:sz w:val="24"/>
          <w:szCs w:val="24"/>
        </w:rPr>
        <w:t xml:space="preserve"> It is ideal for private data environments because of its customized connectors for Azure Blob, SQL Database, Cosmos DB, and Azure Active Directory for role-based access control; public search engines are unable to store restricted or private data.</w:t>
      </w:r>
    </w:p>
    <w:p w14:paraId="03B84178" w14:textId="2303FDE9" w:rsidR="00052A4D" w:rsidRDefault="00052A4D" w:rsidP="00052A4D">
      <w:pPr>
        <w:rPr>
          <w:rFonts w:ascii="Arial" w:hAnsi="Arial" w:cs="Arial"/>
          <w:sz w:val="24"/>
          <w:szCs w:val="24"/>
        </w:rPr>
      </w:pPr>
      <w:r w:rsidRPr="00052A4D">
        <w:rPr>
          <w:rFonts w:ascii="Arial" w:hAnsi="Arial" w:cs="Arial"/>
          <w:b/>
          <w:bCs/>
          <w:sz w:val="24"/>
          <w:szCs w:val="24"/>
        </w:rPr>
        <w:t>Managed Scalability:</w:t>
      </w:r>
      <w:r w:rsidRPr="00052A4D">
        <w:rPr>
          <w:rFonts w:ascii="Arial" w:hAnsi="Arial" w:cs="Arial"/>
          <w:sz w:val="24"/>
          <w:szCs w:val="24"/>
        </w:rPr>
        <w:t xml:space="preserve"> Developers' responsibility of supervising search clusters is reduced by improved availability, multi-region reproduction, and automated scalability.</w:t>
      </w:r>
    </w:p>
    <w:p w14:paraId="4D43602F" w14:textId="77777777" w:rsidR="00052A4D" w:rsidRDefault="00052A4D" w:rsidP="00052A4D">
      <w:pPr>
        <w:rPr>
          <w:rFonts w:ascii="Arial" w:hAnsi="Arial" w:cs="Arial"/>
          <w:sz w:val="24"/>
          <w:szCs w:val="24"/>
        </w:rPr>
      </w:pPr>
    </w:p>
    <w:p w14:paraId="15FDC25C" w14:textId="71A30DEE" w:rsidR="00052A4D" w:rsidRDefault="00052A4D" w:rsidP="00052A4D">
      <w:pPr>
        <w:rPr>
          <w:rFonts w:ascii="Arial" w:hAnsi="Arial" w:cs="Arial"/>
          <w:sz w:val="24"/>
          <w:szCs w:val="24"/>
        </w:rPr>
      </w:pPr>
      <w:r>
        <w:rPr>
          <w:rFonts w:ascii="Arial" w:hAnsi="Arial" w:cs="Arial"/>
          <w:sz w:val="24"/>
          <w:szCs w:val="24"/>
        </w:rPr>
        <w:t>LIMITATIONS AND MITIGATIONS</w:t>
      </w:r>
    </w:p>
    <w:p w14:paraId="05200206" w14:textId="27DED440" w:rsidR="00AC6DF9" w:rsidRPr="00AC6DF9" w:rsidRDefault="00AC6DF9" w:rsidP="00AC6DF9">
      <w:pPr>
        <w:pStyle w:val="ListParagraph"/>
        <w:numPr>
          <w:ilvl w:val="0"/>
          <w:numId w:val="3"/>
        </w:numPr>
        <w:rPr>
          <w:rFonts w:ascii="Arial" w:hAnsi="Arial" w:cs="Arial"/>
          <w:sz w:val="24"/>
          <w:szCs w:val="24"/>
        </w:rPr>
      </w:pPr>
      <w:r w:rsidRPr="00AC6DF9">
        <w:rPr>
          <w:rFonts w:ascii="Arial" w:hAnsi="Arial" w:cs="Arial"/>
          <w:b/>
          <w:bCs/>
          <w:sz w:val="24"/>
          <w:szCs w:val="24"/>
        </w:rPr>
        <w:t>Field and Document Limits:</w:t>
      </w:r>
      <w:r w:rsidRPr="00AC6DF9">
        <w:rPr>
          <w:rFonts w:ascii="Arial" w:hAnsi="Arial" w:cs="Arial"/>
          <w:sz w:val="24"/>
          <w:szCs w:val="24"/>
        </w:rPr>
        <w:t xml:space="preserve"> Each index can hold up to 1,000 fields (100 on the Basic tier). Prevention methods include combining rarely used fields or dividing large designs into several searches.</w:t>
      </w:r>
    </w:p>
    <w:p w14:paraId="18F52AE1" w14:textId="4151A273" w:rsidR="00AC6DF9" w:rsidRPr="00AC6DF9" w:rsidRDefault="00AC6DF9" w:rsidP="00AC6DF9">
      <w:pPr>
        <w:pStyle w:val="ListParagraph"/>
        <w:numPr>
          <w:ilvl w:val="0"/>
          <w:numId w:val="3"/>
        </w:numPr>
        <w:rPr>
          <w:rFonts w:ascii="Arial" w:hAnsi="Arial" w:cs="Arial"/>
          <w:sz w:val="24"/>
          <w:szCs w:val="24"/>
        </w:rPr>
      </w:pPr>
      <w:r w:rsidRPr="00AC6DF9">
        <w:rPr>
          <w:rFonts w:ascii="Arial" w:hAnsi="Arial" w:cs="Arial"/>
          <w:b/>
          <w:bCs/>
          <w:sz w:val="24"/>
          <w:szCs w:val="24"/>
        </w:rPr>
        <w:t>Paging Cap:</w:t>
      </w:r>
      <w:r w:rsidRPr="00AC6DF9">
        <w:rPr>
          <w:rFonts w:ascii="Arial" w:hAnsi="Arial" w:cs="Arial"/>
          <w:sz w:val="24"/>
          <w:szCs w:val="24"/>
        </w:rPr>
        <w:t xml:space="preserve"> Skip + top searches are only able to get the first 100,000 documents. Use range or key-based paging on a special field designed to page through big result sets as a mitigation.</w:t>
      </w:r>
    </w:p>
    <w:p w14:paraId="4EF795C5" w14:textId="2E3C50D7" w:rsidR="00AC6DF9" w:rsidRPr="00AC6DF9" w:rsidRDefault="00AC6DF9" w:rsidP="00AC6DF9">
      <w:pPr>
        <w:pStyle w:val="ListParagraph"/>
        <w:numPr>
          <w:ilvl w:val="0"/>
          <w:numId w:val="3"/>
        </w:numPr>
        <w:rPr>
          <w:rFonts w:ascii="Arial" w:hAnsi="Arial" w:cs="Arial"/>
          <w:sz w:val="24"/>
          <w:szCs w:val="24"/>
        </w:rPr>
      </w:pPr>
      <w:r w:rsidRPr="00AC6DF9">
        <w:rPr>
          <w:rFonts w:ascii="Arial" w:hAnsi="Arial" w:cs="Arial"/>
          <w:b/>
          <w:bCs/>
          <w:sz w:val="24"/>
          <w:szCs w:val="24"/>
        </w:rPr>
        <w:t>AI Transaction Costs:</w:t>
      </w:r>
      <w:r w:rsidRPr="00AC6DF9">
        <w:rPr>
          <w:rFonts w:ascii="Arial" w:hAnsi="Arial" w:cs="Arial"/>
          <w:sz w:val="24"/>
          <w:szCs w:val="24"/>
        </w:rPr>
        <w:t xml:space="preserve"> An additional fee is applied each time a skill is performed. Mitigation strategies involve planning skill application, using researchers during off-peak hours, or storing enhanced outputs.</w:t>
      </w:r>
    </w:p>
    <w:p w14:paraId="1E5029AE" w14:textId="0B398C19" w:rsidR="00052A4D" w:rsidRDefault="00AC6DF9" w:rsidP="00AC6DF9">
      <w:pPr>
        <w:pStyle w:val="ListParagraph"/>
        <w:numPr>
          <w:ilvl w:val="0"/>
          <w:numId w:val="3"/>
        </w:numPr>
        <w:rPr>
          <w:rFonts w:ascii="Arial" w:hAnsi="Arial" w:cs="Arial"/>
          <w:sz w:val="24"/>
          <w:szCs w:val="24"/>
        </w:rPr>
      </w:pPr>
      <w:r w:rsidRPr="00AC6DF9">
        <w:rPr>
          <w:rFonts w:ascii="Arial" w:hAnsi="Arial" w:cs="Arial"/>
          <w:b/>
          <w:bCs/>
          <w:sz w:val="24"/>
          <w:szCs w:val="24"/>
        </w:rPr>
        <w:t>No Web Crawling:</w:t>
      </w:r>
      <w:r w:rsidRPr="00AC6DF9">
        <w:rPr>
          <w:rFonts w:ascii="Arial" w:hAnsi="Arial" w:cs="Arial"/>
          <w:sz w:val="24"/>
          <w:szCs w:val="24"/>
        </w:rPr>
        <w:t xml:space="preserve"> Does not crawl other websites; requires you to supply all material. Mitigation: Incorporate data using unique pipelines or Azure Data Factory.</w:t>
      </w:r>
    </w:p>
    <w:p w14:paraId="3B044F54" w14:textId="57BE6907" w:rsidR="00AC6DF9" w:rsidRDefault="00AC6DF9" w:rsidP="00AC6DF9">
      <w:pPr>
        <w:rPr>
          <w:sz w:val="32"/>
          <w:szCs w:val="32"/>
          <w:u w:val="single"/>
        </w:rPr>
      </w:pPr>
      <w:r>
        <w:rPr>
          <w:sz w:val="32"/>
          <w:szCs w:val="32"/>
        </w:rPr>
        <w:lastRenderedPageBreak/>
        <w:t>2</w:t>
      </w:r>
      <w:r w:rsidRPr="00AC6DF9">
        <w:rPr>
          <w:sz w:val="32"/>
          <w:szCs w:val="32"/>
        </w:rPr>
        <w:t xml:space="preserve">) </w:t>
      </w:r>
      <w:r w:rsidRPr="00AC6DF9">
        <w:rPr>
          <w:sz w:val="32"/>
          <w:szCs w:val="32"/>
          <w:u w:val="single"/>
        </w:rPr>
        <w:t>Importance of Database Normalization in Cloud-based Design</w:t>
      </w:r>
    </w:p>
    <w:p w14:paraId="4DD9251C" w14:textId="0BDF0265" w:rsidR="006F5D5C" w:rsidRPr="006F5D5C" w:rsidRDefault="006F5D5C" w:rsidP="006F5D5C">
      <w:pPr>
        <w:rPr>
          <w:sz w:val="24"/>
          <w:szCs w:val="24"/>
        </w:rPr>
      </w:pPr>
      <w:r>
        <w:rPr>
          <w:sz w:val="24"/>
          <w:szCs w:val="24"/>
        </w:rPr>
        <w:t>To</w:t>
      </w:r>
      <w:r w:rsidRPr="006F5D5C">
        <w:rPr>
          <w:sz w:val="24"/>
          <w:szCs w:val="24"/>
        </w:rPr>
        <w:t xml:space="preserve"> remove redundancy, maintain data integrity, and stop </w:t>
      </w:r>
      <w:r>
        <w:rPr>
          <w:sz w:val="24"/>
          <w:szCs w:val="24"/>
        </w:rPr>
        <w:t>updating</w:t>
      </w:r>
      <w:r w:rsidRPr="006F5D5C">
        <w:rPr>
          <w:sz w:val="24"/>
          <w:szCs w:val="24"/>
        </w:rPr>
        <w:t xml:space="preserve">, </w:t>
      </w:r>
      <w:r>
        <w:rPr>
          <w:sz w:val="24"/>
          <w:szCs w:val="24"/>
        </w:rPr>
        <w:t>inserting</w:t>
      </w:r>
      <w:r w:rsidRPr="006F5D5C">
        <w:rPr>
          <w:sz w:val="24"/>
          <w:szCs w:val="24"/>
        </w:rPr>
        <w:t xml:space="preserve">, and </w:t>
      </w:r>
      <w:r>
        <w:rPr>
          <w:sz w:val="24"/>
          <w:szCs w:val="24"/>
        </w:rPr>
        <w:t>deleting</w:t>
      </w:r>
      <w:r w:rsidRPr="006F5D5C">
        <w:rPr>
          <w:sz w:val="24"/>
          <w:szCs w:val="24"/>
        </w:rPr>
        <w:t xml:space="preserve"> errors, normalization groups relational data into tables. Storage is saved and transactional updates are made easier with normalization in cloud-hosted relational databases (like Azure SQL Database and Azure SQL Managed Instance). These advantages include:</w:t>
      </w:r>
    </w:p>
    <w:p w14:paraId="03F520D5" w14:textId="5EC6CC93" w:rsidR="006F5D5C" w:rsidRPr="006F5D5C" w:rsidRDefault="006F5D5C" w:rsidP="006F5D5C">
      <w:pPr>
        <w:pStyle w:val="ListParagraph"/>
        <w:numPr>
          <w:ilvl w:val="0"/>
          <w:numId w:val="4"/>
        </w:numPr>
        <w:rPr>
          <w:b/>
          <w:bCs/>
          <w:sz w:val="24"/>
          <w:szCs w:val="24"/>
        </w:rPr>
      </w:pPr>
      <w:r w:rsidRPr="006F5D5C">
        <w:rPr>
          <w:b/>
          <w:bCs/>
          <w:sz w:val="24"/>
          <w:szCs w:val="24"/>
        </w:rPr>
        <w:t>Reduced Storage &amp; I/O Costs:</w:t>
      </w:r>
      <w:r w:rsidRPr="006F5D5C">
        <w:rPr>
          <w:sz w:val="24"/>
          <w:szCs w:val="24"/>
        </w:rPr>
        <w:t xml:space="preserve"> Cloud providers charge for both transactions and storage. Reducing duplicate data lowers expensive write operations and storage use.</w:t>
      </w:r>
    </w:p>
    <w:p w14:paraId="0F5758F0" w14:textId="0BA31EBD" w:rsidR="006F5D5C" w:rsidRPr="006F5D5C" w:rsidRDefault="006F5D5C" w:rsidP="006F5D5C">
      <w:pPr>
        <w:pStyle w:val="ListParagraph"/>
        <w:numPr>
          <w:ilvl w:val="0"/>
          <w:numId w:val="4"/>
        </w:numPr>
        <w:rPr>
          <w:b/>
          <w:bCs/>
          <w:sz w:val="24"/>
          <w:szCs w:val="24"/>
        </w:rPr>
      </w:pPr>
      <w:r w:rsidRPr="006F5D5C">
        <w:rPr>
          <w:b/>
          <w:bCs/>
          <w:sz w:val="24"/>
          <w:szCs w:val="24"/>
        </w:rPr>
        <w:t xml:space="preserve">Better Consistency &amp; Maintainability: </w:t>
      </w:r>
      <w:r w:rsidRPr="006F5D5C">
        <w:rPr>
          <w:sz w:val="24"/>
          <w:szCs w:val="24"/>
        </w:rPr>
        <w:t>Using a single source of truth makes it simpler to update and modify the design, which is crucial when using Azure's automated deployments and CI/CD pipelines.</w:t>
      </w:r>
    </w:p>
    <w:p w14:paraId="49E5724C" w14:textId="77777777" w:rsidR="00636AF6" w:rsidRPr="00636AF6" w:rsidRDefault="00636AF6" w:rsidP="00636AF6">
      <w:pPr>
        <w:pStyle w:val="ListParagraph"/>
        <w:numPr>
          <w:ilvl w:val="0"/>
          <w:numId w:val="4"/>
        </w:numPr>
        <w:rPr>
          <w:rFonts w:ascii="Arial" w:hAnsi="Arial" w:cs="Arial"/>
          <w:sz w:val="24"/>
          <w:szCs w:val="24"/>
        </w:rPr>
      </w:pPr>
      <w:r w:rsidRPr="00636AF6">
        <w:rPr>
          <w:rFonts w:ascii="Arial" w:hAnsi="Arial" w:cs="Arial"/>
          <w:b/>
          <w:bCs/>
          <w:sz w:val="24"/>
          <w:szCs w:val="24"/>
        </w:rPr>
        <w:t>Improved Transactional Performance:</w:t>
      </w:r>
      <w:r w:rsidRPr="00636AF6">
        <w:rPr>
          <w:rFonts w:ascii="Arial" w:hAnsi="Arial" w:cs="Arial"/>
          <w:sz w:val="24"/>
          <w:szCs w:val="24"/>
        </w:rPr>
        <w:t xml:space="preserve"> OLTP techniques reduce performance under high write loads by requiring fewer columns to be locked or scanned in smaller tables.</w:t>
      </w:r>
    </w:p>
    <w:p w14:paraId="587DEFF7" w14:textId="025E9FBC" w:rsidR="007A4917" w:rsidRDefault="00636AF6" w:rsidP="00636AF6">
      <w:pPr>
        <w:rPr>
          <w:rFonts w:ascii="Arial" w:hAnsi="Arial" w:cs="Arial"/>
          <w:sz w:val="24"/>
          <w:szCs w:val="24"/>
        </w:rPr>
      </w:pPr>
      <w:r w:rsidRPr="00636AF6">
        <w:rPr>
          <w:rFonts w:ascii="Arial" w:hAnsi="Arial" w:cs="Arial"/>
          <w:sz w:val="24"/>
          <w:szCs w:val="24"/>
        </w:rPr>
        <w:t xml:space="preserve">A denormalized method is supported by next-generation cloud databases like Azure Cosmos DB, which group relevant data into a single JSON document.  </w:t>
      </w:r>
      <w:r w:rsidR="007A4917" w:rsidRPr="007A4917">
        <w:rPr>
          <w:rFonts w:ascii="Arial" w:hAnsi="Arial" w:cs="Arial"/>
          <w:sz w:val="24"/>
          <w:szCs w:val="24"/>
        </w:rPr>
        <w:t>For instance, addresses and contact information may be embedded in a "Person" document, allowing for quicker, more responsive reading with fewer questions.  This design is ideal for a strong workload.  Since changing any portion of the document requires changing the entire thing, updates are more difficult. However, cloud-based systems, where customers greatly exceed writes, typically accept this cost.</w:t>
      </w:r>
    </w:p>
    <w:p w14:paraId="6AFB9E18" w14:textId="77777777" w:rsidR="007A4917" w:rsidRDefault="007A4917" w:rsidP="007A4917">
      <w:pPr>
        <w:rPr>
          <w:rFonts w:ascii="Arial" w:hAnsi="Arial" w:cs="Arial"/>
          <w:sz w:val="24"/>
          <w:szCs w:val="24"/>
        </w:rPr>
      </w:pPr>
    </w:p>
    <w:p w14:paraId="38A54219" w14:textId="0B5335AF" w:rsidR="007A4917" w:rsidRPr="007A4917" w:rsidRDefault="007A4917" w:rsidP="007A4917">
      <w:pPr>
        <w:rPr>
          <w:rFonts w:ascii="Arial" w:hAnsi="Arial" w:cs="Arial"/>
          <w:sz w:val="24"/>
          <w:szCs w:val="24"/>
        </w:rPr>
      </w:pPr>
      <w:r>
        <w:rPr>
          <w:rFonts w:ascii="Arial" w:hAnsi="Arial" w:cs="Arial"/>
          <w:sz w:val="24"/>
          <w:szCs w:val="24"/>
        </w:rPr>
        <w:t>To conclude i</w:t>
      </w:r>
      <w:r w:rsidRPr="007A4917">
        <w:rPr>
          <w:rFonts w:ascii="Arial" w:hAnsi="Arial" w:cs="Arial"/>
          <w:sz w:val="24"/>
          <w:szCs w:val="24"/>
        </w:rPr>
        <w:t>n the cloud, normalization is still often important, to avoid redundancy, achieve consistency, and reduce storage costs.</w:t>
      </w:r>
    </w:p>
    <w:p w14:paraId="08986AED" w14:textId="2E607FB7" w:rsidR="007A4917" w:rsidRDefault="007A4917" w:rsidP="007A4917">
      <w:pPr>
        <w:rPr>
          <w:rFonts w:ascii="Arial" w:hAnsi="Arial" w:cs="Arial"/>
          <w:sz w:val="24"/>
          <w:szCs w:val="24"/>
        </w:rPr>
      </w:pPr>
      <w:r w:rsidRPr="007A4917">
        <w:rPr>
          <w:rFonts w:ascii="Arial" w:hAnsi="Arial" w:cs="Arial"/>
          <w:sz w:val="24"/>
          <w:szCs w:val="24"/>
        </w:rPr>
        <w:t xml:space="preserve">To improve performance, cloud architects will carefully </w:t>
      </w:r>
      <w:proofErr w:type="spellStart"/>
      <w:r w:rsidRPr="007A4917">
        <w:rPr>
          <w:rFonts w:ascii="Arial" w:hAnsi="Arial" w:cs="Arial"/>
          <w:sz w:val="24"/>
          <w:szCs w:val="24"/>
        </w:rPr>
        <w:t>denormalize</w:t>
      </w:r>
      <w:proofErr w:type="spellEnd"/>
      <w:r w:rsidRPr="007A4917">
        <w:rPr>
          <w:rFonts w:ascii="Arial" w:hAnsi="Arial" w:cs="Arial"/>
          <w:sz w:val="24"/>
          <w:szCs w:val="24"/>
        </w:rPr>
        <w:t xml:space="preserve"> at the same time. Normalizing basic transactional data and using denormalized views or caches for high-read paths is a sensible strategy. Normalized tables in Azure SQL can be used for updates, whereas Azure Synapse or Cosmos can convert data to a denormalized structure for analytics. There can have an important effect on </w:t>
      </w:r>
      <w:proofErr w:type="spellStart"/>
      <w:proofErr w:type="gramStart"/>
      <w:r w:rsidRPr="007A4917">
        <w:rPr>
          <w:rFonts w:ascii="Arial" w:hAnsi="Arial" w:cs="Arial"/>
          <w:sz w:val="24"/>
          <w:szCs w:val="24"/>
        </w:rPr>
        <w:t>performance,denormalized</w:t>
      </w:r>
      <w:proofErr w:type="spellEnd"/>
      <w:proofErr w:type="gramEnd"/>
      <w:r w:rsidRPr="007A4917">
        <w:rPr>
          <w:rFonts w:ascii="Arial" w:hAnsi="Arial" w:cs="Arial"/>
          <w:sz w:val="24"/>
          <w:szCs w:val="24"/>
        </w:rPr>
        <w:t xml:space="preserve"> structures can speed up searches (typically at the expense of write difficulty and storage), while normalized databases can have slower sophisticated searches through joins.</w:t>
      </w:r>
      <w:r w:rsidRPr="007A4917">
        <w:t xml:space="preserve"> </w:t>
      </w:r>
      <w:r w:rsidRPr="007A4917">
        <w:rPr>
          <w:rFonts w:ascii="Arial" w:hAnsi="Arial" w:cs="Arial"/>
          <w:sz w:val="24"/>
          <w:szCs w:val="24"/>
        </w:rPr>
        <w:t>By carefully weighing these trade-offs (and using Azure's indexing, caching, and elasticity features), architects may create systems that expand well without harming data integrity or unnecessarily increasing costs.</w:t>
      </w:r>
    </w:p>
    <w:p w14:paraId="3734EBA6" w14:textId="77777777" w:rsidR="007A4917" w:rsidRDefault="007A4917" w:rsidP="007A4917">
      <w:pPr>
        <w:rPr>
          <w:rFonts w:ascii="Arial" w:hAnsi="Arial" w:cs="Arial"/>
          <w:sz w:val="24"/>
          <w:szCs w:val="24"/>
        </w:rPr>
      </w:pPr>
    </w:p>
    <w:p w14:paraId="4FEFF7CE" w14:textId="77777777" w:rsidR="007A4917" w:rsidRDefault="007A4917" w:rsidP="007A4917">
      <w:pPr>
        <w:rPr>
          <w:rFonts w:ascii="Arial" w:hAnsi="Arial" w:cs="Arial"/>
          <w:sz w:val="24"/>
          <w:szCs w:val="24"/>
        </w:rPr>
      </w:pPr>
    </w:p>
    <w:p w14:paraId="2B78D867" w14:textId="77777777" w:rsidR="007A4917" w:rsidRDefault="007A4917" w:rsidP="007A4917">
      <w:pPr>
        <w:rPr>
          <w:rFonts w:ascii="Arial" w:hAnsi="Arial" w:cs="Arial"/>
          <w:sz w:val="24"/>
          <w:szCs w:val="24"/>
        </w:rPr>
      </w:pPr>
    </w:p>
    <w:p w14:paraId="26A9E861" w14:textId="77777777" w:rsidR="007A4917" w:rsidRDefault="007A4917" w:rsidP="007A4917">
      <w:pPr>
        <w:rPr>
          <w:rFonts w:ascii="Arial" w:hAnsi="Arial" w:cs="Arial"/>
          <w:sz w:val="24"/>
          <w:szCs w:val="24"/>
        </w:rPr>
      </w:pPr>
    </w:p>
    <w:p w14:paraId="62D7EFD3" w14:textId="58FACD92" w:rsidR="007A4917" w:rsidRPr="00DD71EC" w:rsidRDefault="007A4917" w:rsidP="007A4917">
      <w:pPr>
        <w:jc w:val="center"/>
        <w:rPr>
          <w:rFonts w:ascii="Arial" w:hAnsi="Arial" w:cs="Arial"/>
          <w:b/>
          <w:bCs/>
          <w:sz w:val="40"/>
          <w:szCs w:val="40"/>
        </w:rPr>
      </w:pPr>
      <w:r w:rsidRPr="00DD71EC">
        <w:rPr>
          <w:rFonts w:ascii="Arial" w:hAnsi="Arial" w:cs="Arial"/>
          <w:b/>
          <w:bCs/>
          <w:sz w:val="40"/>
          <w:szCs w:val="40"/>
        </w:rPr>
        <w:lastRenderedPageBreak/>
        <w:t xml:space="preserve">Referencing </w:t>
      </w:r>
    </w:p>
    <w:p w14:paraId="4985898D" w14:textId="77777777" w:rsidR="007A4917" w:rsidRDefault="007A4917" w:rsidP="007A4917">
      <w:pPr>
        <w:rPr>
          <w:rFonts w:ascii="Arial" w:hAnsi="Arial" w:cs="Arial"/>
          <w:sz w:val="24"/>
          <w:szCs w:val="24"/>
        </w:rPr>
      </w:pPr>
      <w:r w:rsidRPr="007A4917">
        <w:rPr>
          <w:rFonts w:ascii="Arial" w:hAnsi="Arial" w:cs="Arial"/>
          <w:sz w:val="24"/>
          <w:szCs w:val="24"/>
        </w:rPr>
        <w:t xml:space="preserve">Dev4Side (n.d.) </w:t>
      </w:r>
      <w:r w:rsidRPr="007A4917">
        <w:rPr>
          <w:rFonts w:ascii="Arial" w:hAnsi="Arial" w:cs="Arial"/>
          <w:i/>
          <w:iCs/>
          <w:sz w:val="24"/>
          <w:szCs w:val="24"/>
        </w:rPr>
        <w:t>Azure Cognitive Search: features and use cases</w:t>
      </w:r>
      <w:r w:rsidRPr="007A4917">
        <w:rPr>
          <w:rFonts w:ascii="Arial" w:hAnsi="Arial" w:cs="Arial"/>
          <w:sz w:val="24"/>
          <w:szCs w:val="24"/>
        </w:rPr>
        <w:t xml:space="preserve"> [Online]. Available at: </w:t>
      </w:r>
      <w:hyperlink r:id="rId5" w:tgtFrame="_new" w:history="1">
        <w:r w:rsidRPr="007A4917">
          <w:rPr>
            <w:rStyle w:val="Hyperlink"/>
            <w:rFonts w:ascii="Arial" w:hAnsi="Arial" w:cs="Arial"/>
            <w:sz w:val="24"/>
            <w:szCs w:val="24"/>
          </w:rPr>
          <w:t>https://dev4side.com</w:t>
        </w:r>
      </w:hyperlink>
    </w:p>
    <w:p w14:paraId="3A92AE73" w14:textId="018C3A4F" w:rsidR="00B20C91" w:rsidRPr="007A4917" w:rsidRDefault="007A4917" w:rsidP="007A4917">
      <w:pPr>
        <w:rPr>
          <w:rFonts w:ascii="Arial" w:hAnsi="Arial" w:cs="Arial"/>
          <w:sz w:val="24"/>
          <w:szCs w:val="24"/>
        </w:rPr>
      </w:pPr>
      <w:r w:rsidRPr="007A4917">
        <w:rPr>
          <w:rFonts w:ascii="Arial" w:hAnsi="Arial" w:cs="Arial"/>
          <w:sz w:val="24"/>
          <w:szCs w:val="24"/>
        </w:rPr>
        <w:t xml:space="preserve"> (Accessed: </w:t>
      </w:r>
      <w:r w:rsidR="00DD71EC">
        <w:rPr>
          <w:rFonts w:ascii="Arial" w:hAnsi="Arial" w:cs="Arial"/>
          <w:sz w:val="24"/>
          <w:szCs w:val="24"/>
        </w:rPr>
        <w:t>7</w:t>
      </w:r>
      <w:r w:rsidRPr="007A4917">
        <w:rPr>
          <w:rFonts w:ascii="Arial" w:hAnsi="Arial" w:cs="Arial"/>
          <w:sz w:val="24"/>
          <w:szCs w:val="24"/>
        </w:rPr>
        <w:t xml:space="preserve"> May 2025).</w:t>
      </w:r>
    </w:p>
    <w:p w14:paraId="718BA2D7" w14:textId="77777777" w:rsidR="007A4917" w:rsidRDefault="007A4917" w:rsidP="007A4917">
      <w:pPr>
        <w:rPr>
          <w:rFonts w:ascii="Arial" w:hAnsi="Arial" w:cs="Arial"/>
          <w:sz w:val="24"/>
          <w:szCs w:val="24"/>
        </w:rPr>
      </w:pPr>
      <w:proofErr w:type="spellStart"/>
      <w:r w:rsidRPr="007A4917">
        <w:rPr>
          <w:rFonts w:ascii="Arial" w:hAnsi="Arial" w:cs="Arial"/>
          <w:sz w:val="24"/>
          <w:szCs w:val="24"/>
        </w:rPr>
        <w:t>Smartbridge</w:t>
      </w:r>
      <w:proofErr w:type="spellEnd"/>
      <w:r w:rsidRPr="007A4917">
        <w:rPr>
          <w:rFonts w:ascii="Arial" w:hAnsi="Arial" w:cs="Arial"/>
          <w:sz w:val="24"/>
          <w:szCs w:val="24"/>
        </w:rPr>
        <w:t xml:space="preserve"> (n.d.) </w:t>
      </w:r>
      <w:r w:rsidRPr="007A4917">
        <w:rPr>
          <w:rFonts w:ascii="Arial" w:hAnsi="Arial" w:cs="Arial"/>
          <w:i/>
          <w:iCs/>
          <w:sz w:val="24"/>
          <w:szCs w:val="24"/>
        </w:rPr>
        <w:t>Enhancing enterprise search with Azure Cognitive Search</w:t>
      </w:r>
      <w:r w:rsidRPr="007A4917">
        <w:rPr>
          <w:rFonts w:ascii="Arial" w:hAnsi="Arial" w:cs="Arial"/>
          <w:sz w:val="24"/>
          <w:szCs w:val="24"/>
        </w:rPr>
        <w:t xml:space="preserve"> [Online]. Available at: </w:t>
      </w:r>
      <w:hyperlink r:id="rId6" w:tgtFrame="_new" w:history="1">
        <w:r w:rsidRPr="007A4917">
          <w:rPr>
            <w:rStyle w:val="Hyperlink"/>
            <w:rFonts w:ascii="Arial" w:hAnsi="Arial" w:cs="Arial"/>
            <w:sz w:val="24"/>
            <w:szCs w:val="24"/>
          </w:rPr>
          <w:t>https://smartbridge.com</w:t>
        </w:r>
      </w:hyperlink>
      <w:r w:rsidRPr="007A4917">
        <w:rPr>
          <w:rFonts w:ascii="Arial" w:hAnsi="Arial" w:cs="Arial"/>
          <w:sz w:val="24"/>
          <w:szCs w:val="24"/>
        </w:rPr>
        <w:t xml:space="preserve"> </w:t>
      </w:r>
    </w:p>
    <w:p w14:paraId="04A00BC8" w14:textId="30D54A32" w:rsidR="00B20C91" w:rsidRPr="007A4917" w:rsidRDefault="007A4917" w:rsidP="007A4917">
      <w:pPr>
        <w:rPr>
          <w:rFonts w:ascii="Arial" w:hAnsi="Arial" w:cs="Arial"/>
          <w:sz w:val="24"/>
          <w:szCs w:val="24"/>
        </w:rPr>
      </w:pPr>
      <w:r w:rsidRPr="007A4917">
        <w:rPr>
          <w:rFonts w:ascii="Arial" w:hAnsi="Arial" w:cs="Arial"/>
          <w:sz w:val="24"/>
          <w:szCs w:val="24"/>
        </w:rPr>
        <w:t xml:space="preserve">(Accessed: </w:t>
      </w:r>
      <w:r w:rsidR="00DD71EC">
        <w:rPr>
          <w:rFonts w:ascii="Arial" w:hAnsi="Arial" w:cs="Arial"/>
          <w:sz w:val="24"/>
          <w:szCs w:val="24"/>
        </w:rPr>
        <w:t>7</w:t>
      </w:r>
      <w:r w:rsidRPr="007A4917">
        <w:rPr>
          <w:rFonts w:ascii="Arial" w:hAnsi="Arial" w:cs="Arial"/>
          <w:sz w:val="24"/>
          <w:szCs w:val="24"/>
        </w:rPr>
        <w:t xml:space="preserve"> May 2025).</w:t>
      </w:r>
    </w:p>
    <w:p w14:paraId="5009F031" w14:textId="28506F94" w:rsidR="00B20C91" w:rsidRPr="007A4917" w:rsidRDefault="007A4917" w:rsidP="007A4917">
      <w:pPr>
        <w:rPr>
          <w:rFonts w:ascii="Arial" w:hAnsi="Arial" w:cs="Arial"/>
          <w:sz w:val="24"/>
          <w:szCs w:val="24"/>
        </w:rPr>
      </w:pPr>
      <w:r w:rsidRPr="007A4917">
        <w:rPr>
          <w:rFonts w:ascii="Arial" w:hAnsi="Arial" w:cs="Arial"/>
          <w:sz w:val="24"/>
          <w:szCs w:val="24"/>
        </w:rPr>
        <w:t xml:space="preserve">Microsoft (2024) </w:t>
      </w:r>
      <w:r w:rsidRPr="007A4917">
        <w:rPr>
          <w:rFonts w:ascii="Arial" w:hAnsi="Arial" w:cs="Arial"/>
          <w:i/>
          <w:iCs/>
          <w:sz w:val="24"/>
          <w:szCs w:val="24"/>
        </w:rPr>
        <w:t>What is Azure AI Search?</w:t>
      </w:r>
      <w:r w:rsidRPr="007A4917">
        <w:rPr>
          <w:rFonts w:ascii="Arial" w:hAnsi="Arial" w:cs="Arial"/>
          <w:sz w:val="24"/>
          <w:szCs w:val="24"/>
        </w:rPr>
        <w:t xml:space="preserve"> [Online]. Available at: </w:t>
      </w:r>
      <w:hyperlink r:id="rId7" w:tgtFrame="_new" w:history="1">
        <w:r w:rsidRPr="007A4917">
          <w:rPr>
            <w:rStyle w:val="Hyperlink"/>
            <w:rFonts w:ascii="Arial" w:hAnsi="Arial" w:cs="Arial"/>
            <w:sz w:val="24"/>
            <w:szCs w:val="24"/>
          </w:rPr>
          <w:t>https://learn.microsoft.com/en-us/azure/search/search-what-is-azure-search</w:t>
        </w:r>
      </w:hyperlink>
      <w:r w:rsidRPr="007A4917">
        <w:rPr>
          <w:rFonts w:ascii="Arial" w:hAnsi="Arial" w:cs="Arial"/>
          <w:sz w:val="24"/>
          <w:szCs w:val="24"/>
        </w:rPr>
        <w:t xml:space="preserve"> (Accessed: </w:t>
      </w:r>
      <w:r w:rsidR="00DD71EC">
        <w:rPr>
          <w:rFonts w:ascii="Arial" w:hAnsi="Arial" w:cs="Arial"/>
          <w:sz w:val="24"/>
          <w:szCs w:val="24"/>
        </w:rPr>
        <w:t>8</w:t>
      </w:r>
      <w:r w:rsidRPr="007A4917">
        <w:rPr>
          <w:rFonts w:ascii="Arial" w:hAnsi="Arial" w:cs="Arial"/>
          <w:sz w:val="24"/>
          <w:szCs w:val="24"/>
        </w:rPr>
        <w:t xml:space="preserve"> May 2025).</w:t>
      </w:r>
    </w:p>
    <w:p w14:paraId="70B0FF0A" w14:textId="77777777" w:rsidR="007A4917" w:rsidRDefault="007A4917" w:rsidP="007A4917">
      <w:pPr>
        <w:rPr>
          <w:rFonts w:ascii="Arial" w:hAnsi="Arial" w:cs="Arial"/>
          <w:sz w:val="24"/>
          <w:szCs w:val="24"/>
        </w:rPr>
      </w:pPr>
      <w:proofErr w:type="spellStart"/>
      <w:r w:rsidRPr="007A4917">
        <w:rPr>
          <w:rFonts w:ascii="Arial" w:hAnsi="Arial" w:cs="Arial"/>
          <w:sz w:val="24"/>
          <w:szCs w:val="24"/>
        </w:rPr>
        <w:t>BytePlus</w:t>
      </w:r>
      <w:proofErr w:type="spellEnd"/>
      <w:r w:rsidRPr="007A4917">
        <w:rPr>
          <w:rFonts w:ascii="Arial" w:hAnsi="Arial" w:cs="Arial"/>
          <w:sz w:val="24"/>
          <w:szCs w:val="24"/>
        </w:rPr>
        <w:t xml:space="preserve"> (n.d.) </w:t>
      </w:r>
      <w:r w:rsidRPr="007A4917">
        <w:rPr>
          <w:rFonts w:ascii="Arial" w:hAnsi="Arial" w:cs="Arial"/>
          <w:i/>
          <w:iCs/>
          <w:sz w:val="24"/>
          <w:szCs w:val="24"/>
        </w:rPr>
        <w:t>Azure Cognitive Search pricing and scaling considerations</w:t>
      </w:r>
      <w:r w:rsidRPr="007A4917">
        <w:rPr>
          <w:rFonts w:ascii="Arial" w:hAnsi="Arial" w:cs="Arial"/>
          <w:sz w:val="24"/>
          <w:szCs w:val="24"/>
        </w:rPr>
        <w:t xml:space="preserve"> [Online]. Available at: </w:t>
      </w:r>
      <w:hyperlink r:id="rId8" w:tgtFrame="_new" w:history="1">
        <w:r w:rsidRPr="007A4917">
          <w:rPr>
            <w:rStyle w:val="Hyperlink"/>
            <w:rFonts w:ascii="Arial" w:hAnsi="Arial" w:cs="Arial"/>
            <w:sz w:val="24"/>
            <w:szCs w:val="24"/>
          </w:rPr>
          <w:t>https://byteplus.com</w:t>
        </w:r>
      </w:hyperlink>
    </w:p>
    <w:p w14:paraId="16B9E883" w14:textId="720CDC0A" w:rsidR="007A4917" w:rsidRPr="007A4917" w:rsidRDefault="007A4917" w:rsidP="007A4917">
      <w:pPr>
        <w:rPr>
          <w:rFonts w:ascii="Arial" w:hAnsi="Arial" w:cs="Arial"/>
          <w:sz w:val="24"/>
          <w:szCs w:val="24"/>
        </w:rPr>
      </w:pPr>
      <w:r w:rsidRPr="007A4917">
        <w:rPr>
          <w:rFonts w:ascii="Arial" w:hAnsi="Arial" w:cs="Arial"/>
          <w:sz w:val="24"/>
          <w:szCs w:val="24"/>
        </w:rPr>
        <w:t xml:space="preserve"> (Accessed: 1</w:t>
      </w:r>
      <w:r w:rsidR="00DD71EC">
        <w:rPr>
          <w:rFonts w:ascii="Arial" w:hAnsi="Arial" w:cs="Arial"/>
          <w:sz w:val="24"/>
          <w:szCs w:val="24"/>
        </w:rPr>
        <w:t>0</w:t>
      </w:r>
      <w:r w:rsidRPr="007A4917">
        <w:rPr>
          <w:rFonts w:ascii="Arial" w:hAnsi="Arial" w:cs="Arial"/>
          <w:sz w:val="24"/>
          <w:szCs w:val="24"/>
        </w:rPr>
        <w:t xml:space="preserve"> May 2025).</w:t>
      </w:r>
    </w:p>
    <w:p w14:paraId="7E721E51" w14:textId="77777777" w:rsidR="007A4917" w:rsidRDefault="007A4917" w:rsidP="007A4917">
      <w:pPr>
        <w:rPr>
          <w:rFonts w:ascii="Arial" w:hAnsi="Arial" w:cs="Arial"/>
          <w:sz w:val="24"/>
          <w:szCs w:val="24"/>
        </w:rPr>
      </w:pPr>
      <w:r w:rsidRPr="007A4917">
        <w:rPr>
          <w:rFonts w:ascii="Arial" w:hAnsi="Arial" w:cs="Arial"/>
          <w:sz w:val="24"/>
          <w:szCs w:val="24"/>
        </w:rPr>
        <w:t xml:space="preserve">Medium (n.d.) </w:t>
      </w:r>
      <w:r w:rsidRPr="007A4917">
        <w:rPr>
          <w:rFonts w:ascii="Arial" w:hAnsi="Arial" w:cs="Arial"/>
          <w:i/>
          <w:iCs/>
          <w:sz w:val="24"/>
          <w:szCs w:val="24"/>
        </w:rPr>
        <w:t>Semantic and vector search in Azure Cognitive Search</w:t>
      </w:r>
      <w:r w:rsidRPr="007A4917">
        <w:rPr>
          <w:rFonts w:ascii="Arial" w:hAnsi="Arial" w:cs="Arial"/>
          <w:sz w:val="24"/>
          <w:szCs w:val="24"/>
        </w:rPr>
        <w:t xml:space="preserve"> [Online]. Available at: </w:t>
      </w:r>
      <w:hyperlink r:id="rId9" w:tgtFrame="_new" w:history="1">
        <w:r w:rsidRPr="007A4917">
          <w:rPr>
            <w:rStyle w:val="Hyperlink"/>
            <w:rFonts w:ascii="Arial" w:hAnsi="Arial" w:cs="Arial"/>
            <w:sz w:val="24"/>
            <w:szCs w:val="24"/>
          </w:rPr>
          <w:t>https://medium.com</w:t>
        </w:r>
      </w:hyperlink>
    </w:p>
    <w:p w14:paraId="6303B6C8" w14:textId="452E9E25" w:rsidR="00DD71EC" w:rsidRPr="007A4917" w:rsidRDefault="007A4917" w:rsidP="007A4917">
      <w:pPr>
        <w:rPr>
          <w:rFonts w:ascii="Arial" w:hAnsi="Arial" w:cs="Arial"/>
          <w:sz w:val="24"/>
          <w:szCs w:val="24"/>
        </w:rPr>
      </w:pPr>
      <w:r w:rsidRPr="007A4917">
        <w:rPr>
          <w:rFonts w:ascii="Arial" w:hAnsi="Arial" w:cs="Arial"/>
          <w:sz w:val="24"/>
          <w:szCs w:val="24"/>
        </w:rPr>
        <w:t xml:space="preserve"> (Accessed: 1</w:t>
      </w:r>
      <w:r w:rsidR="00DD71EC">
        <w:rPr>
          <w:rFonts w:ascii="Arial" w:hAnsi="Arial" w:cs="Arial"/>
          <w:sz w:val="24"/>
          <w:szCs w:val="24"/>
        </w:rPr>
        <w:t>0</w:t>
      </w:r>
      <w:r w:rsidRPr="007A4917">
        <w:rPr>
          <w:rFonts w:ascii="Arial" w:hAnsi="Arial" w:cs="Arial"/>
          <w:sz w:val="24"/>
          <w:szCs w:val="24"/>
        </w:rPr>
        <w:t xml:space="preserve"> May 2025).</w:t>
      </w:r>
    </w:p>
    <w:p w14:paraId="2698761D" w14:textId="77777777" w:rsidR="00DD71EC" w:rsidRDefault="007A4917" w:rsidP="007A4917">
      <w:pPr>
        <w:rPr>
          <w:rFonts w:ascii="Arial" w:hAnsi="Arial" w:cs="Arial"/>
          <w:sz w:val="24"/>
          <w:szCs w:val="24"/>
        </w:rPr>
      </w:pPr>
      <w:r w:rsidRPr="007A4917">
        <w:rPr>
          <w:rFonts w:ascii="Arial" w:hAnsi="Arial" w:cs="Arial"/>
          <w:sz w:val="24"/>
          <w:szCs w:val="24"/>
        </w:rPr>
        <w:t xml:space="preserve">Stack Overflow (2019) ‘Azure search work around $skip limit’, </w:t>
      </w:r>
      <w:r w:rsidRPr="007A4917">
        <w:rPr>
          <w:rFonts w:ascii="Arial" w:hAnsi="Arial" w:cs="Arial"/>
          <w:i/>
          <w:iCs/>
          <w:sz w:val="24"/>
          <w:szCs w:val="24"/>
        </w:rPr>
        <w:t>Stack Overflow</w:t>
      </w:r>
      <w:r w:rsidRPr="007A4917">
        <w:rPr>
          <w:rFonts w:ascii="Arial" w:hAnsi="Arial" w:cs="Arial"/>
          <w:sz w:val="24"/>
          <w:szCs w:val="24"/>
        </w:rPr>
        <w:t xml:space="preserve"> [Online]. Available at: </w:t>
      </w:r>
      <w:hyperlink r:id="rId10" w:tgtFrame="_new" w:history="1">
        <w:r w:rsidRPr="007A4917">
          <w:rPr>
            <w:rStyle w:val="Hyperlink"/>
            <w:rFonts w:ascii="Arial" w:hAnsi="Arial" w:cs="Arial"/>
            <w:sz w:val="24"/>
            <w:szCs w:val="24"/>
          </w:rPr>
          <w:t>https://stackoverflow.com/questions/51067478/azure-search-work-around-skip-limit</w:t>
        </w:r>
      </w:hyperlink>
      <w:r w:rsidRPr="007A4917">
        <w:rPr>
          <w:rFonts w:ascii="Arial" w:hAnsi="Arial" w:cs="Arial"/>
          <w:sz w:val="24"/>
          <w:szCs w:val="24"/>
        </w:rPr>
        <w:t xml:space="preserve"> </w:t>
      </w:r>
    </w:p>
    <w:p w14:paraId="27376541" w14:textId="4C93BD57" w:rsidR="007A4917" w:rsidRPr="007A4917" w:rsidRDefault="007A4917" w:rsidP="007A4917">
      <w:pPr>
        <w:rPr>
          <w:rFonts w:ascii="Arial" w:hAnsi="Arial" w:cs="Arial"/>
          <w:sz w:val="24"/>
          <w:szCs w:val="24"/>
        </w:rPr>
      </w:pPr>
      <w:r w:rsidRPr="007A4917">
        <w:rPr>
          <w:rFonts w:ascii="Arial" w:hAnsi="Arial" w:cs="Arial"/>
          <w:sz w:val="24"/>
          <w:szCs w:val="24"/>
        </w:rPr>
        <w:t>(Accessed: 1</w:t>
      </w:r>
      <w:r w:rsidR="00DD71EC">
        <w:rPr>
          <w:rFonts w:ascii="Arial" w:hAnsi="Arial" w:cs="Arial"/>
          <w:sz w:val="24"/>
          <w:szCs w:val="24"/>
        </w:rPr>
        <w:t>0</w:t>
      </w:r>
      <w:r w:rsidRPr="007A4917">
        <w:rPr>
          <w:rFonts w:ascii="Arial" w:hAnsi="Arial" w:cs="Arial"/>
          <w:sz w:val="24"/>
          <w:szCs w:val="24"/>
        </w:rPr>
        <w:t xml:space="preserve"> May 2025).</w:t>
      </w:r>
    </w:p>
    <w:p w14:paraId="1AE860E3" w14:textId="4C0FEA5D" w:rsidR="00DD71EC" w:rsidRDefault="007A4917" w:rsidP="007A4917">
      <w:pPr>
        <w:rPr>
          <w:rFonts w:ascii="Arial" w:hAnsi="Arial" w:cs="Arial"/>
          <w:sz w:val="24"/>
          <w:szCs w:val="24"/>
        </w:rPr>
      </w:pPr>
      <w:r w:rsidRPr="007A4917">
        <w:rPr>
          <w:rFonts w:ascii="Arial" w:hAnsi="Arial" w:cs="Arial"/>
          <w:sz w:val="24"/>
          <w:szCs w:val="24"/>
        </w:rPr>
        <w:t>Doc.</w:t>
      </w:r>
      <w:r w:rsidR="00DD71EC">
        <w:rPr>
          <w:rFonts w:ascii="Arial" w:hAnsi="Arial" w:cs="Arial"/>
          <w:sz w:val="24"/>
          <w:szCs w:val="24"/>
        </w:rPr>
        <w:t xml:space="preserve"> </w:t>
      </w:r>
      <w:r w:rsidRPr="007A4917">
        <w:rPr>
          <w:rFonts w:ascii="Arial" w:hAnsi="Arial" w:cs="Arial"/>
          <w:sz w:val="24"/>
          <w:szCs w:val="24"/>
        </w:rPr>
        <w:t xml:space="preserve">Sitecore (n.d.) </w:t>
      </w:r>
      <w:r w:rsidRPr="007A4917">
        <w:rPr>
          <w:rFonts w:ascii="Arial" w:hAnsi="Arial" w:cs="Arial"/>
          <w:i/>
          <w:iCs/>
          <w:sz w:val="24"/>
          <w:szCs w:val="24"/>
        </w:rPr>
        <w:t xml:space="preserve">Strategies for managing large Azure Cognitive Search </w:t>
      </w:r>
      <w:proofErr w:type="gramStart"/>
      <w:r w:rsidRPr="007A4917">
        <w:rPr>
          <w:rFonts w:ascii="Arial" w:hAnsi="Arial" w:cs="Arial"/>
          <w:i/>
          <w:iCs/>
          <w:sz w:val="24"/>
          <w:szCs w:val="24"/>
        </w:rPr>
        <w:t>indexes</w:t>
      </w:r>
      <w:proofErr w:type="gramEnd"/>
      <w:r w:rsidRPr="007A4917">
        <w:rPr>
          <w:rFonts w:ascii="Arial" w:hAnsi="Arial" w:cs="Arial"/>
          <w:sz w:val="24"/>
          <w:szCs w:val="24"/>
        </w:rPr>
        <w:t xml:space="preserve"> [Online]. Available at: </w:t>
      </w:r>
      <w:hyperlink r:id="rId11" w:tgtFrame="_new" w:history="1">
        <w:r w:rsidRPr="007A4917">
          <w:rPr>
            <w:rStyle w:val="Hyperlink"/>
            <w:rFonts w:ascii="Arial" w:hAnsi="Arial" w:cs="Arial"/>
            <w:sz w:val="24"/>
            <w:szCs w:val="24"/>
          </w:rPr>
          <w:t>https://doc.sitecore.com</w:t>
        </w:r>
      </w:hyperlink>
    </w:p>
    <w:p w14:paraId="1334301B" w14:textId="0399E23E" w:rsidR="007A4917" w:rsidRPr="007A4917" w:rsidRDefault="007A4917" w:rsidP="007A4917">
      <w:pPr>
        <w:rPr>
          <w:rFonts w:ascii="Arial" w:hAnsi="Arial" w:cs="Arial"/>
          <w:sz w:val="24"/>
          <w:szCs w:val="24"/>
        </w:rPr>
      </w:pPr>
      <w:r w:rsidRPr="007A4917">
        <w:rPr>
          <w:rFonts w:ascii="Arial" w:hAnsi="Arial" w:cs="Arial"/>
          <w:sz w:val="24"/>
          <w:szCs w:val="24"/>
        </w:rPr>
        <w:t xml:space="preserve"> (Accessed: 1</w:t>
      </w:r>
      <w:r w:rsidR="00DD71EC">
        <w:rPr>
          <w:rFonts w:ascii="Arial" w:hAnsi="Arial" w:cs="Arial"/>
          <w:sz w:val="24"/>
          <w:szCs w:val="24"/>
        </w:rPr>
        <w:t>0</w:t>
      </w:r>
      <w:r w:rsidRPr="007A4917">
        <w:rPr>
          <w:rFonts w:ascii="Arial" w:hAnsi="Arial" w:cs="Arial"/>
          <w:sz w:val="24"/>
          <w:szCs w:val="24"/>
        </w:rPr>
        <w:t xml:space="preserve"> May 2025).</w:t>
      </w:r>
    </w:p>
    <w:p w14:paraId="3CF6C412" w14:textId="77777777" w:rsidR="00DD71EC" w:rsidRDefault="007A4917" w:rsidP="007A4917">
      <w:pPr>
        <w:rPr>
          <w:rFonts w:ascii="Arial" w:hAnsi="Arial" w:cs="Arial"/>
          <w:sz w:val="24"/>
          <w:szCs w:val="24"/>
        </w:rPr>
      </w:pPr>
      <w:r w:rsidRPr="007A4917">
        <w:rPr>
          <w:rFonts w:ascii="Arial" w:hAnsi="Arial" w:cs="Arial"/>
          <w:sz w:val="24"/>
          <w:szCs w:val="24"/>
        </w:rPr>
        <w:t xml:space="preserve">TechTarget (n.d.) </w:t>
      </w:r>
      <w:r w:rsidRPr="007A4917">
        <w:rPr>
          <w:rFonts w:ascii="Arial" w:hAnsi="Arial" w:cs="Arial"/>
          <w:i/>
          <w:iCs/>
          <w:sz w:val="24"/>
          <w:szCs w:val="24"/>
        </w:rPr>
        <w:t>Comparing traditional and AI-powered search engines</w:t>
      </w:r>
      <w:r w:rsidRPr="007A4917">
        <w:rPr>
          <w:rFonts w:ascii="Arial" w:hAnsi="Arial" w:cs="Arial"/>
          <w:sz w:val="24"/>
          <w:szCs w:val="24"/>
        </w:rPr>
        <w:t xml:space="preserve"> [Online]. Available at: </w:t>
      </w:r>
      <w:hyperlink r:id="rId12" w:tgtFrame="_new" w:history="1">
        <w:r w:rsidRPr="007A4917">
          <w:rPr>
            <w:rStyle w:val="Hyperlink"/>
            <w:rFonts w:ascii="Arial" w:hAnsi="Arial" w:cs="Arial"/>
            <w:sz w:val="24"/>
            <w:szCs w:val="24"/>
          </w:rPr>
          <w:t>https://techtarget.com</w:t>
        </w:r>
      </w:hyperlink>
    </w:p>
    <w:p w14:paraId="542625D8" w14:textId="5FD9AE0B" w:rsidR="007A4917" w:rsidRPr="007A4917" w:rsidRDefault="007A4917" w:rsidP="007A4917">
      <w:pPr>
        <w:rPr>
          <w:rFonts w:ascii="Arial" w:hAnsi="Arial" w:cs="Arial"/>
          <w:sz w:val="24"/>
          <w:szCs w:val="24"/>
        </w:rPr>
      </w:pPr>
      <w:r w:rsidRPr="007A4917">
        <w:rPr>
          <w:rFonts w:ascii="Arial" w:hAnsi="Arial" w:cs="Arial"/>
          <w:sz w:val="24"/>
          <w:szCs w:val="24"/>
        </w:rPr>
        <w:t xml:space="preserve"> (Accessed: 13 May 2025).</w:t>
      </w:r>
    </w:p>
    <w:p w14:paraId="45DF7F7F" w14:textId="77777777" w:rsidR="007A4917" w:rsidRPr="007A4917" w:rsidRDefault="007A4917" w:rsidP="007A4917">
      <w:pPr>
        <w:rPr>
          <w:rFonts w:ascii="Arial" w:hAnsi="Arial" w:cs="Arial"/>
          <w:sz w:val="24"/>
          <w:szCs w:val="24"/>
        </w:rPr>
      </w:pPr>
    </w:p>
    <w:sectPr w:rsidR="007A4917" w:rsidRPr="007A49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A72DC"/>
    <w:multiLevelType w:val="hybridMultilevel"/>
    <w:tmpl w:val="50E024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5B41834"/>
    <w:multiLevelType w:val="hybridMultilevel"/>
    <w:tmpl w:val="0B7C02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C257A86"/>
    <w:multiLevelType w:val="hybridMultilevel"/>
    <w:tmpl w:val="97DA2D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717C68A5"/>
    <w:multiLevelType w:val="hybridMultilevel"/>
    <w:tmpl w:val="BC5CAE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384985510">
    <w:abstractNumId w:val="2"/>
  </w:num>
  <w:num w:numId="2" w16cid:durableId="945844594">
    <w:abstractNumId w:val="3"/>
  </w:num>
  <w:num w:numId="3" w16cid:durableId="1222906738">
    <w:abstractNumId w:val="0"/>
  </w:num>
  <w:num w:numId="4" w16cid:durableId="271204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D95"/>
    <w:rsid w:val="00052A4D"/>
    <w:rsid w:val="00224B34"/>
    <w:rsid w:val="0023621C"/>
    <w:rsid w:val="00403F3B"/>
    <w:rsid w:val="00636AF6"/>
    <w:rsid w:val="006D6B15"/>
    <w:rsid w:val="006F5D5C"/>
    <w:rsid w:val="007A1AA5"/>
    <w:rsid w:val="007A4917"/>
    <w:rsid w:val="00871473"/>
    <w:rsid w:val="009A2D95"/>
    <w:rsid w:val="00A706EC"/>
    <w:rsid w:val="00AC6DF9"/>
    <w:rsid w:val="00B20C91"/>
    <w:rsid w:val="00BA0C4B"/>
    <w:rsid w:val="00C21208"/>
    <w:rsid w:val="00D173C1"/>
    <w:rsid w:val="00DC365B"/>
    <w:rsid w:val="00DD71EC"/>
    <w:rsid w:val="00E741BC"/>
    <w:rsid w:val="00F914E4"/>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39135B"/>
  <w15:chartTrackingRefBased/>
  <w15:docId w15:val="{D66A98A1-1B87-4778-A6E3-B2320C280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D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2D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2D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2D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2D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2D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2D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2D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2D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D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2D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2D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2D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2D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2D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2D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2D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2D95"/>
    <w:rPr>
      <w:rFonts w:eastAsiaTheme="majorEastAsia" w:cstheme="majorBidi"/>
      <w:color w:val="272727" w:themeColor="text1" w:themeTint="D8"/>
    </w:rPr>
  </w:style>
  <w:style w:type="paragraph" w:styleId="Title">
    <w:name w:val="Title"/>
    <w:basedOn w:val="Normal"/>
    <w:next w:val="Normal"/>
    <w:link w:val="TitleChar"/>
    <w:uiPriority w:val="10"/>
    <w:qFormat/>
    <w:rsid w:val="009A2D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D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2D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2D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2D95"/>
    <w:pPr>
      <w:spacing w:before="160"/>
      <w:jc w:val="center"/>
    </w:pPr>
    <w:rPr>
      <w:i/>
      <w:iCs/>
      <w:color w:val="404040" w:themeColor="text1" w:themeTint="BF"/>
    </w:rPr>
  </w:style>
  <w:style w:type="character" w:customStyle="1" w:styleId="QuoteChar">
    <w:name w:val="Quote Char"/>
    <w:basedOn w:val="DefaultParagraphFont"/>
    <w:link w:val="Quote"/>
    <w:uiPriority w:val="29"/>
    <w:rsid w:val="009A2D95"/>
    <w:rPr>
      <w:i/>
      <w:iCs/>
      <w:color w:val="404040" w:themeColor="text1" w:themeTint="BF"/>
    </w:rPr>
  </w:style>
  <w:style w:type="paragraph" w:styleId="ListParagraph">
    <w:name w:val="List Paragraph"/>
    <w:basedOn w:val="Normal"/>
    <w:uiPriority w:val="34"/>
    <w:qFormat/>
    <w:rsid w:val="009A2D95"/>
    <w:pPr>
      <w:ind w:left="720"/>
      <w:contextualSpacing/>
    </w:pPr>
  </w:style>
  <w:style w:type="character" w:styleId="IntenseEmphasis">
    <w:name w:val="Intense Emphasis"/>
    <w:basedOn w:val="DefaultParagraphFont"/>
    <w:uiPriority w:val="21"/>
    <w:qFormat/>
    <w:rsid w:val="009A2D95"/>
    <w:rPr>
      <w:i/>
      <w:iCs/>
      <w:color w:val="0F4761" w:themeColor="accent1" w:themeShade="BF"/>
    </w:rPr>
  </w:style>
  <w:style w:type="paragraph" w:styleId="IntenseQuote">
    <w:name w:val="Intense Quote"/>
    <w:basedOn w:val="Normal"/>
    <w:next w:val="Normal"/>
    <w:link w:val="IntenseQuoteChar"/>
    <w:uiPriority w:val="30"/>
    <w:qFormat/>
    <w:rsid w:val="009A2D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2D95"/>
    <w:rPr>
      <w:i/>
      <w:iCs/>
      <w:color w:val="0F4761" w:themeColor="accent1" w:themeShade="BF"/>
    </w:rPr>
  </w:style>
  <w:style w:type="character" w:styleId="IntenseReference">
    <w:name w:val="Intense Reference"/>
    <w:basedOn w:val="DefaultParagraphFont"/>
    <w:uiPriority w:val="32"/>
    <w:qFormat/>
    <w:rsid w:val="009A2D95"/>
    <w:rPr>
      <w:b/>
      <w:bCs/>
      <w:smallCaps/>
      <w:color w:val="0F4761" w:themeColor="accent1" w:themeShade="BF"/>
      <w:spacing w:val="5"/>
    </w:rPr>
  </w:style>
  <w:style w:type="character" w:styleId="Hyperlink">
    <w:name w:val="Hyperlink"/>
    <w:basedOn w:val="DefaultParagraphFont"/>
    <w:uiPriority w:val="99"/>
    <w:unhideWhenUsed/>
    <w:rsid w:val="007A4917"/>
    <w:rPr>
      <w:color w:val="467886" w:themeColor="hyperlink"/>
      <w:u w:val="single"/>
    </w:rPr>
  </w:style>
  <w:style w:type="character" w:styleId="UnresolvedMention">
    <w:name w:val="Unresolved Mention"/>
    <w:basedOn w:val="DefaultParagraphFont"/>
    <w:uiPriority w:val="99"/>
    <w:semiHidden/>
    <w:unhideWhenUsed/>
    <w:rsid w:val="007A49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4669927">
      <w:bodyDiv w:val="1"/>
      <w:marLeft w:val="0"/>
      <w:marRight w:val="0"/>
      <w:marTop w:val="0"/>
      <w:marBottom w:val="0"/>
      <w:divBdr>
        <w:top w:val="none" w:sz="0" w:space="0" w:color="auto"/>
        <w:left w:val="none" w:sz="0" w:space="0" w:color="auto"/>
        <w:bottom w:val="none" w:sz="0" w:space="0" w:color="auto"/>
        <w:right w:val="none" w:sz="0" w:space="0" w:color="auto"/>
      </w:divBdr>
    </w:div>
    <w:div w:id="186956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teplu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en-us/azure/search/search-what-is-azure-search" TargetMode="External"/><Relationship Id="rId12" Type="http://schemas.openxmlformats.org/officeDocument/2006/relationships/hyperlink" Target="https://techtarge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bridge.com" TargetMode="External"/><Relationship Id="rId11" Type="http://schemas.openxmlformats.org/officeDocument/2006/relationships/hyperlink" Target="https://doc.sitecore.com" TargetMode="External"/><Relationship Id="rId5" Type="http://schemas.openxmlformats.org/officeDocument/2006/relationships/hyperlink" Target="https://dev4side.com" TargetMode="External"/><Relationship Id="rId10" Type="http://schemas.openxmlformats.org/officeDocument/2006/relationships/hyperlink" Target="https://stackoverflow.com/questions/51067478/azure-search-work-around-skip-limit" TargetMode="External"/><Relationship Id="rId4" Type="http://schemas.openxmlformats.org/officeDocument/2006/relationships/webSettings" Target="webSettings.xml"/><Relationship Id="rId9" Type="http://schemas.openxmlformats.org/officeDocument/2006/relationships/hyperlink" Target="https://medium.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3</Pages>
  <Words>905</Words>
  <Characters>5804</Characters>
  <Application>Microsoft Office Word</Application>
  <DocSecurity>0</DocSecurity>
  <Lines>116</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Mpumelelo Awande Leon Chonco</dc:creator>
  <cp:keywords/>
  <dc:description/>
  <cp:lastModifiedBy>Mpumelelo Awande Leon Chonco</cp:lastModifiedBy>
  <cp:revision>4</cp:revision>
  <dcterms:created xsi:type="dcterms:W3CDTF">2025-05-13T06:32:00Z</dcterms:created>
  <dcterms:modified xsi:type="dcterms:W3CDTF">2025-05-13T10:43:00Z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f9205f97-e28b-4251-9af9-2f555a68aec9</vt:lpwstr>
  </property>
</Properties>
</file>