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F9" w:rsidRDefault="00B55373">
      <w:r>
        <w:t>Gestion automatique de banque</w:t>
      </w:r>
    </w:p>
    <w:p w:rsidR="006D1653" w:rsidRDefault="006D1653"/>
    <w:p w:rsidR="006D1653" w:rsidRDefault="006D1653"/>
    <w:p w:rsidR="008F7351" w:rsidRDefault="008F7351">
      <w:r>
        <w:t>Recueil des acteurs :</w:t>
      </w:r>
    </w:p>
    <w:p w:rsidR="008F7351" w:rsidRDefault="008F7351">
      <w:r>
        <w:t>Banque,</w:t>
      </w:r>
      <w:r w:rsidR="00690833">
        <w:t xml:space="preserve"> </w:t>
      </w:r>
      <w:r w:rsidR="0055730D">
        <w:t>GAB,</w:t>
      </w:r>
      <w:r>
        <w:t xml:space="preserve"> Distributeur de billets, </w:t>
      </w:r>
      <w:r w:rsidR="00E10BF6">
        <w:t>chargeur du</w:t>
      </w:r>
      <w:r>
        <w:t xml:space="preserve"> distributeur, </w:t>
      </w:r>
      <w:r w:rsidR="006D1653">
        <w:t xml:space="preserve">lecteur de carte, argent, </w:t>
      </w:r>
      <w:r>
        <w:t>client</w:t>
      </w:r>
      <w:r w:rsidR="00D9533D">
        <w:t xml:space="preserve"> de la </w:t>
      </w:r>
      <w:proofErr w:type="gramStart"/>
      <w:r w:rsidR="00D9533D">
        <w:t>banque</w:t>
      </w:r>
      <w:r>
        <w:t>,</w:t>
      </w:r>
      <w:r w:rsidR="00D9533D">
        <w:t xml:space="preserve"> </w:t>
      </w:r>
      <w:r>
        <w:t xml:space="preserve"> compte</w:t>
      </w:r>
      <w:proofErr w:type="gramEnd"/>
      <w:r>
        <w:t xml:space="preserve">, </w:t>
      </w:r>
      <w:r w:rsidR="00690833">
        <w:t xml:space="preserve">solde, </w:t>
      </w:r>
      <w:r>
        <w:t>carte</w:t>
      </w:r>
      <w:r w:rsidR="00E10BF6">
        <w:t xml:space="preserve">, </w:t>
      </w:r>
      <w:r w:rsidR="006D1653">
        <w:t>code d’i</w:t>
      </w:r>
      <w:r w:rsidR="00111A1B">
        <w:t xml:space="preserve">dentification, </w:t>
      </w:r>
      <w:r w:rsidR="00E10BF6">
        <w:t>chèque</w:t>
      </w:r>
      <w:r>
        <w:t>.</w:t>
      </w:r>
    </w:p>
    <w:p w:rsidR="008F7351" w:rsidRDefault="008F7351"/>
    <w:p w:rsidR="008F7351" w:rsidRDefault="009C4794">
      <w:r>
        <w:t>Recueil des verbes utiles :</w:t>
      </w:r>
    </w:p>
    <w:p w:rsidR="009C4794" w:rsidRDefault="009C4794">
      <w:r>
        <w:t xml:space="preserve">Distribuer, posséder, </w:t>
      </w:r>
      <w:r w:rsidR="00C53764">
        <w:t xml:space="preserve">offrir, </w:t>
      </w:r>
      <w:r>
        <w:t xml:space="preserve">consulter, déposer, signaler, sécuriser, échanger (transaction), recharger, utiliser </w:t>
      </w:r>
      <w:r w:rsidR="005038C4">
        <w:t>s’</w:t>
      </w:r>
      <w:r>
        <w:t>authentifier</w:t>
      </w:r>
      <w:r w:rsidR="00AC60BC">
        <w:t xml:space="preserve">, </w:t>
      </w:r>
      <w:r w:rsidR="003545B3">
        <w:t>introduire, vérifier, valider, demander, saisir, comparer, choisir, retirer</w:t>
      </w:r>
      <w:r w:rsidR="00E10BF6">
        <w:t>.</w:t>
      </w:r>
    </w:p>
    <w:p w:rsidR="006645F3" w:rsidRDefault="006645F3">
      <w:r>
        <w:t xml:space="preserve">Client </w:t>
      </w:r>
      <w:r w:rsidR="00762E8E">
        <w:t>détenteur de carte</w:t>
      </w:r>
      <w:r w:rsidR="00C201CE">
        <w:t xml:space="preserve"> retire</w:t>
      </w:r>
      <w:r w:rsidR="00762E8E">
        <w:t>r</w:t>
      </w:r>
    </w:p>
    <w:p w:rsidR="00762E8E" w:rsidRDefault="00762E8E">
      <w:r>
        <w:t>Client de la banque détenteur de carte consulte, retire, déposer (argent ou chèque)</w:t>
      </w:r>
    </w:p>
    <w:p w:rsidR="006645F3" w:rsidRDefault="006645F3">
      <w:r>
        <w:t>Chargeur du GAB charge les billets au guichet</w:t>
      </w:r>
    </w:p>
    <w:p w:rsidR="00690833" w:rsidRDefault="00690833">
      <w:r>
        <w:br w:type="page"/>
      </w:r>
    </w:p>
    <w:p w:rsidR="008711BC" w:rsidRDefault="00690833">
      <w:r>
        <w:lastRenderedPageBreak/>
        <w:t>Cas d’utilisation textuel</w:t>
      </w:r>
    </w:p>
    <w:p w:rsidR="00690833" w:rsidRDefault="006908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3"/>
        <w:gridCol w:w="6414"/>
      </w:tblGrid>
      <w:tr w:rsidR="00690833" w:rsidTr="00282D9D">
        <w:tc>
          <w:tcPr>
            <w:tcW w:w="0" w:type="auto"/>
          </w:tcPr>
          <w:p w:rsidR="00690833" w:rsidRDefault="00690833" w:rsidP="005838DA">
            <w:r>
              <w:t>Cas d’utilisation</w:t>
            </w:r>
          </w:p>
        </w:tc>
        <w:tc>
          <w:tcPr>
            <w:tcW w:w="0" w:type="auto"/>
          </w:tcPr>
          <w:p w:rsidR="00690833" w:rsidRDefault="00642EB9" w:rsidP="005838DA">
            <w:r>
              <w:t>Retirer de l’argent</w:t>
            </w:r>
          </w:p>
        </w:tc>
      </w:tr>
      <w:tr w:rsidR="009D5D71" w:rsidTr="00282D9D">
        <w:tc>
          <w:tcPr>
            <w:tcW w:w="0" w:type="auto"/>
          </w:tcPr>
          <w:p w:rsidR="009D5D71" w:rsidRDefault="009D5D71" w:rsidP="005838DA">
            <w:r>
              <w:t>Acteurs</w:t>
            </w:r>
          </w:p>
        </w:tc>
        <w:tc>
          <w:tcPr>
            <w:tcW w:w="0" w:type="auto"/>
          </w:tcPr>
          <w:p w:rsidR="009D5D71" w:rsidRDefault="009D5D71" w:rsidP="005838DA">
            <w:r>
              <w:t>Client de la banque, détenteur de la carte</w:t>
            </w:r>
          </w:p>
        </w:tc>
      </w:tr>
      <w:tr w:rsidR="006D7878" w:rsidTr="00282D9D">
        <w:tc>
          <w:tcPr>
            <w:tcW w:w="0" w:type="auto"/>
          </w:tcPr>
          <w:p w:rsidR="006D7878" w:rsidRDefault="00BE0DEB" w:rsidP="005838DA">
            <w:r>
              <w:t>But</w:t>
            </w:r>
          </w:p>
        </w:tc>
        <w:tc>
          <w:tcPr>
            <w:tcW w:w="0" w:type="auto"/>
          </w:tcPr>
          <w:p w:rsidR="006D7878" w:rsidRDefault="00BE0DEB" w:rsidP="005838DA">
            <w:r>
              <w:t>Donner du liquide au client de la banque ou au détenteur d’une carte</w:t>
            </w:r>
          </w:p>
        </w:tc>
      </w:tr>
      <w:tr w:rsidR="00BE0DEB" w:rsidTr="00282D9D">
        <w:tc>
          <w:tcPr>
            <w:tcW w:w="0" w:type="auto"/>
          </w:tcPr>
          <w:p w:rsidR="00BE0DEB" w:rsidRDefault="00BE0DEB" w:rsidP="005838DA">
            <w:r>
              <w:t>Préconditions</w:t>
            </w:r>
          </w:p>
        </w:tc>
        <w:tc>
          <w:tcPr>
            <w:tcW w:w="0" w:type="auto"/>
          </w:tcPr>
          <w:p w:rsidR="00BE0DEB" w:rsidRDefault="00BE0DEB" w:rsidP="005838DA">
            <w:r>
              <w:t>Le GAB déjà chargé</w:t>
            </w:r>
          </w:p>
        </w:tc>
      </w:tr>
    </w:tbl>
    <w:p w:rsidR="00282D9D" w:rsidRDefault="00282D9D"/>
    <w:p w:rsidR="009D5D71" w:rsidRDefault="009D5D71">
      <w:r>
        <w:br w:type="page"/>
      </w:r>
    </w:p>
    <w:p w:rsidR="009D5D71" w:rsidRDefault="009D5D71">
      <w:r>
        <w:lastRenderedPageBreak/>
        <w:t>Cas d’utilisation de dépôt :</w:t>
      </w:r>
    </w:p>
    <w:p w:rsidR="009D5D71" w:rsidRDefault="009D5D7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0"/>
        <w:gridCol w:w="6033"/>
      </w:tblGrid>
      <w:tr w:rsidR="009D5D71" w:rsidTr="004C1ED8">
        <w:tc>
          <w:tcPr>
            <w:tcW w:w="0" w:type="auto"/>
          </w:tcPr>
          <w:p w:rsidR="009D5D71" w:rsidRDefault="009D5D71">
            <w:bookmarkStart w:id="0" w:name="_GoBack"/>
            <w:bookmarkEnd w:id="0"/>
            <w:r>
              <w:t>Cas d’utilisation</w:t>
            </w:r>
          </w:p>
        </w:tc>
        <w:tc>
          <w:tcPr>
            <w:tcW w:w="0" w:type="auto"/>
          </w:tcPr>
          <w:p w:rsidR="009D5D71" w:rsidRDefault="009D5D71">
            <w:r>
              <w:t>Déposer de l</w:t>
            </w:r>
            <w:r w:rsidR="000A785C">
              <w:t>’</w:t>
            </w:r>
            <w:r>
              <w:t>argent</w:t>
            </w:r>
          </w:p>
        </w:tc>
      </w:tr>
      <w:tr w:rsidR="009D5D71" w:rsidTr="004C1ED8">
        <w:tc>
          <w:tcPr>
            <w:tcW w:w="0" w:type="auto"/>
          </w:tcPr>
          <w:p w:rsidR="009D5D71" w:rsidRDefault="00882140">
            <w:r>
              <w:t>Acteur</w:t>
            </w:r>
          </w:p>
        </w:tc>
        <w:tc>
          <w:tcPr>
            <w:tcW w:w="0" w:type="auto"/>
          </w:tcPr>
          <w:p w:rsidR="009D5D71" w:rsidRDefault="00882140">
            <w:r>
              <w:t>Client de la banque</w:t>
            </w:r>
          </w:p>
        </w:tc>
      </w:tr>
      <w:tr w:rsidR="00882140" w:rsidTr="004C1ED8">
        <w:tc>
          <w:tcPr>
            <w:tcW w:w="0" w:type="auto"/>
          </w:tcPr>
          <w:p w:rsidR="00882140" w:rsidRDefault="00882140">
            <w:r>
              <w:t>Acteur secondaire</w:t>
            </w:r>
          </w:p>
        </w:tc>
        <w:tc>
          <w:tcPr>
            <w:tcW w:w="0" w:type="auto"/>
          </w:tcPr>
          <w:p w:rsidR="00882140" w:rsidRDefault="00882140"/>
        </w:tc>
      </w:tr>
      <w:tr w:rsidR="009D5D71" w:rsidTr="004C1ED8">
        <w:tc>
          <w:tcPr>
            <w:tcW w:w="0" w:type="auto"/>
          </w:tcPr>
          <w:p w:rsidR="009D5D71" w:rsidRDefault="00882140">
            <w:r>
              <w:t>Objectif</w:t>
            </w:r>
          </w:p>
        </w:tc>
        <w:tc>
          <w:tcPr>
            <w:tcW w:w="0" w:type="auto"/>
          </w:tcPr>
          <w:p w:rsidR="009D5D71" w:rsidRDefault="000A41A0">
            <w:r>
              <w:t>alimenter</w:t>
            </w:r>
            <w:r w:rsidR="00882140">
              <w:t xml:space="preserve"> son compte</w:t>
            </w:r>
          </w:p>
        </w:tc>
      </w:tr>
      <w:tr w:rsidR="00882140" w:rsidTr="004C1ED8">
        <w:tc>
          <w:tcPr>
            <w:tcW w:w="0" w:type="auto"/>
          </w:tcPr>
          <w:p w:rsidR="00882140" w:rsidRDefault="00E35414">
            <w:proofErr w:type="spellStart"/>
            <w:r>
              <w:t>Pré-condition</w:t>
            </w:r>
            <w:proofErr w:type="spellEnd"/>
          </w:p>
        </w:tc>
        <w:tc>
          <w:tcPr>
            <w:tcW w:w="0" w:type="auto"/>
          </w:tcPr>
          <w:p w:rsidR="00882140" w:rsidRDefault="00E35414">
            <w:r>
              <w:t xml:space="preserve">Le guichet fonctionne correctement </w:t>
            </w:r>
            <w:r w:rsidR="00B20E93">
              <w:t>et prêt à recevoir de l’argent</w:t>
            </w:r>
          </w:p>
        </w:tc>
      </w:tr>
      <w:tr w:rsidR="00B20E93" w:rsidTr="004C1ED8">
        <w:tc>
          <w:tcPr>
            <w:tcW w:w="0" w:type="auto"/>
          </w:tcPr>
          <w:p w:rsidR="00B20E93" w:rsidRDefault="00B20E93">
            <w:r>
              <w:t>Poste-condition</w:t>
            </w:r>
          </w:p>
        </w:tc>
        <w:tc>
          <w:tcPr>
            <w:tcW w:w="0" w:type="auto"/>
          </w:tcPr>
          <w:p w:rsidR="00B20E93" w:rsidRDefault="000A41A0">
            <w:r>
              <w:t>Disposer de l’</w:t>
            </w:r>
            <w:proofErr w:type="spellStart"/>
            <w:r>
              <w:t>argen</w:t>
            </w:r>
            <w:proofErr w:type="spellEnd"/>
            <w:r>
              <w:t xml:space="preserve"> dans son compte</w:t>
            </w:r>
          </w:p>
        </w:tc>
      </w:tr>
      <w:tr w:rsidR="00B20E93" w:rsidTr="004C1ED8">
        <w:tc>
          <w:tcPr>
            <w:tcW w:w="0" w:type="auto"/>
          </w:tcPr>
          <w:p w:rsidR="00B20E93" w:rsidRDefault="00B20E93">
            <w:r>
              <w:t>Déclencheur</w:t>
            </w:r>
          </w:p>
        </w:tc>
        <w:tc>
          <w:tcPr>
            <w:tcW w:w="0" w:type="auto"/>
          </w:tcPr>
          <w:p w:rsidR="00B20E93" w:rsidRDefault="006167C5">
            <w:r>
              <w:t>L’insertion de l’argent dans la machine</w:t>
            </w:r>
          </w:p>
        </w:tc>
      </w:tr>
      <w:tr w:rsidR="006167C5" w:rsidTr="004C1ED8">
        <w:tc>
          <w:tcPr>
            <w:tcW w:w="0" w:type="auto"/>
          </w:tcPr>
          <w:p w:rsidR="006167C5" w:rsidRDefault="00EC765C">
            <w:r>
              <w:t>Exception</w:t>
            </w:r>
          </w:p>
        </w:tc>
        <w:tc>
          <w:tcPr>
            <w:tcW w:w="0" w:type="auto"/>
          </w:tcPr>
          <w:p w:rsidR="006167C5" w:rsidRDefault="00EC765C">
            <w:r>
              <w:t>L’argent n’est pas reconnu par la machine</w:t>
            </w:r>
          </w:p>
        </w:tc>
      </w:tr>
    </w:tbl>
    <w:p w:rsidR="009D5D71" w:rsidRDefault="009D5D71"/>
    <w:p w:rsidR="00031A29" w:rsidRDefault="00031A2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1A29" w:rsidTr="00031A29">
        <w:tc>
          <w:tcPr>
            <w:tcW w:w="4531" w:type="dxa"/>
          </w:tcPr>
          <w:p w:rsidR="00031A29" w:rsidRDefault="00031A29">
            <w:proofErr w:type="spellStart"/>
            <w:r>
              <w:t>Sénario</w:t>
            </w:r>
            <w:proofErr w:type="spellEnd"/>
          </w:p>
        </w:tc>
        <w:tc>
          <w:tcPr>
            <w:tcW w:w="4531" w:type="dxa"/>
          </w:tcPr>
          <w:p w:rsidR="00031A29" w:rsidRDefault="005750DE">
            <w:r>
              <w:t>Insertion carte</w:t>
            </w:r>
          </w:p>
        </w:tc>
      </w:tr>
      <w:tr w:rsidR="005750DE" w:rsidTr="00031A29">
        <w:tc>
          <w:tcPr>
            <w:tcW w:w="4531" w:type="dxa"/>
          </w:tcPr>
          <w:p w:rsidR="005750DE" w:rsidRDefault="005750DE">
            <w:r>
              <w:t>Client de la banque</w:t>
            </w:r>
          </w:p>
        </w:tc>
        <w:tc>
          <w:tcPr>
            <w:tcW w:w="4531" w:type="dxa"/>
          </w:tcPr>
          <w:p w:rsidR="005750DE" w:rsidRDefault="005750DE">
            <w:r>
              <w:t>Insère sa carte bancaire</w:t>
            </w:r>
          </w:p>
        </w:tc>
      </w:tr>
      <w:tr w:rsidR="005750DE" w:rsidTr="00031A29">
        <w:tc>
          <w:tcPr>
            <w:tcW w:w="4531" w:type="dxa"/>
          </w:tcPr>
          <w:p w:rsidR="005750DE" w:rsidRDefault="005750DE">
            <w:r>
              <w:t>Système</w:t>
            </w:r>
          </w:p>
        </w:tc>
        <w:tc>
          <w:tcPr>
            <w:tcW w:w="4531" w:type="dxa"/>
          </w:tcPr>
          <w:p w:rsidR="005750DE" w:rsidRDefault="005750DE">
            <w:r>
              <w:t>Lit la carte et confirme la validité</w:t>
            </w:r>
            <w:r w:rsidR="007E4738">
              <w:t xml:space="preserve"> et demande le client à taper son code secret</w:t>
            </w:r>
          </w:p>
        </w:tc>
      </w:tr>
      <w:tr w:rsidR="007E4738" w:rsidTr="00031A29">
        <w:tc>
          <w:tcPr>
            <w:tcW w:w="4531" w:type="dxa"/>
          </w:tcPr>
          <w:p w:rsidR="007E4738" w:rsidRDefault="007E4738">
            <w:r>
              <w:t>Client</w:t>
            </w:r>
          </w:p>
        </w:tc>
        <w:tc>
          <w:tcPr>
            <w:tcW w:w="4531" w:type="dxa"/>
          </w:tcPr>
          <w:p w:rsidR="007E4738" w:rsidRDefault="007E4738">
            <w:r>
              <w:t>Tape son code et valide</w:t>
            </w:r>
          </w:p>
        </w:tc>
      </w:tr>
      <w:tr w:rsidR="00D265DE" w:rsidTr="00031A29">
        <w:tc>
          <w:tcPr>
            <w:tcW w:w="4531" w:type="dxa"/>
          </w:tcPr>
          <w:p w:rsidR="00D265DE" w:rsidRDefault="00D265DE">
            <w:r>
              <w:t>Système</w:t>
            </w:r>
          </w:p>
        </w:tc>
        <w:tc>
          <w:tcPr>
            <w:tcW w:w="4531" w:type="dxa"/>
          </w:tcPr>
          <w:p w:rsidR="00D265DE" w:rsidRDefault="00D265DE">
            <w:r>
              <w:t>Vérifie que le code saisie correspond à la carte et demande au client de choisir une opération</w:t>
            </w:r>
          </w:p>
        </w:tc>
      </w:tr>
      <w:tr w:rsidR="00D265DE" w:rsidTr="00031A29">
        <w:tc>
          <w:tcPr>
            <w:tcW w:w="4531" w:type="dxa"/>
          </w:tcPr>
          <w:p w:rsidR="00D265DE" w:rsidRDefault="00D265DE">
            <w:r>
              <w:t>Client</w:t>
            </w:r>
          </w:p>
        </w:tc>
        <w:tc>
          <w:tcPr>
            <w:tcW w:w="4531" w:type="dxa"/>
          </w:tcPr>
          <w:p w:rsidR="00D265DE" w:rsidRDefault="00D265DE">
            <w:r>
              <w:t>Choisit une opération de dépôt d’espèce</w:t>
            </w:r>
          </w:p>
        </w:tc>
      </w:tr>
      <w:tr w:rsidR="00D265DE" w:rsidTr="00031A29">
        <w:tc>
          <w:tcPr>
            <w:tcW w:w="4531" w:type="dxa"/>
          </w:tcPr>
          <w:p w:rsidR="00D265DE" w:rsidRDefault="00D265DE">
            <w:r>
              <w:t>Le système</w:t>
            </w:r>
          </w:p>
        </w:tc>
        <w:tc>
          <w:tcPr>
            <w:tcW w:w="4531" w:type="dxa"/>
          </w:tcPr>
          <w:p w:rsidR="00D265DE" w:rsidRDefault="00D265DE">
            <w:r>
              <w:t xml:space="preserve">Lui </w:t>
            </w:r>
            <w:r w:rsidR="00513845">
              <w:t>demande le montant à déposer</w:t>
            </w:r>
          </w:p>
        </w:tc>
      </w:tr>
      <w:tr w:rsidR="00513845" w:rsidTr="00031A29">
        <w:tc>
          <w:tcPr>
            <w:tcW w:w="4531" w:type="dxa"/>
          </w:tcPr>
          <w:p w:rsidR="00513845" w:rsidRDefault="00513845">
            <w:r>
              <w:t>Client</w:t>
            </w:r>
          </w:p>
        </w:tc>
        <w:tc>
          <w:tcPr>
            <w:tcW w:w="4531" w:type="dxa"/>
          </w:tcPr>
          <w:p w:rsidR="00513845" w:rsidRDefault="00513845">
            <w:r>
              <w:t>Saisit le montant qu’il souhaite déposer et valide</w:t>
            </w:r>
          </w:p>
        </w:tc>
      </w:tr>
      <w:tr w:rsidR="00513845" w:rsidTr="00031A29">
        <w:tc>
          <w:tcPr>
            <w:tcW w:w="4531" w:type="dxa"/>
          </w:tcPr>
          <w:p w:rsidR="00513845" w:rsidRDefault="00513845">
            <w:r>
              <w:t>Système</w:t>
            </w:r>
          </w:p>
        </w:tc>
        <w:tc>
          <w:tcPr>
            <w:tcW w:w="4531" w:type="dxa"/>
          </w:tcPr>
          <w:p w:rsidR="00513845" w:rsidRDefault="00513845">
            <w:r>
              <w:t>L’invite à commencer à insérer les billets</w:t>
            </w:r>
          </w:p>
        </w:tc>
      </w:tr>
      <w:tr w:rsidR="00513845" w:rsidTr="00031A29">
        <w:tc>
          <w:tcPr>
            <w:tcW w:w="4531" w:type="dxa"/>
          </w:tcPr>
          <w:p w:rsidR="00513845" w:rsidRDefault="00513845"/>
        </w:tc>
        <w:tc>
          <w:tcPr>
            <w:tcW w:w="4531" w:type="dxa"/>
          </w:tcPr>
          <w:p w:rsidR="00513845" w:rsidRDefault="00513845"/>
        </w:tc>
      </w:tr>
      <w:tr w:rsidR="00513845" w:rsidTr="00031A29">
        <w:tc>
          <w:tcPr>
            <w:tcW w:w="4531" w:type="dxa"/>
          </w:tcPr>
          <w:p w:rsidR="00513845" w:rsidRDefault="00513845"/>
        </w:tc>
        <w:tc>
          <w:tcPr>
            <w:tcW w:w="4531" w:type="dxa"/>
          </w:tcPr>
          <w:p w:rsidR="00513845" w:rsidRDefault="00513845"/>
        </w:tc>
      </w:tr>
      <w:tr w:rsidR="00513845" w:rsidTr="00031A29">
        <w:tc>
          <w:tcPr>
            <w:tcW w:w="4531" w:type="dxa"/>
          </w:tcPr>
          <w:p w:rsidR="00513845" w:rsidRDefault="00513845">
            <w:proofErr w:type="spellStart"/>
            <w:r>
              <w:t>Sénari</w:t>
            </w:r>
            <w:proofErr w:type="spellEnd"/>
            <w:r>
              <w:t xml:space="preserve"> alternatifs</w:t>
            </w:r>
          </w:p>
        </w:tc>
        <w:tc>
          <w:tcPr>
            <w:tcW w:w="4531" w:type="dxa"/>
          </w:tcPr>
          <w:p w:rsidR="00513845" w:rsidRDefault="00513845">
            <w:r>
              <w:t>Informations erroné</w:t>
            </w:r>
          </w:p>
        </w:tc>
      </w:tr>
      <w:tr w:rsidR="00F54123" w:rsidTr="00031A29">
        <w:tc>
          <w:tcPr>
            <w:tcW w:w="4531" w:type="dxa"/>
          </w:tcPr>
          <w:p w:rsidR="00F54123" w:rsidRDefault="00F54123"/>
        </w:tc>
        <w:tc>
          <w:tcPr>
            <w:tcW w:w="4531" w:type="dxa"/>
          </w:tcPr>
          <w:p w:rsidR="00F54123" w:rsidRDefault="00F54123"/>
        </w:tc>
      </w:tr>
    </w:tbl>
    <w:p w:rsidR="00031A29" w:rsidRDefault="00031A29"/>
    <w:p w:rsidR="00CF2EA2" w:rsidRDefault="00CF2EA2" w:rsidP="00CF2EA2">
      <w:r>
        <w:t>Scénario Principal</w:t>
      </w:r>
    </w:p>
    <w:p w:rsidR="00CF2EA2" w:rsidRDefault="00CF2EA2" w:rsidP="00CF2EA2">
      <w:r>
        <w:t xml:space="preserve">    Etape / Acteur / Description de l’action</w:t>
      </w:r>
    </w:p>
    <w:p w:rsidR="00CF2EA2" w:rsidRDefault="00CF2EA2" w:rsidP="00CF2EA2">
      <w:r>
        <w:t xml:space="preserve">    1 / Client / introduit sa carte bancaire</w:t>
      </w:r>
    </w:p>
    <w:p w:rsidR="00CF2EA2" w:rsidRDefault="00CF2EA2" w:rsidP="00CF2EA2">
      <w:r>
        <w:t xml:space="preserve">    2 / Système / lit la carte et vérifie sa validité</w:t>
      </w:r>
    </w:p>
    <w:p w:rsidR="00CF2EA2" w:rsidRDefault="00CF2EA2" w:rsidP="00CF2EA2">
      <w:r>
        <w:t xml:space="preserve">    3 / Système / demande au client de taper son code </w:t>
      </w:r>
    </w:p>
    <w:p w:rsidR="00CF2EA2" w:rsidRDefault="00CF2EA2" w:rsidP="00CF2EA2">
      <w:r>
        <w:t xml:space="preserve">    4 / Client / tape son code confidentiel et valide</w:t>
      </w:r>
    </w:p>
    <w:p w:rsidR="00CF2EA2" w:rsidRDefault="00CF2EA2" w:rsidP="00CF2EA2">
      <w:r>
        <w:t xml:space="preserve">    5 / Système / Vérifie que le code correspond à la carte</w:t>
      </w:r>
    </w:p>
    <w:p w:rsidR="00CF2EA2" w:rsidRDefault="00CF2EA2" w:rsidP="00CF2EA2">
      <w:r>
        <w:t xml:space="preserve">    6 / Client / choisit une opération de retrait</w:t>
      </w:r>
    </w:p>
    <w:p w:rsidR="00CF2EA2" w:rsidRDefault="00CF2EA2" w:rsidP="00CF2EA2">
      <w:r>
        <w:t xml:space="preserve">    7 / Système / demande le montant à retirer</w:t>
      </w:r>
    </w:p>
    <w:p w:rsidR="00CF2EA2" w:rsidRDefault="00CF2EA2" w:rsidP="00CF2EA2">
      <w:r>
        <w:t xml:space="preserve">    8 / Client / saisit le montant du retrait souhaité et valide</w:t>
      </w:r>
    </w:p>
    <w:p w:rsidR="00CF2EA2" w:rsidRDefault="00CF2EA2" w:rsidP="00CF2EA2">
      <w:r>
        <w:t>….</w:t>
      </w:r>
    </w:p>
    <w:p w:rsidR="00CF2EA2" w:rsidRDefault="00CF2EA2"/>
    <w:p w:rsidR="009944F5" w:rsidRDefault="009944F5">
      <w:r>
        <w:t>Correction :</w:t>
      </w:r>
    </w:p>
    <w:p w:rsidR="003E6440" w:rsidRDefault="009944F5">
      <w:r>
        <w:t xml:space="preserve">Porteur de carte, client de la banque, </w:t>
      </w:r>
      <w:r w:rsidR="00F72640">
        <w:t>chargeur du guichet,</w:t>
      </w:r>
    </w:p>
    <w:p w:rsidR="003E6440" w:rsidRDefault="003E6440">
      <w:r>
        <w:br w:type="page"/>
      </w:r>
    </w:p>
    <w:p w:rsidR="009944F5" w:rsidRDefault="003E6440">
      <w:r>
        <w:lastRenderedPageBreak/>
        <w:t>Correction :</w:t>
      </w:r>
    </w:p>
    <w:p w:rsidR="003E6440" w:rsidRDefault="003E64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440" w:rsidTr="003E6440">
        <w:tc>
          <w:tcPr>
            <w:tcW w:w="4531" w:type="dxa"/>
          </w:tcPr>
          <w:p w:rsidR="003E6440" w:rsidRDefault="002B3241">
            <w:r>
              <w:t>Cas d’utilisation</w:t>
            </w:r>
          </w:p>
        </w:tc>
        <w:tc>
          <w:tcPr>
            <w:tcW w:w="4531" w:type="dxa"/>
          </w:tcPr>
          <w:p w:rsidR="003E6440" w:rsidRDefault="002B3241">
            <w:r>
              <w:t>Retirer de l’argent</w:t>
            </w:r>
          </w:p>
        </w:tc>
      </w:tr>
      <w:tr w:rsidR="002B3241" w:rsidTr="003E6440">
        <w:tc>
          <w:tcPr>
            <w:tcW w:w="4531" w:type="dxa"/>
          </w:tcPr>
          <w:p w:rsidR="002B3241" w:rsidRDefault="002B3241">
            <w:r>
              <w:t>Acteurs</w:t>
            </w:r>
          </w:p>
        </w:tc>
        <w:tc>
          <w:tcPr>
            <w:tcW w:w="4531" w:type="dxa"/>
          </w:tcPr>
          <w:p w:rsidR="002B3241" w:rsidRDefault="002B3241">
            <w:r>
              <w:t>tout porteur de carte bancaire, le client de la banque</w:t>
            </w:r>
          </w:p>
        </w:tc>
      </w:tr>
      <w:tr w:rsidR="002B3241" w:rsidTr="003E6440">
        <w:tc>
          <w:tcPr>
            <w:tcW w:w="4531" w:type="dxa"/>
          </w:tcPr>
          <w:p w:rsidR="002B3241" w:rsidRDefault="00CD10A5">
            <w:r>
              <w:t>But</w:t>
            </w:r>
          </w:p>
        </w:tc>
        <w:tc>
          <w:tcPr>
            <w:tcW w:w="4531" w:type="dxa"/>
          </w:tcPr>
          <w:p w:rsidR="002B3241" w:rsidRDefault="00CD10A5">
            <w:r>
              <w:t>Avoir du liquide</w:t>
            </w:r>
          </w:p>
        </w:tc>
      </w:tr>
      <w:tr w:rsidR="00CD10A5" w:rsidTr="003E6440">
        <w:tc>
          <w:tcPr>
            <w:tcW w:w="4531" w:type="dxa"/>
          </w:tcPr>
          <w:p w:rsidR="00CD10A5" w:rsidRDefault="00CD10A5">
            <w:r>
              <w:t>Préconditions</w:t>
            </w:r>
          </w:p>
        </w:tc>
        <w:tc>
          <w:tcPr>
            <w:tcW w:w="4531" w:type="dxa"/>
          </w:tcPr>
          <w:p w:rsidR="00CD10A5" w:rsidRDefault="00CD10A5">
            <w:r>
              <w:t>Guichet soit rempli, le GAB soit en service</w:t>
            </w:r>
          </w:p>
        </w:tc>
      </w:tr>
      <w:tr w:rsidR="00CD10A5" w:rsidTr="003E6440">
        <w:tc>
          <w:tcPr>
            <w:tcW w:w="4531" w:type="dxa"/>
          </w:tcPr>
          <w:p w:rsidR="00CD10A5" w:rsidRDefault="00CD10A5">
            <w:r>
              <w:t>Poste-conditions</w:t>
            </w:r>
          </w:p>
        </w:tc>
        <w:tc>
          <w:tcPr>
            <w:tcW w:w="4531" w:type="dxa"/>
          </w:tcPr>
          <w:p w:rsidR="00CD10A5" w:rsidRDefault="00CD10A5">
            <w:r>
              <w:t>Argent reçu</w:t>
            </w:r>
          </w:p>
        </w:tc>
      </w:tr>
      <w:tr w:rsidR="00CD10A5" w:rsidTr="003E6440">
        <w:tc>
          <w:tcPr>
            <w:tcW w:w="4531" w:type="dxa"/>
          </w:tcPr>
          <w:p w:rsidR="00CD10A5" w:rsidRDefault="00CD10A5">
            <w:r>
              <w:t>Action déclencheur</w:t>
            </w:r>
          </w:p>
        </w:tc>
        <w:tc>
          <w:tcPr>
            <w:tcW w:w="4531" w:type="dxa"/>
          </w:tcPr>
          <w:p w:rsidR="00CD10A5" w:rsidRDefault="00762015">
            <w:r>
              <w:t>Introduction de la carte</w:t>
            </w:r>
          </w:p>
          <w:p w:rsidR="00762015" w:rsidRDefault="00762015">
            <w:proofErr w:type="spellStart"/>
            <w:r>
              <w:t>Sénaris</w:t>
            </w:r>
            <w:proofErr w:type="spellEnd"/>
          </w:p>
        </w:tc>
      </w:tr>
      <w:tr w:rsidR="00762015" w:rsidTr="003E6440">
        <w:tc>
          <w:tcPr>
            <w:tcW w:w="4531" w:type="dxa"/>
          </w:tcPr>
          <w:p w:rsidR="00762015" w:rsidRDefault="00762015">
            <w:r>
              <w:t>GAB lit ma carte, choix de l’opération, montant à retirer</w:t>
            </w:r>
          </w:p>
          <w:p w:rsidR="00762015" w:rsidRDefault="00762015">
            <w:proofErr w:type="spellStart"/>
            <w:r>
              <w:t>Sénaris</w:t>
            </w:r>
            <w:proofErr w:type="spellEnd"/>
            <w:r>
              <w:t xml:space="preserve"> alternative</w:t>
            </w:r>
          </w:p>
        </w:tc>
        <w:tc>
          <w:tcPr>
            <w:tcW w:w="4531" w:type="dxa"/>
          </w:tcPr>
          <w:p w:rsidR="00762015" w:rsidRDefault="00762015">
            <w:r>
              <w:t>Carte invalide</w:t>
            </w:r>
          </w:p>
        </w:tc>
      </w:tr>
    </w:tbl>
    <w:p w:rsidR="00CD10A5" w:rsidRDefault="00CD10A5"/>
    <w:p w:rsidR="00CD10A5" w:rsidRDefault="00CD10A5">
      <w:r>
        <w:br w:type="page"/>
      </w:r>
    </w:p>
    <w:sectPr w:rsidR="00CD1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73"/>
    <w:rsid w:val="00031A29"/>
    <w:rsid w:val="000A41A0"/>
    <w:rsid w:val="000A785C"/>
    <w:rsid w:val="00111A1B"/>
    <w:rsid w:val="00144277"/>
    <w:rsid w:val="001842E2"/>
    <w:rsid w:val="001E705E"/>
    <w:rsid w:val="002402D1"/>
    <w:rsid w:val="00282D9D"/>
    <w:rsid w:val="002B3241"/>
    <w:rsid w:val="002D3BEF"/>
    <w:rsid w:val="00314FF0"/>
    <w:rsid w:val="003545B3"/>
    <w:rsid w:val="003E6440"/>
    <w:rsid w:val="00446573"/>
    <w:rsid w:val="004C1ED8"/>
    <w:rsid w:val="004E5816"/>
    <w:rsid w:val="005038C4"/>
    <w:rsid w:val="00513845"/>
    <w:rsid w:val="0055730D"/>
    <w:rsid w:val="005750DE"/>
    <w:rsid w:val="005838DA"/>
    <w:rsid w:val="005F45AF"/>
    <w:rsid w:val="006167C5"/>
    <w:rsid w:val="00642EB9"/>
    <w:rsid w:val="006645F3"/>
    <w:rsid w:val="00690833"/>
    <w:rsid w:val="006D1653"/>
    <w:rsid w:val="006D7878"/>
    <w:rsid w:val="00762015"/>
    <w:rsid w:val="00762E8E"/>
    <w:rsid w:val="007B7CB2"/>
    <w:rsid w:val="007E4738"/>
    <w:rsid w:val="008711BC"/>
    <w:rsid w:val="00882140"/>
    <w:rsid w:val="008E4777"/>
    <w:rsid w:val="008F7351"/>
    <w:rsid w:val="009334F9"/>
    <w:rsid w:val="009944F5"/>
    <w:rsid w:val="009B354F"/>
    <w:rsid w:val="009C4794"/>
    <w:rsid w:val="009D5D71"/>
    <w:rsid w:val="009F1BF3"/>
    <w:rsid w:val="00AB18FB"/>
    <w:rsid w:val="00AC60BC"/>
    <w:rsid w:val="00B20E93"/>
    <w:rsid w:val="00B55373"/>
    <w:rsid w:val="00BE0DEB"/>
    <w:rsid w:val="00C201CE"/>
    <w:rsid w:val="00C53764"/>
    <w:rsid w:val="00C9309F"/>
    <w:rsid w:val="00CD10A5"/>
    <w:rsid w:val="00CF2EA2"/>
    <w:rsid w:val="00D265DE"/>
    <w:rsid w:val="00D9533D"/>
    <w:rsid w:val="00E10BF6"/>
    <w:rsid w:val="00E22ED4"/>
    <w:rsid w:val="00E35414"/>
    <w:rsid w:val="00EC765C"/>
    <w:rsid w:val="00F064FE"/>
    <w:rsid w:val="00F54123"/>
    <w:rsid w:val="00F72640"/>
    <w:rsid w:val="00FD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CC29"/>
  <w15:chartTrackingRefBased/>
  <w15:docId w15:val="{0C33A8EB-A4CC-4FBE-A61C-88139CD1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0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F820F-25DC-41D8-8BED-950DA0D0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pelican</dc:creator>
  <cp:keywords/>
  <dc:description/>
  <cp:lastModifiedBy>pelican</cp:lastModifiedBy>
  <cp:revision>63</cp:revision>
  <dcterms:created xsi:type="dcterms:W3CDTF">2021-09-07T08:38:00Z</dcterms:created>
  <dcterms:modified xsi:type="dcterms:W3CDTF">2021-09-08T12:05:00Z</dcterms:modified>
</cp:coreProperties>
</file>