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64D" w:rsidRPr="00C84BE0" w:rsidRDefault="00FE4386" w:rsidP="00C84BE0">
      <w:pPr>
        <w:pStyle w:val="Titel"/>
        <w:pBdr>
          <w:bottom w:val="single" w:sz="6" w:space="1" w:color="auto"/>
        </w:pBdr>
        <w:jc w:val="center"/>
        <w:rPr>
          <w:sz w:val="96"/>
          <w:szCs w:val="96"/>
        </w:rPr>
      </w:pPr>
      <w:r>
        <w:rPr>
          <w:sz w:val="96"/>
          <w:szCs w:val="96"/>
        </w:rPr>
        <w:t>Design of Digital Circuits</w:t>
      </w:r>
    </w:p>
    <w:p w:rsidR="008F6339" w:rsidRPr="00C84BE0" w:rsidRDefault="008F6339" w:rsidP="00C84BE0">
      <w:pPr>
        <w:pStyle w:val="Untertitel"/>
        <w:jc w:val="center"/>
        <w:rPr>
          <w:sz w:val="36"/>
          <w:szCs w:val="36"/>
        </w:rPr>
      </w:pPr>
      <w:proofErr w:type="spellStart"/>
      <w:r w:rsidRPr="00C84BE0">
        <w:rPr>
          <w:sz w:val="36"/>
          <w:szCs w:val="36"/>
        </w:rPr>
        <w:t>Frühjahrssemester</w:t>
      </w:r>
      <w:proofErr w:type="spellEnd"/>
      <w:r w:rsidRPr="00C84BE0">
        <w:rPr>
          <w:sz w:val="36"/>
          <w:szCs w:val="36"/>
        </w:rPr>
        <w:t xml:space="preserve"> 2019</w:t>
      </w:r>
      <w:r w:rsidR="00C84BE0" w:rsidRPr="00C84BE0">
        <w:rPr>
          <w:sz w:val="36"/>
          <w:szCs w:val="36"/>
        </w:rPr>
        <w:t xml:space="preserve"> – Lecture Notes</w:t>
      </w:r>
    </w:p>
    <w:p w:rsidR="00C84BE0" w:rsidRPr="00C84BE0" w:rsidRDefault="00C84BE0" w:rsidP="00C84BE0">
      <w:pPr>
        <w:pBdr>
          <w:bottom w:val="single" w:sz="4" w:space="1" w:color="auto"/>
        </w:pBdr>
        <w:spacing w:before="10000"/>
        <w:ind w:left="2268" w:right="2268"/>
        <w:jc w:val="center"/>
        <w:rPr>
          <w:rStyle w:val="Fett"/>
          <w:sz w:val="56"/>
          <w:szCs w:val="56"/>
        </w:rPr>
      </w:pPr>
      <w:r w:rsidRPr="00C84BE0">
        <w:rPr>
          <w:rStyle w:val="Fett"/>
          <w:sz w:val="56"/>
          <w:szCs w:val="56"/>
        </w:rPr>
        <w:t>Sven Pfiffner</w:t>
      </w:r>
    </w:p>
    <w:p w:rsidR="00C84BE0" w:rsidRPr="00C84BE0" w:rsidRDefault="00C84BE0" w:rsidP="00C84BE0">
      <w:pPr>
        <w:jc w:val="center"/>
        <w:rPr>
          <w:rStyle w:val="Fett"/>
          <w:sz w:val="40"/>
          <w:szCs w:val="40"/>
        </w:rPr>
      </w:pPr>
      <w:proofErr w:type="spellStart"/>
      <w:r w:rsidRPr="00C84BE0">
        <w:rPr>
          <w:rStyle w:val="Fett"/>
          <w:sz w:val="40"/>
          <w:szCs w:val="40"/>
        </w:rPr>
        <w:t>Davos|Zürich</w:t>
      </w:r>
      <w:proofErr w:type="spellEnd"/>
      <w:r w:rsidRPr="00C84BE0">
        <w:rPr>
          <w:rStyle w:val="Fett"/>
          <w:sz w:val="40"/>
          <w:szCs w:val="40"/>
        </w:rPr>
        <w:t xml:space="preserve"> </w:t>
      </w:r>
      <w:r w:rsidR="00FE4386">
        <w:rPr>
          <w:rStyle w:val="Fett"/>
          <w:sz w:val="40"/>
          <w:szCs w:val="40"/>
        </w:rPr>
        <w:fldChar w:fldCharType="begin"/>
      </w:r>
      <w:r w:rsidR="00FE4386">
        <w:rPr>
          <w:rStyle w:val="Fett"/>
          <w:sz w:val="40"/>
          <w:szCs w:val="40"/>
        </w:rPr>
        <w:instrText xml:space="preserve"> DATE  \@ "MMMM yy"  \* MERGEFORMAT </w:instrText>
      </w:r>
      <w:r w:rsidR="00FE4386">
        <w:rPr>
          <w:rStyle w:val="Fett"/>
          <w:sz w:val="40"/>
          <w:szCs w:val="40"/>
        </w:rPr>
        <w:fldChar w:fldCharType="separate"/>
      </w:r>
      <w:r w:rsidR="00E17E9E">
        <w:rPr>
          <w:rStyle w:val="Fett"/>
          <w:noProof/>
          <w:sz w:val="40"/>
          <w:szCs w:val="40"/>
        </w:rPr>
        <w:t>April 19</w:t>
      </w:r>
      <w:r w:rsidR="00FE4386">
        <w:rPr>
          <w:rStyle w:val="Fett"/>
          <w:sz w:val="40"/>
          <w:szCs w:val="40"/>
        </w:rPr>
        <w:fldChar w:fldCharType="end"/>
      </w:r>
    </w:p>
    <w:p w:rsidR="00C84BE0" w:rsidRDefault="00C84BE0">
      <w:pPr>
        <w:jc w:val="left"/>
      </w:pPr>
      <w:r>
        <w:br w:type="page"/>
      </w:r>
    </w:p>
    <w:sdt>
      <w:sdtPr>
        <w:rPr>
          <w:rFonts w:asciiTheme="minorHAnsi" w:eastAsiaTheme="minorHAnsi" w:hAnsiTheme="minorHAnsi" w:cstheme="minorBidi"/>
          <w:color w:val="auto"/>
          <w:sz w:val="22"/>
          <w:szCs w:val="22"/>
          <w:lang w:eastAsia="en-US"/>
        </w:rPr>
        <w:id w:val="-1694765312"/>
        <w:docPartObj>
          <w:docPartGallery w:val="Table of Contents"/>
          <w:docPartUnique/>
        </w:docPartObj>
      </w:sdtPr>
      <w:sdtEndPr>
        <w:rPr>
          <w:b/>
          <w:bCs/>
        </w:rPr>
      </w:sdtEndPr>
      <w:sdtContent>
        <w:p w:rsidR="008F6339" w:rsidRPr="000043AD" w:rsidRDefault="00E566F1">
          <w:pPr>
            <w:pStyle w:val="Inhaltsverzeichnisberschrift"/>
          </w:pPr>
          <w:r>
            <w:t>Content</w:t>
          </w:r>
        </w:p>
        <w:p w:rsidR="00E511CE" w:rsidRDefault="008F6339">
          <w:pPr>
            <w:pStyle w:val="Verzeichnis1"/>
            <w:tabs>
              <w:tab w:val="right" w:leader="dot" w:pos="9062"/>
            </w:tabs>
            <w:rPr>
              <w:rFonts w:eastAsiaTheme="minorEastAsia"/>
              <w:noProof/>
              <w:lang w:val="de-CH" w:eastAsia="de-CH"/>
            </w:rPr>
          </w:pPr>
          <w:r w:rsidRPr="000043AD">
            <w:rPr>
              <w:b/>
              <w:bCs/>
            </w:rPr>
            <w:fldChar w:fldCharType="begin"/>
          </w:r>
          <w:r w:rsidRPr="000043AD">
            <w:rPr>
              <w:b/>
              <w:bCs/>
            </w:rPr>
            <w:instrText xml:space="preserve"> TOC \o "1-3" \h \z \u </w:instrText>
          </w:r>
          <w:r w:rsidRPr="000043AD">
            <w:rPr>
              <w:b/>
              <w:bCs/>
            </w:rPr>
            <w:fldChar w:fldCharType="separate"/>
          </w:r>
          <w:hyperlink w:anchor="_Toc5976405" w:history="1">
            <w:r w:rsidR="00E511CE" w:rsidRPr="00F21AF4">
              <w:rPr>
                <w:rStyle w:val="Hyperlink"/>
                <w:noProof/>
              </w:rPr>
              <w:t>Combinational Logic</w:t>
            </w:r>
            <w:r w:rsidR="00E511CE">
              <w:rPr>
                <w:noProof/>
                <w:webHidden/>
              </w:rPr>
              <w:tab/>
            </w:r>
            <w:r w:rsidR="00E511CE">
              <w:rPr>
                <w:noProof/>
                <w:webHidden/>
              </w:rPr>
              <w:fldChar w:fldCharType="begin"/>
            </w:r>
            <w:r w:rsidR="00E511CE">
              <w:rPr>
                <w:noProof/>
                <w:webHidden/>
              </w:rPr>
              <w:instrText xml:space="preserve"> PAGEREF _Toc5976405 \h </w:instrText>
            </w:r>
            <w:r w:rsidR="00E511CE">
              <w:rPr>
                <w:noProof/>
                <w:webHidden/>
              </w:rPr>
            </w:r>
            <w:r w:rsidR="00E511CE">
              <w:rPr>
                <w:noProof/>
                <w:webHidden/>
              </w:rPr>
              <w:fldChar w:fldCharType="separate"/>
            </w:r>
            <w:r w:rsidR="00E511CE">
              <w:rPr>
                <w:noProof/>
                <w:webHidden/>
              </w:rPr>
              <w:t>1</w:t>
            </w:r>
            <w:r w:rsidR="00E511CE">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06" w:history="1">
            <w:r w:rsidRPr="00F21AF4">
              <w:rPr>
                <w:rStyle w:val="Hyperlink"/>
                <w:noProof/>
              </w:rPr>
              <w:t>NOT</w:t>
            </w:r>
            <w:r>
              <w:rPr>
                <w:noProof/>
                <w:webHidden/>
              </w:rPr>
              <w:tab/>
            </w:r>
            <w:r>
              <w:rPr>
                <w:noProof/>
                <w:webHidden/>
              </w:rPr>
              <w:fldChar w:fldCharType="begin"/>
            </w:r>
            <w:r>
              <w:rPr>
                <w:noProof/>
                <w:webHidden/>
              </w:rPr>
              <w:instrText xml:space="preserve"> PAGEREF _Toc5976406 \h </w:instrText>
            </w:r>
            <w:r>
              <w:rPr>
                <w:noProof/>
                <w:webHidden/>
              </w:rPr>
            </w:r>
            <w:r>
              <w:rPr>
                <w:noProof/>
                <w:webHidden/>
              </w:rPr>
              <w:fldChar w:fldCharType="separate"/>
            </w:r>
            <w:r>
              <w:rPr>
                <w:noProof/>
                <w:webHidden/>
              </w:rPr>
              <w:t>2</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07" w:history="1">
            <w:r w:rsidRPr="00F21AF4">
              <w:rPr>
                <w:rStyle w:val="Hyperlink"/>
                <w:noProof/>
              </w:rPr>
              <w:t>AND</w:t>
            </w:r>
            <w:r>
              <w:rPr>
                <w:noProof/>
                <w:webHidden/>
              </w:rPr>
              <w:tab/>
            </w:r>
            <w:r>
              <w:rPr>
                <w:noProof/>
                <w:webHidden/>
              </w:rPr>
              <w:fldChar w:fldCharType="begin"/>
            </w:r>
            <w:r>
              <w:rPr>
                <w:noProof/>
                <w:webHidden/>
              </w:rPr>
              <w:instrText xml:space="preserve"> PAGEREF _Toc5976407 \h </w:instrText>
            </w:r>
            <w:r>
              <w:rPr>
                <w:noProof/>
                <w:webHidden/>
              </w:rPr>
            </w:r>
            <w:r>
              <w:rPr>
                <w:noProof/>
                <w:webHidden/>
              </w:rPr>
              <w:fldChar w:fldCharType="separate"/>
            </w:r>
            <w:r>
              <w:rPr>
                <w:noProof/>
                <w:webHidden/>
              </w:rPr>
              <w:t>2</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08" w:history="1">
            <w:r w:rsidRPr="00F21AF4">
              <w:rPr>
                <w:rStyle w:val="Hyperlink"/>
                <w:noProof/>
              </w:rPr>
              <w:t>OR</w:t>
            </w:r>
            <w:r>
              <w:rPr>
                <w:noProof/>
                <w:webHidden/>
              </w:rPr>
              <w:tab/>
            </w:r>
            <w:r>
              <w:rPr>
                <w:noProof/>
                <w:webHidden/>
              </w:rPr>
              <w:fldChar w:fldCharType="begin"/>
            </w:r>
            <w:r>
              <w:rPr>
                <w:noProof/>
                <w:webHidden/>
              </w:rPr>
              <w:instrText xml:space="preserve"> PAGEREF _Toc5976408 \h </w:instrText>
            </w:r>
            <w:r>
              <w:rPr>
                <w:noProof/>
                <w:webHidden/>
              </w:rPr>
            </w:r>
            <w:r>
              <w:rPr>
                <w:noProof/>
                <w:webHidden/>
              </w:rPr>
              <w:fldChar w:fldCharType="separate"/>
            </w:r>
            <w:r>
              <w:rPr>
                <w:noProof/>
                <w:webHidden/>
              </w:rPr>
              <w:t>2</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09" w:history="1">
            <w:r w:rsidRPr="00F21AF4">
              <w:rPr>
                <w:rStyle w:val="Hyperlink"/>
                <w:noProof/>
              </w:rPr>
              <w:t>NAND</w:t>
            </w:r>
            <w:r>
              <w:rPr>
                <w:noProof/>
                <w:webHidden/>
              </w:rPr>
              <w:tab/>
            </w:r>
            <w:r>
              <w:rPr>
                <w:noProof/>
                <w:webHidden/>
              </w:rPr>
              <w:fldChar w:fldCharType="begin"/>
            </w:r>
            <w:r>
              <w:rPr>
                <w:noProof/>
                <w:webHidden/>
              </w:rPr>
              <w:instrText xml:space="preserve"> PAGEREF _Toc5976409 \h </w:instrText>
            </w:r>
            <w:r>
              <w:rPr>
                <w:noProof/>
                <w:webHidden/>
              </w:rPr>
            </w:r>
            <w:r>
              <w:rPr>
                <w:noProof/>
                <w:webHidden/>
              </w:rPr>
              <w:fldChar w:fldCharType="separate"/>
            </w:r>
            <w:r>
              <w:rPr>
                <w:noProof/>
                <w:webHidden/>
              </w:rPr>
              <w:t>3</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10" w:history="1">
            <w:r w:rsidRPr="00F21AF4">
              <w:rPr>
                <w:rStyle w:val="Hyperlink"/>
                <w:noProof/>
              </w:rPr>
              <w:t>NOR</w:t>
            </w:r>
            <w:r>
              <w:rPr>
                <w:noProof/>
                <w:webHidden/>
              </w:rPr>
              <w:tab/>
            </w:r>
            <w:r>
              <w:rPr>
                <w:noProof/>
                <w:webHidden/>
              </w:rPr>
              <w:fldChar w:fldCharType="begin"/>
            </w:r>
            <w:r>
              <w:rPr>
                <w:noProof/>
                <w:webHidden/>
              </w:rPr>
              <w:instrText xml:space="preserve"> PAGEREF _Toc5976410 \h </w:instrText>
            </w:r>
            <w:r>
              <w:rPr>
                <w:noProof/>
                <w:webHidden/>
              </w:rPr>
            </w:r>
            <w:r>
              <w:rPr>
                <w:noProof/>
                <w:webHidden/>
              </w:rPr>
              <w:fldChar w:fldCharType="separate"/>
            </w:r>
            <w:r>
              <w:rPr>
                <w:noProof/>
                <w:webHidden/>
              </w:rPr>
              <w:t>3</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11" w:history="1">
            <w:r w:rsidRPr="00F21AF4">
              <w:rPr>
                <w:rStyle w:val="Hyperlink"/>
                <w:noProof/>
              </w:rPr>
              <w:t>XNOR</w:t>
            </w:r>
            <w:r>
              <w:rPr>
                <w:noProof/>
                <w:webHidden/>
              </w:rPr>
              <w:tab/>
            </w:r>
            <w:r>
              <w:rPr>
                <w:noProof/>
                <w:webHidden/>
              </w:rPr>
              <w:fldChar w:fldCharType="begin"/>
            </w:r>
            <w:r>
              <w:rPr>
                <w:noProof/>
                <w:webHidden/>
              </w:rPr>
              <w:instrText xml:space="preserve"> PAGEREF _Toc5976411 \h </w:instrText>
            </w:r>
            <w:r>
              <w:rPr>
                <w:noProof/>
                <w:webHidden/>
              </w:rPr>
            </w:r>
            <w:r>
              <w:rPr>
                <w:noProof/>
                <w:webHidden/>
              </w:rPr>
              <w:fldChar w:fldCharType="separate"/>
            </w:r>
            <w:r>
              <w:rPr>
                <w:noProof/>
                <w:webHidden/>
              </w:rPr>
              <w:t>3</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12" w:history="1">
            <w:r w:rsidRPr="00F21AF4">
              <w:rPr>
                <w:rStyle w:val="Hyperlink"/>
                <w:noProof/>
              </w:rPr>
              <w:t>XOR</w:t>
            </w:r>
            <w:r>
              <w:rPr>
                <w:noProof/>
                <w:webHidden/>
              </w:rPr>
              <w:tab/>
            </w:r>
            <w:r>
              <w:rPr>
                <w:noProof/>
                <w:webHidden/>
              </w:rPr>
              <w:fldChar w:fldCharType="begin"/>
            </w:r>
            <w:r>
              <w:rPr>
                <w:noProof/>
                <w:webHidden/>
              </w:rPr>
              <w:instrText xml:space="preserve"> PAGEREF _Toc5976412 \h </w:instrText>
            </w:r>
            <w:r>
              <w:rPr>
                <w:noProof/>
                <w:webHidden/>
              </w:rPr>
            </w:r>
            <w:r>
              <w:rPr>
                <w:noProof/>
                <w:webHidden/>
              </w:rPr>
              <w:fldChar w:fldCharType="separate"/>
            </w:r>
            <w:r>
              <w:rPr>
                <w:noProof/>
                <w:webHidden/>
              </w:rPr>
              <w:t>3</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13" w:history="1">
            <w:r w:rsidRPr="00F21AF4">
              <w:rPr>
                <w:rStyle w:val="Hyperlink"/>
                <w:noProof/>
              </w:rPr>
              <w:t>Karnaugh Maps</w:t>
            </w:r>
            <w:r>
              <w:rPr>
                <w:noProof/>
                <w:webHidden/>
              </w:rPr>
              <w:tab/>
            </w:r>
            <w:r>
              <w:rPr>
                <w:noProof/>
                <w:webHidden/>
              </w:rPr>
              <w:fldChar w:fldCharType="begin"/>
            </w:r>
            <w:r>
              <w:rPr>
                <w:noProof/>
                <w:webHidden/>
              </w:rPr>
              <w:instrText xml:space="preserve"> PAGEREF _Toc5976413 \h </w:instrText>
            </w:r>
            <w:r>
              <w:rPr>
                <w:noProof/>
                <w:webHidden/>
              </w:rPr>
            </w:r>
            <w:r>
              <w:rPr>
                <w:noProof/>
                <w:webHidden/>
              </w:rPr>
              <w:fldChar w:fldCharType="separate"/>
            </w:r>
            <w:r>
              <w:rPr>
                <w:noProof/>
                <w:webHidden/>
              </w:rPr>
              <w:t>4</w:t>
            </w:r>
            <w:r>
              <w:rPr>
                <w:noProof/>
                <w:webHidden/>
              </w:rPr>
              <w:fldChar w:fldCharType="end"/>
            </w:r>
          </w:hyperlink>
        </w:p>
        <w:p w:rsidR="00E511CE" w:rsidRDefault="00E511CE">
          <w:pPr>
            <w:pStyle w:val="Verzeichnis1"/>
            <w:tabs>
              <w:tab w:val="right" w:leader="dot" w:pos="9062"/>
            </w:tabs>
            <w:rPr>
              <w:rFonts w:eastAsiaTheme="minorEastAsia"/>
              <w:noProof/>
              <w:lang w:val="de-CH" w:eastAsia="de-CH"/>
            </w:rPr>
          </w:pPr>
          <w:hyperlink w:anchor="_Toc5976414" w:history="1">
            <w:r w:rsidRPr="00F21AF4">
              <w:rPr>
                <w:rStyle w:val="Hyperlink"/>
                <w:noProof/>
              </w:rPr>
              <w:t>Sequential Logic Design</w:t>
            </w:r>
            <w:r>
              <w:rPr>
                <w:noProof/>
                <w:webHidden/>
              </w:rPr>
              <w:tab/>
            </w:r>
            <w:r>
              <w:rPr>
                <w:noProof/>
                <w:webHidden/>
              </w:rPr>
              <w:fldChar w:fldCharType="begin"/>
            </w:r>
            <w:r>
              <w:rPr>
                <w:noProof/>
                <w:webHidden/>
              </w:rPr>
              <w:instrText xml:space="preserve"> PAGEREF _Toc5976414 \h </w:instrText>
            </w:r>
            <w:r>
              <w:rPr>
                <w:noProof/>
                <w:webHidden/>
              </w:rPr>
            </w:r>
            <w:r>
              <w:rPr>
                <w:noProof/>
                <w:webHidden/>
              </w:rPr>
              <w:fldChar w:fldCharType="separate"/>
            </w:r>
            <w:r>
              <w:rPr>
                <w:noProof/>
                <w:webHidden/>
              </w:rPr>
              <w:t>4</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15" w:history="1">
            <w:r w:rsidRPr="00F21AF4">
              <w:rPr>
                <w:rStyle w:val="Hyperlink"/>
                <w:noProof/>
              </w:rPr>
              <w:t>S-R Latch</w:t>
            </w:r>
            <w:r>
              <w:rPr>
                <w:noProof/>
                <w:webHidden/>
              </w:rPr>
              <w:tab/>
            </w:r>
            <w:r>
              <w:rPr>
                <w:noProof/>
                <w:webHidden/>
              </w:rPr>
              <w:fldChar w:fldCharType="begin"/>
            </w:r>
            <w:r>
              <w:rPr>
                <w:noProof/>
                <w:webHidden/>
              </w:rPr>
              <w:instrText xml:space="preserve"> PAGEREF _Toc5976415 \h </w:instrText>
            </w:r>
            <w:r>
              <w:rPr>
                <w:noProof/>
                <w:webHidden/>
              </w:rPr>
            </w:r>
            <w:r>
              <w:rPr>
                <w:noProof/>
                <w:webHidden/>
              </w:rPr>
              <w:fldChar w:fldCharType="separate"/>
            </w:r>
            <w:r>
              <w:rPr>
                <w:noProof/>
                <w:webHidden/>
              </w:rPr>
              <w:t>5</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16" w:history="1">
            <w:r w:rsidRPr="00F21AF4">
              <w:rPr>
                <w:rStyle w:val="Hyperlink"/>
                <w:noProof/>
              </w:rPr>
              <w:t>Gated D Latch</w:t>
            </w:r>
            <w:r>
              <w:rPr>
                <w:noProof/>
                <w:webHidden/>
              </w:rPr>
              <w:tab/>
            </w:r>
            <w:r>
              <w:rPr>
                <w:noProof/>
                <w:webHidden/>
              </w:rPr>
              <w:fldChar w:fldCharType="begin"/>
            </w:r>
            <w:r>
              <w:rPr>
                <w:noProof/>
                <w:webHidden/>
              </w:rPr>
              <w:instrText xml:space="preserve"> PAGEREF _Toc5976416 \h </w:instrText>
            </w:r>
            <w:r>
              <w:rPr>
                <w:noProof/>
                <w:webHidden/>
              </w:rPr>
            </w:r>
            <w:r>
              <w:rPr>
                <w:noProof/>
                <w:webHidden/>
              </w:rPr>
              <w:fldChar w:fldCharType="separate"/>
            </w:r>
            <w:r>
              <w:rPr>
                <w:noProof/>
                <w:webHidden/>
              </w:rPr>
              <w:t>5</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17" w:history="1">
            <w:r w:rsidRPr="00F21AF4">
              <w:rPr>
                <w:rStyle w:val="Hyperlink"/>
                <w:noProof/>
              </w:rPr>
              <w:t>Register</w:t>
            </w:r>
            <w:r>
              <w:rPr>
                <w:noProof/>
                <w:webHidden/>
              </w:rPr>
              <w:tab/>
            </w:r>
            <w:r>
              <w:rPr>
                <w:noProof/>
                <w:webHidden/>
              </w:rPr>
              <w:fldChar w:fldCharType="begin"/>
            </w:r>
            <w:r>
              <w:rPr>
                <w:noProof/>
                <w:webHidden/>
              </w:rPr>
              <w:instrText xml:space="preserve"> PAGEREF _Toc5976417 \h </w:instrText>
            </w:r>
            <w:r>
              <w:rPr>
                <w:noProof/>
                <w:webHidden/>
              </w:rPr>
            </w:r>
            <w:r>
              <w:rPr>
                <w:noProof/>
                <w:webHidden/>
              </w:rPr>
              <w:fldChar w:fldCharType="separate"/>
            </w:r>
            <w:r>
              <w:rPr>
                <w:noProof/>
                <w:webHidden/>
              </w:rPr>
              <w:t>6</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18" w:history="1">
            <w:r w:rsidRPr="00F21AF4">
              <w:rPr>
                <w:rStyle w:val="Hyperlink"/>
                <w:noProof/>
              </w:rPr>
              <w:t>Memory</w:t>
            </w:r>
            <w:r>
              <w:rPr>
                <w:noProof/>
                <w:webHidden/>
              </w:rPr>
              <w:tab/>
            </w:r>
            <w:r>
              <w:rPr>
                <w:noProof/>
                <w:webHidden/>
              </w:rPr>
              <w:fldChar w:fldCharType="begin"/>
            </w:r>
            <w:r>
              <w:rPr>
                <w:noProof/>
                <w:webHidden/>
              </w:rPr>
              <w:instrText xml:space="preserve"> PAGEREF _Toc5976418 \h </w:instrText>
            </w:r>
            <w:r>
              <w:rPr>
                <w:noProof/>
                <w:webHidden/>
              </w:rPr>
            </w:r>
            <w:r>
              <w:rPr>
                <w:noProof/>
                <w:webHidden/>
              </w:rPr>
              <w:fldChar w:fldCharType="separate"/>
            </w:r>
            <w:r>
              <w:rPr>
                <w:noProof/>
                <w:webHidden/>
              </w:rPr>
              <w:t>6</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19" w:history="1">
            <w:r w:rsidRPr="00F21AF4">
              <w:rPr>
                <w:rStyle w:val="Hyperlink"/>
                <w:noProof/>
              </w:rPr>
              <w:t>State</w:t>
            </w:r>
            <w:r>
              <w:rPr>
                <w:noProof/>
                <w:webHidden/>
              </w:rPr>
              <w:tab/>
            </w:r>
            <w:r>
              <w:rPr>
                <w:noProof/>
                <w:webHidden/>
              </w:rPr>
              <w:fldChar w:fldCharType="begin"/>
            </w:r>
            <w:r>
              <w:rPr>
                <w:noProof/>
                <w:webHidden/>
              </w:rPr>
              <w:instrText xml:space="preserve"> PAGEREF _Toc5976419 \h </w:instrText>
            </w:r>
            <w:r>
              <w:rPr>
                <w:noProof/>
                <w:webHidden/>
              </w:rPr>
            </w:r>
            <w:r>
              <w:rPr>
                <w:noProof/>
                <w:webHidden/>
              </w:rPr>
              <w:fldChar w:fldCharType="separate"/>
            </w:r>
            <w:r>
              <w:rPr>
                <w:noProof/>
                <w:webHidden/>
              </w:rPr>
              <w:t>7</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20" w:history="1">
            <w:r w:rsidRPr="00F21AF4">
              <w:rPr>
                <w:rStyle w:val="Hyperlink"/>
                <w:noProof/>
              </w:rPr>
              <w:t>Finite State Machines</w:t>
            </w:r>
            <w:r>
              <w:rPr>
                <w:noProof/>
                <w:webHidden/>
              </w:rPr>
              <w:tab/>
            </w:r>
            <w:r>
              <w:rPr>
                <w:noProof/>
                <w:webHidden/>
              </w:rPr>
              <w:fldChar w:fldCharType="begin"/>
            </w:r>
            <w:r>
              <w:rPr>
                <w:noProof/>
                <w:webHidden/>
              </w:rPr>
              <w:instrText xml:space="preserve"> PAGEREF _Toc5976420 \h </w:instrText>
            </w:r>
            <w:r>
              <w:rPr>
                <w:noProof/>
                <w:webHidden/>
              </w:rPr>
            </w:r>
            <w:r>
              <w:rPr>
                <w:noProof/>
                <w:webHidden/>
              </w:rPr>
              <w:fldChar w:fldCharType="separate"/>
            </w:r>
            <w:r>
              <w:rPr>
                <w:noProof/>
                <w:webHidden/>
              </w:rPr>
              <w:t>7</w:t>
            </w:r>
            <w:r>
              <w:rPr>
                <w:noProof/>
                <w:webHidden/>
              </w:rPr>
              <w:fldChar w:fldCharType="end"/>
            </w:r>
          </w:hyperlink>
        </w:p>
        <w:p w:rsidR="00E511CE" w:rsidRDefault="00E511CE">
          <w:pPr>
            <w:pStyle w:val="Verzeichnis2"/>
            <w:tabs>
              <w:tab w:val="right" w:leader="dot" w:pos="9062"/>
            </w:tabs>
            <w:rPr>
              <w:rFonts w:eastAsiaTheme="minorEastAsia"/>
              <w:noProof/>
              <w:lang w:val="de-CH" w:eastAsia="de-CH"/>
            </w:rPr>
          </w:pPr>
          <w:hyperlink w:anchor="_Toc5976421" w:history="1">
            <w:r w:rsidRPr="00F21AF4">
              <w:rPr>
                <w:rStyle w:val="Hyperlink"/>
                <w:noProof/>
              </w:rPr>
              <w:t>D Flip-Flop</w:t>
            </w:r>
            <w:r>
              <w:rPr>
                <w:noProof/>
                <w:webHidden/>
              </w:rPr>
              <w:tab/>
            </w:r>
            <w:r>
              <w:rPr>
                <w:noProof/>
                <w:webHidden/>
              </w:rPr>
              <w:fldChar w:fldCharType="begin"/>
            </w:r>
            <w:r>
              <w:rPr>
                <w:noProof/>
                <w:webHidden/>
              </w:rPr>
              <w:instrText xml:space="preserve"> PAGEREF _Toc5976421 \h </w:instrText>
            </w:r>
            <w:r>
              <w:rPr>
                <w:noProof/>
                <w:webHidden/>
              </w:rPr>
            </w:r>
            <w:r>
              <w:rPr>
                <w:noProof/>
                <w:webHidden/>
              </w:rPr>
              <w:fldChar w:fldCharType="separate"/>
            </w:r>
            <w:r>
              <w:rPr>
                <w:noProof/>
                <w:webHidden/>
              </w:rPr>
              <w:t>8</w:t>
            </w:r>
            <w:r>
              <w:rPr>
                <w:noProof/>
                <w:webHidden/>
              </w:rPr>
              <w:fldChar w:fldCharType="end"/>
            </w:r>
          </w:hyperlink>
        </w:p>
        <w:p w:rsidR="00E511CE" w:rsidRDefault="00E511CE">
          <w:pPr>
            <w:pStyle w:val="Verzeichnis1"/>
            <w:tabs>
              <w:tab w:val="right" w:leader="dot" w:pos="9062"/>
            </w:tabs>
            <w:rPr>
              <w:rFonts w:eastAsiaTheme="minorEastAsia"/>
              <w:noProof/>
              <w:lang w:val="de-CH" w:eastAsia="de-CH"/>
            </w:rPr>
          </w:pPr>
          <w:hyperlink w:anchor="_Toc5976422" w:history="1">
            <w:r w:rsidRPr="00F21AF4">
              <w:rPr>
                <w:rStyle w:val="Hyperlink"/>
                <w:noProof/>
              </w:rPr>
              <w:t>Hardware description Languages</w:t>
            </w:r>
            <w:r>
              <w:rPr>
                <w:noProof/>
                <w:webHidden/>
              </w:rPr>
              <w:tab/>
            </w:r>
            <w:r>
              <w:rPr>
                <w:noProof/>
                <w:webHidden/>
              </w:rPr>
              <w:fldChar w:fldCharType="begin"/>
            </w:r>
            <w:r>
              <w:rPr>
                <w:noProof/>
                <w:webHidden/>
              </w:rPr>
              <w:instrText xml:space="preserve"> PAGEREF _Toc5976422 \h </w:instrText>
            </w:r>
            <w:r>
              <w:rPr>
                <w:noProof/>
                <w:webHidden/>
              </w:rPr>
            </w:r>
            <w:r>
              <w:rPr>
                <w:noProof/>
                <w:webHidden/>
              </w:rPr>
              <w:fldChar w:fldCharType="separate"/>
            </w:r>
            <w:r>
              <w:rPr>
                <w:noProof/>
                <w:webHidden/>
              </w:rPr>
              <w:t>9</w:t>
            </w:r>
            <w:r>
              <w:rPr>
                <w:noProof/>
                <w:webHidden/>
              </w:rPr>
              <w:fldChar w:fldCharType="end"/>
            </w:r>
          </w:hyperlink>
        </w:p>
        <w:p w:rsidR="00E511CE" w:rsidRDefault="00E511CE">
          <w:pPr>
            <w:pStyle w:val="Verzeichnis1"/>
            <w:tabs>
              <w:tab w:val="right" w:leader="dot" w:pos="9062"/>
            </w:tabs>
            <w:rPr>
              <w:rFonts w:eastAsiaTheme="minorEastAsia"/>
              <w:noProof/>
              <w:lang w:val="de-CH" w:eastAsia="de-CH"/>
            </w:rPr>
          </w:pPr>
          <w:hyperlink w:anchor="_Toc5976423" w:history="1">
            <w:r w:rsidRPr="00F21AF4">
              <w:rPr>
                <w:rStyle w:val="Hyperlink"/>
                <w:noProof/>
              </w:rPr>
              <w:t>Timing and Verification</w:t>
            </w:r>
            <w:r>
              <w:rPr>
                <w:noProof/>
                <w:webHidden/>
              </w:rPr>
              <w:tab/>
            </w:r>
            <w:r>
              <w:rPr>
                <w:noProof/>
                <w:webHidden/>
              </w:rPr>
              <w:fldChar w:fldCharType="begin"/>
            </w:r>
            <w:r>
              <w:rPr>
                <w:noProof/>
                <w:webHidden/>
              </w:rPr>
              <w:instrText xml:space="preserve"> PAGEREF _Toc5976423 \h </w:instrText>
            </w:r>
            <w:r>
              <w:rPr>
                <w:noProof/>
                <w:webHidden/>
              </w:rPr>
            </w:r>
            <w:r>
              <w:rPr>
                <w:noProof/>
                <w:webHidden/>
              </w:rPr>
              <w:fldChar w:fldCharType="separate"/>
            </w:r>
            <w:r>
              <w:rPr>
                <w:noProof/>
                <w:webHidden/>
              </w:rPr>
              <w:t>9</w:t>
            </w:r>
            <w:r>
              <w:rPr>
                <w:noProof/>
                <w:webHidden/>
              </w:rPr>
              <w:fldChar w:fldCharType="end"/>
            </w:r>
          </w:hyperlink>
        </w:p>
        <w:p w:rsidR="00E511CE" w:rsidRDefault="00E511CE">
          <w:pPr>
            <w:pStyle w:val="Verzeichnis1"/>
            <w:tabs>
              <w:tab w:val="right" w:leader="dot" w:pos="9062"/>
            </w:tabs>
            <w:rPr>
              <w:rFonts w:eastAsiaTheme="minorEastAsia"/>
              <w:noProof/>
              <w:lang w:val="de-CH" w:eastAsia="de-CH"/>
            </w:rPr>
          </w:pPr>
          <w:hyperlink w:anchor="_Toc5976424" w:history="1">
            <w:r w:rsidRPr="00F21AF4">
              <w:rPr>
                <w:rStyle w:val="Hyperlink"/>
                <w:noProof/>
              </w:rPr>
              <w:t>Von Neumann Model</w:t>
            </w:r>
            <w:r>
              <w:rPr>
                <w:noProof/>
                <w:webHidden/>
              </w:rPr>
              <w:tab/>
            </w:r>
            <w:r>
              <w:rPr>
                <w:noProof/>
                <w:webHidden/>
              </w:rPr>
              <w:fldChar w:fldCharType="begin"/>
            </w:r>
            <w:r>
              <w:rPr>
                <w:noProof/>
                <w:webHidden/>
              </w:rPr>
              <w:instrText xml:space="preserve"> PAGEREF _Toc5976424 \h </w:instrText>
            </w:r>
            <w:r>
              <w:rPr>
                <w:noProof/>
                <w:webHidden/>
              </w:rPr>
            </w:r>
            <w:r>
              <w:rPr>
                <w:noProof/>
                <w:webHidden/>
              </w:rPr>
              <w:fldChar w:fldCharType="separate"/>
            </w:r>
            <w:r>
              <w:rPr>
                <w:noProof/>
                <w:webHidden/>
              </w:rPr>
              <w:t>9</w:t>
            </w:r>
            <w:r>
              <w:rPr>
                <w:noProof/>
                <w:webHidden/>
              </w:rPr>
              <w:fldChar w:fldCharType="end"/>
            </w:r>
          </w:hyperlink>
        </w:p>
        <w:p w:rsidR="00E511CE" w:rsidRDefault="00E511CE">
          <w:pPr>
            <w:pStyle w:val="Verzeichnis1"/>
            <w:tabs>
              <w:tab w:val="right" w:leader="dot" w:pos="9062"/>
            </w:tabs>
            <w:rPr>
              <w:rFonts w:eastAsiaTheme="minorEastAsia"/>
              <w:noProof/>
              <w:lang w:val="de-CH" w:eastAsia="de-CH"/>
            </w:rPr>
          </w:pPr>
          <w:hyperlink w:anchor="_Toc5976425" w:history="1">
            <w:r w:rsidRPr="00F21AF4">
              <w:rPr>
                <w:rStyle w:val="Hyperlink"/>
                <w:noProof/>
              </w:rPr>
              <w:t>Instruction Set Architecture</w:t>
            </w:r>
            <w:r>
              <w:rPr>
                <w:noProof/>
                <w:webHidden/>
              </w:rPr>
              <w:tab/>
            </w:r>
            <w:r>
              <w:rPr>
                <w:noProof/>
                <w:webHidden/>
              </w:rPr>
              <w:fldChar w:fldCharType="begin"/>
            </w:r>
            <w:r>
              <w:rPr>
                <w:noProof/>
                <w:webHidden/>
              </w:rPr>
              <w:instrText xml:space="preserve"> PAGEREF _Toc5976425 \h </w:instrText>
            </w:r>
            <w:r>
              <w:rPr>
                <w:noProof/>
                <w:webHidden/>
              </w:rPr>
            </w:r>
            <w:r>
              <w:rPr>
                <w:noProof/>
                <w:webHidden/>
              </w:rPr>
              <w:fldChar w:fldCharType="separate"/>
            </w:r>
            <w:r>
              <w:rPr>
                <w:noProof/>
                <w:webHidden/>
              </w:rPr>
              <w:t>9</w:t>
            </w:r>
            <w:r>
              <w:rPr>
                <w:noProof/>
                <w:webHidden/>
              </w:rPr>
              <w:fldChar w:fldCharType="end"/>
            </w:r>
          </w:hyperlink>
        </w:p>
        <w:p w:rsidR="00E511CE" w:rsidRDefault="00E511CE">
          <w:pPr>
            <w:pStyle w:val="Verzeichnis1"/>
            <w:tabs>
              <w:tab w:val="right" w:leader="dot" w:pos="9062"/>
            </w:tabs>
            <w:rPr>
              <w:rFonts w:eastAsiaTheme="minorEastAsia"/>
              <w:noProof/>
              <w:lang w:val="de-CH" w:eastAsia="de-CH"/>
            </w:rPr>
          </w:pPr>
          <w:hyperlink w:anchor="_Toc5976426" w:history="1">
            <w:r w:rsidRPr="00F21AF4">
              <w:rPr>
                <w:rStyle w:val="Hyperlink"/>
                <w:noProof/>
              </w:rPr>
              <w:t>LC-3</w:t>
            </w:r>
            <w:r>
              <w:rPr>
                <w:noProof/>
                <w:webHidden/>
              </w:rPr>
              <w:tab/>
            </w:r>
            <w:r>
              <w:rPr>
                <w:noProof/>
                <w:webHidden/>
              </w:rPr>
              <w:fldChar w:fldCharType="begin"/>
            </w:r>
            <w:r>
              <w:rPr>
                <w:noProof/>
                <w:webHidden/>
              </w:rPr>
              <w:instrText xml:space="preserve"> PAGEREF _Toc5976426 \h </w:instrText>
            </w:r>
            <w:r>
              <w:rPr>
                <w:noProof/>
                <w:webHidden/>
              </w:rPr>
            </w:r>
            <w:r>
              <w:rPr>
                <w:noProof/>
                <w:webHidden/>
              </w:rPr>
              <w:fldChar w:fldCharType="separate"/>
            </w:r>
            <w:r>
              <w:rPr>
                <w:noProof/>
                <w:webHidden/>
              </w:rPr>
              <w:t>9</w:t>
            </w:r>
            <w:r>
              <w:rPr>
                <w:noProof/>
                <w:webHidden/>
              </w:rPr>
              <w:fldChar w:fldCharType="end"/>
            </w:r>
          </w:hyperlink>
        </w:p>
        <w:p w:rsidR="00E511CE" w:rsidRDefault="00E511CE">
          <w:pPr>
            <w:pStyle w:val="Verzeichnis1"/>
            <w:tabs>
              <w:tab w:val="right" w:leader="dot" w:pos="9062"/>
            </w:tabs>
            <w:rPr>
              <w:rFonts w:eastAsiaTheme="minorEastAsia"/>
              <w:noProof/>
              <w:lang w:val="de-CH" w:eastAsia="de-CH"/>
            </w:rPr>
          </w:pPr>
          <w:hyperlink w:anchor="_Toc5976427" w:history="1">
            <w:r w:rsidRPr="00F21AF4">
              <w:rPr>
                <w:rStyle w:val="Hyperlink"/>
                <w:noProof/>
              </w:rPr>
              <w:t>MIPS</w:t>
            </w:r>
            <w:r>
              <w:rPr>
                <w:noProof/>
                <w:webHidden/>
              </w:rPr>
              <w:tab/>
            </w:r>
            <w:r>
              <w:rPr>
                <w:noProof/>
                <w:webHidden/>
              </w:rPr>
              <w:fldChar w:fldCharType="begin"/>
            </w:r>
            <w:r>
              <w:rPr>
                <w:noProof/>
                <w:webHidden/>
              </w:rPr>
              <w:instrText xml:space="preserve"> PAGEREF _Toc5976427 \h </w:instrText>
            </w:r>
            <w:r>
              <w:rPr>
                <w:noProof/>
                <w:webHidden/>
              </w:rPr>
            </w:r>
            <w:r>
              <w:rPr>
                <w:noProof/>
                <w:webHidden/>
              </w:rPr>
              <w:fldChar w:fldCharType="separate"/>
            </w:r>
            <w:r>
              <w:rPr>
                <w:noProof/>
                <w:webHidden/>
              </w:rPr>
              <w:t>9</w:t>
            </w:r>
            <w:r>
              <w:rPr>
                <w:noProof/>
                <w:webHidden/>
              </w:rPr>
              <w:fldChar w:fldCharType="end"/>
            </w:r>
          </w:hyperlink>
        </w:p>
        <w:p w:rsidR="00E511CE" w:rsidRDefault="00E511CE">
          <w:pPr>
            <w:pStyle w:val="Verzeichnis1"/>
            <w:tabs>
              <w:tab w:val="right" w:leader="dot" w:pos="9062"/>
            </w:tabs>
            <w:rPr>
              <w:rFonts w:eastAsiaTheme="minorEastAsia"/>
              <w:noProof/>
              <w:lang w:val="de-CH" w:eastAsia="de-CH"/>
            </w:rPr>
          </w:pPr>
          <w:hyperlink w:anchor="_Toc5976428" w:history="1">
            <w:r w:rsidRPr="00F21AF4">
              <w:rPr>
                <w:rStyle w:val="Hyperlink"/>
                <w:noProof/>
              </w:rPr>
              <w:t>Assembly</w:t>
            </w:r>
            <w:r>
              <w:rPr>
                <w:noProof/>
                <w:webHidden/>
              </w:rPr>
              <w:tab/>
            </w:r>
            <w:r>
              <w:rPr>
                <w:noProof/>
                <w:webHidden/>
              </w:rPr>
              <w:fldChar w:fldCharType="begin"/>
            </w:r>
            <w:r>
              <w:rPr>
                <w:noProof/>
                <w:webHidden/>
              </w:rPr>
              <w:instrText xml:space="preserve"> PAGEREF _Toc5976428 \h </w:instrText>
            </w:r>
            <w:r>
              <w:rPr>
                <w:noProof/>
                <w:webHidden/>
              </w:rPr>
            </w:r>
            <w:r>
              <w:rPr>
                <w:noProof/>
                <w:webHidden/>
              </w:rPr>
              <w:fldChar w:fldCharType="separate"/>
            </w:r>
            <w:r>
              <w:rPr>
                <w:noProof/>
                <w:webHidden/>
              </w:rPr>
              <w:t>9</w:t>
            </w:r>
            <w:r>
              <w:rPr>
                <w:noProof/>
                <w:webHidden/>
              </w:rPr>
              <w:fldChar w:fldCharType="end"/>
            </w:r>
          </w:hyperlink>
        </w:p>
        <w:p w:rsidR="00E511CE" w:rsidRDefault="00E511CE">
          <w:pPr>
            <w:pStyle w:val="Verzeichnis1"/>
            <w:tabs>
              <w:tab w:val="right" w:leader="dot" w:pos="9062"/>
            </w:tabs>
            <w:rPr>
              <w:rFonts w:eastAsiaTheme="minorEastAsia"/>
              <w:noProof/>
              <w:lang w:val="de-CH" w:eastAsia="de-CH"/>
            </w:rPr>
          </w:pPr>
          <w:hyperlink w:anchor="_Toc5976429" w:history="1">
            <w:r w:rsidRPr="00F21AF4">
              <w:rPr>
                <w:rStyle w:val="Hyperlink"/>
                <w:noProof/>
              </w:rPr>
              <w:t>Microarchitecture</w:t>
            </w:r>
            <w:r>
              <w:rPr>
                <w:noProof/>
                <w:webHidden/>
              </w:rPr>
              <w:tab/>
            </w:r>
            <w:r>
              <w:rPr>
                <w:noProof/>
                <w:webHidden/>
              </w:rPr>
              <w:fldChar w:fldCharType="begin"/>
            </w:r>
            <w:r>
              <w:rPr>
                <w:noProof/>
                <w:webHidden/>
              </w:rPr>
              <w:instrText xml:space="preserve"> PAGEREF _Toc5976429 \h </w:instrText>
            </w:r>
            <w:r>
              <w:rPr>
                <w:noProof/>
                <w:webHidden/>
              </w:rPr>
            </w:r>
            <w:r>
              <w:rPr>
                <w:noProof/>
                <w:webHidden/>
              </w:rPr>
              <w:fldChar w:fldCharType="separate"/>
            </w:r>
            <w:r>
              <w:rPr>
                <w:noProof/>
                <w:webHidden/>
              </w:rPr>
              <w:t>9</w:t>
            </w:r>
            <w:r>
              <w:rPr>
                <w:noProof/>
                <w:webHidden/>
              </w:rPr>
              <w:fldChar w:fldCharType="end"/>
            </w:r>
          </w:hyperlink>
        </w:p>
        <w:p w:rsidR="00E511CE" w:rsidRDefault="00E511CE">
          <w:pPr>
            <w:pStyle w:val="Verzeichnis1"/>
            <w:tabs>
              <w:tab w:val="right" w:leader="dot" w:pos="9062"/>
            </w:tabs>
            <w:rPr>
              <w:rFonts w:eastAsiaTheme="minorEastAsia"/>
              <w:noProof/>
              <w:lang w:val="de-CH" w:eastAsia="de-CH"/>
            </w:rPr>
          </w:pPr>
          <w:hyperlink w:anchor="_Toc5976430" w:history="1">
            <w:r w:rsidRPr="00F21AF4">
              <w:rPr>
                <w:rStyle w:val="Hyperlink"/>
                <w:noProof/>
              </w:rPr>
              <w:t>Pipelining</w:t>
            </w:r>
            <w:r>
              <w:rPr>
                <w:noProof/>
                <w:webHidden/>
              </w:rPr>
              <w:tab/>
            </w:r>
            <w:r>
              <w:rPr>
                <w:noProof/>
                <w:webHidden/>
              </w:rPr>
              <w:fldChar w:fldCharType="begin"/>
            </w:r>
            <w:r>
              <w:rPr>
                <w:noProof/>
                <w:webHidden/>
              </w:rPr>
              <w:instrText xml:space="preserve"> PAGEREF _Toc5976430 \h </w:instrText>
            </w:r>
            <w:r>
              <w:rPr>
                <w:noProof/>
                <w:webHidden/>
              </w:rPr>
            </w:r>
            <w:r>
              <w:rPr>
                <w:noProof/>
                <w:webHidden/>
              </w:rPr>
              <w:fldChar w:fldCharType="separate"/>
            </w:r>
            <w:r>
              <w:rPr>
                <w:noProof/>
                <w:webHidden/>
              </w:rPr>
              <w:t>9</w:t>
            </w:r>
            <w:r>
              <w:rPr>
                <w:noProof/>
                <w:webHidden/>
              </w:rPr>
              <w:fldChar w:fldCharType="end"/>
            </w:r>
          </w:hyperlink>
        </w:p>
        <w:p w:rsidR="00E511CE" w:rsidRDefault="00E511CE">
          <w:pPr>
            <w:pStyle w:val="Verzeichnis1"/>
            <w:tabs>
              <w:tab w:val="right" w:leader="dot" w:pos="9062"/>
            </w:tabs>
            <w:rPr>
              <w:rFonts w:eastAsiaTheme="minorEastAsia"/>
              <w:noProof/>
              <w:lang w:val="de-CH" w:eastAsia="de-CH"/>
            </w:rPr>
          </w:pPr>
          <w:hyperlink w:anchor="_Toc5976431" w:history="1">
            <w:r w:rsidRPr="00F21AF4">
              <w:rPr>
                <w:rStyle w:val="Hyperlink"/>
                <w:noProof/>
              </w:rPr>
              <w:t>Reorder Buffer</w:t>
            </w:r>
            <w:r>
              <w:rPr>
                <w:noProof/>
                <w:webHidden/>
              </w:rPr>
              <w:tab/>
            </w:r>
            <w:r>
              <w:rPr>
                <w:noProof/>
                <w:webHidden/>
              </w:rPr>
              <w:fldChar w:fldCharType="begin"/>
            </w:r>
            <w:r>
              <w:rPr>
                <w:noProof/>
                <w:webHidden/>
              </w:rPr>
              <w:instrText xml:space="preserve"> PAGEREF _Toc5976431 \h </w:instrText>
            </w:r>
            <w:r>
              <w:rPr>
                <w:noProof/>
                <w:webHidden/>
              </w:rPr>
            </w:r>
            <w:r>
              <w:rPr>
                <w:noProof/>
                <w:webHidden/>
              </w:rPr>
              <w:fldChar w:fldCharType="separate"/>
            </w:r>
            <w:r>
              <w:rPr>
                <w:noProof/>
                <w:webHidden/>
              </w:rPr>
              <w:t>9</w:t>
            </w:r>
            <w:r>
              <w:rPr>
                <w:noProof/>
                <w:webHidden/>
              </w:rPr>
              <w:fldChar w:fldCharType="end"/>
            </w:r>
          </w:hyperlink>
        </w:p>
        <w:p w:rsidR="00E511CE" w:rsidRDefault="00E511CE">
          <w:pPr>
            <w:pStyle w:val="Verzeichnis1"/>
            <w:tabs>
              <w:tab w:val="right" w:leader="dot" w:pos="9062"/>
            </w:tabs>
            <w:rPr>
              <w:rFonts w:eastAsiaTheme="minorEastAsia"/>
              <w:noProof/>
              <w:lang w:val="de-CH" w:eastAsia="de-CH"/>
            </w:rPr>
          </w:pPr>
          <w:hyperlink w:anchor="_Toc5976432" w:history="1">
            <w:r w:rsidRPr="00F21AF4">
              <w:rPr>
                <w:rStyle w:val="Hyperlink"/>
                <w:noProof/>
              </w:rPr>
              <w:t>Out-of-Order Execution</w:t>
            </w:r>
            <w:r>
              <w:rPr>
                <w:noProof/>
                <w:webHidden/>
              </w:rPr>
              <w:tab/>
            </w:r>
            <w:r>
              <w:rPr>
                <w:noProof/>
                <w:webHidden/>
              </w:rPr>
              <w:fldChar w:fldCharType="begin"/>
            </w:r>
            <w:r>
              <w:rPr>
                <w:noProof/>
                <w:webHidden/>
              </w:rPr>
              <w:instrText xml:space="preserve"> PAGEREF _Toc5976432 \h </w:instrText>
            </w:r>
            <w:r>
              <w:rPr>
                <w:noProof/>
                <w:webHidden/>
              </w:rPr>
            </w:r>
            <w:r>
              <w:rPr>
                <w:noProof/>
                <w:webHidden/>
              </w:rPr>
              <w:fldChar w:fldCharType="separate"/>
            </w:r>
            <w:r>
              <w:rPr>
                <w:noProof/>
                <w:webHidden/>
              </w:rPr>
              <w:t>9</w:t>
            </w:r>
            <w:r>
              <w:rPr>
                <w:noProof/>
                <w:webHidden/>
              </w:rPr>
              <w:fldChar w:fldCharType="end"/>
            </w:r>
          </w:hyperlink>
        </w:p>
        <w:p w:rsidR="008F6339" w:rsidRPr="000043AD" w:rsidRDefault="008F6339" w:rsidP="008F6339">
          <w:pPr>
            <w:sectPr w:rsidR="008F6339" w:rsidRPr="000043AD">
              <w:pgSz w:w="11906" w:h="16838"/>
              <w:pgMar w:top="1417" w:right="1417" w:bottom="1134" w:left="1417" w:header="708" w:footer="708" w:gutter="0"/>
              <w:cols w:space="708"/>
              <w:docGrid w:linePitch="360"/>
            </w:sectPr>
          </w:pPr>
          <w:r w:rsidRPr="000043AD">
            <w:rPr>
              <w:b/>
              <w:bCs/>
            </w:rPr>
            <w:fldChar w:fldCharType="end"/>
          </w:r>
        </w:p>
      </w:sdtContent>
    </w:sdt>
    <w:p w:rsidR="00FE4386" w:rsidRDefault="00FE4386" w:rsidP="00FE4386">
      <w:pPr>
        <w:pStyle w:val="berschrift1"/>
      </w:pPr>
      <w:bookmarkStart w:id="0" w:name="_Toc5976405"/>
      <w:r>
        <w:lastRenderedPageBreak/>
        <w:t>Combinational Logic</w:t>
      </w:r>
      <w:bookmarkEnd w:id="0"/>
    </w:p>
    <w:p w:rsidR="008A315D" w:rsidRDefault="00F67E9F" w:rsidP="00F67E9F">
      <w:r>
        <w:t>Computers are built from very large numbers of very simple structures. Probably the most important ones are the so called MOS-Transistors</w:t>
      </w:r>
      <w:r w:rsidR="008A315D">
        <w:t xml:space="preserve"> (</w:t>
      </w:r>
      <w:r w:rsidR="008A315D" w:rsidRPr="008A315D">
        <w:rPr>
          <w:b/>
        </w:rPr>
        <w:t>M</w:t>
      </w:r>
      <w:r w:rsidR="008A315D">
        <w:t xml:space="preserve">etal, </w:t>
      </w:r>
      <w:r w:rsidR="008A315D" w:rsidRPr="008A315D">
        <w:rPr>
          <w:b/>
        </w:rPr>
        <w:t>O</w:t>
      </w:r>
      <w:r w:rsidR="008A315D">
        <w:t xml:space="preserve">xide, </w:t>
      </w:r>
      <w:r w:rsidR="008A315D" w:rsidRPr="008A315D">
        <w:rPr>
          <w:b/>
        </w:rPr>
        <w:t>S</w:t>
      </w:r>
      <w:r w:rsidR="008A315D">
        <w:t>emiconductors). We can combine MOS-Transistors to realize simple logic gates, which we’ll then use to implement logic to our machine.</w:t>
      </w:r>
    </w:p>
    <w:p w:rsidR="008A315D" w:rsidRDefault="008A315D" w:rsidP="00F67E9F">
      <w:r>
        <w:t>Essentially, there are two types of MOS-Transistors:</w:t>
      </w:r>
    </w:p>
    <w:p w:rsidR="008A315D" w:rsidRDefault="008A315D" w:rsidP="008A315D">
      <w:pPr>
        <w:pStyle w:val="Listenabsatz"/>
        <w:numPr>
          <w:ilvl w:val="0"/>
          <w:numId w:val="3"/>
        </w:numPr>
      </w:pPr>
      <w:r>
        <w:t>The n-type MOS opens when supplied with a high voltage. The connection from source to drain acts like a piece of wire when the gate is supplied with 0.3V to 3V (depending on the technology) and closes when supplied with 0V</w:t>
      </w:r>
    </w:p>
    <w:p w:rsidR="008A315D" w:rsidRDefault="008A315D" w:rsidP="008A315D">
      <w:pPr>
        <w:pStyle w:val="Listenabsatz"/>
        <w:jc w:val="center"/>
      </w:pPr>
      <w:r>
        <w:rPr>
          <w:noProof/>
        </w:rPr>
        <w:drawing>
          <wp:inline distT="0" distB="0" distL="0" distR="0">
            <wp:extent cx="2880000" cy="1248980"/>
            <wp:effectExtent l="0" t="0" r="0"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aa.PNG"/>
                    <pic:cNvPicPr/>
                  </pic:nvPicPr>
                  <pic:blipFill rotWithShape="1">
                    <a:blip r:embed="rId8">
                      <a:extLst>
                        <a:ext uri="{28A0092B-C50C-407E-A947-70E740481C1C}">
                          <a14:useLocalDpi xmlns:a14="http://schemas.microsoft.com/office/drawing/2010/main" val="0"/>
                        </a:ext>
                      </a:extLst>
                    </a:blip>
                    <a:srcRect t="1734" b="1"/>
                    <a:stretch/>
                  </pic:blipFill>
                  <pic:spPr bwMode="auto">
                    <a:xfrm>
                      <a:off x="0" y="0"/>
                      <a:ext cx="2880000" cy="1248980"/>
                    </a:xfrm>
                    <a:prstGeom prst="rect">
                      <a:avLst/>
                    </a:prstGeom>
                    <a:ln>
                      <a:noFill/>
                    </a:ln>
                    <a:extLst>
                      <a:ext uri="{53640926-AAD7-44D8-BBD7-CCE9431645EC}">
                        <a14:shadowObscured xmlns:a14="http://schemas.microsoft.com/office/drawing/2010/main"/>
                      </a:ext>
                    </a:extLst>
                  </pic:spPr>
                </pic:pic>
              </a:graphicData>
            </a:graphic>
          </wp:inline>
        </w:drawing>
      </w:r>
    </w:p>
    <w:p w:rsidR="008A315D" w:rsidRDefault="008A315D" w:rsidP="008A315D">
      <w:pPr>
        <w:pStyle w:val="Listenabsatz"/>
        <w:numPr>
          <w:ilvl w:val="0"/>
          <w:numId w:val="3"/>
        </w:numPr>
      </w:pPr>
      <w:r>
        <w:t>The p-type MOS opens when supplied with a low voltage. The connection from source to drain acts like a piece of wire when the gate is supplied with 0V and closes when supplied with 0.3V to 3V (depending on the technology) and closes when supplied with 0V</w:t>
      </w:r>
    </w:p>
    <w:p w:rsidR="008A315D" w:rsidRDefault="008A315D" w:rsidP="008A315D">
      <w:pPr>
        <w:pStyle w:val="Listenabsatz"/>
        <w:jc w:val="center"/>
      </w:pPr>
      <w:r>
        <w:rPr>
          <w:noProof/>
        </w:rPr>
        <w:drawing>
          <wp:inline distT="0" distB="0" distL="0" distR="0">
            <wp:extent cx="2880000" cy="1402694"/>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bb.PNG"/>
                    <pic:cNvPicPr/>
                  </pic:nvPicPr>
                  <pic:blipFill>
                    <a:blip r:embed="rId9">
                      <a:extLst>
                        <a:ext uri="{28A0092B-C50C-407E-A947-70E740481C1C}">
                          <a14:useLocalDpi xmlns:a14="http://schemas.microsoft.com/office/drawing/2010/main" val="0"/>
                        </a:ext>
                      </a:extLst>
                    </a:blip>
                    <a:stretch>
                      <a:fillRect/>
                    </a:stretch>
                  </pic:blipFill>
                  <pic:spPr>
                    <a:xfrm>
                      <a:off x="0" y="0"/>
                      <a:ext cx="2880000" cy="1402694"/>
                    </a:xfrm>
                    <a:prstGeom prst="rect">
                      <a:avLst/>
                    </a:prstGeom>
                  </pic:spPr>
                </pic:pic>
              </a:graphicData>
            </a:graphic>
          </wp:inline>
        </w:drawing>
      </w:r>
    </w:p>
    <w:p w:rsidR="006D3EAD" w:rsidRDefault="006D3EAD" w:rsidP="006D3EAD">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Modern Computers use both n-type and p-type transistors, i.e. Complementary MOS (CMOS) technology </w:t>
      </w:r>
      <m:oMath>
        <m:r>
          <w:rPr>
            <w:rFonts w:ascii="Cambria Math" w:hAnsi="Cambria Math"/>
          </w:rPr>
          <m:t>⇒</m:t>
        </m:r>
      </m:oMath>
      <w:r>
        <w:rPr>
          <w:rFonts w:eastAsiaTheme="minorEastAsia"/>
        </w:rPr>
        <w:t xml:space="preserve"> nMOS + pMOS = CMOS</w:t>
      </w:r>
    </w:p>
    <w:p w:rsidR="00605E0A" w:rsidRDefault="00605E0A">
      <w:pPr>
        <w:jc w:val="left"/>
      </w:pPr>
      <w:r>
        <w:br w:type="page"/>
      </w:r>
    </w:p>
    <w:p w:rsidR="00605E0A" w:rsidRPr="00605E0A" w:rsidRDefault="006D3EAD" w:rsidP="00605E0A">
      <w:r>
        <w:lastRenderedPageBreak/>
        <w:t xml:space="preserve">But how does this help us to realize some logic in our machine? The answer is relatively simple: We construct basic logic structures, so called logic-gates, out of individual MOS transistors. We then can go one level higher in the abstraction and use those gates as fundamental building blocks to implement the </w:t>
      </w:r>
      <w:proofErr w:type="spellStart"/>
      <w:r>
        <w:t>boolean</w:t>
      </w:r>
      <w:proofErr w:type="spellEnd"/>
      <w:r>
        <w:t xml:space="preserve"> logic and arithmetic that we want. Let’s take a deeper look at commonly used gates in modern computers</w:t>
      </w:r>
    </w:p>
    <w:p w:rsidR="006D3EAD" w:rsidRDefault="006D3EAD" w:rsidP="006D3EAD">
      <w:pPr>
        <w:pStyle w:val="berschrift2"/>
      </w:pPr>
      <w:bookmarkStart w:id="1" w:name="_Toc5976406"/>
      <w:r>
        <w:t>NOT</w:t>
      </w:r>
      <w:bookmarkEnd w:id="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05E0A" w:rsidTr="00605E0A">
        <w:tc>
          <w:tcPr>
            <w:tcW w:w="3020" w:type="dxa"/>
            <w:tcBorders>
              <w:right w:val="single" w:sz="4" w:space="0" w:color="auto"/>
            </w:tcBorders>
          </w:tcPr>
          <w:p w:rsidR="00605E0A" w:rsidRDefault="00605E0A" w:rsidP="00605E0A">
            <w:r>
              <w:t>Symbol</w:t>
            </w:r>
          </w:p>
        </w:tc>
        <w:tc>
          <w:tcPr>
            <w:tcW w:w="3021" w:type="dxa"/>
            <w:tcBorders>
              <w:left w:val="single" w:sz="4" w:space="0" w:color="auto"/>
              <w:right w:val="single" w:sz="4" w:space="0" w:color="auto"/>
            </w:tcBorders>
          </w:tcPr>
          <w:p w:rsidR="00605E0A" w:rsidRDefault="00605E0A" w:rsidP="00605E0A">
            <w:pPr>
              <w:jc w:val="center"/>
            </w:pPr>
            <w:r>
              <w:t>Logic Table</w:t>
            </w:r>
          </w:p>
        </w:tc>
        <w:tc>
          <w:tcPr>
            <w:tcW w:w="3021" w:type="dxa"/>
            <w:tcBorders>
              <w:left w:val="single" w:sz="4" w:space="0" w:color="auto"/>
            </w:tcBorders>
          </w:tcPr>
          <w:p w:rsidR="00605E0A" w:rsidRDefault="00605E0A" w:rsidP="00605E0A">
            <w:pPr>
              <w:jc w:val="right"/>
            </w:pPr>
            <w:r>
              <w:t>Transistor Level</w:t>
            </w:r>
          </w:p>
        </w:tc>
      </w:tr>
      <w:tr w:rsidR="00605E0A" w:rsidTr="00605E0A">
        <w:tc>
          <w:tcPr>
            <w:tcW w:w="3020" w:type="dxa"/>
            <w:tcBorders>
              <w:right w:val="single" w:sz="4" w:space="0" w:color="auto"/>
            </w:tcBorders>
            <w:vAlign w:val="center"/>
          </w:tcPr>
          <w:p w:rsidR="00605E0A" w:rsidRDefault="00605E0A" w:rsidP="00605E0A">
            <w:pPr>
              <w:jc w:val="center"/>
            </w:pPr>
            <w:r>
              <w:rPr>
                <w:noProof/>
              </w:rPr>
              <w:drawing>
                <wp:inline distT="0" distB="0" distL="0" distR="0">
                  <wp:extent cx="1165860" cy="4038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5860" cy="403860"/>
                          </a:xfrm>
                          <a:prstGeom prst="rect">
                            <a:avLst/>
                          </a:prstGeom>
                          <a:noFill/>
                          <a:ln>
                            <a:noFill/>
                          </a:ln>
                        </pic:spPr>
                      </pic:pic>
                    </a:graphicData>
                  </a:graphic>
                </wp:inline>
              </w:drawing>
            </w:r>
          </w:p>
        </w:tc>
        <w:tc>
          <w:tcPr>
            <w:tcW w:w="3021" w:type="dxa"/>
            <w:tcBorders>
              <w:left w:val="single" w:sz="4" w:space="0" w:color="auto"/>
              <w:right w:val="single" w:sz="4" w:space="0" w:color="auto"/>
            </w:tcBorders>
          </w:tcPr>
          <w:tbl>
            <w:tblPr>
              <w:tblStyle w:val="Tabellenraster"/>
              <w:tblW w:w="0" w:type="auto"/>
              <w:tblLook w:val="04A0" w:firstRow="1" w:lastRow="0" w:firstColumn="1" w:lastColumn="0" w:noHBand="0" w:noVBand="1"/>
            </w:tblPr>
            <w:tblGrid>
              <w:gridCol w:w="961"/>
              <w:gridCol w:w="1834"/>
            </w:tblGrid>
            <w:tr w:rsidR="00605E0A" w:rsidTr="00605E0A">
              <w:tc>
                <w:tcPr>
                  <w:tcW w:w="961" w:type="dxa"/>
                </w:tcPr>
                <w:p w:rsidR="00605E0A" w:rsidRDefault="00605E0A" w:rsidP="00605E0A">
                  <w:pPr>
                    <w:jc w:val="center"/>
                  </w:pPr>
                  <w:r>
                    <w:t>Input 1</w:t>
                  </w:r>
                </w:p>
              </w:tc>
              <w:tc>
                <w:tcPr>
                  <w:tcW w:w="1834" w:type="dxa"/>
                </w:tcPr>
                <w:p w:rsidR="00605E0A" w:rsidRDefault="00605E0A" w:rsidP="00605E0A">
                  <w:pPr>
                    <w:jc w:val="center"/>
                  </w:pPr>
                  <w:r>
                    <w:t>Output</w:t>
                  </w:r>
                </w:p>
              </w:tc>
            </w:tr>
            <w:tr w:rsidR="00605E0A" w:rsidTr="00605E0A">
              <w:tc>
                <w:tcPr>
                  <w:tcW w:w="961" w:type="dxa"/>
                </w:tcPr>
                <w:p w:rsidR="00605E0A" w:rsidRDefault="00605E0A" w:rsidP="00605E0A">
                  <w:pPr>
                    <w:jc w:val="center"/>
                  </w:pPr>
                  <w:r>
                    <w:t>0</w:t>
                  </w:r>
                </w:p>
              </w:tc>
              <w:tc>
                <w:tcPr>
                  <w:tcW w:w="1834" w:type="dxa"/>
                </w:tcPr>
                <w:p w:rsidR="00605E0A" w:rsidRDefault="00605E0A" w:rsidP="00605E0A">
                  <w:pPr>
                    <w:jc w:val="center"/>
                  </w:pPr>
                  <w:r>
                    <w:t>1</w:t>
                  </w:r>
                </w:p>
              </w:tc>
            </w:tr>
            <w:tr w:rsidR="00605E0A" w:rsidTr="00605E0A">
              <w:tc>
                <w:tcPr>
                  <w:tcW w:w="961" w:type="dxa"/>
                </w:tcPr>
                <w:p w:rsidR="00605E0A" w:rsidRDefault="00605E0A" w:rsidP="00605E0A">
                  <w:pPr>
                    <w:jc w:val="center"/>
                  </w:pPr>
                  <w:r>
                    <w:t>1</w:t>
                  </w:r>
                </w:p>
              </w:tc>
              <w:tc>
                <w:tcPr>
                  <w:tcW w:w="1834" w:type="dxa"/>
                </w:tcPr>
                <w:p w:rsidR="00605E0A" w:rsidRDefault="00605E0A" w:rsidP="00605E0A">
                  <w:pPr>
                    <w:jc w:val="center"/>
                  </w:pPr>
                  <w:r>
                    <w:t>0</w:t>
                  </w:r>
                </w:p>
              </w:tc>
            </w:tr>
          </w:tbl>
          <w:p w:rsidR="00605E0A" w:rsidRDefault="00605E0A" w:rsidP="00605E0A"/>
        </w:tc>
        <w:tc>
          <w:tcPr>
            <w:tcW w:w="3021" w:type="dxa"/>
            <w:tcBorders>
              <w:left w:val="single" w:sz="4" w:space="0" w:color="auto"/>
            </w:tcBorders>
            <w:vAlign w:val="center"/>
          </w:tcPr>
          <w:p w:rsidR="00605E0A" w:rsidRDefault="00605E0A" w:rsidP="00605E0A">
            <w:pPr>
              <w:jc w:val="center"/>
            </w:pPr>
            <w:r>
              <w:rPr>
                <w:noProof/>
              </w:rPr>
              <w:drawing>
                <wp:inline distT="0" distB="0" distL="0" distR="0">
                  <wp:extent cx="1062329" cy="1076400"/>
                  <wp:effectExtent l="0" t="0" r="508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2329" cy="1076400"/>
                          </a:xfrm>
                          <a:prstGeom prst="rect">
                            <a:avLst/>
                          </a:prstGeom>
                          <a:noFill/>
                          <a:ln>
                            <a:noFill/>
                          </a:ln>
                        </pic:spPr>
                      </pic:pic>
                    </a:graphicData>
                  </a:graphic>
                </wp:inline>
              </w:drawing>
            </w:r>
          </w:p>
        </w:tc>
      </w:tr>
    </w:tbl>
    <w:p w:rsidR="006D3EAD" w:rsidRDefault="006D3EAD" w:rsidP="006D3EAD">
      <w:pPr>
        <w:pStyle w:val="berschrift2"/>
      </w:pPr>
      <w:bookmarkStart w:id="2" w:name="_Toc5976407"/>
      <w:r>
        <w:t>AND</w:t>
      </w:r>
      <w:bookmarkEnd w:id="2"/>
    </w:p>
    <w:p w:rsidR="006D3EAD" w:rsidRDefault="006D3EAD" w:rsidP="006D3EAD">
      <w:pPr>
        <w:rPr>
          <w:rFonts w:eastAsiaTheme="minorEastAsia"/>
        </w:rPr>
      </w:pPr>
      <w:r>
        <w:t xml:space="preserve">The AND-Gate acts in the same way as the logical </w:t>
      </w:r>
      <m:oMath>
        <m:r>
          <w:rPr>
            <w:rFonts w:ascii="Cambria Math" w:hAnsi="Cambria Math"/>
          </w:rPr>
          <m:t>∧</m:t>
        </m:r>
      </m:oMath>
      <w:r>
        <w:rPr>
          <w:rFonts w:eastAsiaTheme="minorEastAsia"/>
        </w:rPr>
        <w:t xml:space="preserve"> operator.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D3EAD" w:rsidTr="006D3EAD">
        <w:tc>
          <w:tcPr>
            <w:tcW w:w="3020" w:type="dxa"/>
            <w:tcBorders>
              <w:right w:val="single" w:sz="4" w:space="0" w:color="auto"/>
            </w:tcBorders>
          </w:tcPr>
          <w:p w:rsidR="006D3EAD" w:rsidRDefault="006D3EAD" w:rsidP="006D3EAD">
            <w:r>
              <w:t>Symbol</w:t>
            </w:r>
          </w:p>
        </w:tc>
        <w:tc>
          <w:tcPr>
            <w:tcW w:w="3021" w:type="dxa"/>
            <w:tcBorders>
              <w:left w:val="single" w:sz="4" w:space="0" w:color="auto"/>
              <w:right w:val="single" w:sz="4" w:space="0" w:color="auto"/>
            </w:tcBorders>
          </w:tcPr>
          <w:p w:rsidR="006D3EAD" w:rsidRDefault="006D3EAD" w:rsidP="006D3EAD">
            <w:pPr>
              <w:jc w:val="center"/>
            </w:pPr>
            <w:r>
              <w:t>Logic Table</w:t>
            </w:r>
          </w:p>
        </w:tc>
        <w:tc>
          <w:tcPr>
            <w:tcW w:w="3021" w:type="dxa"/>
            <w:tcBorders>
              <w:left w:val="single" w:sz="4" w:space="0" w:color="auto"/>
            </w:tcBorders>
          </w:tcPr>
          <w:p w:rsidR="006D3EAD" w:rsidRDefault="006D3EAD" w:rsidP="006D3EAD">
            <w:pPr>
              <w:jc w:val="right"/>
            </w:pPr>
            <w:r>
              <w:t>Transistor Level</w:t>
            </w:r>
          </w:p>
        </w:tc>
      </w:tr>
      <w:tr w:rsidR="006D3EAD" w:rsidTr="00605E0A">
        <w:tc>
          <w:tcPr>
            <w:tcW w:w="3020" w:type="dxa"/>
            <w:tcBorders>
              <w:right w:val="single" w:sz="4" w:space="0" w:color="auto"/>
            </w:tcBorders>
            <w:vAlign w:val="center"/>
          </w:tcPr>
          <w:p w:rsidR="006D3EAD" w:rsidRDefault="006D3EAD" w:rsidP="006D3EAD">
            <w:pPr>
              <w:jc w:val="center"/>
            </w:pPr>
            <w:r>
              <w:rPr>
                <w:noProof/>
              </w:rPr>
              <w:drawing>
                <wp:inline distT="0" distB="0" distL="0" distR="0">
                  <wp:extent cx="1260000" cy="453600"/>
                  <wp:effectExtent l="0" t="0" r="0"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000" cy="453600"/>
                          </a:xfrm>
                          <a:prstGeom prst="rect">
                            <a:avLst/>
                          </a:prstGeom>
                          <a:noFill/>
                          <a:ln>
                            <a:noFill/>
                          </a:ln>
                        </pic:spPr>
                      </pic:pic>
                    </a:graphicData>
                  </a:graphic>
                </wp:inline>
              </w:drawing>
            </w:r>
          </w:p>
        </w:tc>
        <w:tc>
          <w:tcPr>
            <w:tcW w:w="3021" w:type="dxa"/>
            <w:tcBorders>
              <w:left w:val="single" w:sz="4" w:space="0" w:color="auto"/>
              <w:right w:val="single" w:sz="4" w:space="0" w:color="auto"/>
            </w:tcBorders>
          </w:tcPr>
          <w:tbl>
            <w:tblPr>
              <w:tblStyle w:val="Tabellenraster"/>
              <w:tblW w:w="0" w:type="auto"/>
              <w:tblLook w:val="04A0" w:firstRow="1" w:lastRow="0" w:firstColumn="1" w:lastColumn="0" w:noHBand="0" w:noVBand="1"/>
            </w:tblPr>
            <w:tblGrid>
              <w:gridCol w:w="961"/>
              <w:gridCol w:w="917"/>
              <w:gridCol w:w="917"/>
            </w:tblGrid>
            <w:tr w:rsidR="006D3EAD" w:rsidTr="006D3EAD">
              <w:tc>
                <w:tcPr>
                  <w:tcW w:w="961" w:type="dxa"/>
                </w:tcPr>
                <w:p w:rsidR="006D3EAD" w:rsidRDefault="006D3EAD" w:rsidP="006D3EAD">
                  <w:pPr>
                    <w:jc w:val="center"/>
                  </w:pPr>
                  <w:r>
                    <w:t>Input 1</w:t>
                  </w:r>
                </w:p>
              </w:tc>
              <w:tc>
                <w:tcPr>
                  <w:tcW w:w="917" w:type="dxa"/>
                </w:tcPr>
                <w:p w:rsidR="006D3EAD" w:rsidRDefault="006D3EAD" w:rsidP="006D3EAD">
                  <w:pPr>
                    <w:jc w:val="center"/>
                  </w:pPr>
                  <w:r>
                    <w:t>Input 2</w:t>
                  </w:r>
                </w:p>
              </w:tc>
              <w:tc>
                <w:tcPr>
                  <w:tcW w:w="917" w:type="dxa"/>
                </w:tcPr>
                <w:p w:rsidR="006D3EAD" w:rsidRDefault="006D3EAD" w:rsidP="006D3EAD">
                  <w:pPr>
                    <w:jc w:val="center"/>
                  </w:pPr>
                  <w:r>
                    <w:t>Output</w:t>
                  </w:r>
                </w:p>
              </w:tc>
            </w:tr>
            <w:tr w:rsidR="006D3EAD" w:rsidTr="006D3EAD">
              <w:tc>
                <w:tcPr>
                  <w:tcW w:w="961" w:type="dxa"/>
                </w:tcPr>
                <w:p w:rsidR="006D3EAD" w:rsidRDefault="006D3EAD" w:rsidP="006D3EAD">
                  <w:pPr>
                    <w:jc w:val="center"/>
                  </w:pPr>
                  <w:r>
                    <w:t>0</w:t>
                  </w:r>
                </w:p>
              </w:tc>
              <w:tc>
                <w:tcPr>
                  <w:tcW w:w="917" w:type="dxa"/>
                </w:tcPr>
                <w:p w:rsidR="006D3EAD" w:rsidRDefault="006D3EAD" w:rsidP="006D3EAD">
                  <w:pPr>
                    <w:jc w:val="center"/>
                  </w:pPr>
                  <w:r>
                    <w:t>0</w:t>
                  </w:r>
                </w:p>
              </w:tc>
              <w:tc>
                <w:tcPr>
                  <w:tcW w:w="917" w:type="dxa"/>
                </w:tcPr>
                <w:p w:rsidR="006D3EAD" w:rsidRDefault="006D3EAD" w:rsidP="006D3EAD">
                  <w:pPr>
                    <w:jc w:val="center"/>
                  </w:pPr>
                  <w:r>
                    <w:t>0</w:t>
                  </w:r>
                </w:p>
              </w:tc>
            </w:tr>
            <w:tr w:rsidR="006D3EAD" w:rsidTr="006D3EAD">
              <w:tc>
                <w:tcPr>
                  <w:tcW w:w="961" w:type="dxa"/>
                </w:tcPr>
                <w:p w:rsidR="006D3EAD" w:rsidRDefault="006D3EAD" w:rsidP="006D3EAD">
                  <w:pPr>
                    <w:jc w:val="center"/>
                  </w:pPr>
                  <w:r>
                    <w:t>0</w:t>
                  </w:r>
                </w:p>
              </w:tc>
              <w:tc>
                <w:tcPr>
                  <w:tcW w:w="917" w:type="dxa"/>
                </w:tcPr>
                <w:p w:rsidR="006D3EAD" w:rsidRDefault="006D3EAD" w:rsidP="006D3EAD">
                  <w:pPr>
                    <w:jc w:val="center"/>
                  </w:pPr>
                  <w:r>
                    <w:t>1</w:t>
                  </w:r>
                </w:p>
              </w:tc>
              <w:tc>
                <w:tcPr>
                  <w:tcW w:w="917" w:type="dxa"/>
                </w:tcPr>
                <w:p w:rsidR="006D3EAD" w:rsidRDefault="006D3EAD" w:rsidP="006D3EAD">
                  <w:pPr>
                    <w:jc w:val="center"/>
                  </w:pPr>
                  <w:r>
                    <w:t>0</w:t>
                  </w:r>
                </w:p>
              </w:tc>
            </w:tr>
            <w:tr w:rsidR="006D3EAD" w:rsidTr="006D3EAD">
              <w:tc>
                <w:tcPr>
                  <w:tcW w:w="961" w:type="dxa"/>
                </w:tcPr>
                <w:p w:rsidR="006D3EAD" w:rsidRDefault="006D3EAD" w:rsidP="006D3EAD">
                  <w:pPr>
                    <w:jc w:val="center"/>
                  </w:pPr>
                  <w:r>
                    <w:t>1</w:t>
                  </w:r>
                </w:p>
              </w:tc>
              <w:tc>
                <w:tcPr>
                  <w:tcW w:w="917" w:type="dxa"/>
                </w:tcPr>
                <w:p w:rsidR="006D3EAD" w:rsidRDefault="006D3EAD" w:rsidP="006D3EAD">
                  <w:pPr>
                    <w:jc w:val="center"/>
                  </w:pPr>
                  <w:r>
                    <w:t>1</w:t>
                  </w:r>
                </w:p>
              </w:tc>
              <w:tc>
                <w:tcPr>
                  <w:tcW w:w="917" w:type="dxa"/>
                </w:tcPr>
                <w:p w:rsidR="006D3EAD" w:rsidRDefault="006D3EAD" w:rsidP="006D3EAD">
                  <w:pPr>
                    <w:jc w:val="center"/>
                  </w:pPr>
                  <w:r>
                    <w:t>1</w:t>
                  </w:r>
                </w:p>
              </w:tc>
            </w:tr>
            <w:tr w:rsidR="006D3EAD" w:rsidTr="006D3EAD">
              <w:tc>
                <w:tcPr>
                  <w:tcW w:w="961" w:type="dxa"/>
                </w:tcPr>
                <w:p w:rsidR="006D3EAD" w:rsidRDefault="006D3EAD" w:rsidP="006D3EAD">
                  <w:pPr>
                    <w:jc w:val="center"/>
                  </w:pPr>
                  <w:r>
                    <w:t>1</w:t>
                  </w:r>
                </w:p>
              </w:tc>
              <w:tc>
                <w:tcPr>
                  <w:tcW w:w="917" w:type="dxa"/>
                </w:tcPr>
                <w:p w:rsidR="006D3EAD" w:rsidRDefault="006D3EAD" w:rsidP="006D3EAD">
                  <w:pPr>
                    <w:jc w:val="center"/>
                  </w:pPr>
                  <w:r>
                    <w:t>0</w:t>
                  </w:r>
                </w:p>
              </w:tc>
              <w:tc>
                <w:tcPr>
                  <w:tcW w:w="917" w:type="dxa"/>
                </w:tcPr>
                <w:p w:rsidR="006D3EAD" w:rsidRDefault="006D3EAD" w:rsidP="006D3EAD">
                  <w:pPr>
                    <w:jc w:val="center"/>
                  </w:pPr>
                  <w:r>
                    <w:t>0</w:t>
                  </w:r>
                </w:p>
              </w:tc>
            </w:tr>
          </w:tbl>
          <w:p w:rsidR="006D3EAD" w:rsidRDefault="006D3EAD" w:rsidP="006D3EAD"/>
        </w:tc>
        <w:tc>
          <w:tcPr>
            <w:tcW w:w="3021" w:type="dxa"/>
            <w:tcBorders>
              <w:left w:val="single" w:sz="4" w:space="0" w:color="auto"/>
            </w:tcBorders>
            <w:vAlign w:val="center"/>
          </w:tcPr>
          <w:p w:rsidR="006D3EAD" w:rsidRDefault="00605E0A" w:rsidP="00605E0A">
            <w:pPr>
              <w:jc w:val="center"/>
            </w:pPr>
            <w:r>
              <w:rPr>
                <w:noProof/>
              </w:rPr>
              <w:drawing>
                <wp:inline distT="0" distB="0" distL="0" distR="0" wp14:anchorId="74BCEB20" wp14:editId="0E9512EE">
                  <wp:extent cx="1260000" cy="1077252"/>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0000" cy="1077252"/>
                          </a:xfrm>
                          <a:prstGeom prst="rect">
                            <a:avLst/>
                          </a:prstGeom>
                          <a:noFill/>
                          <a:ln>
                            <a:noFill/>
                          </a:ln>
                        </pic:spPr>
                      </pic:pic>
                    </a:graphicData>
                  </a:graphic>
                </wp:inline>
              </w:drawing>
            </w:r>
          </w:p>
        </w:tc>
      </w:tr>
    </w:tbl>
    <w:p w:rsidR="006D3EAD" w:rsidRPr="006D3EAD" w:rsidRDefault="006D3EAD" w:rsidP="006D3EAD"/>
    <w:p w:rsidR="006D3EAD" w:rsidRDefault="006D3EAD" w:rsidP="006D3EAD">
      <w:pPr>
        <w:pStyle w:val="berschrift2"/>
      </w:pPr>
      <w:bookmarkStart w:id="3" w:name="_Toc5976408"/>
      <w:r>
        <w:t>OR</w:t>
      </w:r>
      <w:bookmarkEnd w:id="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05E0A" w:rsidTr="00605E0A">
        <w:tc>
          <w:tcPr>
            <w:tcW w:w="3020" w:type="dxa"/>
            <w:tcBorders>
              <w:right w:val="single" w:sz="4" w:space="0" w:color="auto"/>
            </w:tcBorders>
          </w:tcPr>
          <w:p w:rsidR="00605E0A" w:rsidRDefault="00605E0A" w:rsidP="00605E0A">
            <w:r>
              <w:t>Symbol</w:t>
            </w:r>
          </w:p>
        </w:tc>
        <w:tc>
          <w:tcPr>
            <w:tcW w:w="3021" w:type="dxa"/>
            <w:tcBorders>
              <w:left w:val="single" w:sz="4" w:space="0" w:color="auto"/>
              <w:right w:val="single" w:sz="4" w:space="0" w:color="auto"/>
            </w:tcBorders>
          </w:tcPr>
          <w:p w:rsidR="00605E0A" w:rsidRDefault="00605E0A" w:rsidP="00605E0A">
            <w:pPr>
              <w:jc w:val="center"/>
            </w:pPr>
            <w:r>
              <w:t>Logic Table</w:t>
            </w:r>
          </w:p>
        </w:tc>
        <w:tc>
          <w:tcPr>
            <w:tcW w:w="3021" w:type="dxa"/>
            <w:tcBorders>
              <w:left w:val="single" w:sz="4" w:space="0" w:color="auto"/>
            </w:tcBorders>
          </w:tcPr>
          <w:p w:rsidR="00605E0A" w:rsidRDefault="00605E0A" w:rsidP="00605E0A">
            <w:pPr>
              <w:jc w:val="right"/>
            </w:pPr>
            <w:r>
              <w:t>Transistor Level</w:t>
            </w:r>
          </w:p>
        </w:tc>
      </w:tr>
      <w:tr w:rsidR="00605E0A" w:rsidTr="00605E0A">
        <w:tc>
          <w:tcPr>
            <w:tcW w:w="3020" w:type="dxa"/>
            <w:tcBorders>
              <w:right w:val="single" w:sz="4" w:space="0" w:color="auto"/>
            </w:tcBorders>
            <w:vAlign w:val="center"/>
          </w:tcPr>
          <w:p w:rsidR="00605E0A" w:rsidRDefault="00605E0A" w:rsidP="00605E0A">
            <w:pPr>
              <w:jc w:val="center"/>
            </w:pPr>
            <w:r>
              <w:rPr>
                <w:noProof/>
              </w:rPr>
              <w:drawing>
                <wp:inline distT="0" distB="0" distL="0" distR="0">
                  <wp:extent cx="1173480" cy="403860"/>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3480" cy="403860"/>
                          </a:xfrm>
                          <a:prstGeom prst="rect">
                            <a:avLst/>
                          </a:prstGeom>
                          <a:noFill/>
                          <a:ln>
                            <a:noFill/>
                          </a:ln>
                        </pic:spPr>
                      </pic:pic>
                    </a:graphicData>
                  </a:graphic>
                </wp:inline>
              </w:drawing>
            </w:r>
          </w:p>
        </w:tc>
        <w:tc>
          <w:tcPr>
            <w:tcW w:w="3021" w:type="dxa"/>
            <w:tcBorders>
              <w:left w:val="single" w:sz="4" w:space="0" w:color="auto"/>
              <w:right w:val="single" w:sz="4" w:space="0" w:color="auto"/>
            </w:tcBorders>
          </w:tcPr>
          <w:tbl>
            <w:tblPr>
              <w:tblStyle w:val="Tabellenraster"/>
              <w:tblW w:w="0" w:type="auto"/>
              <w:tblLook w:val="04A0" w:firstRow="1" w:lastRow="0" w:firstColumn="1" w:lastColumn="0" w:noHBand="0" w:noVBand="1"/>
            </w:tblPr>
            <w:tblGrid>
              <w:gridCol w:w="961"/>
              <w:gridCol w:w="917"/>
              <w:gridCol w:w="917"/>
            </w:tblGrid>
            <w:tr w:rsidR="00605E0A" w:rsidTr="00605E0A">
              <w:tc>
                <w:tcPr>
                  <w:tcW w:w="961" w:type="dxa"/>
                </w:tcPr>
                <w:p w:rsidR="00605E0A" w:rsidRDefault="00605E0A" w:rsidP="00605E0A">
                  <w:pPr>
                    <w:jc w:val="center"/>
                  </w:pPr>
                  <w:r>
                    <w:t>Input 1</w:t>
                  </w:r>
                </w:p>
              </w:tc>
              <w:tc>
                <w:tcPr>
                  <w:tcW w:w="917" w:type="dxa"/>
                </w:tcPr>
                <w:p w:rsidR="00605E0A" w:rsidRDefault="00605E0A" w:rsidP="00605E0A">
                  <w:pPr>
                    <w:jc w:val="center"/>
                  </w:pPr>
                  <w:r>
                    <w:t>Input 2</w:t>
                  </w:r>
                </w:p>
              </w:tc>
              <w:tc>
                <w:tcPr>
                  <w:tcW w:w="917" w:type="dxa"/>
                </w:tcPr>
                <w:p w:rsidR="00605E0A" w:rsidRDefault="00605E0A" w:rsidP="00605E0A">
                  <w:pPr>
                    <w:jc w:val="center"/>
                  </w:pPr>
                  <w:r>
                    <w:t>Output</w:t>
                  </w:r>
                </w:p>
              </w:tc>
            </w:tr>
            <w:tr w:rsidR="00605E0A" w:rsidTr="00605E0A">
              <w:tc>
                <w:tcPr>
                  <w:tcW w:w="961" w:type="dxa"/>
                </w:tcPr>
                <w:p w:rsidR="00605E0A" w:rsidRDefault="00605E0A" w:rsidP="00605E0A">
                  <w:pPr>
                    <w:jc w:val="center"/>
                  </w:pPr>
                  <w:r>
                    <w:t>0</w:t>
                  </w:r>
                </w:p>
              </w:tc>
              <w:tc>
                <w:tcPr>
                  <w:tcW w:w="917" w:type="dxa"/>
                </w:tcPr>
                <w:p w:rsidR="00605E0A" w:rsidRDefault="00605E0A" w:rsidP="00605E0A">
                  <w:pPr>
                    <w:jc w:val="center"/>
                  </w:pPr>
                  <w:r>
                    <w:t>0</w:t>
                  </w:r>
                </w:p>
              </w:tc>
              <w:tc>
                <w:tcPr>
                  <w:tcW w:w="917" w:type="dxa"/>
                </w:tcPr>
                <w:p w:rsidR="00605E0A" w:rsidRDefault="00605E0A" w:rsidP="00605E0A">
                  <w:pPr>
                    <w:jc w:val="center"/>
                  </w:pPr>
                  <w:r>
                    <w:t>0</w:t>
                  </w:r>
                </w:p>
              </w:tc>
            </w:tr>
            <w:tr w:rsidR="00605E0A" w:rsidTr="00605E0A">
              <w:tc>
                <w:tcPr>
                  <w:tcW w:w="961" w:type="dxa"/>
                </w:tcPr>
                <w:p w:rsidR="00605E0A" w:rsidRDefault="00605E0A" w:rsidP="00605E0A">
                  <w:pPr>
                    <w:jc w:val="center"/>
                  </w:pPr>
                  <w:r>
                    <w:t>0</w:t>
                  </w:r>
                </w:p>
              </w:tc>
              <w:tc>
                <w:tcPr>
                  <w:tcW w:w="917" w:type="dxa"/>
                </w:tcPr>
                <w:p w:rsidR="00605E0A" w:rsidRDefault="00605E0A" w:rsidP="00605E0A">
                  <w:pPr>
                    <w:jc w:val="center"/>
                  </w:pPr>
                  <w:r>
                    <w:t>1</w:t>
                  </w:r>
                </w:p>
              </w:tc>
              <w:tc>
                <w:tcPr>
                  <w:tcW w:w="917" w:type="dxa"/>
                </w:tcPr>
                <w:p w:rsidR="00605E0A" w:rsidRDefault="00F137FE" w:rsidP="00605E0A">
                  <w:pPr>
                    <w:jc w:val="center"/>
                  </w:pPr>
                  <w:r>
                    <w:t>1</w:t>
                  </w:r>
                </w:p>
              </w:tc>
            </w:tr>
            <w:tr w:rsidR="00605E0A" w:rsidTr="00605E0A">
              <w:tc>
                <w:tcPr>
                  <w:tcW w:w="961" w:type="dxa"/>
                </w:tcPr>
                <w:p w:rsidR="00605E0A" w:rsidRDefault="00605E0A" w:rsidP="00605E0A">
                  <w:pPr>
                    <w:jc w:val="center"/>
                  </w:pPr>
                  <w:r>
                    <w:t>1</w:t>
                  </w:r>
                </w:p>
              </w:tc>
              <w:tc>
                <w:tcPr>
                  <w:tcW w:w="917" w:type="dxa"/>
                </w:tcPr>
                <w:p w:rsidR="00605E0A" w:rsidRDefault="00605E0A" w:rsidP="00605E0A">
                  <w:pPr>
                    <w:jc w:val="center"/>
                  </w:pPr>
                  <w:r>
                    <w:t>1</w:t>
                  </w:r>
                </w:p>
              </w:tc>
              <w:tc>
                <w:tcPr>
                  <w:tcW w:w="917" w:type="dxa"/>
                </w:tcPr>
                <w:p w:rsidR="00605E0A" w:rsidRDefault="00605E0A" w:rsidP="00605E0A">
                  <w:pPr>
                    <w:jc w:val="center"/>
                  </w:pPr>
                  <w:r>
                    <w:t>1</w:t>
                  </w:r>
                </w:p>
              </w:tc>
            </w:tr>
            <w:tr w:rsidR="00605E0A" w:rsidTr="00605E0A">
              <w:tc>
                <w:tcPr>
                  <w:tcW w:w="961" w:type="dxa"/>
                </w:tcPr>
                <w:p w:rsidR="00605E0A" w:rsidRDefault="00605E0A" w:rsidP="00605E0A">
                  <w:pPr>
                    <w:jc w:val="center"/>
                  </w:pPr>
                  <w:r>
                    <w:t>1</w:t>
                  </w:r>
                </w:p>
              </w:tc>
              <w:tc>
                <w:tcPr>
                  <w:tcW w:w="917" w:type="dxa"/>
                </w:tcPr>
                <w:p w:rsidR="00605E0A" w:rsidRDefault="00605E0A" w:rsidP="00605E0A">
                  <w:pPr>
                    <w:jc w:val="center"/>
                  </w:pPr>
                  <w:r>
                    <w:t>0</w:t>
                  </w:r>
                </w:p>
              </w:tc>
              <w:tc>
                <w:tcPr>
                  <w:tcW w:w="917" w:type="dxa"/>
                </w:tcPr>
                <w:p w:rsidR="00605E0A" w:rsidRDefault="00F137FE" w:rsidP="00605E0A">
                  <w:pPr>
                    <w:jc w:val="center"/>
                  </w:pPr>
                  <w:r>
                    <w:t>1</w:t>
                  </w:r>
                </w:p>
              </w:tc>
            </w:tr>
          </w:tbl>
          <w:p w:rsidR="00605E0A" w:rsidRDefault="00605E0A" w:rsidP="00605E0A"/>
        </w:tc>
        <w:tc>
          <w:tcPr>
            <w:tcW w:w="3021" w:type="dxa"/>
            <w:tcBorders>
              <w:left w:val="single" w:sz="4" w:space="0" w:color="auto"/>
            </w:tcBorders>
            <w:vAlign w:val="center"/>
          </w:tcPr>
          <w:p w:rsidR="00605E0A" w:rsidRDefault="00605E0A" w:rsidP="00605E0A">
            <w:pPr>
              <w:jc w:val="center"/>
            </w:pPr>
            <w:r>
              <w:rPr>
                <w:noProof/>
              </w:rPr>
              <w:drawing>
                <wp:inline distT="0" distB="0" distL="0" distR="0">
                  <wp:extent cx="1245107" cy="10764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45107" cy="1076400"/>
                          </a:xfrm>
                          <a:prstGeom prst="rect">
                            <a:avLst/>
                          </a:prstGeom>
                          <a:noFill/>
                          <a:ln>
                            <a:noFill/>
                          </a:ln>
                        </pic:spPr>
                      </pic:pic>
                    </a:graphicData>
                  </a:graphic>
                </wp:inline>
              </w:drawing>
            </w:r>
          </w:p>
        </w:tc>
      </w:tr>
    </w:tbl>
    <w:p w:rsidR="00605E0A" w:rsidRDefault="00605E0A" w:rsidP="006D3EAD">
      <w:pPr>
        <w:pStyle w:val="berschrift2"/>
      </w:pPr>
    </w:p>
    <w:p w:rsidR="00605E0A" w:rsidRDefault="00605E0A">
      <w:pPr>
        <w:jc w:val="left"/>
        <w:rPr>
          <w:rFonts w:asciiTheme="majorHAnsi" w:eastAsiaTheme="majorEastAsia" w:hAnsiTheme="majorHAnsi" w:cstheme="majorBidi"/>
          <w:color w:val="2F5496" w:themeColor="accent1" w:themeShade="BF"/>
          <w:sz w:val="26"/>
          <w:szCs w:val="26"/>
        </w:rPr>
      </w:pPr>
      <w:r>
        <w:br w:type="page"/>
      </w:r>
    </w:p>
    <w:p w:rsidR="006D3EAD" w:rsidRDefault="006D3EAD" w:rsidP="006D3EAD">
      <w:pPr>
        <w:pStyle w:val="berschrift2"/>
      </w:pPr>
      <w:bookmarkStart w:id="4" w:name="_Toc5976409"/>
      <w:r>
        <w:lastRenderedPageBreak/>
        <w:t>NAND</w:t>
      </w:r>
      <w:bookmarkEnd w:id="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05E0A" w:rsidTr="00605E0A">
        <w:tc>
          <w:tcPr>
            <w:tcW w:w="3020" w:type="dxa"/>
            <w:tcBorders>
              <w:right w:val="single" w:sz="4" w:space="0" w:color="auto"/>
            </w:tcBorders>
          </w:tcPr>
          <w:p w:rsidR="00605E0A" w:rsidRDefault="00605E0A" w:rsidP="00605E0A">
            <w:r>
              <w:t>Symbol</w:t>
            </w:r>
          </w:p>
        </w:tc>
        <w:tc>
          <w:tcPr>
            <w:tcW w:w="3021" w:type="dxa"/>
            <w:tcBorders>
              <w:left w:val="single" w:sz="4" w:space="0" w:color="auto"/>
              <w:right w:val="single" w:sz="4" w:space="0" w:color="auto"/>
            </w:tcBorders>
          </w:tcPr>
          <w:p w:rsidR="00605E0A" w:rsidRDefault="00605E0A" w:rsidP="00605E0A">
            <w:pPr>
              <w:jc w:val="center"/>
            </w:pPr>
            <w:r>
              <w:t>Logic Table</w:t>
            </w:r>
          </w:p>
        </w:tc>
        <w:tc>
          <w:tcPr>
            <w:tcW w:w="3021" w:type="dxa"/>
            <w:tcBorders>
              <w:left w:val="single" w:sz="4" w:space="0" w:color="auto"/>
            </w:tcBorders>
          </w:tcPr>
          <w:p w:rsidR="00605E0A" w:rsidRDefault="00605E0A" w:rsidP="00605E0A">
            <w:pPr>
              <w:jc w:val="right"/>
            </w:pPr>
            <w:r>
              <w:t>Transistor Level</w:t>
            </w:r>
          </w:p>
        </w:tc>
      </w:tr>
      <w:tr w:rsidR="00605E0A" w:rsidTr="00605E0A">
        <w:tc>
          <w:tcPr>
            <w:tcW w:w="3020" w:type="dxa"/>
            <w:tcBorders>
              <w:right w:val="single" w:sz="4" w:space="0" w:color="auto"/>
            </w:tcBorders>
            <w:vAlign w:val="center"/>
          </w:tcPr>
          <w:p w:rsidR="00605E0A" w:rsidRDefault="00605E0A" w:rsidP="00605E0A">
            <w:pPr>
              <w:jc w:val="center"/>
            </w:pPr>
            <w:r>
              <w:rPr>
                <w:noProof/>
              </w:rPr>
              <w:drawing>
                <wp:inline distT="0" distB="0" distL="0" distR="0">
                  <wp:extent cx="1257300" cy="4191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p>
        </w:tc>
        <w:tc>
          <w:tcPr>
            <w:tcW w:w="3021" w:type="dxa"/>
            <w:tcBorders>
              <w:left w:val="single" w:sz="4" w:space="0" w:color="auto"/>
              <w:right w:val="single" w:sz="4" w:space="0" w:color="auto"/>
            </w:tcBorders>
          </w:tcPr>
          <w:tbl>
            <w:tblPr>
              <w:tblStyle w:val="Tabellenraster"/>
              <w:tblW w:w="0" w:type="auto"/>
              <w:tblLook w:val="04A0" w:firstRow="1" w:lastRow="0" w:firstColumn="1" w:lastColumn="0" w:noHBand="0" w:noVBand="1"/>
            </w:tblPr>
            <w:tblGrid>
              <w:gridCol w:w="961"/>
              <w:gridCol w:w="917"/>
              <w:gridCol w:w="917"/>
            </w:tblGrid>
            <w:tr w:rsidR="00605E0A" w:rsidTr="00605E0A">
              <w:tc>
                <w:tcPr>
                  <w:tcW w:w="961" w:type="dxa"/>
                </w:tcPr>
                <w:p w:rsidR="00605E0A" w:rsidRDefault="00605E0A" w:rsidP="00605E0A">
                  <w:pPr>
                    <w:jc w:val="center"/>
                  </w:pPr>
                  <w:r>
                    <w:t>Input 1</w:t>
                  </w:r>
                </w:p>
              </w:tc>
              <w:tc>
                <w:tcPr>
                  <w:tcW w:w="917" w:type="dxa"/>
                </w:tcPr>
                <w:p w:rsidR="00605E0A" w:rsidRDefault="00605E0A" w:rsidP="00605E0A">
                  <w:pPr>
                    <w:jc w:val="center"/>
                  </w:pPr>
                  <w:r>
                    <w:t>Input 2</w:t>
                  </w:r>
                </w:p>
              </w:tc>
              <w:tc>
                <w:tcPr>
                  <w:tcW w:w="917" w:type="dxa"/>
                </w:tcPr>
                <w:p w:rsidR="00605E0A" w:rsidRDefault="00605E0A" w:rsidP="00605E0A">
                  <w:pPr>
                    <w:jc w:val="center"/>
                  </w:pPr>
                  <w:r>
                    <w:t>Output</w:t>
                  </w:r>
                </w:p>
              </w:tc>
            </w:tr>
            <w:tr w:rsidR="00605E0A" w:rsidTr="00605E0A">
              <w:tc>
                <w:tcPr>
                  <w:tcW w:w="961" w:type="dxa"/>
                </w:tcPr>
                <w:p w:rsidR="00605E0A" w:rsidRDefault="00605E0A" w:rsidP="00605E0A">
                  <w:pPr>
                    <w:jc w:val="center"/>
                  </w:pPr>
                  <w:r>
                    <w:t>0</w:t>
                  </w:r>
                </w:p>
              </w:tc>
              <w:tc>
                <w:tcPr>
                  <w:tcW w:w="917" w:type="dxa"/>
                </w:tcPr>
                <w:p w:rsidR="00605E0A" w:rsidRDefault="00605E0A" w:rsidP="00605E0A">
                  <w:pPr>
                    <w:jc w:val="center"/>
                  </w:pPr>
                  <w:r>
                    <w:t>0</w:t>
                  </w:r>
                </w:p>
              </w:tc>
              <w:tc>
                <w:tcPr>
                  <w:tcW w:w="917" w:type="dxa"/>
                </w:tcPr>
                <w:p w:rsidR="00605E0A" w:rsidRDefault="00F137FE" w:rsidP="00605E0A">
                  <w:pPr>
                    <w:jc w:val="center"/>
                  </w:pPr>
                  <w:r>
                    <w:t>1</w:t>
                  </w:r>
                </w:p>
              </w:tc>
            </w:tr>
            <w:tr w:rsidR="00605E0A" w:rsidTr="00605E0A">
              <w:tc>
                <w:tcPr>
                  <w:tcW w:w="961" w:type="dxa"/>
                </w:tcPr>
                <w:p w:rsidR="00605E0A" w:rsidRDefault="00605E0A" w:rsidP="00605E0A">
                  <w:pPr>
                    <w:jc w:val="center"/>
                  </w:pPr>
                  <w:r>
                    <w:t>0</w:t>
                  </w:r>
                </w:p>
              </w:tc>
              <w:tc>
                <w:tcPr>
                  <w:tcW w:w="917" w:type="dxa"/>
                </w:tcPr>
                <w:p w:rsidR="00605E0A" w:rsidRDefault="00605E0A" w:rsidP="00605E0A">
                  <w:pPr>
                    <w:jc w:val="center"/>
                  </w:pPr>
                  <w:r>
                    <w:t>1</w:t>
                  </w:r>
                </w:p>
              </w:tc>
              <w:tc>
                <w:tcPr>
                  <w:tcW w:w="917" w:type="dxa"/>
                </w:tcPr>
                <w:p w:rsidR="00605E0A" w:rsidRDefault="00F137FE" w:rsidP="00605E0A">
                  <w:pPr>
                    <w:jc w:val="center"/>
                  </w:pPr>
                  <w:r>
                    <w:t>1</w:t>
                  </w:r>
                </w:p>
              </w:tc>
            </w:tr>
            <w:tr w:rsidR="00605E0A" w:rsidTr="00605E0A">
              <w:tc>
                <w:tcPr>
                  <w:tcW w:w="961" w:type="dxa"/>
                </w:tcPr>
                <w:p w:rsidR="00605E0A" w:rsidRDefault="00605E0A" w:rsidP="00605E0A">
                  <w:pPr>
                    <w:jc w:val="center"/>
                  </w:pPr>
                  <w:r>
                    <w:t>1</w:t>
                  </w:r>
                </w:p>
              </w:tc>
              <w:tc>
                <w:tcPr>
                  <w:tcW w:w="917" w:type="dxa"/>
                </w:tcPr>
                <w:p w:rsidR="00605E0A" w:rsidRDefault="00605E0A" w:rsidP="00605E0A">
                  <w:pPr>
                    <w:jc w:val="center"/>
                  </w:pPr>
                  <w:r>
                    <w:t>1</w:t>
                  </w:r>
                </w:p>
              </w:tc>
              <w:tc>
                <w:tcPr>
                  <w:tcW w:w="917" w:type="dxa"/>
                </w:tcPr>
                <w:p w:rsidR="00605E0A" w:rsidRDefault="00F137FE" w:rsidP="00605E0A">
                  <w:pPr>
                    <w:jc w:val="center"/>
                  </w:pPr>
                  <w:r>
                    <w:t>0</w:t>
                  </w:r>
                </w:p>
              </w:tc>
            </w:tr>
            <w:tr w:rsidR="00605E0A" w:rsidTr="00605E0A">
              <w:tc>
                <w:tcPr>
                  <w:tcW w:w="961" w:type="dxa"/>
                </w:tcPr>
                <w:p w:rsidR="00605E0A" w:rsidRDefault="00605E0A" w:rsidP="00605E0A">
                  <w:pPr>
                    <w:jc w:val="center"/>
                  </w:pPr>
                  <w:r>
                    <w:t>1</w:t>
                  </w:r>
                </w:p>
              </w:tc>
              <w:tc>
                <w:tcPr>
                  <w:tcW w:w="917" w:type="dxa"/>
                </w:tcPr>
                <w:p w:rsidR="00605E0A" w:rsidRDefault="00605E0A" w:rsidP="00605E0A">
                  <w:pPr>
                    <w:jc w:val="center"/>
                  </w:pPr>
                  <w:r>
                    <w:t>0</w:t>
                  </w:r>
                </w:p>
              </w:tc>
              <w:tc>
                <w:tcPr>
                  <w:tcW w:w="917" w:type="dxa"/>
                </w:tcPr>
                <w:p w:rsidR="00605E0A" w:rsidRDefault="00F137FE" w:rsidP="00605E0A">
                  <w:pPr>
                    <w:jc w:val="center"/>
                  </w:pPr>
                  <w:r>
                    <w:t>1</w:t>
                  </w:r>
                </w:p>
              </w:tc>
            </w:tr>
          </w:tbl>
          <w:p w:rsidR="00605E0A" w:rsidRDefault="00605E0A" w:rsidP="00605E0A"/>
        </w:tc>
        <w:tc>
          <w:tcPr>
            <w:tcW w:w="3021" w:type="dxa"/>
            <w:tcBorders>
              <w:left w:val="single" w:sz="4" w:space="0" w:color="auto"/>
            </w:tcBorders>
            <w:vAlign w:val="center"/>
          </w:tcPr>
          <w:p w:rsidR="00605E0A" w:rsidRDefault="00605E0A" w:rsidP="00605E0A">
            <w:pPr>
              <w:jc w:val="center"/>
            </w:pPr>
            <w:r>
              <w:rPr>
                <w:noProof/>
              </w:rPr>
              <w:drawing>
                <wp:inline distT="0" distB="0" distL="0" distR="0">
                  <wp:extent cx="926038" cy="1076400"/>
                  <wp:effectExtent l="0" t="0" r="762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26038" cy="1076400"/>
                          </a:xfrm>
                          <a:prstGeom prst="rect">
                            <a:avLst/>
                          </a:prstGeom>
                          <a:noFill/>
                          <a:ln>
                            <a:noFill/>
                          </a:ln>
                        </pic:spPr>
                      </pic:pic>
                    </a:graphicData>
                  </a:graphic>
                </wp:inline>
              </w:drawing>
            </w:r>
          </w:p>
        </w:tc>
      </w:tr>
    </w:tbl>
    <w:p w:rsidR="006D3EAD" w:rsidRDefault="006D3EAD" w:rsidP="006D3EAD">
      <w:pPr>
        <w:pStyle w:val="berschrift2"/>
      </w:pPr>
      <w:bookmarkStart w:id="5" w:name="_Toc5976410"/>
      <w:r>
        <w:t>NOR</w:t>
      </w:r>
      <w:bookmarkEnd w:id="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05E0A" w:rsidTr="00605E0A">
        <w:tc>
          <w:tcPr>
            <w:tcW w:w="3020" w:type="dxa"/>
            <w:tcBorders>
              <w:right w:val="single" w:sz="4" w:space="0" w:color="auto"/>
            </w:tcBorders>
          </w:tcPr>
          <w:p w:rsidR="00605E0A" w:rsidRDefault="00605E0A" w:rsidP="00605E0A">
            <w:r>
              <w:t>Symbol</w:t>
            </w:r>
          </w:p>
        </w:tc>
        <w:tc>
          <w:tcPr>
            <w:tcW w:w="3021" w:type="dxa"/>
            <w:tcBorders>
              <w:left w:val="single" w:sz="4" w:space="0" w:color="auto"/>
              <w:right w:val="single" w:sz="4" w:space="0" w:color="auto"/>
            </w:tcBorders>
          </w:tcPr>
          <w:p w:rsidR="00605E0A" w:rsidRDefault="00605E0A" w:rsidP="00605E0A">
            <w:pPr>
              <w:jc w:val="center"/>
            </w:pPr>
            <w:r>
              <w:t>Logic Table</w:t>
            </w:r>
          </w:p>
        </w:tc>
        <w:tc>
          <w:tcPr>
            <w:tcW w:w="3021" w:type="dxa"/>
            <w:tcBorders>
              <w:left w:val="single" w:sz="4" w:space="0" w:color="auto"/>
            </w:tcBorders>
          </w:tcPr>
          <w:p w:rsidR="00605E0A" w:rsidRDefault="00605E0A" w:rsidP="00605E0A">
            <w:pPr>
              <w:jc w:val="right"/>
            </w:pPr>
            <w:r>
              <w:t>Transistor Level</w:t>
            </w:r>
          </w:p>
        </w:tc>
      </w:tr>
      <w:tr w:rsidR="00605E0A" w:rsidTr="00605E0A">
        <w:tc>
          <w:tcPr>
            <w:tcW w:w="3020" w:type="dxa"/>
            <w:tcBorders>
              <w:right w:val="single" w:sz="4" w:space="0" w:color="auto"/>
            </w:tcBorders>
            <w:vAlign w:val="center"/>
          </w:tcPr>
          <w:p w:rsidR="00605E0A" w:rsidRDefault="00605E0A" w:rsidP="00605E0A">
            <w:pPr>
              <w:jc w:val="center"/>
            </w:pPr>
            <w:r>
              <w:rPr>
                <w:noProof/>
              </w:rPr>
              <w:drawing>
                <wp:inline distT="0" distB="0" distL="0" distR="0">
                  <wp:extent cx="1219200" cy="38862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388620"/>
                          </a:xfrm>
                          <a:prstGeom prst="rect">
                            <a:avLst/>
                          </a:prstGeom>
                          <a:noFill/>
                          <a:ln>
                            <a:noFill/>
                          </a:ln>
                        </pic:spPr>
                      </pic:pic>
                    </a:graphicData>
                  </a:graphic>
                </wp:inline>
              </w:drawing>
            </w:r>
          </w:p>
        </w:tc>
        <w:tc>
          <w:tcPr>
            <w:tcW w:w="3021" w:type="dxa"/>
            <w:tcBorders>
              <w:left w:val="single" w:sz="4" w:space="0" w:color="auto"/>
              <w:right w:val="single" w:sz="4" w:space="0" w:color="auto"/>
            </w:tcBorders>
          </w:tcPr>
          <w:tbl>
            <w:tblPr>
              <w:tblStyle w:val="Tabellenraster"/>
              <w:tblW w:w="0" w:type="auto"/>
              <w:tblLook w:val="04A0" w:firstRow="1" w:lastRow="0" w:firstColumn="1" w:lastColumn="0" w:noHBand="0" w:noVBand="1"/>
            </w:tblPr>
            <w:tblGrid>
              <w:gridCol w:w="961"/>
              <w:gridCol w:w="917"/>
              <w:gridCol w:w="917"/>
            </w:tblGrid>
            <w:tr w:rsidR="00605E0A" w:rsidTr="00605E0A">
              <w:tc>
                <w:tcPr>
                  <w:tcW w:w="961" w:type="dxa"/>
                </w:tcPr>
                <w:p w:rsidR="00605E0A" w:rsidRDefault="00605E0A" w:rsidP="00605E0A">
                  <w:pPr>
                    <w:jc w:val="center"/>
                  </w:pPr>
                  <w:r>
                    <w:t>Input 1</w:t>
                  </w:r>
                </w:p>
              </w:tc>
              <w:tc>
                <w:tcPr>
                  <w:tcW w:w="917" w:type="dxa"/>
                </w:tcPr>
                <w:p w:rsidR="00605E0A" w:rsidRDefault="00605E0A" w:rsidP="00605E0A">
                  <w:pPr>
                    <w:jc w:val="center"/>
                  </w:pPr>
                  <w:r>
                    <w:t>Input 2</w:t>
                  </w:r>
                </w:p>
              </w:tc>
              <w:tc>
                <w:tcPr>
                  <w:tcW w:w="917" w:type="dxa"/>
                </w:tcPr>
                <w:p w:rsidR="00605E0A" w:rsidRDefault="00605E0A" w:rsidP="00605E0A">
                  <w:pPr>
                    <w:jc w:val="center"/>
                  </w:pPr>
                  <w:r>
                    <w:t>Output</w:t>
                  </w:r>
                </w:p>
              </w:tc>
            </w:tr>
            <w:tr w:rsidR="00605E0A" w:rsidTr="00605E0A">
              <w:tc>
                <w:tcPr>
                  <w:tcW w:w="961" w:type="dxa"/>
                </w:tcPr>
                <w:p w:rsidR="00605E0A" w:rsidRDefault="00605E0A" w:rsidP="00605E0A">
                  <w:pPr>
                    <w:jc w:val="center"/>
                  </w:pPr>
                  <w:r>
                    <w:t>0</w:t>
                  </w:r>
                </w:p>
              </w:tc>
              <w:tc>
                <w:tcPr>
                  <w:tcW w:w="917" w:type="dxa"/>
                </w:tcPr>
                <w:p w:rsidR="00605E0A" w:rsidRDefault="00605E0A" w:rsidP="00605E0A">
                  <w:pPr>
                    <w:jc w:val="center"/>
                  </w:pPr>
                  <w:r>
                    <w:t>0</w:t>
                  </w:r>
                </w:p>
              </w:tc>
              <w:tc>
                <w:tcPr>
                  <w:tcW w:w="917" w:type="dxa"/>
                </w:tcPr>
                <w:p w:rsidR="00605E0A" w:rsidRDefault="00F137FE" w:rsidP="00605E0A">
                  <w:pPr>
                    <w:jc w:val="center"/>
                  </w:pPr>
                  <w:r>
                    <w:t>1</w:t>
                  </w:r>
                </w:p>
              </w:tc>
            </w:tr>
            <w:tr w:rsidR="00605E0A" w:rsidTr="00605E0A">
              <w:tc>
                <w:tcPr>
                  <w:tcW w:w="961" w:type="dxa"/>
                </w:tcPr>
                <w:p w:rsidR="00605E0A" w:rsidRDefault="00605E0A" w:rsidP="00605E0A">
                  <w:pPr>
                    <w:jc w:val="center"/>
                  </w:pPr>
                  <w:r>
                    <w:t>0</w:t>
                  </w:r>
                </w:p>
              </w:tc>
              <w:tc>
                <w:tcPr>
                  <w:tcW w:w="917" w:type="dxa"/>
                </w:tcPr>
                <w:p w:rsidR="00605E0A" w:rsidRDefault="00605E0A" w:rsidP="00605E0A">
                  <w:pPr>
                    <w:jc w:val="center"/>
                  </w:pPr>
                  <w:r>
                    <w:t>1</w:t>
                  </w:r>
                </w:p>
              </w:tc>
              <w:tc>
                <w:tcPr>
                  <w:tcW w:w="917" w:type="dxa"/>
                </w:tcPr>
                <w:p w:rsidR="00605E0A" w:rsidRDefault="00605E0A" w:rsidP="00605E0A">
                  <w:pPr>
                    <w:jc w:val="center"/>
                  </w:pPr>
                  <w:r>
                    <w:t>0</w:t>
                  </w:r>
                </w:p>
              </w:tc>
            </w:tr>
            <w:tr w:rsidR="00605E0A" w:rsidTr="00605E0A">
              <w:tc>
                <w:tcPr>
                  <w:tcW w:w="961" w:type="dxa"/>
                </w:tcPr>
                <w:p w:rsidR="00605E0A" w:rsidRDefault="00605E0A" w:rsidP="00605E0A">
                  <w:pPr>
                    <w:jc w:val="center"/>
                  </w:pPr>
                  <w:r>
                    <w:t>1</w:t>
                  </w:r>
                </w:p>
              </w:tc>
              <w:tc>
                <w:tcPr>
                  <w:tcW w:w="917" w:type="dxa"/>
                </w:tcPr>
                <w:p w:rsidR="00605E0A" w:rsidRDefault="00605E0A" w:rsidP="00605E0A">
                  <w:pPr>
                    <w:jc w:val="center"/>
                  </w:pPr>
                  <w:r>
                    <w:t>1</w:t>
                  </w:r>
                </w:p>
              </w:tc>
              <w:tc>
                <w:tcPr>
                  <w:tcW w:w="917" w:type="dxa"/>
                </w:tcPr>
                <w:p w:rsidR="00605E0A" w:rsidRDefault="00F137FE" w:rsidP="00605E0A">
                  <w:pPr>
                    <w:jc w:val="center"/>
                  </w:pPr>
                  <w:r>
                    <w:t>0</w:t>
                  </w:r>
                </w:p>
              </w:tc>
            </w:tr>
            <w:tr w:rsidR="00605E0A" w:rsidTr="00605E0A">
              <w:tc>
                <w:tcPr>
                  <w:tcW w:w="961" w:type="dxa"/>
                </w:tcPr>
                <w:p w:rsidR="00605E0A" w:rsidRDefault="00605E0A" w:rsidP="00605E0A">
                  <w:pPr>
                    <w:jc w:val="center"/>
                  </w:pPr>
                  <w:r>
                    <w:t>1</w:t>
                  </w:r>
                </w:p>
              </w:tc>
              <w:tc>
                <w:tcPr>
                  <w:tcW w:w="917" w:type="dxa"/>
                </w:tcPr>
                <w:p w:rsidR="00605E0A" w:rsidRDefault="00605E0A" w:rsidP="00605E0A">
                  <w:pPr>
                    <w:jc w:val="center"/>
                  </w:pPr>
                  <w:r>
                    <w:t>0</w:t>
                  </w:r>
                </w:p>
              </w:tc>
              <w:tc>
                <w:tcPr>
                  <w:tcW w:w="917" w:type="dxa"/>
                </w:tcPr>
                <w:p w:rsidR="00605E0A" w:rsidRDefault="00605E0A" w:rsidP="00605E0A">
                  <w:pPr>
                    <w:jc w:val="center"/>
                  </w:pPr>
                  <w:r>
                    <w:t>0</w:t>
                  </w:r>
                </w:p>
              </w:tc>
            </w:tr>
          </w:tbl>
          <w:p w:rsidR="00605E0A" w:rsidRDefault="00605E0A" w:rsidP="00605E0A"/>
        </w:tc>
        <w:tc>
          <w:tcPr>
            <w:tcW w:w="3021" w:type="dxa"/>
            <w:tcBorders>
              <w:left w:val="single" w:sz="4" w:space="0" w:color="auto"/>
            </w:tcBorders>
            <w:vAlign w:val="center"/>
          </w:tcPr>
          <w:p w:rsidR="00605E0A" w:rsidRDefault="00F137FE" w:rsidP="00605E0A">
            <w:pPr>
              <w:jc w:val="center"/>
            </w:pPr>
            <w:r>
              <w:rPr>
                <w:noProof/>
              </w:rPr>
              <w:drawing>
                <wp:inline distT="0" distB="0" distL="0" distR="0">
                  <wp:extent cx="929200" cy="1076400"/>
                  <wp:effectExtent l="0" t="0" r="444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9200" cy="1076400"/>
                          </a:xfrm>
                          <a:prstGeom prst="rect">
                            <a:avLst/>
                          </a:prstGeom>
                          <a:noFill/>
                          <a:ln>
                            <a:noFill/>
                          </a:ln>
                        </pic:spPr>
                      </pic:pic>
                    </a:graphicData>
                  </a:graphic>
                </wp:inline>
              </w:drawing>
            </w:r>
          </w:p>
        </w:tc>
      </w:tr>
    </w:tbl>
    <w:p w:rsidR="006D3EAD" w:rsidRDefault="006D3EAD" w:rsidP="006D3EAD">
      <w:pPr>
        <w:pStyle w:val="berschrift2"/>
      </w:pPr>
      <w:bookmarkStart w:id="6" w:name="_Toc5976411"/>
      <w:r>
        <w:t>XNOR</w:t>
      </w:r>
      <w:bookmarkEnd w:id="6"/>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6"/>
      </w:tblGrid>
      <w:tr w:rsidR="00F137FE" w:rsidTr="00E17E9E">
        <w:tc>
          <w:tcPr>
            <w:tcW w:w="4678" w:type="dxa"/>
            <w:tcBorders>
              <w:right w:val="single" w:sz="4" w:space="0" w:color="auto"/>
            </w:tcBorders>
          </w:tcPr>
          <w:p w:rsidR="00F137FE" w:rsidRDefault="00F137FE" w:rsidP="00605E0A">
            <w:r>
              <w:t>Symbol</w:t>
            </w:r>
          </w:p>
        </w:tc>
        <w:tc>
          <w:tcPr>
            <w:tcW w:w="4536" w:type="dxa"/>
            <w:tcBorders>
              <w:left w:val="single" w:sz="4" w:space="0" w:color="auto"/>
            </w:tcBorders>
          </w:tcPr>
          <w:p w:rsidR="00F137FE" w:rsidRDefault="00F137FE" w:rsidP="00F137FE">
            <w:pPr>
              <w:jc w:val="right"/>
            </w:pPr>
            <w:r>
              <w:t>Logic Table</w:t>
            </w:r>
          </w:p>
        </w:tc>
      </w:tr>
      <w:tr w:rsidR="00F137FE" w:rsidTr="00E17E9E">
        <w:tc>
          <w:tcPr>
            <w:tcW w:w="4678" w:type="dxa"/>
            <w:tcBorders>
              <w:right w:val="single" w:sz="4" w:space="0" w:color="auto"/>
            </w:tcBorders>
            <w:vAlign w:val="center"/>
          </w:tcPr>
          <w:p w:rsidR="00F137FE" w:rsidRDefault="00F137FE" w:rsidP="00605E0A">
            <w:pPr>
              <w:jc w:val="center"/>
            </w:pPr>
            <w:r>
              <w:rPr>
                <w:noProof/>
              </w:rPr>
              <w:drawing>
                <wp:inline distT="0" distB="0" distL="0" distR="0" wp14:anchorId="237363FB" wp14:editId="1CCF5E71">
                  <wp:extent cx="1264920" cy="40386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64920" cy="403860"/>
                          </a:xfrm>
                          <a:prstGeom prst="rect">
                            <a:avLst/>
                          </a:prstGeom>
                          <a:noFill/>
                          <a:ln>
                            <a:noFill/>
                          </a:ln>
                        </pic:spPr>
                      </pic:pic>
                    </a:graphicData>
                  </a:graphic>
                </wp:inline>
              </w:drawing>
            </w:r>
          </w:p>
        </w:tc>
        <w:tc>
          <w:tcPr>
            <w:tcW w:w="4536" w:type="dxa"/>
            <w:tcBorders>
              <w:left w:val="single" w:sz="4" w:space="0" w:color="auto"/>
            </w:tcBorders>
          </w:tcPr>
          <w:tbl>
            <w:tblPr>
              <w:tblStyle w:val="Tabellenraster"/>
              <w:tblW w:w="0" w:type="auto"/>
              <w:jc w:val="right"/>
              <w:tblLook w:val="04A0" w:firstRow="1" w:lastRow="0" w:firstColumn="1" w:lastColumn="0" w:noHBand="0" w:noVBand="1"/>
            </w:tblPr>
            <w:tblGrid>
              <w:gridCol w:w="961"/>
              <w:gridCol w:w="917"/>
              <w:gridCol w:w="917"/>
            </w:tblGrid>
            <w:tr w:rsidR="00F137FE" w:rsidTr="00F137FE">
              <w:trPr>
                <w:jc w:val="right"/>
              </w:trPr>
              <w:tc>
                <w:tcPr>
                  <w:tcW w:w="961" w:type="dxa"/>
                </w:tcPr>
                <w:p w:rsidR="00F137FE" w:rsidRDefault="00F137FE" w:rsidP="00F137FE">
                  <w:pPr>
                    <w:jc w:val="center"/>
                  </w:pPr>
                  <w:r>
                    <w:t>Input 1</w:t>
                  </w:r>
                </w:p>
              </w:tc>
              <w:tc>
                <w:tcPr>
                  <w:tcW w:w="917" w:type="dxa"/>
                </w:tcPr>
                <w:p w:rsidR="00F137FE" w:rsidRDefault="00F137FE" w:rsidP="00F137FE">
                  <w:pPr>
                    <w:jc w:val="center"/>
                  </w:pPr>
                  <w:r>
                    <w:t>Input 2</w:t>
                  </w:r>
                </w:p>
              </w:tc>
              <w:tc>
                <w:tcPr>
                  <w:tcW w:w="917" w:type="dxa"/>
                </w:tcPr>
                <w:p w:rsidR="00F137FE" w:rsidRDefault="00F137FE" w:rsidP="00F137FE">
                  <w:pPr>
                    <w:jc w:val="center"/>
                  </w:pPr>
                  <w:r>
                    <w:t>Output</w:t>
                  </w:r>
                </w:p>
              </w:tc>
            </w:tr>
            <w:tr w:rsidR="00F137FE" w:rsidTr="00F137FE">
              <w:trPr>
                <w:jc w:val="right"/>
              </w:trPr>
              <w:tc>
                <w:tcPr>
                  <w:tcW w:w="961" w:type="dxa"/>
                </w:tcPr>
                <w:p w:rsidR="00F137FE" w:rsidRDefault="00F137FE" w:rsidP="00F137FE">
                  <w:pPr>
                    <w:jc w:val="center"/>
                  </w:pPr>
                  <w:r>
                    <w:t>0</w:t>
                  </w:r>
                </w:p>
              </w:tc>
              <w:tc>
                <w:tcPr>
                  <w:tcW w:w="917" w:type="dxa"/>
                </w:tcPr>
                <w:p w:rsidR="00F137FE" w:rsidRDefault="00F137FE" w:rsidP="00F137FE">
                  <w:pPr>
                    <w:jc w:val="center"/>
                  </w:pPr>
                  <w:r>
                    <w:t>0</w:t>
                  </w:r>
                </w:p>
              </w:tc>
              <w:tc>
                <w:tcPr>
                  <w:tcW w:w="917" w:type="dxa"/>
                </w:tcPr>
                <w:p w:rsidR="00F137FE" w:rsidRDefault="00F137FE" w:rsidP="00F137FE">
                  <w:pPr>
                    <w:jc w:val="center"/>
                  </w:pPr>
                  <w:r>
                    <w:t>1</w:t>
                  </w:r>
                </w:p>
              </w:tc>
            </w:tr>
            <w:tr w:rsidR="00F137FE" w:rsidTr="00F137FE">
              <w:trPr>
                <w:jc w:val="right"/>
              </w:trPr>
              <w:tc>
                <w:tcPr>
                  <w:tcW w:w="961" w:type="dxa"/>
                </w:tcPr>
                <w:p w:rsidR="00F137FE" w:rsidRDefault="00F137FE" w:rsidP="00F137FE">
                  <w:pPr>
                    <w:jc w:val="center"/>
                  </w:pPr>
                  <w:r>
                    <w:t>0</w:t>
                  </w:r>
                </w:p>
              </w:tc>
              <w:tc>
                <w:tcPr>
                  <w:tcW w:w="917" w:type="dxa"/>
                </w:tcPr>
                <w:p w:rsidR="00F137FE" w:rsidRDefault="00F137FE" w:rsidP="00F137FE">
                  <w:pPr>
                    <w:jc w:val="center"/>
                  </w:pPr>
                  <w:r>
                    <w:t>1</w:t>
                  </w:r>
                </w:p>
              </w:tc>
              <w:tc>
                <w:tcPr>
                  <w:tcW w:w="917" w:type="dxa"/>
                </w:tcPr>
                <w:p w:rsidR="00F137FE" w:rsidRDefault="00F137FE" w:rsidP="00F137FE">
                  <w:pPr>
                    <w:jc w:val="center"/>
                  </w:pPr>
                  <w:r>
                    <w:t>0</w:t>
                  </w:r>
                </w:p>
              </w:tc>
            </w:tr>
            <w:tr w:rsidR="00F137FE" w:rsidTr="00F137FE">
              <w:trPr>
                <w:jc w:val="right"/>
              </w:trPr>
              <w:tc>
                <w:tcPr>
                  <w:tcW w:w="961" w:type="dxa"/>
                </w:tcPr>
                <w:p w:rsidR="00F137FE" w:rsidRDefault="00F137FE" w:rsidP="00F137FE">
                  <w:pPr>
                    <w:jc w:val="center"/>
                  </w:pPr>
                  <w:r>
                    <w:t>1</w:t>
                  </w:r>
                </w:p>
              </w:tc>
              <w:tc>
                <w:tcPr>
                  <w:tcW w:w="917" w:type="dxa"/>
                </w:tcPr>
                <w:p w:rsidR="00F137FE" w:rsidRDefault="00F137FE" w:rsidP="00F137FE">
                  <w:pPr>
                    <w:jc w:val="center"/>
                  </w:pPr>
                  <w:r>
                    <w:t>1</w:t>
                  </w:r>
                </w:p>
              </w:tc>
              <w:tc>
                <w:tcPr>
                  <w:tcW w:w="917" w:type="dxa"/>
                </w:tcPr>
                <w:p w:rsidR="00F137FE" w:rsidRDefault="00F137FE" w:rsidP="00F137FE">
                  <w:pPr>
                    <w:jc w:val="center"/>
                  </w:pPr>
                  <w:r>
                    <w:t>1</w:t>
                  </w:r>
                </w:p>
              </w:tc>
            </w:tr>
            <w:tr w:rsidR="00F137FE" w:rsidTr="00F137FE">
              <w:trPr>
                <w:jc w:val="right"/>
              </w:trPr>
              <w:tc>
                <w:tcPr>
                  <w:tcW w:w="961" w:type="dxa"/>
                </w:tcPr>
                <w:p w:rsidR="00F137FE" w:rsidRDefault="00F137FE" w:rsidP="00F137FE">
                  <w:pPr>
                    <w:jc w:val="center"/>
                  </w:pPr>
                  <w:r>
                    <w:t>1</w:t>
                  </w:r>
                </w:p>
              </w:tc>
              <w:tc>
                <w:tcPr>
                  <w:tcW w:w="917" w:type="dxa"/>
                </w:tcPr>
                <w:p w:rsidR="00F137FE" w:rsidRDefault="00F137FE" w:rsidP="00F137FE">
                  <w:pPr>
                    <w:jc w:val="center"/>
                  </w:pPr>
                  <w:r>
                    <w:t>0</w:t>
                  </w:r>
                </w:p>
              </w:tc>
              <w:tc>
                <w:tcPr>
                  <w:tcW w:w="917" w:type="dxa"/>
                </w:tcPr>
                <w:p w:rsidR="00F137FE" w:rsidRDefault="00F137FE" w:rsidP="00F137FE">
                  <w:pPr>
                    <w:jc w:val="center"/>
                  </w:pPr>
                  <w:r>
                    <w:t>0</w:t>
                  </w:r>
                </w:p>
              </w:tc>
            </w:tr>
          </w:tbl>
          <w:p w:rsidR="00F137FE" w:rsidRDefault="00F137FE" w:rsidP="00605E0A"/>
        </w:tc>
      </w:tr>
    </w:tbl>
    <w:p w:rsidR="00F137FE" w:rsidRDefault="00F137FE" w:rsidP="00F137FE">
      <w:pPr>
        <w:pStyle w:val="berschrift2"/>
      </w:pPr>
      <w:bookmarkStart w:id="7" w:name="_Toc5976412"/>
      <w:r>
        <w:t>XOR</w:t>
      </w:r>
      <w:bookmarkEnd w:id="7"/>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6"/>
      </w:tblGrid>
      <w:tr w:rsidR="00F137FE" w:rsidTr="00F137FE">
        <w:tc>
          <w:tcPr>
            <w:tcW w:w="4678" w:type="dxa"/>
            <w:tcBorders>
              <w:right w:val="single" w:sz="4" w:space="0" w:color="auto"/>
            </w:tcBorders>
          </w:tcPr>
          <w:p w:rsidR="00F137FE" w:rsidRDefault="00F137FE" w:rsidP="00375705">
            <w:r>
              <w:t>Symbol</w:t>
            </w:r>
          </w:p>
        </w:tc>
        <w:tc>
          <w:tcPr>
            <w:tcW w:w="4536" w:type="dxa"/>
            <w:tcBorders>
              <w:left w:val="single" w:sz="4" w:space="0" w:color="auto"/>
            </w:tcBorders>
          </w:tcPr>
          <w:p w:rsidR="00F137FE" w:rsidRDefault="00F137FE" w:rsidP="00F137FE">
            <w:pPr>
              <w:jc w:val="right"/>
            </w:pPr>
            <w:r>
              <w:t>Logic Table</w:t>
            </w:r>
          </w:p>
        </w:tc>
      </w:tr>
      <w:tr w:rsidR="00F137FE" w:rsidTr="00F137FE">
        <w:tc>
          <w:tcPr>
            <w:tcW w:w="4678" w:type="dxa"/>
            <w:tcBorders>
              <w:right w:val="single" w:sz="4" w:space="0" w:color="auto"/>
            </w:tcBorders>
            <w:vAlign w:val="center"/>
          </w:tcPr>
          <w:p w:rsidR="00F137FE" w:rsidRDefault="00F137FE" w:rsidP="00375705">
            <w:pPr>
              <w:jc w:val="center"/>
            </w:pPr>
            <w:r>
              <w:rPr>
                <w:noProof/>
              </w:rPr>
              <w:drawing>
                <wp:inline distT="0" distB="0" distL="0" distR="0" wp14:anchorId="09D534B6" wp14:editId="5353D520">
                  <wp:extent cx="1264920" cy="38862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4920" cy="388620"/>
                          </a:xfrm>
                          <a:prstGeom prst="rect">
                            <a:avLst/>
                          </a:prstGeom>
                          <a:noFill/>
                          <a:ln>
                            <a:noFill/>
                          </a:ln>
                        </pic:spPr>
                      </pic:pic>
                    </a:graphicData>
                  </a:graphic>
                </wp:inline>
              </w:drawing>
            </w:r>
          </w:p>
        </w:tc>
        <w:tc>
          <w:tcPr>
            <w:tcW w:w="4536" w:type="dxa"/>
            <w:tcBorders>
              <w:left w:val="single" w:sz="4" w:space="0" w:color="auto"/>
            </w:tcBorders>
          </w:tcPr>
          <w:tbl>
            <w:tblPr>
              <w:tblStyle w:val="Tabellenraster"/>
              <w:tblW w:w="0" w:type="auto"/>
              <w:jc w:val="right"/>
              <w:tblLook w:val="04A0" w:firstRow="1" w:lastRow="0" w:firstColumn="1" w:lastColumn="0" w:noHBand="0" w:noVBand="1"/>
            </w:tblPr>
            <w:tblGrid>
              <w:gridCol w:w="961"/>
              <w:gridCol w:w="917"/>
              <w:gridCol w:w="917"/>
            </w:tblGrid>
            <w:tr w:rsidR="00F137FE" w:rsidTr="00F137FE">
              <w:trPr>
                <w:jc w:val="right"/>
              </w:trPr>
              <w:tc>
                <w:tcPr>
                  <w:tcW w:w="961" w:type="dxa"/>
                </w:tcPr>
                <w:p w:rsidR="00F137FE" w:rsidRDefault="00F137FE" w:rsidP="00375705">
                  <w:pPr>
                    <w:jc w:val="center"/>
                  </w:pPr>
                  <w:r>
                    <w:t>Input 1</w:t>
                  </w:r>
                </w:p>
              </w:tc>
              <w:tc>
                <w:tcPr>
                  <w:tcW w:w="917" w:type="dxa"/>
                </w:tcPr>
                <w:p w:rsidR="00F137FE" w:rsidRDefault="00F137FE" w:rsidP="00375705">
                  <w:pPr>
                    <w:jc w:val="center"/>
                  </w:pPr>
                  <w:r>
                    <w:t>Input 2</w:t>
                  </w:r>
                </w:p>
              </w:tc>
              <w:tc>
                <w:tcPr>
                  <w:tcW w:w="917" w:type="dxa"/>
                </w:tcPr>
                <w:p w:rsidR="00F137FE" w:rsidRDefault="00F137FE" w:rsidP="00375705">
                  <w:pPr>
                    <w:jc w:val="center"/>
                  </w:pPr>
                  <w:r>
                    <w:t>Output</w:t>
                  </w:r>
                </w:p>
              </w:tc>
            </w:tr>
            <w:tr w:rsidR="00F137FE" w:rsidTr="00F137FE">
              <w:trPr>
                <w:jc w:val="right"/>
              </w:trPr>
              <w:tc>
                <w:tcPr>
                  <w:tcW w:w="961" w:type="dxa"/>
                </w:tcPr>
                <w:p w:rsidR="00F137FE" w:rsidRDefault="00F137FE" w:rsidP="00375705">
                  <w:pPr>
                    <w:jc w:val="center"/>
                  </w:pPr>
                  <w:r>
                    <w:t>0</w:t>
                  </w:r>
                </w:p>
              </w:tc>
              <w:tc>
                <w:tcPr>
                  <w:tcW w:w="917" w:type="dxa"/>
                </w:tcPr>
                <w:p w:rsidR="00F137FE" w:rsidRDefault="00F137FE" w:rsidP="00375705">
                  <w:pPr>
                    <w:jc w:val="center"/>
                  </w:pPr>
                  <w:r>
                    <w:t>0</w:t>
                  </w:r>
                </w:p>
              </w:tc>
              <w:tc>
                <w:tcPr>
                  <w:tcW w:w="917" w:type="dxa"/>
                </w:tcPr>
                <w:p w:rsidR="00F137FE" w:rsidRDefault="00F137FE" w:rsidP="00375705">
                  <w:pPr>
                    <w:jc w:val="center"/>
                  </w:pPr>
                  <w:r>
                    <w:t>0</w:t>
                  </w:r>
                </w:p>
              </w:tc>
            </w:tr>
            <w:tr w:rsidR="00F137FE" w:rsidTr="00F137FE">
              <w:trPr>
                <w:jc w:val="right"/>
              </w:trPr>
              <w:tc>
                <w:tcPr>
                  <w:tcW w:w="961" w:type="dxa"/>
                </w:tcPr>
                <w:p w:rsidR="00F137FE" w:rsidRDefault="00F137FE" w:rsidP="00375705">
                  <w:pPr>
                    <w:jc w:val="center"/>
                  </w:pPr>
                  <w:r>
                    <w:t>0</w:t>
                  </w:r>
                </w:p>
              </w:tc>
              <w:tc>
                <w:tcPr>
                  <w:tcW w:w="917" w:type="dxa"/>
                </w:tcPr>
                <w:p w:rsidR="00F137FE" w:rsidRDefault="00F137FE" w:rsidP="00375705">
                  <w:pPr>
                    <w:jc w:val="center"/>
                  </w:pPr>
                  <w:r>
                    <w:t>1</w:t>
                  </w:r>
                </w:p>
              </w:tc>
              <w:tc>
                <w:tcPr>
                  <w:tcW w:w="917" w:type="dxa"/>
                </w:tcPr>
                <w:p w:rsidR="00F137FE" w:rsidRDefault="00F137FE" w:rsidP="00375705">
                  <w:pPr>
                    <w:jc w:val="center"/>
                  </w:pPr>
                  <w:r>
                    <w:t>1</w:t>
                  </w:r>
                </w:p>
              </w:tc>
            </w:tr>
            <w:tr w:rsidR="00F137FE" w:rsidTr="00F137FE">
              <w:trPr>
                <w:jc w:val="right"/>
              </w:trPr>
              <w:tc>
                <w:tcPr>
                  <w:tcW w:w="961" w:type="dxa"/>
                </w:tcPr>
                <w:p w:rsidR="00F137FE" w:rsidRDefault="00F137FE" w:rsidP="00375705">
                  <w:pPr>
                    <w:jc w:val="center"/>
                  </w:pPr>
                  <w:r>
                    <w:t>1</w:t>
                  </w:r>
                </w:p>
              </w:tc>
              <w:tc>
                <w:tcPr>
                  <w:tcW w:w="917" w:type="dxa"/>
                </w:tcPr>
                <w:p w:rsidR="00F137FE" w:rsidRDefault="00F137FE" w:rsidP="00375705">
                  <w:pPr>
                    <w:jc w:val="center"/>
                  </w:pPr>
                  <w:r>
                    <w:t>1</w:t>
                  </w:r>
                </w:p>
              </w:tc>
              <w:tc>
                <w:tcPr>
                  <w:tcW w:w="917" w:type="dxa"/>
                </w:tcPr>
                <w:p w:rsidR="00F137FE" w:rsidRDefault="00F137FE" w:rsidP="00375705">
                  <w:pPr>
                    <w:jc w:val="center"/>
                  </w:pPr>
                  <w:r>
                    <w:t>0</w:t>
                  </w:r>
                </w:p>
              </w:tc>
            </w:tr>
            <w:tr w:rsidR="00F137FE" w:rsidTr="00F137FE">
              <w:trPr>
                <w:jc w:val="right"/>
              </w:trPr>
              <w:tc>
                <w:tcPr>
                  <w:tcW w:w="961" w:type="dxa"/>
                </w:tcPr>
                <w:p w:rsidR="00F137FE" w:rsidRDefault="00F137FE" w:rsidP="00375705">
                  <w:pPr>
                    <w:jc w:val="center"/>
                  </w:pPr>
                  <w:r>
                    <w:t>1</w:t>
                  </w:r>
                </w:p>
              </w:tc>
              <w:tc>
                <w:tcPr>
                  <w:tcW w:w="917" w:type="dxa"/>
                </w:tcPr>
                <w:p w:rsidR="00F137FE" w:rsidRDefault="00F137FE" w:rsidP="00375705">
                  <w:pPr>
                    <w:jc w:val="center"/>
                  </w:pPr>
                  <w:r>
                    <w:t>0</w:t>
                  </w:r>
                </w:p>
              </w:tc>
              <w:tc>
                <w:tcPr>
                  <w:tcW w:w="917" w:type="dxa"/>
                </w:tcPr>
                <w:p w:rsidR="00F137FE" w:rsidRDefault="00F137FE" w:rsidP="00375705">
                  <w:pPr>
                    <w:jc w:val="center"/>
                  </w:pPr>
                  <w:r>
                    <w:t>1</w:t>
                  </w:r>
                </w:p>
              </w:tc>
            </w:tr>
          </w:tbl>
          <w:p w:rsidR="00F137FE" w:rsidRDefault="00F137FE" w:rsidP="00375705"/>
        </w:tc>
      </w:tr>
    </w:tbl>
    <w:p w:rsidR="006D3EAD" w:rsidRPr="006D3EAD" w:rsidRDefault="00C50CDA" w:rsidP="006D3EAD">
      <w:r>
        <w:br w:type="page"/>
      </w:r>
    </w:p>
    <w:p w:rsidR="00C50CDA" w:rsidRDefault="00C50CDA" w:rsidP="00C50CDA">
      <w:pPr>
        <w:pStyle w:val="berschrift2"/>
      </w:pPr>
      <w:bookmarkStart w:id="8" w:name="_Toc5976413"/>
      <w:r>
        <w:lastRenderedPageBreak/>
        <w:t>Karnaugh Maps</w:t>
      </w:r>
      <w:bookmarkEnd w:id="8"/>
    </w:p>
    <w:p w:rsidR="00C50CDA" w:rsidRDefault="00C50CDA" w:rsidP="00C50CDA">
      <w:r>
        <w:t>The Karnaugh map is a method of simplifying Boolean algebra expressions. This can help us to design efficient circuits with as few gates as possible. The required Boolean results are transferred from a truth table onto a two-dimensional grid where, in Karnaugh maps, the cells are ordered in Gray code, and each cell position represents one combination of input conditions, while each cell value represents the corresponding output value. Optimal groups of 1s or 0s are identified, which represents the terms of a canonical form of the logic in the original truth table. These terms can be used to write a minimal Boolean expression representing the required logic.</w:t>
      </w:r>
    </w:p>
    <w:p w:rsidR="00C50CDA" w:rsidRDefault="00C50CDA" w:rsidP="00C50CDA">
      <w:pPr>
        <w:jc w:val="center"/>
      </w:pPr>
      <w:r>
        <w:rPr>
          <w:noProof/>
        </w:rPr>
        <w:drawing>
          <wp:inline distT="0" distB="0" distL="0" distR="0">
            <wp:extent cx="2811780" cy="2720340"/>
            <wp:effectExtent l="0" t="0" r="762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22">
                      <a:extLst>
                        <a:ext uri="{28A0092B-C50C-407E-A947-70E740481C1C}">
                          <a14:useLocalDpi xmlns:a14="http://schemas.microsoft.com/office/drawing/2010/main" val="0"/>
                        </a:ext>
                      </a:extLst>
                    </a:blip>
                    <a:srcRect l="21589" t="5882" r="29537" b="10118"/>
                    <a:stretch/>
                  </pic:blipFill>
                  <pic:spPr bwMode="auto">
                    <a:xfrm>
                      <a:off x="0" y="0"/>
                      <a:ext cx="2811780" cy="2720340"/>
                    </a:xfrm>
                    <a:prstGeom prst="rect">
                      <a:avLst/>
                    </a:prstGeom>
                    <a:noFill/>
                    <a:ln>
                      <a:noFill/>
                    </a:ln>
                    <a:extLst>
                      <a:ext uri="{53640926-AAD7-44D8-BBD7-CCE9431645EC}">
                        <a14:shadowObscured xmlns:a14="http://schemas.microsoft.com/office/drawing/2010/main"/>
                      </a:ext>
                    </a:extLst>
                  </pic:spPr>
                </pic:pic>
              </a:graphicData>
            </a:graphic>
          </wp:inline>
        </w:drawing>
      </w:r>
    </w:p>
    <w:p w:rsidR="00C50CDA" w:rsidRPr="00C50CDA" w:rsidRDefault="00C50CDA" w:rsidP="00C50CDA">
      <w:pPr>
        <w:pStyle w:val="Untertitel"/>
        <w:jc w:val="center"/>
      </w:pPr>
      <w:r>
        <w:t>Example of usage of a Karnaugh Map</w:t>
      </w:r>
    </w:p>
    <w:p w:rsidR="00FE4386" w:rsidRDefault="00FE4386" w:rsidP="00FE4386">
      <w:pPr>
        <w:pStyle w:val="berschrift1"/>
      </w:pPr>
      <w:bookmarkStart w:id="9" w:name="_Toc5976414"/>
      <w:r>
        <w:t>Sequential Logic Design</w:t>
      </w:r>
      <w:bookmarkEnd w:id="9"/>
    </w:p>
    <w:p w:rsidR="00375705" w:rsidRDefault="00C50CDA" w:rsidP="00C50CDA">
      <w:r>
        <w:t xml:space="preserve">The circuits that we can build with the gates that we have seen so far depend only </w:t>
      </w:r>
      <w:r w:rsidR="00375705">
        <w:t>on current input. But what if we want circuits that produce output depending on current and past input values – circuits with memory? How can we design a circuit that stores information?</w:t>
      </w:r>
    </w:p>
    <w:p w:rsidR="00C50CDA" w:rsidRDefault="00375705" w:rsidP="00375705">
      <w:pPr>
        <w:jc w:val="center"/>
      </w:pPr>
      <w:r>
        <w:rPr>
          <w:noProof/>
        </w:rPr>
        <w:drawing>
          <wp:inline distT="0" distB="0" distL="0" distR="0">
            <wp:extent cx="5753100" cy="26670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rsidR="00375705" w:rsidRPr="00C50CDA" w:rsidRDefault="00375705" w:rsidP="00375705">
      <w:pPr>
        <w:pStyle w:val="Untertitel"/>
        <w:jc w:val="center"/>
      </w:pPr>
      <w:r>
        <w:t>Structure of a sequential circuit</w:t>
      </w:r>
    </w:p>
    <w:p w:rsidR="00C50CDA" w:rsidRDefault="00375705" w:rsidP="00375705">
      <w:pPr>
        <w:pStyle w:val="berschrift2"/>
      </w:pPr>
      <w:bookmarkStart w:id="10" w:name="_Toc5976415"/>
      <w:r>
        <w:lastRenderedPageBreak/>
        <w:t>S-R Latch</w:t>
      </w:r>
      <w:bookmarkEnd w:id="10"/>
    </w:p>
    <w:p w:rsidR="00375705" w:rsidRDefault="00375705" w:rsidP="00375705">
      <w:pPr>
        <w:pBdr>
          <w:top w:val="single" w:sz="4" w:space="1" w:color="auto"/>
          <w:left w:val="single" w:sz="4" w:space="4" w:color="auto"/>
          <w:bottom w:val="single" w:sz="4" w:space="1" w:color="auto"/>
          <w:right w:val="single" w:sz="4" w:space="4" w:color="auto"/>
        </w:pBdr>
        <w:shd w:val="clear" w:color="auto" w:fill="D9E2F3" w:themeFill="accent1" w:themeFillTint="33"/>
      </w:pPr>
      <w:r>
        <w:t>A S-R Latch consists of two cross-coupled NAND gates and has two stable states. Typically, one state is referred to as set and the other as reset, hence the name S-R Latch.</w:t>
      </w:r>
    </w:p>
    <w:p w:rsidR="00375705" w:rsidRDefault="00375705" w:rsidP="00375705">
      <w:r>
        <w:t>To create an S-R latch, we can wire two NAND gates in such a way that the output of one feeds back to the input of another, and vice versa, like this:</w:t>
      </w:r>
    </w:p>
    <w:p w:rsidR="00375705" w:rsidRDefault="00375705" w:rsidP="00375705">
      <w:pPr>
        <w:jc w:val="center"/>
      </w:pPr>
      <w:r>
        <w:rPr>
          <w:noProof/>
        </w:rPr>
        <w:drawing>
          <wp:inline distT="0" distB="0" distL="0" distR="0">
            <wp:extent cx="3108960" cy="181356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8960" cy="1813560"/>
                    </a:xfrm>
                    <a:prstGeom prst="rect">
                      <a:avLst/>
                    </a:prstGeom>
                    <a:noFill/>
                    <a:ln>
                      <a:noFill/>
                    </a:ln>
                  </pic:spPr>
                </pic:pic>
              </a:graphicData>
            </a:graphic>
          </wp:inline>
        </w:drawing>
      </w:r>
    </w:p>
    <w:p w:rsidR="00375705" w:rsidRDefault="00375705" w:rsidP="00375705">
      <w:pPr>
        <w:rPr>
          <w:rFonts w:eastAsiaTheme="minorEastAsia"/>
        </w:rPr>
      </w:pPr>
      <w:r>
        <w:t xml:space="preserve">Note that S and R should never both be 0 at the same time since </w:t>
      </w:r>
      <m:oMath>
        <m:r>
          <w:rPr>
            <w:rFonts w:ascii="Cambria Math" w:hAnsi="Cambria Math"/>
          </w:rPr>
          <m:t>Q</m:t>
        </m:r>
      </m:oMath>
      <w:r>
        <w:rPr>
          <w:rFonts w:eastAsiaTheme="minorEastAsia"/>
        </w:rPr>
        <w:t xml:space="preserve"> and </w:t>
      </w:r>
      <m:oMath>
        <m:r>
          <w:rPr>
            <w:rFonts w:ascii="Cambria Math" w:eastAsiaTheme="minorEastAsia" w:hAnsi="Cambria Math"/>
          </w:rPr>
          <m:t>Q'</m:t>
        </m:r>
      </m:oMath>
      <w:r>
        <w:rPr>
          <w:rFonts w:eastAsiaTheme="minorEastAsia"/>
        </w:rPr>
        <w:t xml:space="preserve"> will both settle to </w:t>
      </w:r>
      <m:oMath>
        <m:r>
          <w:rPr>
            <w:rFonts w:ascii="Cambria Math" w:eastAsiaTheme="minorEastAsia" w:hAnsi="Cambria Math"/>
          </w:rPr>
          <m:t>1</m:t>
        </m:r>
      </m:oMath>
      <w:r>
        <w:rPr>
          <w:rFonts w:eastAsiaTheme="minorEastAsia"/>
        </w:rPr>
        <w:t xml:space="preserve">, which breaks our invariant that </w:t>
      </w:r>
      <m:oMath>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p>
    <w:p w:rsidR="006C1E94" w:rsidRDefault="006C1E94" w:rsidP="006C1E94">
      <w:pPr>
        <w:pStyle w:val="berschrift2"/>
      </w:pPr>
      <w:bookmarkStart w:id="11" w:name="_Toc5976416"/>
      <w:r>
        <w:t>Gated D Latch</w:t>
      </w:r>
      <w:bookmarkEnd w:id="11"/>
    </w:p>
    <w:p w:rsidR="006C1E94" w:rsidRDefault="006C1E94" w:rsidP="006C1E94">
      <w:r>
        <w:t xml:space="preserve">We can easily modify the S-R Latch to guarantee correct operation (prevent that the latch enters illegal state by receiving </w:t>
      </w:r>
      <m:oMath>
        <m:r>
          <w:rPr>
            <w:rFonts w:ascii="Cambria Math" w:hAnsi="Cambria Math"/>
          </w:rPr>
          <m:t>0</m:t>
        </m:r>
      </m:oMath>
      <w:r>
        <w:rPr>
          <w:rFonts w:eastAsiaTheme="minorEastAsia"/>
        </w:rPr>
        <w:t xml:space="preserve"> at both </w:t>
      </w:r>
      <m:oMath>
        <m:r>
          <w:rPr>
            <w:rFonts w:ascii="Cambria Math" w:eastAsiaTheme="minorEastAsia" w:hAnsi="Cambria Math"/>
          </w:rPr>
          <m:t>S</m:t>
        </m:r>
      </m:oMath>
      <w:r>
        <w:rPr>
          <w:rFonts w:eastAsiaTheme="minorEastAsia"/>
        </w:rPr>
        <w:t xml:space="preserve"> and </w:t>
      </w:r>
      <m:oMath>
        <m:r>
          <w:rPr>
            <w:rFonts w:ascii="Cambria Math" w:eastAsiaTheme="minorEastAsia" w:hAnsi="Cambria Math"/>
          </w:rPr>
          <m:t>R</m:t>
        </m:r>
      </m:oMath>
      <w:r>
        <w:t>) by adding two more NAND gates to the circuit.</w:t>
      </w:r>
    </w:p>
    <w:p w:rsidR="006C1E94" w:rsidRDefault="006C1E94" w:rsidP="006C1E94">
      <w:pPr>
        <w:jc w:val="center"/>
      </w:pPr>
      <w:r>
        <w:rPr>
          <w:noProof/>
        </w:rPr>
        <w:drawing>
          <wp:inline distT="0" distB="0" distL="0" distR="0">
            <wp:extent cx="5570220" cy="2148840"/>
            <wp:effectExtent l="0" t="0" r="0" b="381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2148840"/>
                    </a:xfrm>
                    <a:prstGeom prst="rect">
                      <a:avLst/>
                    </a:prstGeom>
                    <a:noFill/>
                    <a:ln>
                      <a:noFill/>
                    </a:ln>
                  </pic:spPr>
                </pic:pic>
              </a:graphicData>
            </a:graphic>
          </wp:inline>
        </w:drawing>
      </w:r>
    </w:p>
    <w:p w:rsidR="001A2B1F" w:rsidRDefault="006C1E94" w:rsidP="006C1E94">
      <w:pPr>
        <w:rPr>
          <w:rFonts w:eastAsiaTheme="minorEastAsia"/>
        </w:rPr>
      </w:pPr>
      <w:r>
        <w:t xml:space="preserve">As one sees, </w:t>
      </w:r>
      <m:oMath>
        <m:r>
          <w:rPr>
            <w:rFonts w:ascii="Cambria Math" w:hAnsi="Cambria Math"/>
          </w:rPr>
          <m:t>Q</m:t>
        </m:r>
      </m:oMath>
      <w:r>
        <w:rPr>
          <w:rFonts w:eastAsiaTheme="minorEastAsia"/>
        </w:rPr>
        <w:t xml:space="preserve"> takes the value of </w:t>
      </w:r>
      <m:oMath>
        <m:r>
          <w:rPr>
            <w:rFonts w:ascii="Cambria Math" w:eastAsiaTheme="minorEastAsia" w:hAnsi="Cambria Math"/>
          </w:rPr>
          <m:t>D</m:t>
        </m:r>
      </m:oMath>
      <w:r>
        <w:rPr>
          <w:rFonts w:eastAsiaTheme="minorEastAsia"/>
        </w:rPr>
        <w:t xml:space="preserve">, when write enable is set to </w:t>
      </w:r>
      <m:oMath>
        <m:r>
          <w:rPr>
            <w:rFonts w:ascii="Cambria Math" w:eastAsiaTheme="minorEastAsia" w:hAnsi="Cambria Math"/>
          </w:rPr>
          <m:t>1</m:t>
        </m:r>
      </m:oMath>
      <w:r>
        <w:rPr>
          <w:rFonts w:eastAsiaTheme="minorEastAsia"/>
        </w:rPr>
        <w:t xml:space="preserve"> and most importantly, </w:t>
      </w:r>
      <m:oMath>
        <m:r>
          <w:rPr>
            <w:rFonts w:ascii="Cambria Math" w:eastAsiaTheme="minorEastAsia" w:hAnsi="Cambria Math"/>
          </w:rPr>
          <m:t>S</m:t>
        </m:r>
      </m:oMath>
      <w:r>
        <w:rPr>
          <w:rFonts w:eastAsiaTheme="minorEastAsia"/>
        </w:rPr>
        <w:t xml:space="preserve"> and </w:t>
      </w:r>
      <m:oMath>
        <m:r>
          <w:rPr>
            <w:rFonts w:ascii="Cambria Math" w:eastAsiaTheme="minorEastAsia" w:hAnsi="Cambria Math"/>
          </w:rPr>
          <m:t>R</m:t>
        </m:r>
      </m:oMath>
      <w:r>
        <w:rPr>
          <w:rFonts w:eastAsiaTheme="minorEastAsia"/>
        </w:rPr>
        <w:t xml:space="preserve"> can never be </w:t>
      </w:r>
      <m:oMath>
        <m:r>
          <w:rPr>
            <w:rFonts w:ascii="Cambria Math" w:eastAsiaTheme="minorEastAsia" w:hAnsi="Cambria Math"/>
          </w:rPr>
          <m:t>0</m:t>
        </m:r>
      </m:oMath>
      <w:r>
        <w:rPr>
          <w:rFonts w:eastAsiaTheme="minorEastAsia"/>
        </w:rPr>
        <w:t xml:space="preserve"> at the same time! This concept is called a Gated D Latch (because a gate keeps us safe from the illegal state)</w:t>
      </w:r>
    </w:p>
    <w:p w:rsidR="001A2B1F" w:rsidRDefault="001A2B1F">
      <w:pPr>
        <w:jc w:val="left"/>
        <w:rPr>
          <w:rFonts w:eastAsiaTheme="minorEastAsia"/>
        </w:rPr>
      </w:pPr>
      <w:r>
        <w:rPr>
          <w:rFonts w:eastAsiaTheme="minorEastAsia"/>
        </w:rPr>
        <w:br w:type="page"/>
      </w:r>
    </w:p>
    <w:p w:rsidR="006C1E94" w:rsidRDefault="001A2B1F" w:rsidP="001A2B1F">
      <w:pPr>
        <w:pStyle w:val="berschrift2"/>
      </w:pPr>
      <w:bookmarkStart w:id="12" w:name="_Toc5976417"/>
      <w:r>
        <w:lastRenderedPageBreak/>
        <w:t>Register</w:t>
      </w:r>
      <w:bookmarkEnd w:id="12"/>
    </w:p>
    <w:p w:rsidR="001A2B1F" w:rsidRDefault="001A2B1F" w:rsidP="001A2B1F">
      <w:r>
        <w:t>We have seen how to store a single bit using gated D Latches. One thing that one might be wondering now is how to store more data. The answer is quite simple. If we want to store one bit, we use a single D Latch</w:t>
      </w:r>
      <w:r w:rsidR="00787D2C">
        <w:t>; if we want to store multiple bits, we use multiple D Latches.</w:t>
      </w:r>
    </w:p>
    <w:p w:rsidR="002A2E07" w:rsidRDefault="00787D2C" w:rsidP="001A2B1F">
      <w:r>
        <w:t xml:space="preserve">Since we normally want to write to all bits of the data at once, a single WE (write enable) signal for all latches should be </w:t>
      </w:r>
      <w:r w:rsidR="002A2E07">
        <w:t>enough</w:t>
      </w:r>
      <w:r>
        <w:t xml:space="preserve"> and allows simultaneous writes.</w:t>
      </w:r>
    </w:p>
    <w:p w:rsidR="00787D2C" w:rsidRDefault="002A2E07" w:rsidP="002A2E07">
      <w:pPr>
        <w:jc w:val="center"/>
      </w:pPr>
      <w:r>
        <w:rPr>
          <w:noProof/>
        </w:rPr>
        <w:drawing>
          <wp:inline distT="0" distB="0" distL="0" distR="0">
            <wp:extent cx="4213860" cy="2484120"/>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rotWithShape="1">
                    <a:blip r:embed="rId26">
                      <a:extLst>
                        <a:ext uri="{28A0092B-C50C-407E-A947-70E740481C1C}">
                          <a14:useLocalDpi xmlns:a14="http://schemas.microsoft.com/office/drawing/2010/main" val="0"/>
                        </a:ext>
                      </a:extLst>
                    </a:blip>
                    <a:srcRect t="25401"/>
                    <a:stretch/>
                  </pic:blipFill>
                  <pic:spPr bwMode="auto">
                    <a:xfrm>
                      <a:off x="0" y="0"/>
                      <a:ext cx="4213860" cy="2484120"/>
                    </a:xfrm>
                    <a:prstGeom prst="rect">
                      <a:avLst/>
                    </a:prstGeom>
                    <a:noFill/>
                    <a:ln>
                      <a:noFill/>
                    </a:ln>
                    <a:extLst>
                      <a:ext uri="{53640926-AAD7-44D8-BBD7-CCE9431645EC}">
                        <a14:shadowObscured xmlns:a14="http://schemas.microsoft.com/office/drawing/2010/main"/>
                      </a:ext>
                    </a:extLst>
                  </pic:spPr>
                </pic:pic>
              </a:graphicData>
            </a:graphic>
          </wp:inline>
        </w:drawing>
      </w:r>
    </w:p>
    <w:p w:rsidR="004B0200" w:rsidRPr="004B0200" w:rsidRDefault="002A2E07" w:rsidP="004B0200">
      <w:pPr>
        <w:rPr>
          <w:rFonts w:eastAsiaTheme="minorEastAsia"/>
        </w:rPr>
      </w:pPr>
      <w:r>
        <w:t xml:space="preserve">Here we have a register, or a structure that stores more than one bit and can be read from and written to. This register holds 4 bits (one per latch), and its data is referenced as </w:t>
      </w:r>
      <m:oMath>
        <m:r>
          <w:rPr>
            <w:rFonts w:ascii="Cambria Math" w:hAnsi="Cambria Math"/>
          </w:rPr>
          <m:t>Q</m:t>
        </m:r>
        <m:d>
          <m:dPr>
            <m:begChr m:val="["/>
            <m:endChr m:val="]"/>
            <m:ctrlPr>
              <w:rPr>
                <w:rFonts w:ascii="Cambria Math" w:hAnsi="Cambria Math"/>
                <w:i/>
              </w:rPr>
            </m:ctrlPr>
          </m:dPr>
          <m:e>
            <m:r>
              <w:rPr>
                <w:rFonts w:ascii="Cambria Math" w:hAnsi="Cambria Math"/>
              </w:rPr>
              <m:t>3:0</m:t>
            </m:r>
          </m:e>
        </m:d>
      </m:oMath>
      <w:r>
        <w:rPr>
          <w:rFonts w:eastAsiaTheme="minorEastAsia"/>
        </w:rPr>
        <w:t>.</w:t>
      </w:r>
      <w:r w:rsidR="004B0200">
        <w:rPr>
          <w:rFonts w:eastAsiaTheme="minorEastAsia"/>
        </w:rPr>
        <w:t xml:space="preserve"> </w:t>
      </w:r>
    </w:p>
    <w:p w:rsidR="004B0200" w:rsidRDefault="004B0200" w:rsidP="004B0200">
      <w:pPr>
        <w:pStyle w:val="berschrift2"/>
      </w:pPr>
      <w:bookmarkStart w:id="13" w:name="_Toc5976418"/>
      <w:r>
        <w:t>Memory</w:t>
      </w:r>
      <w:bookmarkEnd w:id="13"/>
    </w:p>
    <w:p w:rsidR="00CB720F" w:rsidRDefault="004B0200" w:rsidP="004B0200">
      <w:r>
        <w:t xml:space="preserve">Memory is comprised of locations that can be written to or read from. </w:t>
      </w:r>
      <w:r w:rsidR="00F3155B">
        <w:t>Every unique location in memory is indexed with a unique address. The number of bits of information stored in each location is called the addressability and the set of unique locations is referred to as the address space of the memory</w:t>
      </w:r>
    </w:p>
    <w:p w:rsidR="00CB720F" w:rsidRDefault="00CB720F" w:rsidP="00CB720F">
      <w:pPr>
        <w:jc w:val="center"/>
      </w:pPr>
      <w:r>
        <w:rPr>
          <w:noProof/>
        </w:rPr>
        <w:drawing>
          <wp:inline distT="0" distB="0" distL="0" distR="0">
            <wp:extent cx="4937760" cy="78481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5919" cy="787696"/>
                    </a:xfrm>
                    <a:prstGeom prst="rect">
                      <a:avLst/>
                    </a:prstGeom>
                    <a:noFill/>
                    <a:ln>
                      <a:noFill/>
                    </a:ln>
                  </pic:spPr>
                </pic:pic>
              </a:graphicData>
            </a:graphic>
          </wp:inline>
        </w:drawing>
      </w:r>
    </w:p>
    <w:p w:rsidR="00CB720F" w:rsidRDefault="00CB720F" w:rsidP="00CB720F">
      <w:pPr>
        <w:pStyle w:val="Untertitel"/>
        <w:jc w:val="center"/>
      </w:pPr>
      <w:r>
        <w:t>Example memory array with 4 locations and addressability 8</w:t>
      </w:r>
    </w:p>
    <w:p w:rsidR="004B0200" w:rsidRDefault="004B0200" w:rsidP="004B0200">
      <w:r>
        <w:br w:type="page"/>
      </w:r>
    </w:p>
    <w:p w:rsidR="00CB720F" w:rsidRDefault="00CB720F" w:rsidP="00CB720F">
      <w:pPr>
        <w:pStyle w:val="berschrift2"/>
      </w:pPr>
      <w:bookmarkStart w:id="14" w:name="_Toc5976419"/>
      <w:r>
        <w:lastRenderedPageBreak/>
        <w:t>State</w:t>
      </w:r>
      <w:bookmarkEnd w:id="14"/>
    </w:p>
    <w:p w:rsidR="00CB720F" w:rsidRDefault="00CB720F" w:rsidP="00CB720F">
      <w:r>
        <w:t>The state of a system is a snapshot of all relevant elements of the system at the moment of the snapshot.</w:t>
      </w:r>
    </w:p>
    <w:p w:rsidR="00CB720F" w:rsidRDefault="00CB720F" w:rsidP="00CB720F">
      <w:r w:rsidRPr="00CB720F">
        <w:rPr>
          <w:b/>
        </w:rPr>
        <w:t>Example:</w:t>
      </w:r>
      <w:r>
        <w:rPr>
          <w:b/>
        </w:rPr>
        <w:t xml:space="preserve"> </w:t>
      </w:r>
      <w:r>
        <w:t>Lets think of a standard traffic light which has 4 states</w:t>
      </w:r>
    </w:p>
    <w:p w:rsidR="00CB720F" w:rsidRDefault="00CB720F" w:rsidP="00CB720F">
      <w:pPr>
        <w:pStyle w:val="Listenabsatz"/>
        <w:numPr>
          <w:ilvl w:val="0"/>
          <w:numId w:val="4"/>
        </w:numPr>
      </w:pPr>
      <w:r>
        <w:t>Light is Green</w:t>
      </w:r>
    </w:p>
    <w:p w:rsidR="00CB720F" w:rsidRDefault="00CB720F" w:rsidP="00CB720F">
      <w:pPr>
        <w:pStyle w:val="Listenabsatz"/>
        <w:numPr>
          <w:ilvl w:val="0"/>
          <w:numId w:val="4"/>
        </w:numPr>
      </w:pPr>
      <w:r>
        <w:t>Light is Yellow</w:t>
      </w:r>
    </w:p>
    <w:p w:rsidR="00CB720F" w:rsidRDefault="00CB720F" w:rsidP="00CB720F">
      <w:pPr>
        <w:pStyle w:val="Listenabsatz"/>
        <w:numPr>
          <w:ilvl w:val="0"/>
          <w:numId w:val="4"/>
        </w:numPr>
      </w:pPr>
      <w:r>
        <w:t>Light is Red</w:t>
      </w:r>
    </w:p>
    <w:p w:rsidR="00CB720F" w:rsidRPr="00CB720F" w:rsidRDefault="00CB720F" w:rsidP="00CB720F">
      <w:pPr>
        <w:pStyle w:val="Listenabsatz"/>
        <w:numPr>
          <w:ilvl w:val="0"/>
          <w:numId w:val="4"/>
        </w:numPr>
      </w:pPr>
      <w:r>
        <w:t>Light is both Red and Yellow</w:t>
      </w:r>
    </w:p>
    <w:p w:rsidR="00CB720F" w:rsidRDefault="00CB720F" w:rsidP="00CB720F">
      <w:pPr>
        <w:rPr>
          <w:rFonts w:eastAsiaTheme="minorEastAsia"/>
        </w:rPr>
      </w:pPr>
      <w:r>
        <w:t xml:space="preserve">The sequence of these states is always as follows: </w:t>
      </w:r>
      <m:oMath>
        <m:r>
          <w:rPr>
            <w:rFonts w:ascii="Cambria Math" w:hAnsi="Cambria Math"/>
          </w:rPr>
          <m:t>1→2→3→4→1→…</m:t>
        </m:r>
      </m:oMath>
    </w:p>
    <w:p w:rsidR="00E17E9E" w:rsidRDefault="00E17E9E" w:rsidP="00CB720F">
      <w:pPr>
        <w:rPr>
          <w:rFonts w:eastAsiaTheme="minorEastAsia"/>
        </w:rPr>
      </w:pPr>
      <w:r>
        <w:rPr>
          <w:rFonts w:eastAsiaTheme="minorEastAsia"/>
        </w:rPr>
        <w:t xml:space="preserve">The question that one may ask is when the lights should change from one state to another, or more generally, who or what controls when a state </w:t>
      </w:r>
      <w:r w:rsidR="00584243">
        <w:rPr>
          <w:rFonts w:eastAsiaTheme="minorEastAsia"/>
        </w:rPr>
        <w:t>of any given system should change. In order to time such state changes, we use so called clocks.</w:t>
      </w:r>
    </w:p>
    <w:p w:rsidR="00584243" w:rsidRDefault="00584243" w:rsidP="00CB720F">
      <w:pPr>
        <w:rPr>
          <w:rFonts w:eastAsiaTheme="minorEastAsia"/>
        </w:rPr>
      </w:pPr>
      <w:r>
        <w:t xml:space="preserve">A clock is a general mechanism that triggers transition from one state to another in a sequential circuit. It synchronizes state changes across many sequential circuit elements by generating a so-called clock signal that alternates between </w:t>
      </w:r>
      <m:oMath>
        <m:r>
          <w:rPr>
            <w:rFonts w:ascii="Cambria Math" w:hAnsi="Cambria Math"/>
          </w:rPr>
          <m:t>0</m:t>
        </m:r>
      </m:oMath>
      <w:r>
        <w:rPr>
          <w:rFonts w:eastAsiaTheme="minorEastAsia"/>
        </w:rPr>
        <w:t xml:space="preserve"> and </w:t>
      </w:r>
      <m:oMath>
        <m:r>
          <w:rPr>
            <w:rFonts w:ascii="Cambria Math" w:eastAsiaTheme="minorEastAsia" w:hAnsi="Cambria Math"/>
          </w:rPr>
          <m:t>1</m:t>
        </m:r>
      </m:oMath>
      <w:r>
        <w:rPr>
          <w:rFonts w:eastAsiaTheme="minorEastAsia"/>
        </w:rPr>
        <w:t>. At the start of a clock cycle (the so called rising-edge), the system state changes. In the traffic light example, we are assuming the traffic light stays in each state an equal amount of time, but generally we can use logic to evaluate for rising-edges and realize certain delays.</w:t>
      </w:r>
    </w:p>
    <w:p w:rsidR="00584243" w:rsidRDefault="00584243" w:rsidP="00584243">
      <w:pPr>
        <w:jc w:val="center"/>
      </w:pPr>
      <w:r>
        <w:rPr>
          <w:rFonts w:eastAsiaTheme="minorEastAsia"/>
          <w:noProof/>
        </w:rPr>
        <w:drawing>
          <wp:inline distT="0" distB="0" distL="0" distR="0">
            <wp:extent cx="5227320" cy="5486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7320" cy="548640"/>
                    </a:xfrm>
                    <a:prstGeom prst="rect">
                      <a:avLst/>
                    </a:prstGeom>
                    <a:noFill/>
                    <a:ln>
                      <a:noFill/>
                    </a:ln>
                  </pic:spPr>
                </pic:pic>
              </a:graphicData>
            </a:graphic>
          </wp:inline>
        </w:drawing>
      </w:r>
    </w:p>
    <w:p w:rsidR="00584243" w:rsidRDefault="00584243" w:rsidP="00F65A3D">
      <w:pPr>
        <w:pStyle w:val="Untertitel"/>
        <w:jc w:val="center"/>
      </w:pPr>
      <w:r>
        <w:t>A typical clock signal (10 rising-edges can be seen)</w:t>
      </w:r>
    </w:p>
    <w:p w:rsidR="00F65A3D" w:rsidRDefault="00F65A3D" w:rsidP="00F65A3D">
      <w:pPr>
        <w:pStyle w:val="berschrift2"/>
      </w:pPr>
      <w:bookmarkStart w:id="15" w:name="_Toc5976420"/>
      <w:r>
        <w:t>Finite State Machines</w:t>
      </w:r>
      <w:bookmarkEnd w:id="15"/>
    </w:p>
    <w:p w:rsidR="005B09DA" w:rsidRDefault="005B09DA" w:rsidP="005B09DA">
      <w:r>
        <w:t>A finite state machine (FSM) is a mathematical model of computation. It is an abstract machine that can be in exactly one of a finite number of states at any given time. The FSM can change from one state to another in response to some external inputs. An FSM is defined by a list of its states, its initial state, and the conditions for each transition.</w:t>
      </w:r>
    </w:p>
    <w:p w:rsidR="005B09DA" w:rsidRDefault="005B09DA" w:rsidP="005B09DA">
      <w:pPr>
        <w:pBdr>
          <w:top w:val="single" w:sz="4" w:space="1" w:color="auto"/>
          <w:left w:val="single" w:sz="4" w:space="4" w:color="auto"/>
          <w:bottom w:val="single" w:sz="4" w:space="1" w:color="auto"/>
          <w:right w:val="single" w:sz="4" w:space="4" w:color="auto"/>
        </w:pBdr>
        <w:shd w:val="clear" w:color="auto" w:fill="D9E2F3" w:themeFill="accent1" w:themeFillTint="33"/>
      </w:pPr>
      <w:r>
        <w:t>Finite State Machines enable us to pictorially think of a stateful system using simple diagrams</w:t>
      </w:r>
    </w:p>
    <w:p w:rsidR="005B09DA" w:rsidRDefault="005B09DA" w:rsidP="005B09DA">
      <w:r>
        <w:t>In order to implement a finite state machine, we need:</w:t>
      </w:r>
    </w:p>
    <w:p w:rsidR="005B09DA" w:rsidRDefault="005B09DA" w:rsidP="005B09DA">
      <w:pPr>
        <w:pStyle w:val="Listenabsatz"/>
        <w:numPr>
          <w:ilvl w:val="0"/>
          <w:numId w:val="3"/>
        </w:numPr>
      </w:pPr>
      <w:r w:rsidRPr="005B09DA">
        <w:rPr>
          <w:b/>
        </w:rPr>
        <w:t>Sequential Circuits:</w:t>
      </w:r>
      <w:r>
        <w:t xml:space="preserve"> So</w:t>
      </w:r>
      <w:r w:rsidR="00E511CE">
        <w:t>-</w:t>
      </w:r>
      <w:r>
        <w:t>called state registers store the current state and load the next state at the clock edge</w:t>
      </w:r>
    </w:p>
    <w:p w:rsidR="005B09DA" w:rsidRDefault="005B09DA" w:rsidP="005B09DA">
      <w:pPr>
        <w:pStyle w:val="Listenabsatz"/>
        <w:numPr>
          <w:ilvl w:val="0"/>
          <w:numId w:val="3"/>
        </w:numPr>
      </w:pPr>
      <w:r w:rsidRPr="005B09DA">
        <w:rPr>
          <w:b/>
        </w:rPr>
        <w:t>Combinational Circuits:</w:t>
      </w:r>
      <w:r>
        <w:t xml:space="preserve"> Next state logic determines what the next state will be</w:t>
      </w:r>
    </w:p>
    <w:p w:rsidR="005B09DA" w:rsidRDefault="005B09DA" w:rsidP="005B09DA">
      <w:pPr>
        <w:pStyle w:val="Listenabsatz"/>
        <w:numPr>
          <w:ilvl w:val="0"/>
          <w:numId w:val="3"/>
        </w:numPr>
      </w:pPr>
      <w:r w:rsidRPr="005B09DA">
        <w:rPr>
          <w:b/>
        </w:rPr>
        <w:t>Output logic:</w:t>
      </w:r>
      <w:r>
        <w:t xml:space="preserve"> Generates the desired output</w:t>
      </w:r>
    </w:p>
    <w:p w:rsidR="00F65A3D" w:rsidRDefault="00F65A3D" w:rsidP="005B09DA">
      <w:r>
        <w:br w:type="page"/>
      </w:r>
    </w:p>
    <w:p w:rsidR="005B09DA" w:rsidRDefault="005B09DA" w:rsidP="005B09DA">
      <w:pPr>
        <w:pStyle w:val="berschrift2"/>
      </w:pPr>
      <w:bookmarkStart w:id="16" w:name="_Toc5976421"/>
      <w:r>
        <w:lastRenderedPageBreak/>
        <w:t>D Flip-Flop</w:t>
      </w:r>
      <w:bookmarkEnd w:id="16"/>
    </w:p>
    <w:p w:rsidR="005B09DA" w:rsidRDefault="005B09DA" w:rsidP="005B09DA">
      <w:r>
        <w:t>When implementing our own FSM</w:t>
      </w:r>
      <w:r w:rsidR="003067AB">
        <w:t xml:space="preserve"> – Sequential Circuits we may think of using Gated D Latches. But the problem that arises is that we cannot simply wire a clock to the Write-Enabled signal of a latch. Whenever the clock is high, the latch enables write from input to output. What we want however, is to only allow write to output at the rising edge of the clock while reading from output should be available for the full clock cycle.</w:t>
      </w:r>
    </w:p>
    <w:p w:rsidR="003067AB" w:rsidRDefault="003067AB" w:rsidP="005B09DA">
      <w:r>
        <w:t>Fortunately, there is a circuit that allows such operations, and it’s called the D Flip-Flop.</w:t>
      </w:r>
    </w:p>
    <w:p w:rsidR="003067AB" w:rsidRDefault="003067AB" w:rsidP="003067AB">
      <w:pPr>
        <w:jc w:val="center"/>
      </w:pPr>
      <w:r>
        <w:rPr>
          <w:noProof/>
        </w:rPr>
        <w:drawing>
          <wp:inline distT="0" distB="0" distL="0" distR="0">
            <wp:extent cx="4549140" cy="1672832"/>
            <wp:effectExtent l="0" t="0" r="381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1447" cy="1677358"/>
                    </a:xfrm>
                    <a:prstGeom prst="rect">
                      <a:avLst/>
                    </a:prstGeom>
                    <a:noFill/>
                    <a:ln>
                      <a:noFill/>
                    </a:ln>
                  </pic:spPr>
                </pic:pic>
              </a:graphicData>
            </a:graphic>
          </wp:inline>
        </w:drawing>
      </w:r>
    </w:p>
    <w:p w:rsidR="003067AB" w:rsidRDefault="003067AB" w:rsidP="003067AB">
      <w:pPr>
        <w:pStyle w:val="Untertitel"/>
        <w:jc w:val="center"/>
      </w:pPr>
      <w:r>
        <w:t>D Flip-Flop Circuit</w:t>
      </w:r>
    </w:p>
    <w:p w:rsidR="003067AB" w:rsidRDefault="003067AB" w:rsidP="003067AB">
      <w:r>
        <w:t>Basically, the D Flip-Flop consists of two D Latches, where one serves as the so called “master” and the other as “Slave”</w:t>
      </w:r>
    </w:p>
    <w:p w:rsidR="00395B74" w:rsidRPr="00395B74" w:rsidRDefault="003067AB" w:rsidP="00937738">
      <w:pPr>
        <w:pStyle w:val="Listenabsatz"/>
        <w:numPr>
          <w:ilvl w:val="0"/>
          <w:numId w:val="5"/>
        </w:numPr>
        <w:rPr>
          <w:b/>
        </w:rPr>
      </w:pPr>
      <w:r w:rsidRPr="00395B74">
        <w:rPr>
          <w:b/>
        </w:rPr>
        <w:t xml:space="preserve">Master: </w:t>
      </w:r>
      <w:r w:rsidR="00395B74">
        <w:t xml:space="preserve">We can only write to master </w:t>
      </w:r>
      <w:proofErr w:type="gramStart"/>
      <w:r w:rsidR="00395B74">
        <w:t>as long as</w:t>
      </w:r>
      <w:proofErr w:type="gramEnd"/>
      <w:r w:rsidR="00395B74">
        <w:t xml:space="preserve"> the clock signal is low, so at the point of “clock-rising” the last input before that is stored to its output. The stored value will not change until the clock signal becomes low again.</w:t>
      </w:r>
    </w:p>
    <w:p w:rsidR="003067AB" w:rsidRPr="00395B74" w:rsidRDefault="003067AB" w:rsidP="00937738">
      <w:pPr>
        <w:pStyle w:val="Listenabsatz"/>
        <w:numPr>
          <w:ilvl w:val="0"/>
          <w:numId w:val="5"/>
        </w:numPr>
        <w:rPr>
          <w:b/>
        </w:rPr>
      </w:pPr>
      <w:r w:rsidRPr="00395B74">
        <w:rPr>
          <w:b/>
        </w:rPr>
        <w:t>Slave:</w:t>
      </w:r>
      <w:r w:rsidR="00395B74">
        <w:rPr>
          <w:b/>
        </w:rPr>
        <w:t xml:space="preserve"> </w:t>
      </w:r>
      <w:r w:rsidR="00395B74">
        <w:t>The slave is writable during high clock signals. Since its input is the master’s output, it will store whatever value was fed into the master at the clocks rising-edge. The stored value will not change until the clock signal becomes high again.</w:t>
      </w:r>
    </w:p>
    <w:p w:rsidR="00395B74" w:rsidRPr="00395B74" w:rsidRDefault="00395B74" w:rsidP="00395B74">
      <w:pPr>
        <w:jc w:val="left"/>
        <w:rPr>
          <w:b/>
        </w:rPr>
      </w:pPr>
      <w:r>
        <w:rPr>
          <w:b/>
        </w:rPr>
        <w:br w:type="page"/>
      </w:r>
    </w:p>
    <w:p w:rsidR="00FE4386" w:rsidRDefault="00FE4386" w:rsidP="00E17E9E">
      <w:pPr>
        <w:pStyle w:val="berschrift1"/>
      </w:pPr>
      <w:bookmarkStart w:id="17" w:name="_Toc5976422"/>
      <w:r>
        <w:lastRenderedPageBreak/>
        <w:t>Hardware description Languages</w:t>
      </w:r>
      <w:bookmarkEnd w:id="17"/>
    </w:p>
    <w:p w:rsidR="00E511CE" w:rsidRDefault="00395B74" w:rsidP="00395B74">
      <w:r>
        <w:t>A hardware description language (HDL) is a specialized computer language used to describe the structure and behavior of electronic circuit. A hardware description language enables a precise, formal description that allows for the automated analysis and simulation of an electronic circuit. It also allows for the synthesis of a</w:t>
      </w:r>
      <w:r w:rsidR="00937738">
        <w:t>n</w:t>
      </w:r>
      <w:r>
        <w:t xml:space="preserve"> </w:t>
      </w:r>
      <w:r w:rsidR="00937738">
        <w:t>HDL description into a netlist, which can then be used to create an integrated circuit</w:t>
      </w:r>
    </w:p>
    <w:p w:rsidR="00395B74" w:rsidRPr="00395B74" w:rsidRDefault="00E511CE" w:rsidP="00395B74">
      <w:r>
        <w:br w:type="page"/>
      </w:r>
    </w:p>
    <w:p w:rsidR="00FE4386" w:rsidRDefault="00FE4386" w:rsidP="00FE4386">
      <w:pPr>
        <w:pStyle w:val="berschrift1"/>
      </w:pPr>
      <w:bookmarkStart w:id="18" w:name="_Toc5976423"/>
      <w:r>
        <w:lastRenderedPageBreak/>
        <w:t>Timing and Verification</w:t>
      </w:r>
      <w:bookmarkEnd w:id="18"/>
    </w:p>
    <w:p w:rsidR="00E511CE" w:rsidRDefault="00E511CE" w:rsidP="00E511CE">
      <w:pPr>
        <w:pStyle w:val="berschrift2"/>
      </w:pPr>
      <w:proofErr w:type="spellStart"/>
      <w:r>
        <w:t>Tradeoffs</w:t>
      </w:r>
      <w:proofErr w:type="spellEnd"/>
      <w:r>
        <w:t xml:space="preserve"> in Circuit Design</w:t>
      </w:r>
    </w:p>
    <w:p w:rsidR="00E511CE" w:rsidRDefault="00E511CE" w:rsidP="00E511CE">
      <w:r>
        <w:t xml:space="preserve">Of course, it is not possible to create fast, reliable, small, efficient and cheap circuits all at the same time. We always </w:t>
      </w:r>
      <w:proofErr w:type="gramStart"/>
      <w:r>
        <w:t>have to</w:t>
      </w:r>
      <w:proofErr w:type="gramEnd"/>
      <w:r>
        <w:t xml:space="preserve"> make trade-offs between certain things when designing circuits. The most important things that one must consider are</w:t>
      </w:r>
    </w:p>
    <w:p w:rsidR="00E511CE" w:rsidRDefault="00E511CE" w:rsidP="00E511CE">
      <w:pPr>
        <w:pStyle w:val="Listenabsatz"/>
        <w:numPr>
          <w:ilvl w:val="0"/>
          <w:numId w:val="6"/>
        </w:numPr>
      </w:pPr>
      <w:r>
        <w:t>Area: Generally, we want to make our circuits as small as possible, and what’s even more important: use as few modules as possible. The area of a circuit is proportional to the cost of the device.</w:t>
      </w:r>
    </w:p>
    <w:p w:rsidR="00E511CE" w:rsidRDefault="00E511CE" w:rsidP="00E511CE">
      <w:pPr>
        <w:pStyle w:val="Listenabsatz"/>
        <w:numPr>
          <w:ilvl w:val="0"/>
          <w:numId w:val="6"/>
        </w:numPr>
      </w:pPr>
      <w:r>
        <w:t>Speed/Throughput: More speed and throughput mean that our circuit can achieve more in the same time. Therefore, we want faster, more capable circuits whenever possible</w:t>
      </w:r>
    </w:p>
    <w:p w:rsidR="00E511CE" w:rsidRDefault="00E511CE" w:rsidP="00E511CE">
      <w:pPr>
        <w:pStyle w:val="Listenabsatz"/>
        <w:numPr>
          <w:ilvl w:val="0"/>
          <w:numId w:val="6"/>
        </w:numPr>
      </w:pPr>
      <w:r>
        <w:t>Power/</w:t>
      </w:r>
      <w:proofErr w:type="spellStart"/>
      <w:r>
        <w:t>Engergy</w:t>
      </w:r>
      <w:proofErr w:type="spellEnd"/>
      <w:r>
        <w:t xml:space="preserve">: It is crucial to think about this aspect in advance, because </w:t>
      </w:r>
      <w:proofErr w:type="gramStart"/>
      <w:r>
        <w:t>it’s</w:t>
      </w:r>
      <w:proofErr w:type="gramEnd"/>
      <w:r>
        <w:t xml:space="preserve"> importance varies based on the target devices of our circuits. While high performance devices dissipate more than </w:t>
      </w:r>
      <m:oMath>
        <m:r>
          <w:rPr>
            <w:rFonts w:ascii="Cambria Math" w:hAnsi="Cambria Math"/>
          </w:rPr>
          <m:t>100</m:t>
        </m:r>
        <m:f>
          <m:fPr>
            <m:ctrlPr>
              <w:rPr>
                <w:rFonts w:ascii="Cambria Math" w:hAnsi="Cambria Math"/>
                <w:i/>
              </w:rPr>
            </m:ctrlPr>
          </m:fPr>
          <m:num>
            <m:r>
              <w:rPr>
                <w:rFonts w:ascii="Cambria Math" w:hAnsi="Cambria Math"/>
              </w:rPr>
              <m:t>W</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oMath>
      <w:r>
        <w:rPr>
          <w:rFonts w:eastAsiaTheme="minorEastAsia"/>
        </w:rPr>
        <w:t xml:space="preserve"> mobile devices need to work with a limited power supply.</w:t>
      </w:r>
    </w:p>
    <w:p w:rsidR="00E511CE" w:rsidRDefault="00E511CE" w:rsidP="00E511CE">
      <w:pPr>
        <w:pStyle w:val="Listenabsatz"/>
        <w:numPr>
          <w:ilvl w:val="0"/>
          <w:numId w:val="6"/>
        </w:numPr>
      </w:pPr>
      <w:r>
        <w:t xml:space="preserve">Design Time: </w:t>
      </w:r>
      <w:r w:rsidR="003C6F13">
        <w:t>Designers are expensive in time and money and the competition will not wait. It is important to consider the time one needs to design circuits.</w:t>
      </w:r>
    </w:p>
    <w:p w:rsidR="003C6F13" w:rsidRDefault="003C6F13" w:rsidP="003C6F13">
      <w:pPr>
        <w:pStyle w:val="berschrift2"/>
      </w:pPr>
      <w:r>
        <w:t>Timing</w:t>
      </w:r>
    </w:p>
    <w:p w:rsidR="003C6F13" w:rsidRDefault="003C6F13" w:rsidP="003C6F13">
      <w:r>
        <w:t>Until now, we only investigated logical functionality of circuits. But what about timing? How can we determine how fast a circuit is? How can we make a circuit faster and what happens if we run a circuit too fast?</w:t>
      </w:r>
    </w:p>
    <w:p w:rsidR="003C6F13" w:rsidRDefault="003C6F13" w:rsidP="003C6F13">
      <w:pPr>
        <w:pStyle w:val="berschrift3"/>
      </w:pPr>
      <w:r>
        <w:t>Combinational Circuit Timing</w:t>
      </w:r>
    </w:p>
    <w:p w:rsidR="003C6F13" w:rsidRDefault="003C6F13" w:rsidP="003C6F13">
      <w:r>
        <w:t>Up until now we have only dealt with the general functionality of our circuits. We have automatically used a convenient abstraction and relied on the output changing immediately with the input. In reality however, outputs are delayed from inputs because CMOS transistors take a finite amount of time to switch. Delay is fundamentally caused by capacitance and resistance in a circuit and the finite speed of light and there are many things that can increase these delays. Some of them are:</w:t>
      </w:r>
    </w:p>
    <w:p w:rsidR="003C6F13" w:rsidRDefault="003C6F13" w:rsidP="003C6F13">
      <w:pPr>
        <w:pStyle w:val="Listenabsatz"/>
        <w:numPr>
          <w:ilvl w:val="0"/>
          <w:numId w:val="7"/>
        </w:numPr>
      </w:pPr>
      <w:r>
        <w:t>Aging of the circuit</w:t>
      </w:r>
    </w:p>
    <w:p w:rsidR="003C6F13" w:rsidRDefault="003C6F13" w:rsidP="003C6F13">
      <w:pPr>
        <w:pStyle w:val="Listenabsatz"/>
        <w:numPr>
          <w:ilvl w:val="0"/>
          <w:numId w:val="7"/>
        </w:numPr>
      </w:pPr>
      <w:r>
        <w:t>Changes in environment (temperature, humidity…)</w:t>
      </w:r>
    </w:p>
    <w:p w:rsidR="003C6F13" w:rsidRDefault="003C6F13" w:rsidP="003C6F13">
      <w:pPr>
        <w:pStyle w:val="Listenabsatz"/>
        <w:numPr>
          <w:ilvl w:val="0"/>
          <w:numId w:val="7"/>
        </w:numPr>
      </w:pPr>
      <w:r>
        <w:t>Different types of inputs</w:t>
      </w:r>
    </w:p>
    <w:p w:rsidR="003C6F13" w:rsidRDefault="003C6F13" w:rsidP="003C6F13">
      <w:pPr>
        <w:pStyle w:val="Listenabsatz"/>
        <w:numPr>
          <w:ilvl w:val="0"/>
          <w:numId w:val="7"/>
        </w:numPr>
      </w:pPr>
      <w:r>
        <w:t>…</w:t>
      </w:r>
    </w:p>
    <w:p w:rsidR="003C6F13" w:rsidRDefault="003C6F13" w:rsidP="003C6F13">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We have a range of possible delays from input to output </w:t>
      </w:r>
    </w:p>
    <w:p w:rsidR="003C6F13" w:rsidRDefault="003C6F13" w:rsidP="003C6F13">
      <w:pPr>
        <w:pStyle w:val="berschrift4"/>
      </w:pPr>
      <w:r>
        <w:t xml:space="preserve">Contamination </w:t>
      </w:r>
      <w:r w:rsidR="009779E0">
        <w:t>and propagation delay</w:t>
      </w:r>
    </w:p>
    <w:p w:rsidR="003C6F13" w:rsidRDefault="003C6F13" w:rsidP="003C6F13">
      <w:r>
        <w:t>The contamination delay (</w:t>
      </w:r>
      <m:oMath>
        <m:sSub>
          <m:sSubPr>
            <m:ctrlPr>
              <w:rPr>
                <w:rFonts w:ascii="Cambria Math" w:hAnsi="Cambria Math"/>
                <w:i/>
              </w:rPr>
            </m:ctrlPr>
          </m:sSubPr>
          <m:e>
            <m:r>
              <w:rPr>
                <w:rFonts w:ascii="Cambria Math" w:hAnsi="Cambria Math"/>
              </w:rPr>
              <m:t>t</m:t>
            </m:r>
          </m:e>
          <m:sub>
            <m:r>
              <w:rPr>
                <w:rFonts w:ascii="Cambria Math" w:hAnsi="Cambria Math"/>
              </w:rPr>
              <m:t>cd</m:t>
            </m:r>
          </m:sub>
        </m:sSub>
      </m:oMath>
      <w:r>
        <w:t>) is the minimum amount of time from when an input changes until any outputs starts to change its value.</w:t>
      </w:r>
    </w:p>
    <w:p w:rsidR="009779E0" w:rsidRDefault="009779E0" w:rsidP="003C6F13">
      <w:r>
        <w:t>The propagation delay (</w:t>
      </w:r>
      <m:oMath>
        <m:sSub>
          <m:sSubPr>
            <m:ctrlPr>
              <w:rPr>
                <w:rFonts w:ascii="Cambria Math" w:hAnsi="Cambria Math"/>
                <w:i/>
              </w:rPr>
            </m:ctrlPr>
          </m:sSubPr>
          <m:e>
            <m:r>
              <w:rPr>
                <w:rFonts w:ascii="Cambria Math" w:hAnsi="Cambria Math"/>
              </w:rPr>
              <m:t>t</m:t>
            </m:r>
          </m:e>
          <m:sub>
            <m:r>
              <w:rPr>
                <w:rFonts w:ascii="Cambria Math" w:hAnsi="Cambria Math"/>
              </w:rPr>
              <m:t>pd</m:t>
            </m:r>
          </m:sub>
        </m:sSub>
      </m:oMath>
      <w:r>
        <w:t xml:space="preserve">) is the length of time which starts when the input to a logic gate becomes stable and valid to change, to the time that the output of that logic gate is stable and valid to change. </w:t>
      </w:r>
    </w:p>
    <w:p w:rsidR="003C6F13" w:rsidRDefault="009779E0" w:rsidP="009779E0">
      <w:pPr>
        <w:jc w:val="center"/>
      </w:pPr>
      <w:r>
        <w:rPr>
          <w:noProof/>
        </w:rPr>
        <w:drawing>
          <wp:inline distT="0" distB="0" distL="0" distR="0">
            <wp:extent cx="2138544" cy="1303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64981" cy="1319128"/>
                    </a:xfrm>
                    <a:prstGeom prst="rect">
                      <a:avLst/>
                    </a:prstGeom>
                    <a:noFill/>
                    <a:ln>
                      <a:noFill/>
                    </a:ln>
                  </pic:spPr>
                </pic:pic>
              </a:graphicData>
            </a:graphic>
          </wp:inline>
        </w:drawing>
      </w:r>
      <w:r w:rsidR="003C6F13">
        <w:br w:type="page"/>
      </w:r>
    </w:p>
    <w:p w:rsidR="009779E0" w:rsidRDefault="009779E0" w:rsidP="009779E0">
      <w:pPr>
        <w:pStyle w:val="berschrift2"/>
      </w:pPr>
      <w:bookmarkStart w:id="19" w:name="_Toc5976424"/>
      <w:r>
        <w:lastRenderedPageBreak/>
        <w:t>Sequential Circuit Timing</w:t>
      </w:r>
    </w:p>
    <w:p w:rsidR="009779E0" w:rsidRDefault="009779E0" w:rsidP="009779E0">
      <w:r>
        <w:t>Like combinational circuits, when sequential circuits, such as edge-triggered flip-flops, are physically implemented, they exhibit certain timing characteristics. Unlike combinational circuits, these characteristics are specified in relation to the clock input. Since flip-flops only change value in response to a change in the clock value, timing parameters can be specified in relation to the rising or falling clock edge. The following parameters specify sequential</w:t>
      </w:r>
      <w:r w:rsidR="00946DF9">
        <w:t xml:space="preserve"> circuit behavior. Unless otherwise specified, the following descriptions pertain to positive edge-triggered circuits. Similar definitions can be made for negative edge-triggered circuits.</w:t>
      </w:r>
    </w:p>
    <w:p w:rsidR="00946DF9" w:rsidRDefault="00946DF9" w:rsidP="00946DF9">
      <w:pPr>
        <w:pStyle w:val="Listenabsatz"/>
        <w:numPr>
          <w:ilvl w:val="0"/>
          <w:numId w:val="9"/>
        </w:numPr>
      </w:pPr>
      <w:r>
        <w:t>Setup time (</w:t>
      </w:r>
      <m:oMath>
        <m:sSub>
          <m:sSubPr>
            <m:ctrlPr>
              <w:rPr>
                <w:rFonts w:ascii="Cambria Math" w:hAnsi="Cambria Math"/>
                <w:i/>
              </w:rPr>
            </m:ctrlPr>
          </m:sSubPr>
          <m:e>
            <m:r>
              <w:rPr>
                <w:rFonts w:ascii="Cambria Math" w:hAnsi="Cambria Math"/>
              </w:rPr>
              <m:t>t</m:t>
            </m:r>
          </m:e>
          <m:sub>
            <m:r>
              <w:rPr>
                <w:rFonts w:ascii="Cambria Math" w:hAnsi="Cambria Math"/>
              </w:rPr>
              <m:t>setup</m:t>
            </m:r>
          </m:sub>
        </m:sSub>
      </m:oMath>
      <w:r>
        <w:t>): This value indicates the amount of time before the clock edge that data input must be stable.</w:t>
      </w:r>
    </w:p>
    <w:p w:rsidR="00946DF9" w:rsidRDefault="00946DF9" w:rsidP="00946DF9">
      <w:pPr>
        <w:pStyle w:val="Listenabsatz"/>
        <w:numPr>
          <w:ilvl w:val="0"/>
          <w:numId w:val="9"/>
        </w:numPr>
      </w:pPr>
      <w:r>
        <w:t>Hold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This value indicates the amount of time after the clock edge that data input must be held stable.</w:t>
      </w:r>
    </w:p>
    <w:p w:rsidR="00946DF9" w:rsidRDefault="00946DF9" w:rsidP="00946DF9">
      <w:pPr>
        <w:pStyle w:val="Listenabsatz"/>
        <w:numPr>
          <w:ilvl w:val="0"/>
          <w:numId w:val="9"/>
        </w:numPr>
      </w:pPr>
      <w:r>
        <w:t>Aperture time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This value indicates the amount of time around the clock edge that data input must be held stable</w:t>
      </w:r>
    </w:p>
    <w:p w:rsidR="00946DF9" w:rsidRDefault="00946DF9" w:rsidP="00946DF9">
      <w:pPr>
        <w:jc w:val="center"/>
      </w:pPr>
      <w:r>
        <w:rPr>
          <w:noProof/>
        </w:rPr>
        <w:drawing>
          <wp:inline distT="0" distB="0" distL="0" distR="0">
            <wp:extent cx="3977640" cy="1593626"/>
            <wp:effectExtent l="0" t="0" r="381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2054" cy="1595394"/>
                    </a:xfrm>
                    <a:prstGeom prst="rect">
                      <a:avLst/>
                    </a:prstGeom>
                    <a:noFill/>
                    <a:ln>
                      <a:noFill/>
                    </a:ln>
                  </pic:spPr>
                </pic:pic>
              </a:graphicData>
            </a:graphic>
          </wp:inline>
        </w:drawing>
      </w:r>
    </w:p>
    <w:p w:rsidR="00946DF9" w:rsidRPr="009779E0" w:rsidRDefault="00946DF9" w:rsidP="00946DF9">
      <w:pPr>
        <w:pStyle w:val="Untertitel"/>
        <w:jc w:val="center"/>
      </w:pPr>
      <w:r>
        <w:t>Setup, hold and aperture time of a clock</w:t>
      </w:r>
    </w:p>
    <w:p w:rsidR="00946DF9" w:rsidRDefault="00946DF9" w:rsidP="00946DF9">
      <w:pPr>
        <w:pStyle w:val="berschrift3"/>
      </w:pPr>
      <w:r>
        <w:t>Ensuring correct sequential operation</w:t>
      </w:r>
    </w:p>
    <w:p w:rsidR="000F0723" w:rsidRDefault="00946DF9" w:rsidP="00946DF9">
      <w:pPr>
        <w:rPr>
          <w:rFonts w:eastAsiaTheme="minorEastAsia"/>
        </w:rPr>
      </w:pPr>
      <w:r>
        <w:t xml:space="preserve">A circuit must be designed so that the D Flip-Flop input signal arrives at least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time units before the clock edge and does not change until at least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time units after the clock edge. If either of these restrictions are violated for any of the Flip-Flops in the circuit, the circuit will not operate correctly. These restrictions limit the maximum clock frequency at which the circuit can operate. If the rising clock edges are too close together, data will not have enough time to propagate through the circuits to the Flip-Flop input and arrive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time units before the rising clock edge</w:t>
      </w:r>
      <w:r w:rsidR="000F0723">
        <w:rPr>
          <w:rFonts w:eastAsiaTheme="minorEastAsia"/>
        </w:rPr>
        <w:t xml:space="preserve">. Let’s </w:t>
      </w:r>
      <w:proofErr w:type="gramStart"/>
      <w:r w:rsidR="000F0723">
        <w:rPr>
          <w:rFonts w:eastAsiaTheme="minorEastAsia"/>
        </w:rPr>
        <w:t>take a look</w:t>
      </w:r>
      <w:proofErr w:type="gramEnd"/>
      <w:r w:rsidR="000F0723">
        <w:rPr>
          <w:rFonts w:eastAsiaTheme="minorEastAsia"/>
        </w:rPr>
        <w:t xml:space="preserve"> at the following circuit:</w:t>
      </w:r>
    </w:p>
    <w:p w:rsidR="000F0723" w:rsidRDefault="000F0723" w:rsidP="000F0723">
      <w:pPr>
        <w:jc w:val="center"/>
      </w:pPr>
      <w:r>
        <w:rPr>
          <w:rFonts w:eastAsiaTheme="minorEastAsia"/>
          <w:noProof/>
        </w:rPr>
        <w:drawing>
          <wp:inline distT="0" distB="0" distL="0" distR="0">
            <wp:extent cx="2948940" cy="96012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t="1" b="3077"/>
                    <a:stretch/>
                  </pic:blipFill>
                  <pic:spPr bwMode="auto">
                    <a:xfrm>
                      <a:off x="0" y="0"/>
                      <a:ext cx="2948940" cy="960120"/>
                    </a:xfrm>
                    <a:prstGeom prst="rect">
                      <a:avLst/>
                    </a:prstGeom>
                    <a:noFill/>
                    <a:ln>
                      <a:noFill/>
                    </a:ln>
                    <a:extLst>
                      <a:ext uri="{53640926-AAD7-44D8-BBD7-CCE9431645EC}">
                        <a14:shadowObscured xmlns:a14="http://schemas.microsoft.com/office/drawing/2010/main"/>
                      </a:ext>
                    </a:extLst>
                  </pic:spPr>
                </pic:pic>
              </a:graphicData>
            </a:graphic>
          </wp:inline>
        </w:drawing>
      </w:r>
    </w:p>
    <w:p w:rsidR="000F0723" w:rsidRDefault="000F0723" w:rsidP="000F0723">
      <w:pPr>
        <w:rPr>
          <w:rFonts w:eastAsiaTheme="minorEastAsia"/>
        </w:rPr>
      </w:pPr>
      <w:r>
        <w:t xml:space="preserve">In order to guarantee correct sequential operation, we must ensure correct input timing on </w:t>
      </w:r>
      <m:oMath>
        <m:r>
          <w:rPr>
            <w:rFonts w:ascii="Cambria Math" w:hAnsi="Cambria Math"/>
          </w:rPr>
          <m:t>R2</m:t>
        </m:r>
      </m:oMath>
      <w:r>
        <w:rPr>
          <w:rFonts w:eastAsiaTheme="minorEastAsia"/>
        </w:rPr>
        <w:t xml:space="preserve">. Specifically, </w:t>
      </w:r>
      <m:oMath>
        <m:r>
          <w:rPr>
            <w:rFonts w:ascii="Cambria Math" w:eastAsiaTheme="minorEastAsia" w:hAnsi="Cambria Math"/>
          </w:rPr>
          <m:t>D2</m:t>
        </m:r>
      </m:oMath>
      <w:r>
        <w:rPr>
          <w:rFonts w:eastAsiaTheme="minorEastAsia"/>
        </w:rPr>
        <w:t xml:space="preserve"> must be stable at least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setup</m:t>
            </m:r>
          </m:sub>
        </m:sSub>
      </m:oMath>
      <w:r>
        <w:rPr>
          <w:rFonts w:eastAsiaTheme="minorEastAsia"/>
        </w:rPr>
        <w:t xml:space="preserve"> before the clock edge and at least until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hold</m:t>
            </m:r>
          </m:sub>
        </m:sSub>
      </m:oMath>
      <w:r>
        <w:rPr>
          <w:rFonts w:eastAsiaTheme="minorEastAsia"/>
        </w:rPr>
        <w:t xml:space="preserve"> after the clock edge. This means that there is both a minimum and maximum delay between two Flip-Flops. If the clock signal is too fast, then </w:t>
      </w:r>
      <m:oMath>
        <m:r>
          <w:rPr>
            <w:rFonts w:ascii="Cambria Math" w:eastAsiaTheme="minorEastAsia" w:hAnsi="Cambria Math"/>
          </w:rPr>
          <m:t>R2</m:t>
        </m:r>
      </m:oMath>
      <w:r>
        <w:rPr>
          <w:rFonts w:eastAsiaTheme="minorEastAsia"/>
        </w:rPr>
        <w:t xml:space="preserve"> violates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hold</m:t>
            </m:r>
          </m:sub>
        </m:sSub>
      </m:oMath>
      <w:r>
        <w:rPr>
          <w:rFonts w:eastAsiaTheme="minorEastAsia"/>
        </w:rPr>
        <w:t xml:space="preserve">; if it is too slow, then </w:t>
      </w:r>
      <m:oMath>
        <m:r>
          <w:rPr>
            <w:rFonts w:ascii="Cambria Math" w:eastAsiaTheme="minorEastAsia" w:hAnsi="Cambria Math"/>
          </w:rPr>
          <m:t>R2</m:t>
        </m:r>
      </m:oMath>
      <w:r>
        <w:rPr>
          <w:rFonts w:eastAsiaTheme="minorEastAsia"/>
        </w:rPr>
        <w:t xml:space="preserve"> violates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setup</m:t>
            </m:r>
          </m:sub>
        </m:sSub>
      </m:oMath>
      <w:r>
        <w:rPr>
          <w:rFonts w:eastAsiaTheme="minorEastAsia"/>
        </w:rPr>
        <w:t>.</w:t>
      </w:r>
    </w:p>
    <w:p w:rsidR="000F0723" w:rsidRDefault="000F0723">
      <w:pPr>
        <w:jc w:val="left"/>
        <w:rPr>
          <w:rFonts w:eastAsiaTheme="minorEastAsia"/>
        </w:rPr>
      </w:pPr>
      <w:r>
        <w:rPr>
          <w:rFonts w:eastAsiaTheme="minorEastAsia"/>
        </w:rPr>
        <w:br w:type="page"/>
      </w:r>
    </w:p>
    <w:p w:rsidR="009779E0" w:rsidRPr="000F0723" w:rsidRDefault="000F0723" w:rsidP="000F0723">
      <w:pPr>
        <w:pStyle w:val="berschrift2"/>
        <w:rPr>
          <w:rFonts w:eastAsiaTheme="minorEastAsia"/>
          <w:sz w:val="22"/>
          <w:szCs w:val="22"/>
        </w:rPr>
      </w:pPr>
      <w:r>
        <w:lastRenderedPageBreak/>
        <w:t>Circuit verification</w:t>
      </w:r>
      <w:bookmarkStart w:id="20" w:name="_GoBack"/>
      <w:bookmarkEnd w:id="20"/>
      <w:r w:rsidR="009779E0">
        <w:br w:type="page"/>
      </w:r>
    </w:p>
    <w:p w:rsidR="00FE4386" w:rsidRDefault="00FE4386" w:rsidP="00FE4386">
      <w:pPr>
        <w:pStyle w:val="berschrift1"/>
      </w:pPr>
      <w:r>
        <w:lastRenderedPageBreak/>
        <w:t>Von Neumann Model</w:t>
      </w:r>
      <w:bookmarkEnd w:id="19"/>
    </w:p>
    <w:p w:rsidR="00FE4386" w:rsidRDefault="00FE4386" w:rsidP="00FE4386">
      <w:pPr>
        <w:pStyle w:val="berschrift1"/>
      </w:pPr>
      <w:bookmarkStart w:id="21" w:name="_Toc5976425"/>
      <w:r>
        <w:t>Instruction Set Architecture</w:t>
      </w:r>
      <w:bookmarkEnd w:id="21"/>
    </w:p>
    <w:p w:rsidR="00FE4386" w:rsidRDefault="00FE4386" w:rsidP="00FE4386">
      <w:pPr>
        <w:pStyle w:val="berschrift1"/>
      </w:pPr>
      <w:bookmarkStart w:id="22" w:name="_Toc5976426"/>
      <w:r>
        <w:t>LC-3</w:t>
      </w:r>
      <w:bookmarkEnd w:id="22"/>
    </w:p>
    <w:p w:rsidR="00FE4386" w:rsidRDefault="00FE4386" w:rsidP="00FE4386">
      <w:pPr>
        <w:pStyle w:val="berschrift1"/>
      </w:pPr>
      <w:bookmarkStart w:id="23" w:name="_Toc5976427"/>
      <w:r>
        <w:t>MIPS</w:t>
      </w:r>
      <w:bookmarkEnd w:id="23"/>
    </w:p>
    <w:p w:rsidR="00FE4386" w:rsidRDefault="00FE4386" w:rsidP="00FE4386">
      <w:pPr>
        <w:pStyle w:val="berschrift1"/>
      </w:pPr>
      <w:bookmarkStart w:id="24" w:name="_Toc5976428"/>
      <w:r>
        <w:t>Assembly</w:t>
      </w:r>
      <w:bookmarkEnd w:id="24"/>
    </w:p>
    <w:p w:rsidR="00FE4386" w:rsidRDefault="00FE4386" w:rsidP="00FE4386">
      <w:pPr>
        <w:pStyle w:val="berschrift1"/>
      </w:pPr>
      <w:bookmarkStart w:id="25" w:name="_Toc5976429"/>
      <w:r>
        <w:t>Microarchitecture</w:t>
      </w:r>
      <w:bookmarkEnd w:id="25"/>
    </w:p>
    <w:p w:rsidR="00FE4386" w:rsidRDefault="00FE4386" w:rsidP="00FE4386">
      <w:pPr>
        <w:pStyle w:val="berschrift1"/>
      </w:pPr>
      <w:bookmarkStart w:id="26" w:name="_Toc5976430"/>
      <w:r>
        <w:t>Pipelining</w:t>
      </w:r>
      <w:bookmarkEnd w:id="26"/>
    </w:p>
    <w:p w:rsidR="00FE4386" w:rsidRDefault="00FE4386" w:rsidP="00FE4386">
      <w:pPr>
        <w:pStyle w:val="berschrift1"/>
      </w:pPr>
      <w:bookmarkStart w:id="27" w:name="_Toc5976431"/>
      <w:r>
        <w:t>Reorder Buffer</w:t>
      </w:r>
      <w:bookmarkEnd w:id="27"/>
    </w:p>
    <w:p w:rsidR="00FE4386" w:rsidRPr="00FE4386" w:rsidRDefault="00FE4386" w:rsidP="00FE4386">
      <w:pPr>
        <w:pStyle w:val="berschrift1"/>
      </w:pPr>
      <w:bookmarkStart w:id="28" w:name="_Toc5976432"/>
      <w:r>
        <w:t>Out-of-Order Execution</w:t>
      </w:r>
      <w:bookmarkEnd w:id="28"/>
    </w:p>
    <w:sectPr w:rsidR="00FE4386" w:rsidRPr="00FE4386" w:rsidSect="008F6339">
      <w:headerReference w:type="default" r:id="rId33"/>
      <w:footerReference w:type="default" r:id="rId3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262" w:rsidRDefault="006F4262" w:rsidP="008F6339">
      <w:pPr>
        <w:spacing w:after="0" w:line="240" w:lineRule="auto"/>
      </w:pPr>
      <w:r>
        <w:separator/>
      </w:r>
    </w:p>
  </w:endnote>
  <w:endnote w:type="continuationSeparator" w:id="0">
    <w:p w:rsidR="006F4262" w:rsidRDefault="006F4262"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96549"/>
      <w:docPartObj>
        <w:docPartGallery w:val="Page Numbers (Bottom of Page)"/>
        <w:docPartUnique/>
      </w:docPartObj>
    </w:sdtPr>
    <w:sdtContent>
      <w:p w:rsidR="00946DF9" w:rsidRDefault="00946DF9">
        <w:pPr>
          <w:pStyle w:val="Fuzeile"/>
          <w:jc w:val="right"/>
        </w:pPr>
        <w:r>
          <w:fldChar w:fldCharType="begin"/>
        </w:r>
        <w:r>
          <w:instrText>PAGE   \* MERGEFORMAT</w:instrText>
        </w:r>
        <w:r>
          <w:fldChar w:fldCharType="separate"/>
        </w:r>
        <w:r>
          <w:rPr>
            <w:lang w:val="de-DE"/>
          </w:rPr>
          <w:t>2</w:t>
        </w:r>
        <w:r>
          <w:fldChar w:fldCharType="end"/>
        </w:r>
      </w:p>
    </w:sdtContent>
  </w:sdt>
  <w:p w:rsidR="00946DF9" w:rsidRDefault="00946D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262" w:rsidRDefault="006F4262" w:rsidP="008F6339">
      <w:pPr>
        <w:spacing w:after="0" w:line="240" w:lineRule="auto"/>
      </w:pPr>
      <w:r>
        <w:separator/>
      </w:r>
    </w:p>
  </w:footnote>
  <w:footnote w:type="continuationSeparator" w:id="0">
    <w:p w:rsidR="006F4262" w:rsidRDefault="006F4262"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DF9" w:rsidRDefault="00946DF9" w:rsidP="008F6339">
    <w:pPr>
      <w:pStyle w:val="Kopfzeile"/>
      <w:pBdr>
        <w:bottom w:val="single" w:sz="6" w:space="1" w:color="auto"/>
      </w:pBdr>
      <w:jc w:val="right"/>
      <w:rPr>
        <w:noProof/>
      </w:rPr>
    </w:pPr>
    <w:r>
      <w:rPr>
        <w:noProof/>
      </w:rPr>
      <w:fldChar w:fldCharType="begin"/>
    </w:r>
    <w:r>
      <w:rPr>
        <w:noProof/>
      </w:rPr>
      <w:instrText xml:space="preserve"> STYLEREF  "Überschrift 1"  \* MERGEFORMAT </w:instrText>
    </w:r>
    <w:r>
      <w:rPr>
        <w:noProof/>
      </w:rPr>
      <w:fldChar w:fldCharType="separate"/>
    </w:r>
    <w:r w:rsidR="000F0723">
      <w:rPr>
        <w:noProof/>
      </w:rPr>
      <w:t>Von Neumann Model</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58A"/>
    <w:multiLevelType w:val="hybridMultilevel"/>
    <w:tmpl w:val="186098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99292A"/>
    <w:multiLevelType w:val="hybridMultilevel"/>
    <w:tmpl w:val="FDA09D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2315F0"/>
    <w:multiLevelType w:val="hybridMultilevel"/>
    <w:tmpl w:val="AEB6F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342DB2"/>
    <w:multiLevelType w:val="hybridMultilevel"/>
    <w:tmpl w:val="959ABB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462404"/>
    <w:multiLevelType w:val="hybridMultilevel"/>
    <w:tmpl w:val="CF4088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F4D5BF8"/>
    <w:multiLevelType w:val="hybridMultilevel"/>
    <w:tmpl w:val="291465AE"/>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4513835"/>
    <w:multiLevelType w:val="hybridMultilevel"/>
    <w:tmpl w:val="16E473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8691691"/>
    <w:multiLevelType w:val="hybridMultilevel"/>
    <w:tmpl w:val="DB2E0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C293A46"/>
    <w:multiLevelType w:val="hybridMultilevel"/>
    <w:tmpl w:val="C0E486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8"/>
  </w:num>
  <w:num w:numId="6">
    <w:abstractNumId w:val="2"/>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39"/>
    <w:rsid w:val="000043AD"/>
    <w:rsid w:val="00044C0C"/>
    <w:rsid w:val="000E4A12"/>
    <w:rsid w:val="000F0723"/>
    <w:rsid w:val="00154F7A"/>
    <w:rsid w:val="001A2B1F"/>
    <w:rsid w:val="001D113A"/>
    <w:rsid w:val="001F68F8"/>
    <w:rsid w:val="002A2E07"/>
    <w:rsid w:val="002D6DA0"/>
    <w:rsid w:val="003067AB"/>
    <w:rsid w:val="00307FB7"/>
    <w:rsid w:val="00325499"/>
    <w:rsid w:val="003460A2"/>
    <w:rsid w:val="00357529"/>
    <w:rsid w:val="00375705"/>
    <w:rsid w:val="00395B74"/>
    <w:rsid w:val="003B7ACC"/>
    <w:rsid w:val="003C6F13"/>
    <w:rsid w:val="003D16AA"/>
    <w:rsid w:val="00426848"/>
    <w:rsid w:val="00435049"/>
    <w:rsid w:val="0044572C"/>
    <w:rsid w:val="00490566"/>
    <w:rsid w:val="004B0200"/>
    <w:rsid w:val="00516175"/>
    <w:rsid w:val="005163A2"/>
    <w:rsid w:val="0054096F"/>
    <w:rsid w:val="00556038"/>
    <w:rsid w:val="0057112E"/>
    <w:rsid w:val="00584243"/>
    <w:rsid w:val="00584FB5"/>
    <w:rsid w:val="005928DD"/>
    <w:rsid w:val="005B09DA"/>
    <w:rsid w:val="005D50CC"/>
    <w:rsid w:val="005F57F1"/>
    <w:rsid w:val="0060064D"/>
    <w:rsid w:val="00605E0A"/>
    <w:rsid w:val="0062551B"/>
    <w:rsid w:val="00631674"/>
    <w:rsid w:val="00685838"/>
    <w:rsid w:val="006A1566"/>
    <w:rsid w:val="006B701B"/>
    <w:rsid w:val="006C1E94"/>
    <w:rsid w:val="006D3C3D"/>
    <w:rsid w:val="006D3EAD"/>
    <w:rsid w:val="006F4262"/>
    <w:rsid w:val="006F6057"/>
    <w:rsid w:val="00747C5D"/>
    <w:rsid w:val="00787D2C"/>
    <w:rsid w:val="00854E35"/>
    <w:rsid w:val="00855F84"/>
    <w:rsid w:val="008A315D"/>
    <w:rsid w:val="008B4E6D"/>
    <w:rsid w:val="008F6339"/>
    <w:rsid w:val="00937738"/>
    <w:rsid w:val="00946DF9"/>
    <w:rsid w:val="009779E0"/>
    <w:rsid w:val="009A15D5"/>
    <w:rsid w:val="009D78D7"/>
    <w:rsid w:val="00A1030D"/>
    <w:rsid w:val="00AD4FB1"/>
    <w:rsid w:val="00B56D32"/>
    <w:rsid w:val="00B83BF5"/>
    <w:rsid w:val="00C11470"/>
    <w:rsid w:val="00C50CDA"/>
    <w:rsid w:val="00C84BE0"/>
    <w:rsid w:val="00C9797F"/>
    <w:rsid w:val="00CB5B97"/>
    <w:rsid w:val="00CB720F"/>
    <w:rsid w:val="00CF5DA1"/>
    <w:rsid w:val="00D7514F"/>
    <w:rsid w:val="00DA027B"/>
    <w:rsid w:val="00E04F87"/>
    <w:rsid w:val="00E065F2"/>
    <w:rsid w:val="00E17E9E"/>
    <w:rsid w:val="00E32124"/>
    <w:rsid w:val="00E511CE"/>
    <w:rsid w:val="00E56299"/>
    <w:rsid w:val="00E566F1"/>
    <w:rsid w:val="00EF3EF2"/>
    <w:rsid w:val="00F137FE"/>
    <w:rsid w:val="00F3155B"/>
    <w:rsid w:val="00F348F1"/>
    <w:rsid w:val="00F65A3D"/>
    <w:rsid w:val="00F67E9F"/>
    <w:rsid w:val="00F7515E"/>
    <w:rsid w:val="00F929D6"/>
    <w:rsid w:val="00F92AC9"/>
    <w:rsid w:val="00F950B7"/>
    <w:rsid w:val="00FE4386"/>
    <w:rsid w:val="00FF0F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183B"/>
  <w15:chartTrackingRefBased/>
  <w15:docId w15:val="{91A611DE-8917-4519-9D0F-693248DB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6339"/>
    <w:pPr>
      <w:jc w:val="both"/>
    </w:pPr>
    <w:rPr>
      <w:lang w:val="en-CA"/>
    </w:rPr>
  </w:style>
  <w:style w:type="paragraph" w:styleId="berschrift1">
    <w:name w:val="heading 1"/>
    <w:basedOn w:val="Standard"/>
    <w:next w:val="Standard"/>
    <w:link w:val="berschrift1Zchn"/>
    <w:uiPriority w:val="9"/>
    <w:qFormat/>
    <w:rsid w:val="008F6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04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114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C6F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6339"/>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F6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63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F63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F6339"/>
    <w:rPr>
      <w:rFonts w:eastAsiaTheme="minorEastAsia"/>
      <w:color w:val="5A5A5A" w:themeColor="text1" w:themeTint="A5"/>
      <w:spacing w:val="15"/>
    </w:rPr>
  </w:style>
  <w:style w:type="paragraph" w:styleId="Inhaltsverzeichnisberschrift">
    <w:name w:val="TOC Heading"/>
    <w:basedOn w:val="berschrift1"/>
    <w:next w:val="Standard"/>
    <w:uiPriority w:val="39"/>
    <w:unhideWhenUsed/>
    <w:qFormat/>
    <w:rsid w:val="008F6339"/>
    <w:pPr>
      <w:outlineLvl w:val="9"/>
    </w:pPr>
    <w:rPr>
      <w:lang w:eastAsia="de-CH"/>
    </w:rPr>
  </w:style>
  <w:style w:type="paragraph" w:styleId="Kopfzeile">
    <w:name w:val="header"/>
    <w:basedOn w:val="Standard"/>
    <w:link w:val="KopfzeileZchn"/>
    <w:uiPriority w:val="99"/>
    <w:unhideWhenUsed/>
    <w:rsid w:val="008F63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6339"/>
  </w:style>
  <w:style w:type="paragraph" w:styleId="Fuzeile">
    <w:name w:val="footer"/>
    <w:basedOn w:val="Standard"/>
    <w:link w:val="FuzeileZchn"/>
    <w:uiPriority w:val="99"/>
    <w:unhideWhenUsed/>
    <w:rsid w:val="008F63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6339"/>
  </w:style>
  <w:style w:type="character" w:styleId="Platzhaltertext">
    <w:name w:val="Placeholder Text"/>
    <w:basedOn w:val="Absatz-Standardschriftart"/>
    <w:uiPriority w:val="99"/>
    <w:semiHidden/>
    <w:rsid w:val="008F6339"/>
    <w:rPr>
      <w:color w:val="808080"/>
    </w:rPr>
  </w:style>
  <w:style w:type="character" w:styleId="SchwacheHervorhebung">
    <w:name w:val="Subtle Emphasis"/>
    <w:basedOn w:val="Absatz-Standardschriftart"/>
    <w:uiPriority w:val="19"/>
    <w:qFormat/>
    <w:rsid w:val="00F348F1"/>
    <w:rPr>
      <w:i/>
      <w:iCs/>
      <w:color w:val="404040" w:themeColor="text1" w:themeTint="BF"/>
    </w:rPr>
  </w:style>
  <w:style w:type="paragraph" w:styleId="Verzeichnis1">
    <w:name w:val="toc 1"/>
    <w:basedOn w:val="Standard"/>
    <w:next w:val="Standard"/>
    <w:autoRedefine/>
    <w:uiPriority w:val="39"/>
    <w:unhideWhenUsed/>
    <w:rsid w:val="00F348F1"/>
    <w:pPr>
      <w:spacing w:after="100"/>
    </w:pPr>
  </w:style>
  <w:style w:type="character" w:styleId="Hyperlink">
    <w:name w:val="Hyperlink"/>
    <w:basedOn w:val="Absatz-Standardschriftart"/>
    <w:uiPriority w:val="99"/>
    <w:unhideWhenUsed/>
    <w:rsid w:val="00F348F1"/>
    <w:rPr>
      <w:color w:val="0563C1" w:themeColor="hyperlink"/>
      <w:u w:val="single"/>
    </w:rPr>
  </w:style>
  <w:style w:type="character" w:customStyle="1" w:styleId="berschrift2Zchn">
    <w:name w:val="Überschrift 2 Zchn"/>
    <w:basedOn w:val="Absatz-Standardschriftart"/>
    <w:link w:val="berschrift2"/>
    <w:uiPriority w:val="9"/>
    <w:rsid w:val="000043AD"/>
    <w:rPr>
      <w:rFonts w:asciiTheme="majorHAnsi" w:eastAsiaTheme="majorEastAsia" w:hAnsiTheme="majorHAnsi" w:cstheme="majorBidi"/>
      <w:color w:val="2F5496" w:themeColor="accent1" w:themeShade="BF"/>
      <w:sz w:val="26"/>
      <w:szCs w:val="26"/>
      <w:lang w:val="en-CA"/>
    </w:rPr>
  </w:style>
  <w:style w:type="table" w:styleId="Tabellenraster">
    <w:name w:val="Table Grid"/>
    <w:basedOn w:val="NormaleTabelle"/>
    <w:uiPriority w:val="39"/>
    <w:rsid w:val="00004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9A15D5"/>
    <w:pPr>
      <w:spacing w:after="100"/>
      <w:ind w:left="220"/>
    </w:pPr>
  </w:style>
  <w:style w:type="character" w:styleId="Fett">
    <w:name w:val="Strong"/>
    <w:basedOn w:val="Absatz-Standardschriftart"/>
    <w:uiPriority w:val="22"/>
    <w:qFormat/>
    <w:rsid w:val="00C84BE0"/>
    <w:rPr>
      <w:b/>
      <w:bCs/>
    </w:rPr>
  </w:style>
  <w:style w:type="character" w:styleId="NichtaufgelsteErwhnung">
    <w:name w:val="Unresolved Mention"/>
    <w:basedOn w:val="Absatz-Standardschriftart"/>
    <w:uiPriority w:val="99"/>
    <w:semiHidden/>
    <w:unhideWhenUsed/>
    <w:rsid w:val="006B701B"/>
    <w:rPr>
      <w:color w:val="605E5C"/>
      <w:shd w:val="clear" w:color="auto" w:fill="E1DFDD"/>
    </w:rPr>
  </w:style>
  <w:style w:type="character" w:customStyle="1" w:styleId="berschrift3Zchn">
    <w:name w:val="Überschrift 3 Zchn"/>
    <w:basedOn w:val="Absatz-Standardschriftart"/>
    <w:link w:val="berschrift3"/>
    <w:uiPriority w:val="9"/>
    <w:rsid w:val="00C11470"/>
    <w:rPr>
      <w:rFonts w:asciiTheme="majorHAnsi" w:eastAsiaTheme="majorEastAsia" w:hAnsiTheme="majorHAnsi" w:cstheme="majorBidi"/>
      <w:color w:val="1F3763" w:themeColor="accent1" w:themeShade="7F"/>
      <w:sz w:val="24"/>
      <w:szCs w:val="24"/>
      <w:lang w:val="en-CA"/>
    </w:rPr>
  </w:style>
  <w:style w:type="paragraph" w:styleId="Verzeichnis3">
    <w:name w:val="toc 3"/>
    <w:basedOn w:val="Standard"/>
    <w:next w:val="Standard"/>
    <w:autoRedefine/>
    <w:uiPriority w:val="39"/>
    <w:unhideWhenUsed/>
    <w:rsid w:val="00E566F1"/>
    <w:pPr>
      <w:spacing w:after="100"/>
      <w:ind w:left="440"/>
    </w:pPr>
  </w:style>
  <w:style w:type="paragraph" w:styleId="Sprechblasentext">
    <w:name w:val="Balloon Text"/>
    <w:basedOn w:val="Standard"/>
    <w:link w:val="SprechblasentextZchn"/>
    <w:uiPriority w:val="99"/>
    <w:semiHidden/>
    <w:unhideWhenUsed/>
    <w:rsid w:val="00DA02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027B"/>
    <w:rPr>
      <w:rFonts w:ascii="Segoe UI" w:hAnsi="Segoe UI" w:cs="Segoe UI"/>
      <w:sz w:val="18"/>
      <w:szCs w:val="18"/>
      <w:lang w:val="en-CA"/>
    </w:rPr>
  </w:style>
  <w:style w:type="paragraph" w:styleId="Listenabsatz">
    <w:name w:val="List Paragraph"/>
    <w:basedOn w:val="Standard"/>
    <w:uiPriority w:val="34"/>
    <w:qFormat/>
    <w:rsid w:val="00DA027B"/>
    <w:pPr>
      <w:ind w:left="720"/>
      <w:contextualSpacing/>
    </w:pPr>
  </w:style>
  <w:style w:type="paragraph" w:styleId="KeinLeerraum">
    <w:name w:val="No Spacing"/>
    <w:uiPriority w:val="1"/>
    <w:qFormat/>
    <w:rsid w:val="00E32124"/>
    <w:pPr>
      <w:spacing w:after="0" w:line="240" w:lineRule="auto"/>
      <w:jc w:val="both"/>
    </w:pPr>
    <w:rPr>
      <w:lang w:val="en-CA"/>
    </w:rPr>
  </w:style>
  <w:style w:type="character" w:customStyle="1" w:styleId="berschrift4Zchn">
    <w:name w:val="Überschrift 4 Zchn"/>
    <w:basedOn w:val="Absatz-Standardschriftart"/>
    <w:link w:val="berschrift4"/>
    <w:uiPriority w:val="9"/>
    <w:rsid w:val="003C6F13"/>
    <w:rPr>
      <w:rFonts w:asciiTheme="majorHAnsi" w:eastAsiaTheme="majorEastAsia" w:hAnsiTheme="majorHAnsi" w:cstheme="majorBidi"/>
      <w:i/>
      <w:iCs/>
      <w:color w:val="2F5496" w:themeColor="accent1"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728152">
      <w:bodyDiv w:val="1"/>
      <w:marLeft w:val="0"/>
      <w:marRight w:val="0"/>
      <w:marTop w:val="0"/>
      <w:marBottom w:val="0"/>
      <w:divBdr>
        <w:top w:val="none" w:sz="0" w:space="0" w:color="auto"/>
        <w:left w:val="none" w:sz="0" w:space="0" w:color="auto"/>
        <w:bottom w:val="none" w:sz="0" w:space="0" w:color="auto"/>
        <w:right w:val="none" w:sz="0" w:space="0" w:color="auto"/>
      </w:divBdr>
      <w:divsChild>
        <w:div w:id="1294991625">
          <w:marLeft w:val="0"/>
          <w:marRight w:val="0"/>
          <w:marTop w:val="0"/>
          <w:marBottom w:val="0"/>
          <w:divBdr>
            <w:top w:val="none" w:sz="0" w:space="0" w:color="auto"/>
            <w:left w:val="none" w:sz="0" w:space="0" w:color="auto"/>
            <w:bottom w:val="none" w:sz="0" w:space="0" w:color="auto"/>
            <w:right w:val="none" w:sz="0" w:space="0" w:color="auto"/>
          </w:divBdr>
        </w:div>
      </w:divsChild>
    </w:div>
    <w:div w:id="164981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34F1A-6C89-4CEB-806E-867244C8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2137</Words>
  <Characters>13466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Pfiffner</dc:creator>
  <cp:keywords/>
  <dc:description/>
  <cp:lastModifiedBy>_fpc9hmp16@student.ethz.ch</cp:lastModifiedBy>
  <cp:revision>31</cp:revision>
  <dcterms:created xsi:type="dcterms:W3CDTF">2019-02-20T21:52:00Z</dcterms:created>
  <dcterms:modified xsi:type="dcterms:W3CDTF">2019-04-12T14:39:00Z</dcterms:modified>
</cp:coreProperties>
</file>