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after="4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4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4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4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spacing w:after="400" w:line="240" w:lineRule="auto"/>
        <w:rPr>
          <w:sz w:val="21"/>
          <w:szCs w:val="21"/>
        </w:rPr>
      </w:pPr>
      <w:r w:rsidDel="00000000" w:rsidR="00000000" w:rsidRPr="00000000">
        <w:rPr>
          <w:rFonts w:ascii="Oswald" w:cs="Oswald" w:eastAsia="Oswald" w:hAnsi="Oswald"/>
          <w:b w:val="1"/>
          <w:bCs w:val="1"/>
          <w:sz w:val="30"/>
          <w:szCs w:val="30"/>
          <w:rtl w:val="0"/>
        </w:rPr>
        <w:t xml:space="preserve">PFIZER</w:t>
      </w:r>
      <w:r w:rsidDel="00000000" w:rsidR="00000000" w:rsidRPr="00000000">
        <w:rPr>
          <w:rtl w:val="0"/>
        </w:rPr>
      </w:r>
    </w:p>
    <w:p w:rsidR="00000000" w:rsidDel="00000000" w:rsidP="00000000" w:rsidRDefault="00000000" w:rsidRPr="00000000" w14:paraId="00000007">
      <w:pPr>
        <w:spacing w:after="80" w:line="240" w:lineRule="auto"/>
        <w:rPr>
          <w:sz w:val="21"/>
          <w:szCs w:val="21"/>
        </w:rPr>
      </w:pPr>
      <w:r w:rsidDel="00000000" w:rsidR="00000000" w:rsidRPr="00000000">
        <w:rPr>
          <w:rFonts w:ascii="Oswald" w:cs="Oswald" w:eastAsia="Oswald" w:hAnsi="Oswald"/>
          <w:b w:val="1"/>
          <w:bCs w:val="1"/>
          <w:sz w:val="56"/>
          <w:szCs w:val="56"/>
          <w:rtl w:val="0"/>
        </w:rPr>
        <w:t xml:space="preserve">CODEQL VS. SONARQUBE</w:t>
      </w:r>
      <w:r w:rsidDel="00000000" w:rsidR="00000000" w:rsidRPr="00000000">
        <w:rPr>
          <w:rtl w:val="0"/>
        </w:rPr>
      </w:r>
    </w:p>
    <w:p w:rsidR="00000000" w:rsidDel="00000000" w:rsidP="00000000" w:rsidRDefault="00000000" w:rsidRPr="00000000" w14:paraId="00000008">
      <w:pPr>
        <w:spacing w:after="300" w:line="240" w:lineRule="auto"/>
        <w:rPr>
          <w:sz w:val="21"/>
          <w:szCs w:val="21"/>
        </w:rPr>
      </w:pPr>
      <w:r w:rsidDel="00000000" w:rsidR="00000000" w:rsidRPr="00000000">
        <w:rPr>
          <w:rFonts w:ascii="Oswald" w:cs="Oswald" w:eastAsia="Oswald" w:hAnsi="Oswald"/>
          <w:b w:val="1"/>
          <w:bCs w:val="1"/>
          <w:sz w:val="56"/>
          <w:szCs w:val="56"/>
          <w:rtl w:val="0"/>
        </w:rPr>
        <w:t xml:space="preserve">SECURITY FINDINGS COMPARISON REPORT</w:t>
      </w:r>
      <w:r w:rsidDel="00000000" w:rsidR="00000000" w:rsidRPr="00000000">
        <w:rPr>
          <w:rtl w:val="0"/>
        </w:rPr>
      </w:r>
    </w:p>
    <w:p w:rsidR="00000000" w:rsidDel="00000000" w:rsidP="00000000" w:rsidRDefault="00000000" w:rsidRPr="00000000" w14:paraId="00000009">
      <w:pPr>
        <w:spacing w:after="60" w:line="240" w:lineRule="auto"/>
        <w:rPr>
          <w:sz w:val="21"/>
          <w:szCs w:val="21"/>
        </w:rPr>
      </w:pPr>
      <w:r w:rsidDel="00000000" w:rsidR="00000000" w:rsidRPr="00000000">
        <w:rPr>
          <w:color w:val="595959"/>
          <w:sz w:val="24"/>
          <w:szCs w:val="24"/>
          <w:rtl w:val="0"/>
        </w:rPr>
        <w:t xml:space="preserve">Application Security Tooling Proof of Concept</w:t>
      </w:r>
      <w:r w:rsidDel="00000000" w:rsidR="00000000" w:rsidRPr="00000000">
        <w:rPr>
          <w:rtl w:val="0"/>
        </w:rPr>
      </w:r>
    </w:p>
    <w:p w:rsidR="00000000" w:rsidDel="00000000" w:rsidP="00000000" w:rsidRDefault="00000000" w:rsidRPr="00000000" w14:paraId="0000000A">
      <w:pPr>
        <w:spacing w:after="400" w:line="240" w:lineRule="auto"/>
        <w:rPr>
          <w:sz w:val="21"/>
          <w:szCs w:val="21"/>
        </w:rPr>
      </w:pPr>
      <w:r w:rsidDel="00000000" w:rsidR="00000000" w:rsidRPr="00000000">
        <w:rPr>
          <w:color w:val="595959"/>
          <w:sz w:val="24"/>
          <w:szCs w:val="24"/>
          <w:rtl w:val="0"/>
        </w:rPr>
        <w:t xml:space="preserve">Prepared for Pfizer GitHub Enterprise</w:t>
      </w:r>
      <w:r w:rsidDel="00000000" w:rsidR="00000000" w:rsidRPr="00000000">
        <w:rPr>
          <w:rtl w:val="0"/>
        </w:rPr>
      </w:r>
    </w:p>
    <w:p w:rsidR="00000000" w:rsidDel="00000000" w:rsidP="00000000" w:rsidRDefault="00000000" w:rsidRPr="00000000" w14:paraId="0000000B">
      <w:pPr>
        <w:spacing w:after="600" w:line="240" w:lineRule="auto"/>
        <w:rPr>
          <w:sz w:val="21"/>
          <w:szCs w:val="21"/>
        </w:rPr>
      </w:pPr>
      <w:hyperlink r:id="rId7">
        <w:r w:rsidDel="00000000" w:rsidR="00000000" w:rsidRPr="00000000">
          <w:rPr>
            <w:color w:val="0563c1"/>
            <w:u w:val="single"/>
            <w:rtl w:val="0"/>
          </w:rPr>
          <w:t xml:space="preserve">www.moduscreate.com</w:t>
        </w:r>
      </w:hyperlink>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0C">
            <w:pPr>
              <w:spacing w:line="240" w:lineRule="auto"/>
              <w:rPr>
                <w:sz w:val="21"/>
                <w:szCs w:val="21"/>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0D">
            <w:pPr>
              <w:spacing w:line="240" w:lineRule="auto"/>
              <w:rPr>
                <w:sz w:val="21"/>
                <w:szCs w:val="21"/>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E">
            <w:pPr>
              <w:spacing w:line="240" w:lineRule="auto"/>
              <w:rPr>
                <w:sz w:val="21"/>
                <w:szCs w:val="21"/>
              </w:rPr>
            </w:pPr>
            <w:r w:rsidDel="00000000" w:rsidR="00000000" w:rsidRPr="00000000">
              <w:rPr>
                <w:rFonts w:ascii="Arial" w:cs="Arial" w:eastAsia="Arial" w:hAnsi="Arial"/>
                <w:sz w:val="18"/>
                <w:szCs w:val="18"/>
                <w:rtl w:val="0"/>
              </w:rPr>
              <w:t xml:space="preserve">Report generated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line="240" w:lineRule="auto"/>
              <w:rPr>
                <w:sz w:val="21"/>
                <w:szCs w:val="21"/>
              </w:rPr>
            </w:pPr>
            <w:r w:rsidDel="00000000" w:rsidR="00000000" w:rsidRPr="00000000">
              <w:rPr>
                <w:rFonts w:ascii="Arial" w:cs="Arial" w:eastAsia="Arial" w:hAnsi="Arial"/>
                <w:sz w:val="18"/>
                <w:szCs w:val="18"/>
                <w:rtl w:val="0"/>
              </w:rPr>
              <w:t xml:space="preserve">2026-07-14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0">
            <w:pPr>
              <w:spacing w:line="240" w:lineRule="auto"/>
              <w:rPr>
                <w:sz w:val="21"/>
                <w:szCs w:val="21"/>
              </w:rPr>
            </w:pPr>
            <w:r w:rsidDel="00000000" w:rsidR="00000000" w:rsidRPr="00000000">
              <w:rPr>
                <w:rFonts w:ascii="Arial" w:cs="Arial" w:eastAsia="Arial" w:hAnsi="Arial"/>
                <w:sz w:val="18"/>
                <w:szCs w:val="18"/>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1">
            <w:pPr>
              <w:spacing w:line="240" w:lineRule="auto"/>
              <w:rPr>
                <w:sz w:val="21"/>
                <w:szCs w:val="21"/>
              </w:rPr>
            </w:pPr>
            <w:r w:rsidDel="00000000" w:rsidR="00000000" w:rsidRPr="00000000">
              <w:rPr>
                <w:rFonts w:ascii="Arial" w:cs="Arial" w:eastAsia="Arial" w:hAnsi="Arial"/>
                <w:sz w:val="18"/>
                <w:szCs w:val="18"/>
                <w:rtl w:val="0"/>
              </w:rPr>
              <w:t xml:space="preserve">Repositories created 2020 or later, CodeQL active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2">
            <w:pPr>
              <w:spacing w:line="240" w:lineRule="auto"/>
              <w:rPr>
                <w:sz w:val="21"/>
                <w:szCs w:val="21"/>
              </w:rPr>
            </w:pPr>
            <w:r w:rsidDel="00000000" w:rsidR="00000000" w:rsidRPr="00000000">
              <w:rPr>
                <w:rFonts w:ascii="Arial" w:cs="Arial" w:eastAsia="Arial" w:hAnsi="Arial"/>
                <w:sz w:val="18"/>
                <w:szCs w:val="18"/>
                <w:rtl w:val="0"/>
              </w:rPr>
              <w:t xml:space="preserve">CodeQL activation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3">
            <w:pPr>
              <w:spacing w:line="240" w:lineRule="auto"/>
              <w:rPr>
                <w:sz w:val="21"/>
                <w:szCs w:val="21"/>
              </w:rPr>
            </w:pPr>
            <w:r w:rsidDel="00000000" w:rsidR="00000000" w:rsidRPr="00000000">
              <w:rPr>
                <w:rFonts w:ascii="Arial" w:cs="Arial" w:eastAsia="Arial" w:hAnsi="Arial"/>
                <w:sz w:val="18"/>
                <w:szCs w:val="18"/>
                <w:rtl w:val="0"/>
              </w:rPr>
              <w:t xml:space="preserve">2026-06-01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4">
            <w:pPr>
              <w:spacing w:line="240" w:lineRule="auto"/>
              <w:rPr>
                <w:sz w:val="21"/>
                <w:szCs w:val="21"/>
              </w:rPr>
            </w:pPr>
            <w:r w:rsidDel="00000000" w:rsidR="00000000" w:rsidRPr="00000000">
              <w:rPr>
                <w:rFonts w:ascii="Arial" w:cs="Arial" w:eastAsia="Arial" w:hAnsi="Arial"/>
                <w:sz w:val="18"/>
                <w:szCs w:val="18"/>
                <w:rtl w:val="0"/>
              </w:rPr>
              <w:t xml:space="preserve">SonarQube instance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5">
            <w:pPr>
              <w:spacing w:line="240" w:lineRule="auto"/>
              <w:rPr>
                <w:sz w:val="21"/>
                <w:szCs w:val="21"/>
              </w:rPr>
            </w:pPr>
            <w:r w:rsidDel="00000000" w:rsidR="00000000" w:rsidRPr="00000000">
              <w:rPr>
                <w:rFonts w:ascii="Arial" w:cs="Arial" w:eastAsia="Arial" w:hAnsi="Arial"/>
                <w:sz w:val="18"/>
                <w:szCs w:val="18"/>
                <w:rtl w:val="0"/>
              </w:rPr>
              <w:t xml:space="preserve">sonar.pfizer.com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6">
            <w:pPr>
              <w:spacing w:line="240" w:lineRule="auto"/>
              <w:rPr>
                <w:sz w:val="21"/>
                <w:szCs w:val="21"/>
              </w:rPr>
            </w:pPr>
            <w:r w:rsidDel="00000000" w:rsidR="00000000" w:rsidRPr="00000000">
              <w:rPr>
                <w:rFonts w:ascii="Arial" w:cs="Arial" w:eastAsia="Arial" w:hAnsi="Arial"/>
                <w:sz w:val="18"/>
                <w:szCs w:val="18"/>
                <w:rtl w:val="0"/>
              </w:rPr>
              <w:t xml:space="preserve">Repositories in comparison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line="240" w:lineRule="auto"/>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r>
    </w:tbl>
    <w:p w:rsidR="00000000" w:rsidDel="00000000" w:rsidP="00000000" w:rsidRDefault="00000000" w:rsidRPr="00000000" w14:paraId="00000018">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pBdr>
          <w:bottom w:color="000000" w:space="4" w:sz="6" w:val="single"/>
        </w:pBdr>
        <w:spacing w:after="160" w:before="360" w:line="240" w:lineRule="auto"/>
        <w:rPr>
          <w:b w:val="0"/>
          <w:bCs w:val="0"/>
          <w:color w:val="2e74b5"/>
          <w:sz w:val="32"/>
          <w:szCs w:val="32"/>
        </w:rPr>
      </w:pPr>
      <w:r w:rsidDel="00000000" w:rsidR="00000000" w:rsidRPr="00000000">
        <w:rPr>
          <w:rFonts w:ascii="Oswald" w:cs="Oswald" w:eastAsia="Oswald" w:hAnsi="Oswald"/>
          <w:sz w:val="32"/>
          <w:szCs w:val="32"/>
          <w:rtl w:val="0"/>
        </w:rPr>
        <w:t xml:space="preserve">Table of Contents</w:t>
      </w:r>
      <w:r w:rsidDel="00000000" w:rsidR="00000000" w:rsidRPr="00000000">
        <w:rPr>
          <w:rtl w:val="0"/>
        </w:rPr>
      </w:r>
    </w:p>
    <w:sdt>
      <w:sdtPr>
        <w:id w:val="-1389490656"/>
        <w:docPartObj>
          <w:docPartGallery w:val="Table of Contents"/>
          <w:docPartUnique w:val="1"/>
        </w:docPartObj>
      </w:sdtPr>
      <w:sdtContent>
        <w:p w:rsidR="00000000" w:rsidDel="00000000" w:rsidP="00000000" w:rsidRDefault="00000000" w:rsidRPr="00000000" w14:paraId="0000001A">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u w:val="none"/>
              <w:rtl w:val="0"/>
            </w:rPr>
            <w:t xml:space="preserve">Table of Contents</w:t>
            <w:tab/>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Executive Summary</w:t>
            <w:tab/>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Bottom Line</w:t>
            <w:tab/>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Key Metrics</w:t>
            <w:tab/>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Verdict at a Glance</w:t>
            <w:tab/>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Analysis Scope</w:t>
            <w:tab/>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Repository Coverage</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Findings Overview</w:t>
            <w:tab/>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CodeQL — Alert States</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SonarQube — Finding Types</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Security Signal-to-Noise Ratio</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Severity Distribution</w:t>
            <w:tab/>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CodeQL — Open Alerts by Security Severity</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SonarQube — Open Findings by Severity</w:t>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Severity Mapping Reference</w:t>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Security Vulnerability Analysis</w:t>
            <w:tab/>
          </w: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CodeQL — Security Alerts (Open)</w:t>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SonarQube — Security Findings (Open)</w:t>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CWE Coverage (CodeQL)</w:t>
            <w:tab/>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Top Vulnerability Rules</w:t>
            <w:tab/>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CodeQL — Top Rules (Open Alerts)</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SonarQube — Top Security Rules (Open Vulnerabilities + Hotspots)</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SonarQube — Security Categories (Open Findings)</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Top Repositories by Finding Count</w:t>
            <w:tab/>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CodeQL — Top Repositories (Open Alerts)</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SonarQube — Top Repositories (Open Findings)</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CodeQL Competitive Advantages over SonarQube</w:t>
            <w:tab/>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9.1  Zero-Configuration Onboarding</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9.2  Semantic Code Analysis (Deeper Vulnerability Detection)</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9.3  Native GitHub Integration — Zero Infrastructure</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9.4  Pull Request Security Gates</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9.5  CWE-Mapped Findings — Compliance Ready</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9.6  Custom Queries with CodeQL Query Language (QL)</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9.7  Supported Languages</w:t>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9.8  False Positive Rate</w:t>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9.9  Total Cost of Ownership</w:t>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9.10  GitHub Code Quality (GA, July 2026)</w:t>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Strategic Recommendation</w:t>
            <w:tab/>
          </w:r>
          <w:r w:rsidDel="00000000" w:rsidR="00000000" w:rsidRPr="00000000">
            <w:rPr>
              <w:b w:val="1"/>
              <w:bCs w:val="1"/>
              <w:rtl w:val="0"/>
            </w:rPr>
            <w:t xml:space="preserve">13</w:t>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360" w:firstLine="0"/>
            <w:rPr>
              <w:color w:val="000000"/>
              <w:u w:val="none"/>
            </w:rPr>
          </w:pPr>
          <w:r w:rsidDel="00000000" w:rsidR="00000000" w:rsidRPr="00000000">
            <w:rPr>
              <w:color w:val="000000"/>
              <w:u w:val="none"/>
              <w:rtl w:val="0"/>
            </w:rPr>
            <w:t xml:space="preserve">Recommended Rollout Phases</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360" w:firstLine="0"/>
            <w:rPr>
              <w:b w:val="1"/>
              <w:bCs w:val="1"/>
              <w:color w:val="000000"/>
              <w:u w:val="none"/>
            </w:rPr>
          </w:pPr>
          <w:r w:rsidDel="00000000" w:rsidR="00000000" w:rsidRPr="00000000">
            <w:rPr>
              <w:color w:val="000000"/>
              <w:u w:val="none"/>
              <w:rtl w:val="0"/>
            </w:rPr>
            <w:t xml:space="preserve">Risk Considerations</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rPr>
              <w:b w:val="1"/>
              <w:bCs w:val="1"/>
              <w:color w:val="000000"/>
              <w:u w:val="none"/>
            </w:rPr>
          </w:pPr>
          <w:r w:rsidDel="00000000" w:rsidR="00000000" w:rsidRPr="00000000">
            <w:rPr>
              <w:b w:val="1"/>
              <w:bCs w:val="1"/>
              <w:color w:val="000000"/>
              <w:u w:val="none"/>
              <w:rtl w:val="0"/>
            </w:rPr>
            <w:t xml:space="preserve">Appendix — Data Sources &amp; Methodology</w:t>
            <w:tab/>
          </w:r>
          <w:r w:rsidDel="00000000" w:rsidR="00000000" w:rsidRPr="00000000">
            <w:rPr>
              <w:b w:val="1"/>
              <w:bCs w:val="1"/>
              <w:rtl w:val="0"/>
            </w:rPr>
            <w:t xml:space="preserve">14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tabs>
          <w:tab w:val="right" w:leader="none" w:pos="9350"/>
        </w:tabs>
        <w:spacing w:after="120" w:line="240" w:lineRule="auto"/>
        <w:rPr>
          <w:sz w:val="21"/>
          <w:szCs w:val="21"/>
        </w:rPr>
      </w:pPr>
      <w:r w:rsidDel="00000000" w:rsidR="00000000" w:rsidRPr="00000000">
        <w:rPr>
          <w:rtl w:val="0"/>
        </w:rPr>
      </w:r>
    </w:p>
    <w:p w:rsidR="00000000" w:rsidDel="00000000" w:rsidP="00000000" w:rsidRDefault="00000000" w:rsidRPr="00000000" w14:paraId="00000044">
      <w:pPr>
        <w:spacing w:line="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Executive Summary</w:t>
      </w:r>
      <w:r w:rsidDel="00000000" w:rsidR="00000000" w:rsidRPr="00000000">
        <w:rPr>
          <w:rtl w:val="0"/>
        </w:rPr>
      </w:r>
    </w:p>
    <w:p w:rsidR="00000000" w:rsidDel="00000000" w:rsidP="00000000" w:rsidRDefault="00000000" w:rsidRPr="00000000" w14:paraId="00000046">
      <w:pPr>
        <w:spacing w:after="160" w:line="276" w:lineRule="auto"/>
        <w:jc w:val="both"/>
        <w:rPr>
          <w:sz w:val="21"/>
          <w:szCs w:val="21"/>
        </w:rPr>
      </w:pPr>
      <w:r w:rsidDel="00000000" w:rsidR="00000000" w:rsidRPr="00000000">
        <w:rPr>
          <w:color w:val="262626"/>
          <w:sz w:val="21"/>
          <w:szCs w:val="21"/>
          <w:rtl w:val="0"/>
        </w:rPr>
        <w:t xml:space="preserve">This report presents the findings of a Proof of Concept (PoC) evaluating GitHub CodeQL activated in the Pfizer enterprise in June 2026 against the existing SonarQube deployment at sonar.pfizer.com. The analysis covers all repositories created in 2020 or later where CodeQL is currently active.</w:t>
      </w:r>
      <w:r w:rsidDel="00000000" w:rsidR="00000000" w:rsidRPr="00000000">
        <w:rPr>
          <w:rtl w:val="0"/>
        </w:rPr>
      </w:r>
    </w:p>
    <w:p w:rsidR="00000000" w:rsidDel="00000000" w:rsidP="00000000" w:rsidRDefault="00000000" w:rsidRPr="00000000" w14:paraId="00000047">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Bottom Line</w:t>
      </w:r>
      <w:r w:rsidDel="00000000" w:rsidR="00000000" w:rsidRPr="00000000">
        <w:rPr>
          <w:rtl w:val="0"/>
        </w:rPr>
      </w:r>
    </w:p>
    <w:p w:rsidR="00000000" w:rsidDel="00000000" w:rsidP="00000000" w:rsidRDefault="00000000" w:rsidRPr="00000000" w14:paraId="00000048">
      <w:pPr>
        <w:spacing w:after="160" w:line="276" w:lineRule="auto"/>
        <w:jc w:val="both"/>
        <w:rPr>
          <w:sz w:val="21"/>
          <w:szCs w:val="21"/>
        </w:rPr>
      </w:pPr>
      <w:r w:rsidDel="00000000" w:rsidR="00000000" w:rsidRPr="00000000">
        <w:rPr>
          <w:color w:val="262626"/>
          <w:sz w:val="21"/>
          <w:szCs w:val="21"/>
          <w:rtl w:val="0"/>
        </w:rPr>
        <w:t xml:space="preserve">The data collected in this PoC makes a decisive case for standardising on GitHub CodeQL / Advanced Security (GHAS) as Pfizer's primary application-security scanner. CodeQL delivers a near-pure security signal, native CWE/compliance mapping, with zero additional infrastructure, advantages that SonarQube structurally cannot match. On the objective dimensions measured below, CodeQL is presented as the stronger tool in every category.</w:t>
      </w:r>
      <w:r w:rsidDel="00000000" w:rsidR="00000000" w:rsidRPr="00000000">
        <w:rPr>
          <w:rtl w:val="0"/>
        </w:rPr>
      </w:r>
    </w:p>
    <w:p w:rsidR="00000000" w:rsidDel="00000000" w:rsidP="00000000" w:rsidRDefault="00000000" w:rsidRPr="00000000" w14:paraId="00000049">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Key Metrics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2400"/>
        <w:gridCol w:w="2450"/>
        <w:tblGridChange w:id="0">
          <w:tblGrid>
            <w:gridCol w:w="4500"/>
            <w:gridCol w:w="2400"/>
            <w:gridCol w:w="24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4A">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4B">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CodeQL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4C">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SonarQube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D">
            <w:pPr>
              <w:spacing w:line="240" w:lineRule="auto"/>
              <w:jc w:val="both"/>
              <w:rPr>
                <w:sz w:val="21"/>
                <w:szCs w:val="21"/>
              </w:rPr>
            </w:pPr>
            <w:r w:rsidDel="00000000" w:rsidR="00000000" w:rsidRPr="00000000">
              <w:rPr>
                <w:rFonts w:ascii="Arial" w:cs="Arial" w:eastAsia="Arial" w:hAnsi="Arial"/>
                <w:sz w:val="18"/>
                <w:szCs w:val="18"/>
                <w:rtl w:val="0"/>
              </w:rPr>
              <w:t xml:space="preserve">Repositories analyzed (matched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4F">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0">
            <w:pPr>
              <w:spacing w:line="240" w:lineRule="auto"/>
              <w:jc w:val="both"/>
              <w:rPr>
                <w:sz w:val="21"/>
                <w:szCs w:val="21"/>
              </w:rPr>
            </w:pPr>
            <w:r w:rsidDel="00000000" w:rsidR="00000000" w:rsidRPr="00000000">
              <w:rPr>
                <w:rFonts w:ascii="Arial" w:cs="Arial" w:eastAsia="Arial" w:hAnsi="Arial"/>
                <w:sz w:val="18"/>
                <w:szCs w:val="18"/>
                <w:rtl w:val="0"/>
              </w:rPr>
              <w:t xml:space="preserve">Total findings (all states)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1">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2">
            <w:pPr>
              <w:spacing w:line="240" w:lineRule="auto"/>
              <w:jc w:val="both"/>
              <w:rPr>
                <w:sz w:val="21"/>
                <w:szCs w:val="21"/>
              </w:rPr>
            </w:pPr>
            <w:r w:rsidDel="00000000" w:rsidR="00000000" w:rsidRPr="00000000">
              <w:rPr>
                <w:rFonts w:ascii="Arial" w:cs="Arial" w:eastAsia="Arial" w:hAnsi="Arial"/>
                <w:sz w:val="18"/>
                <w:szCs w:val="18"/>
                <w:rtl w:val="0"/>
              </w:rPr>
              <w:t xml:space="preserve">4,777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3">
            <w:pPr>
              <w:spacing w:line="240" w:lineRule="auto"/>
              <w:jc w:val="both"/>
              <w:rPr>
                <w:sz w:val="21"/>
                <w:szCs w:val="21"/>
              </w:rPr>
            </w:pPr>
            <w:r w:rsidDel="00000000" w:rsidR="00000000" w:rsidRPr="00000000">
              <w:rPr>
                <w:rFonts w:ascii="Arial" w:cs="Arial" w:eastAsia="Arial" w:hAnsi="Arial"/>
                <w:sz w:val="18"/>
                <w:szCs w:val="18"/>
                <w:rtl w:val="0"/>
              </w:rPr>
              <w:t xml:space="preserve">Open / active findings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4">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5">
            <w:pPr>
              <w:spacing w:line="240" w:lineRule="auto"/>
              <w:jc w:val="both"/>
              <w:rPr>
                <w:sz w:val="21"/>
                <w:szCs w:val="21"/>
              </w:rPr>
            </w:pPr>
            <w:r w:rsidDel="00000000" w:rsidR="00000000" w:rsidRPr="00000000">
              <w:rPr>
                <w:rFonts w:ascii="Arial" w:cs="Arial" w:eastAsia="Arial" w:hAnsi="Arial"/>
                <w:sz w:val="18"/>
                <w:szCs w:val="18"/>
                <w:rtl w:val="0"/>
              </w:rPr>
              <w:t xml:space="preserve">4,646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6">
            <w:pPr>
              <w:spacing w:line="240" w:lineRule="auto"/>
              <w:jc w:val="both"/>
              <w:rPr>
                <w:sz w:val="21"/>
                <w:szCs w:val="21"/>
              </w:rPr>
            </w:pPr>
            <w:r w:rsidDel="00000000" w:rsidR="00000000" w:rsidRPr="00000000">
              <w:rPr>
                <w:rFonts w:ascii="Arial" w:cs="Arial" w:eastAsia="Arial" w:hAnsi="Arial"/>
                <w:sz w:val="18"/>
                <w:szCs w:val="18"/>
                <w:rtl w:val="0"/>
              </w:rPr>
              <w:t xml:space="preserve">Security-specific findings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7">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8">
            <w:pPr>
              <w:spacing w:line="240" w:lineRule="auto"/>
              <w:jc w:val="both"/>
              <w:rPr>
                <w:sz w:val="21"/>
                <w:szCs w:val="21"/>
              </w:rPr>
            </w:pPr>
            <w:r w:rsidDel="00000000" w:rsidR="00000000" w:rsidRPr="00000000">
              <w:rPr>
                <w:rFonts w:ascii="Arial" w:cs="Arial" w:eastAsia="Arial" w:hAnsi="Arial"/>
                <w:sz w:val="18"/>
                <w:szCs w:val="18"/>
                <w:rtl w:val="0"/>
              </w:rPr>
              <w:t xml:space="preserve">181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line="240" w:lineRule="auto"/>
              <w:jc w:val="both"/>
              <w:rPr>
                <w:sz w:val="21"/>
                <w:szCs w:val="21"/>
              </w:rPr>
            </w:pPr>
            <w:r w:rsidDel="00000000" w:rsidR="00000000" w:rsidRPr="00000000">
              <w:rPr>
                <w:rFonts w:ascii="Arial" w:cs="Arial" w:eastAsia="Arial" w:hAnsi="Arial"/>
                <w:sz w:val="18"/>
                <w:szCs w:val="18"/>
                <w:rtl w:val="0"/>
              </w:rPr>
              <w:t xml:space="preserve">Security signal (security % of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line="240" w:lineRule="auto"/>
              <w:jc w:val="both"/>
              <w:rPr>
                <w:sz w:val="21"/>
                <w:szCs w:val="21"/>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B">
            <w:pPr>
              <w:spacing w:line="240" w:lineRule="auto"/>
              <w:jc w:val="both"/>
              <w:rPr>
                <w:sz w:val="21"/>
                <w:szCs w:val="21"/>
              </w:rPr>
            </w:pPr>
            <w:r w:rsidDel="00000000" w:rsidR="00000000" w:rsidRPr="00000000">
              <w:rPr>
                <w:rFonts w:ascii="Arial" w:cs="Arial" w:eastAsia="Arial" w:hAnsi="Arial"/>
                <w:sz w:val="18"/>
                <w:szCs w:val="18"/>
                <w:rtl w:val="0"/>
              </w:rPr>
              <w:t xml:space="preserve">3.9%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C">
            <w:pPr>
              <w:spacing w:line="240" w:lineRule="auto"/>
              <w:jc w:val="both"/>
              <w:rPr>
                <w:sz w:val="21"/>
                <w:szCs w:val="21"/>
              </w:rPr>
            </w:pPr>
            <w:r w:rsidDel="00000000" w:rsidR="00000000" w:rsidRPr="00000000">
              <w:rPr>
                <w:rFonts w:ascii="Arial" w:cs="Arial" w:eastAsia="Arial" w:hAnsi="Arial"/>
                <w:sz w:val="18"/>
                <w:szCs w:val="18"/>
                <w:rtl w:val="0"/>
              </w:rPr>
              <w:t xml:space="preserve">Critical / high security findings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D">
            <w:pPr>
              <w:spacing w:line="240" w:lineRule="auto"/>
              <w:jc w:val="both"/>
              <w:rPr>
                <w:sz w:val="21"/>
                <w:szCs w:val="21"/>
              </w:rPr>
            </w:pPr>
            <w:r w:rsidDel="00000000" w:rsidR="00000000" w:rsidRPr="00000000">
              <w:rPr>
                <w:rFonts w:ascii="Arial" w:cs="Arial" w:eastAsia="Arial" w:hAnsi="Arial"/>
                <w:sz w:val="18"/>
                <w:szCs w:val="18"/>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E">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line="240" w:lineRule="auto"/>
              <w:jc w:val="both"/>
              <w:rPr>
                <w:sz w:val="21"/>
                <w:szCs w:val="21"/>
              </w:rPr>
            </w:pPr>
            <w:r w:rsidDel="00000000" w:rsidR="00000000" w:rsidRPr="00000000">
              <w:rPr>
                <w:rFonts w:ascii="Arial" w:cs="Arial" w:eastAsia="Arial" w:hAnsi="Arial"/>
                <w:sz w:val="18"/>
                <w:szCs w:val="18"/>
                <w:rtl w:val="0"/>
              </w:rPr>
              <w:t xml:space="preserve">Findings auto-fixed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line="240" w:lineRule="auto"/>
              <w:jc w:val="both"/>
              <w:rPr>
                <w:sz w:val="21"/>
                <w:szCs w:val="21"/>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1">
            <w:pPr>
              <w:spacing w:line="240" w:lineRule="auto"/>
              <w:jc w:val="both"/>
              <w:rPr>
                <w:sz w:val="21"/>
                <w:szCs w:val="21"/>
              </w:rPr>
            </w:pPr>
            <w:r w:rsidDel="00000000" w:rsidR="00000000" w:rsidRPr="00000000">
              <w:rPr>
                <w:rFonts w:ascii="Arial" w:cs="Arial" w:eastAsia="Arial" w:hAnsi="Arial"/>
                <w:sz w:val="18"/>
                <w:szCs w:val="18"/>
                <w:rtl w:val="0"/>
              </w:rPr>
              <w:t xml:space="preserve">131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2">
            <w:pPr>
              <w:spacing w:line="240" w:lineRule="auto"/>
              <w:jc w:val="both"/>
              <w:rPr>
                <w:sz w:val="21"/>
                <w:szCs w:val="21"/>
              </w:rPr>
            </w:pPr>
            <w:r w:rsidDel="00000000" w:rsidR="00000000" w:rsidRPr="00000000">
              <w:rPr>
                <w:rFonts w:ascii="Arial" w:cs="Arial" w:eastAsia="Arial" w:hAnsi="Arial"/>
                <w:sz w:val="18"/>
                <w:szCs w:val="18"/>
                <w:rtl w:val="0"/>
              </w:rPr>
              <w:t xml:space="preserve">Dedicated infrastructure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3">
            <w:pPr>
              <w:spacing w:line="240" w:lineRule="auto"/>
              <w:jc w:val="both"/>
              <w:rPr>
                <w:sz w:val="21"/>
                <w:szCs w:val="21"/>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4">
            <w:pPr>
              <w:spacing w:line="240" w:lineRule="auto"/>
              <w:jc w:val="both"/>
              <w:rPr>
                <w:sz w:val="21"/>
                <w:szCs w:val="21"/>
              </w:rPr>
            </w:pPr>
            <w:r w:rsidDel="00000000" w:rsidR="00000000" w:rsidRPr="00000000">
              <w:rPr>
                <w:rFonts w:ascii="Arial" w:cs="Arial" w:eastAsia="Arial" w:hAnsi="Arial"/>
                <w:sz w:val="18"/>
                <w:szCs w:val="18"/>
                <w:rtl w:val="0"/>
              </w:rPr>
              <w:t xml:space="preserve">Server (sonar.pfizer.com)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240" w:lineRule="auto"/>
              <w:jc w:val="both"/>
              <w:rPr>
                <w:sz w:val="21"/>
                <w:szCs w:val="21"/>
              </w:rPr>
            </w:pPr>
            <w:r w:rsidDel="00000000" w:rsidR="00000000" w:rsidRPr="00000000">
              <w:rPr>
                <w:rFonts w:ascii="Arial" w:cs="Arial" w:eastAsia="Arial" w:hAnsi="Arial"/>
                <w:sz w:val="18"/>
                <w:szCs w:val="18"/>
                <w:rtl w:val="0"/>
              </w:rPr>
              <w:t xml:space="preserve">Native CWE mapping per finding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240" w:lineRule="auto"/>
              <w:jc w:val="both"/>
              <w:rPr>
                <w:sz w:val="21"/>
                <w:szCs w:val="21"/>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bl>
    <w:p w:rsidR="00000000" w:rsidDel="00000000" w:rsidP="00000000" w:rsidRDefault="00000000" w:rsidRPr="00000000" w14:paraId="00000068">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Verdict at a Glance</w:t>
      </w:r>
      <w:r w:rsidDel="00000000" w:rsidR="00000000" w:rsidRPr="00000000">
        <w:rPr>
          <w:rtl w:val="0"/>
        </w:rPr>
      </w:r>
    </w:p>
    <w:p w:rsidR="00000000" w:rsidDel="00000000" w:rsidP="00000000" w:rsidRDefault="00000000" w:rsidRPr="00000000" w14:paraId="00000069">
      <w:pPr>
        <w:spacing w:after="160" w:line="276" w:lineRule="auto"/>
        <w:jc w:val="both"/>
        <w:rPr>
          <w:sz w:val="21"/>
          <w:szCs w:val="21"/>
        </w:rPr>
      </w:pPr>
      <w:r w:rsidDel="00000000" w:rsidR="00000000" w:rsidRPr="00000000">
        <w:rPr>
          <w:b w:val="1"/>
          <w:bCs w:val="1"/>
          <w:i w:val="1"/>
          <w:iCs w:val="1"/>
          <w:color w:val="595959"/>
          <w:sz w:val="21"/>
          <w:szCs w:val="21"/>
          <w:rtl w:val="0"/>
        </w:rPr>
        <w:t xml:space="preserve">Note</w:t>
      </w:r>
      <w:r w:rsidDel="00000000" w:rsidR="00000000" w:rsidRPr="00000000">
        <w:rPr>
          <w:i w:val="1"/>
          <w:iCs w:val="1"/>
          <w:color w:val="595959"/>
          <w:sz w:val="21"/>
          <w:szCs w:val="21"/>
          <w:rtl w:val="0"/>
        </w:rPr>
        <w:t xml:space="preserve">: this scorecard reflects the evaluation criteria and weighting chosen for this PoC (security-signal purity, native GitHub integration, and CWE mapping). </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7"/>
        <w:gridCol w:w="2506"/>
        <w:gridCol w:w="2410"/>
        <w:gridCol w:w="1157"/>
        <w:tblGridChange w:id="0">
          <w:tblGrid>
            <w:gridCol w:w="3277"/>
            <w:gridCol w:w="2506"/>
            <w:gridCol w:w="2410"/>
            <w:gridCol w:w="115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6A">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Evaluation 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6B">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CodeQL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6C">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SonarQube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6D">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Winner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line="240" w:lineRule="auto"/>
              <w:jc w:val="both"/>
              <w:rPr>
                <w:sz w:val="21"/>
                <w:szCs w:val="21"/>
              </w:rPr>
            </w:pPr>
            <w:r w:rsidDel="00000000" w:rsidR="00000000" w:rsidRPr="00000000">
              <w:rPr>
                <w:rFonts w:ascii="Arial" w:cs="Arial" w:eastAsia="Arial" w:hAnsi="Arial"/>
                <w:sz w:val="18"/>
                <w:szCs w:val="18"/>
                <w:rtl w:val="0"/>
              </w:rPr>
              <w:t xml:space="preserve">Security signal purity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line="240" w:lineRule="auto"/>
              <w:jc w:val="both"/>
              <w:rPr>
                <w:sz w:val="21"/>
                <w:szCs w:val="21"/>
              </w:rPr>
            </w:pPr>
            <w:r w:rsidDel="00000000" w:rsidR="00000000" w:rsidRPr="00000000">
              <w:rPr>
                <w:rFonts w:ascii="Arial" w:cs="Arial" w:eastAsia="Arial" w:hAnsi="Arial"/>
                <w:sz w:val="18"/>
                <w:szCs w:val="18"/>
                <w:rtl w:val="0"/>
              </w:rPr>
              <w:t xml:space="preserve">100.0%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line="240" w:lineRule="auto"/>
              <w:jc w:val="both"/>
              <w:rPr>
                <w:sz w:val="21"/>
                <w:szCs w:val="21"/>
              </w:rPr>
            </w:pPr>
            <w:r w:rsidDel="00000000" w:rsidR="00000000" w:rsidRPr="00000000">
              <w:rPr>
                <w:rFonts w:ascii="Arial" w:cs="Arial" w:eastAsia="Arial" w:hAnsi="Arial"/>
                <w:sz w:val="18"/>
                <w:szCs w:val="18"/>
                <w:rtl w:val="0"/>
              </w:rPr>
              <w:t xml:space="preserve">3.9% security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2">
            <w:pPr>
              <w:spacing w:line="240" w:lineRule="auto"/>
              <w:jc w:val="both"/>
              <w:rPr>
                <w:sz w:val="21"/>
                <w:szCs w:val="21"/>
              </w:rPr>
            </w:pPr>
            <w:r w:rsidDel="00000000" w:rsidR="00000000" w:rsidRPr="00000000">
              <w:rPr>
                <w:rFonts w:ascii="Arial" w:cs="Arial" w:eastAsia="Arial" w:hAnsi="Arial"/>
                <w:sz w:val="18"/>
                <w:szCs w:val="18"/>
                <w:rtl w:val="0"/>
              </w:rPr>
              <w:t xml:space="preserve">Native CWE / compliance mapping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3">
            <w:pPr>
              <w:spacing w:line="240" w:lineRule="auto"/>
              <w:jc w:val="both"/>
              <w:rPr>
                <w:sz w:val="21"/>
                <w:szCs w:val="21"/>
              </w:rPr>
            </w:pPr>
            <w:r w:rsidDel="00000000" w:rsidR="00000000" w:rsidRPr="00000000">
              <w:rPr>
                <w:rFonts w:ascii="Arial" w:cs="Arial" w:eastAsia="Arial" w:hAnsi="Arial"/>
                <w:sz w:val="18"/>
                <w:szCs w:val="18"/>
                <w:rtl w:val="0"/>
              </w:rPr>
              <w:t xml:space="preserve">Per-finding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4">
            <w:pPr>
              <w:spacing w:line="240" w:lineRule="auto"/>
              <w:jc w:val="both"/>
              <w:rPr>
                <w:sz w:val="21"/>
                <w:szCs w:val="21"/>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5">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line="240" w:lineRule="auto"/>
              <w:jc w:val="both"/>
              <w:rPr>
                <w:sz w:val="21"/>
                <w:szCs w:val="21"/>
              </w:rPr>
            </w:pPr>
            <w:r w:rsidDel="00000000" w:rsidR="00000000" w:rsidRPr="00000000">
              <w:rPr>
                <w:rFonts w:ascii="Arial" w:cs="Arial" w:eastAsia="Arial" w:hAnsi="Arial"/>
                <w:sz w:val="18"/>
                <w:szCs w:val="18"/>
                <w:rtl w:val="0"/>
              </w:rPr>
              <w:t xml:space="preserve">Data-flow / taint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line="240" w:lineRule="auto"/>
              <w:jc w:val="both"/>
              <w:rPr>
                <w:sz w:val="21"/>
                <w:szCs w:val="21"/>
              </w:rPr>
            </w:pPr>
            <w:r w:rsidDel="00000000" w:rsidR="00000000" w:rsidRPr="00000000">
              <w:rPr>
                <w:rFonts w:ascii="Arial" w:cs="Arial" w:eastAsia="Arial" w:hAnsi="Arial"/>
                <w:sz w:val="18"/>
                <w:szCs w:val="18"/>
                <w:rtl w:val="0"/>
              </w:rPr>
              <w:t xml:space="preserve">Cross-file, semantic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line="240" w:lineRule="auto"/>
              <w:jc w:val="both"/>
              <w:rPr>
                <w:sz w:val="21"/>
                <w:szCs w:val="21"/>
              </w:rPr>
            </w:pPr>
            <w:r w:rsidDel="00000000" w:rsidR="00000000" w:rsidRPr="00000000">
              <w:rPr>
                <w:rFonts w:ascii="Arial" w:cs="Arial" w:eastAsia="Arial" w:hAnsi="Arial"/>
                <w:sz w:val="18"/>
                <w:szCs w:val="18"/>
                <w:rtl w:val="0"/>
              </w:rPr>
              <w:t xml:space="preserve">Pattern-based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A">
            <w:pPr>
              <w:spacing w:line="240" w:lineRule="auto"/>
              <w:jc w:val="both"/>
              <w:rPr>
                <w:sz w:val="21"/>
                <w:szCs w:val="21"/>
              </w:rPr>
            </w:pPr>
            <w:r w:rsidDel="00000000" w:rsidR="00000000" w:rsidRPr="00000000">
              <w:rPr>
                <w:rFonts w:ascii="Arial" w:cs="Arial" w:eastAsia="Arial" w:hAnsi="Arial"/>
                <w:sz w:val="18"/>
                <w:szCs w:val="18"/>
                <w:rtl w:val="0"/>
              </w:rPr>
              <w:t xml:space="preserve">Infrastructure / 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B">
            <w:pPr>
              <w:spacing w:line="240" w:lineRule="auto"/>
              <w:jc w:val="both"/>
              <w:rPr>
                <w:sz w:val="21"/>
                <w:szCs w:val="21"/>
              </w:rPr>
            </w:pPr>
            <w:r w:rsidDel="00000000" w:rsidR="00000000" w:rsidRPr="00000000">
              <w:rPr>
                <w:rFonts w:ascii="Arial" w:cs="Arial" w:eastAsia="Arial" w:hAnsi="Arial"/>
                <w:sz w:val="18"/>
                <w:szCs w:val="18"/>
                <w:rtl w:val="0"/>
              </w:rPr>
              <w:t xml:space="preserve">None (runs in 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C">
            <w:pPr>
              <w:spacing w:line="240" w:lineRule="auto"/>
              <w:jc w:val="both"/>
              <w:rPr>
                <w:sz w:val="21"/>
                <w:szCs w:val="21"/>
              </w:rPr>
            </w:pPr>
            <w:r w:rsidDel="00000000" w:rsidR="00000000" w:rsidRPr="00000000">
              <w:rPr>
                <w:rFonts w:ascii="Arial" w:cs="Arial" w:eastAsia="Arial" w:hAnsi="Arial"/>
                <w:sz w:val="18"/>
                <w:szCs w:val="18"/>
                <w:rtl w:val="0"/>
              </w:rPr>
              <w:t xml:space="preserve">Dedicated server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D">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line="240" w:lineRule="auto"/>
              <w:jc w:val="both"/>
              <w:rPr>
                <w:sz w:val="21"/>
                <w:szCs w:val="21"/>
              </w:rPr>
            </w:pPr>
            <w:r w:rsidDel="00000000" w:rsidR="00000000" w:rsidRPr="00000000">
              <w:rPr>
                <w:rFonts w:ascii="Arial" w:cs="Arial" w:eastAsia="Arial" w:hAnsi="Arial"/>
                <w:sz w:val="18"/>
                <w:szCs w:val="18"/>
                <w:rtl w:val="0"/>
              </w:rPr>
              <w:t xml:space="preserve">Native PR security gates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7F">
            <w:pPr>
              <w:spacing w:line="240" w:lineRule="auto"/>
              <w:jc w:val="both"/>
              <w:rPr>
                <w:sz w:val="21"/>
                <w:szCs w:val="21"/>
              </w:rPr>
            </w:pPr>
            <w:r w:rsidDel="00000000" w:rsidR="00000000" w:rsidRPr="00000000">
              <w:rPr>
                <w:rFonts w:ascii="Arial" w:cs="Arial" w:eastAsia="Arial" w:hAnsi="Arial"/>
                <w:sz w:val="18"/>
                <w:szCs w:val="18"/>
                <w:rtl w:val="0"/>
              </w:rPr>
              <w:t xml:space="preserve">Built-in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line="240" w:lineRule="auto"/>
              <w:jc w:val="both"/>
              <w:rPr>
                <w:sz w:val="21"/>
                <w:szCs w:val="21"/>
              </w:rPr>
            </w:pPr>
            <w:r w:rsidDel="00000000" w:rsidR="00000000" w:rsidRPr="00000000">
              <w:rPr>
                <w:rFonts w:ascii="Arial" w:cs="Arial" w:eastAsia="Arial" w:hAnsi="Arial"/>
                <w:sz w:val="18"/>
                <w:szCs w:val="18"/>
                <w:rtl w:val="0"/>
              </w:rPr>
              <w:t xml:space="preserve">Extra 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2">
            <w:pPr>
              <w:spacing w:line="240" w:lineRule="auto"/>
              <w:jc w:val="both"/>
              <w:rPr>
                <w:sz w:val="21"/>
                <w:szCs w:val="21"/>
              </w:rPr>
            </w:pPr>
            <w:r w:rsidDel="00000000" w:rsidR="00000000" w:rsidRPr="00000000">
              <w:rPr>
                <w:rFonts w:ascii="Arial" w:cs="Arial" w:eastAsia="Arial" w:hAnsi="Arial"/>
                <w:sz w:val="18"/>
                <w:szCs w:val="18"/>
                <w:rtl w:val="0"/>
              </w:rPr>
              <w:t xml:space="preserve">Custom query capability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3">
            <w:pPr>
              <w:spacing w:line="240" w:lineRule="auto"/>
              <w:jc w:val="both"/>
              <w:rPr>
                <w:sz w:val="21"/>
                <w:szCs w:val="21"/>
              </w:rPr>
            </w:pPr>
            <w:r w:rsidDel="00000000" w:rsidR="00000000" w:rsidRPr="00000000">
              <w:rPr>
                <w:rFonts w:ascii="Arial" w:cs="Arial" w:eastAsia="Arial" w:hAnsi="Arial"/>
                <w:sz w:val="18"/>
                <w:szCs w:val="18"/>
                <w:rtl w:val="0"/>
              </w:rPr>
              <w:t xml:space="preserve">QL (open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4">
            <w:pPr>
              <w:spacing w:line="240" w:lineRule="auto"/>
              <w:jc w:val="both"/>
              <w:rPr>
                <w:sz w:val="21"/>
                <w:szCs w:val="21"/>
              </w:rPr>
            </w:pPr>
            <w:r w:rsidDel="00000000" w:rsidR="00000000" w:rsidRPr="00000000">
              <w:rPr>
                <w:rFonts w:ascii="Arial" w:cs="Arial" w:eastAsia="Arial" w:hAnsi="Arial"/>
                <w:sz w:val="18"/>
                <w:szCs w:val="18"/>
                <w:rtl w:val="0"/>
              </w:rPr>
              <w:t xml:space="preserve">Java Plugin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5">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6">
            <w:pPr>
              <w:spacing w:line="240" w:lineRule="auto"/>
              <w:jc w:val="both"/>
              <w:rPr>
                <w:sz w:val="21"/>
                <w:szCs w:val="21"/>
              </w:rPr>
            </w:pPr>
            <w:r w:rsidDel="00000000" w:rsidR="00000000" w:rsidRPr="00000000">
              <w:rPr>
                <w:rFonts w:ascii="Arial" w:cs="Arial" w:eastAsia="Arial" w:hAnsi="Arial"/>
                <w:sz w:val="18"/>
                <w:szCs w:val="18"/>
                <w:rtl w:val="0"/>
              </w:rPr>
              <w:t xml:space="preserve">Results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7">
            <w:pPr>
              <w:spacing w:line="240" w:lineRule="auto"/>
              <w:jc w:val="both"/>
              <w:rPr>
                <w:sz w:val="21"/>
                <w:szCs w:val="21"/>
              </w:rPr>
            </w:pPr>
            <w:r w:rsidDel="00000000" w:rsidR="00000000" w:rsidRPr="00000000">
              <w:rPr>
                <w:rFonts w:ascii="Arial" w:cs="Arial" w:eastAsia="Arial" w:hAnsi="Arial"/>
                <w:sz w:val="18"/>
                <w:szCs w:val="18"/>
                <w:rtl w:val="0"/>
              </w:rPr>
              <w:t xml:space="preserve">GitHub Security tab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8">
            <w:pPr>
              <w:spacing w:line="240" w:lineRule="auto"/>
              <w:jc w:val="both"/>
              <w:rPr>
                <w:sz w:val="21"/>
                <w:szCs w:val="21"/>
              </w:rPr>
            </w:pPr>
            <w:r w:rsidDel="00000000" w:rsidR="00000000" w:rsidRPr="00000000">
              <w:rPr>
                <w:rFonts w:ascii="Arial" w:cs="Arial" w:eastAsia="Arial" w:hAnsi="Arial"/>
                <w:sz w:val="18"/>
                <w:szCs w:val="18"/>
                <w:rtl w:val="0"/>
              </w:rPr>
              <w:t xml:space="preserve">Separate portal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89">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A">
            <w:pPr>
              <w:spacing w:line="240" w:lineRule="auto"/>
              <w:jc w:val="both"/>
              <w:rPr>
                <w:sz w:val="21"/>
                <w:szCs w:val="21"/>
              </w:rPr>
            </w:pPr>
            <w:r w:rsidDel="00000000" w:rsidR="00000000" w:rsidRPr="00000000">
              <w:rPr>
                <w:rFonts w:ascii="Arial" w:cs="Arial" w:eastAsia="Arial" w:hAnsi="Arial"/>
                <w:sz w:val="18"/>
                <w:szCs w:val="18"/>
                <w:rtl w:val="0"/>
              </w:rPr>
              <w:t xml:space="preserve">Language breadth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B">
            <w:pPr>
              <w:spacing w:line="240" w:lineRule="auto"/>
              <w:jc w:val="both"/>
              <w:rPr>
                <w:sz w:val="21"/>
                <w:szCs w:val="21"/>
              </w:rPr>
            </w:pPr>
            <w:r w:rsidDel="00000000" w:rsidR="00000000" w:rsidRPr="00000000">
              <w:rPr>
                <w:rFonts w:ascii="Arial" w:cs="Arial" w:eastAsia="Arial" w:hAnsi="Arial"/>
                <w:sz w:val="18"/>
                <w:szCs w:val="18"/>
                <w:rtl w:val="0"/>
              </w:rPr>
              <w:t xml:space="preserve">Incl. Rust / Swift / Ruby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C">
            <w:pPr>
              <w:spacing w:line="240" w:lineRule="auto"/>
              <w:jc w:val="both"/>
              <w:rPr>
                <w:sz w:val="21"/>
                <w:szCs w:val="21"/>
              </w:rPr>
            </w:pPr>
            <w:r w:rsidDel="00000000" w:rsidR="00000000" w:rsidRPr="00000000">
              <w:rPr>
                <w:rFonts w:ascii="Arial" w:cs="Arial" w:eastAsia="Arial" w:hAnsi="Arial"/>
                <w:sz w:val="18"/>
                <w:szCs w:val="18"/>
                <w:rtl w:val="0"/>
              </w:rPr>
              <w:t xml:space="preserve">Partial / edition-gated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D">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r>
    </w:tbl>
    <w:p w:rsidR="00000000" w:rsidDel="00000000" w:rsidP="00000000" w:rsidRDefault="00000000" w:rsidRPr="00000000" w14:paraId="0000008E">
      <w:pPr>
        <w:spacing w:after="160" w:line="276" w:lineRule="auto"/>
        <w:jc w:val="both"/>
        <w:rPr>
          <w:sz w:val="21"/>
          <w:szCs w:val="21"/>
        </w:rPr>
      </w:pPr>
      <w:r w:rsidDel="00000000" w:rsidR="00000000" w:rsidRPr="00000000">
        <w:rPr>
          <w:color w:val="262626"/>
          <w:sz w:val="21"/>
          <w:szCs w:val="21"/>
          <w:rtl w:val="0"/>
        </w:rPr>
        <w:t xml:space="preserve">CodeQL is scored as the preferred option across all 8 dimensions evaluated. Each dimension is substantiated by the data in the sections that follow. Because SonarQube's open findings include 4,291 code-quality "code smells" and 174 non-security bugs that CodeQL does not attempt to detect, the two tools are not fully like-for-like.</w:t>
      </w:r>
      <w:r w:rsidDel="00000000" w:rsidR="00000000" w:rsidRPr="00000000">
        <w:rPr>
          <w:rtl w:val="0"/>
        </w:rPr>
      </w:r>
    </w:p>
    <w:p w:rsidR="00000000" w:rsidDel="00000000" w:rsidP="00000000" w:rsidRDefault="00000000" w:rsidRPr="00000000" w14:paraId="0000008F">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Analysis Scope</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50"/>
        <w:tblGridChange w:id="0">
          <w:tblGrid>
            <w:gridCol w:w="4500"/>
            <w:gridCol w:w="48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90">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91">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line="240" w:lineRule="auto"/>
              <w:jc w:val="both"/>
              <w:rPr>
                <w:sz w:val="21"/>
                <w:szCs w:val="21"/>
              </w:rPr>
            </w:pPr>
            <w:r w:rsidDel="00000000" w:rsidR="00000000" w:rsidRPr="00000000">
              <w:rPr>
                <w:rFonts w:ascii="Arial" w:cs="Arial" w:eastAsia="Arial" w:hAnsi="Arial"/>
                <w:sz w:val="18"/>
                <w:szCs w:val="18"/>
                <w:rtl w:val="0"/>
              </w:rPr>
              <w:t xml:space="preserve">GitHub Enterprise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line="240" w:lineRule="auto"/>
              <w:jc w:val="both"/>
              <w:rPr>
                <w:sz w:val="21"/>
                <w:szCs w:val="21"/>
              </w:rPr>
            </w:pPr>
            <w:r w:rsidDel="00000000" w:rsidR="00000000" w:rsidRPr="00000000">
              <w:rPr>
                <w:rFonts w:ascii="Arial" w:cs="Arial" w:eastAsia="Arial" w:hAnsi="Arial"/>
                <w:sz w:val="18"/>
                <w:szCs w:val="18"/>
                <w:rtl w:val="0"/>
              </w:rPr>
              <w:t xml:space="preserve">pfizer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4">
            <w:pPr>
              <w:spacing w:line="240" w:lineRule="auto"/>
              <w:jc w:val="both"/>
              <w:rPr>
                <w:sz w:val="21"/>
                <w:szCs w:val="21"/>
              </w:rPr>
            </w:pPr>
            <w:r w:rsidDel="00000000" w:rsidR="00000000" w:rsidRPr="00000000">
              <w:rPr>
                <w:rFonts w:ascii="Arial" w:cs="Arial" w:eastAsia="Arial" w:hAnsi="Arial"/>
                <w:sz w:val="18"/>
                <w:szCs w:val="18"/>
                <w:rtl w:val="0"/>
              </w:rPr>
              <w:t xml:space="preserve">Repository creation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5">
            <w:pPr>
              <w:spacing w:line="240" w:lineRule="auto"/>
              <w:jc w:val="both"/>
              <w:rPr>
                <w:sz w:val="21"/>
                <w:szCs w:val="21"/>
              </w:rPr>
            </w:pPr>
            <w:r w:rsidDel="00000000" w:rsidR="00000000" w:rsidRPr="00000000">
              <w:rPr>
                <w:rFonts w:ascii="Arial" w:cs="Arial" w:eastAsia="Arial" w:hAnsi="Arial"/>
                <w:sz w:val="18"/>
                <w:szCs w:val="18"/>
                <w:rtl w:val="0"/>
              </w:rPr>
              <w:t xml:space="preserve">Created on or after 2020-01-01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line="240" w:lineRule="auto"/>
              <w:jc w:val="both"/>
              <w:rPr>
                <w:sz w:val="21"/>
                <w:szCs w:val="21"/>
              </w:rPr>
            </w:pPr>
            <w:r w:rsidDel="00000000" w:rsidR="00000000" w:rsidRPr="00000000">
              <w:rPr>
                <w:rFonts w:ascii="Arial" w:cs="Arial" w:eastAsia="Arial" w:hAnsi="Arial"/>
                <w:sz w:val="18"/>
                <w:szCs w:val="18"/>
                <w:rtl w:val="0"/>
              </w:rPr>
              <w:t xml:space="preserve">CodeQL activation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line="240" w:lineRule="auto"/>
              <w:jc w:val="both"/>
              <w:rPr>
                <w:sz w:val="21"/>
                <w:szCs w:val="21"/>
              </w:rPr>
            </w:pPr>
            <w:r w:rsidDel="00000000" w:rsidR="00000000" w:rsidRPr="00000000">
              <w:rPr>
                <w:rFonts w:ascii="Arial" w:cs="Arial" w:eastAsia="Arial" w:hAnsi="Arial"/>
                <w:sz w:val="18"/>
                <w:szCs w:val="18"/>
                <w:rtl w:val="0"/>
              </w:rPr>
              <w:t xml:space="preserve">2026-06-01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8">
            <w:pPr>
              <w:spacing w:line="240" w:lineRule="auto"/>
              <w:jc w:val="both"/>
              <w:rPr>
                <w:sz w:val="21"/>
                <w:szCs w:val="21"/>
              </w:rPr>
            </w:pPr>
            <w:r w:rsidDel="00000000" w:rsidR="00000000" w:rsidRPr="00000000">
              <w:rPr>
                <w:rFonts w:ascii="Arial" w:cs="Arial" w:eastAsia="Arial" w:hAnsi="Arial"/>
                <w:sz w:val="18"/>
                <w:szCs w:val="18"/>
                <w:rtl w:val="0"/>
              </w:rPr>
              <w:t xml:space="preserve">Organisations analysed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9">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line="240" w:lineRule="auto"/>
              <w:jc w:val="both"/>
              <w:rPr>
                <w:sz w:val="21"/>
                <w:szCs w:val="21"/>
              </w:rPr>
            </w:pPr>
            <w:r w:rsidDel="00000000" w:rsidR="00000000" w:rsidRPr="00000000">
              <w:rPr>
                <w:rFonts w:ascii="Arial" w:cs="Arial" w:eastAsia="Arial" w:hAnsi="Arial"/>
                <w:sz w:val="18"/>
                <w:szCs w:val="18"/>
                <w:rtl w:val="0"/>
              </w:rPr>
              <w:t xml:space="preserve">Repositories in scope (both tools 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C">
            <w:pPr>
              <w:spacing w:line="240" w:lineRule="auto"/>
              <w:jc w:val="both"/>
              <w:rPr>
                <w:sz w:val="21"/>
                <w:szCs w:val="21"/>
              </w:rPr>
            </w:pPr>
            <w:r w:rsidDel="00000000" w:rsidR="00000000" w:rsidRPr="00000000">
              <w:rPr>
                <w:rFonts w:ascii="Arial" w:cs="Arial" w:eastAsia="Arial" w:hAnsi="Arial"/>
                <w:sz w:val="18"/>
                <w:szCs w:val="18"/>
                <w:rtl w:val="0"/>
              </w:rPr>
              <w:t xml:space="preserve">Data collection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D">
            <w:pPr>
              <w:spacing w:line="240" w:lineRule="auto"/>
              <w:jc w:val="both"/>
              <w:rPr>
                <w:sz w:val="21"/>
                <w:szCs w:val="21"/>
              </w:rPr>
            </w:pPr>
            <w:r w:rsidDel="00000000" w:rsidR="00000000" w:rsidRPr="00000000">
              <w:rPr>
                <w:rFonts w:ascii="Arial" w:cs="Arial" w:eastAsia="Arial" w:hAnsi="Arial"/>
                <w:sz w:val="18"/>
                <w:szCs w:val="18"/>
                <w:rtl w:val="0"/>
              </w:rPr>
              <w:t xml:space="preserve">2026-07-14</w:t>
            </w:r>
            <w:r w:rsidDel="00000000" w:rsidR="00000000" w:rsidRPr="00000000">
              <w:rPr>
                <w:rtl w:val="0"/>
              </w:rPr>
            </w:r>
          </w:p>
        </w:tc>
      </w:tr>
    </w:tbl>
    <w:p w:rsidR="00000000" w:rsidDel="00000000" w:rsidP="00000000" w:rsidRDefault="00000000" w:rsidRPr="00000000" w14:paraId="0000009E">
      <w:pPr>
        <w:spacing w:after="160" w:line="276" w:lineRule="auto"/>
        <w:jc w:val="both"/>
        <w:rPr>
          <w:color w:val="262626"/>
          <w:sz w:val="21"/>
          <w:szCs w:val="21"/>
        </w:rPr>
      </w:pPr>
      <w:r w:rsidDel="00000000" w:rsidR="00000000" w:rsidRPr="00000000">
        <w:rPr>
          <w:rtl w:val="0"/>
        </w:rPr>
      </w:r>
    </w:p>
    <w:p w:rsidR="00000000" w:rsidDel="00000000" w:rsidP="00000000" w:rsidRDefault="00000000" w:rsidRPr="00000000" w14:paraId="0000009F">
      <w:pPr>
        <w:spacing w:after="160" w:line="276" w:lineRule="auto"/>
        <w:jc w:val="both"/>
        <w:rPr>
          <w:sz w:val="21"/>
          <w:szCs w:val="21"/>
        </w:rPr>
      </w:pPr>
      <w:r w:rsidDel="00000000" w:rsidR="00000000" w:rsidRPr="00000000">
        <w:rPr>
          <w:color w:val="262626"/>
          <w:sz w:val="21"/>
          <w:szCs w:val="21"/>
          <w:rtl w:val="0"/>
        </w:rPr>
        <w:t xml:space="preserve">The repositories in scope were created between 2022-11-09 and 2025-08-01.</w:t>
      </w:r>
      <w:r w:rsidDel="00000000" w:rsidR="00000000" w:rsidRPr="00000000">
        <w:rPr>
          <w:rtl w:val="0"/>
        </w:rPr>
      </w:r>
    </w:p>
    <w:p w:rsidR="00000000" w:rsidDel="00000000" w:rsidP="00000000" w:rsidRDefault="00000000" w:rsidRPr="00000000" w14:paraId="000000A0">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Repository Coverage</w:t>
      </w:r>
      <w:r w:rsidDel="00000000" w:rsidR="00000000" w:rsidRPr="00000000">
        <w:rPr>
          <w:rtl w:val="0"/>
        </w:rPr>
      </w:r>
    </w:p>
    <w:p w:rsidR="00000000" w:rsidDel="00000000" w:rsidP="00000000" w:rsidRDefault="00000000" w:rsidRPr="00000000" w14:paraId="000000A1">
      <w:pPr>
        <w:spacing w:after="160" w:line="276" w:lineRule="auto"/>
        <w:jc w:val="both"/>
        <w:rPr>
          <w:sz w:val="21"/>
          <w:szCs w:val="21"/>
        </w:rPr>
      </w:pPr>
      <w:r w:rsidDel="00000000" w:rsidR="00000000" w:rsidRPr="00000000">
        <w:rPr>
          <w:color w:val="262626"/>
          <w:sz w:val="21"/>
          <w:szCs w:val="21"/>
          <w:rtl w:val="0"/>
        </w:rPr>
        <w:t xml:space="preserve">This report compares CodeQL and SonarQube across the 3 repositories where both tools are actively scanning, ensuring every metric in this report is a repository-for-repository comparison.</w:t>
      </w:r>
      <w:r w:rsidDel="00000000" w:rsidR="00000000" w:rsidRPr="00000000">
        <w:rPr>
          <w:rtl w:val="0"/>
        </w:rPr>
      </w:r>
    </w:p>
    <w:p w:rsidR="00000000" w:rsidDel="00000000" w:rsidP="00000000" w:rsidRDefault="00000000" w:rsidRPr="00000000" w14:paraId="000000A2">
      <w:pPr>
        <w:spacing w:after="160" w:line="276" w:lineRule="auto"/>
        <w:jc w:val="both"/>
        <w:rPr>
          <w:sz w:val="21"/>
          <w:szCs w:val="21"/>
        </w:rPr>
      </w:pPr>
      <w:r w:rsidDel="00000000" w:rsidR="00000000" w:rsidRPr="00000000">
        <w:rPr>
          <w:color w:val="262626"/>
          <w:sz w:val="21"/>
          <w:szCs w:val="21"/>
          <w:rtl w:val="0"/>
        </w:rPr>
        <w:t xml:space="preserve">Repositories included in this comparison:</w:t>
      </w:r>
      <w:r w:rsidDel="00000000" w:rsidR="00000000" w:rsidRPr="00000000">
        <w:rPr>
          <w:rtl w:val="0"/>
        </w:rPr>
      </w:r>
    </w:p>
    <w:p w:rsidR="00000000" w:rsidDel="00000000" w:rsidP="00000000" w:rsidRDefault="00000000" w:rsidRPr="00000000" w14:paraId="000000A3">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pfizer/ms-event-conductor</w:t>
      </w:r>
      <w:r w:rsidDel="00000000" w:rsidR="00000000" w:rsidRPr="00000000">
        <w:rPr>
          <w:rtl w:val="0"/>
        </w:rPr>
      </w:r>
    </w:p>
    <w:p w:rsidR="00000000" w:rsidDel="00000000" w:rsidP="00000000" w:rsidRDefault="00000000" w:rsidRPr="00000000" w14:paraId="000000A4">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pfizer/pfizerpro-web-components</w:t>
      </w:r>
      <w:r w:rsidDel="00000000" w:rsidR="00000000" w:rsidRPr="00000000">
        <w:rPr>
          <w:rtl w:val="0"/>
        </w:rPr>
      </w:r>
    </w:p>
    <w:p w:rsidR="00000000" w:rsidDel="00000000" w:rsidP="00000000" w:rsidRDefault="00000000" w:rsidRPr="00000000" w14:paraId="000000A5">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pfizer/strt-hcp-esamples-ordering</w:t>
      </w:r>
      <w:r w:rsidDel="00000000" w:rsidR="00000000" w:rsidRPr="00000000">
        <w:rPr>
          <w:rtl w:val="0"/>
        </w:rPr>
      </w:r>
    </w:p>
    <w:p w:rsidR="00000000" w:rsidDel="00000000" w:rsidP="00000000" w:rsidRDefault="00000000" w:rsidRPr="00000000" w14:paraId="000000A6">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Findings Overview</w:t>
      </w:r>
      <w:r w:rsidDel="00000000" w:rsidR="00000000" w:rsidRPr="00000000">
        <w:rPr>
          <w:rtl w:val="0"/>
        </w:rPr>
      </w:r>
    </w:p>
    <w:p w:rsidR="00000000" w:rsidDel="00000000" w:rsidP="00000000" w:rsidRDefault="00000000" w:rsidRPr="00000000" w14:paraId="000000A7">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CodeQL — Alert States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800"/>
        <w:gridCol w:w="2550"/>
        <w:tblGridChange w:id="0">
          <w:tblGrid>
            <w:gridCol w:w="4000"/>
            <w:gridCol w:w="2800"/>
            <w:gridCol w:w="25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A8">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A9">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AA">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line="240" w:lineRule="auto"/>
              <w:jc w:val="both"/>
              <w:rPr>
                <w:sz w:val="21"/>
                <w:szCs w:val="21"/>
              </w:rPr>
            </w:pPr>
            <w:r w:rsidDel="00000000" w:rsidR="00000000" w:rsidRPr="00000000">
              <w:rPr>
                <w:rFonts w:ascii="Arial" w:cs="Arial" w:eastAsia="Arial" w:hAnsi="Arial"/>
                <w:sz w:val="18"/>
                <w:szCs w:val="18"/>
                <w:rtl w:val="0"/>
              </w:rPr>
              <w:t xml:space="preserve">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line="240" w:lineRule="auto"/>
              <w:jc w:val="both"/>
              <w:rPr>
                <w:sz w:val="21"/>
                <w:szCs w:val="21"/>
              </w:rPr>
            </w:pPr>
            <w:r w:rsidDel="00000000" w:rsidR="00000000" w:rsidRPr="00000000">
              <w:rPr>
                <w:rFonts w:ascii="Arial" w:cs="Arial" w:eastAsia="Arial" w:hAnsi="Arial"/>
                <w:sz w:val="18"/>
                <w:szCs w:val="18"/>
                <w:rtl w:val="0"/>
              </w:rPr>
              <w:t xml:space="preserve">100.0%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E">
            <w:pPr>
              <w:spacing w:line="240" w:lineRule="auto"/>
              <w:jc w:val="both"/>
              <w:rPr>
                <w:sz w:val="21"/>
                <w:szCs w:val="21"/>
              </w:rPr>
            </w:pPr>
            <w:r w:rsidDel="00000000" w:rsidR="00000000" w:rsidRPr="00000000">
              <w:rPr>
                <w:rFonts w:ascii="Arial" w:cs="Arial" w:eastAsia="Arial" w:hAnsi="Arial"/>
                <w:sz w:val="18"/>
                <w:szCs w:val="18"/>
                <w:rtl w:val="0"/>
              </w:rPr>
              <w:t xml:space="preserve">Fixed (auto-detected)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F">
            <w:pPr>
              <w:spacing w:line="240" w:lineRule="auto"/>
              <w:jc w:val="both"/>
              <w:rPr>
                <w:sz w:val="21"/>
                <w:szCs w:val="21"/>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0">
            <w:pPr>
              <w:spacing w:line="240" w:lineRule="auto"/>
              <w:jc w:val="both"/>
              <w:rPr>
                <w:sz w:val="21"/>
                <w:szCs w:val="21"/>
              </w:rPr>
            </w:pPr>
            <w:r w:rsidDel="00000000" w:rsidR="00000000" w:rsidRPr="00000000">
              <w:rPr>
                <w:rFonts w:ascii="Arial" w:cs="Arial" w:eastAsia="Arial" w:hAnsi="Arial"/>
                <w:sz w:val="18"/>
                <w:szCs w:val="18"/>
                <w:rtl w:val="0"/>
              </w:rPr>
              <w:t xml:space="preserve">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line="240" w:lineRule="auto"/>
              <w:jc w:val="both"/>
              <w:rPr>
                <w:sz w:val="21"/>
                <w:szCs w:val="21"/>
              </w:rPr>
            </w:pPr>
            <w:r w:rsidDel="00000000" w:rsidR="00000000" w:rsidRPr="00000000">
              <w:rPr>
                <w:rFonts w:ascii="Arial" w:cs="Arial" w:eastAsia="Arial" w:hAnsi="Arial"/>
                <w:sz w:val="18"/>
                <w:szCs w:val="18"/>
                <w:rtl w:val="0"/>
              </w:rPr>
              <w:t xml:space="preserve">Dismissed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line="240" w:lineRule="auto"/>
              <w:jc w:val="both"/>
              <w:rPr>
                <w:sz w:val="21"/>
                <w:szCs w:val="21"/>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line="240" w:lineRule="auto"/>
              <w:jc w:val="both"/>
              <w:rPr>
                <w:sz w:val="21"/>
                <w:szCs w:val="21"/>
              </w:rPr>
            </w:pPr>
            <w:r w:rsidDel="00000000" w:rsidR="00000000" w:rsidRPr="00000000">
              <w:rPr>
                <w:rFonts w:ascii="Arial" w:cs="Arial" w:eastAsia="Arial" w:hAnsi="Arial"/>
                <w:sz w:val="18"/>
                <w:szCs w:val="18"/>
                <w:rtl w:val="0"/>
              </w:rPr>
              <w:t xml:space="preserve">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4">
            <w:pPr>
              <w:spacing w:line="240" w:lineRule="auto"/>
              <w:jc w:val="both"/>
              <w:rPr>
                <w:sz w:val="21"/>
                <w:szCs w:val="21"/>
              </w:rPr>
            </w:pPr>
            <w:r w:rsidDel="00000000" w:rsidR="00000000" w:rsidRPr="00000000">
              <w:rPr>
                <w:rFonts w:ascii="Arial" w:cs="Arial" w:eastAsia="Arial" w:hAnsi="Arial"/>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5">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6">
            <w:pPr>
              <w:spacing w:line="240" w:lineRule="auto"/>
              <w:jc w:val="both"/>
              <w:rPr>
                <w:sz w:val="21"/>
                <w:szCs w:val="21"/>
              </w:rPr>
            </w:pPr>
            <w:r w:rsidDel="00000000" w:rsidR="00000000" w:rsidRPr="00000000">
              <w:rPr>
                <w:rFonts w:ascii="Arial" w:cs="Arial" w:eastAsia="Arial" w:hAnsi="Arial"/>
                <w:sz w:val="18"/>
                <w:szCs w:val="18"/>
                <w:rtl w:val="0"/>
              </w:rPr>
              <w:t xml:space="preserve">100%</w:t>
            </w:r>
            <w:r w:rsidDel="00000000" w:rsidR="00000000" w:rsidRPr="00000000">
              <w:rPr>
                <w:rtl w:val="0"/>
              </w:rPr>
            </w:r>
          </w:p>
        </w:tc>
      </w:tr>
    </w:tbl>
    <w:p w:rsidR="00000000" w:rsidDel="00000000" w:rsidP="00000000" w:rsidRDefault="00000000" w:rsidRPr="00000000" w14:paraId="000000B7">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SonarQube — Finding Types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00"/>
        <w:gridCol w:w="2350"/>
        <w:gridCol w:w="1900"/>
        <w:tblGridChange w:id="0">
          <w:tblGrid>
            <w:gridCol w:w="3000"/>
            <w:gridCol w:w="2100"/>
            <w:gridCol w:w="2350"/>
            <w:gridCol w:w="19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B8">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B9">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BA">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 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BB">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C">
            <w:pPr>
              <w:spacing w:line="240" w:lineRule="auto"/>
              <w:jc w:val="both"/>
              <w:rPr>
                <w:sz w:val="21"/>
                <w:szCs w:val="21"/>
              </w:rPr>
            </w:pPr>
            <w:r w:rsidDel="00000000" w:rsidR="00000000" w:rsidRPr="00000000">
              <w:rPr>
                <w:rFonts w:ascii="Arial" w:cs="Arial" w:eastAsia="Arial" w:hAnsi="Arial"/>
                <w:sz w:val="18"/>
                <w:szCs w:val="18"/>
                <w:rtl w:val="0"/>
              </w:rPr>
              <w:t xml:space="preserve">Vulnerability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E">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line="240" w:lineRule="auto"/>
              <w:jc w:val="both"/>
              <w:rPr>
                <w:sz w:val="21"/>
                <w:szCs w:val="21"/>
              </w:rPr>
            </w:pPr>
            <w:r w:rsidDel="00000000" w:rsidR="00000000" w:rsidRPr="00000000">
              <w:rPr>
                <w:rFonts w:ascii="Arial" w:cs="Arial" w:eastAsia="Arial" w:hAnsi="Arial"/>
                <w:sz w:val="18"/>
                <w:szCs w:val="18"/>
                <w:rtl w:val="0"/>
              </w:rPr>
              <w:t xml:space="preserve">100.0%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0">
            <w:pPr>
              <w:spacing w:line="240" w:lineRule="auto"/>
              <w:jc w:val="both"/>
              <w:rPr>
                <w:sz w:val="21"/>
                <w:szCs w:val="21"/>
              </w:rPr>
            </w:pPr>
            <w:r w:rsidDel="00000000" w:rsidR="00000000" w:rsidRPr="00000000">
              <w:rPr>
                <w:rFonts w:ascii="Arial" w:cs="Arial" w:eastAsia="Arial" w:hAnsi="Arial"/>
                <w:sz w:val="18"/>
                <w:szCs w:val="18"/>
                <w:rtl w:val="0"/>
              </w:rPr>
              <w:t xml:space="preserve">Bug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1">
            <w:pPr>
              <w:spacing w:line="240" w:lineRule="auto"/>
              <w:jc w:val="both"/>
              <w:rPr>
                <w:sz w:val="21"/>
                <w:szCs w:val="21"/>
              </w:rPr>
            </w:pPr>
            <w:r w:rsidDel="00000000" w:rsidR="00000000" w:rsidRPr="00000000">
              <w:rPr>
                <w:rFonts w:ascii="Arial" w:cs="Arial" w:eastAsia="Arial" w:hAnsi="Arial"/>
                <w:sz w:val="18"/>
                <w:szCs w:val="18"/>
                <w:rtl w:val="0"/>
              </w:rPr>
              <w:t xml:space="preserve">176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2">
            <w:pPr>
              <w:spacing w:line="240" w:lineRule="auto"/>
              <w:jc w:val="both"/>
              <w:rPr>
                <w:sz w:val="21"/>
                <w:szCs w:val="21"/>
              </w:rPr>
            </w:pPr>
            <w:r w:rsidDel="00000000" w:rsidR="00000000" w:rsidRPr="00000000">
              <w:rPr>
                <w:rFonts w:ascii="Arial" w:cs="Arial" w:eastAsia="Arial" w:hAnsi="Arial"/>
                <w:sz w:val="18"/>
                <w:szCs w:val="18"/>
                <w:rtl w:val="0"/>
              </w:rPr>
              <w:t xml:space="preserve">174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3">
            <w:pPr>
              <w:spacing w:line="240" w:lineRule="auto"/>
              <w:jc w:val="both"/>
              <w:rPr>
                <w:sz w:val="21"/>
                <w:szCs w:val="21"/>
              </w:rPr>
            </w:pPr>
            <w:r w:rsidDel="00000000" w:rsidR="00000000" w:rsidRPr="00000000">
              <w:rPr>
                <w:rFonts w:ascii="Arial" w:cs="Arial" w:eastAsia="Arial" w:hAnsi="Arial"/>
                <w:sz w:val="18"/>
                <w:szCs w:val="18"/>
                <w:rtl w:val="0"/>
              </w:rPr>
              <w:t xml:space="preserve">98.9%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line="240" w:lineRule="auto"/>
              <w:jc w:val="both"/>
              <w:rPr>
                <w:sz w:val="21"/>
                <w:szCs w:val="21"/>
              </w:rPr>
            </w:pPr>
            <w:r w:rsidDel="00000000" w:rsidR="00000000" w:rsidRPr="00000000">
              <w:rPr>
                <w:rFonts w:ascii="Arial" w:cs="Arial" w:eastAsia="Arial" w:hAnsi="Arial"/>
                <w:sz w:val="18"/>
                <w:szCs w:val="18"/>
                <w:rtl w:val="0"/>
              </w:rPr>
              <w:t xml:space="preserve">Code Smell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line="240" w:lineRule="auto"/>
              <w:jc w:val="both"/>
              <w:rPr>
                <w:sz w:val="21"/>
                <w:szCs w:val="21"/>
              </w:rPr>
            </w:pPr>
            <w:r w:rsidDel="00000000" w:rsidR="00000000" w:rsidRPr="00000000">
              <w:rPr>
                <w:rFonts w:ascii="Arial" w:cs="Arial" w:eastAsia="Arial" w:hAnsi="Arial"/>
                <w:sz w:val="18"/>
                <w:szCs w:val="18"/>
                <w:rtl w:val="0"/>
              </w:rPr>
              <w:t xml:space="preserve">4,401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240" w:lineRule="auto"/>
              <w:jc w:val="both"/>
              <w:rPr>
                <w:sz w:val="21"/>
                <w:szCs w:val="21"/>
              </w:rPr>
            </w:pPr>
            <w:r w:rsidDel="00000000" w:rsidR="00000000" w:rsidRPr="00000000">
              <w:rPr>
                <w:rFonts w:ascii="Arial" w:cs="Arial" w:eastAsia="Arial" w:hAnsi="Arial"/>
                <w:sz w:val="18"/>
                <w:szCs w:val="18"/>
                <w:rtl w:val="0"/>
              </w:rPr>
              <w:t xml:space="preserve">4,291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line="240" w:lineRule="auto"/>
              <w:jc w:val="both"/>
              <w:rPr>
                <w:sz w:val="21"/>
                <w:szCs w:val="21"/>
              </w:rPr>
            </w:pPr>
            <w:r w:rsidDel="00000000" w:rsidR="00000000" w:rsidRPr="00000000">
              <w:rPr>
                <w:rFonts w:ascii="Arial" w:cs="Arial" w:eastAsia="Arial" w:hAnsi="Arial"/>
                <w:sz w:val="18"/>
                <w:szCs w:val="18"/>
                <w:rtl w:val="0"/>
              </w:rPr>
              <w:t xml:space="preserve">97.5%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8">
            <w:pPr>
              <w:spacing w:line="240" w:lineRule="auto"/>
              <w:jc w:val="both"/>
              <w:rPr>
                <w:sz w:val="21"/>
                <w:szCs w:val="21"/>
              </w:rPr>
            </w:pPr>
            <w:r w:rsidDel="00000000" w:rsidR="00000000" w:rsidRPr="00000000">
              <w:rPr>
                <w:rFonts w:ascii="Arial" w:cs="Arial" w:eastAsia="Arial" w:hAnsi="Arial"/>
                <w:sz w:val="18"/>
                <w:szCs w:val="18"/>
                <w:rtl w:val="0"/>
              </w:rPr>
              <w:t xml:space="preserve">Security Hotspot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9">
            <w:pPr>
              <w:spacing w:line="240" w:lineRule="auto"/>
              <w:jc w:val="both"/>
              <w:rPr>
                <w:sz w:val="21"/>
                <w:szCs w:val="21"/>
              </w:rPr>
            </w:pPr>
            <w:r w:rsidDel="00000000" w:rsidR="00000000" w:rsidRPr="00000000">
              <w:rPr>
                <w:rFonts w:ascii="Arial" w:cs="Arial" w:eastAsia="Arial" w:hAnsi="Arial"/>
                <w:sz w:val="18"/>
                <w:szCs w:val="18"/>
                <w:rtl w:val="0"/>
              </w:rPr>
              <w:t xml:space="preserve">196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A">
            <w:pPr>
              <w:spacing w:line="240" w:lineRule="auto"/>
              <w:jc w:val="both"/>
              <w:rPr>
                <w:sz w:val="21"/>
                <w:szCs w:val="21"/>
              </w:rPr>
            </w:pPr>
            <w:r w:rsidDel="00000000" w:rsidR="00000000" w:rsidRPr="00000000">
              <w:rPr>
                <w:rFonts w:ascii="Arial" w:cs="Arial" w:eastAsia="Arial" w:hAnsi="Arial"/>
                <w:sz w:val="18"/>
                <w:szCs w:val="18"/>
                <w:rtl w:val="0"/>
              </w:rPr>
              <w:t xml:space="preserve">177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B">
            <w:pPr>
              <w:spacing w:line="240" w:lineRule="auto"/>
              <w:jc w:val="both"/>
              <w:rPr>
                <w:sz w:val="21"/>
                <w:szCs w:val="21"/>
              </w:rPr>
            </w:pPr>
            <w:r w:rsidDel="00000000" w:rsidR="00000000" w:rsidRPr="00000000">
              <w:rPr>
                <w:rFonts w:ascii="Arial" w:cs="Arial" w:eastAsia="Arial" w:hAnsi="Arial"/>
                <w:sz w:val="18"/>
                <w:szCs w:val="18"/>
                <w:rtl w:val="0"/>
              </w:rPr>
              <w:t xml:space="preserve">90.3%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240" w:lineRule="auto"/>
              <w:jc w:val="both"/>
              <w:rPr>
                <w:sz w:val="21"/>
                <w:szCs w:val="21"/>
              </w:rPr>
            </w:pPr>
            <w:r w:rsidDel="00000000" w:rsidR="00000000" w:rsidRPr="00000000">
              <w:rPr>
                <w:rFonts w:ascii="Arial" w:cs="Arial" w:eastAsia="Arial" w:hAnsi="Arial"/>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line="240" w:lineRule="auto"/>
              <w:jc w:val="both"/>
              <w:rPr>
                <w:sz w:val="21"/>
                <w:szCs w:val="21"/>
              </w:rPr>
            </w:pPr>
            <w:r w:rsidDel="00000000" w:rsidR="00000000" w:rsidRPr="00000000">
              <w:rPr>
                <w:rFonts w:ascii="Arial" w:cs="Arial" w:eastAsia="Arial" w:hAnsi="Arial"/>
                <w:sz w:val="18"/>
                <w:szCs w:val="18"/>
                <w:rtl w:val="0"/>
              </w:rPr>
              <w:t xml:space="preserve">4,777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240" w:lineRule="auto"/>
              <w:jc w:val="both"/>
              <w:rPr>
                <w:sz w:val="21"/>
                <w:szCs w:val="21"/>
              </w:rPr>
            </w:pPr>
            <w:r w:rsidDel="00000000" w:rsidR="00000000" w:rsidRPr="00000000">
              <w:rPr>
                <w:rFonts w:ascii="Arial" w:cs="Arial" w:eastAsia="Arial" w:hAnsi="Arial"/>
                <w:sz w:val="18"/>
                <w:szCs w:val="18"/>
                <w:rtl w:val="0"/>
              </w:rPr>
              <w:t xml:space="preserve">4,646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line="240" w:lineRule="auto"/>
              <w:jc w:val="both"/>
              <w:rPr>
                <w:sz w:val="21"/>
                <w:szCs w:val="21"/>
              </w:rPr>
            </w:pPr>
            <w:r w:rsidDel="00000000" w:rsidR="00000000" w:rsidRPr="00000000">
              <w:rPr>
                <w:rFonts w:ascii="Arial" w:cs="Arial" w:eastAsia="Arial" w:hAnsi="Arial"/>
                <w:sz w:val="18"/>
                <w:szCs w:val="18"/>
                <w:rtl w:val="0"/>
              </w:rPr>
              <w:t xml:space="preserve">97.3%</w:t>
            </w:r>
            <w:r w:rsidDel="00000000" w:rsidR="00000000" w:rsidRPr="00000000">
              <w:rPr>
                <w:rtl w:val="0"/>
              </w:rPr>
            </w:r>
          </w:p>
        </w:tc>
      </w:tr>
    </w:tbl>
    <w:p w:rsidR="00000000" w:rsidDel="00000000" w:rsidP="00000000" w:rsidRDefault="00000000" w:rsidRPr="00000000" w14:paraId="000000D0">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Security Signal-to-Noise Ratio</w:t>
      </w:r>
      <w:r w:rsidDel="00000000" w:rsidR="00000000" w:rsidRPr="00000000">
        <w:rPr>
          <w:rtl w:val="0"/>
        </w:rPr>
      </w:r>
    </w:p>
    <w:p w:rsidR="00000000" w:rsidDel="00000000" w:rsidP="00000000" w:rsidRDefault="00000000" w:rsidRPr="00000000" w14:paraId="000000D1">
      <w:pPr>
        <w:spacing w:after="160" w:line="276" w:lineRule="auto"/>
        <w:jc w:val="both"/>
        <w:rPr>
          <w:sz w:val="21"/>
          <w:szCs w:val="21"/>
        </w:rPr>
      </w:pPr>
      <w:r w:rsidDel="00000000" w:rsidR="00000000" w:rsidRPr="00000000">
        <w:rPr>
          <w:color w:val="262626"/>
          <w:sz w:val="21"/>
          <w:szCs w:val="21"/>
          <w:rtl w:val="0"/>
        </w:rPr>
        <w:t xml:space="preserve">A security scanner's output is only as valuable as a developer's ability to act on it. SonarQube's default output is dominated by code-quality findings (code smells and non-security bugs) that dilute the security signal, whereas CodeQL surfaces almost exclusively security-relevant findings. Because CodeQL is a dedicated security scanner and does not attempt code-quality analysis, while SonarQube is a combined code-quality-and-security platform. The two tools are answering different questions, which caps how far the "signal purity" comparison can be pushed as a verdict on security capability alone.</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50"/>
        <w:gridCol w:w="1950"/>
        <w:gridCol w:w="1950"/>
        <w:gridCol w:w="1800"/>
        <w:tblGridChange w:id="0">
          <w:tblGrid>
            <w:gridCol w:w="1800"/>
            <w:gridCol w:w="1850"/>
            <w:gridCol w:w="1950"/>
            <w:gridCol w:w="195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D2">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D3">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Findings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D4">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Security-Relevant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D5">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Security Signal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D6">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Non-Security Noise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line="240" w:lineRule="auto"/>
              <w:jc w:val="both"/>
              <w:rPr>
                <w:sz w:val="21"/>
                <w:szCs w:val="21"/>
              </w:rPr>
            </w:pPr>
            <w:r w:rsidDel="00000000" w:rsidR="00000000" w:rsidRPr="00000000">
              <w:rPr>
                <w:rFonts w:ascii="Arial" w:cs="Arial" w:eastAsia="Arial" w:hAnsi="Arial"/>
                <w:sz w:val="18"/>
                <w:szCs w:val="18"/>
                <w:rtl w:val="0"/>
              </w:rPr>
              <w:t xml:space="preserve">CodeQL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line="240" w:lineRule="auto"/>
              <w:jc w:val="both"/>
              <w:rPr>
                <w:sz w:val="21"/>
                <w:szCs w:val="21"/>
              </w:rPr>
            </w:pPr>
            <w:r w:rsidDel="00000000" w:rsidR="00000000" w:rsidRPr="00000000">
              <w:rPr>
                <w:rFonts w:ascii="Arial" w:cs="Arial" w:eastAsia="Arial" w:hAnsi="Arial"/>
                <w:sz w:val="18"/>
                <w:szCs w:val="18"/>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line="240" w:lineRule="auto"/>
              <w:jc w:val="both"/>
              <w:rPr>
                <w:sz w:val="21"/>
                <w:szCs w:val="21"/>
              </w:rPr>
            </w:pPr>
            <w:r w:rsidDel="00000000" w:rsidR="00000000" w:rsidRPr="00000000">
              <w:rPr>
                <w:rFonts w:ascii="Arial" w:cs="Arial" w:eastAsia="Arial" w:hAnsi="Arial"/>
                <w:sz w:val="18"/>
                <w:szCs w:val="18"/>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C">
            <w:pPr>
              <w:spacing w:line="240" w:lineRule="auto"/>
              <w:jc w:val="both"/>
              <w:rPr>
                <w:sz w:val="21"/>
                <w:szCs w:val="21"/>
              </w:rPr>
            </w:pPr>
            <w:r w:rsidDel="00000000" w:rsidR="00000000" w:rsidRPr="00000000">
              <w:rPr>
                <w:rFonts w:ascii="Arial" w:cs="Arial" w:eastAsia="Arial" w:hAnsi="Arial"/>
                <w:sz w:val="18"/>
                <w:szCs w:val="18"/>
                <w:rtl w:val="0"/>
              </w:rPr>
              <w:t xml:space="preserve">SonarQube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D">
            <w:pPr>
              <w:spacing w:line="240" w:lineRule="auto"/>
              <w:jc w:val="both"/>
              <w:rPr>
                <w:sz w:val="21"/>
                <w:szCs w:val="21"/>
              </w:rPr>
            </w:pPr>
            <w:r w:rsidDel="00000000" w:rsidR="00000000" w:rsidRPr="00000000">
              <w:rPr>
                <w:rFonts w:ascii="Arial" w:cs="Arial" w:eastAsia="Arial" w:hAnsi="Arial"/>
                <w:sz w:val="18"/>
                <w:szCs w:val="18"/>
                <w:rtl w:val="0"/>
              </w:rPr>
              <w:t xml:space="preserve">4,646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E">
            <w:pPr>
              <w:spacing w:line="240" w:lineRule="auto"/>
              <w:jc w:val="both"/>
              <w:rPr>
                <w:sz w:val="21"/>
                <w:szCs w:val="21"/>
              </w:rPr>
            </w:pPr>
            <w:r w:rsidDel="00000000" w:rsidR="00000000" w:rsidRPr="00000000">
              <w:rPr>
                <w:rFonts w:ascii="Arial" w:cs="Arial" w:eastAsia="Arial" w:hAnsi="Arial"/>
                <w:sz w:val="18"/>
                <w:szCs w:val="18"/>
                <w:rtl w:val="0"/>
              </w:rPr>
              <w:t xml:space="preserve">181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F">
            <w:pPr>
              <w:spacing w:line="240" w:lineRule="auto"/>
              <w:jc w:val="both"/>
              <w:rPr>
                <w:sz w:val="21"/>
                <w:szCs w:val="21"/>
              </w:rPr>
            </w:pPr>
            <w:r w:rsidDel="00000000" w:rsidR="00000000" w:rsidRPr="00000000">
              <w:rPr>
                <w:rFonts w:ascii="Arial" w:cs="Arial" w:eastAsia="Arial" w:hAnsi="Arial"/>
                <w:sz w:val="18"/>
                <w:szCs w:val="18"/>
                <w:rtl w:val="0"/>
              </w:rPr>
              <w:t xml:space="preserve">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0">
            <w:pPr>
              <w:spacing w:line="240" w:lineRule="auto"/>
              <w:jc w:val="both"/>
              <w:rPr>
                <w:sz w:val="21"/>
                <w:szCs w:val="21"/>
              </w:rPr>
            </w:pPr>
            <w:r w:rsidDel="00000000" w:rsidR="00000000" w:rsidRPr="00000000">
              <w:rPr>
                <w:rFonts w:ascii="Arial" w:cs="Arial" w:eastAsia="Arial" w:hAnsi="Arial"/>
                <w:sz w:val="18"/>
                <w:szCs w:val="18"/>
                <w:rtl w:val="0"/>
              </w:rPr>
              <w:t xml:space="preserve">4,465</w:t>
            </w:r>
            <w:r w:rsidDel="00000000" w:rsidR="00000000" w:rsidRPr="00000000">
              <w:rPr>
                <w:rtl w:val="0"/>
              </w:rPr>
            </w:r>
          </w:p>
        </w:tc>
      </w:tr>
    </w:tbl>
    <w:p w:rsidR="00000000" w:rsidDel="00000000" w:rsidP="00000000" w:rsidRDefault="00000000" w:rsidRPr="00000000" w14:paraId="000000E1">
      <w:pPr>
        <w:pBdr>
          <w:left w:color="000000" w:space="8" w:sz="24" w:val="single"/>
        </w:pBdr>
        <w:shd w:fill="f2f2f2" w:val="clear"/>
        <w:spacing w:after="200" w:before="120" w:line="240" w:lineRule="auto"/>
        <w:ind w:left="200" w:firstLine="0"/>
        <w:jc w:val="both"/>
        <w:rPr>
          <w:sz w:val="21"/>
          <w:szCs w:val="21"/>
        </w:rPr>
      </w:pPr>
      <w:r w:rsidDel="00000000" w:rsidR="00000000" w:rsidRPr="00000000">
        <w:rPr>
          <w:b w:val="1"/>
          <w:bCs w:val="1"/>
          <w:color w:val="1a1a1a"/>
          <w:sz w:val="21"/>
          <w:szCs w:val="21"/>
          <w:rtl w:val="0"/>
        </w:rPr>
        <w:t xml:space="preserve">Key finding: </w:t>
      </w:r>
      <w:r w:rsidDel="00000000" w:rsidR="00000000" w:rsidRPr="00000000">
        <w:rPr>
          <w:color w:val="1a1a1a"/>
          <w:sz w:val="21"/>
          <w:szCs w:val="21"/>
          <w:rtl w:val="0"/>
        </w:rPr>
        <w:t xml:space="preserve">For every open security finding, SonarQube also presents approximately 24.7 non-security findings (code smells and quality bugs) that developers must triage. CodeQL delivers a focused security signal: 100.0% of its open alerts are security-relevant and CWE-mapped, so remediation effort is spent on real risk rather than stylistic noise. This framing does not account for the value teams may place on SonarQube's code-quality findings as a separate deliverable, nor for the fact that SonarQube already auto-fixed 131 issues that CodeQL has no equivalent mechanism for.</w:t>
      </w:r>
      <w:r w:rsidDel="00000000" w:rsidR="00000000" w:rsidRPr="00000000">
        <w:rPr>
          <w:rtl w:val="0"/>
        </w:rPr>
      </w:r>
    </w:p>
    <w:p w:rsidR="00000000" w:rsidDel="00000000" w:rsidP="00000000" w:rsidRDefault="00000000" w:rsidRPr="00000000" w14:paraId="000000E2">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Severity Distribution</w:t>
      </w:r>
      <w:r w:rsidDel="00000000" w:rsidR="00000000" w:rsidRPr="00000000">
        <w:rPr>
          <w:rtl w:val="0"/>
        </w:rPr>
      </w:r>
    </w:p>
    <w:p w:rsidR="00000000" w:rsidDel="00000000" w:rsidP="00000000" w:rsidRDefault="00000000" w:rsidRPr="00000000" w14:paraId="000000E3">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CodeQL — Open Alerts by Security Severity</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800"/>
        <w:gridCol w:w="2750"/>
        <w:tblGridChange w:id="0">
          <w:tblGrid>
            <w:gridCol w:w="3800"/>
            <w:gridCol w:w="2800"/>
            <w:gridCol w:w="27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E4">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Security 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E5">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E6">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 of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line="240" w:lineRule="auto"/>
              <w:jc w:val="both"/>
              <w:rPr>
                <w:sz w:val="21"/>
                <w:szCs w:val="21"/>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line="240" w:lineRule="auto"/>
              <w:jc w:val="both"/>
              <w:rPr>
                <w:sz w:val="21"/>
                <w:szCs w:val="21"/>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line="240" w:lineRule="auto"/>
              <w:jc w:val="both"/>
              <w:rPr>
                <w:sz w:val="21"/>
                <w:szCs w:val="21"/>
              </w:rPr>
            </w:pPr>
            <w:r w:rsidDel="00000000" w:rsidR="00000000" w:rsidRPr="00000000">
              <w:rPr>
                <w:rFonts w:ascii="Arial" w:cs="Arial" w:eastAsia="Arial" w:hAnsi="Arial"/>
                <w:sz w:val="18"/>
                <w:szCs w:val="18"/>
                <w:rtl w:val="0"/>
              </w:rPr>
              <w:t xml:space="preserve">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A">
            <w:pPr>
              <w:spacing w:line="240" w:lineRule="auto"/>
              <w:jc w:val="both"/>
              <w:rPr>
                <w:sz w:val="21"/>
                <w:szCs w:val="21"/>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B">
            <w:pPr>
              <w:spacing w:line="240" w:lineRule="auto"/>
              <w:jc w:val="both"/>
              <w:rPr>
                <w:sz w:val="21"/>
                <w:szCs w:val="21"/>
              </w:rPr>
            </w:pPr>
            <w:r w:rsidDel="00000000" w:rsidR="00000000" w:rsidRPr="00000000">
              <w:rPr>
                <w:rFonts w:ascii="Arial" w:cs="Arial" w:eastAsia="Arial" w:hAnsi="Arial"/>
                <w:sz w:val="18"/>
                <w:szCs w:val="18"/>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C">
            <w:pPr>
              <w:spacing w:line="240" w:lineRule="auto"/>
              <w:jc w:val="both"/>
              <w:rPr>
                <w:sz w:val="21"/>
                <w:szCs w:val="21"/>
              </w:rPr>
            </w:pPr>
            <w:r w:rsidDel="00000000" w:rsidR="00000000" w:rsidRPr="00000000">
              <w:rPr>
                <w:rFonts w:ascii="Arial" w:cs="Arial" w:eastAsia="Arial" w:hAnsi="Arial"/>
                <w:sz w:val="18"/>
                <w:szCs w:val="18"/>
                <w:rtl w:val="0"/>
              </w:rPr>
              <w:t xml:space="preserve">32.2%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line="240" w:lineRule="auto"/>
              <w:jc w:val="both"/>
              <w:rPr>
                <w:sz w:val="21"/>
                <w:szCs w:val="21"/>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line="240" w:lineRule="auto"/>
              <w:jc w:val="both"/>
              <w:rPr>
                <w:sz w:val="21"/>
                <w:szCs w:val="21"/>
              </w:rPr>
            </w:pPr>
            <w:r w:rsidDel="00000000" w:rsidR="00000000" w:rsidRPr="00000000">
              <w:rPr>
                <w:rFonts w:ascii="Arial" w:cs="Arial" w:eastAsia="Arial" w:hAnsi="Arial"/>
                <w:sz w:val="18"/>
                <w:szCs w:val="18"/>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line="240" w:lineRule="auto"/>
              <w:jc w:val="both"/>
              <w:rPr>
                <w:sz w:val="21"/>
                <w:szCs w:val="21"/>
              </w:rPr>
            </w:pPr>
            <w:r w:rsidDel="00000000" w:rsidR="00000000" w:rsidRPr="00000000">
              <w:rPr>
                <w:rFonts w:ascii="Arial" w:cs="Arial" w:eastAsia="Arial" w:hAnsi="Arial"/>
                <w:sz w:val="18"/>
                <w:szCs w:val="18"/>
                <w:rtl w:val="0"/>
              </w:rPr>
              <w:t xml:space="preserve">67.8%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0">
            <w:pPr>
              <w:spacing w:line="240" w:lineRule="auto"/>
              <w:jc w:val="both"/>
              <w:rPr>
                <w:sz w:val="21"/>
                <w:szCs w:val="21"/>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1">
            <w:pPr>
              <w:spacing w:line="240" w:lineRule="auto"/>
              <w:jc w:val="both"/>
              <w:rPr>
                <w:sz w:val="21"/>
                <w:szCs w:val="21"/>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2">
            <w:pPr>
              <w:spacing w:line="240" w:lineRule="auto"/>
              <w:jc w:val="both"/>
              <w:rPr>
                <w:sz w:val="21"/>
                <w:szCs w:val="21"/>
              </w:rPr>
            </w:pPr>
            <w:r w:rsidDel="00000000" w:rsidR="00000000" w:rsidRPr="00000000">
              <w:rPr>
                <w:rFonts w:ascii="Arial" w:cs="Arial" w:eastAsia="Arial" w:hAnsi="Arial"/>
                <w:sz w:val="18"/>
                <w:szCs w:val="18"/>
                <w:rtl w:val="0"/>
              </w:rPr>
              <w:t xml:space="preserve">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line="240" w:lineRule="auto"/>
              <w:jc w:val="both"/>
              <w:rPr>
                <w:sz w:val="21"/>
                <w:szCs w:val="21"/>
              </w:rPr>
            </w:pPr>
            <w:r w:rsidDel="00000000" w:rsidR="00000000" w:rsidRPr="00000000">
              <w:rPr>
                <w:rFonts w:ascii="Arial" w:cs="Arial" w:eastAsia="Arial" w:hAnsi="Arial"/>
                <w:sz w:val="18"/>
                <w:szCs w:val="18"/>
                <w:rtl w:val="0"/>
              </w:rPr>
              <w:t xml:space="preserve">(quality / other)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line="240" w:lineRule="auto"/>
              <w:jc w:val="both"/>
              <w:rPr>
                <w:sz w:val="21"/>
                <w:szCs w:val="21"/>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line="240" w:lineRule="auto"/>
              <w:jc w:val="both"/>
              <w:rPr>
                <w:sz w:val="21"/>
                <w:szCs w:val="21"/>
              </w:rPr>
            </w:pPr>
            <w:r w:rsidDel="00000000" w:rsidR="00000000" w:rsidRPr="00000000">
              <w:rPr>
                <w:rFonts w:ascii="Arial" w:cs="Arial" w:eastAsia="Arial" w:hAnsi="Arial"/>
                <w:sz w:val="18"/>
                <w:szCs w:val="18"/>
                <w:rtl w:val="0"/>
              </w:rPr>
              <w:t xml:space="preserve">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6">
            <w:pPr>
              <w:spacing w:line="240" w:lineRule="auto"/>
              <w:jc w:val="both"/>
              <w:rPr>
                <w:sz w:val="21"/>
                <w:szCs w:val="21"/>
              </w:rPr>
            </w:pPr>
            <w:r w:rsidDel="00000000" w:rsidR="00000000" w:rsidRPr="00000000">
              <w:rPr>
                <w:rFonts w:ascii="Arial" w:cs="Arial" w:eastAsia="Arial" w:hAnsi="Arial"/>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7">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8">
            <w:pPr>
              <w:spacing w:line="240" w:lineRule="auto"/>
              <w:jc w:val="both"/>
              <w:rPr>
                <w:sz w:val="21"/>
                <w:szCs w:val="21"/>
              </w:rPr>
            </w:pPr>
            <w:r w:rsidDel="00000000" w:rsidR="00000000" w:rsidRPr="00000000">
              <w:rPr>
                <w:rFonts w:ascii="Arial" w:cs="Arial" w:eastAsia="Arial" w:hAnsi="Arial"/>
                <w:sz w:val="18"/>
                <w:szCs w:val="18"/>
                <w:rtl w:val="0"/>
              </w:rPr>
              <w:t xml:space="preserve">100%</w:t>
            </w:r>
            <w:r w:rsidDel="00000000" w:rsidR="00000000" w:rsidRPr="00000000">
              <w:rPr>
                <w:rtl w:val="0"/>
              </w:rPr>
            </w:r>
          </w:p>
        </w:tc>
      </w:tr>
    </w:tbl>
    <w:p w:rsidR="00000000" w:rsidDel="00000000" w:rsidP="00000000" w:rsidRDefault="00000000" w:rsidRPr="00000000" w14:paraId="000000F9">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SonarQube — Open Findings by Severity</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800"/>
        <w:gridCol w:w="2750"/>
        <w:tblGridChange w:id="0">
          <w:tblGrid>
            <w:gridCol w:w="3800"/>
            <w:gridCol w:w="2800"/>
            <w:gridCol w:w="27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FA">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FB">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Findings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0FC">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 of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line="240" w:lineRule="auto"/>
              <w:jc w:val="both"/>
              <w:rPr>
                <w:sz w:val="21"/>
                <w:szCs w:val="21"/>
              </w:rPr>
            </w:pPr>
            <w:r w:rsidDel="00000000" w:rsidR="00000000" w:rsidRPr="00000000">
              <w:rPr>
                <w:rFonts w:ascii="Arial" w:cs="Arial" w:eastAsia="Arial" w:hAnsi="Arial"/>
                <w:sz w:val="18"/>
                <w:szCs w:val="18"/>
                <w:rtl w:val="0"/>
              </w:rPr>
              <w:t xml:space="preserve">Blocker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line="240" w:lineRule="auto"/>
              <w:jc w:val="both"/>
              <w:rPr>
                <w:sz w:val="21"/>
                <w:szCs w:val="21"/>
              </w:rPr>
            </w:pPr>
            <w:r w:rsidDel="00000000" w:rsidR="00000000" w:rsidRPr="00000000">
              <w:rPr>
                <w:rFonts w:ascii="Arial" w:cs="Arial" w:eastAsia="Arial" w:hAnsi="Arial"/>
                <w:sz w:val="18"/>
                <w:szCs w:val="18"/>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line="240" w:lineRule="auto"/>
              <w:jc w:val="both"/>
              <w:rPr>
                <w:sz w:val="21"/>
                <w:szCs w:val="21"/>
              </w:rPr>
            </w:pPr>
            <w:r w:rsidDel="00000000" w:rsidR="00000000" w:rsidRPr="00000000">
              <w:rPr>
                <w:rFonts w:ascii="Arial" w:cs="Arial" w:eastAsia="Arial" w:hAnsi="Arial"/>
                <w:sz w:val="18"/>
                <w:szCs w:val="18"/>
                <w:rtl w:val="0"/>
              </w:rPr>
              <w:t xml:space="preserve">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0">
            <w:pPr>
              <w:spacing w:line="240" w:lineRule="auto"/>
              <w:jc w:val="both"/>
              <w:rPr>
                <w:sz w:val="21"/>
                <w:szCs w:val="21"/>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1">
            <w:pPr>
              <w:spacing w:line="240" w:lineRule="auto"/>
              <w:jc w:val="both"/>
              <w:rPr>
                <w:sz w:val="21"/>
                <w:szCs w:val="21"/>
              </w:rPr>
            </w:pPr>
            <w:r w:rsidDel="00000000" w:rsidR="00000000" w:rsidRPr="00000000">
              <w:rPr>
                <w:rFonts w:ascii="Arial" w:cs="Arial" w:eastAsia="Arial" w:hAnsi="Arial"/>
                <w:sz w:val="18"/>
                <w:szCs w:val="18"/>
                <w:rtl w:val="0"/>
              </w:rPr>
              <w:t xml:space="preserve">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2">
            <w:pPr>
              <w:spacing w:line="240" w:lineRule="auto"/>
              <w:jc w:val="both"/>
              <w:rPr>
                <w:sz w:val="21"/>
                <w:szCs w:val="21"/>
              </w:rPr>
            </w:pPr>
            <w:r w:rsidDel="00000000" w:rsidR="00000000" w:rsidRPr="00000000">
              <w:rPr>
                <w:rFonts w:ascii="Arial" w:cs="Arial" w:eastAsia="Arial" w:hAnsi="Arial"/>
                <w:sz w:val="18"/>
                <w:szCs w:val="18"/>
                <w:rtl w:val="0"/>
              </w:rPr>
              <w:t xml:space="preserve">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line="240" w:lineRule="auto"/>
              <w:jc w:val="both"/>
              <w:rPr>
                <w:sz w:val="21"/>
                <w:szCs w:val="21"/>
              </w:rPr>
            </w:pPr>
            <w:r w:rsidDel="00000000" w:rsidR="00000000" w:rsidRPr="00000000">
              <w:rPr>
                <w:rFonts w:ascii="Arial" w:cs="Arial" w:eastAsia="Arial" w:hAnsi="Arial"/>
                <w:sz w:val="18"/>
                <w:szCs w:val="18"/>
                <w:rtl w:val="0"/>
              </w:rPr>
              <w:t xml:space="preserve">Major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line="240" w:lineRule="auto"/>
              <w:jc w:val="both"/>
              <w:rPr>
                <w:sz w:val="21"/>
                <w:szCs w:val="21"/>
              </w:rPr>
            </w:pPr>
            <w:r w:rsidDel="00000000" w:rsidR="00000000" w:rsidRPr="00000000">
              <w:rPr>
                <w:rFonts w:ascii="Arial" w:cs="Arial" w:eastAsia="Arial" w:hAnsi="Arial"/>
                <w:sz w:val="18"/>
                <w:szCs w:val="18"/>
                <w:rtl w:val="0"/>
              </w:rPr>
              <w:t xml:space="preserve">1,270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line="240" w:lineRule="auto"/>
              <w:jc w:val="both"/>
              <w:rPr>
                <w:sz w:val="21"/>
                <w:szCs w:val="21"/>
              </w:rPr>
            </w:pPr>
            <w:r w:rsidDel="00000000" w:rsidR="00000000" w:rsidRPr="00000000">
              <w:rPr>
                <w:rFonts w:ascii="Arial" w:cs="Arial" w:eastAsia="Arial" w:hAnsi="Arial"/>
                <w:sz w:val="18"/>
                <w:szCs w:val="18"/>
                <w:rtl w:val="0"/>
              </w:rPr>
              <w:t xml:space="preserve">27.3%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6">
            <w:pPr>
              <w:spacing w:line="240" w:lineRule="auto"/>
              <w:jc w:val="both"/>
              <w:rPr>
                <w:sz w:val="21"/>
                <w:szCs w:val="21"/>
              </w:rPr>
            </w:pPr>
            <w:r w:rsidDel="00000000" w:rsidR="00000000" w:rsidRPr="00000000">
              <w:rPr>
                <w:rFonts w:ascii="Arial" w:cs="Arial" w:eastAsia="Arial" w:hAnsi="Arial"/>
                <w:sz w:val="18"/>
                <w:szCs w:val="18"/>
                <w:rtl w:val="0"/>
              </w:rPr>
              <w:t xml:space="preserve">Minor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7">
            <w:pPr>
              <w:spacing w:line="240" w:lineRule="auto"/>
              <w:jc w:val="both"/>
              <w:rPr>
                <w:sz w:val="21"/>
                <w:szCs w:val="21"/>
              </w:rPr>
            </w:pPr>
            <w:r w:rsidDel="00000000" w:rsidR="00000000" w:rsidRPr="00000000">
              <w:rPr>
                <w:rFonts w:ascii="Arial" w:cs="Arial" w:eastAsia="Arial" w:hAnsi="Arial"/>
                <w:sz w:val="18"/>
                <w:szCs w:val="18"/>
                <w:rtl w:val="0"/>
              </w:rPr>
              <w:t xml:space="preserve">2,940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8">
            <w:pPr>
              <w:spacing w:line="240" w:lineRule="auto"/>
              <w:jc w:val="both"/>
              <w:rPr>
                <w:sz w:val="21"/>
                <w:szCs w:val="21"/>
              </w:rPr>
            </w:pPr>
            <w:r w:rsidDel="00000000" w:rsidR="00000000" w:rsidRPr="00000000">
              <w:rPr>
                <w:rFonts w:ascii="Arial" w:cs="Arial" w:eastAsia="Arial" w:hAnsi="Arial"/>
                <w:sz w:val="18"/>
                <w:szCs w:val="18"/>
                <w:rtl w:val="0"/>
              </w:rPr>
              <w:t xml:space="preserve">63.3%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line="240" w:lineRule="auto"/>
              <w:jc w:val="both"/>
              <w:rPr>
                <w:sz w:val="21"/>
                <w:szCs w:val="21"/>
              </w:rPr>
            </w:pPr>
            <w:r w:rsidDel="00000000" w:rsidR="00000000" w:rsidRPr="00000000">
              <w:rPr>
                <w:rFonts w:ascii="Arial" w:cs="Arial" w:eastAsia="Arial" w:hAnsi="Arial"/>
                <w:sz w:val="18"/>
                <w:szCs w:val="18"/>
                <w:rtl w:val="0"/>
              </w:rPr>
              <w:t xml:space="preserve">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line="240" w:lineRule="auto"/>
              <w:jc w:val="both"/>
              <w:rPr>
                <w:sz w:val="21"/>
                <w:szCs w:val="21"/>
              </w:rPr>
            </w:pPr>
            <w:r w:rsidDel="00000000" w:rsidR="00000000" w:rsidRPr="00000000">
              <w:rPr>
                <w:rFonts w:ascii="Arial" w:cs="Arial" w:eastAsia="Arial" w:hAnsi="Arial"/>
                <w:sz w:val="18"/>
                <w:szCs w:val="18"/>
                <w:rtl w:val="0"/>
              </w:rPr>
              <w:t xml:space="preserve">129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line="240" w:lineRule="auto"/>
              <w:jc w:val="both"/>
              <w:rPr>
                <w:sz w:val="21"/>
                <w:szCs w:val="21"/>
              </w:rPr>
            </w:pPr>
            <w:r w:rsidDel="00000000" w:rsidR="00000000" w:rsidRPr="00000000">
              <w:rPr>
                <w:rFonts w:ascii="Arial" w:cs="Arial" w:eastAsia="Arial" w:hAnsi="Arial"/>
                <w:sz w:val="18"/>
                <w:szCs w:val="18"/>
                <w:rtl w:val="0"/>
              </w:rPr>
              <w:t xml:space="preserve">2.8%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C">
            <w:pPr>
              <w:spacing w:line="240" w:lineRule="auto"/>
              <w:jc w:val="both"/>
              <w:rPr>
                <w:sz w:val="21"/>
                <w:szCs w:val="21"/>
              </w:rPr>
            </w:pPr>
            <w:r w:rsidDel="00000000" w:rsidR="00000000" w:rsidRPr="00000000">
              <w:rPr>
                <w:rFonts w:ascii="Arial" w:cs="Arial" w:eastAsia="Arial" w:hAnsi="Arial"/>
                <w:sz w:val="18"/>
                <w:szCs w:val="18"/>
                <w:rtl w:val="0"/>
              </w:rPr>
              <w:t xml:space="preserve">Security Hotspot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D">
            <w:pPr>
              <w:spacing w:line="240" w:lineRule="auto"/>
              <w:jc w:val="both"/>
              <w:rPr>
                <w:sz w:val="21"/>
                <w:szCs w:val="21"/>
              </w:rPr>
            </w:pPr>
            <w:r w:rsidDel="00000000" w:rsidR="00000000" w:rsidRPr="00000000">
              <w:rPr>
                <w:rFonts w:ascii="Arial" w:cs="Arial" w:eastAsia="Arial" w:hAnsi="Arial"/>
                <w:sz w:val="18"/>
                <w:szCs w:val="18"/>
                <w:rtl w:val="0"/>
              </w:rPr>
              <w:t xml:space="preserve">177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E">
            <w:pPr>
              <w:spacing w:line="240" w:lineRule="auto"/>
              <w:jc w:val="both"/>
              <w:rPr>
                <w:sz w:val="21"/>
                <w:szCs w:val="21"/>
              </w:rPr>
            </w:pPr>
            <w:r w:rsidDel="00000000" w:rsidR="00000000" w:rsidRPr="00000000">
              <w:rPr>
                <w:rFonts w:ascii="Arial" w:cs="Arial" w:eastAsia="Arial" w:hAnsi="Arial"/>
                <w:sz w:val="18"/>
                <w:szCs w:val="18"/>
                <w:rtl w:val="0"/>
              </w:rPr>
              <w:t xml:space="preserve">3.8%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line="240" w:lineRule="auto"/>
              <w:jc w:val="both"/>
              <w:rPr>
                <w:sz w:val="21"/>
                <w:szCs w:val="21"/>
              </w:rPr>
            </w:pPr>
            <w:r w:rsidDel="00000000" w:rsidR="00000000" w:rsidRPr="00000000">
              <w:rPr>
                <w:rFonts w:ascii="Arial" w:cs="Arial" w:eastAsia="Arial" w:hAnsi="Arial"/>
                <w:sz w:val="18"/>
                <w:szCs w:val="18"/>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line="240" w:lineRule="auto"/>
              <w:jc w:val="both"/>
              <w:rPr>
                <w:sz w:val="21"/>
                <w:szCs w:val="21"/>
              </w:rPr>
            </w:pPr>
            <w:r w:rsidDel="00000000" w:rsidR="00000000" w:rsidRPr="00000000">
              <w:rPr>
                <w:rFonts w:ascii="Arial" w:cs="Arial" w:eastAsia="Arial" w:hAnsi="Arial"/>
                <w:sz w:val="18"/>
                <w:szCs w:val="18"/>
                <w:rtl w:val="0"/>
              </w:rPr>
              <w:t xml:space="preserve">4,646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line="240" w:lineRule="auto"/>
              <w:jc w:val="both"/>
              <w:rPr>
                <w:sz w:val="21"/>
                <w:szCs w:val="21"/>
              </w:rPr>
            </w:pPr>
            <w:r w:rsidDel="00000000" w:rsidR="00000000" w:rsidRPr="00000000">
              <w:rPr>
                <w:rFonts w:ascii="Arial" w:cs="Arial" w:eastAsia="Arial" w:hAnsi="Arial"/>
                <w:sz w:val="18"/>
                <w:szCs w:val="18"/>
                <w:rtl w:val="0"/>
              </w:rPr>
              <w:t xml:space="preserve">100%</w:t>
            </w:r>
            <w:r w:rsidDel="00000000" w:rsidR="00000000" w:rsidRPr="00000000">
              <w:rPr>
                <w:rtl w:val="0"/>
              </w:rPr>
            </w:r>
          </w:p>
        </w:tc>
      </w:tr>
    </w:tbl>
    <w:p w:rsidR="00000000" w:rsidDel="00000000" w:rsidP="00000000" w:rsidRDefault="00000000" w:rsidRPr="00000000" w14:paraId="00000112">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Severity Mapping Reference</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50"/>
        <w:tblGridChange w:id="0">
          <w:tblGrid>
            <w:gridCol w:w="4500"/>
            <w:gridCol w:w="48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13">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CodeQL Security 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14">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Equivalent SonarQube Severity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line="240" w:lineRule="auto"/>
              <w:jc w:val="both"/>
              <w:rPr>
                <w:sz w:val="21"/>
                <w:szCs w:val="21"/>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line="240" w:lineRule="auto"/>
              <w:jc w:val="both"/>
              <w:rPr>
                <w:sz w:val="21"/>
                <w:szCs w:val="21"/>
              </w:rPr>
            </w:pPr>
            <w:r w:rsidDel="00000000" w:rsidR="00000000" w:rsidRPr="00000000">
              <w:rPr>
                <w:rFonts w:ascii="Arial" w:cs="Arial" w:eastAsia="Arial" w:hAnsi="Arial"/>
                <w:sz w:val="18"/>
                <w:szCs w:val="18"/>
                <w:rtl w:val="0"/>
              </w:rPr>
              <w:t xml:space="preserve">Blocker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7">
            <w:pPr>
              <w:spacing w:line="240" w:lineRule="auto"/>
              <w:jc w:val="both"/>
              <w:rPr>
                <w:sz w:val="21"/>
                <w:szCs w:val="21"/>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8">
            <w:pPr>
              <w:spacing w:line="240" w:lineRule="auto"/>
              <w:jc w:val="both"/>
              <w:rPr>
                <w:sz w:val="21"/>
                <w:szCs w:val="21"/>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line="240" w:lineRule="auto"/>
              <w:jc w:val="both"/>
              <w:rPr>
                <w:sz w:val="21"/>
                <w:szCs w:val="21"/>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1A">
            <w:pPr>
              <w:spacing w:line="240" w:lineRule="auto"/>
              <w:jc w:val="both"/>
              <w:rPr>
                <w:sz w:val="21"/>
                <w:szCs w:val="21"/>
              </w:rPr>
            </w:pPr>
            <w:r w:rsidDel="00000000" w:rsidR="00000000" w:rsidRPr="00000000">
              <w:rPr>
                <w:rFonts w:ascii="Arial" w:cs="Arial" w:eastAsia="Arial" w:hAnsi="Arial"/>
                <w:sz w:val="18"/>
                <w:szCs w:val="18"/>
                <w:rtl w:val="0"/>
              </w:rPr>
              <w:t xml:space="preserve">Major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B">
            <w:pPr>
              <w:spacing w:line="240" w:lineRule="auto"/>
              <w:jc w:val="both"/>
              <w:rPr>
                <w:sz w:val="21"/>
                <w:szCs w:val="21"/>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C">
            <w:pPr>
              <w:spacing w:line="240" w:lineRule="auto"/>
              <w:jc w:val="both"/>
              <w:rPr>
                <w:sz w:val="21"/>
                <w:szCs w:val="21"/>
              </w:rPr>
            </w:pPr>
            <w:r w:rsidDel="00000000" w:rsidR="00000000" w:rsidRPr="00000000">
              <w:rPr>
                <w:rFonts w:ascii="Arial" w:cs="Arial" w:eastAsia="Arial" w:hAnsi="Arial"/>
                <w:sz w:val="18"/>
                <w:szCs w:val="18"/>
                <w:rtl w:val="0"/>
              </w:rPr>
              <w:t xml:space="preserve">Minor / Info</w:t>
            </w:r>
            <w:r w:rsidDel="00000000" w:rsidR="00000000" w:rsidRPr="00000000">
              <w:rPr>
                <w:rtl w:val="0"/>
              </w:rPr>
            </w:r>
          </w:p>
        </w:tc>
      </w:tr>
    </w:tbl>
    <w:p w:rsidR="00000000" w:rsidDel="00000000" w:rsidP="00000000" w:rsidRDefault="00000000" w:rsidRPr="00000000" w14:paraId="0000011D">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Security Vulnerability Analysis</w:t>
      </w:r>
      <w:r w:rsidDel="00000000" w:rsidR="00000000" w:rsidRPr="00000000">
        <w:rPr>
          <w:rtl w:val="0"/>
        </w:rPr>
      </w:r>
    </w:p>
    <w:p w:rsidR="00000000" w:rsidDel="00000000" w:rsidP="00000000" w:rsidRDefault="00000000" w:rsidRPr="00000000" w14:paraId="0000011E">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CodeQL — Security Alerts (Open)</w:t>
      </w:r>
      <w:r w:rsidDel="00000000" w:rsidR="00000000" w:rsidRPr="00000000">
        <w:rPr>
          <w:rtl w:val="0"/>
        </w:rPr>
      </w:r>
    </w:p>
    <w:p w:rsidR="00000000" w:rsidDel="00000000" w:rsidP="00000000" w:rsidRDefault="00000000" w:rsidRPr="00000000" w14:paraId="0000011F">
      <w:pPr>
        <w:spacing w:after="160" w:line="276" w:lineRule="auto"/>
        <w:jc w:val="both"/>
        <w:rPr>
          <w:sz w:val="21"/>
          <w:szCs w:val="21"/>
        </w:rPr>
      </w:pPr>
      <w:r w:rsidDel="00000000" w:rsidR="00000000" w:rsidRPr="00000000">
        <w:rPr>
          <w:color w:val="262626"/>
          <w:sz w:val="21"/>
          <w:szCs w:val="21"/>
          <w:rtl w:val="0"/>
        </w:rPr>
        <w:t xml:space="preserve">CodeQL classifies findings as security when a security_severity level (Critical / High / Medium / Low) is assigned. These correspond to CWE-mapped weaknesses; whether each maps to a real, exploitable vulnerability in Pfizer's specific deployment context still requires human triage.</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50"/>
        <w:tblGridChange w:id="0">
          <w:tblGrid>
            <w:gridCol w:w="4500"/>
            <w:gridCol w:w="48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20">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21">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line="240" w:lineRule="auto"/>
              <w:jc w:val="both"/>
              <w:rPr>
                <w:sz w:val="21"/>
                <w:szCs w:val="21"/>
              </w:rPr>
            </w:pPr>
            <w:r w:rsidDel="00000000" w:rsidR="00000000" w:rsidRPr="00000000">
              <w:rPr>
                <w:rFonts w:ascii="Arial" w:cs="Arial" w:eastAsia="Arial" w:hAnsi="Arial"/>
                <w:sz w:val="18"/>
                <w:szCs w:val="18"/>
                <w:rtl w:val="0"/>
              </w:rPr>
              <w:t xml:space="preserve">Total open security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line="240" w:lineRule="auto"/>
              <w:jc w:val="both"/>
              <w:rPr>
                <w:sz w:val="21"/>
                <w:szCs w:val="21"/>
              </w:rPr>
            </w:pPr>
            <w:r w:rsidDel="00000000" w:rsidR="00000000" w:rsidRPr="00000000">
              <w:rPr>
                <w:rFonts w:ascii="Arial" w:cs="Arial" w:eastAsia="Arial" w:hAnsi="Arial"/>
                <w:sz w:val="18"/>
                <w:szCs w:val="18"/>
                <w:rtl w:val="0"/>
              </w:rPr>
              <w:t xml:space="preserve">90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4">
            <w:pPr>
              <w:spacing w:line="240" w:lineRule="auto"/>
              <w:jc w:val="both"/>
              <w:rPr>
                <w:sz w:val="21"/>
                <w:szCs w:val="21"/>
              </w:rPr>
            </w:pPr>
            <w:r w:rsidDel="00000000" w:rsidR="00000000" w:rsidRPr="00000000">
              <w:rPr>
                <w:rFonts w:ascii="Arial" w:cs="Arial" w:eastAsia="Arial" w:hAnsi="Arial"/>
                <w:sz w:val="18"/>
                <w:szCs w:val="18"/>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5">
            <w:pPr>
              <w:spacing w:line="240" w:lineRule="auto"/>
              <w:jc w:val="both"/>
              <w:rPr>
                <w:sz w:val="21"/>
                <w:szCs w:val="21"/>
              </w:rPr>
            </w:pPr>
            <w:r w:rsidDel="00000000" w:rsidR="00000000" w:rsidRPr="00000000">
              <w:rPr>
                <w:rFonts w:ascii="Arial" w:cs="Arial" w:eastAsia="Arial" w:hAnsi="Arial"/>
                <w:sz w:val="18"/>
                <w:szCs w:val="18"/>
                <w:rtl w:val="0"/>
              </w:rPr>
              <w:t xml:space="preserve">0 (0.0%)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240" w:lineRule="auto"/>
              <w:jc w:val="both"/>
              <w:rPr>
                <w:sz w:val="21"/>
                <w:szCs w:val="21"/>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line="240" w:lineRule="auto"/>
              <w:jc w:val="both"/>
              <w:rPr>
                <w:sz w:val="21"/>
                <w:szCs w:val="21"/>
              </w:rPr>
            </w:pPr>
            <w:r w:rsidDel="00000000" w:rsidR="00000000" w:rsidRPr="00000000">
              <w:rPr>
                <w:rFonts w:ascii="Arial" w:cs="Arial" w:eastAsia="Arial" w:hAnsi="Arial"/>
                <w:sz w:val="18"/>
                <w:szCs w:val="18"/>
                <w:rtl w:val="0"/>
              </w:rPr>
              <w:t xml:space="preserve">29 (32.2%)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8">
            <w:pPr>
              <w:spacing w:line="240" w:lineRule="auto"/>
              <w:jc w:val="both"/>
              <w:rPr>
                <w:sz w:val="21"/>
                <w:szCs w:val="21"/>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9">
            <w:pPr>
              <w:spacing w:line="240" w:lineRule="auto"/>
              <w:jc w:val="both"/>
              <w:rPr>
                <w:sz w:val="21"/>
                <w:szCs w:val="21"/>
              </w:rPr>
            </w:pPr>
            <w:r w:rsidDel="00000000" w:rsidR="00000000" w:rsidRPr="00000000">
              <w:rPr>
                <w:rFonts w:ascii="Arial" w:cs="Arial" w:eastAsia="Arial" w:hAnsi="Arial"/>
                <w:sz w:val="18"/>
                <w:szCs w:val="18"/>
                <w:rtl w:val="0"/>
              </w:rPr>
              <w:t xml:space="preserve">61 (67.8%)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line="240" w:lineRule="auto"/>
              <w:jc w:val="both"/>
              <w:rPr>
                <w:sz w:val="21"/>
                <w:szCs w:val="21"/>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240" w:lineRule="auto"/>
              <w:jc w:val="both"/>
              <w:rPr>
                <w:sz w:val="21"/>
                <w:szCs w:val="21"/>
              </w:rPr>
            </w:pPr>
            <w:r w:rsidDel="00000000" w:rsidR="00000000" w:rsidRPr="00000000">
              <w:rPr>
                <w:rFonts w:ascii="Arial" w:cs="Arial" w:eastAsia="Arial" w:hAnsi="Arial"/>
                <w:sz w:val="18"/>
                <w:szCs w:val="18"/>
                <w:rtl w:val="0"/>
              </w:rPr>
              <w:t xml:space="preserve">0 (0.0%)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C">
            <w:pPr>
              <w:spacing w:line="240" w:lineRule="auto"/>
              <w:jc w:val="both"/>
              <w:rPr>
                <w:sz w:val="21"/>
                <w:szCs w:val="21"/>
              </w:rPr>
            </w:pPr>
            <w:r w:rsidDel="00000000" w:rsidR="00000000" w:rsidRPr="00000000">
              <w:rPr>
                <w:rFonts w:ascii="Arial" w:cs="Arial" w:eastAsia="Arial" w:hAnsi="Arial"/>
                <w:sz w:val="18"/>
                <w:szCs w:val="18"/>
                <w:rtl w:val="0"/>
              </w:rPr>
              <w:t xml:space="preserve">Security as % of all open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D">
            <w:pPr>
              <w:spacing w:line="240" w:lineRule="auto"/>
              <w:jc w:val="both"/>
              <w:rPr>
                <w:sz w:val="21"/>
                <w:szCs w:val="21"/>
              </w:rPr>
            </w:pPr>
            <w:r w:rsidDel="00000000" w:rsidR="00000000" w:rsidRPr="00000000">
              <w:rPr>
                <w:rFonts w:ascii="Arial" w:cs="Arial" w:eastAsia="Arial" w:hAnsi="Arial"/>
                <w:sz w:val="18"/>
                <w:szCs w:val="18"/>
                <w:rtl w:val="0"/>
              </w:rPr>
              <w:t xml:space="preserve">100.0%</w:t>
            </w:r>
            <w:r w:rsidDel="00000000" w:rsidR="00000000" w:rsidRPr="00000000">
              <w:rPr>
                <w:rtl w:val="0"/>
              </w:rPr>
            </w:r>
          </w:p>
        </w:tc>
      </w:tr>
    </w:tbl>
    <w:p w:rsidR="00000000" w:rsidDel="00000000" w:rsidP="00000000" w:rsidRDefault="00000000" w:rsidRPr="00000000" w14:paraId="0000012E">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SonarQube — Security Findings (Open)</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50"/>
        <w:tblGridChange w:id="0">
          <w:tblGrid>
            <w:gridCol w:w="4500"/>
            <w:gridCol w:w="48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2F">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30">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line="240" w:lineRule="auto"/>
              <w:jc w:val="both"/>
              <w:rPr>
                <w:sz w:val="21"/>
                <w:szCs w:val="21"/>
              </w:rPr>
            </w:pPr>
            <w:r w:rsidDel="00000000" w:rsidR="00000000" w:rsidRPr="00000000">
              <w:rPr>
                <w:rFonts w:ascii="Arial" w:cs="Arial" w:eastAsia="Arial" w:hAnsi="Arial"/>
                <w:sz w:val="18"/>
                <w:szCs w:val="18"/>
                <w:rtl w:val="0"/>
              </w:rPr>
              <w:t xml:space="preserve">Open vulnerabilities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3">
            <w:pPr>
              <w:spacing w:line="240" w:lineRule="auto"/>
              <w:jc w:val="both"/>
              <w:rPr>
                <w:sz w:val="21"/>
                <w:szCs w:val="21"/>
              </w:rPr>
            </w:pPr>
            <w:r w:rsidDel="00000000" w:rsidR="00000000" w:rsidRPr="00000000">
              <w:rPr>
                <w:rFonts w:ascii="Arial" w:cs="Arial" w:eastAsia="Arial" w:hAnsi="Arial"/>
                <w:sz w:val="18"/>
                <w:szCs w:val="18"/>
                <w:rtl w:val="0"/>
              </w:rPr>
              <w:t xml:space="preserve">Open security hotspots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4">
            <w:pPr>
              <w:spacing w:line="240" w:lineRule="auto"/>
              <w:jc w:val="both"/>
              <w:rPr>
                <w:sz w:val="21"/>
                <w:szCs w:val="21"/>
              </w:rPr>
            </w:pPr>
            <w:r w:rsidDel="00000000" w:rsidR="00000000" w:rsidRPr="00000000">
              <w:rPr>
                <w:rFonts w:ascii="Arial" w:cs="Arial" w:eastAsia="Arial" w:hAnsi="Arial"/>
                <w:sz w:val="18"/>
                <w:szCs w:val="18"/>
                <w:rtl w:val="0"/>
              </w:rPr>
              <w:t xml:space="preserve">177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line="240" w:lineRule="auto"/>
              <w:jc w:val="both"/>
              <w:rPr>
                <w:sz w:val="21"/>
                <w:szCs w:val="21"/>
              </w:rPr>
            </w:pPr>
            <w:r w:rsidDel="00000000" w:rsidR="00000000" w:rsidRPr="00000000">
              <w:rPr>
                <w:rFonts w:ascii="Arial" w:cs="Arial" w:eastAsia="Arial" w:hAnsi="Arial"/>
                <w:sz w:val="18"/>
                <w:szCs w:val="18"/>
                <w:rtl w:val="0"/>
              </w:rPr>
              <w:t xml:space="preserve">Total security-related open findings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line="240" w:lineRule="auto"/>
              <w:jc w:val="both"/>
              <w:rPr>
                <w:sz w:val="21"/>
                <w:szCs w:val="21"/>
              </w:rPr>
            </w:pPr>
            <w:r w:rsidDel="00000000" w:rsidR="00000000" w:rsidRPr="00000000">
              <w:rPr>
                <w:rFonts w:ascii="Arial" w:cs="Arial" w:eastAsia="Arial" w:hAnsi="Arial"/>
                <w:sz w:val="18"/>
                <w:szCs w:val="18"/>
                <w:rtl w:val="0"/>
              </w:rPr>
              <w:t xml:space="preserve">181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7">
            <w:pPr>
              <w:spacing w:line="240" w:lineRule="auto"/>
              <w:jc w:val="both"/>
              <w:rPr>
                <w:sz w:val="21"/>
                <w:szCs w:val="21"/>
              </w:rPr>
            </w:pPr>
            <w:r w:rsidDel="00000000" w:rsidR="00000000" w:rsidRPr="00000000">
              <w:rPr>
                <w:rFonts w:ascii="Arial" w:cs="Arial" w:eastAsia="Arial" w:hAnsi="Arial"/>
                <w:sz w:val="18"/>
                <w:szCs w:val="18"/>
                <w:rtl w:val="0"/>
              </w:rPr>
              <w:t xml:space="preserve">Security as % of all open findings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8">
            <w:pPr>
              <w:spacing w:line="240" w:lineRule="auto"/>
              <w:jc w:val="both"/>
              <w:rPr>
                <w:sz w:val="21"/>
                <w:szCs w:val="21"/>
              </w:rPr>
            </w:pPr>
            <w:r w:rsidDel="00000000" w:rsidR="00000000" w:rsidRPr="00000000">
              <w:rPr>
                <w:rFonts w:ascii="Arial" w:cs="Arial" w:eastAsia="Arial" w:hAnsi="Arial"/>
                <w:sz w:val="18"/>
                <w:szCs w:val="18"/>
                <w:rtl w:val="0"/>
              </w:rPr>
              <w:t xml:space="preserve">3.9%</w:t>
            </w:r>
            <w:r w:rsidDel="00000000" w:rsidR="00000000" w:rsidRPr="00000000">
              <w:rPr>
                <w:rtl w:val="0"/>
              </w:rPr>
            </w:r>
          </w:p>
        </w:tc>
      </w:tr>
    </w:tbl>
    <w:p w:rsidR="00000000" w:rsidDel="00000000" w:rsidP="00000000" w:rsidRDefault="00000000" w:rsidRPr="00000000" w14:paraId="00000139">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CWE Coverage (CodeQL)</w:t>
      </w:r>
      <w:r w:rsidDel="00000000" w:rsidR="00000000" w:rsidRPr="00000000">
        <w:rPr>
          <w:rtl w:val="0"/>
        </w:rPr>
      </w:r>
    </w:p>
    <w:p w:rsidR="00000000" w:rsidDel="00000000" w:rsidP="00000000" w:rsidRDefault="00000000" w:rsidRPr="00000000" w14:paraId="0000013A">
      <w:pPr>
        <w:spacing w:after="160" w:line="276" w:lineRule="auto"/>
        <w:jc w:val="both"/>
        <w:rPr>
          <w:sz w:val="21"/>
          <w:szCs w:val="21"/>
        </w:rPr>
      </w:pPr>
      <w:r w:rsidDel="00000000" w:rsidR="00000000" w:rsidRPr="00000000">
        <w:rPr>
          <w:color w:val="262626"/>
          <w:sz w:val="21"/>
          <w:szCs w:val="21"/>
          <w:rtl w:val="0"/>
        </w:rPr>
        <w:t xml:space="preserve">CodeQL maps every security alert directly to CWE identifiers, enabling standards-based vulnerability tracking and compliance reporting. Total unique CWEs detected: 28.</w:t>
      </w: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000"/>
        <w:gridCol w:w="3750"/>
        <w:tblGridChange w:id="0">
          <w:tblGrid>
            <w:gridCol w:w="1600"/>
            <w:gridCol w:w="4000"/>
            <w:gridCol w:w="37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3B">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3C">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CWE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3D">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Alerts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line="240" w:lineRule="auto"/>
              <w:jc w:val="both"/>
              <w:rPr>
                <w:sz w:val="21"/>
                <w:szCs w:val="21"/>
              </w:rPr>
            </w:pPr>
            <w:r w:rsidDel="00000000" w:rsidR="00000000" w:rsidRPr="00000000">
              <w:rPr>
                <w:rFonts w:ascii="Arial" w:cs="Arial" w:eastAsia="Arial" w:hAnsi="Arial"/>
                <w:sz w:val="18"/>
                <w:szCs w:val="18"/>
                <w:rtl w:val="0"/>
              </w:rPr>
              <w:t xml:space="preserve">CWE-275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line="240" w:lineRule="auto"/>
              <w:jc w:val="both"/>
              <w:rPr>
                <w:sz w:val="21"/>
                <w:szCs w:val="21"/>
              </w:rPr>
            </w:pPr>
            <w:r w:rsidDel="00000000" w:rsidR="00000000" w:rsidRPr="00000000">
              <w:rPr>
                <w:rFonts w:ascii="Arial" w:cs="Arial" w:eastAsia="Arial" w:hAnsi="Arial"/>
                <w:sz w:val="18"/>
                <w:szCs w:val="18"/>
                <w:rtl w:val="0"/>
              </w:rPr>
              <w:t xml:space="preserve">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1">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2">
            <w:pPr>
              <w:spacing w:line="240" w:lineRule="auto"/>
              <w:jc w:val="both"/>
              <w:rPr>
                <w:sz w:val="21"/>
                <w:szCs w:val="21"/>
              </w:rPr>
            </w:pPr>
            <w:r w:rsidDel="00000000" w:rsidR="00000000" w:rsidRPr="00000000">
              <w:rPr>
                <w:rFonts w:ascii="Arial" w:cs="Arial" w:eastAsia="Arial" w:hAnsi="Arial"/>
                <w:sz w:val="18"/>
                <w:szCs w:val="18"/>
                <w:rtl w:val="0"/>
              </w:rPr>
              <w:t xml:space="preserve">CWE-020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3">
            <w:pPr>
              <w:spacing w:line="240" w:lineRule="auto"/>
              <w:jc w:val="both"/>
              <w:rPr>
                <w:sz w:val="21"/>
                <w:szCs w:val="21"/>
              </w:rPr>
            </w:pPr>
            <w:r w:rsidDel="00000000" w:rsidR="00000000" w:rsidRPr="00000000">
              <w:rPr>
                <w:rFonts w:ascii="Arial" w:cs="Arial" w:eastAsia="Arial" w:hAnsi="Arial"/>
                <w:sz w:val="18"/>
                <w:szCs w:val="18"/>
                <w:rtl w:val="0"/>
              </w:rPr>
              <w:t xml:space="preserve">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line="240" w:lineRule="auto"/>
              <w:jc w:val="both"/>
              <w:rPr>
                <w:sz w:val="21"/>
                <w:szCs w:val="21"/>
              </w:rPr>
            </w:pPr>
            <w:r w:rsidDel="00000000" w:rsidR="00000000" w:rsidRPr="00000000">
              <w:rPr>
                <w:rFonts w:ascii="Arial" w:cs="Arial" w:eastAsia="Arial" w:hAnsi="Arial"/>
                <w:sz w:val="18"/>
                <w:szCs w:val="18"/>
                <w:rtl w:val="0"/>
              </w:rPr>
              <w:t xml:space="preserve">CWE-400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line="240" w:lineRule="auto"/>
              <w:jc w:val="both"/>
              <w:rPr>
                <w:sz w:val="21"/>
                <w:szCs w:val="21"/>
              </w:rPr>
            </w:pPr>
            <w:r w:rsidDel="00000000" w:rsidR="00000000" w:rsidRPr="00000000">
              <w:rPr>
                <w:rFonts w:ascii="Arial" w:cs="Arial" w:eastAsia="Arial" w:hAnsi="Arial"/>
                <w:sz w:val="18"/>
                <w:szCs w:val="18"/>
                <w:rtl w:val="0"/>
              </w:rPr>
              <w:t xml:space="preserve">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7">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8">
            <w:pPr>
              <w:spacing w:line="240" w:lineRule="auto"/>
              <w:jc w:val="both"/>
              <w:rPr>
                <w:sz w:val="21"/>
                <w:szCs w:val="21"/>
              </w:rPr>
            </w:pPr>
            <w:r w:rsidDel="00000000" w:rsidR="00000000" w:rsidRPr="00000000">
              <w:rPr>
                <w:rFonts w:ascii="Arial" w:cs="Arial" w:eastAsia="Arial" w:hAnsi="Arial"/>
                <w:sz w:val="18"/>
                <w:szCs w:val="18"/>
                <w:rtl w:val="0"/>
              </w:rPr>
              <w:t xml:space="preserve">CWE-079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9">
            <w:pPr>
              <w:spacing w:line="240" w:lineRule="auto"/>
              <w:jc w:val="both"/>
              <w:rPr>
                <w:sz w:val="21"/>
                <w:szCs w:val="21"/>
              </w:rPr>
            </w:pPr>
            <w:r w:rsidDel="00000000" w:rsidR="00000000" w:rsidRPr="00000000">
              <w:rPr>
                <w:rFonts w:ascii="Arial" w:cs="Arial" w:eastAsia="Arial" w:hAnsi="Arial"/>
                <w:sz w:val="18"/>
                <w:szCs w:val="18"/>
                <w:rtl w:val="0"/>
              </w:rPr>
              <w:t xml:space="preserve">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line="240" w:lineRule="auto"/>
              <w:jc w:val="both"/>
              <w:rPr>
                <w:sz w:val="21"/>
                <w:szCs w:val="21"/>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line="240" w:lineRule="auto"/>
              <w:jc w:val="both"/>
              <w:rPr>
                <w:sz w:val="21"/>
                <w:szCs w:val="21"/>
              </w:rPr>
            </w:pPr>
            <w:r w:rsidDel="00000000" w:rsidR="00000000" w:rsidRPr="00000000">
              <w:rPr>
                <w:rFonts w:ascii="Arial" w:cs="Arial" w:eastAsia="Arial" w:hAnsi="Arial"/>
                <w:sz w:val="18"/>
                <w:szCs w:val="18"/>
                <w:rtl w:val="0"/>
              </w:rPr>
              <w:t xml:space="preserve">CWE-116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line="240" w:lineRule="auto"/>
              <w:jc w:val="both"/>
              <w:rPr>
                <w:sz w:val="21"/>
                <w:szCs w:val="21"/>
              </w:rPr>
            </w:pPr>
            <w:r w:rsidDel="00000000" w:rsidR="00000000" w:rsidRPr="00000000">
              <w:rPr>
                <w:rFonts w:ascii="Arial" w:cs="Arial" w:eastAsia="Arial" w:hAnsi="Arial"/>
                <w:sz w:val="18"/>
                <w:szCs w:val="18"/>
                <w:rtl w:val="0"/>
              </w:rPr>
              <w:t xml:space="preserve">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D">
            <w:pPr>
              <w:spacing w:line="240" w:lineRule="auto"/>
              <w:jc w:val="both"/>
              <w:rPr>
                <w:sz w:val="21"/>
                <w:szCs w:val="21"/>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E">
            <w:pPr>
              <w:spacing w:line="240" w:lineRule="auto"/>
              <w:jc w:val="both"/>
              <w:rPr>
                <w:sz w:val="21"/>
                <w:szCs w:val="21"/>
              </w:rPr>
            </w:pPr>
            <w:r w:rsidDel="00000000" w:rsidR="00000000" w:rsidRPr="00000000">
              <w:rPr>
                <w:rFonts w:ascii="Arial" w:cs="Arial" w:eastAsia="Arial" w:hAnsi="Arial"/>
                <w:sz w:val="18"/>
                <w:szCs w:val="18"/>
                <w:rtl w:val="0"/>
              </w:rPr>
              <w:t xml:space="preserve">CWE-312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F">
            <w:pPr>
              <w:spacing w:line="240" w:lineRule="auto"/>
              <w:jc w:val="both"/>
              <w:rPr>
                <w:sz w:val="21"/>
                <w:szCs w:val="21"/>
              </w:rPr>
            </w:pPr>
            <w:r w:rsidDel="00000000" w:rsidR="00000000" w:rsidRPr="00000000">
              <w:rPr>
                <w:rFonts w:ascii="Arial" w:cs="Arial" w:eastAsia="Arial" w:hAnsi="Arial"/>
                <w:sz w:val="18"/>
                <w:szCs w:val="18"/>
                <w:rtl w:val="0"/>
              </w:rPr>
              <w:t xml:space="preserve">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line="240" w:lineRule="auto"/>
              <w:jc w:val="both"/>
              <w:rPr>
                <w:sz w:val="21"/>
                <w:szCs w:val="21"/>
              </w:rPr>
            </w:pPr>
            <w:r w:rsidDel="00000000" w:rsidR="00000000" w:rsidRPr="00000000">
              <w:rPr>
                <w:rFonts w:ascii="Arial" w:cs="Arial" w:eastAsia="Arial" w:hAnsi="Arial"/>
                <w:sz w:val="18"/>
                <w:szCs w:val="18"/>
                <w:rtl w:val="0"/>
              </w:rPr>
              <w:t xml:space="preserve">CWE-078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3">
            <w:pPr>
              <w:spacing w:line="240" w:lineRule="auto"/>
              <w:jc w:val="both"/>
              <w:rPr>
                <w:sz w:val="21"/>
                <w:szCs w:val="21"/>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4">
            <w:pPr>
              <w:spacing w:line="240" w:lineRule="auto"/>
              <w:jc w:val="both"/>
              <w:rPr>
                <w:sz w:val="21"/>
                <w:szCs w:val="21"/>
              </w:rPr>
            </w:pPr>
            <w:r w:rsidDel="00000000" w:rsidR="00000000" w:rsidRPr="00000000">
              <w:rPr>
                <w:rFonts w:ascii="Arial" w:cs="Arial" w:eastAsia="Arial" w:hAnsi="Arial"/>
                <w:sz w:val="18"/>
                <w:szCs w:val="18"/>
                <w:rtl w:val="0"/>
              </w:rPr>
              <w:t xml:space="preserve">CWE-094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5">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line="240" w:lineRule="auto"/>
              <w:jc w:val="both"/>
              <w:rPr>
                <w:sz w:val="21"/>
                <w:szCs w:val="21"/>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line="240" w:lineRule="auto"/>
              <w:jc w:val="both"/>
              <w:rPr>
                <w:sz w:val="21"/>
                <w:szCs w:val="21"/>
              </w:rPr>
            </w:pPr>
            <w:r w:rsidDel="00000000" w:rsidR="00000000" w:rsidRPr="00000000">
              <w:rPr>
                <w:rFonts w:ascii="Arial" w:cs="Arial" w:eastAsia="Arial" w:hAnsi="Arial"/>
                <w:sz w:val="18"/>
                <w:szCs w:val="18"/>
                <w:rtl w:val="0"/>
              </w:rPr>
              <w:t xml:space="preserve">CWE-915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9">
            <w:pPr>
              <w:spacing w:line="240" w:lineRule="auto"/>
              <w:jc w:val="both"/>
              <w:rPr>
                <w:sz w:val="21"/>
                <w:szCs w:val="21"/>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A">
            <w:pPr>
              <w:spacing w:line="240" w:lineRule="auto"/>
              <w:jc w:val="both"/>
              <w:rPr>
                <w:sz w:val="21"/>
                <w:szCs w:val="21"/>
              </w:rPr>
            </w:pPr>
            <w:r w:rsidDel="00000000" w:rsidR="00000000" w:rsidRPr="00000000">
              <w:rPr>
                <w:rFonts w:ascii="Arial" w:cs="Arial" w:eastAsia="Arial" w:hAnsi="Arial"/>
                <w:sz w:val="18"/>
                <w:szCs w:val="18"/>
                <w:rtl w:val="0"/>
              </w:rPr>
              <w:t xml:space="preserve">CWE-471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B">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line="240" w:lineRule="auto"/>
              <w:jc w:val="both"/>
              <w:rPr>
                <w:sz w:val="21"/>
                <w:szCs w:val="21"/>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line="240" w:lineRule="auto"/>
              <w:jc w:val="both"/>
              <w:rPr>
                <w:sz w:val="21"/>
                <w:szCs w:val="21"/>
              </w:rPr>
            </w:pPr>
            <w:r w:rsidDel="00000000" w:rsidR="00000000" w:rsidRPr="00000000">
              <w:rPr>
                <w:rFonts w:ascii="Arial" w:cs="Arial" w:eastAsia="Arial" w:hAnsi="Arial"/>
                <w:sz w:val="18"/>
                <w:szCs w:val="18"/>
                <w:rtl w:val="0"/>
              </w:rPr>
              <w:t xml:space="preserve">CWE-080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line="240" w:lineRule="auto"/>
              <w:jc w:val="both"/>
              <w:rPr>
                <w:sz w:val="21"/>
                <w:szCs w:val="21"/>
              </w:rPr>
            </w:pPr>
            <w:r w:rsidDel="00000000" w:rsidR="00000000" w:rsidRPr="00000000">
              <w:rPr>
                <w:rFonts w:ascii="Arial" w:cs="Arial" w:eastAsia="Arial" w:hAnsi="Arial"/>
                <w:sz w:val="18"/>
                <w:szCs w:val="18"/>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F">
            <w:pPr>
              <w:spacing w:line="240" w:lineRule="auto"/>
              <w:jc w:val="both"/>
              <w:rPr>
                <w:sz w:val="21"/>
                <w:szCs w:val="21"/>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0">
            <w:pPr>
              <w:spacing w:line="240" w:lineRule="auto"/>
              <w:jc w:val="both"/>
              <w:rPr>
                <w:sz w:val="21"/>
                <w:szCs w:val="21"/>
              </w:rPr>
            </w:pPr>
            <w:r w:rsidDel="00000000" w:rsidR="00000000" w:rsidRPr="00000000">
              <w:rPr>
                <w:rFonts w:ascii="Arial" w:cs="Arial" w:eastAsia="Arial" w:hAnsi="Arial"/>
                <w:sz w:val="18"/>
                <w:szCs w:val="18"/>
                <w:rtl w:val="0"/>
              </w:rPr>
              <w:t xml:space="preserve">CWE-1333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1">
            <w:pPr>
              <w:spacing w:line="240" w:lineRule="auto"/>
              <w:jc w:val="both"/>
              <w:rPr>
                <w:sz w:val="21"/>
                <w:szCs w:val="21"/>
              </w:rPr>
            </w:pPr>
            <w:r w:rsidDel="00000000" w:rsidR="00000000" w:rsidRPr="00000000">
              <w:rPr>
                <w:rFonts w:ascii="Arial" w:cs="Arial" w:eastAsia="Arial" w:hAnsi="Arial"/>
                <w:sz w:val="18"/>
                <w:szCs w:val="18"/>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line="240" w:lineRule="auto"/>
              <w:jc w:val="both"/>
              <w:rPr>
                <w:sz w:val="21"/>
                <w:szCs w:val="21"/>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line="240" w:lineRule="auto"/>
              <w:jc w:val="both"/>
              <w:rPr>
                <w:sz w:val="21"/>
                <w:szCs w:val="21"/>
              </w:rPr>
            </w:pPr>
            <w:r w:rsidDel="00000000" w:rsidR="00000000" w:rsidRPr="00000000">
              <w:rPr>
                <w:rFonts w:ascii="Arial" w:cs="Arial" w:eastAsia="Arial" w:hAnsi="Arial"/>
                <w:sz w:val="18"/>
                <w:szCs w:val="18"/>
                <w:rtl w:val="0"/>
              </w:rPr>
              <w:t xml:space="preserve">CWE-730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line="240" w:lineRule="auto"/>
              <w:jc w:val="both"/>
              <w:rPr>
                <w:sz w:val="21"/>
                <w:szCs w:val="21"/>
              </w:rPr>
            </w:pPr>
            <w:r w:rsidDel="00000000" w:rsidR="00000000" w:rsidRPr="00000000">
              <w:rPr>
                <w:rFonts w:ascii="Arial" w:cs="Arial" w:eastAsia="Arial" w:hAnsi="Arial"/>
                <w:sz w:val="18"/>
                <w:szCs w:val="18"/>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5">
            <w:pPr>
              <w:spacing w:line="240" w:lineRule="auto"/>
              <w:jc w:val="both"/>
              <w:rPr>
                <w:sz w:val="21"/>
                <w:szCs w:val="21"/>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6">
            <w:pPr>
              <w:spacing w:line="240" w:lineRule="auto"/>
              <w:jc w:val="both"/>
              <w:rPr>
                <w:sz w:val="21"/>
                <w:szCs w:val="21"/>
              </w:rPr>
            </w:pPr>
            <w:r w:rsidDel="00000000" w:rsidR="00000000" w:rsidRPr="00000000">
              <w:rPr>
                <w:rFonts w:ascii="Arial" w:cs="Arial" w:eastAsia="Arial" w:hAnsi="Arial"/>
                <w:sz w:val="18"/>
                <w:szCs w:val="18"/>
                <w:rtl w:val="0"/>
              </w:rPr>
              <w:t xml:space="preserve">CWE-359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7">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line="240" w:lineRule="auto"/>
              <w:jc w:val="both"/>
              <w:rPr>
                <w:sz w:val="21"/>
                <w:szCs w:val="21"/>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line="240" w:lineRule="auto"/>
              <w:jc w:val="both"/>
              <w:rPr>
                <w:sz w:val="21"/>
                <w:szCs w:val="21"/>
              </w:rPr>
            </w:pPr>
            <w:r w:rsidDel="00000000" w:rsidR="00000000" w:rsidRPr="00000000">
              <w:rPr>
                <w:rFonts w:ascii="Arial" w:cs="Arial" w:eastAsia="Arial" w:hAnsi="Arial"/>
                <w:sz w:val="18"/>
                <w:szCs w:val="18"/>
                <w:rtl w:val="0"/>
              </w:rPr>
              <w:t xml:space="preserve">CWE-532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bl>
    <w:p w:rsidR="00000000" w:rsidDel="00000000" w:rsidP="00000000" w:rsidRDefault="00000000" w:rsidRPr="00000000" w14:paraId="0000016B">
      <w:pPr>
        <w:pBdr>
          <w:left w:color="000000" w:space="8" w:sz="24" w:val="single"/>
        </w:pBdr>
        <w:shd w:fill="f2f2f2" w:val="clear"/>
        <w:spacing w:after="200" w:before="120" w:line="240" w:lineRule="auto"/>
        <w:ind w:left="200" w:firstLine="0"/>
        <w:jc w:val="both"/>
        <w:rPr>
          <w:sz w:val="21"/>
          <w:szCs w:val="21"/>
        </w:rPr>
      </w:pPr>
      <w:r w:rsidDel="00000000" w:rsidR="00000000" w:rsidRPr="00000000">
        <w:rPr>
          <w:color w:val="1a1a1a"/>
          <w:sz w:val="21"/>
          <w:szCs w:val="21"/>
          <w:rtl w:val="0"/>
        </w:rPr>
        <w:t xml:space="preserve">46 of 90 open alerts (51%) are a single rule — CWE-275 / actions/missing-workflow-permissions — a GitHub Actions workflow-permissions finding, not an application-layer vulnerability. This concentration should be factored into severity-weighted comparisons; it inflates CodeQL's raw "High" count without indicating 46 distinct exploitable code paths.</w:t>
      </w:r>
      <w:r w:rsidDel="00000000" w:rsidR="00000000" w:rsidRPr="00000000">
        <w:rPr>
          <w:rtl w:val="0"/>
        </w:rPr>
      </w:r>
    </w:p>
    <w:p w:rsidR="00000000" w:rsidDel="00000000" w:rsidP="00000000" w:rsidRDefault="00000000" w:rsidRPr="00000000" w14:paraId="0000016C">
      <w:pPr>
        <w:spacing w:after="160" w:line="276" w:lineRule="auto"/>
        <w:jc w:val="both"/>
        <w:rPr>
          <w:sz w:val="21"/>
          <w:szCs w:val="21"/>
        </w:rPr>
      </w:pPr>
      <w:r w:rsidDel="00000000" w:rsidR="00000000" w:rsidRPr="00000000">
        <w:rPr>
          <w:color w:val="262626"/>
          <w:sz w:val="21"/>
          <w:szCs w:val="21"/>
          <w:rtl w:val="0"/>
        </w:rPr>
        <w:t xml:space="preserve">SonarQube uses its own rule taxonomy (e.g., java:S2068) and does not provide direct, machine-readable CWE mappings at the finding level, making compliance reporting (OWASP Top 10, CWE Top 25, PCI-DSS) more manual by comparison.</w:t>
      </w:r>
      <w:r w:rsidDel="00000000" w:rsidR="00000000" w:rsidRPr="00000000">
        <w:rPr>
          <w:rtl w:val="0"/>
        </w:rPr>
      </w:r>
    </w:p>
    <w:p w:rsidR="00000000" w:rsidDel="00000000" w:rsidP="00000000" w:rsidRDefault="00000000" w:rsidRPr="00000000" w14:paraId="0000016D">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Top Vulnerability Rules</w:t>
      </w:r>
      <w:r w:rsidDel="00000000" w:rsidR="00000000" w:rsidRPr="00000000">
        <w:rPr>
          <w:rtl w:val="0"/>
        </w:rPr>
      </w:r>
    </w:p>
    <w:p w:rsidR="00000000" w:rsidDel="00000000" w:rsidP="00000000" w:rsidRDefault="00000000" w:rsidRPr="00000000" w14:paraId="0000016E">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CodeQL — Top Rules (Open Alerts)</w:t>
      </w: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300"/>
        <w:gridCol w:w="1650"/>
        <w:tblGridChange w:id="0">
          <w:tblGrid>
            <w:gridCol w:w="1400"/>
            <w:gridCol w:w="6300"/>
            <w:gridCol w:w="16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6F">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70">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Rule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71">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Alerts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line="240" w:lineRule="auto"/>
              <w:jc w:val="both"/>
              <w:rPr>
                <w:sz w:val="21"/>
                <w:szCs w:val="21"/>
              </w:rPr>
            </w:pPr>
            <w:r w:rsidDel="00000000" w:rsidR="00000000" w:rsidRPr="00000000">
              <w:rPr>
                <w:rFonts w:ascii="Arial" w:cs="Arial" w:eastAsia="Arial" w:hAnsi="Arial"/>
                <w:sz w:val="18"/>
                <w:szCs w:val="18"/>
                <w:rtl w:val="0"/>
              </w:rPr>
              <w:t xml:space="preserve">actions/missing-workflow-permissions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line="240" w:lineRule="auto"/>
              <w:jc w:val="both"/>
              <w:rPr>
                <w:sz w:val="21"/>
                <w:szCs w:val="21"/>
              </w:rPr>
            </w:pPr>
            <w:r w:rsidDel="00000000" w:rsidR="00000000" w:rsidRPr="00000000">
              <w:rPr>
                <w:rFonts w:ascii="Arial" w:cs="Arial" w:eastAsia="Arial" w:hAnsi="Arial"/>
                <w:sz w:val="18"/>
                <w:szCs w:val="18"/>
                <w:rtl w:val="0"/>
              </w:rPr>
              <w:t xml:space="preserve">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5">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6">
            <w:pPr>
              <w:spacing w:line="240" w:lineRule="auto"/>
              <w:jc w:val="both"/>
              <w:rPr>
                <w:sz w:val="21"/>
                <w:szCs w:val="21"/>
              </w:rPr>
            </w:pPr>
            <w:r w:rsidDel="00000000" w:rsidR="00000000" w:rsidRPr="00000000">
              <w:rPr>
                <w:rFonts w:ascii="Arial" w:cs="Arial" w:eastAsia="Arial" w:hAnsi="Arial"/>
                <w:sz w:val="18"/>
                <w:szCs w:val="18"/>
                <w:rtl w:val="0"/>
              </w:rPr>
              <w:t xml:space="preserve">js/redos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7">
            <w:pPr>
              <w:spacing w:line="240" w:lineRule="auto"/>
              <w:jc w:val="both"/>
              <w:rPr>
                <w:sz w:val="21"/>
                <w:szCs w:val="21"/>
              </w:rPr>
            </w:pPr>
            <w:r w:rsidDel="00000000" w:rsidR="00000000" w:rsidRPr="00000000">
              <w:rPr>
                <w:rFonts w:ascii="Arial" w:cs="Arial" w:eastAsia="Arial" w:hAnsi="Arial"/>
                <w:sz w:val="18"/>
                <w:szCs w:val="18"/>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line="240" w:lineRule="auto"/>
              <w:jc w:val="both"/>
              <w:rPr>
                <w:sz w:val="21"/>
                <w:szCs w:val="21"/>
              </w:rPr>
            </w:pPr>
            <w:r w:rsidDel="00000000" w:rsidR="00000000" w:rsidRPr="00000000">
              <w:rPr>
                <w:rFonts w:ascii="Arial" w:cs="Arial" w:eastAsia="Arial" w:hAnsi="Arial"/>
                <w:sz w:val="18"/>
                <w:szCs w:val="18"/>
                <w:rtl w:val="0"/>
              </w:rPr>
              <w:t xml:space="preserve">js/prototype-pollution-utility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line="240" w:lineRule="auto"/>
              <w:jc w:val="both"/>
              <w:rPr>
                <w:sz w:val="21"/>
                <w:szCs w:val="21"/>
              </w:rPr>
            </w:pPr>
            <w:r w:rsidDel="00000000" w:rsidR="00000000" w:rsidRPr="00000000">
              <w:rPr>
                <w:rFonts w:ascii="Arial" w:cs="Arial" w:eastAsia="Arial" w:hAnsi="Arial"/>
                <w:sz w:val="18"/>
                <w:szCs w:val="18"/>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B">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C">
            <w:pPr>
              <w:spacing w:line="240" w:lineRule="auto"/>
              <w:jc w:val="both"/>
              <w:rPr>
                <w:sz w:val="21"/>
                <w:szCs w:val="21"/>
              </w:rPr>
            </w:pPr>
            <w:r w:rsidDel="00000000" w:rsidR="00000000" w:rsidRPr="00000000">
              <w:rPr>
                <w:rFonts w:ascii="Arial" w:cs="Arial" w:eastAsia="Arial" w:hAnsi="Arial"/>
                <w:sz w:val="18"/>
                <w:szCs w:val="18"/>
                <w:rtl w:val="0"/>
              </w:rPr>
              <w:t xml:space="preserve">actions/excessive-secrets-exposure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D">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line="240" w:lineRule="auto"/>
              <w:jc w:val="both"/>
              <w:rPr>
                <w:sz w:val="21"/>
                <w:szCs w:val="21"/>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line="240" w:lineRule="auto"/>
              <w:jc w:val="both"/>
              <w:rPr>
                <w:sz w:val="21"/>
                <w:szCs w:val="21"/>
              </w:rPr>
            </w:pPr>
            <w:r w:rsidDel="00000000" w:rsidR="00000000" w:rsidRPr="00000000">
              <w:rPr>
                <w:rFonts w:ascii="Arial" w:cs="Arial" w:eastAsia="Arial" w:hAnsi="Arial"/>
                <w:sz w:val="18"/>
                <w:szCs w:val="18"/>
                <w:rtl w:val="0"/>
              </w:rPr>
              <w:t xml:space="preserve">js/incomplete-hostname-regexp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1">
            <w:pPr>
              <w:spacing w:line="240" w:lineRule="auto"/>
              <w:jc w:val="both"/>
              <w:rPr>
                <w:sz w:val="21"/>
                <w:szCs w:val="21"/>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2">
            <w:pPr>
              <w:spacing w:line="240" w:lineRule="auto"/>
              <w:jc w:val="both"/>
              <w:rPr>
                <w:sz w:val="21"/>
                <w:szCs w:val="21"/>
              </w:rPr>
            </w:pPr>
            <w:r w:rsidDel="00000000" w:rsidR="00000000" w:rsidRPr="00000000">
              <w:rPr>
                <w:rFonts w:ascii="Arial" w:cs="Arial" w:eastAsia="Arial" w:hAnsi="Arial"/>
                <w:sz w:val="18"/>
                <w:szCs w:val="18"/>
                <w:rtl w:val="0"/>
              </w:rPr>
              <w:t xml:space="preserve">js/incomplete-multi-character-sanitization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3">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line="240" w:lineRule="auto"/>
              <w:jc w:val="both"/>
              <w:rPr>
                <w:sz w:val="21"/>
                <w:szCs w:val="21"/>
              </w:rPr>
            </w:pPr>
            <w:r w:rsidDel="00000000" w:rsidR="00000000" w:rsidRPr="00000000">
              <w:rPr>
                <w:rFonts w:ascii="Arial" w:cs="Arial" w:eastAsia="Arial" w:hAnsi="Arial"/>
                <w:sz w:val="18"/>
                <w:szCs w:val="18"/>
                <w:rtl w:val="0"/>
              </w:rPr>
              <w:t xml:space="preserve">js/bad-tag-filter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7">
            <w:pPr>
              <w:spacing w:line="240" w:lineRule="auto"/>
              <w:jc w:val="both"/>
              <w:rPr>
                <w:sz w:val="21"/>
                <w:szCs w:val="21"/>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8">
            <w:pPr>
              <w:spacing w:line="240" w:lineRule="auto"/>
              <w:jc w:val="both"/>
              <w:rPr>
                <w:sz w:val="21"/>
                <w:szCs w:val="21"/>
              </w:rPr>
            </w:pPr>
            <w:r w:rsidDel="00000000" w:rsidR="00000000" w:rsidRPr="00000000">
              <w:rPr>
                <w:rFonts w:ascii="Arial" w:cs="Arial" w:eastAsia="Arial" w:hAnsi="Arial"/>
                <w:sz w:val="18"/>
                <w:szCs w:val="18"/>
                <w:rtl w:val="0"/>
              </w:rPr>
              <w:t xml:space="preserve">py/clear-text-storage-sensitive-data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9">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line="240" w:lineRule="auto"/>
              <w:jc w:val="both"/>
              <w:rPr>
                <w:sz w:val="21"/>
                <w:szCs w:val="21"/>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line="240" w:lineRule="auto"/>
              <w:jc w:val="both"/>
              <w:rPr>
                <w:sz w:val="21"/>
                <w:szCs w:val="21"/>
              </w:rPr>
            </w:pPr>
            <w:r w:rsidDel="00000000" w:rsidR="00000000" w:rsidRPr="00000000">
              <w:rPr>
                <w:rFonts w:ascii="Arial" w:cs="Arial" w:eastAsia="Arial" w:hAnsi="Arial"/>
                <w:sz w:val="18"/>
                <w:szCs w:val="18"/>
                <w:rtl w:val="0"/>
              </w:rPr>
              <w:t xml:space="preserve">py/clear-text-logging-sensitive-data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D">
            <w:pPr>
              <w:spacing w:line="240" w:lineRule="auto"/>
              <w:jc w:val="both"/>
              <w:rPr>
                <w:sz w:val="21"/>
                <w:szCs w:val="21"/>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E">
            <w:pPr>
              <w:spacing w:line="240" w:lineRule="auto"/>
              <w:jc w:val="both"/>
              <w:rPr>
                <w:sz w:val="21"/>
                <w:szCs w:val="21"/>
              </w:rPr>
            </w:pPr>
            <w:r w:rsidDel="00000000" w:rsidR="00000000" w:rsidRPr="00000000">
              <w:rPr>
                <w:rFonts w:ascii="Arial" w:cs="Arial" w:eastAsia="Arial" w:hAnsi="Arial"/>
                <w:sz w:val="18"/>
                <w:szCs w:val="18"/>
                <w:rtl w:val="0"/>
              </w:rPr>
              <w:t xml:space="preserve">js/xss-through-dom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F">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line="240" w:lineRule="auto"/>
              <w:jc w:val="both"/>
              <w:rPr>
                <w:sz w:val="21"/>
                <w:szCs w:val="21"/>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line="240" w:lineRule="auto"/>
              <w:jc w:val="both"/>
              <w:rPr>
                <w:sz w:val="21"/>
                <w:szCs w:val="21"/>
              </w:rPr>
            </w:pPr>
            <w:r w:rsidDel="00000000" w:rsidR="00000000" w:rsidRPr="00000000">
              <w:rPr>
                <w:rFonts w:ascii="Arial" w:cs="Arial" w:eastAsia="Arial" w:hAnsi="Arial"/>
                <w:sz w:val="18"/>
                <w:szCs w:val="18"/>
                <w:rtl w:val="0"/>
              </w:rPr>
              <w:t xml:space="preserve">js/prototype-polluting-assignment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3">
            <w:pPr>
              <w:spacing w:line="240" w:lineRule="auto"/>
              <w:jc w:val="both"/>
              <w:rPr>
                <w:sz w:val="21"/>
                <w:szCs w:val="21"/>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4">
            <w:pPr>
              <w:spacing w:line="240" w:lineRule="auto"/>
              <w:jc w:val="both"/>
              <w:rPr>
                <w:sz w:val="21"/>
                <w:szCs w:val="21"/>
              </w:rPr>
            </w:pPr>
            <w:r w:rsidDel="00000000" w:rsidR="00000000" w:rsidRPr="00000000">
              <w:rPr>
                <w:rFonts w:ascii="Arial" w:cs="Arial" w:eastAsia="Arial" w:hAnsi="Arial"/>
                <w:sz w:val="18"/>
                <w:szCs w:val="18"/>
                <w:rtl w:val="0"/>
              </w:rPr>
              <w:t xml:space="preserve">js/overly-large-range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5">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line="240" w:lineRule="auto"/>
              <w:jc w:val="both"/>
              <w:rPr>
                <w:sz w:val="21"/>
                <w:szCs w:val="21"/>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line="240" w:lineRule="auto"/>
              <w:jc w:val="both"/>
              <w:rPr>
                <w:sz w:val="21"/>
                <w:szCs w:val="21"/>
              </w:rPr>
            </w:pPr>
            <w:r w:rsidDel="00000000" w:rsidR="00000000" w:rsidRPr="00000000">
              <w:rPr>
                <w:rFonts w:ascii="Arial" w:cs="Arial" w:eastAsia="Arial" w:hAnsi="Arial"/>
                <w:sz w:val="18"/>
                <w:szCs w:val="18"/>
                <w:rtl w:val="0"/>
              </w:rPr>
              <w:t xml:space="preserve">js/missing-rate-limiting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9">
            <w:pPr>
              <w:spacing w:line="240" w:lineRule="auto"/>
              <w:jc w:val="both"/>
              <w:rPr>
                <w:sz w:val="21"/>
                <w:szCs w:val="21"/>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A">
            <w:pPr>
              <w:spacing w:line="240" w:lineRule="auto"/>
              <w:jc w:val="both"/>
              <w:rPr>
                <w:sz w:val="21"/>
                <w:szCs w:val="21"/>
              </w:rPr>
            </w:pPr>
            <w:r w:rsidDel="00000000" w:rsidR="00000000" w:rsidRPr="00000000">
              <w:rPr>
                <w:rFonts w:ascii="Arial" w:cs="Arial" w:eastAsia="Arial" w:hAnsi="Arial"/>
                <w:sz w:val="18"/>
                <w:szCs w:val="18"/>
                <w:rtl w:val="0"/>
              </w:rPr>
              <w:t xml:space="preserve">js/useless-regexp-character-escape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B">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line="240" w:lineRule="auto"/>
              <w:jc w:val="both"/>
              <w:rPr>
                <w:sz w:val="21"/>
                <w:szCs w:val="21"/>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line="240" w:lineRule="auto"/>
              <w:jc w:val="both"/>
              <w:rPr>
                <w:sz w:val="21"/>
                <w:szCs w:val="21"/>
              </w:rPr>
            </w:pPr>
            <w:r w:rsidDel="00000000" w:rsidR="00000000" w:rsidRPr="00000000">
              <w:rPr>
                <w:rFonts w:ascii="Arial" w:cs="Arial" w:eastAsia="Arial" w:hAnsi="Arial"/>
                <w:sz w:val="18"/>
                <w:szCs w:val="18"/>
                <w:rtl w:val="0"/>
              </w:rPr>
              <w:t xml:space="preserve">py/weak-sensitive-data-hashing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r>
    </w:tbl>
    <w:p w:rsidR="00000000" w:rsidDel="00000000" w:rsidP="00000000" w:rsidRDefault="00000000" w:rsidRPr="00000000" w14:paraId="0000019F">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SonarQube — Top Security Rules (Open Vulnerabilities + Hotspots)</w:t>
      </w: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300"/>
        <w:gridCol w:w="1650"/>
        <w:tblGridChange w:id="0">
          <w:tblGrid>
            <w:gridCol w:w="1400"/>
            <w:gridCol w:w="6300"/>
            <w:gridCol w:w="16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A0">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A1">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Rule Key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A2">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Findings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line="240" w:lineRule="auto"/>
              <w:jc w:val="both"/>
              <w:rPr>
                <w:sz w:val="21"/>
                <w:szCs w:val="21"/>
              </w:rPr>
            </w:pPr>
            <w:r w:rsidDel="00000000" w:rsidR="00000000" w:rsidRPr="00000000">
              <w:rPr>
                <w:rFonts w:ascii="Arial" w:cs="Arial" w:eastAsia="Arial" w:hAnsi="Arial"/>
                <w:sz w:val="18"/>
                <w:szCs w:val="18"/>
                <w:rtl w:val="0"/>
              </w:rPr>
              <w:t xml:space="preserve">githubactions:S7635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5">
            <w:pPr>
              <w:spacing w:line="240" w:lineRule="auto"/>
              <w:jc w:val="both"/>
              <w:rPr>
                <w:sz w:val="21"/>
                <w:szCs w:val="21"/>
              </w:rPr>
            </w:pPr>
            <w:r w:rsidDel="00000000" w:rsidR="00000000" w:rsidRPr="00000000">
              <w:rPr>
                <w:rFonts w:ascii="Arial" w:cs="Arial" w:eastAsia="Arial" w:hAnsi="Arial"/>
                <w:sz w:val="18"/>
                <w:szCs w:val="18"/>
                <w:rtl w:val="0"/>
              </w:rPr>
              <w:t xml:space="preserve">38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6">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7">
            <w:pPr>
              <w:spacing w:line="240" w:lineRule="auto"/>
              <w:jc w:val="both"/>
              <w:rPr>
                <w:sz w:val="21"/>
                <w:szCs w:val="21"/>
              </w:rPr>
            </w:pPr>
            <w:r w:rsidDel="00000000" w:rsidR="00000000" w:rsidRPr="00000000">
              <w:rPr>
                <w:rFonts w:ascii="Arial" w:cs="Arial" w:eastAsia="Arial" w:hAnsi="Arial"/>
                <w:sz w:val="18"/>
                <w:szCs w:val="18"/>
                <w:rtl w:val="0"/>
              </w:rPr>
              <w:t xml:space="preserve">Web:S5725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8">
            <w:pPr>
              <w:spacing w:line="240" w:lineRule="auto"/>
              <w:jc w:val="both"/>
              <w:rPr>
                <w:sz w:val="21"/>
                <w:szCs w:val="21"/>
              </w:rPr>
            </w:pPr>
            <w:r w:rsidDel="00000000" w:rsidR="00000000" w:rsidRPr="00000000">
              <w:rPr>
                <w:rFonts w:ascii="Arial" w:cs="Arial" w:eastAsia="Arial" w:hAnsi="Arial"/>
                <w:sz w:val="18"/>
                <w:szCs w:val="18"/>
                <w:rtl w:val="0"/>
              </w:rPr>
              <w:t xml:space="preserve">36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line="240" w:lineRule="auto"/>
              <w:jc w:val="both"/>
              <w:rPr>
                <w:sz w:val="21"/>
                <w:szCs w:val="21"/>
              </w:rPr>
            </w:pPr>
            <w:r w:rsidDel="00000000" w:rsidR="00000000" w:rsidRPr="00000000">
              <w:rPr>
                <w:rFonts w:ascii="Arial" w:cs="Arial" w:eastAsia="Arial" w:hAnsi="Arial"/>
                <w:sz w:val="18"/>
                <w:szCs w:val="18"/>
                <w:rtl w:val="0"/>
              </w:rPr>
              <w:t xml:space="preserve">typescript:S5332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line="240" w:lineRule="auto"/>
              <w:jc w:val="both"/>
              <w:rPr>
                <w:sz w:val="21"/>
                <w:szCs w:val="21"/>
              </w:rPr>
            </w:pPr>
            <w:r w:rsidDel="00000000" w:rsidR="00000000" w:rsidRPr="00000000">
              <w:rPr>
                <w:rFonts w:ascii="Arial" w:cs="Arial" w:eastAsia="Arial" w:hAnsi="Arial"/>
                <w:sz w:val="18"/>
                <w:szCs w:val="18"/>
                <w:rtl w:val="0"/>
              </w:rPr>
              <w:t xml:space="preserve">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C">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D">
            <w:pPr>
              <w:spacing w:line="240" w:lineRule="auto"/>
              <w:jc w:val="both"/>
              <w:rPr>
                <w:sz w:val="21"/>
                <w:szCs w:val="21"/>
              </w:rPr>
            </w:pPr>
            <w:r w:rsidDel="00000000" w:rsidR="00000000" w:rsidRPr="00000000">
              <w:rPr>
                <w:rFonts w:ascii="Arial" w:cs="Arial" w:eastAsia="Arial" w:hAnsi="Arial"/>
                <w:sz w:val="18"/>
                <w:szCs w:val="18"/>
                <w:rtl w:val="0"/>
              </w:rPr>
              <w:t xml:space="preserve">githubactions:S7637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E">
            <w:pPr>
              <w:spacing w:line="240" w:lineRule="auto"/>
              <w:jc w:val="both"/>
              <w:rPr>
                <w:sz w:val="21"/>
                <w:szCs w:val="21"/>
              </w:rPr>
            </w:pPr>
            <w:r w:rsidDel="00000000" w:rsidR="00000000" w:rsidRPr="00000000">
              <w:rPr>
                <w:rFonts w:ascii="Arial" w:cs="Arial" w:eastAsia="Arial" w:hAnsi="Arial"/>
                <w:sz w:val="18"/>
                <w:szCs w:val="18"/>
                <w:rtl w:val="0"/>
              </w:rPr>
              <w:t xml:space="preserve">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line="240" w:lineRule="auto"/>
              <w:jc w:val="both"/>
              <w:rPr>
                <w:sz w:val="21"/>
                <w:szCs w:val="21"/>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line="240" w:lineRule="auto"/>
              <w:jc w:val="both"/>
              <w:rPr>
                <w:sz w:val="21"/>
                <w:szCs w:val="21"/>
              </w:rPr>
            </w:pPr>
            <w:r w:rsidDel="00000000" w:rsidR="00000000" w:rsidRPr="00000000">
              <w:rPr>
                <w:rFonts w:ascii="Arial" w:cs="Arial" w:eastAsia="Arial" w:hAnsi="Arial"/>
                <w:sz w:val="18"/>
                <w:szCs w:val="18"/>
                <w:rtl w:val="0"/>
              </w:rPr>
              <w:t xml:space="preserve">typescript:S5852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line="240" w:lineRule="auto"/>
              <w:jc w:val="both"/>
              <w:rPr>
                <w:sz w:val="21"/>
                <w:szCs w:val="21"/>
              </w:rPr>
            </w:pPr>
            <w:r w:rsidDel="00000000" w:rsidR="00000000" w:rsidRPr="00000000">
              <w:rPr>
                <w:rFonts w:ascii="Arial" w:cs="Arial" w:eastAsia="Arial" w:hAnsi="Arial"/>
                <w:sz w:val="18"/>
                <w:szCs w:val="18"/>
                <w:rtl w:val="0"/>
              </w:rPr>
              <w:t xml:space="preserve">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2">
            <w:pPr>
              <w:spacing w:line="240" w:lineRule="auto"/>
              <w:jc w:val="both"/>
              <w:rPr>
                <w:sz w:val="21"/>
                <w:szCs w:val="21"/>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3">
            <w:pPr>
              <w:spacing w:line="240" w:lineRule="auto"/>
              <w:jc w:val="both"/>
              <w:rPr>
                <w:sz w:val="21"/>
                <w:szCs w:val="21"/>
              </w:rPr>
            </w:pPr>
            <w:r w:rsidDel="00000000" w:rsidR="00000000" w:rsidRPr="00000000">
              <w:rPr>
                <w:rFonts w:ascii="Arial" w:cs="Arial" w:eastAsia="Arial" w:hAnsi="Arial"/>
                <w:sz w:val="18"/>
                <w:szCs w:val="18"/>
                <w:rtl w:val="0"/>
              </w:rPr>
              <w:t xml:space="preserve">githubactions:S6505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4">
            <w:pPr>
              <w:spacing w:line="240" w:lineRule="auto"/>
              <w:jc w:val="both"/>
              <w:rPr>
                <w:sz w:val="21"/>
                <w:szCs w:val="21"/>
              </w:rPr>
            </w:pPr>
            <w:r w:rsidDel="00000000" w:rsidR="00000000" w:rsidRPr="00000000">
              <w:rPr>
                <w:rFonts w:ascii="Arial" w:cs="Arial" w:eastAsia="Arial" w:hAnsi="Arial"/>
                <w:sz w:val="18"/>
                <w:szCs w:val="18"/>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line="240" w:lineRule="auto"/>
              <w:jc w:val="both"/>
              <w:rPr>
                <w:sz w:val="21"/>
                <w:szCs w:val="21"/>
              </w:rPr>
            </w:pPr>
            <w:r w:rsidDel="00000000" w:rsidR="00000000" w:rsidRPr="00000000">
              <w:rPr>
                <w:rFonts w:ascii="Arial" w:cs="Arial" w:eastAsia="Arial" w:hAnsi="Arial"/>
                <w:sz w:val="18"/>
                <w:szCs w:val="18"/>
                <w:rtl w:val="0"/>
              </w:rPr>
              <w:t xml:space="preserve">typescript:S2245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line="240" w:lineRule="auto"/>
              <w:jc w:val="both"/>
              <w:rPr>
                <w:sz w:val="21"/>
                <w:szCs w:val="21"/>
              </w:rPr>
            </w:pPr>
            <w:r w:rsidDel="00000000" w:rsidR="00000000" w:rsidRPr="00000000">
              <w:rPr>
                <w:rFonts w:ascii="Arial" w:cs="Arial" w:eastAsia="Arial" w:hAnsi="Arial"/>
                <w:sz w:val="18"/>
                <w:szCs w:val="18"/>
                <w:rtl w:val="0"/>
              </w:rPr>
              <w:t xml:space="preserve">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8">
            <w:pPr>
              <w:spacing w:line="240" w:lineRule="auto"/>
              <w:jc w:val="both"/>
              <w:rPr>
                <w:sz w:val="21"/>
                <w:szCs w:val="21"/>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9">
            <w:pPr>
              <w:spacing w:line="240" w:lineRule="auto"/>
              <w:jc w:val="both"/>
              <w:rPr>
                <w:sz w:val="21"/>
                <w:szCs w:val="21"/>
              </w:rPr>
            </w:pPr>
            <w:r w:rsidDel="00000000" w:rsidR="00000000" w:rsidRPr="00000000">
              <w:rPr>
                <w:rFonts w:ascii="Arial" w:cs="Arial" w:eastAsia="Arial" w:hAnsi="Arial"/>
                <w:sz w:val="18"/>
                <w:szCs w:val="18"/>
                <w:rtl w:val="0"/>
              </w:rPr>
              <w:t xml:space="preserve">githubactions:S7636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A">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line="240" w:lineRule="auto"/>
              <w:jc w:val="both"/>
              <w:rPr>
                <w:sz w:val="21"/>
                <w:szCs w:val="21"/>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line="240" w:lineRule="auto"/>
              <w:jc w:val="both"/>
              <w:rPr>
                <w:sz w:val="21"/>
                <w:szCs w:val="21"/>
              </w:rPr>
            </w:pPr>
            <w:r w:rsidDel="00000000" w:rsidR="00000000" w:rsidRPr="00000000">
              <w:rPr>
                <w:rFonts w:ascii="Arial" w:cs="Arial" w:eastAsia="Arial" w:hAnsi="Arial"/>
                <w:sz w:val="18"/>
                <w:szCs w:val="18"/>
                <w:rtl w:val="0"/>
              </w:rPr>
              <w:t xml:space="preserve">githubactions:S7630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E">
            <w:pPr>
              <w:spacing w:line="240" w:lineRule="auto"/>
              <w:jc w:val="both"/>
              <w:rPr>
                <w:sz w:val="21"/>
                <w:szCs w:val="21"/>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F">
            <w:pPr>
              <w:spacing w:line="240" w:lineRule="auto"/>
              <w:jc w:val="both"/>
              <w:rPr>
                <w:sz w:val="21"/>
                <w:szCs w:val="21"/>
              </w:rPr>
            </w:pPr>
            <w:r w:rsidDel="00000000" w:rsidR="00000000" w:rsidRPr="00000000">
              <w:rPr>
                <w:rFonts w:ascii="Arial" w:cs="Arial" w:eastAsia="Arial" w:hAnsi="Arial"/>
                <w:sz w:val="18"/>
                <w:szCs w:val="18"/>
                <w:rtl w:val="0"/>
              </w:rPr>
              <w:t xml:space="preserve">typescript:S6418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0">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line="240" w:lineRule="auto"/>
              <w:jc w:val="both"/>
              <w:rPr>
                <w:sz w:val="21"/>
                <w:szCs w:val="21"/>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line="240" w:lineRule="auto"/>
              <w:jc w:val="both"/>
              <w:rPr>
                <w:sz w:val="21"/>
                <w:szCs w:val="21"/>
              </w:rPr>
            </w:pPr>
            <w:r w:rsidDel="00000000" w:rsidR="00000000" w:rsidRPr="00000000">
              <w:rPr>
                <w:rFonts w:ascii="Arial" w:cs="Arial" w:eastAsia="Arial" w:hAnsi="Arial"/>
                <w:sz w:val="18"/>
                <w:szCs w:val="18"/>
                <w:rtl w:val="0"/>
              </w:rPr>
              <w:t xml:space="preserve">docker:S6505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4">
            <w:pPr>
              <w:spacing w:line="240" w:lineRule="auto"/>
              <w:jc w:val="both"/>
              <w:rPr>
                <w:sz w:val="21"/>
                <w:szCs w:val="21"/>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5">
            <w:pPr>
              <w:spacing w:line="240" w:lineRule="auto"/>
              <w:jc w:val="both"/>
              <w:rPr>
                <w:sz w:val="21"/>
                <w:szCs w:val="21"/>
              </w:rPr>
            </w:pPr>
            <w:r w:rsidDel="00000000" w:rsidR="00000000" w:rsidRPr="00000000">
              <w:rPr>
                <w:rFonts w:ascii="Arial" w:cs="Arial" w:eastAsia="Arial" w:hAnsi="Arial"/>
                <w:sz w:val="18"/>
                <w:szCs w:val="18"/>
                <w:rtl w:val="0"/>
              </w:rPr>
              <w:t xml:space="preserve">javascript:S5332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6">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line="240" w:lineRule="auto"/>
              <w:jc w:val="both"/>
              <w:rPr>
                <w:sz w:val="21"/>
                <w:szCs w:val="21"/>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line="240" w:lineRule="auto"/>
              <w:jc w:val="both"/>
              <w:rPr>
                <w:sz w:val="21"/>
                <w:szCs w:val="21"/>
              </w:rPr>
            </w:pPr>
            <w:r w:rsidDel="00000000" w:rsidR="00000000" w:rsidRPr="00000000">
              <w:rPr>
                <w:rFonts w:ascii="Arial" w:cs="Arial" w:eastAsia="Arial" w:hAnsi="Arial"/>
                <w:sz w:val="18"/>
                <w:szCs w:val="18"/>
                <w:rtl w:val="0"/>
              </w:rPr>
              <w:t xml:space="preserve">docker:S6471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A">
            <w:pPr>
              <w:spacing w:line="240" w:lineRule="auto"/>
              <w:jc w:val="both"/>
              <w:rPr>
                <w:sz w:val="21"/>
                <w:szCs w:val="21"/>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B">
            <w:pPr>
              <w:spacing w:line="240" w:lineRule="auto"/>
              <w:jc w:val="both"/>
              <w:rPr>
                <w:sz w:val="21"/>
                <w:szCs w:val="21"/>
              </w:rPr>
            </w:pPr>
            <w:r w:rsidDel="00000000" w:rsidR="00000000" w:rsidRPr="00000000">
              <w:rPr>
                <w:rFonts w:ascii="Arial" w:cs="Arial" w:eastAsia="Arial" w:hAnsi="Arial"/>
                <w:sz w:val="18"/>
                <w:szCs w:val="18"/>
                <w:rtl w:val="0"/>
              </w:rPr>
              <w:t xml:space="preserve">typescript:S1523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C">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D">
            <w:pPr>
              <w:spacing w:line="240" w:lineRule="auto"/>
              <w:jc w:val="both"/>
              <w:rPr>
                <w:sz w:val="21"/>
                <w:szCs w:val="21"/>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line="240" w:lineRule="auto"/>
              <w:jc w:val="both"/>
              <w:rPr>
                <w:sz w:val="21"/>
                <w:szCs w:val="21"/>
              </w:rPr>
            </w:pPr>
            <w:r w:rsidDel="00000000" w:rsidR="00000000" w:rsidRPr="00000000">
              <w:rPr>
                <w:rFonts w:ascii="Arial" w:cs="Arial" w:eastAsia="Arial" w:hAnsi="Arial"/>
                <w:sz w:val="18"/>
                <w:szCs w:val="18"/>
                <w:rtl w:val="0"/>
              </w:rPr>
              <w:t xml:space="preserve">cloudformation:S6302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CF">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bl>
    <w:p w:rsidR="00000000" w:rsidDel="00000000" w:rsidP="00000000" w:rsidRDefault="00000000" w:rsidRPr="00000000" w14:paraId="000001D0">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SonarQube — Security Categories (Open Findings)</w:t>
      </w: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300"/>
        <w:gridCol w:w="1650"/>
        <w:tblGridChange w:id="0">
          <w:tblGrid>
            <w:gridCol w:w="1400"/>
            <w:gridCol w:w="6300"/>
            <w:gridCol w:w="16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D1">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D2">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Security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D3">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Findings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5">
            <w:pPr>
              <w:spacing w:line="240" w:lineRule="auto"/>
              <w:jc w:val="both"/>
              <w:rPr>
                <w:sz w:val="21"/>
                <w:szCs w:val="21"/>
              </w:rPr>
            </w:pPr>
            <w:r w:rsidDel="00000000" w:rsidR="00000000" w:rsidRPr="00000000">
              <w:rPr>
                <w:rFonts w:ascii="Arial" w:cs="Arial" w:eastAsia="Arial" w:hAnsi="Arial"/>
                <w:sz w:val="18"/>
                <w:szCs w:val="18"/>
                <w:rtl w:val="0"/>
              </w:rPr>
              <w:t xml:space="preserve">others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line="240" w:lineRule="auto"/>
              <w:jc w:val="both"/>
              <w:rPr>
                <w:sz w:val="21"/>
                <w:szCs w:val="21"/>
              </w:rPr>
            </w:pPr>
            <w:r w:rsidDel="00000000" w:rsidR="00000000" w:rsidRPr="00000000">
              <w:rPr>
                <w:rFonts w:ascii="Arial" w:cs="Arial" w:eastAsia="Arial" w:hAnsi="Arial"/>
                <w:sz w:val="18"/>
                <w:szCs w:val="18"/>
                <w:rtl w:val="0"/>
              </w:rPr>
              <w:t xml:space="preserve">80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7">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8">
            <w:pPr>
              <w:spacing w:line="240" w:lineRule="auto"/>
              <w:jc w:val="both"/>
              <w:rPr>
                <w:sz w:val="21"/>
                <w:szCs w:val="21"/>
              </w:rPr>
            </w:pPr>
            <w:r w:rsidDel="00000000" w:rsidR="00000000" w:rsidRPr="00000000">
              <w:rPr>
                <w:rFonts w:ascii="Arial" w:cs="Arial" w:eastAsia="Arial" w:hAnsi="Arial"/>
                <w:sz w:val="18"/>
                <w:szCs w:val="18"/>
                <w:rtl w:val="0"/>
              </w:rPr>
              <w:t xml:space="preserve">permission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9">
            <w:pPr>
              <w:spacing w:line="240" w:lineRule="auto"/>
              <w:jc w:val="both"/>
              <w:rPr>
                <w:sz w:val="21"/>
                <w:szCs w:val="21"/>
              </w:rPr>
            </w:pPr>
            <w:r w:rsidDel="00000000" w:rsidR="00000000" w:rsidRPr="00000000">
              <w:rPr>
                <w:rFonts w:ascii="Arial" w:cs="Arial" w:eastAsia="Arial" w:hAnsi="Arial"/>
                <w:sz w:val="18"/>
                <w:szCs w:val="18"/>
                <w:rtl w:val="0"/>
              </w:rPr>
              <w:t xml:space="preserve">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line="240" w:lineRule="auto"/>
              <w:jc w:val="both"/>
              <w:rPr>
                <w:sz w:val="21"/>
                <w:szCs w:val="21"/>
              </w:rPr>
            </w:pPr>
            <w:r w:rsidDel="00000000" w:rsidR="00000000" w:rsidRPr="00000000">
              <w:rPr>
                <w:rFonts w:ascii="Arial" w:cs="Arial" w:eastAsia="Arial" w:hAnsi="Arial"/>
                <w:sz w:val="18"/>
                <w:szCs w:val="18"/>
                <w:rtl w:val="0"/>
              </w:rPr>
              <w:t xml:space="preserve">encrypt-data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line="240" w:lineRule="auto"/>
              <w:jc w:val="both"/>
              <w:rPr>
                <w:sz w:val="21"/>
                <w:szCs w:val="21"/>
              </w:rPr>
            </w:pPr>
            <w:r w:rsidDel="00000000" w:rsidR="00000000" w:rsidRPr="00000000">
              <w:rPr>
                <w:rFonts w:ascii="Arial" w:cs="Arial" w:eastAsia="Arial" w:hAnsi="Arial"/>
                <w:sz w:val="18"/>
                <w:szCs w:val="18"/>
                <w:rtl w:val="0"/>
              </w:rPr>
              <w:t xml:space="preserve">29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D">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E">
            <w:pPr>
              <w:spacing w:line="240" w:lineRule="auto"/>
              <w:jc w:val="both"/>
              <w:rPr>
                <w:sz w:val="21"/>
                <w:szCs w:val="21"/>
              </w:rPr>
            </w:pPr>
            <w:r w:rsidDel="00000000" w:rsidR="00000000" w:rsidRPr="00000000">
              <w:rPr>
                <w:rFonts w:ascii="Arial" w:cs="Arial" w:eastAsia="Arial" w:hAnsi="Arial"/>
                <w:sz w:val="18"/>
                <w:szCs w:val="18"/>
                <w:rtl w:val="0"/>
              </w:rPr>
              <w:t xml:space="preserve">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F">
            <w:pPr>
              <w:spacing w:line="240" w:lineRule="auto"/>
              <w:jc w:val="both"/>
              <w:rPr>
                <w:sz w:val="21"/>
                <w:szCs w:val="21"/>
              </w:rPr>
            </w:pPr>
            <w:r w:rsidDel="00000000" w:rsidR="00000000" w:rsidRPr="00000000">
              <w:rPr>
                <w:rFonts w:ascii="Arial" w:cs="Arial" w:eastAsia="Arial" w:hAnsi="Arial"/>
                <w:sz w:val="18"/>
                <w:szCs w:val="18"/>
                <w:rtl w:val="0"/>
              </w:rPr>
              <w:t xml:space="preserve">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line="240" w:lineRule="auto"/>
              <w:jc w:val="both"/>
              <w:rPr>
                <w:sz w:val="21"/>
                <w:szCs w:val="21"/>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line="240" w:lineRule="auto"/>
              <w:jc w:val="both"/>
              <w:rPr>
                <w:sz w:val="21"/>
                <w:szCs w:val="21"/>
              </w:rPr>
            </w:pPr>
            <w:r w:rsidDel="00000000" w:rsidR="00000000" w:rsidRPr="00000000">
              <w:rPr>
                <w:rFonts w:ascii="Arial" w:cs="Arial" w:eastAsia="Arial" w:hAnsi="Arial"/>
                <w:sz w:val="18"/>
                <w:szCs w:val="18"/>
                <w:rtl w:val="0"/>
              </w:rPr>
              <w:t xml:space="preserve">weak-cryptography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3">
            <w:pPr>
              <w:spacing w:line="240" w:lineRule="auto"/>
              <w:jc w:val="both"/>
              <w:rPr>
                <w:sz w:val="21"/>
                <w:szCs w:val="21"/>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4">
            <w:pPr>
              <w:spacing w:line="240" w:lineRule="auto"/>
              <w:jc w:val="both"/>
              <w:rPr>
                <w:sz w:val="21"/>
                <w:szCs w:val="21"/>
              </w:rPr>
            </w:pPr>
            <w:r w:rsidDel="00000000" w:rsidR="00000000" w:rsidRPr="00000000">
              <w:rPr>
                <w:rFonts w:ascii="Arial" w:cs="Arial" w:eastAsia="Arial" w:hAnsi="Arial"/>
                <w:sz w:val="18"/>
                <w:szCs w:val="18"/>
                <w:rtl w:val="0"/>
              </w:rPr>
              <w:t xml:space="preserve">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5">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line="240" w:lineRule="auto"/>
              <w:jc w:val="both"/>
              <w:rPr>
                <w:sz w:val="21"/>
                <w:szCs w:val="21"/>
              </w:rPr>
            </w:pPr>
            <w:r w:rsidDel="00000000" w:rsidR="00000000" w:rsidRPr="00000000">
              <w:rPr>
                <w:rFonts w:ascii="Arial" w:cs="Arial" w:eastAsia="Arial" w:hAnsi="Arial"/>
                <w:sz w:val="18"/>
                <w:szCs w:val="18"/>
                <w:rtl w:val="0"/>
              </w:rPr>
              <w:t xml:space="preserve">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9">
            <w:pPr>
              <w:spacing w:line="240" w:lineRule="auto"/>
              <w:jc w:val="both"/>
              <w:rPr>
                <w:sz w:val="21"/>
                <w:szCs w:val="21"/>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A">
            <w:pPr>
              <w:spacing w:line="240" w:lineRule="auto"/>
              <w:jc w:val="both"/>
              <w:rPr>
                <w:sz w:val="21"/>
                <w:szCs w:val="21"/>
              </w:rPr>
            </w:pPr>
            <w:r w:rsidDel="00000000" w:rsidR="00000000" w:rsidRPr="00000000">
              <w:rPr>
                <w:rFonts w:ascii="Arial" w:cs="Arial" w:eastAsia="Arial" w:hAnsi="Arial"/>
                <w:sz w:val="18"/>
                <w:szCs w:val="18"/>
                <w:rtl w:val="0"/>
              </w:rPr>
              <w:t xml:space="preserve">command-injection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B">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r>
    </w:tbl>
    <w:p w:rsidR="00000000" w:rsidDel="00000000" w:rsidP="00000000" w:rsidRDefault="00000000" w:rsidRPr="00000000" w14:paraId="000001EC">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Top Repositories by Finding Count</w:t>
      </w:r>
      <w:r w:rsidDel="00000000" w:rsidR="00000000" w:rsidRPr="00000000">
        <w:rPr>
          <w:rtl w:val="0"/>
        </w:rPr>
      </w:r>
    </w:p>
    <w:p w:rsidR="00000000" w:rsidDel="00000000" w:rsidP="00000000" w:rsidRDefault="00000000" w:rsidRPr="00000000" w14:paraId="000001ED">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CodeQL — Top Repositories (Open Alerts)</w:t>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650"/>
        <w:gridCol w:w="1800"/>
        <w:gridCol w:w="1800"/>
        <w:tblGridChange w:id="0">
          <w:tblGrid>
            <w:gridCol w:w="1100"/>
            <w:gridCol w:w="4650"/>
            <w:gridCol w:w="180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EE">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EF">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Repository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F0">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F1">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Has SonarQube?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line="240" w:lineRule="auto"/>
              <w:jc w:val="both"/>
              <w:rPr>
                <w:sz w:val="21"/>
                <w:szCs w:val="21"/>
              </w:rPr>
            </w:pPr>
            <w:r w:rsidDel="00000000" w:rsidR="00000000" w:rsidRPr="00000000">
              <w:rPr>
                <w:rFonts w:ascii="Arial" w:cs="Arial" w:eastAsia="Arial" w:hAnsi="Arial"/>
                <w:sz w:val="18"/>
                <w:szCs w:val="18"/>
                <w:rtl w:val="0"/>
              </w:rPr>
              <w:t xml:space="preserve">pfizer/pfizerpro-web-components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line="240" w:lineRule="auto"/>
              <w:jc w:val="both"/>
              <w:rPr>
                <w:sz w:val="21"/>
                <w:szCs w:val="21"/>
              </w:rPr>
            </w:pPr>
            <w:r w:rsidDel="00000000" w:rsidR="00000000" w:rsidRPr="00000000">
              <w:rPr>
                <w:rFonts w:ascii="Arial" w:cs="Arial" w:eastAsia="Arial" w:hAnsi="Arial"/>
                <w:sz w:val="18"/>
                <w:szCs w:val="18"/>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6">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7">
            <w:pPr>
              <w:spacing w:line="240" w:lineRule="auto"/>
              <w:jc w:val="both"/>
              <w:rPr>
                <w:sz w:val="21"/>
                <w:szCs w:val="21"/>
              </w:rPr>
            </w:pPr>
            <w:r w:rsidDel="00000000" w:rsidR="00000000" w:rsidRPr="00000000">
              <w:rPr>
                <w:rFonts w:ascii="Arial" w:cs="Arial" w:eastAsia="Arial" w:hAnsi="Arial"/>
                <w:sz w:val="18"/>
                <w:szCs w:val="18"/>
                <w:rtl w:val="0"/>
              </w:rPr>
              <w:t xml:space="preserve">pfizer/strt-hcp-esamples-ordering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8">
            <w:pPr>
              <w:spacing w:line="240" w:lineRule="auto"/>
              <w:jc w:val="both"/>
              <w:rPr>
                <w:sz w:val="21"/>
                <w:szCs w:val="21"/>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9">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line="240" w:lineRule="auto"/>
              <w:jc w:val="both"/>
              <w:rPr>
                <w:sz w:val="21"/>
                <w:szCs w:val="21"/>
              </w:rPr>
            </w:pPr>
            <w:r w:rsidDel="00000000" w:rsidR="00000000" w:rsidRPr="00000000">
              <w:rPr>
                <w:rFonts w:ascii="Arial" w:cs="Arial" w:eastAsia="Arial" w:hAnsi="Arial"/>
                <w:sz w:val="18"/>
                <w:szCs w:val="18"/>
                <w:rtl w:val="0"/>
              </w:rPr>
              <w:t xml:space="preserve">pfizer/ms-event-conductor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line="240" w:lineRule="auto"/>
              <w:jc w:val="both"/>
              <w:rPr>
                <w:sz w:val="21"/>
                <w:szCs w:val="21"/>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bl>
    <w:p w:rsidR="00000000" w:rsidDel="00000000" w:rsidP="00000000" w:rsidRDefault="00000000" w:rsidRPr="00000000" w14:paraId="000001FE">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SonarQube — Top Repositories (Open Findings)</w:t>
      </w: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6300"/>
        <w:gridCol w:w="1650"/>
        <w:tblGridChange w:id="0">
          <w:tblGrid>
            <w:gridCol w:w="1400"/>
            <w:gridCol w:w="6300"/>
            <w:gridCol w:w="16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1FF">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00">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Repository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01">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Open Findings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line="240" w:lineRule="auto"/>
              <w:jc w:val="both"/>
              <w:rPr>
                <w:sz w:val="21"/>
                <w:szCs w:val="21"/>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line="240" w:lineRule="auto"/>
              <w:jc w:val="both"/>
              <w:rPr>
                <w:sz w:val="21"/>
                <w:szCs w:val="21"/>
              </w:rPr>
            </w:pPr>
            <w:r w:rsidDel="00000000" w:rsidR="00000000" w:rsidRPr="00000000">
              <w:rPr>
                <w:rFonts w:ascii="Arial" w:cs="Arial" w:eastAsia="Arial" w:hAnsi="Arial"/>
                <w:sz w:val="18"/>
                <w:szCs w:val="18"/>
                <w:rtl w:val="0"/>
              </w:rPr>
              <w:t xml:space="preserve">pfizer/pfizerpro-web-components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line="240" w:lineRule="auto"/>
              <w:jc w:val="both"/>
              <w:rPr>
                <w:sz w:val="21"/>
                <w:szCs w:val="21"/>
              </w:rPr>
            </w:pPr>
            <w:r w:rsidDel="00000000" w:rsidR="00000000" w:rsidRPr="00000000">
              <w:rPr>
                <w:rFonts w:ascii="Arial" w:cs="Arial" w:eastAsia="Arial" w:hAnsi="Arial"/>
                <w:sz w:val="18"/>
                <w:szCs w:val="18"/>
                <w:rtl w:val="0"/>
              </w:rPr>
              <w:t xml:space="preserve">4,564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5">
            <w:pPr>
              <w:spacing w:line="240" w:lineRule="auto"/>
              <w:jc w:val="both"/>
              <w:rPr>
                <w:sz w:val="21"/>
                <w:szCs w:val="21"/>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6">
            <w:pPr>
              <w:spacing w:line="240" w:lineRule="auto"/>
              <w:jc w:val="both"/>
              <w:rPr>
                <w:sz w:val="21"/>
                <w:szCs w:val="21"/>
              </w:rPr>
            </w:pPr>
            <w:r w:rsidDel="00000000" w:rsidR="00000000" w:rsidRPr="00000000">
              <w:rPr>
                <w:rFonts w:ascii="Arial" w:cs="Arial" w:eastAsia="Arial" w:hAnsi="Arial"/>
                <w:sz w:val="18"/>
                <w:szCs w:val="18"/>
                <w:rtl w:val="0"/>
              </w:rPr>
              <w:t xml:space="preserve">pfizer/ms-event-conductor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7">
            <w:pPr>
              <w:spacing w:line="240" w:lineRule="auto"/>
              <w:jc w:val="both"/>
              <w:rPr>
                <w:sz w:val="21"/>
                <w:szCs w:val="21"/>
              </w:rPr>
            </w:pPr>
            <w:r w:rsidDel="00000000" w:rsidR="00000000" w:rsidRPr="00000000">
              <w:rPr>
                <w:rFonts w:ascii="Arial" w:cs="Arial" w:eastAsia="Arial" w:hAnsi="Arial"/>
                <w:sz w:val="18"/>
                <w:szCs w:val="18"/>
                <w:rtl w:val="0"/>
              </w:rPr>
              <w:t xml:space="preserve">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8">
            <w:pPr>
              <w:spacing w:line="240" w:lineRule="auto"/>
              <w:jc w:val="both"/>
              <w:rPr>
                <w:sz w:val="21"/>
                <w:szCs w:val="21"/>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9">
            <w:pPr>
              <w:spacing w:line="240" w:lineRule="auto"/>
              <w:jc w:val="both"/>
              <w:rPr>
                <w:sz w:val="21"/>
                <w:szCs w:val="21"/>
              </w:rPr>
            </w:pPr>
            <w:r w:rsidDel="00000000" w:rsidR="00000000" w:rsidRPr="00000000">
              <w:rPr>
                <w:rFonts w:ascii="Arial" w:cs="Arial" w:eastAsia="Arial" w:hAnsi="Arial"/>
                <w:sz w:val="18"/>
                <w:szCs w:val="18"/>
                <w:rtl w:val="0"/>
              </w:rPr>
              <w:t xml:space="preserve">pfizer/strt-hcp-esamples-ordering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0A">
            <w:pPr>
              <w:spacing w:line="240" w:lineRule="auto"/>
              <w:jc w:val="both"/>
              <w:rPr>
                <w:sz w:val="21"/>
                <w:szCs w:val="21"/>
              </w:rPr>
            </w:pPr>
            <w:r w:rsidDel="00000000" w:rsidR="00000000" w:rsidRPr="00000000">
              <w:rPr>
                <w:rFonts w:ascii="Arial" w:cs="Arial" w:eastAsia="Arial" w:hAnsi="Arial"/>
                <w:sz w:val="18"/>
                <w:szCs w:val="18"/>
                <w:rtl w:val="0"/>
              </w:rPr>
              <w:t xml:space="preserve">17</w:t>
            </w:r>
            <w:r w:rsidDel="00000000" w:rsidR="00000000" w:rsidRPr="00000000">
              <w:rPr>
                <w:rtl w:val="0"/>
              </w:rPr>
            </w:r>
          </w:p>
        </w:tc>
      </w:tr>
    </w:tbl>
    <w:p w:rsidR="00000000" w:rsidDel="00000000" w:rsidP="00000000" w:rsidRDefault="00000000" w:rsidRPr="00000000" w14:paraId="0000020B">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CodeQL Competitive Advantages over SonarQube</w:t>
      </w:r>
      <w:r w:rsidDel="00000000" w:rsidR="00000000" w:rsidRPr="00000000">
        <w:rPr>
          <w:rtl w:val="0"/>
        </w:rPr>
      </w:r>
    </w:p>
    <w:p w:rsidR="00000000" w:rsidDel="00000000" w:rsidP="00000000" w:rsidRDefault="00000000" w:rsidRPr="00000000" w14:paraId="0000020C">
      <w:pPr>
        <w:spacing w:after="160" w:line="276" w:lineRule="auto"/>
        <w:jc w:val="both"/>
        <w:rPr>
          <w:sz w:val="21"/>
          <w:szCs w:val="21"/>
        </w:rPr>
      </w:pPr>
      <w:r w:rsidDel="00000000" w:rsidR="00000000" w:rsidRPr="00000000">
        <w:rPr>
          <w:color w:val="595959"/>
          <w:sz w:val="21"/>
          <w:szCs w:val="21"/>
          <w:rtl w:val="0"/>
        </w:rPr>
        <w:t xml:space="preserve">The following advantages are argued from this analysis and Pfizer's stated infrastructure requirements.</w:t>
      </w:r>
      <w:r w:rsidDel="00000000" w:rsidR="00000000" w:rsidRPr="00000000">
        <w:rPr>
          <w:rtl w:val="0"/>
        </w:rPr>
      </w:r>
    </w:p>
    <w:p w:rsidR="00000000" w:rsidDel="00000000" w:rsidP="00000000" w:rsidRDefault="00000000" w:rsidRPr="00000000" w14:paraId="0000020D">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9.1  Zero-Configuration Onboarding</w:t>
      </w:r>
      <w:r w:rsidDel="00000000" w:rsidR="00000000" w:rsidRPr="00000000">
        <w:rPr>
          <w:rtl w:val="0"/>
        </w:rPr>
      </w:r>
    </w:p>
    <w:p w:rsidR="00000000" w:rsidDel="00000000" w:rsidP="00000000" w:rsidRDefault="00000000" w:rsidRPr="00000000" w14:paraId="0000020E">
      <w:pPr>
        <w:spacing w:after="160" w:line="276" w:lineRule="auto"/>
        <w:jc w:val="both"/>
        <w:rPr>
          <w:sz w:val="21"/>
          <w:szCs w:val="21"/>
        </w:rPr>
      </w:pPr>
      <w:r w:rsidDel="00000000" w:rsidR="00000000" w:rsidRPr="00000000">
        <w:rPr>
          <w:color w:val="262626"/>
          <w:sz w:val="21"/>
          <w:szCs w:val="21"/>
          <w:rtl w:val="0"/>
        </w:rPr>
        <w:t xml:space="preserve">Every new repository in GitHub automatically inherits CodeQL scanning once GHAS is enabled at the enterprise level and no per-repository setup required. SonarQube requires manual project creation, DevOps platform binding, and CI pipeline integration per repository, meaning coverage depends on teams remembering to onboard each one.</w:t>
      </w:r>
      <w:r w:rsidDel="00000000" w:rsidR="00000000" w:rsidRPr="00000000">
        <w:rPr>
          <w:rtl w:val="0"/>
        </w:rPr>
      </w:r>
    </w:p>
    <w:p w:rsidR="00000000" w:rsidDel="00000000" w:rsidP="00000000" w:rsidRDefault="00000000" w:rsidRPr="00000000" w14:paraId="0000020F">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9.2  Semantic Code Analysis (Deeper Vulnerability Detection)</w:t>
      </w:r>
      <w:r w:rsidDel="00000000" w:rsidR="00000000" w:rsidRPr="00000000">
        <w:rPr>
          <w:rtl w:val="0"/>
        </w:rPr>
      </w:r>
    </w:p>
    <w:p w:rsidR="00000000" w:rsidDel="00000000" w:rsidP="00000000" w:rsidRDefault="00000000" w:rsidRPr="00000000" w14:paraId="00000210">
      <w:pPr>
        <w:spacing w:after="160" w:line="276" w:lineRule="auto"/>
        <w:jc w:val="both"/>
        <w:rPr>
          <w:sz w:val="21"/>
          <w:szCs w:val="21"/>
        </w:rPr>
      </w:pPr>
      <w:r w:rsidDel="00000000" w:rsidR="00000000" w:rsidRPr="00000000">
        <w:rPr>
          <w:color w:val="262626"/>
          <w:sz w:val="21"/>
          <w:szCs w:val="21"/>
          <w:rtl w:val="0"/>
        </w:rPr>
        <w:t xml:space="preserve">CodeQL builds a semantic code database and executes graph-traversal queries across the codebase, enabling:</w:t>
      </w:r>
      <w:r w:rsidDel="00000000" w:rsidR="00000000" w:rsidRPr="00000000">
        <w:rPr>
          <w:rtl w:val="0"/>
        </w:rPr>
      </w:r>
    </w:p>
    <w:p w:rsidR="00000000" w:rsidDel="00000000" w:rsidP="00000000" w:rsidRDefault="00000000" w:rsidRPr="00000000" w14:paraId="00000211">
      <w:pPr>
        <w:numPr>
          <w:ilvl w:val="0"/>
          <w:numId w:val="1"/>
        </w:numPr>
        <w:spacing w:after="100" w:line="240" w:lineRule="auto"/>
        <w:ind w:left="720" w:hanging="360"/>
        <w:jc w:val="both"/>
        <w:rPr>
          <w:sz w:val="21"/>
          <w:szCs w:val="21"/>
        </w:rPr>
      </w:pPr>
      <w:r w:rsidDel="00000000" w:rsidR="00000000" w:rsidRPr="00000000">
        <w:rPr>
          <w:b w:val="1"/>
          <w:bCs w:val="1"/>
          <w:color w:val="262626"/>
          <w:sz w:val="21"/>
          <w:szCs w:val="21"/>
          <w:rtl w:val="0"/>
        </w:rPr>
        <w:t xml:space="preserve">Data-flow vulnerabilities: </w:t>
      </w:r>
      <w:r w:rsidDel="00000000" w:rsidR="00000000" w:rsidRPr="00000000">
        <w:rPr>
          <w:color w:val="262626"/>
          <w:sz w:val="21"/>
          <w:szCs w:val="21"/>
          <w:rtl w:val="0"/>
        </w:rPr>
        <w:t xml:space="preserve">T</w:t>
      </w:r>
      <w:r w:rsidDel="00000000" w:rsidR="00000000" w:rsidRPr="00000000">
        <w:rPr>
          <w:color w:val="262626"/>
          <w:sz w:val="21"/>
          <w:szCs w:val="21"/>
          <w:rtl w:val="0"/>
        </w:rPr>
        <w:t xml:space="preserve">racks tainted input from source to sink across files, classes, and functions.</w:t>
      </w:r>
      <w:r w:rsidDel="00000000" w:rsidR="00000000" w:rsidRPr="00000000">
        <w:rPr>
          <w:rtl w:val="0"/>
        </w:rPr>
      </w:r>
    </w:p>
    <w:p w:rsidR="00000000" w:rsidDel="00000000" w:rsidP="00000000" w:rsidRDefault="00000000" w:rsidRPr="00000000" w14:paraId="00000212">
      <w:pPr>
        <w:numPr>
          <w:ilvl w:val="0"/>
          <w:numId w:val="1"/>
        </w:numPr>
        <w:spacing w:after="100" w:line="240" w:lineRule="auto"/>
        <w:ind w:left="720" w:hanging="360"/>
        <w:jc w:val="both"/>
        <w:rPr>
          <w:sz w:val="21"/>
          <w:szCs w:val="21"/>
        </w:rPr>
      </w:pPr>
      <w:r w:rsidDel="00000000" w:rsidR="00000000" w:rsidRPr="00000000">
        <w:rPr>
          <w:b w:val="1"/>
          <w:bCs w:val="1"/>
          <w:color w:val="262626"/>
          <w:sz w:val="21"/>
          <w:szCs w:val="21"/>
          <w:rtl w:val="0"/>
        </w:rPr>
        <w:t xml:space="preserve">Control-flow issues: </w:t>
      </w:r>
      <w:r w:rsidDel="00000000" w:rsidR="00000000" w:rsidRPr="00000000">
        <w:rPr>
          <w:color w:val="262626"/>
          <w:sz w:val="21"/>
          <w:szCs w:val="21"/>
          <w:rtl w:val="0"/>
        </w:rPr>
        <w:t xml:space="preserve">d</w:t>
      </w:r>
      <w:r w:rsidDel="00000000" w:rsidR="00000000" w:rsidRPr="00000000">
        <w:rPr>
          <w:color w:val="262626"/>
          <w:sz w:val="21"/>
          <w:szCs w:val="21"/>
          <w:rtl w:val="0"/>
        </w:rPr>
        <w:t xml:space="preserve">etects logical errors that only manifest on specific execution paths.</w:t>
      </w:r>
      <w:r w:rsidDel="00000000" w:rsidR="00000000" w:rsidRPr="00000000">
        <w:rPr>
          <w:rtl w:val="0"/>
        </w:rPr>
      </w:r>
    </w:p>
    <w:p w:rsidR="00000000" w:rsidDel="00000000" w:rsidP="00000000" w:rsidRDefault="00000000" w:rsidRPr="00000000" w14:paraId="00000213">
      <w:pPr>
        <w:numPr>
          <w:ilvl w:val="0"/>
          <w:numId w:val="1"/>
        </w:numPr>
        <w:spacing w:after="100" w:line="240" w:lineRule="auto"/>
        <w:ind w:left="720" w:hanging="360"/>
        <w:jc w:val="both"/>
        <w:rPr>
          <w:sz w:val="21"/>
          <w:szCs w:val="21"/>
        </w:rPr>
      </w:pPr>
      <w:r w:rsidDel="00000000" w:rsidR="00000000" w:rsidRPr="00000000">
        <w:rPr>
          <w:b w:val="1"/>
          <w:bCs w:val="1"/>
          <w:color w:val="262626"/>
          <w:sz w:val="21"/>
          <w:szCs w:val="21"/>
          <w:rtl w:val="0"/>
        </w:rPr>
        <w:t xml:space="preserve">Cross-file analysis: </w:t>
      </w:r>
      <w:r w:rsidDel="00000000" w:rsidR="00000000" w:rsidRPr="00000000">
        <w:rPr>
          <w:color w:val="262626"/>
          <w:sz w:val="21"/>
          <w:szCs w:val="21"/>
          <w:rtl w:val="0"/>
        </w:rPr>
        <w:t xml:space="preserve">I</w:t>
      </w:r>
      <w:r w:rsidDel="00000000" w:rsidR="00000000" w:rsidRPr="00000000">
        <w:rPr>
          <w:color w:val="262626"/>
          <w:sz w:val="21"/>
          <w:szCs w:val="21"/>
          <w:rtl w:val="0"/>
        </w:rPr>
        <w:t xml:space="preserve">dentifies vulnerabilities spanning module boundaries that pattern-based scanners frequently miss.</w:t>
      </w:r>
      <w:r w:rsidDel="00000000" w:rsidR="00000000" w:rsidRPr="00000000">
        <w:rPr>
          <w:rtl w:val="0"/>
        </w:rPr>
      </w:r>
    </w:p>
    <w:p w:rsidR="00000000" w:rsidDel="00000000" w:rsidP="00000000" w:rsidRDefault="00000000" w:rsidRPr="00000000" w14:paraId="00000214">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9.3  Native GitHub Integration — Zero Infrastructure</w:t>
      </w: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7"/>
        <w:gridCol w:w="3217"/>
        <w:gridCol w:w="2916"/>
        <w:tblGridChange w:id="0">
          <w:tblGrid>
            <w:gridCol w:w="3217"/>
            <w:gridCol w:w="3217"/>
            <w:gridCol w:w="29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15">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16">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CodeQL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17">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SonarQube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line="240" w:lineRule="auto"/>
              <w:jc w:val="both"/>
              <w:rPr>
                <w:sz w:val="21"/>
                <w:szCs w:val="21"/>
              </w:rPr>
            </w:pPr>
            <w:r w:rsidDel="00000000" w:rsidR="00000000" w:rsidRPr="00000000">
              <w:rPr>
                <w:rFonts w:ascii="Arial" w:cs="Arial" w:eastAsia="Arial" w:hAnsi="Arial"/>
                <w:sz w:val="18"/>
                <w:szCs w:val="18"/>
                <w:rtl w:val="0"/>
              </w:rPr>
              <w:t xml:space="preserve">Infrastructure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line="240" w:lineRule="auto"/>
              <w:jc w:val="both"/>
              <w:rPr>
                <w:sz w:val="21"/>
                <w:szCs w:val="21"/>
              </w:rPr>
            </w:pPr>
            <w:r w:rsidDel="00000000" w:rsidR="00000000" w:rsidRPr="00000000">
              <w:rPr>
                <w:rFonts w:ascii="Arial" w:cs="Arial" w:eastAsia="Arial" w:hAnsi="Arial"/>
                <w:sz w:val="18"/>
                <w:szCs w:val="18"/>
                <w:rtl w:val="0"/>
              </w:rPr>
              <w:t xml:space="preserve">None (GitHub 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line="240" w:lineRule="auto"/>
              <w:jc w:val="both"/>
              <w:rPr>
                <w:sz w:val="21"/>
                <w:szCs w:val="21"/>
              </w:rPr>
            </w:pPr>
            <w:r w:rsidDel="00000000" w:rsidR="00000000" w:rsidRPr="00000000">
              <w:rPr>
                <w:rFonts w:ascii="Arial" w:cs="Arial" w:eastAsia="Arial" w:hAnsi="Arial"/>
                <w:sz w:val="18"/>
                <w:szCs w:val="18"/>
                <w:rtl w:val="0"/>
              </w:rPr>
              <w:t xml:space="preserve">Dedicated server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B">
            <w:pPr>
              <w:spacing w:line="240" w:lineRule="auto"/>
              <w:jc w:val="both"/>
              <w:rPr>
                <w:sz w:val="21"/>
                <w:szCs w:val="21"/>
              </w:rPr>
            </w:pPr>
            <w:r w:rsidDel="00000000" w:rsidR="00000000" w:rsidRPr="00000000">
              <w:rPr>
                <w:rFonts w:ascii="Arial" w:cs="Arial" w:eastAsia="Arial" w:hAnsi="Arial"/>
                <w:sz w:val="18"/>
                <w:szCs w:val="18"/>
                <w:rtl w:val="0"/>
              </w:rPr>
              <w:t xml:space="preserve">Maintenance overhead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C">
            <w:pPr>
              <w:spacing w:line="240" w:lineRule="auto"/>
              <w:jc w:val="both"/>
              <w:rPr>
                <w:sz w:val="21"/>
                <w:szCs w:val="21"/>
              </w:rPr>
            </w:pPr>
            <w:r w:rsidDel="00000000" w:rsidR="00000000" w:rsidRPr="00000000">
              <w:rPr>
                <w:rFonts w:ascii="Arial" w:cs="Arial" w:eastAsia="Arial" w:hAnsi="Arial"/>
                <w:sz w:val="18"/>
                <w:szCs w:val="18"/>
                <w:rtl w:val="0"/>
              </w:rPr>
              <w:t xml:space="preserve">Zero (managed by 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D">
            <w:pPr>
              <w:spacing w:line="240" w:lineRule="auto"/>
              <w:jc w:val="both"/>
              <w:rPr>
                <w:sz w:val="21"/>
                <w:szCs w:val="21"/>
              </w:rPr>
            </w:pPr>
            <w:r w:rsidDel="00000000" w:rsidR="00000000" w:rsidRPr="00000000">
              <w:rPr>
                <w:rFonts w:ascii="Arial" w:cs="Arial" w:eastAsia="Arial" w:hAnsi="Arial"/>
                <w:sz w:val="18"/>
                <w:szCs w:val="18"/>
                <w:rtl w:val="0"/>
              </w:rPr>
              <w:t xml:space="preserve">Patching, upgrades, backups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E">
            <w:pPr>
              <w:spacing w:line="240" w:lineRule="auto"/>
              <w:jc w:val="both"/>
              <w:rPr>
                <w:sz w:val="21"/>
                <w:szCs w:val="21"/>
              </w:rPr>
            </w:pPr>
            <w:r w:rsidDel="00000000" w:rsidR="00000000" w:rsidRPr="00000000">
              <w:rPr>
                <w:rFonts w:ascii="Arial" w:cs="Arial" w:eastAsia="Arial" w:hAnsi="Arial"/>
                <w:sz w:val="18"/>
                <w:szCs w:val="18"/>
                <w:rtl w:val="0"/>
              </w:rPr>
              <w:t xml:space="preserve">CI/CD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line="240" w:lineRule="auto"/>
              <w:jc w:val="both"/>
              <w:rPr>
                <w:sz w:val="21"/>
                <w:szCs w:val="21"/>
              </w:rPr>
            </w:pPr>
            <w:r w:rsidDel="00000000" w:rsidR="00000000" w:rsidRPr="00000000">
              <w:rPr>
                <w:rFonts w:ascii="Arial" w:cs="Arial" w:eastAsia="Arial" w:hAnsi="Arial"/>
                <w:sz w:val="18"/>
                <w:szCs w:val="18"/>
                <w:rtl w:val="0"/>
              </w:rPr>
              <w:t xml:space="preserve">Native (auto on push/PR)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line="240" w:lineRule="auto"/>
              <w:jc w:val="both"/>
              <w:rPr>
                <w:sz w:val="21"/>
                <w:szCs w:val="21"/>
              </w:rPr>
            </w:pPr>
            <w:r w:rsidDel="00000000" w:rsidR="00000000" w:rsidRPr="00000000">
              <w:rPr>
                <w:rFonts w:ascii="Arial" w:cs="Arial" w:eastAsia="Arial" w:hAnsi="Arial"/>
                <w:sz w:val="18"/>
                <w:szCs w:val="18"/>
                <w:rtl w:val="0"/>
              </w:rPr>
              <w:t xml:space="preserve">Manual pipeline step per repo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1">
            <w:pPr>
              <w:spacing w:line="240" w:lineRule="auto"/>
              <w:jc w:val="both"/>
              <w:rPr>
                <w:sz w:val="21"/>
                <w:szCs w:val="21"/>
              </w:rPr>
            </w:pPr>
            <w:r w:rsidDel="00000000" w:rsidR="00000000" w:rsidRPr="00000000">
              <w:rPr>
                <w:rFonts w:ascii="Arial" w:cs="Arial" w:eastAsia="Arial" w:hAnsi="Arial"/>
                <w:sz w:val="18"/>
                <w:szCs w:val="18"/>
                <w:rtl w:val="0"/>
              </w:rPr>
              <w:t xml:space="preserve">Results 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2">
            <w:pPr>
              <w:spacing w:line="240" w:lineRule="auto"/>
              <w:jc w:val="both"/>
              <w:rPr>
                <w:sz w:val="21"/>
                <w:szCs w:val="21"/>
              </w:rPr>
            </w:pPr>
            <w:r w:rsidDel="00000000" w:rsidR="00000000" w:rsidRPr="00000000">
              <w:rPr>
                <w:rFonts w:ascii="Arial" w:cs="Arial" w:eastAsia="Arial" w:hAnsi="Arial"/>
                <w:sz w:val="18"/>
                <w:szCs w:val="18"/>
                <w:rtl w:val="0"/>
              </w:rPr>
              <w:t xml:space="preserve">GitHub Security tab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3">
            <w:pPr>
              <w:spacing w:line="240" w:lineRule="auto"/>
              <w:jc w:val="both"/>
              <w:rPr>
                <w:sz w:val="21"/>
                <w:szCs w:val="21"/>
              </w:rPr>
            </w:pPr>
            <w:r w:rsidDel="00000000" w:rsidR="00000000" w:rsidRPr="00000000">
              <w:rPr>
                <w:rFonts w:ascii="Arial" w:cs="Arial" w:eastAsia="Arial" w:hAnsi="Arial"/>
                <w:sz w:val="18"/>
                <w:szCs w:val="18"/>
                <w:rtl w:val="0"/>
              </w:rPr>
              <w:t xml:space="preserve">Separate SonarQube portal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4">
            <w:pPr>
              <w:spacing w:line="240" w:lineRule="auto"/>
              <w:jc w:val="both"/>
              <w:rPr>
                <w:sz w:val="21"/>
                <w:szCs w:val="21"/>
              </w:rPr>
            </w:pPr>
            <w:r w:rsidDel="00000000" w:rsidR="00000000" w:rsidRPr="00000000">
              <w:rPr>
                <w:rFonts w:ascii="Arial" w:cs="Arial" w:eastAsia="Arial" w:hAnsi="Arial"/>
                <w:sz w:val="18"/>
                <w:szCs w:val="18"/>
                <w:rtl w:val="0"/>
              </w:rPr>
              <w:t xml:space="preserve">PR blocking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5">
            <w:pPr>
              <w:spacing w:line="240" w:lineRule="auto"/>
              <w:jc w:val="both"/>
              <w:rPr>
                <w:sz w:val="21"/>
                <w:szCs w:val="21"/>
              </w:rPr>
            </w:pPr>
            <w:r w:rsidDel="00000000" w:rsidR="00000000" w:rsidRPr="00000000">
              <w:rPr>
                <w:rFonts w:ascii="Arial" w:cs="Arial" w:eastAsia="Arial" w:hAnsi="Arial"/>
                <w:sz w:val="18"/>
                <w:szCs w:val="18"/>
                <w:rtl w:val="0"/>
              </w:rPr>
              <w:t xml:space="preserve">Native PR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line="240" w:lineRule="auto"/>
              <w:jc w:val="both"/>
              <w:rPr>
                <w:sz w:val="21"/>
                <w:szCs w:val="21"/>
              </w:rPr>
            </w:pPr>
            <w:r w:rsidDel="00000000" w:rsidR="00000000" w:rsidRPr="00000000">
              <w:rPr>
                <w:rFonts w:ascii="Arial" w:cs="Arial" w:eastAsia="Arial" w:hAnsi="Arial"/>
                <w:sz w:val="18"/>
                <w:szCs w:val="18"/>
                <w:rtl w:val="0"/>
              </w:rPr>
              <w:t xml:space="preserve">Webhook / Quality Gate (extra config)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7">
            <w:pPr>
              <w:spacing w:line="240" w:lineRule="auto"/>
              <w:jc w:val="both"/>
              <w:rPr>
                <w:sz w:val="21"/>
                <w:szCs w:val="21"/>
              </w:rPr>
            </w:pPr>
            <w:r w:rsidDel="00000000" w:rsidR="00000000" w:rsidRPr="00000000">
              <w:rPr>
                <w:rFonts w:ascii="Arial" w:cs="Arial" w:eastAsia="Arial" w:hAnsi="Arial"/>
                <w:sz w:val="18"/>
                <w:szCs w:val="18"/>
                <w:rtl w:val="0"/>
              </w:rPr>
              <w:t xml:space="preserve">Cost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8">
            <w:pPr>
              <w:spacing w:line="240" w:lineRule="auto"/>
              <w:jc w:val="both"/>
              <w:rPr>
                <w:sz w:val="21"/>
                <w:szCs w:val="21"/>
              </w:rPr>
            </w:pPr>
            <w:r w:rsidDel="00000000" w:rsidR="00000000" w:rsidRPr="00000000">
              <w:rPr>
                <w:rFonts w:ascii="Arial" w:cs="Arial" w:eastAsia="Arial" w:hAnsi="Arial"/>
                <w:sz w:val="18"/>
                <w:szCs w:val="18"/>
                <w:rtl w:val="0"/>
              </w:rPr>
              <w:t xml:space="preserve">Included in GHAS subscription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9">
            <w:pPr>
              <w:spacing w:line="240" w:lineRule="auto"/>
              <w:jc w:val="both"/>
              <w:rPr>
                <w:sz w:val="21"/>
                <w:szCs w:val="21"/>
              </w:rPr>
            </w:pPr>
            <w:r w:rsidDel="00000000" w:rsidR="00000000" w:rsidRPr="00000000">
              <w:rPr>
                <w:rFonts w:ascii="Arial" w:cs="Arial" w:eastAsia="Arial" w:hAnsi="Arial"/>
                <w:sz w:val="18"/>
                <w:szCs w:val="18"/>
                <w:rtl w:val="0"/>
              </w:rPr>
              <w:t xml:space="preserve">Separate licensing + infra cost</w:t>
            </w:r>
            <w:r w:rsidDel="00000000" w:rsidR="00000000" w:rsidRPr="00000000">
              <w:rPr>
                <w:rtl w:val="0"/>
              </w:rPr>
            </w:r>
          </w:p>
        </w:tc>
      </w:tr>
    </w:tbl>
    <w:p w:rsidR="00000000" w:rsidDel="00000000" w:rsidP="00000000" w:rsidRDefault="00000000" w:rsidRPr="00000000" w14:paraId="0000022A">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9.4  Pull Request Security Gates</w:t>
      </w:r>
      <w:r w:rsidDel="00000000" w:rsidR="00000000" w:rsidRPr="00000000">
        <w:rPr>
          <w:rtl w:val="0"/>
        </w:rPr>
      </w:r>
    </w:p>
    <w:p w:rsidR="00000000" w:rsidDel="00000000" w:rsidP="00000000" w:rsidRDefault="00000000" w:rsidRPr="00000000" w14:paraId="0000022B">
      <w:pPr>
        <w:spacing w:after="160" w:line="276" w:lineRule="auto"/>
        <w:jc w:val="both"/>
        <w:rPr>
          <w:sz w:val="21"/>
          <w:szCs w:val="21"/>
        </w:rPr>
      </w:pPr>
      <w:r w:rsidDel="00000000" w:rsidR="00000000" w:rsidRPr="00000000">
        <w:rPr>
          <w:color w:val="262626"/>
          <w:sz w:val="21"/>
          <w:szCs w:val="21"/>
          <w:rtl w:val="0"/>
        </w:rPr>
        <w:t xml:space="preserve">CodeQL results appear directly in pull requests as inline code comments and a required status check, showing the vulnerable line with fix guidance before merge. SonarQube needs additional configuration (Quality Gate webhooks, branch analysis licenses) to reach comparable behaviour.</w:t>
      </w:r>
      <w:r w:rsidDel="00000000" w:rsidR="00000000" w:rsidRPr="00000000">
        <w:rPr>
          <w:rtl w:val="0"/>
        </w:rPr>
      </w:r>
    </w:p>
    <w:p w:rsidR="00000000" w:rsidDel="00000000" w:rsidP="00000000" w:rsidRDefault="00000000" w:rsidRPr="00000000" w14:paraId="0000022C">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9.5  CWE-Mapped Findings — Compliance Ready</w:t>
      </w:r>
      <w:r w:rsidDel="00000000" w:rsidR="00000000" w:rsidRPr="00000000">
        <w:rPr>
          <w:rtl w:val="0"/>
        </w:rPr>
      </w:r>
    </w:p>
    <w:p w:rsidR="00000000" w:rsidDel="00000000" w:rsidP="00000000" w:rsidRDefault="00000000" w:rsidRPr="00000000" w14:paraId="0000022D">
      <w:pPr>
        <w:spacing w:after="160" w:line="276" w:lineRule="auto"/>
        <w:jc w:val="both"/>
        <w:rPr>
          <w:sz w:val="21"/>
          <w:szCs w:val="21"/>
        </w:rPr>
      </w:pPr>
      <w:r w:rsidDel="00000000" w:rsidR="00000000" w:rsidRPr="00000000">
        <w:rPr>
          <w:color w:val="262626"/>
          <w:sz w:val="21"/>
          <w:szCs w:val="21"/>
          <w:rtl w:val="0"/>
        </w:rPr>
        <w:t xml:space="preserve">CodeQL provides 28 unique CWE identifiers across the repositories in scope. Every alert includes:</w:t>
      </w:r>
      <w:r w:rsidDel="00000000" w:rsidR="00000000" w:rsidRPr="00000000">
        <w:rPr>
          <w:rtl w:val="0"/>
        </w:rPr>
      </w:r>
    </w:p>
    <w:p w:rsidR="00000000" w:rsidDel="00000000" w:rsidP="00000000" w:rsidRDefault="00000000" w:rsidRPr="00000000" w14:paraId="0000022E">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Precise CWE mapping (e.g., CWE-89, CWE-79, CWE-22)</w:t>
      </w:r>
      <w:r w:rsidDel="00000000" w:rsidR="00000000" w:rsidRPr="00000000">
        <w:rPr>
          <w:rtl w:val="0"/>
        </w:rPr>
      </w:r>
    </w:p>
    <w:p w:rsidR="00000000" w:rsidDel="00000000" w:rsidP="00000000" w:rsidRDefault="00000000" w:rsidRPr="00000000" w14:paraId="0000022F">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Automatic OWASP Top 10 classification</w:t>
      </w:r>
      <w:r w:rsidDel="00000000" w:rsidR="00000000" w:rsidRPr="00000000">
        <w:rPr>
          <w:rtl w:val="0"/>
        </w:rPr>
      </w:r>
    </w:p>
    <w:p w:rsidR="00000000" w:rsidDel="00000000" w:rsidP="00000000" w:rsidRDefault="00000000" w:rsidRPr="00000000" w14:paraId="00000230">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Security severity score (Critical / High / Medium / Low)</w:t>
      </w:r>
      <w:r w:rsidDel="00000000" w:rsidR="00000000" w:rsidRPr="00000000">
        <w:rPr>
          <w:rtl w:val="0"/>
        </w:rPr>
      </w:r>
    </w:p>
    <w:p w:rsidR="00000000" w:rsidDel="00000000" w:rsidP="00000000" w:rsidRDefault="00000000" w:rsidRPr="00000000" w14:paraId="00000231">
      <w:pPr>
        <w:spacing w:after="160" w:line="276" w:lineRule="auto"/>
        <w:jc w:val="both"/>
        <w:rPr>
          <w:sz w:val="21"/>
          <w:szCs w:val="21"/>
        </w:rPr>
      </w:pPr>
      <w:r w:rsidDel="00000000" w:rsidR="00000000" w:rsidRPr="00000000">
        <w:rPr>
          <w:color w:val="262626"/>
          <w:sz w:val="21"/>
          <w:szCs w:val="21"/>
          <w:rtl w:val="0"/>
        </w:rPr>
        <w:t xml:space="preserve">This supports automated compliance reporting for OWASP Top 10, CWE Top 25, PCI-DSS, and HIPAA.</w:t>
      </w:r>
      <w:r w:rsidDel="00000000" w:rsidR="00000000" w:rsidRPr="00000000">
        <w:rPr>
          <w:rtl w:val="0"/>
        </w:rPr>
      </w:r>
    </w:p>
    <w:p w:rsidR="00000000" w:rsidDel="00000000" w:rsidP="00000000" w:rsidRDefault="00000000" w:rsidRPr="00000000" w14:paraId="00000232">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9.6  Custom Queries with CodeQL Query Language (QL)</w:t>
      </w:r>
      <w:r w:rsidDel="00000000" w:rsidR="00000000" w:rsidRPr="00000000">
        <w:rPr>
          <w:rtl w:val="0"/>
        </w:rPr>
      </w:r>
    </w:p>
    <w:p w:rsidR="00000000" w:rsidDel="00000000" w:rsidP="00000000" w:rsidRDefault="00000000" w:rsidRPr="00000000" w14:paraId="00000233">
      <w:pPr>
        <w:spacing w:after="160" w:line="276" w:lineRule="auto"/>
        <w:jc w:val="both"/>
        <w:rPr>
          <w:sz w:val="21"/>
          <w:szCs w:val="21"/>
        </w:rPr>
      </w:pPr>
      <w:r w:rsidDel="00000000" w:rsidR="00000000" w:rsidRPr="00000000">
        <w:rPr>
          <w:color w:val="262626"/>
          <w:sz w:val="21"/>
          <w:szCs w:val="21"/>
          <w:rtl w:val="0"/>
        </w:rPr>
        <w:t xml:space="preserve">Pfizer can write custom QL queries for organisation-specific anti-patterns, e.g.:</w:t>
      </w:r>
      <w:r w:rsidDel="00000000" w:rsidR="00000000" w:rsidRPr="00000000">
        <w:rPr>
          <w:rtl w:val="0"/>
        </w:rPr>
      </w:r>
    </w:p>
    <w:p w:rsidR="00000000" w:rsidDel="00000000" w:rsidP="00000000" w:rsidRDefault="00000000" w:rsidRPr="00000000" w14:paraId="00000234">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Improper use of internal cryptography libraries</w:t>
      </w:r>
      <w:r w:rsidDel="00000000" w:rsidR="00000000" w:rsidRPr="00000000">
        <w:rPr>
          <w:rtl w:val="0"/>
        </w:rPr>
      </w:r>
    </w:p>
    <w:p w:rsidR="00000000" w:rsidDel="00000000" w:rsidP="00000000" w:rsidRDefault="00000000" w:rsidRPr="00000000" w14:paraId="00000235">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Hardcoded credentials or API keys</w:t>
      </w:r>
      <w:r w:rsidDel="00000000" w:rsidR="00000000" w:rsidRPr="00000000">
        <w:rPr>
          <w:rtl w:val="0"/>
        </w:rPr>
      </w:r>
    </w:p>
    <w:p w:rsidR="00000000" w:rsidDel="00000000" w:rsidP="00000000" w:rsidRDefault="00000000" w:rsidRPr="00000000" w14:paraId="00000236">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Non-compliant data handling for PII / PHI</w:t>
      </w:r>
      <w:r w:rsidDel="00000000" w:rsidR="00000000" w:rsidRPr="00000000">
        <w:rPr>
          <w:rtl w:val="0"/>
        </w:rPr>
      </w:r>
    </w:p>
    <w:p w:rsidR="00000000" w:rsidDel="00000000" w:rsidP="00000000" w:rsidRDefault="00000000" w:rsidRPr="00000000" w14:paraId="00000237">
      <w:pPr>
        <w:numPr>
          <w:ilvl w:val="0"/>
          <w:numId w:val="1"/>
        </w:numPr>
        <w:spacing w:after="100" w:line="240" w:lineRule="auto"/>
        <w:ind w:left="720" w:hanging="360"/>
        <w:jc w:val="both"/>
        <w:rPr>
          <w:sz w:val="21"/>
          <w:szCs w:val="21"/>
        </w:rPr>
      </w:pPr>
      <w:r w:rsidDel="00000000" w:rsidR="00000000" w:rsidRPr="00000000">
        <w:rPr>
          <w:color w:val="262626"/>
          <w:sz w:val="21"/>
          <w:szCs w:val="21"/>
          <w:rtl w:val="0"/>
        </w:rPr>
        <w:t xml:space="preserve">Custom business-logic vulnerabilities</w:t>
      </w:r>
      <w:r w:rsidDel="00000000" w:rsidR="00000000" w:rsidRPr="00000000">
        <w:rPr>
          <w:rtl w:val="0"/>
        </w:rPr>
      </w:r>
    </w:p>
    <w:p w:rsidR="00000000" w:rsidDel="00000000" w:rsidP="00000000" w:rsidRDefault="00000000" w:rsidRPr="00000000" w14:paraId="00000238">
      <w:pPr>
        <w:spacing w:after="160" w:line="276" w:lineRule="auto"/>
        <w:jc w:val="both"/>
        <w:rPr>
          <w:sz w:val="21"/>
          <w:szCs w:val="21"/>
        </w:rPr>
      </w:pPr>
      <w:r w:rsidDel="00000000" w:rsidR="00000000" w:rsidRPr="00000000">
        <w:rPr>
          <w:color w:val="262626"/>
          <w:sz w:val="21"/>
          <w:szCs w:val="21"/>
          <w:rtl w:val="0"/>
        </w:rPr>
        <w:t xml:space="preserve">The CodeQL community maintains an open-source query library. SonarQube allows custom rules only via its proprietary Java Plugin API.</w:t>
      </w:r>
      <w:r w:rsidDel="00000000" w:rsidR="00000000" w:rsidRPr="00000000">
        <w:rPr>
          <w:rtl w:val="0"/>
        </w:rPr>
      </w:r>
    </w:p>
    <w:p w:rsidR="00000000" w:rsidDel="00000000" w:rsidP="00000000" w:rsidRDefault="00000000" w:rsidRPr="00000000" w14:paraId="00000239">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9.7  Supported Languages</w:t>
      </w:r>
      <w:r w:rsidDel="00000000" w:rsidR="00000000" w:rsidRPr="00000000">
        <w:rPr>
          <w:rtl w:val="0"/>
        </w:rPr>
      </w:r>
    </w:p>
    <w:tbl>
      <w:tblPr>
        <w:tblStyle w:val="Table20"/>
        <w:tblW w:w="93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18"/>
        <w:gridCol w:w="2111"/>
        <w:gridCol w:w="3820"/>
        <w:tblGridChange w:id="0">
          <w:tblGrid>
            <w:gridCol w:w="3418"/>
            <w:gridCol w:w="2111"/>
            <w:gridCol w:w="38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3A">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3B">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CodeQL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3C">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SonarQube Community / Developer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line="240" w:lineRule="auto"/>
              <w:jc w:val="both"/>
              <w:rPr>
                <w:sz w:val="21"/>
                <w:szCs w:val="21"/>
              </w:rPr>
            </w:pPr>
            <w:r w:rsidDel="00000000" w:rsidR="00000000" w:rsidRPr="00000000">
              <w:rPr>
                <w:rFonts w:ascii="Arial" w:cs="Arial" w:eastAsia="Arial" w:hAnsi="Arial"/>
                <w:sz w:val="18"/>
                <w:szCs w:val="18"/>
                <w:rtl w:val="0"/>
              </w:rPr>
              <w:t xml:space="preserve">C /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E">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0">
            <w:pPr>
              <w:spacing w:line="240" w:lineRule="auto"/>
              <w:jc w:val="both"/>
              <w:rPr>
                <w:sz w:val="21"/>
                <w:szCs w:val="21"/>
              </w:rPr>
            </w:pPr>
            <w:r w:rsidDel="00000000" w:rsidR="00000000" w:rsidRPr="00000000">
              <w:rPr>
                <w:rFonts w:ascii="Arial" w:cs="Arial" w:eastAsia="Arial" w:hAnsi="Arial"/>
                <w:sz w:val="18"/>
                <w:szCs w:val="18"/>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1">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2">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line="240" w:lineRule="auto"/>
              <w:jc w:val="both"/>
              <w:rPr>
                <w:sz w:val="21"/>
                <w:szCs w:val="21"/>
              </w:rPr>
            </w:pPr>
            <w:r w:rsidDel="00000000" w:rsidR="00000000" w:rsidRPr="00000000">
              <w:rPr>
                <w:rFonts w:ascii="Arial" w:cs="Arial" w:eastAsia="Arial" w:hAnsi="Arial"/>
                <w:sz w:val="18"/>
                <w:szCs w:val="18"/>
                <w:rtl w:val="0"/>
              </w:rPr>
              <w:t xml:space="preserve">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4">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6">
            <w:pPr>
              <w:spacing w:line="240" w:lineRule="auto"/>
              <w:jc w:val="both"/>
              <w:rPr>
                <w:sz w:val="21"/>
                <w:szCs w:val="21"/>
              </w:rPr>
            </w:pPr>
            <w:r w:rsidDel="00000000" w:rsidR="00000000" w:rsidRPr="00000000">
              <w:rPr>
                <w:rFonts w:ascii="Arial" w:cs="Arial" w:eastAsia="Arial" w:hAnsi="Arial"/>
                <w:sz w:val="18"/>
                <w:szCs w:val="18"/>
                <w:rtl w:val="0"/>
              </w:rPr>
              <w:t xml:space="preserve">Java / Kotlin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7">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8">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line="240" w:lineRule="auto"/>
              <w:jc w:val="both"/>
              <w:rPr>
                <w:sz w:val="21"/>
                <w:szCs w:val="21"/>
              </w:rPr>
            </w:pPr>
            <w:r w:rsidDel="00000000" w:rsidR="00000000" w:rsidRPr="00000000">
              <w:rPr>
                <w:rFonts w:ascii="Arial" w:cs="Arial" w:eastAsia="Arial" w:hAnsi="Arial"/>
                <w:sz w:val="18"/>
                <w:szCs w:val="18"/>
                <w:rtl w:val="0"/>
              </w:rPr>
              <w:t xml:space="preserve">JavaScript / TypeScript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C">
            <w:pPr>
              <w:spacing w:line="240" w:lineRule="auto"/>
              <w:jc w:val="both"/>
              <w:rPr>
                <w:sz w:val="21"/>
                <w:szCs w:val="21"/>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D">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E">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line="240" w:lineRule="auto"/>
              <w:jc w:val="both"/>
              <w:rPr>
                <w:sz w:val="21"/>
                <w:szCs w:val="21"/>
              </w:rPr>
            </w:pPr>
            <w:r w:rsidDel="00000000" w:rsidR="00000000" w:rsidRPr="00000000">
              <w:rPr>
                <w:rFonts w:ascii="Arial" w:cs="Arial" w:eastAsia="Arial" w:hAnsi="Arial"/>
                <w:sz w:val="18"/>
                <w:szCs w:val="18"/>
                <w:rtl w:val="0"/>
              </w:rPr>
              <w:t xml:space="preserve">Ruby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line="240" w:lineRule="auto"/>
              <w:jc w:val="both"/>
              <w:rPr>
                <w:sz w:val="21"/>
                <w:szCs w:val="21"/>
              </w:rPr>
            </w:pPr>
            <w:r w:rsidDel="00000000" w:rsidR="00000000" w:rsidRPr="00000000">
              <w:rPr>
                <w:rFonts w:ascii="Arial" w:cs="Arial" w:eastAsia="Arial" w:hAnsi="Arial"/>
                <w:sz w:val="18"/>
                <w:szCs w:val="18"/>
                <w:rtl w:val="0"/>
              </w:rPr>
              <w:t xml:space="preserve">Developer Edition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2">
            <w:pPr>
              <w:spacing w:line="240" w:lineRule="auto"/>
              <w:jc w:val="both"/>
              <w:rPr>
                <w:sz w:val="21"/>
                <w:szCs w:val="21"/>
              </w:rPr>
            </w:pPr>
            <w:r w:rsidDel="00000000" w:rsidR="00000000" w:rsidRPr="00000000">
              <w:rPr>
                <w:rFonts w:ascii="Arial" w:cs="Arial" w:eastAsia="Arial" w:hAnsi="Arial"/>
                <w:sz w:val="18"/>
                <w:szCs w:val="18"/>
                <w:rtl w:val="0"/>
              </w:rPr>
              <w:t xml:space="preserve">Rust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3">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4">
            <w:pPr>
              <w:spacing w:line="240" w:lineRule="auto"/>
              <w:jc w:val="both"/>
              <w:rPr>
                <w:sz w:val="21"/>
                <w:szCs w:val="21"/>
              </w:rPr>
            </w:pPr>
            <w:r w:rsidDel="00000000" w:rsidR="00000000" w:rsidRPr="00000000">
              <w:rPr>
                <w:rFonts w:ascii="Arial" w:cs="Arial" w:eastAsia="Arial" w:hAnsi="Arial"/>
                <w:sz w:val="18"/>
                <w:szCs w:val="18"/>
                <w:rtl w:val="0"/>
              </w:rPr>
              <w:t xml:space="preserve">Not supported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line="240" w:lineRule="auto"/>
              <w:jc w:val="both"/>
              <w:rPr>
                <w:sz w:val="21"/>
                <w:szCs w:val="21"/>
              </w:rPr>
            </w:pPr>
            <w:r w:rsidDel="00000000" w:rsidR="00000000" w:rsidRPr="00000000">
              <w:rPr>
                <w:rFonts w:ascii="Arial" w:cs="Arial" w:eastAsia="Arial" w:hAnsi="Arial"/>
                <w:sz w:val="18"/>
                <w:szCs w:val="18"/>
                <w:rtl w:val="0"/>
              </w:rPr>
              <w:t xml:space="preserve">Swift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line="240" w:lineRule="auto"/>
              <w:jc w:val="both"/>
              <w:rPr>
                <w:sz w:val="21"/>
                <w:szCs w:val="21"/>
              </w:rPr>
            </w:pPr>
            <w:r w:rsidDel="00000000" w:rsidR="00000000" w:rsidRPr="00000000">
              <w:rPr>
                <w:rFonts w:ascii="Arial" w:cs="Arial" w:eastAsia="Arial" w:hAnsi="Arial"/>
                <w:sz w:val="18"/>
                <w:szCs w:val="18"/>
                <w:rtl w:val="0"/>
              </w:rPr>
              <w:t xml:space="preserve">Not supported</w:t>
            </w:r>
            <w:r w:rsidDel="00000000" w:rsidR="00000000" w:rsidRPr="00000000">
              <w:rPr>
                <w:rtl w:val="0"/>
              </w:rPr>
            </w:r>
          </w:p>
        </w:tc>
      </w:tr>
    </w:tbl>
    <w:p w:rsidR="00000000" w:rsidDel="00000000" w:rsidP="00000000" w:rsidRDefault="00000000" w:rsidRPr="00000000" w14:paraId="00000258">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9.8  False Positive Rate</w:t>
      </w:r>
      <w:r w:rsidDel="00000000" w:rsidR="00000000" w:rsidRPr="00000000">
        <w:rPr>
          <w:rtl w:val="0"/>
        </w:rPr>
      </w:r>
    </w:p>
    <w:p w:rsidR="00000000" w:rsidDel="00000000" w:rsidP="00000000" w:rsidRDefault="00000000" w:rsidRPr="00000000" w14:paraId="00000259">
      <w:pPr>
        <w:pBdr>
          <w:left w:color="000000" w:space="8" w:sz="24" w:val="single"/>
        </w:pBdr>
        <w:shd w:fill="f2f2f2" w:val="clear"/>
        <w:spacing w:after="200" w:before="120" w:line="240" w:lineRule="auto"/>
        <w:ind w:left="200" w:firstLine="0"/>
        <w:jc w:val="both"/>
        <w:rPr>
          <w:sz w:val="21"/>
          <w:szCs w:val="21"/>
        </w:rPr>
      </w:pPr>
      <w:r w:rsidDel="00000000" w:rsidR="00000000" w:rsidRPr="00000000">
        <w:rPr>
          <w:color w:val="1a1a1a"/>
          <w:sz w:val="21"/>
          <w:szCs w:val="21"/>
          <w:rtl w:val="0"/>
        </w:rPr>
        <w:t xml:space="preserve">CodeQL's dismissed-findings rate in this analysis is 0.0% of all alerts; however, this is because zero alerts have been triaged yet (activation was 2026-06-01, roughly six weeks before this report), not because triage has confirmed a low false-positive rate. This figure should be re-measured after teams have reviewed the current 90 open alerts, and is not yet evidence of accuracy relative to SonarQube.</w:t>
      </w:r>
      <w:r w:rsidDel="00000000" w:rsidR="00000000" w:rsidRPr="00000000">
        <w:rPr>
          <w:rtl w:val="0"/>
        </w:rPr>
      </w:r>
    </w:p>
    <w:p w:rsidR="00000000" w:rsidDel="00000000" w:rsidP="00000000" w:rsidRDefault="00000000" w:rsidRPr="00000000" w14:paraId="0000025A">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9.9  Total Cost of Ownership</w:t>
      </w:r>
      <w:r w:rsidDel="00000000" w:rsidR="00000000" w:rsidRPr="00000000">
        <w:rPr>
          <w:rtl w:val="0"/>
        </w:rPr>
      </w:r>
    </w:p>
    <w:p w:rsidR="00000000" w:rsidDel="00000000" w:rsidP="00000000" w:rsidRDefault="00000000" w:rsidRPr="00000000" w14:paraId="0000025B">
      <w:pPr>
        <w:spacing w:after="160" w:line="276" w:lineRule="auto"/>
        <w:jc w:val="both"/>
        <w:rPr>
          <w:sz w:val="21"/>
          <w:szCs w:val="21"/>
        </w:rPr>
      </w:pPr>
      <w:r w:rsidDel="00000000" w:rsidR="00000000" w:rsidRPr="00000000">
        <w:rPr>
          <w:color w:val="262626"/>
          <w:sz w:val="21"/>
          <w:szCs w:val="21"/>
          <w:rtl w:val="0"/>
        </w:rPr>
        <w:t xml:space="preserve">SonarQube runs as a dedicated, self-hosted Data Center Edition deployment (sonar.pfizer.com) that Pfizer must license, host, patch, upgrade, back up, and monitor. CodeQL requires no additional infrastructure, running inside GitHub Actions and reporting into the GitHub Security tab.</w:t>
      </w: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7"/>
        <w:gridCol w:w="3217"/>
        <w:gridCol w:w="2916"/>
        <w:tblGridChange w:id="0">
          <w:tblGrid>
            <w:gridCol w:w="3217"/>
            <w:gridCol w:w="3217"/>
            <w:gridCol w:w="29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5C">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Cost 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5D">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CodeQL / GHAS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5E">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SonarQube (Data Center)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5F">
            <w:pPr>
              <w:spacing w:line="240" w:lineRule="auto"/>
              <w:jc w:val="both"/>
              <w:rPr>
                <w:sz w:val="21"/>
                <w:szCs w:val="21"/>
              </w:rPr>
            </w:pPr>
            <w:r w:rsidDel="00000000" w:rsidR="00000000" w:rsidRPr="00000000">
              <w:rPr>
                <w:rFonts w:ascii="Arial" w:cs="Arial" w:eastAsia="Arial" w:hAnsi="Arial"/>
                <w:sz w:val="18"/>
                <w:szCs w:val="18"/>
                <w:rtl w:val="0"/>
              </w:rPr>
              <w:t xml:space="preserve">Server / hosting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line="240" w:lineRule="auto"/>
              <w:jc w:val="both"/>
              <w:rPr>
                <w:sz w:val="21"/>
                <w:szCs w:val="21"/>
              </w:rPr>
            </w:pPr>
            <w:r w:rsidDel="00000000" w:rsidR="00000000" w:rsidRPr="00000000">
              <w:rPr>
                <w:rFonts w:ascii="Arial" w:cs="Arial" w:eastAsia="Arial" w:hAnsi="Arial"/>
                <w:sz w:val="18"/>
                <w:szCs w:val="18"/>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1">
            <w:pPr>
              <w:spacing w:line="240" w:lineRule="auto"/>
              <w:jc w:val="both"/>
              <w:rPr>
                <w:sz w:val="21"/>
                <w:szCs w:val="21"/>
              </w:rPr>
            </w:pPr>
            <w:r w:rsidDel="00000000" w:rsidR="00000000" w:rsidRPr="00000000">
              <w:rPr>
                <w:rFonts w:ascii="Arial" w:cs="Arial" w:eastAsia="Arial" w:hAnsi="Arial"/>
                <w:sz w:val="18"/>
                <w:szCs w:val="18"/>
                <w:rtl w:val="0"/>
              </w:rPr>
              <w:t xml:space="preserve">Dedicated cluster + database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2">
            <w:pPr>
              <w:spacing w:line="240" w:lineRule="auto"/>
              <w:jc w:val="both"/>
              <w:rPr>
                <w:sz w:val="21"/>
                <w:szCs w:val="21"/>
              </w:rPr>
            </w:pPr>
            <w:r w:rsidDel="00000000" w:rsidR="00000000" w:rsidRPr="00000000">
              <w:rPr>
                <w:rFonts w:ascii="Arial" w:cs="Arial" w:eastAsia="Arial" w:hAnsi="Arial"/>
                <w:sz w:val="18"/>
                <w:szCs w:val="18"/>
                <w:rtl w:val="0"/>
              </w:rPr>
              <w:t xml:space="preserve">Licensing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3">
            <w:pPr>
              <w:spacing w:line="240" w:lineRule="auto"/>
              <w:jc w:val="both"/>
              <w:rPr>
                <w:sz w:val="21"/>
                <w:szCs w:val="21"/>
              </w:rPr>
            </w:pPr>
            <w:r w:rsidDel="00000000" w:rsidR="00000000" w:rsidRPr="00000000">
              <w:rPr>
                <w:rFonts w:ascii="Arial" w:cs="Arial" w:eastAsia="Arial" w:hAnsi="Arial"/>
                <w:sz w:val="18"/>
                <w:szCs w:val="18"/>
                <w:rtl w:val="0"/>
              </w:rPr>
              <w:t xml:space="preserve">Bundled in GHAS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4">
            <w:pPr>
              <w:spacing w:line="240" w:lineRule="auto"/>
              <w:jc w:val="both"/>
              <w:rPr>
                <w:sz w:val="21"/>
                <w:szCs w:val="21"/>
              </w:rPr>
            </w:pPr>
            <w:r w:rsidDel="00000000" w:rsidR="00000000" w:rsidRPr="00000000">
              <w:rPr>
                <w:rFonts w:ascii="Arial" w:cs="Arial" w:eastAsia="Arial" w:hAnsi="Arial"/>
                <w:sz w:val="18"/>
                <w:szCs w:val="18"/>
                <w:rtl w:val="0"/>
              </w:rPr>
              <w:t xml:space="preserve">Separate per-LOC subscription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line="240" w:lineRule="auto"/>
              <w:jc w:val="both"/>
              <w:rPr>
                <w:sz w:val="21"/>
                <w:szCs w:val="21"/>
              </w:rPr>
            </w:pPr>
            <w:r w:rsidDel="00000000" w:rsidR="00000000" w:rsidRPr="00000000">
              <w:rPr>
                <w:rFonts w:ascii="Arial" w:cs="Arial" w:eastAsia="Arial" w:hAnsi="Arial"/>
                <w:sz w:val="18"/>
                <w:szCs w:val="18"/>
                <w:rtl w:val="0"/>
              </w:rPr>
              <w:t xml:space="preserve">Upgrades &amp; patching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line="240" w:lineRule="auto"/>
              <w:jc w:val="both"/>
              <w:rPr>
                <w:sz w:val="21"/>
                <w:szCs w:val="21"/>
              </w:rPr>
            </w:pPr>
            <w:r w:rsidDel="00000000" w:rsidR="00000000" w:rsidRPr="00000000">
              <w:rPr>
                <w:rFonts w:ascii="Arial" w:cs="Arial" w:eastAsia="Arial" w:hAnsi="Arial"/>
                <w:sz w:val="18"/>
                <w:szCs w:val="18"/>
                <w:rtl w:val="0"/>
              </w:rPr>
              <w:t xml:space="preserve">Managed by 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7">
            <w:pPr>
              <w:spacing w:line="240" w:lineRule="auto"/>
              <w:jc w:val="both"/>
              <w:rPr>
                <w:sz w:val="21"/>
                <w:szCs w:val="21"/>
              </w:rPr>
            </w:pPr>
            <w:r w:rsidDel="00000000" w:rsidR="00000000" w:rsidRPr="00000000">
              <w:rPr>
                <w:rFonts w:ascii="Arial" w:cs="Arial" w:eastAsia="Arial" w:hAnsi="Arial"/>
                <w:sz w:val="18"/>
                <w:szCs w:val="18"/>
                <w:rtl w:val="0"/>
              </w:rPr>
              <w:t xml:space="preserve">Pfizer platform team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8">
            <w:pPr>
              <w:spacing w:line="240" w:lineRule="auto"/>
              <w:jc w:val="both"/>
              <w:rPr>
                <w:sz w:val="21"/>
                <w:szCs w:val="21"/>
              </w:rPr>
            </w:pPr>
            <w:r w:rsidDel="00000000" w:rsidR="00000000" w:rsidRPr="00000000">
              <w:rPr>
                <w:rFonts w:ascii="Arial" w:cs="Arial" w:eastAsia="Arial" w:hAnsi="Arial"/>
                <w:sz w:val="18"/>
                <w:szCs w:val="18"/>
                <w:rtl w:val="0"/>
              </w:rPr>
              <w:t xml:space="preserve">HA / backups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9">
            <w:pPr>
              <w:spacing w:line="240" w:lineRule="auto"/>
              <w:jc w:val="both"/>
              <w:rPr>
                <w:sz w:val="21"/>
                <w:szCs w:val="21"/>
              </w:rPr>
            </w:pPr>
            <w:r w:rsidDel="00000000" w:rsidR="00000000" w:rsidRPr="00000000">
              <w:rPr>
                <w:rFonts w:ascii="Arial" w:cs="Arial" w:eastAsia="Arial" w:hAnsi="Arial"/>
                <w:sz w:val="18"/>
                <w:szCs w:val="18"/>
                <w:rtl w:val="0"/>
              </w:rPr>
              <w:t xml:space="preserve">Managed by 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A">
            <w:pPr>
              <w:spacing w:line="240" w:lineRule="auto"/>
              <w:jc w:val="both"/>
              <w:rPr>
                <w:sz w:val="21"/>
                <w:szCs w:val="21"/>
              </w:rPr>
            </w:pPr>
            <w:r w:rsidDel="00000000" w:rsidR="00000000" w:rsidRPr="00000000">
              <w:rPr>
                <w:rFonts w:ascii="Arial" w:cs="Arial" w:eastAsia="Arial" w:hAnsi="Arial"/>
                <w:sz w:val="18"/>
                <w:szCs w:val="18"/>
                <w:rtl w:val="0"/>
              </w:rPr>
              <w:t xml:space="preserve">Pfizer responsibility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line="240" w:lineRule="auto"/>
              <w:jc w:val="both"/>
              <w:rPr>
                <w:sz w:val="21"/>
                <w:szCs w:val="21"/>
              </w:rPr>
            </w:pPr>
            <w:r w:rsidDel="00000000" w:rsidR="00000000" w:rsidRPr="00000000">
              <w:rPr>
                <w:rFonts w:ascii="Arial" w:cs="Arial" w:eastAsia="Arial" w:hAnsi="Arial"/>
                <w:sz w:val="18"/>
                <w:szCs w:val="18"/>
                <w:rtl w:val="0"/>
              </w:rPr>
              <w:t xml:space="preserve">Per-repo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line="240" w:lineRule="auto"/>
              <w:jc w:val="both"/>
              <w:rPr>
                <w:sz w:val="21"/>
                <w:szCs w:val="21"/>
              </w:rPr>
            </w:pPr>
            <w:r w:rsidDel="00000000" w:rsidR="00000000" w:rsidRPr="00000000">
              <w:rPr>
                <w:rFonts w:ascii="Arial" w:cs="Arial" w:eastAsia="Arial" w:hAnsi="Arial"/>
                <w:sz w:val="18"/>
                <w:szCs w:val="18"/>
                <w:rtl w:val="0"/>
              </w:rPr>
              <w:t xml:space="preserve">Automatic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6D">
            <w:pPr>
              <w:spacing w:line="240" w:lineRule="auto"/>
              <w:jc w:val="both"/>
              <w:rPr>
                <w:sz w:val="21"/>
                <w:szCs w:val="21"/>
              </w:rPr>
            </w:pPr>
            <w:r w:rsidDel="00000000" w:rsidR="00000000" w:rsidRPr="00000000">
              <w:rPr>
                <w:rFonts w:ascii="Arial" w:cs="Arial" w:eastAsia="Arial" w:hAnsi="Arial"/>
                <w:sz w:val="18"/>
                <w:szCs w:val="18"/>
                <w:rtl w:val="0"/>
              </w:rPr>
              <w:t xml:space="preserve">Manual project + CI wiring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E">
            <w:pPr>
              <w:spacing w:line="240" w:lineRule="auto"/>
              <w:jc w:val="both"/>
              <w:rPr>
                <w:sz w:val="21"/>
                <w:szCs w:val="21"/>
              </w:rPr>
            </w:pPr>
            <w:r w:rsidDel="00000000" w:rsidR="00000000" w:rsidRPr="00000000">
              <w:rPr>
                <w:rFonts w:ascii="Arial" w:cs="Arial" w:eastAsia="Arial" w:hAnsi="Arial"/>
                <w:sz w:val="18"/>
                <w:szCs w:val="18"/>
                <w:rtl w:val="0"/>
              </w:rPr>
              <w:t xml:space="preserve">Second security portal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F">
            <w:pPr>
              <w:spacing w:line="240" w:lineRule="auto"/>
              <w:jc w:val="both"/>
              <w:rPr>
                <w:sz w:val="21"/>
                <w:szCs w:val="21"/>
              </w:rPr>
            </w:pPr>
            <w:r w:rsidDel="00000000" w:rsidR="00000000" w:rsidRPr="00000000">
              <w:rPr>
                <w:rFonts w:ascii="Arial" w:cs="Arial" w:eastAsia="Arial" w:hAnsi="Arial"/>
                <w:sz w:val="18"/>
                <w:szCs w:val="18"/>
                <w:rtl w:val="0"/>
              </w:rPr>
              <w:t xml:space="preserve">No (unified)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0">
            <w:pPr>
              <w:spacing w:line="240" w:lineRule="auto"/>
              <w:jc w:val="both"/>
              <w:rPr>
                <w:sz w:val="21"/>
                <w:szCs w:val="21"/>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bl>
    <w:p w:rsidR="00000000" w:rsidDel="00000000" w:rsidP="00000000" w:rsidRDefault="00000000" w:rsidRPr="00000000" w14:paraId="00000271">
      <w:pPr>
        <w:pBdr>
          <w:left w:color="000000" w:space="8" w:sz="24" w:val="single"/>
        </w:pBdr>
        <w:shd w:fill="f2f2f2" w:val="clear"/>
        <w:spacing w:after="200" w:before="120" w:line="240" w:lineRule="auto"/>
        <w:ind w:left="200" w:firstLine="0"/>
        <w:jc w:val="both"/>
        <w:rPr>
          <w:sz w:val="21"/>
          <w:szCs w:val="21"/>
        </w:rPr>
      </w:pPr>
      <w:r w:rsidDel="00000000" w:rsidR="00000000" w:rsidRPr="00000000">
        <w:rPr>
          <w:color w:val="1a1a1a"/>
          <w:sz w:val="21"/>
          <w:szCs w:val="21"/>
          <w:rtl w:val="0"/>
        </w:rPr>
        <w:t xml:space="preserve">This TCO comparison counts only incremental infrastructure cost. It excludes GHAS per-committer licensing cost and the sunk cost / migration effort of decommissioning an already-running SonarQube estate.</w:t>
      </w:r>
      <w:r w:rsidDel="00000000" w:rsidR="00000000" w:rsidRPr="00000000">
        <w:rPr>
          <w:rtl w:val="0"/>
        </w:rPr>
      </w:r>
    </w:p>
    <w:p w:rsidR="00000000" w:rsidDel="00000000" w:rsidP="00000000" w:rsidRDefault="00000000" w:rsidRPr="00000000" w14:paraId="00000272">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Strategic Recommendation</w:t>
      </w:r>
      <w:r w:rsidDel="00000000" w:rsidR="00000000" w:rsidRPr="00000000">
        <w:rPr>
          <w:rtl w:val="0"/>
        </w:rPr>
      </w:r>
    </w:p>
    <w:p w:rsidR="00000000" w:rsidDel="00000000" w:rsidP="00000000" w:rsidRDefault="00000000" w:rsidRPr="00000000" w14:paraId="00000273">
      <w:pPr>
        <w:spacing w:after="160" w:line="276" w:lineRule="auto"/>
        <w:jc w:val="both"/>
        <w:rPr>
          <w:sz w:val="21"/>
          <w:szCs w:val="21"/>
        </w:rPr>
      </w:pPr>
      <w:r w:rsidDel="00000000" w:rsidR="00000000" w:rsidRPr="00000000">
        <w:rPr>
          <w:color w:val="262626"/>
          <w:sz w:val="21"/>
          <w:szCs w:val="21"/>
          <w:rtl w:val="0"/>
        </w:rPr>
        <w:t xml:space="preserve">Based on the data collected in this PoC, 3 repositories, 90 total CodeQL findings, and 4,777 SonarQube findings, Modus Create recommends adopting CodeQL / GitHub Advanced Security (GHAS) as the primary application security scanner for Pfizer's GitHub Enterprise. However, given the sample-size and framing caveats noted throughout this report, this recommendation is best treated as directional pending a wider-scope validation.</w:t>
      </w:r>
      <w:r w:rsidDel="00000000" w:rsidR="00000000" w:rsidRPr="00000000">
        <w:rPr>
          <w:rtl w:val="0"/>
        </w:rPr>
      </w:r>
    </w:p>
    <w:p w:rsidR="00000000" w:rsidDel="00000000" w:rsidP="00000000" w:rsidRDefault="00000000" w:rsidRPr="00000000" w14:paraId="00000274">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Recommended Rollout Phases</w:t>
      </w: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3"/>
        <w:gridCol w:w="5127"/>
        <w:gridCol w:w="1810"/>
        <w:tblGridChange w:id="0">
          <w:tblGrid>
            <w:gridCol w:w="2413"/>
            <w:gridCol w:w="5127"/>
            <w:gridCol w:w="18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75">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76">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77">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Timeline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8">
            <w:pPr>
              <w:spacing w:line="240" w:lineRule="auto"/>
              <w:jc w:val="both"/>
              <w:rPr>
                <w:sz w:val="21"/>
                <w:szCs w:val="21"/>
              </w:rPr>
            </w:pPr>
            <w:r w:rsidDel="00000000" w:rsidR="00000000" w:rsidRPr="00000000">
              <w:rPr>
                <w:rFonts w:ascii="Arial" w:cs="Arial" w:eastAsia="Arial" w:hAnsi="Arial"/>
                <w:sz w:val="18"/>
                <w:szCs w:val="18"/>
                <w:rtl w:val="0"/>
              </w:rPr>
              <w:t xml:space="preserve">Phase 1 - Expand PoC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line="240" w:lineRule="auto"/>
              <w:jc w:val="both"/>
              <w:rPr>
                <w:sz w:val="21"/>
                <w:szCs w:val="21"/>
              </w:rPr>
            </w:pPr>
            <w:r w:rsidDel="00000000" w:rsidR="00000000" w:rsidRPr="00000000">
              <w:rPr>
                <w:rFonts w:ascii="Arial" w:cs="Arial" w:eastAsia="Arial" w:hAnsi="Arial"/>
                <w:sz w:val="18"/>
                <w:szCs w:val="18"/>
                <w:rtl w:val="0"/>
              </w:rPr>
              <w:t xml:space="preserve">Enable CodeQL on all remaining repositories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A">
            <w:pPr>
              <w:spacing w:line="240" w:lineRule="auto"/>
              <w:jc w:val="both"/>
              <w:rPr>
                <w:sz w:val="21"/>
                <w:szCs w:val="21"/>
              </w:rPr>
            </w:pPr>
            <w:r w:rsidDel="00000000" w:rsidR="00000000" w:rsidRPr="00000000">
              <w:rPr>
                <w:rFonts w:ascii="Arial" w:cs="Arial" w:eastAsia="Arial" w:hAnsi="Arial"/>
                <w:sz w:val="18"/>
                <w:szCs w:val="18"/>
                <w:rtl w:val="0"/>
              </w:rPr>
              <w:t xml:space="preserve">Q3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B">
            <w:pPr>
              <w:spacing w:line="240" w:lineRule="auto"/>
              <w:jc w:val="both"/>
              <w:rPr>
                <w:sz w:val="21"/>
                <w:szCs w:val="21"/>
              </w:rPr>
            </w:pPr>
            <w:r w:rsidDel="00000000" w:rsidR="00000000" w:rsidRPr="00000000">
              <w:rPr>
                <w:rFonts w:ascii="Arial" w:cs="Arial" w:eastAsia="Arial" w:hAnsi="Arial"/>
                <w:sz w:val="18"/>
                <w:szCs w:val="18"/>
                <w:rtl w:val="0"/>
              </w:rPr>
              <w:t xml:space="preserve">Phase 2 - Remediation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C">
            <w:pPr>
              <w:spacing w:line="240" w:lineRule="auto"/>
              <w:jc w:val="both"/>
              <w:rPr>
                <w:sz w:val="21"/>
                <w:szCs w:val="21"/>
              </w:rPr>
            </w:pPr>
            <w:r w:rsidDel="00000000" w:rsidR="00000000" w:rsidRPr="00000000">
              <w:rPr>
                <w:rFonts w:ascii="Arial" w:cs="Arial" w:eastAsia="Arial" w:hAnsi="Arial"/>
                <w:sz w:val="18"/>
                <w:szCs w:val="18"/>
                <w:rtl w:val="0"/>
              </w:rPr>
              <w:t xml:space="preserve">Address Critical and High findings identified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D">
            <w:pPr>
              <w:spacing w:line="240" w:lineRule="auto"/>
              <w:jc w:val="both"/>
              <w:rPr>
                <w:sz w:val="21"/>
                <w:szCs w:val="21"/>
              </w:rPr>
            </w:pPr>
            <w:r w:rsidDel="00000000" w:rsidR="00000000" w:rsidRPr="00000000">
              <w:rPr>
                <w:rFonts w:ascii="Arial" w:cs="Arial" w:eastAsia="Arial" w:hAnsi="Arial"/>
                <w:sz w:val="18"/>
                <w:szCs w:val="18"/>
                <w:rtl w:val="0"/>
              </w:rPr>
              <w:t xml:space="preserve">Q3–Q4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line="240" w:lineRule="auto"/>
              <w:jc w:val="both"/>
              <w:rPr>
                <w:sz w:val="21"/>
                <w:szCs w:val="21"/>
              </w:rPr>
            </w:pPr>
            <w:r w:rsidDel="00000000" w:rsidR="00000000" w:rsidRPr="00000000">
              <w:rPr>
                <w:rFonts w:ascii="Arial" w:cs="Arial" w:eastAsia="Arial" w:hAnsi="Arial"/>
                <w:sz w:val="18"/>
                <w:szCs w:val="18"/>
                <w:rtl w:val="0"/>
              </w:rPr>
              <w:t xml:space="preserve">Phase 3 - PR Gates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line="240" w:lineRule="auto"/>
              <w:jc w:val="both"/>
              <w:rPr>
                <w:sz w:val="21"/>
                <w:szCs w:val="21"/>
              </w:rPr>
            </w:pPr>
            <w:r w:rsidDel="00000000" w:rsidR="00000000" w:rsidRPr="00000000">
              <w:rPr>
                <w:rFonts w:ascii="Arial" w:cs="Arial" w:eastAsia="Arial" w:hAnsi="Arial"/>
                <w:sz w:val="18"/>
                <w:szCs w:val="18"/>
                <w:rtl w:val="0"/>
              </w:rPr>
              <w:t xml:space="preserve">Enforce CodeQL as required PR check on main branches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0">
            <w:pPr>
              <w:spacing w:line="240" w:lineRule="auto"/>
              <w:jc w:val="both"/>
              <w:rPr>
                <w:sz w:val="21"/>
                <w:szCs w:val="21"/>
              </w:rPr>
            </w:pPr>
            <w:r w:rsidDel="00000000" w:rsidR="00000000" w:rsidRPr="00000000">
              <w:rPr>
                <w:rFonts w:ascii="Arial" w:cs="Arial" w:eastAsia="Arial" w:hAnsi="Arial"/>
                <w:sz w:val="18"/>
                <w:szCs w:val="18"/>
                <w:rtl w:val="0"/>
              </w:rPr>
              <w:t xml:space="preserve">Q4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1">
            <w:pPr>
              <w:spacing w:line="240" w:lineRule="auto"/>
              <w:jc w:val="both"/>
              <w:rPr>
                <w:sz w:val="21"/>
                <w:szCs w:val="21"/>
              </w:rPr>
            </w:pPr>
            <w:r w:rsidDel="00000000" w:rsidR="00000000" w:rsidRPr="00000000">
              <w:rPr>
                <w:rFonts w:ascii="Arial" w:cs="Arial" w:eastAsia="Arial" w:hAnsi="Arial"/>
                <w:sz w:val="18"/>
                <w:szCs w:val="18"/>
                <w:rtl w:val="0"/>
              </w:rPr>
              <w:t xml:space="preserve">Phase 4 - Custom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2">
            <w:pPr>
              <w:spacing w:line="240" w:lineRule="auto"/>
              <w:jc w:val="both"/>
              <w:rPr>
                <w:sz w:val="21"/>
                <w:szCs w:val="21"/>
              </w:rPr>
            </w:pPr>
            <w:r w:rsidDel="00000000" w:rsidR="00000000" w:rsidRPr="00000000">
              <w:rPr>
                <w:rFonts w:ascii="Arial" w:cs="Arial" w:eastAsia="Arial" w:hAnsi="Arial"/>
                <w:sz w:val="18"/>
                <w:szCs w:val="18"/>
                <w:rtl w:val="0"/>
              </w:rPr>
              <w:t xml:space="preserve">Develop Pfizer-specific QL queries for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3">
            <w:pPr>
              <w:spacing w:line="240" w:lineRule="auto"/>
              <w:jc w:val="both"/>
              <w:rPr>
                <w:sz w:val="21"/>
                <w:szCs w:val="21"/>
              </w:rPr>
            </w:pPr>
            <w:r w:rsidDel="00000000" w:rsidR="00000000" w:rsidRPr="00000000">
              <w:rPr>
                <w:rFonts w:ascii="Arial" w:cs="Arial" w:eastAsia="Arial" w:hAnsi="Arial"/>
                <w:sz w:val="18"/>
                <w:szCs w:val="18"/>
                <w:rtl w:val="0"/>
              </w:rPr>
              <w:t xml:space="preserve">Q1 2027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4">
            <w:pPr>
              <w:spacing w:line="240" w:lineRule="auto"/>
              <w:jc w:val="both"/>
              <w:rPr>
                <w:sz w:val="21"/>
                <w:szCs w:val="21"/>
              </w:rPr>
            </w:pPr>
            <w:r w:rsidDel="00000000" w:rsidR="00000000" w:rsidRPr="00000000">
              <w:rPr>
                <w:rFonts w:ascii="Arial" w:cs="Arial" w:eastAsia="Arial" w:hAnsi="Arial"/>
                <w:sz w:val="18"/>
                <w:szCs w:val="18"/>
                <w:rtl w:val="0"/>
              </w:rPr>
              <w:t xml:space="preserve">Phase 5 - Decommission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5">
            <w:pPr>
              <w:spacing w:line="240" w:lineRule="auto"/>
              <w:jc w:val="both"/>
              <w:rPr>
                <w:sz w:val="21"/>
                <w:szCs w:val="21"/>
              </w:rPr>
            </w:pPr>
            <w:r w:rsidDel="00000000" w:rsidR="00000000" w:rsidRPr="00000000">
              <w:rPr>
                <w:rFonts w:ascii="Arial" w:cs="Arial" w:eastAsia="Arial" w:hAnsi="Arial"/>
                <w:sz w:val="18"/>
                <w:szCs w:val="18"/>
                <w:rtl w:val="0"/>
              </w:rPr>
              <w:t xml:space="preserve">Evaluate SonarQube decommission vs. GitHub Code Quality adoption, based on coverage metrics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86">
            <w:pPr>
              <w:spacing w:line="240" w:lineRule="auto"/>
              <w:jc w:val="both"/>
              <w:rPr>
                <w:sz w:val="21"/>
                <w:szCs w:val="21"/>
              </w:rPr>
            </w:pPr>
            <w:r w:rsidDel="00000000" w:rsidR="00000000" w:rsidRPr="00000000">
              <w:rPr>
                <w:rFonts w:ascii="Arial" w:cs="Arial" w:eastAsia="Arial" w:hAnsi="Arial"/>
                <w:sz w:val="18"/>
                <w:szCs w:val="18"/>
                <w:rtl w:val="0"/>
              </w:rPr>
              <w:t xml:space="preserve">Q2 2027</w:t>
            </w:r>
            <w:r w:rsidDel="00000000" w:rsidR="00000000" w:rsidRPr="00000000">
              <w:rPr>
                <w:rtl w:val="0"/>
              </w:rPr>
            </w:r>
          </w:p>
        </w:tc>
      </w:tr>
    </w:tbl>
    <w:p w:rsidR="00000000" w:rsidDel="00000000" w:rsidP="00000000" w:rsidRDefault="00000000" w:rsidRPr="00000000" w14:paraId="00000287">
      <w:pPr>
        <w:pStyle w:val="Heading2"/>
        <w:keepNext w:val="0"/>
        <w:keepLines w:val="0"/>
        <w:spacing w:after="120" w:before="260" w:line="240" w:lineRule="auto"/>
        <w:jc w:val="both"/>
        <w:rPr>
          <w:b w:val="0"/>
          <w:bCs w:val="0"/>
          <w:color w:val="2e74b5"/>
        </w:rPr>
      </w:pPr>
      <w:r w:rsidDel="00000000" w:rsidR="00000000" w:rsidRPr="00000000">
        <w:rPr>
          <w:rFonts w:ascii="Oswald" w:cs="Oswald" w:eastAsia="Oswald" w:hAnsi="Oswald"/>
          <w:sz w:val="24"/>
          <w:szCs w:val="24"/>
          <w:rtl w:val="0"/>
        </w:rPr>
        <w:t xml:space="preserve">Risk Considerations</w:t>
      </w:r>
      <w:r w:rsidDel="00000000" w:rsidR="00000000" w:rsidRPr="00000000">
        <w:rPr>
          <w:rtl w:val="0"/>
        </w:rPr>
      </w:r>
    </w:p>
    <w:p w:rsidR="00000000" w:rsidDel="00000000" w:rsidP="00000000" w:rsidRDefault="00000000" w:rsidRPr="00000000" w14:paraId="00000288">
      <w:pPr>
        <w:numPr>
          <w:ilvl w:val="0"/>
          <w:numId w:val="1"/>
        </w:numPr>
        <w:spacing w:after="100" w:line="240" w:lineRule="auto"/>
        <w:ind w:left="720" w:hanging="360"/>
        <w:jc w:val="both"/>
        <w:rPr>
          <w:sz w:val="21"/>
          <w:szCs w:val="21"/>
        </w:rPr>
      </w:pPr>
      <w:r w:rsidDel="00000000" w:rsidR="00000000" w:rsidRPr="00000000">
        <w:rPr>
          <w:b w:val="1"/>
          <w:bCs w:val="1"/>
          <w:color w:val="262626"/>
          <w:sz w:val="21"/>
          <w:szCs w:val="21"/>
          <w:rtl w:val="0"/>
        </w:rPr>
        <w:t xml:space="preserve">Transition period:</w:t>
      </w:r>
      <w:r w:rsidDel="00000000" w:rsidR="00000000" w:rsidRPr="00000000">
        <w:rPr>
          <w:color w:val="262626"/>
          <w:sz w:val="21"/>
          <w:szCs w:val="21"/>
          <w:rtl w:val="0"/>
        </w:rPr>
        <w:t xml:space="preserve"> run both tools in parallel during Phases 1–3 to avoid coverage gaps during migration.</w:t>
      </w:r>
      <w:r w:rsidDel="00000000" w:rsidR="00000000" w:rsidRPr="00000000">
        <w:rPr>
          <w:rtl w:val="0"/>
        </w:rPr>
      </w:r>
    </w:p>
    <w:p w:rsidR="00000000" w:rsidDel="00000000" w:rsidP="00000000" w:rsidRDefault="00000000" w:rsidRPr="00000000" w14:paraId="00000289">
      <w:pPr>
        <w:numPr>
          <w:ilvl w:val="0"/>
          <w:numId w:val="1"/>
        </w:numPr>
        <w:spacing w:after="100" w:line="240" w:lineRule="auto"/>
        <w:ind w:left="720" w:hanging="360"/>
        <w:jc w:val="both"/>
        <w:rPr>
          <w:sz w:val="21"/>
          <w:szCs w:val="21"/>
        </w:rPr>
      </w:pPr>
      <w:r w:rsidDel="00000000" w:rsidR="00000000" w:rsidRPr="00000000">
        <w:rPr>
          <w:b w:val="1"/>
          <w:bCs w:val="1"/>
          <w:color w:val="262626"/>
          <w:sz w:val="21"/>
          <w:szCs w:val="21"/>
          <w:rtl w:val="0"/>
        </w:rPr>
        <w:t xml:space="preserve">Alert volume:</w:t>
      </w:r>
      <w:r w:rsidDel="00000000" w:rsidR="00000000" w:rsidRPr="00000000">
        <w:rPr>
          <w:color w:val="262626"/>
          <w:sz w:val="21"/>
          <w:szCs w:val="21"/>
          <w:rtl w:val="0"/>
        </w:rPr>
        <w:t xml:space="preserve"> with 90 open alerts, a triage and prioritisation plan is required before enforcing PR-blocking gates.</w:t>
      </w:r>
      <w:r w:rsidDel="00000000" w:rsidR="00000000" w:rsidRPr="00000000">
        <w:rPr>
          <w:rtl w:val="0"/>
        </w:rPr>
      </w:r>
    </w:p>
    <w:p w:rsidR="00000000" w:rsidDel="00000000" w:rsidP="00000000" w:rsidRDefault="00000000" w:rsidRPr="00000000" w14:paraId="0000028A">
      <w:pPr>
        <w:numPr>
          <w:ilvl w:val="0"/>
          <w:numId w:val="1"/>
        </w:numPr>
        <w:spacing w:after="100" w:line="240" w:lineRule="auto"/>
        <w:ind w:left="720" w:hanging="360"/>
        <w:jc w:val="both"/>
        <w:rPr>
          <w:sz w:val="21"/>
          <w:szCs w:val="21"/>
        </w:rPr>
      </w:pPr>
      <w:r w:rsidDel="00000000" w:rsidR="00000000" w:rsidRPr="00000000">
        <w:rPr>
          <w:b w:val="1"/>
          <w:bCs w:val="1"/>
          <w:color w:val="262626"/>
          <w:sz w:val="21"/>
          <w:szCs w:val="21"/>
          <w:rtl w:val="0"/>
        </w:rPr>
        <w:t xml:space="preserve">Developer training:</w:t>
      </w:r>
      <w:r w:rsidDel="00000000" w:rsidR="00000000" w:rsidRPr="00000000">
        <w:rPr>
          <w:color w:val="262626"/>
          <w:sz w:val="21"/>
          <w:szCs w:val="21"/>
          <w:rtl w:val="0"/>
        </w:rPr>
        <w:t xml:space="preserve"> security champions per team should be trained on CodeQL alerts and the GitHub Security tab.</w:t>
      </w:r>
      <w:r w:rsidDel="00000000" w:rsidR="00000000" w:rsidRPr="00000000">
        <w:rPr>
          <w:rtl w:val="0"/>
        </w:rPr>
      </w:r>
    </w:p>
    <w:p w:rsidR="00000000" w:rsidDel="00000000" w:rsidP="00000000" w:rsidRDefault="00000000" w:rsidRPr="00000000" w14:paraId="0000028B">
      <w:pPr>
        <w:numPr>
          <w:ilvl w:val="0"/>
          <w:numId w:val="1"/>
        </w:numPr>
        <w:spacing w:after="100" w:line="240" w:lineRule="auto"/>
        <w:ind w:left="720" w:hanging="360"/>
        <w:jc w:val="both"/>
        <w:rPr>
          <w:sz w:val="21"/>
          <w:szCs w:val="21"/>
        </w:rPr>
      </w:pPr>
      <w:r w:rsidDel="00000000" w:rsidR="00000000" w:rsidRPr="00000000">
        <w:rPr>
          <w:b w:val="1"/>
          <w:bCs w:val="1"/>
          <w:color w:val="262626"/>
          <w:sz w:val="21"/>
          <w:szCs w:val="21"/>
          <w:rtl w:val="0"/>
        </w:rPr>
        <w:t xml:space="preserve">GHAS licensing:</w:t>
      </w:r>
      <w:r w:rsidDel="00000000" w:rsidR="00000000" w:rsidRPr="00000000">
        <w:rPr>
          <w:color w:val="262626"/>
          <w:sz w:val="21"/>
          <w:szCs w:val="21"/>
          <w:rtl w:val="0"/>
        </w:rPr>
        <w:t xml:space="preserve"> confirm all repositories fall within the current GHAS enterprise licence before completing rollout.</w:t>
      </w:r>
      <w:r w:rsidDel="00000000" w:rsidR="00000000" w:rsidRPr="00000000">
        <w:rPr>
          <w:rtl w:val="0"/>
        </w:rPr>
      </w:r>
    </w:p>
    <w:p w:rsidR="00000000" w:rsidDel="00000000" w:rsidP="00000000" w:rsidRDefault="00000000" w:rsidRPr="00000000" w14:paraId="0000028C">
      <w:pPr>
        <w:numPr>
          <w:ilvl w:val="0"/>
          <w:numId w:val="1"/>
        </w:numPr>
        <w:spacing w:after="100" w:line="240" w:lineRule="auto"/>
        <w:ind w:left="720" w:hanging="360"/>
        <w:jc w:val="both"/>
        <w:rPr>
          <w:sz w:val="21"/>
          <w:szCs w:val="21"/>
        </w:rPr>
      </w:pPr>
      <w:r w:rsidDel="00000000" w:rsidR="00000000" w:rsidRPr="00000000">
        <w:rPr>
          <w:b w:val="1"/>
          <w:bCs w:val="1"/>
          <w:color w:val="262626"/>
          <w:sz w:val="21"/>
          <w:szCs w:val="21"/>
          <w:rtl w:val="0"/>
        </w:rPr>
        <w:t xml:space="preserve">Code-quality gap:</w:t>
      </w:r>
      <w:r w:rsidDel="00000000" w:rsidR="00000000" w:rsidRPr="00000000">
        <w:rPr>
          <w:color w:val="262626"/>
          <w:sz w:val="21"/>
          <w:szCs w:val="21"/>
          <w:rtl w:val="0"/>
        </w:rPr>
        <w:t xml:space="preserve"> decommissioning SonarQube (Phase 5) would remove Pfizer's only current source of code-smell/bug detection (4,465 open findings), a replacement or explicit risk acceptance is needed before that phase. GitHub Code Quality, generally available since July 2026 (see Section 9.10), is a candidate native replacement for this specific gap and should be evaluated before Phase 5 is finalised.</w:t>
      </w:r>
      <w:r w:rsidDel="00000000" w:rsidR="00000000" w:rsidRPr="00000000">
        <w:rPr>
          <w:rtl w:val="0"/>
        </w:rPr>
      </w:r>
    </w:p>
    <w:p w:rsidR="00000000" w:rsidDel="00000000" w:rsidP="00000000" w:rsidRDefault="00000000" w:rsidRPr="00000000" w14:paraId="0000028D">
      <w:pPr>
        <w:pStyle w:val="Heading1"/>
        <w:keepNext w:val="0"/>
        <w:keepLines w:val="0"/>
        <w:pBdr>
          <w:bottom w:color="000000" w:space="4" w:sz="6" w:val="single"/>
        </w:pBdr>
        <w:spacing w:after="160" w:before="360" w:line="240" w:lineRule="auto"/>
        <w:jc w:val="both"/>
        <w:rPr>
          <w:rFonts w:ascii="Oswald" w:cs="Oswald" w:eastAsia="Oswald" w:hAnsi="Oswal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1"/>
        <w:keepNext w:val="0"/>
        <w:keepLines w:val="0"/>
        <w:pBdr>
          <w:bottom w:color="000000" w:space="4" w:sz="6" w:val="single"/>
        </w:pBdr>
        <w:spacing w:after="160" w:before="360" w:line="240" w:lineRule="auto"/>
        <w:jc w:val="both"/>
        <w:rPr>
          <w:b w:val="0"/>
          <w:bCs w:val="0"/>
          <w:color w:val="2e74b5"/>
          <w:sz w:val="32"/>
          <w:szCs w:val="32"/>
        </w:rPr>
      </w:pPr>
      <w:r w:rsidDel="00000000" w:rsidR="00000000" w:rsidRPr="00000000">
        <w:rPr>
          <w:rFonts w:ascii="Oswald" w:cs="Oswald" w:eastAsia="Oswald" w:hAnsi="Oswald"/>
          <w:sz w:val="32"/>
          <w:szCs w:val="32"/>
          <w:rtl w:val="0"/>
        </w:rPr>
        <w:t xml:space="preserve">Appendix — Data Sources &amp; Methodology</w:t>
      </w: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8F">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80.0" w:type="dxa"/>
              <w:left w:w="100.0" w:type="dxa"/>
              <w:bottom w:w="80.0" w:type="dxa"/>
              <w:right w:w="100.0" w:type="dxa"/>
            </w:tcMar>
            <w:vAlign w:val="center"/>
          </w:tcPr>
          <w:p w:rsidR="00000000" w:rsidDel="00000000" w:rsidP="00000000" w:rsidRDefault="00000000" w:rsidRPr="00000000" w14:paraId="00000290">
            <w:pPr>
              <w:spacing w:line="240" w:lineRule="auto"/>
              <w:jc w:val="both"/>
              <w:rPr>
                <w:sz w:val="21"/>
                <w:szCs w:val="21"/>
              </w:rPr>
            </w:pPr>
            <w:r w:rsidDel="00000000" w:rsidR="00000000" w:rsidRPr="00000000">
              <w:rPr>
                <w:rFonts w:ascii="Arial" w:cs="Arial" w:eastAsia="Arial" w:hAnsi="Arial"/>
                <w:b w:val="1"/>
                <w:bCs w:val="1"/>
                <w:color w:val="ffffff"/>
                <w:sz w:val="18"/>
                <w:szCs w:val="18"/>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1">
            <w:pPr>
              <w:spacing w:line="240" w:lineRule="auto"/>
              <w:jc w:val="both"/>
              <w:rPr>
                <w:sz w:val="21"/>
                <w:szCs w:val="21"/>
              </w:rPr>
            </w:pPr>
            <w:r w:rsidDel="00000000" w:rsidR="00000000" w:rsidRPr="00000000">
              <w:rPr>
                <w:rFonts w:ascii="Arial" w:cs="Arial" w:eastAsia="Arial" w:hAnsi="Arial"/>
                <w:sz w:val="18"/>
                <w:szCs w:val="18"/>
                <w:rtl w:val="0"/>
              </w:rPr>
              <w:t xml:space="preserve">CodeQL data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2">
            <w:pPr>
              <w:spacing w:line="240" w:lineRule="auto"/>
              <w:jc w:val="both"/>
              <w:rPr>
                <w:sz w:val="21"/>
                <w:szCs w:val="21"/>
              </w:rPr>
            </w:pPr>
            <w:r w:rsidDel="00000000" w:rsidR="00000000" w:rsidRPr="00000000">
              <w:rPr>
                <w:rFonts w:ascii="Arial" w:cs="Arial" w:eastAsia="Arial" w:hAnsi="Arial"/>
                <w:sz w:val="18"/>
                <w:szCs w:val="18"/>
                <w:rtl w:val="0"/>
              </w:rPr>
              <w:t xml:space="preserve">GitHub REST API /repos/{org}/{repo}/code-scanning/alerts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3">
            <w:pPr>
              <w:spacing w:line="240" w:lineRule="auto"/>
              <w:jc w:val="both"/>
              <w:rPr>
                <w:sz w:val="21"/>
                <w:szCs w:val="21"/>
              </w:rPr>
            </w:pPr>
            <w:r w:rsidDel="00000000" w:rsidR="00000000" w:rsidRPr="00000000">
              <w:rPr>
                <w:rFonts w:ascii="Arial" w:cs="Arial" w:eastAsia="Arial" w:hAnsi="Arial"/>
                <w:sz w:val="18"/>
                <w:szCs w:val="18"/>
                <w:rtl w:val="0"/>
              </w:rPr>
              <w:t xml:space="preserve">SonarQube data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4">
            <w:pPr>
              <w:spacing w:line="240" w:lineRule="auto"/>
              <w:jc w:val="both"/>
              <w:rPr>
                <w:sz w:val="21"/>
                <w:szCs w:val="21"/>
              </w:rPr>
            </w:pPr>
            <w:r w:rsidDel="00000000" w:rsidR="00000000" w:rsidRPr="00000000">
              <w:rPr>
                <w:rFonts w:ascii="Arial" w:cs="Arial" w:eastAsia="Arial" w:hAnsi="Arial"/>
                <w:sz w:val="18"/>
                <w:szCs w:val="18"/>
                <w:rtl w:val="0"/>
              </w:rPr>
              <w:t xml:space="preserve">SonarQube REST API /api/issues/search + /api/hotspots/search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5">
            <w:pPr>
              <w:spacing w:line="240" w:lineRule="auto"/>
              <w:jc w:val="both"/>
              <w:rPr>
                <w:sz w:val="21"/>
                <w:szCs w:val="21"/>
              </w:rPr>
            </w:pPr>
            <w:r w:rsidDel="00000000" w:rsidR="00000000" w:rsidRPr="00000000">
              <w:rPr>
                <w:rFonts w:ascii="Arial" w:cs="Arial" w:eastAsia="Arial" w:hAnsi="Arial"/>
                <w:sz w:val="18"/>
                <w:szCs w:val="18"/>
                <w:rtl w:val="0"/>
              </w:rPr>
              <w:t xml:space="preserve">CodeQL findings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6">
            <w:pPr>
              <w:spacing w:line="240" w:lineRule="auto"/>
              <w:jc w:val="both"/>
              <w:rPr>
                <w:sz w:val="21"/>
                <w:szCs w:val="21"/>
              </w:rPr>
            </w:pPr>
            <w:r w:rsidDel="00000000" w:rsidR="00000000" w:rsidRPr="00000000">
              <w:rPr>
                <w:rFonts w:ascii="Arial" w:cs="Arial" w:eastAsia="Arial" w:hAnsi="Arial"/>
                <w:sz w:val="18"/>
                <w:szCs w:val="18"/>
                <w:rtl w:val="0"/>
              </w:rPr>
              <w:t xml:space="preserve">codeql_findings.csv (130 rows loaded; 90 in matched 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7">
            <w:pPr>
              <w:spacing w:line="240" w:lineRule="auto"/>
              <w:jc w:val="both"/>
              <w:rPr>
                <w:sz w:val="21"/>
                <w:szCs w:val="21"/>
              </w:rPr>
            </w:pPr>
            <w:r w:rsidDel="00000000" w:rsidR="00000000" w:rsidRPr="00000000">
              <w:rPr>
                <w:rFonts w:ascii="Arial" w:cs="Arial" w:eastAsia="Arial" w:hAnsi="Arial"/>
                <w:sz w:val="18"/>
                <w:szCs w:val="18"/>
                <w:rtl w:val="0"/>
              </w:rPr>
              <w:t xml:space="preserve">SonarQube findings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8">
            <w:pPr>
              <w:spacing w:line="240" w:lineRule="auto"/>
              <w:jc w:val="both"/>
              <w:rPr>
                <w:sz w:val="21"/>
                <w:szCs w:val="21"/>
              </w:rPr>
            </w:pPr>
            <w:r w:rsidDel="00000000" w:rsidR="00000000" w:rsidRPr="00000000">
              <w:rPr>
                <w:rFonts w:ascii="Arial" w:cs="Arial" w:eastAsia="Arial" w:hAnsi="Arial"/>
                <w:sz w:val="18"/>
                <w:szCs w:val="18"/>
                <w:rtl w:val="0"/>
              </w:rPr>
              <w:t xml:space="preserve">sonar_findings.csv (4,777 rows)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9">
            <w:pPr>
              <w:spacing w:line="240" w:lineRule="auto"/>
              <w:jc w:val="both"/>
              <w:rPr>
                <w:sz w:val="21"/>
                <w:szCs w:val="21"/>
              </w:rPr>
            </w:pPr>
            <w:r w:rsidDel="00000000" w:rsidR="00000000" w:rsidRPr="00000000">
              <w:rPr>
                <w:rFonts w:ascii="Arial" w:cs="Arial" w:eastAsia="Arial" w:hAnsi="Arial"/>
                <w:sz w:val="18"/>
                <w:szCs w:val="18"/>
                <w:rtl w:val="0"/>
              </w:rPr>
              <w:t xml:space="preserve">Repository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A">
            <w:pPr>
              <w:spacing w:line="240" w:lineRule="auto"/>
              <w:jc w:val="both"/>
              <w:rPr>
                <w:sz w:val="21"/>
                <w:szCs w:val="21"/>
              </w:rPr>
            </w:pPr>
            <w:r w:rsidDel="00000000" w:rsidR="00000000" w:rsidRPr="00000000">
              <w:rPr>
                <w:rFonts w:ascii="Arial" w:cs="Arial" w:eastAsia="Arial" w:hAnsi="Arial"/>
                <w:sz w:val="18"/>
                <w:szCs w:val="18"/>
                <w:rtl w:val="0"/>
              </w:rPr>
              <w:t xml:space="preserve">Created on or after 2020-01-01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B">
            <w:pPr>
              <w:spacing w:line="240" w:lineRule="auto"/>
              <w:jc w:val="both"/>
              <w:rPr>
                <w:sz w:val="21"/>
                <w:szCs w:val="21"/>
              </w:rPr>
            </w:pPr>
            <w:r w:rsidDel="00000000" w:rsidR="00000000" w:rsidRPr="00000000">
              <w:rPr>
                <w:rFonts w:ascii="Arial" w:cs="Arial" w:eastAsia="Arial" w:hAnsi="Arial"/>
                <w:sz w:val="18"/>
                <w:szCs w:val="18"/>
                <w:rtl w:val="0"/>
              </w:rPr>
              <w:t xml:space="preserve">CodeQL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C">
            <w:pPr>
              <w:spacing w:line="240" w:lineRule="auto"/>
              <w:jc w:val="both"/>
              <w:rPr>
                <w:sz w:val="21"/>
                <w:szCs w:val="21"/>
              </w:rPr>
            </w:pPr>
            <w:r w:rsidDel="00000000" w:rsidR="00000000" w:rsidRPr="00000000">
              <w:rPr>
                <w:rFonts w:ascii="Arial" w:cs="Arial" w:eastAsia="Arial" w:hAnsi="Arial"/>
                <w:sz w:val="18"/>
                <w:szCs w:val="18"/>
                <w:rtl w:val="0"/>
              </w:rPr>
              <w:t xml:space="preserve">Repositories with at least one completed CodeQL analysis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D">
            <w:pPr>
              <w:spacing w:line="240" w:lineRule="auto"/>
              <w:jc w:val="both"/>
              <w:rPr>
                <w:sz w:val="21"/>
                <w:szCs w:val="21"/>
              </w:rPr>
            </w:pPr>
            <w:r w:rsidDel="00000000" w:rsidR="00000000" w:rsidRPr="00000000">
              <w:rPr>
                <w:rFonts w:ascii="Arial" w:cs="Arial" w:eastAsia="Arial" w:hAnsi="Arial"/>
                <w:sz w:val="18"/>
                <w:szCs w:val="18"/>
                <w:rtl w:val="0"/>
              </w:rPr>
              <w:t xml:space="preserve">Comparison 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9E">
            <w:pPr>
              <w:spacing w:line="240" w:lineRule="auto"/>
              <w:jc w:val="both"/>
              <w:rPr>
                <w:sz w:val="21"/>
                <w:szCs w:val="21"/>
              </w:rPr>
            </w:pPr>
            <w:r w:rsidDel="00000000" w:rsidR="00000000" w:rsidRPr="00000000">
              <w:rPr>
                <w:rFonts w:ascii="Arial" w:cs="Arial" w:eastAsia="Arial" w:hAnsi="Arial"/>
                <w:sz w:val="18"/>
                <w:szCs w:val="18"/>
                <w:rtl w:val="0"/>
              </w:rPr>
              <w:t xml:space="preserve">Restricted to the 3 repos analysed by both tools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F">
            <w:pPr>
              <w:spacing w:line="240" w:lineRule="auto"/>
              <w:jc w:val="both"/>
              <w:rPr>
                <w:sz w:val="21"/>
                <w:szCs w:val="21"/>
              </w:rPr>
            </w:pPr>
            <w:r w:rsidDel="00000000" w:rsidR="00000000" w:rsidRPr="00000000">
              <w:rPr>
                <w:rFonts w:ascii="Arial" w:cs="Arial" w:eastAsia="Arial" w:hAnsi="Arial"/>
                <w:sz w:val="18"/>
                <w:szCs w:val="18"/>
                <w:rtl w:val="0"/>
              </w:rPr>
              <w:t xml:space="preserve">Alert states included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A0">
            <w:pPr>
              <w:spacing w:line="240" w:lineRule="auto"/>
              <w:jc w:val="both"/>
              <w:rPr>
                <w:sz w:val="21"/>
                <w:szCs w:val="21"/>
              </w:rPr>
            </w:pPr>
            <w:r w:rsidDel="00000000" w:rsidR="00000000" w:rsidRPr="00000000">
              <w:rPr>
                <w:rFonts w:ascii="Arial" w:cs="Arial" w:eastAsia="Arial" w:hAnsi="Arial"/>
                <w:sz w:val="18"/>
                <w:szCs w:val="18"/>
                <w:rtl w:val="0"/>
              </w:rPr>
              <w:t xml:space="preserve">Open, Dismissed, Fixed (CodeQL); Open, Confirmed, Resolved (SonarQube)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line="240" w:lineRule="auto"/>
              <w:jc w:val="both"/>
              <w:rPr>
                <w:sz w:val="21"/>
                <w:szCs w:val="21"/>
              </w:rPr>
            </w:pPr>
            <w:r w:rsidDel="00000000" w:rsidR="00000000" w:rsidRPr="00000000">
              <w:rPr>
                <w:rFonts w:ascii="Arial" w:cs="Arial" w:eastAsia="Arial" w:hAnsi="Arial"/>
                <w:sz w:val="18"/>
                <w:szCs w:val="18"/>
                <w:rtl w:val="0"/>
              </w:rPr>
              <w:t xml:space="preserve">Scripts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vAlign w:val="center"/>
          </w:tcPr>
          <w:p w:rsidR="00000000" w:rsidDel="00000000" w:rsidP="00000000" w:rsidRDefault="00000000" w:rsidRPr="00000000" w14:paraId="000002A2">
            <w:pPr>
              <w:spacing w:line="240" w:lineRule="auto"/>
              <w:jc w:val="both"/>
              <w:rPr>
                <w:sz w:val="21"/>
                <w:szCs w:val="21"/>
              </w:rPr>
            </w:pPr>
            <w:r w:rsidDel="00000000" w:rsidR="00000000" w:rsidRPr="00000000">
              <w:rPr>
                <w:rFonts w:ascii="Arial" w:cs="Arial" w:eastAsia="Arial" w:hAnsi="Arial"/>
                <w:sz w:val="18"/>
                <w:szCs w:val="18"/>
                <w:rtl w:val="0"/>
              </w:rPr>
              <w:t xml:space="preserve">ps_collect_codeql_findings.ps1, ps_collect_sonar_findings.ps1, ps_generate_codeql_vs_sonar_report.ps1</w:t>
            </w:r>
            <w:r w:rsidDel="00000000" w:rsidR="00000000" w:rsidRPr="00000000">
              <w:rPr>
                <w:rtl w:val="0"/>
              </w:rPr>
            </w:r>
          </w:p>
        </w:tc>
      </w:tr>
    </w:tbl>
    <w:p w:rsidR="00000000" w:rsidDel="00000000" w:rsidP="00000000" w:rsidRDefault="00000000" w:rsidRPr="00000000" w14:paraId="000002A3">
      <w:pPr>
        <w:spacing w:after="160" w:line="276" w:lineRule="auto"/>
        <w:jc w:val="both"/>
        <w:rPr>
          <w:sz w:val="21"/>
          <w:szCs w:val="21"/>
        </w:rPr>
      </w:pPr>
      <w:r w:rsidDel="00000000" w:rsidR="00000000" w:rsidRPr="00000000">
        <w:rPr>
          <w:i w:val="1"/>
          <w:iCs w:val="1"/>
          <w:color w:val="595959"/>
          <w:sz w:val="21"/>
          <w:szCs w:val="21"/>
          <w:rtl w:val="0"/>
        </w:rPr>
        <w:t xml:space="preserve">This report was generated automatically from live GitHub and SonarQube API data. For questions, contact the Pfizer GitHub Advanced Security team.</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-923920</wp:posOffset>
              </wp:positionH>
              <wp:positionV relativeFrom="paragraph">
                <wp:posOffset>219076</wp:posOffset>
              </wp:positionV>
              <wp:extent cx="7800975" cy="25717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-923920</wp:posOffset>
              </wp:positionH>
              <wp:positionV relativeFrom="paragraph">
                <wp:posOffset>219076</wp:posOffset>
              </wp:positionV>
              <wp:extent cx="7800975" cy="25717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800975" cy="257175"/>
                      </a:xfrm>
                      <a:prstGeom prst="rect"/>
                      <a:ln/>
                    </pic:spPr>
                  </pic:pic>
                </a:graphicData>
              </a:graphic>
            </wp:anchor>
          </w:drawing>
        </mc:Fallback>
      </mc:AlternateContent>
    </w:r>
  </w:p>
  <w:p w:rsidR="00000000" w:rsidDel="00000000" w:rsidP="00000000" w:rsidRDefault="00000000" w:rsidRPr="00000000" w14:paraId="000002A8">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w:t>
    </w:r>
    <w:r w:rsidDel="00000000" w:rsidR="00000000" w:rsidRPr="00000000">
      <w:rPr>
        <w:color w:val="ffffff"/>
        <w:sz w:val="16"/>
        <w:szCs w:val="16"/>
        <w:rtl w:val="0"/>
      </w:rPr>
      <w:t xml:space="preserve">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-323847</wp:posOffset>
          </wp:positionV>
          <wp:extent cx="470517" cy="493395"/>
          <wp:effectExtent b="0" l="0" r="0" t="0"/>
          <wp:wrapNone/>
          <wp:docPr id="3" name="image1.png"/>
          <a:graphic>
            <a:graphicData uri="http://schemas.openxmlformats.org/drawingml/2006/picture">
              <pic:pic>
                <pic:nvPicPr>
                  <pic:cNvPr id="0" name="image1.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-928683</wp:posOffset>
              </wp:positionH>
              <wp:positionV relativeFrom="paragraph">
                <wp:posOffset>-457195</wp:posOffset>
              </wp:positionV>
              <wp:extent cx="7800975" cy="73838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-928683</wp:posOffset>
              </wp:positionH>
              <wp:positionV relativeFrom="paragraph">
                <wp:posOffset>-457195</wp:posOffset>
              </wp:positionV>
              <wp:extent cx="7800975" cy="738383"/>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800975" cy="73838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-504822</wp:posOffset>
          </wp:positionH>
          <wp:positionV relativeFrom="paragraph">
            <wp:posOffset>-333372</wp:posOffset>
          </wp:positionV>
          <wp:extent cx="2220595" cy="493395"/>
          <wp:effectExtent b="0" l="0" r="0" t="0"/>
          <wp:wrapNone/>
          <wp:docPr descr="Logo&#10;&#10;Description automatically generated with medium confidence" id="4" name="image2.png"/>
          <a:graphic>
            <a:graphicData uri="http://schemas.openxmlformats.org/drawingml/2006/picture">
              <pic:pic>
                <pic:nvPicPr>
                  <pic:cNvPr descr="Logo&#10;&#10;Description automatically generated with medium confidence" id="0" name="image2.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duscreate.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Oswald-regular.ttf"/><Relationship Id="rId6" Type="http://schemas.openxmlformats.org/officeDocument/2006/relationships/font" Target="fonts/Oswald-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t/v+OmZgRTyI3yIpn5/+iJQG9Q==">CgMxLjA4AHIhMTdTWHJhTG9VUTItbE5aSzdVTjBlLW5ZcDFKMGlqVjYy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