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019C3" w14:textId="77777777" w:rsidR="005D2F43" w:rsidRPr="004516A2" w:rsidRDefault="005D2F43" w:rsidP="005D2F43">
      <w:pPr>
        <w:rPr>
          <w:b/>
          <w:bCs/>
        </w:rPr>
      </w:pPr>
      <w:r w:rsidRPr="004516A2">
        <w:rPr>
          <w:b/>
          <w:bCs/>
        </w:rPr>
        <w:t>Согласие на обработку персональных данных</w:t>
      </w:r>
    </w:p>
    <w:p w14:paraId="030865E5" w14:textId="77777777" w:rsidR="004516A2" w:rsidRPr="00F0029B" w:rsidRDefault="004516A2" w:rsidP="005D2F43"/>
    <w:p w14:paraId="224B1F67" w14:textId="4A2A42C6" w:rsidR="005D2F43" w:rsidRDefault="005D2F43" w:rsidP="004516A2">
      <w:pPr>
        <w:jc w:val="both"/>
      </w:pPr>
      <w:r>
        <w:t>Настоящим я выражаю ООО «</w:t>
      </w:r>
      <w:r w:rsidR="004516A2">
        <w:t>ТД ПРАЙМ ФУДС</w:t>
      </w:r>
      <w:r>
        <w:t>» («Оператор») (</w:t>
      </w:r>
      <w:r w:rsidR="004516A2" w:rsidRPr="004516A2">
        <w:t>общество с ограниченной ответственностью «ТД ПРАЙМ ФУДС», ИНН 9714045758 ОГРН 1247700280244, расположенное по адресу: 125252, город Москва, 3-я Песчаная ул., д. 2а</w:t>
      </w:r>
      <w:r>
        <w:t>) согласие на обработку персональных данных, предоставленных и предоставляемых мной Оператору любыми способами (в том числе, путем заполнения веб-форм на сайтах и в приложениях) или ставших известными Оператору (в том числе предоставляемых третьими лицами, например, партнерами Оператора).</w:t>
      </w:r>
    </w:p>
    <w:p w14:paraId="2A651969" w14:textId="63E71BC3" w:rsidR="005D2F43" w:rsidRPr="00F0029B" w:rsidRDefault="005D2F43" w:rsidP="004516A2">
      <w:pPr>
        <w:jc w:val="both"/>
      </w:pPr>
      <w:r>
        <w:t xml:space="preserve">Цели обработки персональных данных: предоставление мне информации (включая информацию рекламного характера) о товарах, услугах, наличии специальных предложений, акций в отношении них в сервисах Оператора (на сайте </w:t>
      </w:r>
      <w:r w:rsidR="00822431" w:rsidRPr="00822431">
        <w:rPr>
          <w:b/>
          <w:bCs/>
          <w:lang w:val="en-US"/>
        </w:rPr>
        <w:t>shop</w:t>
      </w:r>
      <w:r w:rsidR="00822431" w:rsidRPr="00822431">
        <w:rPr>
          <w:b/>
          <w:bCs/>
        </w:rPr>
        <w:t>.</w:t>
      </w:r>
      <w:r w:rsidR="004516A2" w:rsidRPr="004516A2">
        <w:rPr>
          <w:b/>
          <w:bCs/>
          <w:lang w:val="en-US"/>
        </w:rPr>
        <w:t>primefoods</w:t>
      </w:r>
      <w:r w:rsidRPr="004516A2">
        <w:rPr>
          <w:b/>
          <w:bCs/>
        </w:rPr>
        <w:t>.ru</w:t>
      </w:r>
      <w:r>
        <w:t>), а также продвижение таких товаров путем осуществления прямых контактов посредством:</w:t>
      </w:r>
    </w:p>
    <w:p w14:paraId="038C9542" w14:textId="77777777" w:rsidR="005D2F43" w:rsidRDefault="005D2F43" w:rsidP="004516A2">
      <w:pPr>
        <w:jc w:val="both"/>
      </w:pPr>
      <w:r>
        <w:t>электронной почты;</w:t>
      </w:r>
    </w:p>
    <w:p w14:paraId="4346BCB9" w14:textId="77777777" w:rsidR="005D2F43" w:rsidRDefault="005D2F43" w:rsidP="004516A2">
      <w:pPr>
        <w:jc w:val="both"/>
      </w:pPr>
      <w:r>
        <w:t>телефонных звонков;</w:t>
      </w:r>
    </w:p>
    <w:p w14:paraId="0BC2E472" w14:textId="77777777" w:rsidR="005D2F43" w:rsidRDefault="005D2F43" w:rsidP="004516A2">
      <w:pPr>
        <w:jc w:val="both"/>
      </w:pPr>
      <w:r>
        <w:t>SMS-сообщений;</w:t>
      </w:r>
    </w:p>
    <w:p w14:paraId="4EC297B8" w14:textId="77777777" w:rsidR="005D2F43" w:rsidRDefault="005D2F43" w:rsidP="004516A2">
      <w:pPr>
        <w:jc w:val="both"/>
      </w:pPr>
      <w:proofErr w:type="spellStart"/>
      <w:r>
        <w:t>пуш</w:t>
      </w:r>
      <w:proofErr w:type="spellEnd"/>
      <w:r>
        <w:t>-уведомлений в сервисах Оператора,</w:t>
      </w:r>
    </w:p>
    <w:p w14:paraId="23978570" w14:textId="63785F55" w:rsidR="005D2F43" w:rsidRDefault="005D2F43" w:rsidP="004516A2">
      <w:pPr>
        <w:jc w:val="both"/>
      </w:pPr>
      <w:r>
        <w:t>с учетом моих сохраненных предпочтений, статистических, аналитических и иных исследований использования мной сервисов Оператора и активности в сервисах Оператора</w:t>
      </w:r>
      <w:r w:rsidR="004516A2" w:rsidRPr="004516A2">
        <w:t xml:space="preserve"> </w:t>
      </w:r>
      <w:r w:rsidR="004516A2">
        <w:t>и его партнеров</w:t>
      </w:r>
      <w:r>
        <w:t>, а также исследований удовлетворенности качеством предоставленных товаров и услуг, опросов, скидок и иных дополнительных возможностей, предоставляемых мне в сервисах Оператора и сервисах партнеров Оператора, которыми я могу пользоваться.</w:t>
      </w:r>
    </w:p>
    <w:p w14:paraId="5F7C1460" w14:textId="31565B74" w:rsidR="005D2F43" w:rsidRDefault="005D2F43" w:rsidP="004516A2">
      <w:pPr>
        <w:jc w:val="both"/>
      </w:pPr>
      <w:r>
        <w:t>Перечень обрабатываемых персональных данных: фамилия, имя, отчество; пол; дата и месяц рождения; телефонные номера; адреса электронной почты; информация об интересах и предпочтениях; технические идентификаторы (ID); информация об использовании сервисов Оператора (включая информацию о совершаемых действиях и активности в сервисах, историю совершенных заказов); сведения, собираемые посредством метрических программ; информация о наличии подписок на сервисы Оператора, о наличии учетных записей в сервисах Оператора и их технические идентификаторы, а также иные данные, предоставляемые мной или ставшие известными Оператору в указанных выше целях.</w:t>
      </w:r>
    </w:p>
    <w:p w14:paraId="36269B8A" w14:textId="77777777" w:rsidR="005D2F43" w:rsidRDefault="005D2F43" w:rsidP="004516A2">
      <w:pPr>
        <w:jc w:val="both"/>
      </w:pPr>
      <w:r>
        <w:t>Способы и средства обработки персональных данных: любые действия (операции), допустимые законодательством, совершаемые как с использованием средств автоматизации, так и без использования таких средств или смешанным образом, включая сбор, запись, систематизацию, накопление, хранение, уточнение (обновление, изменение), извлечение, использование, передачу (предоставление, доступ), блокирование, удаление, уничтожение.</w:t>
      </w:r>
    </w:p>
    <w:p w14:paraId="4109DFC4" w14:textId="58FF35D9" w:rsidR="005D2F43" w:rsidRDefault="005D2F43" w:rsidP="004516A2">
      <w:pPr>
        <w:jc w:val="both"/>
      </w:pPr>
      <w:r>
        <w:lastRenderedPageBreak/>
        <w:t>Передача и поручение обработки персональных данных: обработка осуществляется Оператором, а также третьими лицами, которые привлечены Оператором к обработке, или которым переданы персональные данные (или предоставлен доступ к ним) в указанных целях в соответствии с законодательством. К числу подобных третьих лиц, в частности, относятся:</w:t>
      </w:r>
    </w:p>
    <w:p w14:paraId="32DA4A34" w14:textId="25873855" w:rsidR="005D2F43" w:rsidRDefault="004516A2" w:rsidP="004516A2">
      <w:pPr>
        <w:jc w:val="both"/>
      </w:pPr>
      <w:r w:rsidRPr="004516A2">
        <w:t>общество с ограниченной ответственностью «ТД ПРАЙМ ФУДС» (ООО «ТД ПРАЙМ ФУДС»), ИНН 9714045758 ОГРН 1247700280244, расположенное по адресу: 125252, город Москва, 3-я Песчаная ул., д. 2а.</w:t>
      </w:r>
      <w:r w:rsidR="005D2F43">
        <w:t>;</w:t>
      </w:r>
    </w:p>
    <w:p w14:paraId="7B5D8B39" w14:textId="77777777" w:rsidR="005D2F43" w:rsidRDefault="005D2F43" w:rsidP="004516A2">
      <w:pPr>
        <w:jc w:val="both"/>
      </w:pPr>
      <w:r>
        <w:t>партнеры Оператора, с которыми Оператор проводит совместные акции и иные маркетинговые мероприятия, аналитические исследования для улучшения сервисов Оператора и предоставления пользователям дополнительных возможностей;</w:t>
      </w:r>
    </w:p>
    <w:p w14:paraId="4EB2FDD8" w14:textId="52588F83" w:rsidR="005D2F43" w:rsidRPr="00795398" w:rsidRDefault="005D2F43" w:rsidP="004516A2">
      <w:pPr>
        <w:jc w:val="both"/>
        <w:rPr>
          <w:color w:val="EE0000"/>
        </w:rPr>
      </w:pPr>
      <w:r w:rsidRPr="00C152BA">
        <w:t>контрагенты Оператора, оказывающие услуги по осуществлению рассылок</w:t>
      </w:r>
    </w:p>
    <w:p w14:paraId="43C1364A" w14:textId="77777777" w:rsidR="005D2F43" w:rsidRDefault="005D2F43" w:rsidP="004516A2">
      <w:pPr>
        <w:jc w:val="both"/>
      </w:pPr>
      <w:r>
        <w:t>контрагенты, оказывающие услуги по проведению опросов и исследований среди пользователей сервиса Оператора (если применимо).</w:t>
      </w:r>
    </w:p>
    <w:p w14:paraId="2003D84A" w14:textId="6C370327" w:rsidR="005D2F43" w:rsidRDefault="005D2F43" w:rsidP="004516A2">
      <w:pPr>
        <w:jc w:val="both"/>
      </w:pPr>
      <w:r>
        <w:t>Оператор также вправе получать персональные данные от подобных третьих лиц. Перечень подобных третьих лиц может изменяться без дополнительного согласия и уведомления. Настоящее согласие означает также дачу согласия на обработку персональных данных подобными третьими лицами. Подтверждаю, что уведомлен о том, что могу запросить у Оператора актуальную информацию о таких третьих лицах.</w:t>
      </w:r>
    </w:p>
    <w:p w14:paraId="1EB2D884" w14:textId="75FA515F" w:rsidR="005D2F43" w:rsidRPr="00795398" w:rsidRDefault="005D2F43" w:rsidP="004516A2">
      <w:pPr>
        <w:jc w:val="both"/>
        <w:rPr>
          <w:color w:val="EE0000"/>
        </w:rPr>
      </w:pPr>
      <w:r>
        <w:t xml:space="preserve">Срок обработки персональных данных и способ отзыва согласия: настоящее согласие действует в течение 5 (пяти) лет и может быть отозвано путем направления скан-копии письменного заявления об отзыве на адрес электронной почты </w:t>
      </w:r>
      <w:hyperlink r:id="rId4" w:history="1">
        <w:r w:rsidR="00C90FB1" w:rsidRPr="00C90FB1">
          <w:rPr>
            <w:rStyle w:val="af1"/>
            <w:b/>
            <w:bCs/>
            <w:lang w:val="en-US"/>
          </w:rPr>
          <w:t>ecom</w:t>
        </w:r>
        <w:r w:rsidR="00C90FB1" w:rsidRPr="00C90FB1">
          <w:rPr>
            <w:rStyle w:val="af1"/>
            <w:b/>
            <w:bCs/>
          </w:rPr>
          <w:t>@primefoods.ru</w:t>
        </w:r>
      </w:hyperlink>
      <w:r w:rsidRPr="004516A2">
        <w:rPr>
          <w:color w:val="EE0000"/>
        </w:rPr>
        <w:t xml:space="preserve"> </w:t>
      </w:r>
      <w:r>
        <w:t xml:space="preserve">либо оригинала заявления заказным почтовым отправлением с описью вложения или курьерской службой по адресу местонахождения Оператора. </w:t>
      </w:r>
    </w:p>
    <w:p w14:paraId="157CA436" w14:textId="6B00C119" w:rsidR="005D2F43" w:rsidRPr="00F0029B" w:rsidRDefault="005D2F43" w:rsidP="004516A2">
      <w:pPr>
        <w:jc w:val="both"/>
      </w:pPr>
      <w:r>
        <w:t>При этом Оператор вправе продолжить обработку персональных данных при наличии иного законного основания. Если при последующих запросах Оператором согласия (в том числе, при заполнении веб-форм с соответствующим полем для проставления галочки о согласии) таковое не будет дано, настоящее согласие не будет автоматически признаваться отозванным и продолжит действовать в течение указанного выше срока.</w:t>
      </w:r>
    </w:p>
    <w:p w14:paraId="69B46C5A" w14:textId="4015ABC9" w:rsidR="005D2F43" w:rsidRPr="00C152BA" w:rsidRDefault="005D2F43" w:rsidP="004516A2">
      <w:pPr>
        <w:jc w:val="both"/>
        <w:rPr>
          <w:b/>
          <w:bCs/>
          <w:color w:val="000000" w:themeColor="text1"/>
          <w:u w:val="single"/>
        </w:rPr>
      </w:pPr>
      <w:r>
        <w:t xml:space="preserve">Политика конфиденциальности, включая подробное описание моих прав как субъекта персональных данных и возможностей их реализации, размещена на сайте </w:t>
      </w:r>
      <w:hyperlink r:id="rId5" w:history="1">
        <w:r w:rsidR="00795398" w:rsidRPr="00C152BA">
          <w:rPr>
            <w:rStyle w:val="af1"/>
            <w:color w:val="000000" w:themeColor="text1"/>
          </w:rPr>
          <w:t>https://shop.primefoods.ru/page/privacy-policy</w:t>
        </w:r>
      </w:hyperlink>
      <w:r w:rsidRPr="00C152BA">
        <w:rPr>
          <w:color w:val="000000" w:themeColor="text1"/>
          <w:u w:val="single"/>
        </w:rPr>
        <w:t>.</w:t>
      </w:r>
    </w:p>
    <w:p w14:paraId="534069A9" w14:textId="77777777" w:rsidR="001140D0" w:rsidRDefault="001140D0" w:rsidP="004516A2">
      <w:pPr>
        <w:jc w:val="both"/>
      </w:pPr>
    </w:p>
    <w:sectPr w:rsidR="001140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F43"/>
    <w:rsid w:val="000E029C"/>
    <w:rsid w:val="001140D0"/>
    <w:rsid w:val="001B57F8"/>
    <w:rsid w:val="004516A2"/>
    <w:rsid w:val="005A6A6A"/>
    <w:rsid w:val="005D2F43"/>
    <w:rsid w:val="00760D02"/>
    <w:rsid w:val="00774637"/>
    <w:rsid w:val="00782262"/>
    <w:rsid w:val="00795398"/>
    <w:rsid w:val="00822431"/>
    <w:rsid w:val="008C4DE6"/>
    <w:rsid w:val="008D3E10"/>
    <w:rsid w:val="00AD1BAD"/>
    <w:rsid w:val="00B42346"/>
    <w:rsid w:val="00BA7A81"/>
    <w:rsid w:val="00C152BA"/>
    <w:rsid w:val="00C90FB1"/>
    <w:rsid w:val="00F0029B"/>
    <w:rsid w:val="00F43917"/>
    <w:rsid w:val="00F45537"/>
    <w:rsid w:val="00F7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F795"/>
  <w15:chartTrackingRefBased/>
  <w15:docId w15:val="{25F7A10F-D7C2-40B3-A92B-5E17CFF0E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2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2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2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2F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2F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2F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2F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2F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2F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2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2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2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2F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2F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2F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2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2F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2F43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F0029B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F0029B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F0029B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0029B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F0029B"/>
    <w:rPr>
      <w:b/>
      <w:bCs/>
      <w:sz w:val="20"/>
      <w:szCs w:val="20"/>
    </w:rPr>
  </w:style>
  <w:style w:type="character" w:styleId="af1">
    <w:name w:val="Hyperlink"/>
    <w:basedOn w:val="a0"/>
    <w:uiPriority w:val="99"/>
    <w:unhideWhenUsed/>
    <w:rsid w:val="008C4DE6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8C4D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hop.primefoods.ru/page/privacy-policy" TargetMode="External"/><Relationship Id="rId4" Type="http://schemas.openxmlformats.org/officeDocument/2006/relationships/hyperlink" Target="mailto:inet_shop@primefoods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Каширских</dc:creator>
  <cp:keywords/>
  <dc:description/>
  <cp:lastModifiedBy>Дмитрий Владимиров</cp:lastModifiedBy>
  <cp:revision>8</cp:revision>
  <dcterms:created xsi:type="dcterms:W3CDTF">2025-12-10T15:58:00Z</dcterms:created>
  <dcterms:modified xsi:type="dcterms:W3CDTF">2025-12-11T15:08:00Z</dcterms:modified>
</cp:coreProperties>
</file>