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C51852" w:rsidRDefault="00C51852" w:rsidP="00905BA7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FICHE 2 — VISITE DE SUIVI MENSUEL À DOMICILE</w:t>
            </w:r>
          </w:p>
          <w:p w:rsidR="00C51852" w:rsidRDefault="00C51852" w:rsidP="00905BA7">
            <w:pPr>
              <w:spacing w:before="10" w:after="40"/>
              <w:jc w:val="center"/>
            </w:pPr>
            <w:r>
              <w:rPr>
                <w:i/>
                <w:iCs/>
                <w:color w:val="AAEEDD"/>
                <w:sz w:val="21"/>
                <w:szCs w:val="21"/>
              </w:rPr>
              <w:t>Programme PROXYMED — Visite réalisée EXCLUSIVEMENT par un Médecin JUNIOR sous supervision sénior</w:t>
            </w: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D35400"/>
              <w:left w:val="single" w:sz="3" w:space="0" w:color="D35400"/>
              <w:bottom w:val="single" w:sz="3" w:space="0" w:color="D35400"/>
              <w:right w:val="single" w:sz="3" w:space="0" w:color="D35400"/>
            </w:tcBorders>
            <w:shd w:val="clear" w:color="auto" w:fill="F0FF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D35400"/>
                <w:sz w:val="20"/>
                <w:szCs w:val="20"/>
              </w:rPr>
              <w:t>⚠  RAPPEL DOCTRINE : En cas de situation complexe, d'aggravation ou de doute clinique, le médecin junior DOIT contacter immédiatement son médecin sénior référent AVANT toute décision thérapeutique ou de référence.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1. IDENTIFICATION DE LA VISITE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9"/>
        <w:gridCol w:w="3588"/>
        <w:gridCol w:w="1557"/>
        <w:gridCol w:w="1812"/>
      </w:tblGrid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N° Dossier PROXYMED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Nom complet du patient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Âge</w:t>
            </w:r>
          </w:p>
        </w:tc>
        <w:tc>
          <w:tcPr>
            <w:tcW w:w="3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______ ans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Sexe</w:t>
            </w:r>
          </w:p>
        </w:tc>
        <w:tc>
          <w:tcPr>
            <w:tcW w:w="2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M    ☐ F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Date de la visite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Heure d'arrivée</w:t>
            </w:r>
          </w:p>
        </w:tc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Heure de départ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N° Visite (cumul)</w:t>
            </w:r>
          </w:p>
        </w:tc>
        <w:tc>
          <w:tcPr>
            <w:tcW w:w="2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Visite n° _____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Adresse de la visite (si différente du domicile enregistré)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Médecin JUNIOR (Nom, Prénom, N° Ordre)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Médecin SÉNIOR référent (Nom, contact)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Contact sénior pendant la visite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Contact joignable ?</w:t>
            </w:r>
          </w:p>
        </w:tc>
        <w:tc>
          <w:tcPr>
            <w:tcW w:w="21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Oui    ☐ Non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Type de visite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Visite programmée    ☐ Visite urgente    ☐ Visite de contrôle post-alerte</w:t>
            </w: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2. ÉTAT GÉNÉRAL DU PATIENT AU MOMENT DE LA VISITE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État général à l'arrivée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60"/>
              <w:gridCol w:w="2869"/>
              <w:gridCol w:w="2871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lastRenderedPageBreak/>
                    <w:t>☐  ☐ Bon état général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État altéré (à préciser)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Urgence — appel sénior immédiat</w:t>
                  </w:r>
                </w:p>
              </w:tc>
            </w:tr>
          </w:tbl>
          <w:p w:rsidR="00C51852" w:rsidRDefault="00C51852" w:rsidP="00905BA7"/>
        </w:tc>
      </w:tr>
    </w:tbl>
    <w:p w:rsidR="00C51852" w:rsidRDefault="00C51852" w:rsidP="00C51852">
      <w:pPr>
        <w:spacing w:before="1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Plainte principale du patient depuis la dernière visite / depuis l'initiation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Évènements intercurrents depuis la dernière visite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77"/>
              <w:gridCol w:w="2153"/>
              <w:gridCol w:w="2122"/>
              <w:gridCol w:w="2148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Hospitalisation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Consultation urgence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Chute / accident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Aggravation symptômes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Changement traitement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Non-observance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Problème social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Aucun</w:t>
                  </w:r>
                </w:p>
              </w:tc>
            </w:tr>
          </w:tbl>
          <w:p w:rsidR="00C51852" w:rsidRDefault="00C51852" w:rsidP="00905BA7">
            <w:pPr>
              <w:spacing w:before="20" w:after="10"/>
            </w:pPr>
            <w:r>
              <w:rPr>
                <w:sz w:val="21"/>
                <w:szCs w:val="21"/>
              </w:rPr>
              <w:t>Préciser si nécessaire :</w:t>
            </w:r>
          </w:p>
          <w:p w:rsidR="00C51852" w:rsidRDefault="00C51852" w:rsidP="00905BA7">
            <w:pPr>
              <w:pBdr>
                <w:bottom w:val="single" w:sz="1" w:space="0" w:color="DDDDDD"/>
              </w:pBdr>
              <w:spacing w:after="20"/>
            </w:pP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3. CONSTANTES VITALES ET SURVEILLANCE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EAF2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6B5A"/>
              </w:rPr>
              <w:t>3.1. Mesures à l'arrivée et en cours de visite</w:t>
            </w:r>
          </w:p>
        </w:tc>
      </w:tr>
    </w:tbl>
    <w:p w:rsidR="00C51852" w:rsidRDefault="00C51852" w:rsidP="00C51852">
      <w:pPr>
        <w:spacing w:before="1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787"/>
        <w:gridCol w:w="787"/>
        <w:gridCol w:w="787"/>
        <w:gridCol w:w="787"/>
        <w:gridCol w:w="787"/>
        <w:gridCol w:w="306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Constante</w:t>
            </w:r>
          </w:p>
        </w:tc>
        <w:tc>
          <w:tcPr>
            <w:tcW w:w="700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H0</w:t>
            </w:r>
          </w:p>
        </w:tc>
        <w:tc>
          <w:tcPr>
            <w:tcW w:w="700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H+1</w:t>
            </w:r>
          </w:p>
        </w:tc>
        <w:tc>
          <w:tcPr>
            <w:tcW w:w="700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H+2</w:t>
            </w:r>
          </w:p>
        </w:tc>
        <w:tc>
          <w:tcPr>
            <w:tcW w:w="700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H+3</w:t>
            </w:r>
          </w:p>
        </w:tc>
        <w:tc>
          <w:tcPr>
            <w:tcW w:w="700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H+4</w:t>
            </w:r>
          </w:p>
        </w:tc>
        <w:tc>
          <w:tcPr>
            <w:tcW w:w="2726" w:type="dxa"/>
            <w:tcBorders>
              <w:top w:val="single" w:sz="2" w:space="0" w:color="1A6B5A"/>
              <w:left w:val="single" w:sz="2" w:space="0" w:color="1A6B5A"/>
              <w:bottom w:val="single" w:sz="2" w:space="0" w:color="1A6B5A"/>
              <w:right w:val="single" w:sz="2" w:space="0" w:color="1A6B5A"/>
            </w:tcBorders>
            <w:shd w:val="clear" w:color="auto" w:fill="1A6B5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Valeurs normales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Tension artérielle (</w:t>
            </w:r>
            <w:proofErr w:type="spellStart"/>
            <w:r>
              <w:rPr>
                <w:sz w:val="20"/>
                <w:szCs w:val="20"/>
              </w:rPr>
              <w:t>mmHg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&lt;140/90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Fréquence cardiaque (</w:t>
            </w:r>
            <w:proofErr w:type="spellStart"/>
            <w:r>
              <w:rPr>
                <w:sz w:val="20"/>
                <w:szCs w:val="20"/>
              </w:rPr>
              <w:t>batt</w:t>
            </w:r>
            <w:proofErr w:type="spellEnd"/>
            <w:r>
              <w:rPr>
                <w:sz w:val="20"/>
                <w:szCs w:val="20"/>
              </w:rPr>
              <w:t>/min)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60–100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Fréquence respiratoire (R/min)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12–20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SpO2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≥ 95%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Température (°C)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36–37,5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Glycémie capillaire (g/l)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0,7–1,1 (à jeun)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Score de douleur EVA (0–10)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Cible &lt; 3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Score de Glasgow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0"/>
                <w:szCs w:val="20"/>
              </w:rPr>
              <w:t>15 (normal)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C0392B"/>
              <w:left w:val="single" w:sz="3" w:space="0" w:color="C0392B"/>
              <w:bottom w:val="single" w:sz="3" w:space="0" w:color="C0392B"/>
              <w:right w:val="single" w:sz="3" w:space="0" w:color="C0392B"/>
            </w:tcBorders>
            <w:shd w:val="clear" w:color="auto" w:fill="FFF0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C0392B"/>
                <w:sz w:val="21"/>
                <w:szCs w:val="21"/>
              </w:rPr>
              <w:t>🚨  SEUILS D'ALERTE — Appel immédiat du médecin sénior si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64"/>
              <w:gridCol w:w="2858"/>
              <w:gridCol w:w="2878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TA &gt; 180/110 ou &lt; 90/60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 xml:space="preserve">☐  ☐ FC &gt; 120 ou &lt; 50 </w:t>
                  </w:r>
                  <w:proofErr w:type="spellStart"/>
                  <w:r>
                    <w:rPr>
                      <w:sz w:val="21"/>
                      <w:szCs w:val="21"/>
                    </w:rPr>
                    <w:t>batt</w:t>
                  </w:r>
                  <w:proofErr w:type="spellEnd"/>
                  <w:r>
                    <w:rPr>
                      <w:sz w:val="21"/>
                      <w:szCs w:val="21"/>
                    </w:rPr>
                    <w:t>/min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SpO2 &lt; 90%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lastRenderedPageBreak/>
                    <w:t>☐  ☐ FR &gt; 25 ou &lt; 10 R/min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T° &gt; 38,5°C ou &lt; 35°C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Glycémie &lt; 0,6 ou &gt; 2,5 g/l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Glasgow &lt; 13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Douleur EVA ≥ 8/10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Tout signe neurologique focal aigu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Détresse respiratoire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Douleur thoracique</w:t>
                  </w:r>
                </w:p>
              </w:tc>
              <w:tc>
                <w:tcPr>
                  <w:tcW w:w="300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Autre signe clinique grave</w:t>
                  </w:r>
                </w:p>
              </w:tc>
            </w:tr>
          </w:tbl>
          <w:p w:rsidR="00C51852" w:rsidRDefault="00C51852" w:rsidP="00905BA7">
            <w:pPr>
              <w:spacing w:before="20" w:after="30"/>
            </w:pPr>
            <w:r>
              <w:rPr>
                <w:i/>
                <w:iCs/>
                <w:sz w:val="20"/>
                <w:szCs w:val="20"/>
              </w:rPr>
              <w:t>Heure d'appel sénior (si applicable) : ______  Heure de réponse : ______  Décision : _______________</w:t>
            </w: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4. EXAMEN CLINIQUE CIBLÉ (selon pathologie du patient)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Examen cardiovasculaire ciblé (pouls, OMI, TSVJ, bruits du cœur)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Examen respiratoire ciblé (MV, crépitants, dyspnée)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Examen neurologique ciblé (conscience, déficit, marche)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Examen digestif / autre (selon pathologie principale)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Examen cutané / plaie / escarre / site d'injection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5. OBSERVANCE THÉRAPEUTIQUE ET TRAITEMENT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95"/>
        <w:gridCol w:w="1075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6B5A"/>
                <w:sz w:val="21"/>
                <w:szCs w:val="21"/>
              </w:rPr>
              <w:t>Observance traitement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 xml:space="preserve">☐ Bonne (≥ 80% des prises)    ☐ Partielle (50–80%)    </w:t>
            </w:r>
            <w:r>
              <w:rPr>
                <w:sz w:val="21"/>
                <w:szCs w:val="21"/>
              </w:rPr>
              <w:lastRenderedPageBreak/>
              <w:t>☐ Mauvaise (&lt; 50%)    ☐ Non évaluable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lastRenderedPageBreak/>
              <w:t>Raisons de non-observance (si applicable)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Traitement en cours (selon prescription du médecin sénior)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83"/>
              <w:gridCol w:w="1790"/>
              <w:gridCol w:w="1487"/>
              <w:gridCol w:w="1346"/>
              <w:gridCol w:w="1494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2" w:space="0" w:color="1A6B5A"/>
                    <w:left w:val="single" w:sz="2" w:space="0" w:color="1A6B5A"/>
                    <w:bottom w:val="single" w:sz="2" w:space="0" w:color="1A6B5A"/>
                    <w:right w:val="single" w:sz="2" w:space="0" w:color="1A6B5A"/>
                  </w:tcBorders>
                  <w:shd w:val="clear" w:color="auto" w:fill="1A6B5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:rsidR="00C51852" w:rsidRDefault="00C51852" w:rsidP="00905BA7"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Médicament</w:t>
                  </w:r>
                </w:p>
              </w:tc>
              <w:tc>
                <w:tcPr>
                  <w:tcW w:w="1800" w:type="dxa"/>
                  <w:tcBorders>
                    <w:top w:val="single" w:sz="2" w:space="0" w:color="1A6B5A"/>
                    <w:left w:val="single" w:sz="2" w:space="0" w:color="1A6B5A"/>
                    <w:bottom w:val="single" w:sz="2" w:space="0" w:color="1A6B5A"/>
                    <w:right w:val="single" w:sz="2" w:space="0" w:color="1A6B5A"/>
                  </w:tcBorders>
                  <w:shd w:val="clear" w:color="auto" w:fill="1A6B5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:rsidR="00C51852" w:rsidRDefault="00C51852" w:rsidP="00905BA7"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Posologie</w:t>
                  </w:r>
                </w:p>
              </w:tc>
              <w:tc>
                <w:tcPr>
                  <w:tcW w:w="1500" w:type="dxa"/>
                  <w:tcBorders>
                    <w:top w:val="single" w:sz="2" w:space="0" w:color="1A6B5A"/>
                    <w:left w:val="single" w:sz="2" w:space="0" w:color="1A6B5A"/>
                    <w:bottom w:val="single" w:sz="2" w:space="0" w:color="1A6B5A"/>
                    <w:right w:val="single" w:sz="2" w:space="0" w:color="1A6B5A"/>
                  </w:tcBorders>
                  <w:shd w:val="clear" w:color="auto" w:fill="1A6B5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:rsidR="00C51852" w:rsidRDefault="00C51852" w:rsidP="00905BA7"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Voie</w:t>
                  </w:r>
                </w:p>
              </w:tc>
              <w:tc>
                <w:tcPr>
                  <w:tcW w:w="1300" w:type="dxa"/>
                  <w:tcBorders>
                    <w:top w:val="single" w:sz="2" w:space="0" w:color="1A6B5A"/>
                    <w:left w:val="single" w:sz="2" w:space="0" w:color="1A6B5A"/>
                    <w:bottom w:val="single" w:sz="2" w:space="0" w:color="1A6B5A"/>
                    <w:right w:val="single" w:sz="2" w:space="0" w:color="1A6B5A"/>
                  </w:tcBorders>
                  <w:shd w:val="clear" w:color="auto" w:fill="1A6B5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:rsidR="00C51852" w:rsidRDefault="00C51852" w:rsidP="00905BA7"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Observance</w:t>
                  </w:r>
                </w:p>
              </w:tc>
              <w:tc>
                <w:tcPr>
                  <w:tcW w:w="1500" w:type="dxa"/>
                  <w:tcBorders>
                    <w:top w:val="single" w:sz="2" w:space="0" w:color="1A6B5A"/>
                    <w:left w:val="single" w:sz="2" w:space="0" w:color="1A6B5A"/>
                    <w:bottom w:val="single" w:sz="2" w:space="0" w:color="1A6B5A"/>
                    <w:right w:val="single" w:sz="2" w:space="0" w:color="1A6B5A"/>
                  </w:tcBorders>
                  <w:shd w:val="clear" w:color="auto" w:fill="1A6B5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:rsidR="00C51852" w:rsidRDefault="00C51852" w:rsidP="00905BA7">
                  <w:pPr>
                    <w:spacing w:before="30" w:after="3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Problème ?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</w:p>
              </w:tc>
              <w:tc>
                <w:tcPr>
                  <w:tcW w:w="13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4F6F9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:rsidR="00C51852" w:rsidRDefault="00C51852" w:rsidP="00905BA7">
                  <w:pPr>
                    <w:spacing w:before="30" w:after="30"/>
                  </w:pPr>
                  <w:r>
                    <w:rPr>
                      <w:sz w:val="20"/>
                      <w:szCs w:val="20"/>
                    </w:rPr>
                    <w:t>☐ Oui ☐ Non</w:t>
                  </w:r>
                </w:p>
              </w:tc>
            </w:tr>
          </w:tbl>
          <w:p w:rsidR="00C51852" w:rsidRDefault="00C51852" w:rsidP="00905BA7">
            <w:pPr>
              <w:spacing w:before="20" w:after="20"/>
            </w:pPr>
          </w:p>
          <w:p w:rsidR="00C51852" w:rsidRDefault="00C51852" w:rsidP="00905BA7">
            <w:pPr>
              <w:spacing w:before="20" w:after="30"/>
            </w:pPr>
            <w:r>
              <w:rPr>
                <w:b/>
                <w:bCs/>
                <w:color w:val="C0392B"/>
                <w:sz w:val="20"/>
                <w:szCs w:val="20"/>
              </w:rPr>
              <w:t>⚠  Tout ajustement thérapeutique doit être VALIDÉ par le médecin sénior référent avant administration.</w:t>
            </w: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6. ÉDUCATION THÉRAPEUTIQUE ET CONSEILS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Thèmes abordés lors de la visite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41"/>
              <w:gridCol w:w="2102"/>
              <w:gridCol w:w="2166"/>
              <w:gridCol w:w="2191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Alimentation / nutrition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Activité physique adaptée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Gestion médicaments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 xml:space="preserve">☐  ☐ </w:t>
                  </w:r>
                  <w:proofErr w:type="spellStart"/>
                  <w:r>
                    <w:rPr>
                      <w:sz w:val="21"/>
                      <w:szCs w:val="21"/>
                    </w:rPr>
                    <w:t>Autosurveillance</w:t>
                  </w:r>
                  <w:proofErr w:type="spellEnd"/>
                  <w:r>
                    <w:rPr>
                      <w:sz w:val="21"/>
                      <w:szCs w:val="21"/>
                    </w:rPr>
                    <w:t xml:space="preserve"> (TA/glycémie)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Hygiène / prévention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Signes d'alerte à surveiller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Soutien psychologique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Autres</w:t>
                  </w:r>
                </w:p>
              </w:tc>
            </w:tr>
          </w:tbl>
          <w:p w:rsidR="00C51852" w:rsidRDefault="00C51852" w:rsidP="00905BA7">
            <w:pPr>
              <w:pBdr>
                <w:bottom w:val="single" w:sz="1" w:space="1" w:color="DDDDDD"/>
              </w:pBdr>
              <w:spacing w:before="60"/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  <w:spacing w:before="60"/>
            </w:pPr>
          </w:p>
        </w:tc>
      </w:tr>
    </w:tbl>
    <w:p w:rsidR="00C51852" w:rsidRDefault="00C51852" w:rsidP="00C51852">
      <w:pPr>
        <w:spacing w:before="1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6B5A"/>
                <w:sz w:val="21"/>
                <w:szCs w:val="21"/>
              </w:rPr>
              <w:t>Compréhension patient des conseils donnés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Bonne    ☐ Partielle    ☐ À réexpliquer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6B5A"/>
                <w:sz w:val="21"/>
                <w:szCs w:val="21"/>
              </w:rPr>
              <w:t>Plan Personnalisé de Prévention (PPP)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Mis à jour    ☐ Inchangé    ☐ À réviser par le sénior</w:t>
            </w: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🟢 7. BILAN SOCIAL ET COORDINATION DASS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Situation sociale à cette visite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30"/>
              <w:gridCol w:w="2163"/>
              <w:gridCol w:w="2160"/>
              <w:gridCol w:w="2147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Stable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Détériorée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Améliorée</w:t>
                  </w:r>
                </w:p>
              </w:tc>
              <w:tc>
                <w:tcPr>
                  <w:tcW w:w="225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Urgence sociale</w:t>
                  </w:r>
                </w:p>
              </w:tc>
            </w:tr>
          </w:tbl>
          <w:p w:rsidR="00C51852" w:rsidRDefault="00C51852" w:rsidP="00905BA7"/>
        </w:tc>
      </w:tr>
    </w:tbl>
    <w:p w:rsidR="00C51852" w:rsidRDefault="00C51852" w:rsidP="00C51852">
      <w:pPr>
        <w:spacing w:before="1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0"/>
        <w:gridCol w:w="1424"/>
        <w:gridCol w:w="1475"/>
        <w:gridCol w:w="1117"/>
      </w:tblGrid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3"/>
          <w:wAfter w:w="1080" w:type="dxa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Problèmes sociaux identifiés (isolement, ressources, transport, alimentation)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Signalement à la DASS requis ?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Oui    ☐ Non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Heure de contact DASS</w:t>
            </w:r>
          </w:p>
        </w:tc>
        <w:tc>
          <w:tcPr>
            <w:tcW w:w="2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>🟢 8. CONCLUSION DE LA VISITE ET DÉCISIONS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Décision à l'issue de la visite (cocher) :</w:t>
            </w:r>
          </w:p>
          <w:tbl>
            <w:tblPr>
              <w:tblW w:w="8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311"/>
              <w:gridCol w:w="4289"/>
            </w:tblGrid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Patient stable — poursuite du suivi programmé</w:t>
                  </w:r>
                </w:p>
              </w:tc>
              <w:tc>
                <w:tcPr>
                  <w:tcW w:w="45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Suivi renforcé — fréquence augmentée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Référence au médecin sénior pour consultation</w:t>
                  </w:r>
                </w:p>
              </w:tc>
              <w:tc>
                <w:tcPr>
                  <w:tcW w:w="45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Référence vers EPS (urgence ou spécialiste)</w:t>
                  </w:r>
                </w:p>
              </w:tc>
            </w:tr>
            <w:tr w:rsidR="00C51852" w:rsidTr="00905BA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 xml:space="preserve">☐  ☐ Hospitalisation requise — </w:t>
                  </w:r>
                  <w:proofErr w:type="gramStart"/>
                  <w:r>
                    <w:rPr>
                      <w:sz w:val="21"/>
                      <w:szCs w:val="21"/>
                    </w:rPr>
                    <w:t>contacter</w:t>
                  </w:r>
                  <w:proofErr w:type="gramEnd"/>
                  <w:r>
                    <w:rPr>
                      <w:sz w:val="21"/>
                      <w:szCs w:val="21"/>
                    </w:rPr>
                    <w:t xml:space="preserve"> SAMU</w:t>
                  </w:r>
                </w:p>
              </w:tc>
              <w:tc>
                <w:tcPr>
                  <w:tcW w:w="45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60" w:type="dxa"/>
                  </w:tcMar>
                </w:tcPr>
                <w:p w:rsidR="00C51852" w:rsidRDefault="00C51852" w:rsidP="00905BA7">
                  <w:pPr>
                    <w:spacing w:before="20" w:after="20"/>
                  </w:pPr>
                  <w:r>
                    <w:rPr>
                      <w:sz w:val="21"/>
                      <w:szCs w:val="21"/>
                    </w:rPr>
                    <w:t>☐  ☐ Décès constaté — procédure SAMU activée</w:t>
                  </w:r>
                </w:p>
              </w:tc>
            </w:tr>
          </w:tbl>
          <w:p w:rsidR="00C51852" w:rsidRDefault="00C51852" w:rsidP="00905BA7">
            <w:pPr>
              <w:spacing w:before="20" w:after="20"/>
            </w:pPr>
            <w:r>
              <w:rPr>
                <w:b/>
                <w:bCs/>
                <w:color w:val="C0392B"/>
                <w:sz w:val="20"/>
                <w:szCs w:val="20"/>
              </w:rPr>
              <w:t>⚠  Les décisions de référence et d'hospitalisation relèvent EXCLUSIVEMENT du médecin sénior.</w:t>
            </w:r>
          </w:p>
        </w:tc>
      </w:tr>
    </w:tbl>
    <w:p w:rsidR="00C51852" w:rsidRDefault="00C51852" w:rsidP="00C51852">
      <w:pPr>
        <w:spacing w:before="10" w:after="1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7"/>
        <w:gridCol w:w="2101"/>
        <w:gridCol w:w="1775"/>
        <w:gridCol w:w="1493"/>
      </w:tblGrid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3"/>
          <w:wAfter w:w="1080" w:type="dxa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20"/>
            </w:pPr>
            <w:r>
              <w:rPr>
                <w:b/>
                <w:bCs/>
                <w:color w:val="1A6B5A"/>
                <w:sz w:val="21"/>
                <w:szCs w:val="21"/>
              </w:rPr>
              <w:t>Résumé clinique de la visite (transmis au médecin sénior dans les 12 heures) :</w:t>
            </w: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pBdr>
                <w:bottom w:val="single" w:sz="1" w:space="1" w:color="DDDDDD"/>
              </w:pBdr>
            </w:pPr>
          </w:p>
          <w:p w:rsidR="00C51852" w:rsidRDefault="00C51852" w:rsidP="00905BA7">
            <w:pPr>
              <w:spacing w:before="40" w:after="20"/>
            </w:pP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Date d'envoi du compte-rendu au sénior</w:t>
            </w:r>
          </w:p>
        </w:tc>
        <w:tc>
          <w:tcPr>
            <w:tcW w:w="2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Moyen de transmission</w:t>
            </w:r>
          </w:p>
        </w:tc>
        <w:tc>
          <w:tcPr>
            <w:tcW w:w="19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☐ DMI    ☐ Téléphone    ☐ WhatsApp Pro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Prochaine visite planifiée (date)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</w:p>
        </w:tc>
      </w:tr>
    </w:tbl>
    <w:p w:rsidR="00C51852" w:rsidRDefault="00C51852" w:rsidP="00C51852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5A"/>
              <w:left w:val="single" w:sz="4" w:space="0" w:color="1A6B5A"/>
              <w:bottom w:val="single" w:sz="4" w:space="0" w:color="1A6B5A"/>
              <w:right w:val="single" w:sz="4" w:space="0" w:color="1A6B5A"/>
            </w:tcBorders>
            <w:shd w:val="clear" w:color="auto" w:fill="1A6B5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C51852" w:rsidRDefault="00C51852" w:rsidP="00905BA7">
            <w:pPr>
              <w:spacing w:before="40" w:after="4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🟢 9. SIGNATURE ET VALIDATION</w:t>
            </w: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MÉDECIN JUNIOR</w:t>
            </w:r>
          </w:p>
        </w:tc>
        <w:tc>
          <w:tcPr>
            <w:tcW w:w="3008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MÉDECIN SÉNIOR RÉFÉRENT</w:t>
            </w:r>
          </w:p>
        </w:tc>
        <w:tc>
          <w:tcPr>
            <w:tcW w:w="3008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51852" w:rsidRDefault="00C51852" w:rsidP="00905BA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PATIENT / AIDANT</w:t>
            </w:r>
          </w:p>
        </w:tc>
      </w:tr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200" w:type="dxa"/>
              <w:right w:w="100" w:type="dxa"/>
            </w:tcMar>
          </w:tcPr>
          <w:p w:rsidR="00C51852" w:rsidRDefault="00C51852" w:rsidP="00905BA7">
            <w:pPr>
              <w:spacing w:before="80" w:after="20"/>
              <w:jc w:val="center"/>
            </w:pPr>
            <w:r>
              <w:rPr>
                <w:sz w:val="20"/>
                <w:szCs w:val="20"/>
              </w:rPr>
              <w:t>Dr ______________________</w:t>
            </w:r>
          </w:p>
          <w:p w:rsidR="00C51852" w:rsidRDefault="00C51852" w:rsidP="00905BA7">
            <w:pPr>
              <w:spacing w:before="20" w:after="80"/>
              <w:jc w:val="center"/>
            </w:pPr>
            <w:r>
              <w:rPr>
                <w:i/>
                <w:iCs/>
                <w:sz w:val="20"/>
                <w:szCs w:val="20"/>
              </w:rPr>
              <w:t>Nom + Signature + N° Ordre</w:t>
            </w:r>
          </w:p>
          <w:p w:rsidR="00C51852" w:rsidRDefault="00C51852" w:rsidP="00905BA7">
            <w:pPr>
              <w:pBdr>
                <w:bottom w:val="single" w:sz="2" w:space="1" w:color="1A3A6B"/>
              </w:pBdr>
              <w:spacing w:before="40" w:after="40"/>
            </w:pP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200" w:type="dxa"/>
              <w:right w:w="100" w:type="dxa"/>
            </w:tcMar>
          </w:tcPr>
          <w:p w:rsidR="00C51852" w:rsidRDefault="00C51852" w:rsidP="00905BA7">
            <w:pPr>
              <w:spacing w:before="80" w:after="20"/>
              <w:jc w:val="center"/>
            </w:pPr>
            <w:r>
              <w:rPr>
                <w:sz w:val="20"/>
                <w:szCs w:val="20"/>
              </w:rPr>
              <w:t>Dr/Pr __________________</w:t>
            </w:r>
          </w:p>
          <w:p w:rsidR="00C51852" w:rsidRDefault="00C51852" w:rsidP="00905BA7">
            <w:pPr>
              <w:spacing w:before="20" w:after="80"/>
              <w:jc w:val="center"/>
            </w:pPr>
            <w:r>
              <w:rPr>
                <w:i/>
                <w:iCs/>
                <w:sz w:val="20"/>
                <w:szCs w:val="20"/>
              </w:rPr>
              <w:t>Visa de validation (dans les 24h)</w:t>
            </w:r>
          </w:p>
          <w:p w:rsidR="00C51852" w:rsidRDefault="00C51852" w:rsidP="00905BA7">
            <w:pPr>
              <w:pBdr>
                <w:bottom w:val="single" w:sz="2" w:space="1" w:color="1A3A6B"/>
              </w:pBdr>
              <w:spacing w:before="40" w:after="40"/>
            </w:pP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200" w:type="dxa"/>
              <w:right w:w="100" w:type="dxa"/>
            </w:tcMar>
          </w:tcPr>
          <w:p w:rsidR="00C51852" w:rsidRDefault="00C51852" w:rsidP="00905BA7">
            <w:pPr>
              <w:spacing w:before="80" w:after="20"/>
              <w:jc w:val="center"/>
            </w:pPr>
            <w:r>
              <w:rPr>
                <w:sz w:val="20"/>
                <w:szCs w:val="20"/>
              </w:rPr>
              <w:t>________________________</w:t>
            </w:r>
          </w:p>
          <w:p w:rsidR="00C51852" w:rsidRDefault="00C51852" w:rsidP="00905BA7">
            <w:pPr>
              <w:spacing w:before="20" w:after="80"/>
              <w:jc w:val="center"/>
            </w:pPr>
            <w:r>
              <w:rPr>
                <w:i/>
                <w:iCs/>
                <w:sz w:val="20"/>
                <w:szCs w:val="20"/>
              </w:rPr>
              <w:t>Signature ou empreinte</w:t>
            </w:r>
          </w:p>
          <w:p w:rsidR="00C51852" w:rsidRDefault="00C51852" w:rsidP="00905BA7">
            <w:pPr>
              <w:pBdr>
                <w:bottom w:val="single" w:sz="2" w:space="1" w:color="1A3A6B"/>
              </w:pBdr>
              <w:spacing w:before="40" w:after="40"/>
            </w:pPr>
          </w:p>
        </w:tc>
      </w:tr>
    </w:tbl>
    <w:p w:rsidR="00C51852" w:rsidRDefault="00C51852" w:rsidP="00C51852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51852" w:rsidTr="00905BA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C51852" w:rsidRDefault="00C51852" w:rsidP="00905BA7">
            <w:pPr>
              <w:spacing w:before="30" w:after="30"/>
            </w:pPr>
            <w:r>
              <w:rPr>
                <w:b/>
                <w:bCs/>
                <w:color w:val="1A3A6B"/>
                <w:sz w:val="21"/>
                <w:szCs w:val="21"/>
              </w:rPr>
              <w:t>Fiche saisie dans DMI PROXYMED 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51852" w:rsidRDefault="00C51852" w:rsidP="00905BA7">
            <w:pPr>
              <w:spacing w:before="30" w:after="30"/>
            </w:pPr>
            <w:r>
              <w:rPr>
                <w:sz w:val="21"/>
                <w:szCs w:val="21"/>
              </w:rPr>
              <w:t>____________________  Par : ____________________</w:t>
            </w:r>
          </w:p>
        </w:tc>
      </w:tr>
    </w:tbl>
    <w:p w:rsidR="000F0E6F" w:rsidRDefault="000F0E6F" w:rsidP="00C51852">
      <w:bookmarkStart w:id="0" w:name="_GoBack"/>
      <w:bookmarkEnd w:id="0"/>
    </w:p>
    <w:sectPr w:rsidR="000F0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52"/>
    <w:rsid w:val="000F0E6F"/>
    <w:rsid w:val="00C5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CC7609-D16A-4028-9D01-261028A5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852"/>
    <w:pPr>
      <w:spacing w:after="0" w:line="240" w:lineRule="auto"/>
    </w:pPr>
    <w:rPr>
      <w:rFonts w:ascii="Arial" w:eastAsia="Arial" w:hAnsi="Arial" w:cs="Arial"/>
      <w:color w:val="3636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782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2026-06-15T09:46:00Z</dcterms:created>
  <dcterms:modified xsi:type="dcterms:W3CDTF">2026-06-15T09:47:00Z</dcterms:modified>
</cp:coreProperties>
</file>