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8028689"/>
    <w:bookmarkStart w:id="1" w:name="_Toc213573237"/>
    <w:bookmarkStart w:id="2" w:name="_Toc213573560"/>
    <w:bookmarkStart w:id="3" w:name="_Toc214080642"/>
    <w:p w14:paraId="11D22302" w14:textId="77777777" w:rsidR="00CD4FF6" w:rsidRPr="00E93C88" w:rsidRDefault="00000000">
      <w:pPr>
        <w:pStyle w:val="DeckblattBachelorarbeit"/>
        <w:spacing w:before="1134"/>
        <w:rPr>
          <w:color w:val="auto"/>
          <w:lang w:val="de-AT"/>
        </w:rPr>
      </w:pPr>
      <w:sdt>
        <w:sdtPr>
          <w:rPr>
            <w:lang w:val="de-AT"/>
          </w:rPr>
          <w:alias w:val="Untertitel/Betreff"/>
          <w:tag w:val="subtitle_subject"/>
          <w:id w:val="1634517100"/>
          <w:placeholder>
            <w:docPart w:val="D973336B2F9F4F8286A5A1FCA01092F4"/>
          </w:placeholder>
        </w:sdtPr>
        <w:sdtContent>
          <w:r w:rsidR="009F7E92" w:rsidRPr="00E93C88">
            <w:rPr>
              <w:lang w:val="de-AT"/>
            </w:rPr>
            <w:t>BACHELORARBEIT</w:t>
          </w:r>
        </w:sdtContent>
      </w:sdt>
    </w:p>
    <w:p w14:paraId="369E99C2" w14:textId="77777777" w:rsidR="00874121" w:rsidRPr="00E93C88" w:rsidRDefault="009F7E92" w:rsidP="00874121">
      <w:pPr>
        <w:pStyle w:val="DeckblattStudiengang"/>
        <w:rPr>
          <w:color w:val="auto"/>
          <w:lang w:val="de-AT"/>
        </w:rPr>
      </w:pPr>
      <w:r w:rsidRPr="00E93C88">
        <w:rPr>
          <w:color w:val="auto"/>
          <w:lang w:val="de-AT"/>
        </w:rPr>
        <w:t>zur Erlangung des akademischen Grades</w:t>
      </w:r>
    </w:p>
    <w:p w14:paraId="50C5E9E5" w14:textId="77777777" w:rsidR="00874121" w:rsidRPr="00E93C88" w:rsidRDefault="009F7E92" w:rsidP="00874121">
      <w:pPr>
        <w:pStyle w:val="DeckblattStudiengang"/>
        <w:rPr>
          <w:color w:val="auto"/>
          <w:lang w:val="en-US"/>
        </w:rPr>
      </w:pPr>
      <w:r w:rsidRPr="00E93C88">
        <w:rPr>
          <w:color w:val="auto"/>
          <w:lang w:val="en-US"/>
        </w:rPr>
        <w:t xml:space="preserve">„Bachelor of Science in </w:t>
      </w:r>
      <w:proofErr w:type="gramStart"/>
      <w:r w:rsidRPr="00E93C88">
        <w:rPr>
          <w:color w:val="auto"/>
          <w:lang w:val="en-US"/>
        </w:rPr>
        <w:t xml:space="preserve">Engineering“ </w:t>
      </w:r>
      <w:proofErr w:type="spellStart"/>
      <w:r w:rsidRPr="00E93C88">
        <w:rPr>
          <w:color w:val="auto"/>
          <w:lang w:val="en-US"/>
        </w:rPr>
        <w:t>im</w:t>
      </w:r>
      <w:proofErr w:type="spellEnd"/>
      <w:proofErr w:type="gramEnd"/>
      <w:r w:rsidRPr="00E93C88">
        <w:rPr>
          <w:color w:val="auto"/>
          <w:lang w:val="en-US"/>
        </w:rPr>
        <w:t xml:space="preserve"> </w:t>
      </w:r>
      <w:proofErr w:type="spellStart"/>
      <w:r w:rsidRPr="00E93C88">
        <w:rPr>
          <w:color w:val="auto"/>
          <w:lang w:val="en-US"/>
        </w:rPr>
        <w:t>Studiengang</w:t>
      </w:r>
      <w:proofErr w:type="spellEnd"/>
      <w:r w:rsidRPr="00E93C88">
        <w:rPr>
          <w:color w:val="auto"/>
          <w:lang w:val="en-US"/>
        </w:rPr>
        <w:t xml:space="preserve"> </w:t>
      </w:r>
    </w:p>
    <w:p w14:paraId="1EAD1484" w14:textId="7443C692" w:rsidR="00CD4FF6" w:rsidRPr="00E93C88" w:rsidRDefault="00FF391C" w:rsidP="00874121">
      <w:pPr>
        <w:pStyle w:val="DeckblattStudiengang"/>
        <w:rPr>
          <w:color w:val="auto"/>
          <w:lang w:val="de-AT"/>
        </w:rPr>
      </w:pPr>
      <w:r w:rsidRPr="00E93C88">
        <w:rPr>
          <w:color w:val="auto"/>
          <w:lang w:val="de-AT"/>
        </w:rPr>
        <w:t>Informatik</w:t>
      </w:r>
    </w:p>
    <w:p w14:paraId="089BD741" w14:textId="77777777" w:rsidR="00A76649" w:rsidRPr="00E93C88" w:rsidRDefault="00A76649" w:rsidP="00874121">
      <w:pPr>
        <w:pStyle w:val="DeckblattStudiengang"/>
        <w:rPr>
          <w:color w:val="auto"/>
          <w:lang w:val="de-AT"/>
        </w:rPr>
      </w:pPr>
    </w:p>
    <w:p w14:paraId="3C277E4C" w14:textId="77777777" w:rsidR="00A76649" w:rsidRPr="00E93C88" w:rsidRDefault="00A76649" w:rsidP="00874121">
      <w:pPr>
        <w:pStyle w:val="DeckblattStudiengang"/>
        <w:rPr>
          <w:color w:val="auto"/>
          <w:lang w:val="de-AT"/>
        </w:rPr>
      </w:pPr>
    </w:p>
    <w:p w14:paraId="706CAB2C" w14:textId="77777777" w:rsidR="00A76649" w:rsidRPr="00E93C88" w:rsidRDefault="00A76649" w:rsidP="00874121">
      <w:pPr>
        <w:pStyle w:val="DeckblattStudiengang"/>
        <w:rPr>
          <w:color w:val="auto"/>
          <w:lang w:val="de-AT"/>
        </w:rPr>
      </w:pPr>
    </w:p>
    <w:p w14:paraId="5246AD7E" w14:textId="77777777" w:rsidR="00E11543" w:rsidRPr="00E93C88" w:rsidRDefault="00E11543" w:rsidP="00E11543">
      <w:pPr>
        <w:rPr>
          <w:rFonts w:cs="Arial"/>
        </w:rPr>
      </w:pPr>
      <w:r w:rsidRPr="00E93C88">
        <w:rPr>
          <w:rFonts w:cs="Arial"/>
          <w:b/>
          <w:sz w:val="28"/>
          <w:szCs w:val="28"/>
        </w:rPr>
        <w:t>Beyond Reporting: Dashboard-Technologien zur verbesserten Situationsanalyse in Konfliktregionen</w:t>
      </w:r>
    </w:p>
    <w:p w14:paraId="6BE0DA60" w14:textId="77777777" w:rsidR="00A76649" w:rsidRPr="00E93C88" w:rsidRDefault="00A76649" w:rsidP="00A76649">
      <w:pPr>
        <w:rPr>
          <w:rFonts w:cs="Arial"/>
          <w:sz w:val="28"/>
          <w:szCs w:val="28"/>
        </w:rPr>
      </w:pPr>
    </w:p>
    <w:p w14:paraId="26843623" w14:textId="77777777" w:rsidR="00FF391C" w:rsidRPr="00E93C88" w:rsidRDefault="00FF391C">
      <w:pPr>
        <w:pStyle w:val="DeckblattAutor"/>
        <w:rPr>
          <w:color w:val="auto"/>
        </w:rPr>
      </w:pPr>
    </w:p>
    <w:p w14:paraId="7ED50E61" w14:textId="77777777" w:rsidR="00A76649" w:rsidRPr="00E93C88" w:rsidRDefault="00A76649">
      <w:pPr>
        <w:pStyle w:val="DeckblattAutor"/>
        <w:rPr>
          <w:color w:val="auto"/>
        </w:rPr>
      </w:pPr>
    </w:p>
    <w:p w14:paraId="28AAB29D" w14:textId="77777777" w:rsidR="00874121" w:rsidRPr="00E93C88" w:rsidRDefault="00874121">
      <w:pPr>
        <w:pStyle w:val="DeckblattAutor"/>
        <w:rPr>
          <w:color w:val="auto"/>
          <w:lang w:val="de-AT"/>
        </w:rPr>
      </w:pPr>
    </w:p>
    <w:p w14:paraId="16DF5691" w14:textId="37930B79" w:rsidR="00CD4FF6" w:rsidRPr="00E93C88" w:rsidRDefault="009F7E92">
      <w:pPr>
        <w:pStyle w:val="DeckblattAutor"/>
        <w:rPr>
          <w:color w:val="auto"/>
          <w:lang w:val="de-AT"/>
        </w:rPr>
      </w:pPr>
      <w:r w:rsidRPr="00E93C88">
        <w:rPr>
          <w:color w:val="auto"/>
          <w:lang w:val="de-AT"/>
        </w:rPr>
        <w:t xml:space="preserve">Ausgeführt von: </w:t>
      </w:r>
      <w:sdt>
        <w:sdtPr>
          <w:rPr>
            <w:lang w:val="de-AT"/>
          </w:rPr>
          <w:alias w:val="Autor"/>
          <w:tag w:val="Autor"/>
          <w:id w:val="-797065573"/>
          <w:placeholder>
            <w:docPart w:val="DefaultPlaceholder_-1854013440"/>
          </w:placeholder>
        </w:sdtPr>
        <w:sdtContent>
          <w:r w:rsidR="00FF391C" w:rsidRPr="00E93C88">
            <w:rPr>
              <w:lang w:val="de-AT"/>
            </w:rPr>
            <w:t>Noah El Moghazy</w:t>
          </w:r>
        </w:sdtContent>
      </w:sdt>
    </w:p>
    <w:p w14:paraId="1108C93A" w14:textId="73FAA81B" w:rsidR="00CD4FF6" w:rsidRPr="00E93C88" w:rsidRDefault="009F7E92">
      <w:pPr>
        <w:pStyle w:val="DeckblattAutor"/>
        <w:rPr>
          <w:color w:val="auto"/>
          <w:lang w:val="de-AT"/>
        </w:rPr>
      </w:pPr>
      <w:r w:rsidRPr="00E93C88">
        <w:rPr>
          <w:color w:val="auto"/>
          <w:lang w:val="de-AT"/>
        </w:rPr>
        <w:t xml:space="preserve">Personenkennzeichen: </w:t>
      </w:r>
      <w:r w:rsidR="00FF391C" w:rsidRPr="00E93C88">
        <w:rPr>
          <w:color w:val="auto"/>
          <w:lang w:val="de-AT"/>
        </w:rPr>
        <w:t>2010257024</w:t>
      </w:r>
    </w:p>
    <w:p w14:paraId="5BAED5FD" w14:textId="77777777" w:rsidR="00A76649" w:rsidRPr="00E93C88" w:rsidRDefault="00A76649">
      <w:pPr>
        <w:pStyle w:val="DeckblattAutor"/>
        <w:rPr>
          <w:color w:val="auto"/>
          <w:lang w:val="de-AT"/>
        </w:rPr>
      </w:pPr>
    </w:p>
    <w:p w14:paraId="191C73AA" w14:textId="77777777" w:rsidR="00CD4FF6" w:rsidRPr="00E93C88" w:rsidRDefault="00CD4FF6">
      <w:pPr>
        <w:pStyle w:val="DeckblattAutor"/>
        <w:rPr>
          <w:color w:val="auto"/>
          <w:lang w:val="de-AT"/>
        </w:rPr>
      </w:pPr>
    </w:p>
    <w:p w14:paraId="29A59F09" w14:textId="3ADB417F" w:rsidR="00CD4FF6" w:rsidRPr="00E93C88" w:rsidRDefault="009F7E92">
      <w:pPr>
        <w:pStyle w:val="DeckblattAutor"/>
        <w:rPr>
          <w:color w:val="auto"/>
          <w:lang w:val="de-AT"/>
        </w:rPr>
      </w:pPr>
      <w:r w:rsidRPr="00E93C88">
        <w:rPr>
          <w:color w:val="auto"/>
          <w:lang w:val="de-AT"/>
        </w:rPr>
        <w:t>1. Begutachter</w:t>
      </w:r>
      <w:r w:rsidR="00FB5458" w:rsidRPr="00E93C88">
        <w:rPr>
          <w:color w:val="auto"/>
          <w:lang w:val="de-AT"/>
        </w:rPr>
        <w:t>I</w:t>
      </w:r>
      <w:r w:rsidRPr="00E93C88">
        <w:rPr>
          <w:color w:val="auto"/>
          <w:lang w:val="de-AT"/>
        </w:rPr>
        <w:t xml:space="preserve">n: </w:t>
      </w:r>
      <w:r w:rsidR="00874121" w:rsidRPr="00E93C88">
        <w:rPr>
          <w:color w:val="auto"/>
          <w:lang w:val="de-AT"/>
        </w:rPr>
        <w:t>Dipl.-Ing. Markus Unger</w:t>
      </w:r>
    </w:p>
    <w:p w14:paraId="0D797BA6" w14:textId="77777777" w:rsidR="00A76649" w:rsidRPr="00E93C88" w:rsidRDefault="00A76649">
      <w:pPr>
        <w:pStyle w:val="DeckblattAutor"/>
        <w:rPr>
          <w:color w:val="auto"/>
          <w:lang w:val="de-AT"/>
        </w:rPr>
      </w:pPr>
    </w:p>
    <w:p w14:paraId="1D78C9AF" w14:textId="77777777" w:rsidR="00874121" w:rsidRPr="00E93C88" w:rsidRDefault="00874121">
      <w:pPr>
        <w:pStyle w:val="DeckblattAutor"/>
        <w:rPr>
          <w:color w:val="auto"/>
          <w:sz w:val="24"/>
          <w:szCs w:val="24"/>
          <w:lang w:val="de-AT"/>
        </w:rPr>
      </w:pPr>
    </w:p>
    <w:p w14:paraId="51D2F6B5" w14:textId="33C893C1" w:rsidR="00CD4FF6" w:rsidRPr="00E93C88" w:rsidRDefault="00FF391C">
      <w:pPr>
        <w:pStyle w:val="DeckblattAutor"/>
        <w:rPr>
          <w:color w:val="auto"/>
          <w:lang w:val="de-AT"/>
        </w:rPr>
      </w:pPr>
      <w:r w:rsidRPr="00E93C88">
        <w:rPr>
          <w:color w:val="auto"/>
          <w:lang w:val="de-AT"/>
        </w:rPr>
        <w:t xml:space="preserve">Wien, </w:t>
      </w:r>
      <w:r w:rsidRPr="00E93C88">
        <w:rPr>
          <w:color w:val="auto"/>
          <w:lang w:val="de-AT"/>
        </w:rPr>
        <w:fldChar w:fldCharType="begin"/>
      </w:r>
      <w:r w:rsidRPr="00E93C88">
        <w:rPr>
          <w:color w:val="auto"/>
          <w:lang w:val="de-AT"/>
        </w:rPr>
        <w:instrText xml:space="preserve"> TIME \@ "d. MMMM yyyy" </w:instrText>
      </w:r>
      <w:r w:rsidRPr="00E93C88">
        <w:rPr>
          <w:color w:val="auto"/>
          <w:lang w:val="de-AT"/>
        </w:rPr>
        <w:fldChar w:fldCharType="separate"/>
      </w:r>
      <w:r w:rsidR="00F863AB">
        <w:rPr>
          <w:noProof/>
          <w:color w:val="auto"/>
          <w:lang w:val="de-AT"/>
        </w:rPr>
        <w:t>18. Mai 2024</w:t>
      </w:r>
      <w:r w:rsidRPr="00E93C88">
        <w:rPr>
          <w:color w:val="auto"/>
          <w:lang w:val="de-AT"/>
        </w:rPr>
        <w:fldChar w:fldCharType="end"/>
      </w:r>
    </w:p>
    <w:p w14:paraId="254F60D0" w14:textId="77777777" w:rsidR="00CD4FF6" w:rsidRPr="00E93C88" w:rsidRDefault="00CD4FF6">
      <w:pPr>
        <w:rPr>
          <w:rFonts w:cs="Arial"/>
          <w:lang w:val="de-AT"/>
        </w:rPr>
        <w:sectPr w:rsidR="00CD4FF6" w:rsidRPr="00E93C88" w:rsidSect="006D635C">
          <w:headerReference w:type="even" r:id="rId9"/>
          <w:footerReference w:type="even" r:id="rId10"/>
          <w:headerReference w:type="first" r:id="rId11"/>
          <w:pgSz w:w="11906" w:h="16838"/>
          <w:pgMar w:top="1985" w:right="1701" w:bottom="3402" w:left="1418" w:header="709" w:footer="709" w:gutter="0"/>
          <w:cols w:space="708"/>
          <w:titlePg/>
          <w:docGrid w:linePitch="360"/>
        </w:sectPr>
      </w:pPr>
    </w:p>
    <w:p w14:paraId="7141C3FB" w14:textId="77777777" w:rsidR="00CD4FF6" w:rsidRPr="00E93C88" w:rsidRDefault="009F7E92" w:rsidP="00FB5458">
      <w:pPr>
        <w:pStyle w:val="Startberschrift1"/>
        <w:rPr>
          <w:rFonts w:cs="Arial"/>
        </w:rPr>
      </w:pPr>
      <w:bookmarkStart w:id="4" w:name="_Toc94299433"/>
      <w:bookmarkEnd w:id="0"/>
      <w:bookmarkEnd w:id="1"/>
      <w:bookmarkEnd w:id="2"/>
      <w:bookmarkEnd w:id="3"/>
      <w:r w:rsidRPr="00E93C88">
        <w:rPr>
          <w:rFonts w:cs="Arial"/>
        </w:rPr>
        <w:lastRenderedPageBreak/>
        <w:t>Eidesstattliche Erklärung</w:t>
      </w:r>
      <w:bookmarkEnd w:id="4"/>
    </w:p>
    <w:p w14:paraId="03086BC6" w14:textId="77777777" w:rsidR="00CD4FF6" w:rsidRPr="00E93C88" w:rsidRDefault="009F7E92">
      <w:pPr>
        <w:spacing w:after="200" w:line="276" w:lineRule="auto"/>
        <w:rPr>
          <w:rFonts w:eastAsiaTheme="minorHAnsi" w:cs="Arial"/>
          <w:szCs w:val="22"/>
          <w:lang w:val="de-AT" w:eastAsia="en-US"/>
        </w:rPr>
      </w:pPr>
      <w:r w:rsidRPr="00E93C88">
        <w:rPr>
          <w:rFonts w:eastAsiaTheme="minorHAnsi" w:cs="Arial"/>
          <w:szCs w:val="22"/>
          <w:lang w:val="de-AT"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93C88" w:rsidRDefault="009F7E92">
      <w:pPr>
        <w:spacing w:after="200" w:line="276" w:lineRule="auto"/>
        <w:rPr>
          <w:rFonts w:eastAsiaTheme="minorHAnsi" w:cs="Arial"/>
          <w:szCs w:val="22"/>
          <w:lang w:val="de-AT" w:eastAsia="en-US"/>
        </w:rPr>
      </w:pPr>
      <w:r w:rsidRPr="00E93C88">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93C88">
        <w:rPr>
          <w:rFonts w:cs="Arial"/>
          <w:lang w:val="de-AT"/>
        </w:rPr>
        <w:t xml:space="preserve">. Ich </w:t>
      </w:r>
      <w:r w:rsidRPr="00E93C88">
        <w:rPr>
          <w:rFonts w:eastAsiaTheme="minorHAnsi" w:cs="Arial"/>
          <w:szCs w:val="22"/>
          <w:lang w:val="de-AT"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93C88" w:rsidRDefault="009F7E92">
      <w:pPr>
        <w:spacing w:before="200" w:after="1588" w:line="276" w:lineRule="auto"/>
        <w:rPr>
          <w:rFonts w:eastAsiaTheme="minorHAnsi" w:cs="Arial"/>
          <w:szCs w:val="22"/>
          <w:lang w:val="de-AT" w:eastAsia="en-US"/>
        </w:rPr>
      </w:pPr>
      <w:r w:rsidRPr="00E93C88">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93C88" w14:paraId="5F24029A" w14:textId="77777777">
        <w:tc>
          <w:tcPr>
            <w:tcW w:w="3780" w:type="dxa"/>
            <w:tcBorders>
              <w:bottom w:val="single" w:sz="4" w:space="0" w:color="auto"/>
            </w:tcBorders>
            <w:shd w:val="clear" w:color="auto" w:fill="auto"/>
          </w:tcPr>
          <w:p w14:paraId="1695E94C" w14:textId="0BE05303" w:rsidR="00CD4FF6" w:rsidRPr="00E93C88" w:rsidRDefault="00FF391C">
            <w:pPr>
              <w:rPr>
                <w:rFonts w:cs="Arial"/>
                <w:szCs w:val="22"/>
                <w:lang w:val="de-AT"/>
              </w:rPr>
            </w:pPr>
            <w:r w:rsidRPr="00E93C88">
              <w:rPr>
                <w:rFonts w:cs="Arial"/>
                <w:szCs w:val="22"/>
                <w:lang w:val="de-AT"/>
              </w:rPr>
              <w:t xml:space="preserve">Wien, </w:t>
            </w:r>
            <w:r w:rsidRPr="00E93C88">
              <w:rPr>
                <w:rFonts w:cs="Arial"/>
                <w:szCs w:val="22"/>
                <w:lang w:val="de-AT"/>
              </w:rPr>
              <w:fldChar w:fldCharType="begin"/>
            </w:r>
            <w:r w:rsidRPr="00E93C88">
              <w:rPr>
                <w:rFonts w:cs="Arial"/>
                <w:szCs w:val="22"/>
                <w:lang w:val="de-AT"/>
              </w:rPr>
              <w:instrText xml:space="preserve"> TIME \@ "d. MMMM yyyy" </w:instrText>
            </w:r>
            <w:r w:rsidRPr="00E93C88">
              <w:rPr>
                <w:rFonts w:cs="Arial"/>
                <w:szCs w:val="22"/>
                <w:lang w:val="de-AT"/>
              </w:rPr>
              <w:fldChar w:fldCharType="separate"/>
            </w:r>
            <w:r w:rsidR="00F863AB">
              <w:rPr>
                <w:rFonts w:cs="Arial"/>
                <w:noProof/>
                <w:szCs w:val="22"/>
                <w:lang w:val="de-AT"/>
              </w:rPr>
              <w:t>18. Mai 2024</w:t>
            </w:r>
            <w:r w:rsidRPr="00E93C88">
              <w:rPr>
                <w:rFonts w:cs="Arial"/>
                <w:szCs w:val="22"/>
                <w:lang w:val="de-AT"/>
              </w:rPr>
              <w:fldChar w:fldCharType="end"/>
            </w:r>
          </w:p>
        </w:tc>
        <w:tc>
          <w:tcPr>
            <w:tcW w:w="540" w:type="dxa"/>
            <w:shd w:val="clear" w:color="auto" w:fill="auto"/>
          </w:tcPr>
          <w:p w14:paraId="1023C142" w14:textId="77777777" w:rsidR="00CD4FF6" w:rsidRPr="00E93C88" w:rsidRDefault="00CD4FF6">
            <w:pPr>
              <w:rPr>
                <w:rFonts w:cs="Arial"/>
                <w:szCs w:val="22"/>
                <w:lang w:val="de-AT"/>
              </w:rPr>
            </w:pPr>
          </w:p>
        </w:tc>
        <w:tc>
          <w:tcPr>
            <w:tcW w:w="4500" w:type="dxa"/>
            <w:tcBorders>
              <w:bottom w:val="single" w:sz="4" w:space="0" w:color="auto"/>
            </w:tcBorders>
            <w:shd w:val="clear" w:color="auto" w:fill="auto"/>
          </w:tcPr>
          <w:p w14:paraId="46B9C0BE" w14:textId="77777777" w:rsidR="00CD4FF6" w:rsidRPr="00E93C88" w:rsidRDefault="00CD4FF6">
            <w:pPr>
              <w:rPr>
                <w:rFonts w:cs="Arial"/>
                <w:szCs w:val="22"/>
                <w:lang w:val="de-AT"/>
              </w:rPr>
            </w:pPr>
          </w:p>
        </w:tc>
      </w:tr>
      <w:tr w:rsidR="00CD4FF6" w:rsidRPr="00E93C88" w14:paraId="3428110D" w14:textId="77777777">
        <w:tc>
          <w:tcPr>
            <w:tcW w:w="3780" w:type="dxa"/>
            <w:tcBorders>
              <w:top w:val="single" w:sz="4" w:space="0" w:color="auto"/>
            </w:tcBorders>
            <w:shd w:val="clear" w:color="auto" w:fill="auto"/>
          </w:tcPr>
          <w:p w14:paraId="0384B606" w14:textId="77777777" w:rsidR="00CD4FF6" w:rsidRPr="00E93C88" w:rsidRDefault="009F7E92">
            <w:pPr>
              <w:spacing w:before="60"/>
              <w:rPr>
                <w:rFonts w:cs="Arial"/>
                <w:sz w:val="20"/>
                <w:szCs w:val="20"/>
                <w:lang w:val="de-AT"/>
              </w:rPr>
            </w:pPr>
            <w:r w:rsidRPr="00E93C88">
              <w:rPr>
                <w:rFonts w:cs="Arial"/>
                <w:sz w:val="20"/>
                <w:szCs w:val="20"/>
                <w:lang w:val="de-AT"/>
              </w:rPr>
              <w:t>Ort, Datum</w:t>
            </w:r>
          </w:p>
        </w:tc>
        <w:tc>
          <w:tcPr>
            <w:tcW w:w="540" w:type="dxa"/>
            <w:shd w:val="clear" w:color="auto" w:fill="auto"/>
          </w:tcPr>
          <w:p w14:paraId="1547C31F" w14:textId="77777777" w:rsidR="00CD4FF6" w:rsidRPr="00E93C88" w:rsidRDefault="00CD4FF6">
            <w:pPr>
              <w:spacing w:before="60"/>
              <w:rPr>
                <w:rFonts w:cs="Arial"/>
                <w:sz w:val="20"/>
                <w:szCs w:val="20"/>
                <w:lang w:val="de-AT"/>
              </w:rPr>
            </w:pPr>
          </w:p>
        </w:tc>
        <w:tc>
          <w:tcPr>
            <w:tcW w:w="4500" w:type="dxa"/>
            <w:tcBorders>
              <w:top w:val="single" w:sz="4" w:space="0" w:color="auto"/>
            </w:tcBorders>
            <w:shd w:val="clear" w:color="auto" w:fill="auto"/>
          </w:tcPr>
          <w:p w14:paraId="7D1545EA" w14:textId="77777777" w:rsidR="00CD4FF6" w:rsidRPr="00E93C88" w:rsidRDefault="009F7E92">
            <w:pPr>
              <w:spacing w:before="60"/>
              <w:rPr>
                <w:rFonts w:cs="Arial"/>
                <w:sz w:val="20"/>
                <w:szCs w:val="20"/>
                <w:lang w:val="de-AT"/>
              </w:rPr>
            </w:pPr>
            <w:r w:rsidRPr="00E93C88">
              <w:rPr>
                <w:rFonts w:cs="Arial"/>
                <w:sz w:val="20"/>
                <w:szCs w:val="20"/>
                <w:lang w:val="de-AT"/>
              </w:rPr>
              <w:t>Digitale Unterschrift</w:t>
            </w:r>
          </w:p>
        </w:tc>
      </w:tr>
    </w:tbl>
    <w:p w14:paraId="0023010F" w14:textId="77777777" w:rsidR="00CD4FF6" w:rsidRPr="00E93C88" w:rsidRDefault="00CD4FF6">
      <w:pPr>
        <w:rPr>
          <w:rFonts w:cs="Arial"/>
          <w:szCs w:val="22"/>
          <w:lang w:val="de-AT"/>
        </w:rPr>
      </w:pPr>
    </w:p>
    <w:p w14:paraId="59EC4E0D" w14:textId="77777777" w:rsidR="00CD4FF6" w:rsidRPr="00E93C88" w:rsidRDefault="00CD4FF6">
      <w:pPr>
        <w:rPr>
          <w:rFonts w:cs="Arial"/>
          <w:lang w:val="de-AT"/>
        </w:rPr>
        <w:sectPr w:rsidR="00CD4FF6" w:rsidRPr="00E93C88" w:rsidSect="006D635C">
          <w:headerReference w:type="even" r:id="rId12"/>
          <w:headerReference w:type="default" r:id="rId13"/>
          <w:footerReference w:type="default" r:id="rId14"/>
          <w:headerReference w:type="first" r:id="rId15"/>
          <w:pgSz w:w="11906" w:h="16838"/>
          <w:pgMar w:top="3402" w:right="1418" w:bottom="1134" w:left="1418" w:header="709" w:footer="709" w:gutter="0"/>
          <w:cols w:space="708"/>
          <w:titlePg/>
          <w:docGrid w:linePitch="360"/>
        </w:sectPr>
      </w:pPr>
    </w:p>
    <w:p w14:paraId="4EF2DC3C" w14:textId="3C1E9F08" w:rsidR="00A34B9A" w:rsidRDefault="009F7E92" w:rsidP="00A34B9A">
      <w:pPr>
        <w:pStyle w:val="Startberschrift1"/>
        <w:rPr>
          <w:rFonts w:cs="Arial"/>
        </w:rPr>
      </w:pPr>
      <w:bookmarkStart w:id="5" w:name="_Toc94299434"/>
      <w:r w:rsidRPr="00E93C88">
        <w:rPr>
          <w:rFonts w:cs="Arial"/>
        </w:rPr>
        <w:lastRenderedPageBreak/>
        <w:t>Kurzfassung</w:t>
      </w:r>
      <w:bookmarkStart w:id="6" w:name="_Toc94299435"/>
      <w:bookmarkEnd w:id="5"/>
    </w:p>
    <w:p w14:paraId="70457706" w14:textId="77777777" w:rsidR="00F863AB" w:rsidRPr="00C6793F" w:rsidRDefault="00F863AB" w:rsidP="00A34B9A">
      <w:pPr>
        <w:pStyle w:val="Startberschrift1"/>
        <w:rPr>
          <w:rFonts w:cs="Arial"/>
          <w:b w:val="0"/>
          <w:noProof/>
          <w:color w:val="0070C0"/>
          <w:sz w:val="22"/>
          <w:szCs w:val="24"/>
          <w:lang w:val="de-DE" w:eastAsia="de-DE" w:bidi="ar-SA"/>
        </w:rPr>
      </w:pPr>
      <w:r w:rsidRPr="00C6793F">
        <w:rPr>
          <w:rFonts w:cs="Arial"/>
          <w:b w:val="0"/>
          <w:noProof/>
          <w:color w:val="0070C0"/>
          <w:sz w:val="22"/>
          <w:szCs w:val="24"/>
          <w:lang w:val="de-DE" w:eastAsia="de-DE" w:bidi="ar-SA"/>
        </w:rPr>
        <w:t xml:space="preserve">Immer mehr Konflike und Kriege weltweit prägen unsere heuteige Zeit. Die Fähigkeit hier schnell auf Notlagen reagieren zu können, ist wichtiger den je. Humanitäre Hilfe kann effektiv eingesetzt werden, wenn die Situation in Krisengebiete bekannt ist. </w:t>
      </w:r>
      <w:r w:rsidRPr="00C6793F">
        <w:rPr>
          <w:rFonts w:cs="Arial"/>
          <w:b w:val="0"/>
          <w:noProof/>
          <w:color w:val="0070C0"/>
          <w:sz w:val="22"/>
          <w:szCs w:val="24"/>
          <w:lang w:val="de-DE" w:eastAsia="de-DE" w:bidi="ar-SA"/>
        </w:rPr>
        <w:t>Dadurch steigt die Geschwindigkeit und Genauigkeit, mit der Hilfe den Betroffenen gewährleistet werden kann.</w:t>
      </w:r>
      <w:r w:rsidRPr="00C6793F">
        <w:rPr>
          <w:rFonts w:cs="Arial"/>
          <w:b w:val="0"/>
          <w:noProof/>
          <w:color w:val="0070C0"/>
          <w:sz w:val="22"/>
          <w:szCs w:val="24"/>
          <w:lang w:val="de-DE" w:eastAsia="de-DE" w:bidi="ar-SA"/>
        </w:rPr>
        <w:t xml:space="preserve"> Wichtig dabei ist es sich zu überlegen wie de Information zu solchen Gebiete am besten Dargestellt werden kann und woher diese kommt.</w:t>
      </w:r>
    </w:p>
    <w:p w14:paraId="694B7F71" w14:textId="2C5A7231" w:rsidR="00A73784" w:rsidRPr="00C6793F" w:rsidRDefault="00F863AB" w:rsidP="00A73784">
      <w:pPr>
        <w:rPr>
          <w:rFonts w:cs="Arial"/>
          <w:noProof/>
          <w:color w:val="0070C0"/>
        </w:rPr>
      </w:pPr>
      <w:r w:rsidRPr="00C6793F">
        <w:rPr>
          <w:rFonts w:cs="Arial"/>
          <w:noProof/>
          <w:color w:val="0070C0"/>
        </w:rPr>
        <w:t xml:space="preserve">Jede Organisation zeichnet Ihre Daten auf, sei es durch offizielle Berichte, Sattelittenbilder oder soziale Medien. Je nach Organistaion bieten diese Daten andere Information und zudem sind </w:t>
      </w:r>
      <w:r w:rsidRPr="00C6793F">
        <w:rPr>
          <w:rFonts w:cs="Arial"/>
          <w:noProof/>
          <w:color w:val="0070C0"/>
        </w:rPr>
        <w:t>oft über verschiedene Quellen verstreut, in unterschiedlichen Formaten vorhanden oder sogar unvollständig oder veraltet</w:t>
      </w:r>
      <w:r w:rsidRPr="00C6793F">
        <w:rPr>
          <w:rFonts w:cs="Arial"/>
          <w:noProof/>
          <w:color w:val="0070C0"/>
        </w:rPr>
        <w:t xml:space="preserve">. </w:t>
      </w:r>
      <w:r w:rsidR="00A73784" w:rsidRPr="00C6793F">
        <w:rPr>
          <w:rFonts w:cs="Arial"/>
          <w:noProof/>
          <w:color w:val="0070C0"/>
        </w:rPr>
        <w:t xml:space="preserve">Dieses </w:t>
      </w:r>
      <w:r w:rsidR="00A73784" w:rsidRPr="00C6793F">
        <w:rPr>
          <w:rFonts w:cs="Arial"/>
          <w:noProof/>
          <w:color w:val="0070C0"/>
        </w:rPr>
        <w:t>Problem beeinträchtigt die Fähigkeit von Hilfsorganisationen, effiziente Unterstützungsmaßnahmen zu ergreifen, und kann im schlimmsten Fall zu einer Verschlechterung der aktuellen Situation führen.</w:t>
      </w:r>
      <w:r w:rsidR="00A73784" w:rsidRPr="00C6793F">
        <w:rPr>
          <w:rFonts w:cs="Arial"/>
          <w:noProof/>
          <w:color w:val="0070C0"/>
        </w:rPr>
        <w:t xml:space="preserve"> Die Herausforderung hierbei ist nun, diese Daten zu sammeln und an einen Ort zu bringen um diese zu verarbeiten. </w:t>
      </w:r>
    </w:p>
    <w:p w14:paraId="1E1EAA1F" w14:textId="77777777" w:rsidR="00A34B9A" w:rsidRPr="00C6793F" w:rsidRDefault="00A34B9A" w:rsidP="00A34B9A">
      <w:pPr>
        <w:rPr>
          <w:rFonts w:cs="Arial"/>
          <w:noProof/>
          <w:color w:val="0070C0"/>
        </w:rPr>
      </w:pPr>
    </w:p>
    <w:p w14:paraId="197122E8" w14:textId="294359C6" w:rsidR="00A34B9A" w:rsidRPr="00C6793F" w:rsidRDefault="00A34B9A" w:rsidP="00A34B9A">
      <w:pPr>
        <w:rPr>
          <w:rFonts w:cs="Arial"/>
          <w:noProof/>
          <w:color w:val="0070C0"/>
        </w:rPr>
      </w:pPr>
      <w:r w:rsidRPr="00C6793F">
        <w:rPr>
          <w:rFonts w:cs="Arial"/>
          <w:noProof/>
          <w:color w:val="0070C0"/>
        </w:rPr>
        <w:t xml:space="preserve">Moderne Technologien im Bereich der Datenvisualisierung und Datenanalyse bieten neue Möglichkeiten, diesen Herausforderungen entgegenzuwirken. Daten können mithilfe von Dashboard-Tools integriert und auf verschiedene Arten und Weisen visualisiert werden. Dadurch </w:t>
      </w:r>
      <w:r w:rsidR="00A73784" w:rsidRPr="00C6793F">
        <w:rPr>
          <w:rFonts w:cs="Arial"/>
          <w:noProof/>
          <w:color w:val="0070C0"/>
        </w:rPr>
        <w:t>können wichtige Information aus den daten abeleitet werden.</w:t>
      </w:r>
    </w:p>
    <w:p w14:paraId="2454E83D" w14:textId="77777777" w:rsidR="00A34B9A" w:rsidRPr="00C6793F" w:rsidRDefault="00A34B9A" w:rsidP="00A34B9A">
      <w:pPr>
        <w:rPr>
          <w:rFonts w:cs="Arial"/>
          <w:noProof/>
          <w:color w:val="0070C0"/>
        </w:rPr>
      </w:pPr>
    </w:p>
    <w:p w14:paraId="58367F01" w14:textId="69AD5E49" w:rsidR="00D81F7E" w:rsidRPr="00C6793F" w:rsidRDefault="00A73784" w:rsidP="00AA3F88">
      <w:pPr>
        <w:rPr>
          <w:rFonts w:cs="Arial"/>
          <w:color w:val="0070C0"/>
        </w:rPr>
      </w:pPr>
      <w:r w:rsidRPr="00C6793F">
        <w:rPr>
          <w:rFonts w:cs="Arial"/>
          <w:color w:val="0070C0"/>
        </w:rPr>
        <w:t>Durch diese Arbeit soll gezeigt werden, wie durch eine methodisch richtige Vorgehensweise ein effektives Dashboard-Tool zur Datenvisualisierung erstellt werde kann. Die Ermittlung der Anforderungen über die Auswahl und Prüfung geeigneter Tools bis hin zur finalen Auswahl eines Tools soll abgedeckt werden. Auch soll untersucht werden, welche Arten von Daten existieren, wo diese Daten zu finden sind und wie Ihre Qualität bewertet werden kann.</w:t>
      </w:r>
    </w:p>
    <w:p w14:paraId="20E39F51" w14:textId="77777777" w:rsidR="00D81F7E" w:rsidRPr="00E93C88" w:rsidRDefault="00D81F7E" w:rsidP="00AA3F88">
      <w:pPr>
        <w:rPr>
          <w:rFonts w:cs="Arial"/>
        </w:rPr>
      </w:pPr>
    </w:p>
    <w:p w14:paraId="39C1E744" w14:textId="77777777" w:rsidR="00AA3F88" w:rsidRPr="00E93C88" w:rsidRDefault="00AA3F88" w:rsidP="00AA3F88">
      <w:pPr>
        <w:rPr>
          <w:rFonts w:eastAsiaTheme="minorHAnsi" w:cs="Arial"/>
          <w:szCs w:val="22"/>
          <w:lang w:val="de-AT" w:eastAsia="en-US"/>
        </w:rPr>
      </w:pPr>
    </w:p>
    <w:p w14:paraId="62470554" w14:textId="79277DB2" w:rsidR="00CD4FF6" w:rsidRPr="00A73784" w:rsidRDefault="009F7E92" w:rsidP="00FB5458">
      <w:pPr>
        <w:pStyle w:val="Startberschrift1"/>
        <w:rPr>
          <w:rFonts w:cs="Arial"/>
        </w:rPr>
      </w:pPr>
      <w:r w:rsidRPr="002A0107">
        <w:rPr>
          <w:rFonts w:cs="Arial"/>
        </w:rPr>
        <w:br w:type="page" w:clear="all"/>
      </w:r>
      <w:r w:rsidRPr="00A73784">
        <w:rPr>
          <w:rFonts w:cs="Arial"/>
        </w:rPr>
        <w:lastRenderedPageBreak/>
        <w:t>Abstract</w:t>
      </w:r>
      <w:bookmarkEnd w:id="6"/>
    </w:p>
    <w:p w14:paraId="4A932960" w14:textId="4552FCF9" w:rsidR="00CD4FF6" w:rsidRPr="00A73784" w:rsidRDefault="00000000" w:rsidP="004E7B91">
      <w:pPr>
        <w:pStyle w:val="Startberschrift1"/>
        <w:rPr>
          <w:rFonts w:cs="Arial"/>
        </w:rPr>
      </w:pPr>
      <w:bookmarkStart w:id="7" w:name="_Toc94299436"/>
      <w:r>
        <w:rPr>
          <w:rFonts w:cs="Arial"/>
          <w:noProof/>
        </w:rPr>
        <w:pict w14:anchorId="1AEECD44">
          <v:shapetype id="_x0000_t202" coordsize="21600,21600" o:spt="202" path="m,l,21600r21600,l21600,xe">
            <v:stroke joinstyle="miter"/>
            <v:path gradientshapeok="t" o:connecttype="rect"/>
          </v:shapetype>
          <v:shape id="Text Box 65" o:spid="_x0000_s1026" type="#_x0000_t202" style="position:absolute;left:0;text-align:left;margin-left:0;margin-top:645.9pt;width:455.25pt;height:37.9pt;z-index:251655168;visibility:visible;mso-position-horizontal:left;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5D7C97F4" w:rsidR="00CD4FF6" w:rsidRDefault="009F7E92">
                  <w:pPr>
                    <w:rPr>
                      <w:szCs w:val="22"/>
                      <w:lang w:val="en-US"/>
                    </w:rPr>
                  </w:pPr>
                  <w:r>
                    <w:rPr>
                      <w:b/>
                      <w:szCs w:val="22"/>
                      <w:lang w:val="en-US"/>
                    </w:rPr>
                    <w:t xml:space="preserve">Keywords: </w:t>
                  </w:r>
                  <w:r w:rsidR="00E11543" w:rsidRPr="00E11543">
                    <w:rPr>
                      <w:szCs w:val="22"/>
                      <w:lang w:val="en-US"/>
                    </w:rPr>
                    <w:t>Dashboard tool, data analysis, integrity, Sudan, conflicts, data quality</w:t>
                  </w:r>
                </w:p>
              </w:txbxContent>
            </v:textbox>
            <w10:wrap type="square" anchorx="margin" anchory="margin"/>
          </v:shape>
        </w:pict>
      </w:r>
      <w:r w:rsidR="00590912" w:rsidRPr="00A73784">
        <w:rPr>
          <w:rFonts w:cs="Arial"/>
        </w:rPr>
        <w:br w:type="page" w:clear="all"/>
      </w:r>
      <w:r w:rsidR="00590912" w:rsidRPr="00A73784">
        <w:rPr>
          <w:rFonts w:cs="Arial"/>
        </w:rPr>
        <w:lastRenderedPageBreak/>
        <w:t>Danksagung</w:t>
      </w:r>
      <w:bookmarkEnd w:id="7"/>
    </w:p>
    <w:p w14:paraId="2713D079" w14:textId="127649C2" w:rsidR="004E7B91" w:rsidRPr="00A73784" w:rsidRDefault="004E7B91" w:rsidP="004E7B91">
      <w:pPr>
        <w:pStyle w:val="Startberschrift1"/>
        <w:rPr>
          <w:rFonts w:cs="Arial"/>
        </w:rPr>
      </w:pPr>
      <w:r w:rsidRPr="00A73784">
        <w:rPr>
          <w:rFonts w:cs="Arial"/>
        </w:rPr>
        <w:t xml:space="preserve">Danke </w:t>
      </w:r>
      <w:r w:rsidR="00171425" w:rsidRPr="00A73784">
        <w:rPr>
          <w:rFonts w:cs="Arial"/>
        </w:rPr>
        <w:t>Markus</w:t>
      </w:r>
    </w:p>
    <w:p w14:paraId="0AA729CF" w14:textId="77777777" w:rsidR="00CD4FF6" w:rsidRPr="00E93C88" w:rsidRDefault="009F7E92" w:rsidP="00FB5458">
      <w:pPr>
        <w:pStyle w:val="Startberschrift1"/>
        <w:rPr>
          <w:rFonts w:cs="Arial"/>
        </w:rPr>
      </w:pPr>
      <w:r w:rsidRPr="00A73784">
        <w:rPr>
          <w:rFonts w:cs="Arial"/>
          <w:sz w:val="24"/>
          <w:szCs w:val="24"/>
          <w:lang w:eastAsia="de-DE" w:bidi="ar-SA"/>
        </w:rPr>
        <w:br w:type="page" w:clear="all"/>
      </w:r>
      <w:bookmarkStart w:id="8" w:name="_Toc94299437"/>
      <w:r w:rsidRPr="00E93C88">
        <w:rPr>
          <w:rFonts w:cs="Arial"/>
        </w:rPr>
        <w:lastRenderedPageBreak/>
        <w:t>Inhaltsverzeichnis</w:t>
      </w:r>
      <w:bookmarkEnd w:id="8"/>
    </w:p>
    <w:p w14:paraId="5964CB72" w14:textId="01F6A543" w:rsidR="00170D2D" w:rsidRDefault="00715BFC">
      <w:pPr>
        <w:pStyle w:val="Verzeichnis1"/>
        <w:tabs>
          <w:tab w:val="left" w:pos="960"/>
        </w:tabs>
        <w:rPr>
          <w:rFonts w:asciiTheme="minorHAnsi" w:eastAsiaTheme="minorEastAsia" w:hAnsiTheme="minorHAnsi" w:cstheme="minorBidi"/>
          <w:bCs w:val="0"/>
          <w:noProof/>
          <w:lang w:val="de-AT" w:eastAsia="de-AT"/>
        </w:rPr>
      </w:pPr>
      <w:r w:rsidRPr="00E93C88">
        <w:rPr>
          <w:bCs w:val="0"/>
          <w:lang w:val="de-AT"/>
        </w:rPr>
        <w:fldChar w:fldCharType="begin"/>
      </w:r>
      <w:r w:rsidRPr="00E93C88">
        <w:rPr>
          <w:bCs w:val="0"/>
          <w:lang w:val="de-AT"/>
        </w:rPr>
        <w:instrText xml:space="preserve"> TOC \o "1-3" \h \z \u </w:instrText>
      </w:r>
      <w:r w:rsidRPr="00E93C88">
        <w:rPr>
          <w:bCs w:val="0"/>
          <w:lang w:val="de-AT"/>
        </w:rPr>
        <w:fldChar w:fldCharType="separate"/>
      </w:r>
      <w:hyperlink w:anchor="_Toc166960862" w:history="1">
        <w:r w:rsidR="00170D2D" w:rsidRPr="00E16E17">
          <w:rPr>
            <w:rStyle w:val="Hyperlink"/>
            <w:noProof/>
            <w:lang w:bidi="en-US"/>
          </w:rPr>
          <w:t>1</w:t>
        </w:r>
        <w:r w:rsidR="00170D2D">
          <w:rPr>
            <w:rFonts w:asciiTheme="minorHAnsi" w:eastAsiaTheme="minorEastAsia" w:hAnsiTheme="minorHAnsi" w:cstheme="minorBidi"/>
            <w:bCs w:val="0"/>
            <w:noProof/>
            <w:lang w:val="de-AT" w:eastAsia="de-AT"/>
          </w:rPr>
          <w:tab/>
        </w:r>
        <w:r w:rsidR="00170D2D" w:rsidRPr="00E16E17">
          <w:rPr>
            <w:rStyle w:val="Hyperlink"/>
            <w:noProof/>
            <w:lang w:bidi="en-US"/>
          </w:rPr>
          <w:t>Einleitung</w:t>
        </w:r>
        <w:r w:rsidR="00170D2D">
          <w:rPr>
            <w:noProof/>
            <w:webHidden/>
          </w:rPr>
          <w:tab/>
        </w:r>
        <w:r w:rsidR="00170D2D">
          <w:rPr>
            <w:noProof/>
            <w:webHidden/>
          </w:rPr>
          <w:fldChar w:fldCharType="begin"/>
        </w:r>
        <w:r w:rsidR="00170D2D">
          <w:rPr>
            <w:noProof/>
            <w:webHidden/>
          </w:rPr>
          <w:instrText xml:space="preserve"> PAGEREF _Toc166960862 \h </w:instrText>
        </w:r>
        <w:r w:rsidR="00170D2D">
          <w:rPr>
            <w:noProof/>
            <w:webHidden/>
          </w:rPr>
        </w:r>
        <w:r w:rsidR="00170D2D">
          <w:rPr>
            <w:noProof/>
            <w:webHidden/>
          </w:rPr>
          <w:fldChar w:fldCharType="separate"/>
        </w:r>
        <w:r w:rsidR="00170D2D">
          <w:rPr>
            <w:noProof/>
            <w:webHidden/>
          </w:rPr>
          <w:t>8</w:t>
        </w:r>
        <w:r w:rsidR="00170D2D">
          <w:rPr>
            <w:noProof/>
            <w:webHidden/>
          </w:rPr>
          <w:fldChar w:fldCharType="end"/>
        </w:r>
      </w:hyperlink>
    </w:p>
    <w:p w14:paraId="0ADDC08A" w14:textId="1F1637AE"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63" w:history="1">
        <w:r w:rsidRPr="00E16E17">
          <w:rPr>
            <w:rStyle w:val="Hyperlink"/>
            <w:noProof/>
            <w:lang w:val="de-AT" w:eastAsia="en-US" w:bidi="en-US"/>
          </w:rPr>
          <w:t>1.1</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Problemstellung</w:t>
        </w:r>
        <w:r>
          <w:rPr>
            <w:noProof/>
            <w:webHidden/>
          </w:rPr>
          <w:tab/>
        </w:r>
        <w:r>
          <w:rPr>
            <w:noProof/>
            <w:webHidden/>
          </w:rPr>
          <w:fldChar w:fldCharType="begin"/>
        </w:r>
        <w:r>
          <w:rPr>
            <w:noProof/>
            <w:webHidden/>
          </w:rPr>
          <w:instrText xml:space="preserve"> PAGEREF _Toc166960863 \h </w:instrText>
        </w:r>
        <w:r>
          <w:rPr>
            <w:noProof/>
            <w:webHidden/>
          </w:rPr>
        </w:r>
        <w:r>
          <w:rPr>
            <w:noProof/>
            <w:webHidden/>
          </w:rPr>
          <w:fldChar w:fldCharType="separate"/>
        </w:r>
        <w:r>
          <w:rPr>
            <w:noProof/>
            <w:webHidden/>
          </w:rPr>
          <w:t>9</w:t>
        </w:r>
        <w:r>
          <w:rPr>
            <w:noProof/>
            <w:webHidden/>
          </w:rPr>
          <w:fldChar w:fldCharType="end"/>
        </w:r>
      </w:hyperlink>
    </w:p>
    <w:p w14:paraId="783025BA" w14:textId="6B5EF536"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64" w:history="1">
        <w:r w:rsidRPr="00E16E17">
          <w:rPr>
            <w:rStyle w:val="Hyperlink"/>
            <w:noProof/>
            <w:lang w:val="de-AT" w:eastAsia="en-US" w:bidi="en-US"/>
          </w:rPr>
          <w:t>1.2</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Ziel der Arbeit</w:t>
        </w:r>
        <w:r>
          <w:rPr>
            <w:noProof/>
            <w:webHidden/>
          </w:rPr>
          <w:tab/>
        </w:r>
        <w:r>
          <w:rPr>
            <w:noProof/>
            <w:webHidden/>
          </w:rPr>
          <w:fldChar w:fldCharType="begin"/>
        </w:r>
        <w:r>
          <w:rPr>
            <w:noProof/>
            <w:webHidden/>
          </w:rPr>
          <w:instrText xml:space="preserve"> PAGEREF _Toc166960864 \h </w:instrText>
        </w:r>
        <w:r>
          <w:rPr>
            <w:noProof/>
            <w:webHidden/>
          </w:rPr>
        </w:r>
        <w:r>
          <w:rPr>
            <w:noProof/>
            <w:webHidden/>
          </w:rPr>
          <w:fldChar w:fldCharType="separate"/>
        </w:r>
        <w:r>
          <w:rPr>
            <w:noProof/>
            <w:webHidden/>
          </w:rPr>
          <w:t>9</w:t>
        </w:r>
        <w:r>
          <w:rPr>
            <w:noProof/>
            <w:webHidden/>
          </w:rPr>
          <w:fldChar w:fldCharType="end"/>
        </w:r>
      </w:hyperlink>
    </w:p>
    <w:p w14:paraId="6A24483B" w14:textId="2D477849"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65" w:history="1">
        <w:r w:rsidRPr="00E16E17">
          <w:rPr>
            <w:rStyle w:val="Hyperlink"/>
            <w:noProof/>
            <w:lang w:eastAsia="en-US" w:bidi="en-US"/>
          </w:rPr>
          <w:t>1.3</w:t>
        </w:r>
        <w:r>
          <w:rPr>
            <w:rFonts w:asciiTheme="minorHAnsi" w:eastAsiaTheme="minorEastAsia" w:hAnsiTheme="minorHAnsi" w:cstheme="minorBidi"/>
            <w:bCs w:val="0"/>
            <w:noProof/>
            <w:szCs w:val="22"/>
            <w:lang w:val="de-AT" w:eastAsia="de-AT"/>
          </w:rPr>
          <w:tab/>
        </w:r>
        <w:r w:rsidRPr="00E16E17">
          <w:rPr>
            <w:rStyle w:val="Hyperlink"/>
            <w:noProof/>
            <w:lang w:eastAsia="en-US" w:bidi="en-US"/>
          </w:rPr>
          <w:t>Anwendungsgebiete</w:t>
        </w:r>
        <w:r>
          <w:rPr>
            <w:noProof/>
            <w:webHidden/>
          </w:rPr>
          <w:tab/>
        </w:r>
        <w:r>
          <w:rPr>
            <w:noProof/>
            <w:webHidden/>
          </w:rPr>
          <w:fldChar w:fldCharType="begin"/>
        </w:r>
        <w:r>
          <w:rPr>
            <w:noProof/>
            <w:webHidden/>
          </w:rPr>
          <w:instrText xml:space="preserve"> PAGEREF _Toc166960865 \h </w:instrText>
        </w:r>
        <w:r>
          <w:rPr>
            <w:noProof/>
            <w:webHidden/>
          </w:rPr>
        </w:r>
        <w:r>
          <w:rPr>
            <w:noProof/>
            <w:webHidden/>
          </w:rPr>
          <w:fldChar w:fldCharType="separate"/>
        </w:r>
        <w:r>
          <w:rPr>
            <w:noProof/>
            <w:webHidden/>
          </w:rPr>
          <w:t>9</w:t>
        </w:r>
        <w:r>
          <w:rPr>
            <w:noProof/>
            <w:webHidden/>
          </w:rPr>
          <w:fldChar w:fldCharType="end"/>
        </w:r>
      </w:hyperlink>
    </w:p>
    <w:p w14:paraId="0CF3DC6C" w14:textId="30AE6D5A"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66" w:history="1">
        <w:r w:rsidRPr="00E16E17">
          <w:rPr>
            <w:rStyle w:val="Hyperlink"/>
            <w:noProof/>
            <w:lang w:val="de-AT" w:eastAsia="en-US" w:bidi="en-US"/>
          </w:rPr>
          <w:t>1.4</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Forschungsstand</w:t>
        </w:r>
        <w:r>
          <w:rPr>
            <w:noProof/>
            <w:webHidden/>
          </w:rPr>
          <w:tab/>
        </w:r>
        <w:r>
          <w:rPr>
            <w:noProof/>
            <w:webHidden/>
          </w:rPr>
          <w:fldChar w:fldCharType="begin"/>
        </w:r>
        <w:r>
          <w:rPr>
            <w:noProof/>
            <w:webHidden/>
          </w:rPr>
          <w:instrText xml:space="preserve"> PAGEREF _Toc166960866 \h </w:instrText>
        </w:r>
        <w:r>
          <w:rPr>
            <w:noProof/>
            <w:webHidden/>
          </w:rPr>
        </w:r>
        <w:r>
          <w:rPr>
            <w:noProof/>
            <w:webHidden/>
          </w:rPr>
          <w:fldChar w:fldCharType="separate"/>
        </w:r>
        <w:r>
          <w:rPr>
            <w:noProof/>
            <w:webHidden/>
          </w:rPr>
          <w:t>10</w:t>
        </w:r>
        <w:r>
          <w:rPr>
            <w:noProof/>
            <w:webHidden/>
          </w:rPr>
          <w:fldChar w:fldCharType="end"/>
        </w:r>
      </w:hyperlink>
    </w:p>
    <w:p w14:paraId="025BDEAD" w14:textId="4721DAA1"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67" w:history="1">
        <w:r w:rsidRPr="00E16E17">
          <w:rPr>
            <w:rStyle w:val="Hyperlink"/>
            <w:noProof/>
            <w:lang w:val="de-AT" w:eastAsia="en-US" w:bidi="en-US"/>
          </w:rPr>
          <w:t>1.5</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Der Sudan als Konfliktgebiet</w:t>
        </w:r>
        <w:r>
          <w:rPr>
            <w:noProof/>
            <w:webHidden/>
          </w:rPr>
          <w:tab/>
        </w:r>
        <w:r>
          <w:rPr>
            <w:noProof/>
            <w:webHidden/>
          </w:rPr>
          <w:fldChar w:fldCharType="begin"/>
        </w:r>
        <w:r>
          <w:rPr>
            <w:noProof/>
            <w:webHidden/>
          </w:rPr>
          <w:instrText xml:space="preserve"> PAGEREF _Toc166960867 \h </w:instrText>
        </w:r>
        <w:r>
          <w:rPr>
            <w:noProof/>
            <w:webHidden/>
          </w:rPr>
        </w:r>
        <w:r>
          <w:rPr>
            <w:noProof/>
            <w:webHidden/>
          </w:rPr>
          <w:fldChar w:fldCharType="separate"/>
        </w:r>
        <w:r>
          <w:rPr>
            <w:noProof/>
            <w:webHidden/>
          </w:rPr>
          <w:t>10</w:t>
        </w:r>
        <w:r>
          <w:rPr>
            <w:noProof/>
            <w:webHidden/>
          </w:rPr>
          <w:fldChar w:fldCharType="end"/>
        </w:r>
      </w:hyperlink>
    </w:p>
    <w:p w14:paraId="197A323F" w14:textId="64C8D0CE" w:rsidR="00170D2D" w:rsidRDefault="00170D2D">
      <w:pPr>
        <w:pStyle w:val="Verzeichnis3"/>
        <w:rPr>
          <w:rFonts w:asciiTheme="minorHAnsi" w:eastAsiaTheme="minorEastAsia" w:hAnsiTheme="minorHAnsi" w:cstheme="minorBidi"/>
          <w:noProof/>
          <w:szCs w:val="22"/>
          <w:lang w:val="de-AT" w:eastAsia="de-AT"/>
        </w:rPr>
      </w:pPr>
      <w:hyperlink w:anchor="_Toc166960868" w:history="1">
        <w:r w:rsidRPr="00E16E17">
          <w:rPr>
            <w:rStyle w:val="Hyperlink"/>
            <w:noProof/>
            <w:lang w:val="de-AT" w:eastAsia="en-US" w:bidi="en-US"/>
          </w:rPr>
          <w:t>1.5.1</w:t>
        </w:r>
        <w:r>
          <w:rPr>
            <w:rFonts w:asciiTheme="minorHAnsi" w:eastAsiaTheme="minorEastAsia" w:hAnsiTheme="minorHAnsi" w:cstheme="minorBidi"/>
            <w:noProof/>
            <w:szCs w:val="22"/>
            <w:lang w:val="de-AT" w:eastAsia="de-AT"/>
          </w:rPr>
          <w:tab/>
        </w:r>
        <w:r w:rsidRPr="00E16E17">
          <w:rPr>
            <w:rStyle w:val="Hyperlink"/>
            <w:noProof/>
            <w:lang w:val="de-AT" w:eastAsia="en-US" w:bidi="en-US"/>
          </w:rPr>
          <w:t>Aktuelle Situation</w:t>
        </w:r>
        <w:r>
          <w:rPr>
            <w:noProof/>
            <w:webHidden/>
          </w:rPr>
          <w:tab/>
        </w:r>
        <w:r>
          <w:rPr>
            <w:noProof/>
            <w:webHidden/>
          </w:rPr>
          <w:fldChar w:fldCharType="begin"/>
        </w:r>
        <w:r>
          <w:rPr>
            <w:noProof/>
            <w:webHidden/>
          </w:rPr>
          <w:instrText xml:space="preserve"> PAGEREF _Toc166960868 \h </w:instrText>
        </w:r>
        <w:r>
          <w:rPr>
            <w:noProof/>
            <w:webHidden/>
          </w:rPr>
        </w:r>
        <w:r>
          <w:rPr>
            <w:noProof/>
            <w:webHidden/>
          </w:rPr>
          <w:fldChar w:fldCharType="separate"/>
        </w:r>
        <w:r>
          <w:rPr>
            <w:noProof/>
            <w:webHidden/>
          </w:rPr>
          <w:t>10</w:t>
        </w:r>
        <w:r>
          <w:rPr>
            <w:noProof/>
            <w:webHidden/>
          </w:rPr>
          <w:fldChar w:fldCharType="end"/>
        </w:r>
      </w:hyperlink>
    </w:p>
    <w:p w14:paraId="7FE6527B" w14:textId="124C4C66" w:rsidR="00170D2D" w:rsidRDefault="00170D2D">
      <w:pPr>
        <w:pStyle w:val="Verzeichnis1"/>
        <w:tabs>
          <w:tab w:val="left" w:pos="960"/>
        </w:tabs>
        <w:rPr>
          <w:rFonts w:asciiTheme="minorHAnsi" w:eastAsiaTheme="minorEastAsia" w:hAnsiTheme="minorHAnsi" w:cstheme="minorBidi"/>
          <w:bCs w:val="0"/>
          <w:noProof/>
          <w:lang w:val="de-AT" w:eastAsia="de-AT"/>
        </w:rPr>
      </w:pPr>
      <w:hyperlink w:anchor="_Toc166960869" w:history="1">
        <w:r w:rsidRPr="00E16E17">
          <w:rPr>
            <w:rStyle w:val="Hyperlink"/>
            <w:noProof/>
            <w:lang w:bidi="en-US"/>
          </w:rPr>
          <w:t>2</w:t>
        </w:r>
        <w:r>
          <w:rPr>
            <w:rFonts w:asciiTheme="minorHAnsi" w:eastAsiaTheme="minorEastAsia" w:hAnsiTheme="minorHAnsi" w:cstheme="minorBidi"/>
            <w:bCs w:val="0"/>
            <w:noProof/>
            <w:lang w:val="de-AT" w:eastAsia="de-AT"/>
          </w:rPr>
          <w:tab/>
        </w:r>
        <w:r w:rsidRPr="00E16E17">
          <w:rPr>
            <w:rStyle w:val="Hyperlink"/>
            <w:noProof/>
            <w:lang w:bidi="en-US"/>
          </w:rPr>
          <w:t>Methodologie</w:t>
        </w:r>
        <w:r>
          <w:rPr>
            <w:noProof/>
            <w:webHidden/>
          </w:rPr>
          <w:tab/>
        </w:r>
        <w:r>
          <w:rPr>
            <w:noProof/>
            <w:webHidden/>
          </w:rPr>
          <w:fldChar w:fldCharType="begin"/>
        </w:r>
        <w:r>
          <w:rPr>
            <w:noProof/>
            <w:webHidden/>
          </w:rPr>
          <w:instrText xml:space="preserve"> PAGEREF _Toc166960869 \h </w:instrText>
        </w:r>
        <w:r>
          <w:rPr>
            <w:noProof/>
            <w:webHidden/>
          </w:rPr>
        </w:r>
        <w:r>
          <w:rPr>
            <w:noProof/>
            <w:webHidden/>
          </w:rPr>
          <w:fldChar w:fldCharType="separate"/>
        </w:r>
        <w:r>
          <w:rPr>
            <w:noProof/>
            <w:webHidden/>
          </w:rPr>
          <w:t>11</w:t>
        </w:r>
        <w:r>
          <w:rPr>
            <w:noProof/>
            <w:webHidden/>
          </w:rPr>
          <w:fldChar w:fldCharType="end"/>
        </w:r>
      </w:hyperlink>
    </w:p>
    <w:p w14:paraId="41F74759" w14:textId="08726C0C"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70" w:history="1">
        <w:r w:rsidRPr="00E16E17">
          <w:rPr>
            <w:rStyle w:val="Hyperlink"/>
            <w:noProof/>
            <w:lang w:val="de-AT" w:eastAsia="en-US" w:bidi="en-US"/>
          </w:rPr>
          <w:t>2.1</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Datenerfassung und -aufbereitung</w:t>
        </w:r>
        <w:r>
          <w:rPr>
            <w:noProof/>
            <w:webHidden/>
          </w:rPr>
          <w:tab/>
        </w:r>
        <w:r>
          <w:rPr>
            <w:noProof/>
            <w:webHidden/>
          </w:rPr>
          <w:fldChar w:fldCharType="begin"/>
        </w:r>
        <w:r>
          <w:rPr>
            <w:noProof/>
            <w:webHidden/>
          </w:rPr>
          <w:instrText xml:space="preserve"> PAGEREF _Toc166960870 \h </w:instrText>
        </w:r>
        <w:r>
          <w:rPr>
            <w:noProof/>
            <w:webHidden/>
          </w:rPr>
        </w:r>
        <w:r>
          <w:rPr>
            <w:noProof/>
            <w:webHidden/>
          </w:rPr>
          <w:fldChar w:fldCharType="separate"/>
        </w:r>
        <w:r>
          <w:rPr>
            <w:noProof/>
            <w:webHidden/>
          </w:rPr>
          <w:t>11</w:t>
        </w:r>
        <w:r>
          <w:rPr>
            <w:noProof/>
            <w:webHidden/>
          </w:rPr>
          <w:fldChar w:fldCharType="end"/>
        </w:r>
      </w:hyperlink>
    </w:p>
    <w:p w14:paraId="4678F52D" w14:textId="172272F3"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71" w:history="1">
        <w:r w:rsidRPr="00E16E17">
          <w:rPr>
            <w:rStyle w:val="Hyperlink"/>
            <w:noProof/>
            <w:lang w:val="de-AT" w:eastAsia="en-US" w:bidi="en-US"/>
          </w:rPr>
          <w:t>2.2</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Datenbereinigung</w:t>
        </w:r>
        <w:r>
          <w:rPr>
            <w:noProof/>
            <w:webHidden/>
          </w:rPr>
          <w:tab/>
        </w:r>
        <w:r>
          <w:rPr>
            <w:noProof/>
            <w:webHidden/>
          </w:rPr>
          <w:fldChar w:fldCharType="begin"/>
        </w:r>
        <w:r>
          <w:rPr>
            <w:noProof/>
            <w:webHidden/>
          </w:rPr>
          <w:instrText xml:space="preserve"> PAGEREF _Toc166960871 \h </w:instrText>
        </w:r>
        <w:r>
          <w:rPr>
            <w:noProof/>
            <w:webHidden/>
          </w:rPr>
        </w:r>
        <w:r>
          <w:rPr>
            <w:noProof/>
            <w:webHidden/>
          </w:rPr>
          <w:fldChar w:fldCharType="separate"/>
        </w:r>
        <w:r>
          <w:rPr>
            <w:noProof/>
            <w:webHidden/>
          </w:rPr>
          <w:t>12</w:t>
        </w:r>
        <w:r>
          <w:rPr>
            <w:noProof/>
            <w:webHidden/>
          </w:rPr>
          <w:fldChar w:fldCharType="end"/>
        </w:r>
      </w:hyperlink>
    </w:p>
    <w:p w14:paraId="2962A301" w14:textId="017B8341"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72" w:history="1">
        <w:r w:rsidRPr="00E16E17">
          <w:rPr>
            <w:rStyle w:val="Hyperlink"/>
            <w:noProof/>
            <w:lang w:val="de-AT" w:eastAsia="en-US" w:bidi="en-US"/>
          </w:rPr>
          <w:t>2.3</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Softwareauswahl</w:t>
        </w:r>
        <w:r>
          <w:rPr>
            <w:noProof/>
            <w:webHidden/>
          </w:rPr>
          <w:tab/>
        </w:r>
        <w:r>
          <w:rPr>
            <w:noProof/>
            <w:webHidden/>
          </w:rPr>
          <w:fldChar w:fldCharType="begin"/>
        </w:r>
        <w:r>
          <w:rPr>
            <w:noProof/>
            <w:webHidden/>
          </w:rPr>
          <w:instrText xml:space="preserve"> PAGEREF _Toc166960872 \h </w:instrText>
        </w:r>
        <w:r>
          <w:rPr>
            <w:noProof/>
            <w:webHidden/>
          </w:rPr>
        </w:r>
        <w:r>
          <w:rPr>
            <w:noProof/>
            <w:webHidden/>
          </w:rPr>
          <w:fldChar w:fldCharType="separate"/>
        </w:r>
        <w:r>
          <w:rPr>
            <w:noProof/>
            <w:webHidden/>
          </w:rPr>
          <w:t>12</w:t>
        </w:r>
        <w:r>
          <w:rPr>
            <w:noProof/>
            <w:webHidden/>
          </w:rPr>
          <w:fldChar w:fldCharType="end"/>
        </w:r>
      </w:hyperlink>
    </w:p>
    <w:p w14:paraId="4814272B" w14:textId="453EBA56"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73" w:history="1">
        <w:r w:rsidRPr="00E16E17">
          <w:rPr>
            <w:rStyle w:val="Hyperlink"/>
            <w:noProof/>
            <w:lang w:val="de-AT" w:eastAsia="en-US" w:bidi="en-US"/>
          </w:rPr>
          <w:t>2.4</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Entwicklung des Dashboards</w:t>
        </w:r>
        <w:r>
          <w:rPr>
            <w:noProof/>
            <w:webHidden/>
          </w:rPr>
          <w:tab/>
        </w:r>
        <w:r>
          <w:rPr>
            <w:noProof/>
            <w:webHidden/>
          </w:rPr>
          <w:fldChar w:fldCharType="begin"/>
        </w:r>
        <w:r>
          <w:rPr>
            <w:noProof/>
            <w:webHidden/>
          </w:rPr>
          <w:instrText xml:space="preserve"> PAGEREF _Toc166960873 \h </w:instrText>
        </w:r>
        <w:r>
          <w:rPr>
            <w:noProof/>
            <w:webHidden/>
          </w:rPr>
        </w:r>
        <w:r>
          <w:rPr>
            <w:noProof/>
            <w:webHidden/>
          </w:rPr>
          <w:fldChar w:fldCharType="separate"/>
        </w:r>
        <w:r>
          <w:rPr>
            <w:noProof/>
            <w:webHidden/>
          </w:rPr>
          <w:t>13</w:t>
        </w:r>
        <w:r>
          <w:rPr>
            <w:noProof/>
            <w:webHidden/>
          </w:rPr>
          <w:fldChar w:fldCharType="end"/>
        </w:r>
      </w:hyperlink>
    </w:p>
    <w:p w14:paraId="482F733D" w14:textId="01C4963A"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74" w:history="1">
        <w:r w:rsidRPr="00E16E17">
          <w:rPr>
            <w:rStyle w:val="Hyperlink"/>
            <w:noProof/>
            <w:lang w:val="de-AT" w:eastAsia="en-US" w:bidi="en-US"/>
          </w:rPr>
          <w:t>2.5</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Validierungen des Dashboards</w:t>
        </w:r>
        <w:r>
          <w:rPr>
            <w:noProof/>
            <w:webHidden/>
          </w:rPr>
          <w:tab/>
        </w:r>
        <w:r>
          <w:rPr>
            <w:noProof/>
            <w:webHidden/>
          </w:rPr>
          <w:fldChar w:fldCharType="begin"/>
        </w:r>
        <w:r>
          <w:rPr>
            <w:noProof/>
            <w:webHidden/>
          </w:rPr>
          <w:instrText xml:space="preserve"> PAGEREF _Toc166960874 \h </w:instrText>
        </w:r>
        <w:r>
          <w:rPr>
            <w:noProof/>
            <w:webHidden/>
          </w:rPr>
        </w:r>
        <w:r>
          <w:rPr>
            <w:noProof/>
            <w:webHidden/>
          </w:rPr>
          <w:fldChar w:fldCharType="separate"/>
        </w:r>
        <w:r>
          <w:rPr>
            <w:noProof/>
            <w:webHidden/>
          </w:rPr>
          <w:t>13</w:t>
        </w:r>
        <w:r>
          <w:rPr>
            <w:noProof/>
            <w:webHidden/>
          </w:rPr>
          <w:fldChar w:fldCharType="end"/>
        </w:r>
      </w:hyperlink>
    </w:p>
    <w:p w14:paraId="5F64C419" w14:textId="5B57F720"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75" w:history="1">
        <w:r w:rsidRPr="00E16E17">
          <w:rPr>
            <w:rStyle w:val="Hyperlink"/>
            <w:noProof/>
            <w:lang w:val="de-AT" w:eastAsia="en-US" w:bidi="en-US"/>
          </w:rPr>
          <w:t>2.6</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Veröffentlichung</w:t>
        </w:r>
        <w:r>
          <w:rPr>
            <w:noProof/>
            <w:webHidden/>
          </w:rPr>
          <w:tab/>
        </w:r>
        <w:r>
          <w:rPr>
            <w:noProof/>
            <w:webHidden/>
          </w:rPr>
          <w:fldChar w:fldCharType="begin"/>
        </w:r>
        <w:r>
          <w:rPr>
            <w:noProof/>
            <w:webHidden/>
          </w:rPr>
          <w:instrText xml:space="preserve"> PAGEREF _Toc166960875 \h </w:instrText>
        </w:r>
        <w:r>
          <w:rPr>
            <w:noProof/>
            <w:webHidden/>
          </w:rPr>
        </w:r>
        <w:r>
          <w:rPr>
            <w:noProof/>
            <w:webHidden/>
          </w:rPr>
          <w:fldChar w:fldCharType="separate"/>
        </w:r>
        <w:r>
          <w:rPr>
            <w:noProof/>
            <w:webHidden/>
          </w:rPr>
          <w:t>14</w:t>
        </w:r>
        <w:r>
          <w:rPr>
            <w:noProof/>
            <w:webHidden/>
          </w:rPr>
          <w:fldChar w:fldCharType="end"/>
        </w:r>
      </w:hyperlink>
    </w:p>
    <w:p w14:paraId="37C3E439" w14:textId="7500E794" w:rsidR="00170D2D" w:rsidRDefault="00170D2D">
      <w:pPr>
        <w:pStyle w:val="Verzeichnis1"/>
        <w:tabs>
          <w:tab w:val="left" w:pos="960"/>
        </w:tabs>
        <w:rPr>
          <w:rFonts w:asciiTheme="minorHAnsi" w:eastAsiaTheme="minorEastAsia" w:hAnsiTheme="minorHAnsi" w:cstheme="minorBidi"/>
          <w:bCs w:val="0"/>
          <w:noProof/>
          <w:lang w:val="de-AT" w:eastAsia="de-AT"/>
        </w:rPr>
      </w:pPr>
      <w:hyperlink w:anchor="_Toc166960876" w:history="1">
        <w:r w:rsidRPr="00E16E17">
          <w:rPr>
            <w:rStyle w:val="Hyperlink"/>
            <w:noProof/>
            <w:lang w:bidi="en-US"/>
          </w:rPr>
          <w:t>3</w:t>
        </w:r>
        <w:r>
          <w:rPr>
            <w:rFonts w:asciiTheme="minorHAnsi" w:eastAsiaTheme="minorEastAsia" w:hAnsiTheme="minorHAnsi" w:cstheme="minorBidi"/>
            <w:bCs w:val="0"/>
            <w:noProof/>
            <w:lang w:val="de-AT" w:eastAsia="de-AT"/>
          </w:rPr>
          <w:tab/>
        </w:r>
        <w:r w:rsidRPr="00E16E17">
          <w:rPr>
            <w:rStyle w:val="Hyperlink"/>
            <w:noProof/>
            <w:lang w:bidi="en-US"/>
          </w:rPr>
          <w:t>Theoretischer Hintergrund</w:t>
        </w:r>
        <w:r>
          <w:rPr>
            <w:noProof/>
            <w:webHidden/>
          </w:rPr>
          <w:tab/>
        </w:r>
        <w:r>
          <w:rPr>
            <w:noProof/>
            <w:webHidden/>
          </w:rPr>
          <w:fldChar w:fldCharType="begin"/>
        </w:r>
        <w:r>
          <w:rPr>
            <w:noProof/>
            <w:webHidden/>
          </w:rPr>
          <w:instrText xml:space="preserve"> PAGEREF _Toc166960876 \h </w:instrText>
        </w:r>
        <w:r>
          <w:rPr>
            <w:noProof/>
            <w:webHidden/>
          </w:rPr>
        </w:r>
        <w:r>
          <w:rPr>
            <w:noProof/>
            <w:webHidden/>
          </w:rPr>
          <w:fldChar w:fldCharType="separate"/>
        </w:r>
        <w:r>
          <w:rPr>
            <w:noProof/>
            <w:webHidden/>
          </w:rPr>
          <w:t>15</w:t>
        </w:r>
        <w:r>
          <w:rPr>
            <w:noProof/>
            <w:webHidden/>
          </w:rPr>
          <w:fldChar w:fldCharType="end"/>
        </w:r>
      </w:hyperlink>
    </w:p>
    <w:p w14:paraId="7117432F" w14:textId="26103DBE"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77" w:history="1">
        <w:r w:rsidRPr="00E16E17">
          <w:rPr>
            <w:rStyle w:val="Hyperlink"/>
            <w:noProof/>
            <w:lang w:val="en-US" w:eastAsia="en-US" w:bidi="en-US"/>
          </w:rPr>
          <w:t>3.1</w:t>
        </w:r>
        <w:r>
          <w:rPr>
            <w:rFonts w:asciiTheme="minorHAnsi" w:eastAsiaTheme="minorEastAsia" w:hAnsiTheme="minorHAnsi" w:cstheme="minorBidi"/>
            <w:bCs w:val="0"/>
            <w:noProof/>
            <w:szCs w:val="22"/>
            <w:lang w:val="de-AT" w:eastAsia="de-AT"/>
          </w:rPr>
          <w:tab/>
        </w:r>
        <w:r w:rsidRPr="00E16E17">
          <w:rPr>
            <w:rStyle w:val="Hyperlink"/>
            <w:noProof/>
            <w:lang w:val="en-US" w:eastAsia="en-US" w:bidi="en-US"/>
          </w:rPr>
          <w:t>Daten</w:t>
        </w:r>
        <w:r>
          <w:rPr>
            <w:noProof/>
            <w:webHidden/>
          </w:rPr>
          <w:tab/>
        </w:r>
        <w:r>
          <w:rPr>
            <w:noProof/>
            <w:webHidden/>
          </w:rPr>
          <w:fldChar w:fldCharType="begin"/>
        </w:r>
        <w:r>
          <w:rPr>
            <w:noProof/>
            <w:webHidden/>
          </w:rPr>
          <w:instrText xml:space="preserve"> PAGEREF _Toc166960877 \h </w:instrText>
        </w:r>
        <w:r>
          <w:rPr>
            <w:noProof/>
            <w:webHidden/>
          </w:rPr>
        </w:r>
        <w:r>
          <w:rPr>
            <w:noProof/>
            <w:webHidden/>
          </w:rPr>
          <w:fldChar w:fldCharType="separate"/>
        </w:r>
        <w:r>
          <w:rPr>
            <w:noProof/>
            <w:webHidden/>
          </w:rPr>
          <w:t>15</w:t>
        </w:r>
        <w:r>
          <w:rPr>
            <w:noProof/>
            <w:webHidden/>
          </w:rPr>
          <w:fldChar w:fldCharType="end"/>
        </w:r>
      </w:hyperlink>
    </w:p>
    <w:p w14:paraId="2479522B" w14:textId="261A78C4" w:rsidR="00170D2D" w:rsidRDefault="00170D2D">
      <w:pPr>
        <w:pStyle w:val="Verzeichnis3"/>
        <w:rPr>
          <w:rFonts w:asciiTheme="minorHAnsi" w:eastAsiaTheme="minorEastAsia" w:hAnsiTheme="minorHAnsi" w:cstheme="minorBidi"/>
          <w:noProof/>
          <w:szCs w:val="22"/>
          <w:lang w:val="de-AT" w:eastAsia="de-AT"/>
        </w:rPr>
      </w:pPr>
      <w:hyperlink w:anchor="_Toc166960878" w:history="1">
        <w:r w:rsidRPr="00E16E17">
          <w:rPr>
            <w:rStyle w:val="Hyperlink"/>
            <w:noProof/>
            <w:lang w:val="en-US" w:eastAsia="en-US" w:bidi="en-US"/>
          </w:rPr>
          <w:t>3.1.1</w:t>
        </w:r>
        <w:r>
          <w:rPr>
            <w:rFonts w:asciiTheme="minorHAnsi" w:eastAsiaTheme="minorEastAsia" w:hAnsiTheme="minorHAnsi" w:cstheme="minorBidi"/>
            <w:noProof/>
            <w:szCs w:val="22"/>
            <w:lang w:val="de-AT" w:eastAsia="de-AT"/>
          </w:rPr>
          <w:tab/>
        </w:r>
        <w:r w:rsidRPr="00E16E17">
          <w:rPr>
            <w:rStyle w:val="Hyperlink"/>
            <w:noProof/>
            <w:lang w:val="en-US" w:eastAsia="en-US" w:bidi="en-US"/>
          </w:rPr>
          <w:t>Datenqualität</w:t>
        </w:r>
        <w:r>
          <w:rPr>
            <w:noProof/>
            <w:webHidden/>
          </w:rPr>
          <w:tab/>
        </w:r>
        <w:r>
          <w:rPr>
            <w:noProof/>
            <w:webHidden/>
          </w:rPr>
          <w:fldChar w:fldCharType="begin"/>
        </w:r>
        <w:r>
          <w:rPr>
            <w:noProof/>
            <w:webHidden/>
          </w:rPr>
          <w:instrText xml:space="preserve"> PAGEREF _Toc166960878 \h </w:instrText>
        </w:r>
        <w:r>
          <w:rPr>
            <w:noProof/>
            <w:webHidden/>
          </w:rPr>
        </w:r>
        <w:r>
          <w:rPr>
            <w:noProof/>
            <w:webHidden/>
          </w:rPr>
          <w:fldChar w:fldCharType="separate"/>
        </w:r>
        <w:r>
          <w:rPr>
            <w:noProof/>
            <w:webHidden/>
          </w:rPr>
          <w:t>15</w:t>
        </w:r>
        <w:r>
          <w:rPr>
            <w:noProof/>
            <w:webHidden/>
          </w:rPr>
          <w:fldChar w:fldCharType="end"/>
        </w:r>
      </w:hyperlink>
    </w:p>
    <w:p w14:paraId="5D520B45" w14:textId="4FFE6E36" w:rsidR="00170D2D" w:rsidRDefault="00170D2D">
      <w:pPr>
        <w:pStyle w:val="Verzeichnis3"/>
        <w:rPr>
          <w:rFonts w:asciiTheme="minorHAnsi" w:eastAsiaTheme="minorEastAsia" w:hAnsiTheme="minorHAnsi" w:cstheme="minorBidi"/>
          <w:noProof/>
          <w:szCs w:val="22"/>
          <w:lang w:val="de-AT" w:eastAsia="de-AT"/>
        </w:rPr>
      </w:pPr>
      <w:hyperlink w:anchor="_Toc166960879" w:history="1">
        <w:r w:rsidRPr="00E16E17">
          <w:rPr>
            <w:rStyle w:val="Hyperlink"/>
            <w:noProof/>
            <w:lang w:val="de-AT" w:eastAsia="en-US" w:bidi="en-US"/>
          </w:rPr>
          <w:t>3.1.2</w:t>
        </w:r>
        <w:r>
          <w:rPr>
            <w:rFonts w:asciiTheme="minorHAnsi" w:eastAsiaTheme="minorEastAsia" w:hAnsiTheme="minorHAnsi" w:cstheme="minorBidi"/>
            <w:noProof/>
            <w:szCs w:val="22"/>
            <w:lang w:val="de-AT" w:eastAsia="de-AT"/>
          </w:rPr>
          <w:tab/>
        </w:r>
        <w:r w:rsidRPr="00E16E17">
          <w:rPr>
            <w:rStyle w:val="Hyperlink"/>
            <w:noProof/>
            <w:lang w:val="de-AT" w:eastAsia="en-US" w:bidi="en-US"/>
          </w:rPr>
          <w:t>Daten und Datenqualität bezüglich der Situation im Sudan</w:t>
        </w:r>
        <w:r>
          <w:rPr>
            <w:noProof/>
            <w:webHidden/>
          </w:rPr>
          <w:tab/>
        </w:r>
        <w:r>
          <w:rPr>
            <w:noProof/>
            <w:webHidden/>
          </w:rPr>
          <w:fldChar w:fldCharType="begin"/>
        </w:r>
        <w:r>
          <w:rPr>
            <w:noProof/>
            <w:webHidden/>
          </w:rPr>
          <w:instrText xml:space="preserve"> PAGEREF _Toc166960879 \h </w:instrText>
        </w:r>
        <w:r>
          <w:rPr>
            <w:noProof/>
            <w:webHidden/>
          </w:rPr>
        </w:r>
        <w:r>
          <w:rPr>
            <w:noProof/>
            <w:webHidden/>
          </w:rPr>
          <w:fldChar w:fldCharType="separate"/>
        </w:r>
        <w:r>
          <w:rPr>
            <w:noProof/>
            <w:webHidden/>
          </w:rPr>
          <w:t>16</w:t>
        </w:r>
        <w:r>
          <w:rPr>
            <w:noProof/>
            <w:webHidden/>
          </w:rPr>
          <w:fldChar w:fldCharType="end"/>
        </w:r>
      </w:hyperlink>
    </w:p>
    <w:p w14:paraId="2F873321" w14:textId="575C975C"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80" w:history="1">
        <w:r w:rsidRPr="00E16E17">
          <w:rPr>
            <w:rStyle w:val="Hyperlink"/>
            <w:noProof/>
            <w:lang w:val="de-AT" w:eastAsia="en-US" w:bidi="en-US"/>
          </w:rPr>
          <w:t>3.2</w:t>
        </w:r>
        <w:r>
          <w:rPr>
            <w:rFonts w:asciiTheme="minorHAnsi" w:eastAsiaTheme="minorEastAsia" w:hAnsiTheme="minorHAnsi" w:cstheme="minorBidi"/>
            <w:bCs w:val="0"/>
            <w:noProof/>
            <w:szCs w:val="22"/>
            <w:lang w:val="de-AT" w:eastAsia="de-AT"/>
          </w:rPr>
          <w:tab/>
        </w:r>
        <w:r w:rsidRPr="00E16E17">
          <w:rPr>
            <w:rStyle w:val="Hyperlink"/>
            <w:noProof/>
            <w:lang w:val="de-AT" w:eastAsia="en-US" w:bidi="en-US"/>
          </w:rPr>
          <w:t>Dashboard-Anwendungen</w:t>
        </w:r>
        <w:r>
          <w:rPr>
            <w:noProof/>
            <w:webHidden/>
          </w:rPr>
          <w:tab/>
        </w:r>
        <w:r>
          <w:rPr>
            <w:noProof/>
            <w:webHidden/>
          </w:rPr>
          <w:fldChar w:fldCharType="begin"/>
        </w:r>
        <w:r>
          <w:rPr>
            <w:noProof/>
            <w:webHidden/>
          </w:rPr>
          <w:instrText xml:space="preserve"> PAGEREF _Toc166960880 \h </w:instrText>
        </w:r>
        <w:r>
          <w:rPr>
            <w:noProof/>
            <w:webHidden/>
          </w:rPr>
        </w:r>
        <w:r>
          <w:rPr>
            <w:noProof/>
            <w:webHidden/>
          </w:rPr>
          <w:fldChar w:fldCharType="separate"/>
        </w:r>
        <w:r>
          <w:rPr>
            <w:noProof/>
            <w:webHidden/>
          </w:rPr>
          <w:t>17</w:t>
        </w:r>
        <w:r>
          <w:rPr>
            <w:noProof/>
            <w:webHidden/>
          </w:rPr>
          <w:fldChar w:fldCharType="end"/>
        </w:r>
      </w:hyperlink>
    </w:p>
    <w:p w14:paraId="70C14364" w14:textId="6C1D29FD" w:rsidR="00170D2D" w:rsidRDefault="00170D2D">
      <w:pPr>
        <w:pStyle w:val="Verzeichnis3"/>
        <w:rPr>
          <w:rFonts w:asciiTheme="minorHAnsi" w:eastAsiaTheme="minorEastAsia" w:hAnsiTheme="minorHAnsi" w:cstheme="minorBidi"/>
          <w:noProof/>
          <w:szCs w:val="22"/>
          <w:lang w:val="de-AT" w:eastAsia="de-AT"/>
        </w:rPr>
      </w:pPr>
      <w:hyperlink w:anchor="_Toc166960881" w:history="1">
        <w:r w:rsidRPr="00E16E17">
          <w:rPr>
            <w:rStyle w:val="Hyperlink"/>
            <w:noProof/>
            <w:lang w:val="en-US" w:eastAsia="en-US" w:bidi="en-US"/>
          </w:rPr>
          <w:t>3.2.1</w:t>
        </w:r>
        <w:r>
          <w:rPr>
            <w:rFonts w:asciiTheme="minorHAnsi" w:eastAsiaTheme="minorEastAsia" w:hAnsiTheme="minorHAnsi" w:cstheme="minorBidi"/>
            <w:noProof/>
            <w:szCs w:val="22"/>
            <w:lang w:val="de-AT" w:eastAsia="de-AT"/>
          </w:rPr>
          <w:tab/>
        </w:r>
        <w:r w:rsidRPr="00E16E17">
          <w:rPr>
            <w:rStyle w:val="Hyperlink"/>
            <w:noProof/>
            <w:lang w:val="en-US" w:eastAsia="en-US" w:bidi="en-US"/>
          </w:rPr>
          <w:t>Google Looker Studio</w:t>
        </w:r>
        <w:r>
          <w:rPr>
            <w:noProof/>
            <w:webHidden/>
          </w:rPr>
          <w:tab/>
        </w:r>
        <w:r>
          <w:rPr>
            <w:noProof/>
            <w:webHidden/>
          </w:rPr>
          <w:fldChar w:fldCharType="begin"/>
        </w:r>
        <w:r>
          <w:rPr>
            <w:noProof/>
            <w:webHidden/>
          </w:rPr>
          <w:instrText xml:space="preserve"> PAGEREF _Toc166960881 \h </w:instrText>
        </w:r>
        <w:r>
          <w:rPr>
            <w:noProof/>
            <w:webHidden/>
          </w:rPr>
        </w:r>
        <w:r>
          <w:rPr>
            <w:noProof/>
            <w:webHidden/>
          </w:rPr>
          <w:fldChar w:fldCharType="separate"/>
        </w:r>
        <w:r>
          <w:rPr>
            <w:noProof/>
            <w:webHidden/>
          </w:rPr>
          <w:t>17</w:t>
        </w:r>
        <w:r>
          <w:rPr>
            <w:noProof/>
            <w:webHidden/>
          </w:rPr>
          <w:fldChar w:fldCharType="end"/>
        </w:r>
      </w:hyperlink>
    </w:p>
    <w:p w14:paraId="41433B54" w14:textId="1DE0C879" w:rsidR="00170D2D" w:rsidRDefault="00170D2D">
      <w:pPr>
        <w:pStyle w:val="Verzeichnis3"/>
        <w:rPr>
          <w:rFonts w:asciiTheme="minorHAnsi" w:eastAsiaTheme="minorEastAsia" w:hAnsiTheme="minorHAnsi" w:cstheme="minorBidi"/>
          <w:noProof/>
          <w:szCs w:val="22"/>
          <w:lang w:val="de-AT" w:eastAsia="de-AT"/>
        </w:rPr>
      </w:pPr>
      <w:hyperlink w:anchor="_Toc166960882" w:history="1">
        <w:r w:rsidRPr="00E16E17">
          <w:rPr>
            <w:rStyle w:val="Hyperlink"/>
            <w:noProof/>
            <w:lang w:val="en-US" w:eastAsia="en-US" w:bidi="en-US"/>
          </w:rPr>
          <w:t>3.2.2</w:t>
        </w:r>
        <w:r>
          <w:rPr>
            <w:rFonts w:asciiTheme="minorHAnsi" w:eastAsiaTheme="minorEastAsia" w:hAnsiTheme="minorHAnsi" w:cstheme="minorBidi"/>
            <w:noProof/>
            <w:szCs w:val="22"/>
            <w:lang w:val="de-AT" w:eastAsia="de-AT"/>
          </w:rPr>
          <w:tab/>
        </w:r>
        <w:r w:rsidRPr="00E16E17">
          <w:rPr>
            <w:rStyle w:val="Hyperlink"/>
            <w:noProof/>
            <w:lang w:val="en-US" w:eastAsia="en-US" w:bidi="en-US"/>
          </w:rPr>
          <w:t>Power BI</w:t>
        </w:r>
        <w:r>
          <w:rPr>
            <w:noProof/>
            <w:webHidden/>
          </w:rPr>
          <w:tab/>
        </w:r>
        <w:r>
          <w:rPr>
            <w:noProof/>
            <w:webHidden/>
          </w:rPr>
          <w:fldChar w:fldCharType="begin"/>
        </w:r>
        <w:r>
          <w:rPr>
            <w:noProof/>
            <w:webHidden/>
          </w:rPr>
          <w:instrText xml:space="preserve"> PAGEREF _Toc166960882 \h </w:instrText>
        </w:r>
        <w:r>
          <w:rPr>
            <w:noProof/>
            <w:webHidden/>
          </w:rPr>
        </w:r>
        <w:r>
          <w:rPr>
            <w:noProof/>
            <w:webHidden/>
          </w:rPr>
          <w:fldChar w:fldCharType="separate"/>
        </w:r>
        <w:r>
          <w:rPr>
            <w:noProof/>
            <w:webHidden/>
          </w:rPr>
          <w:t>18</w:t>
        </w:r>
        <w:r>
          <w:rPr>
            <w:noProof/>
            <w:webHidden/>
          </w:rPr>
          <w:fldChar w:fldCharType="end"/>
        </w:r>
      </w:hyperlink>
    </w:p>
    <w:p w14:paraId="4B47E3DA" w14:textId="5D04E26E" w:rsidR="00170D2D" w:rsidRDefault="00170D2D">
      <w:pPr>
        <w:pStyle w:val="Verzeichnis3"/>
        <w:rPr>
          <w:rFonts w:asciiTheme="minorHAnsi" w:eastAsiaTheme="minorEastAsia" w:hAnsiTheme="minorHAnsi" w:cstheme="minorBidi"/>
          <w:noProof/>
          <w:szCs w:val="22"/>
          <w:lang w:val="de-AT" w:eastAsia="de-AT"/>
        </w:rPr>
      </w:pPr>
      <w:hyperlink w:anchor="_Toc166960883" w:history="1">
        <w:r w:rsidRPr="00E16E17">
          <w:rPr>
            <w:rStyle w:val="Hyperlink"/>
            <w:noProof/>
            <w:lang w:val="en-US" w:eastAsia="en-US" w:bidi="en-US"/>
          </w:rPr>
          <w:t>3.2.3</w:t>
        </w:r>
        <w:r>
          <w:rPr>
            <w:rFonts w:asciiTheme="minorHAnsi" w:eastAsiaTheme="minorEastAsia" w:hAnsiTheme="minorHAnsi" w:cstheme="minorBidi"/>
            <w:noProof/>
            <w:szCs w:val="22"/>
            <w:lang w:val="de-AT" w:eastAsia="de-AT"/>
          </w:rPr>
          <w:tab/>
        </w:r>
        <w:r w:rsidRPr="00E16E17">
          <w:rPr>
            <w:rStyle w:val="Hyperlink"/>
            <w:noProof/>
            <w:lang w:val="en-US" w:eastAsia="en-US" w:bidi="en-US"/>
          </w:rPr>
          <w:t>Tableau</w:t>
        </w:r>
        <w:r>
          <w:rPr>
            <w:noProof/>
            <w:webHidden/>
          </w:rPr>
          <w:tab/>
        </w:r>
        <w:r>
          <w:rPr>
            <w:noProof/>
            <w:webHidden/>
          </w:rPr>
          <w:fldChar w:fldCharType="begin"/>
        </w:r>
        <w:r>
          <w:rPr>
            <w:noProof/>
            <w:webHidden/>
          </w:rPr>
          <w:instrText xml:space="preserve"> PAGEREF _Toc166960883 \h </w:instrText>
        </w:r>
        <w:r>
          <w:rPr>
            <w:noProof/>
            <w:webHidden/>
          </w:rPr>
        </w:r>
        <w:r>
          <w:rPr>
            <w:noProof/>
            <w:webHidden/>
          </w:rPr>
          <w:fldChar w:fldCharType="separate"/>
        </w:r>
        <w:r>
          <w:rPr>
            <w:noProof/>
            <w:webHidden/>
          </w:rPr>
          <w:t>18</w:t>
        </w:r>
        <w:r>
          <w:rPr>
            <w:noProof/>
            <w:webHidden/>
          </w:rPr>
          <w:fldChar w:fldCharType="end"/>
        </w:r>
      </w:hyperlink>
    </w:p>
    <w:p w14:paraId="1FFCEFF9" w14:textId="1AC0D8D4" w:rsidR="00170D2D" w:rsidRDefault="00170D2D">
      <w:pPr>
        <w:pStyle w:val="Verzeichnis3"/>
        <w:rPr>
          <w:rFonts w:asciiTheme="minorHAnsi" w:eastAsiaTheme="minorEastAsia" w:hAnsiTheme="minorHAnsi" w:cstheme="minorBidi"/>
          <w:noProof/>
          <w:szCs w:val="22"/>
          <w:lang w:val="de-AT" w:eastAsia="de-AT"/>
        </w:rPr>
      </w:pPr>
      <w:hyperlink w:anchor="_Toc166960884" w:history="1">
        <w:r w:rsidRPr="00E16E17">
          <w:rPr>
            <w:rStyle w:val="Hyperlink"/>
            <w:noProof/>
            <w:lang w:val="en-US" w:eastAsia="en-US" w:bidi="en-US"/>
          </w:rPr>
          <w:t>3.2.4</w:t>
        </w:r>
        <w:r>
          <w:rPr>
            <w:rFonts w:asciiTheme="minorHAnsi" w:eastAsiaTheme="minorEastAsia" w:hAnsiTheme="minorHAnsi" w:cstheme="minorBidi"/>
            <w:noProof/>
            <w:szCs w:val="22"/>
            <w:lang w:val="de-AT" w:eastAsia="de-AT"/>
          </w:rPr>
          <w:tab/>
        </w:r>
        <w:r w:rsidRPr="00E16E17">
          <w:rPr>
            <w:rStyle w:val="Hyperlink"/>
            <w:noProof/>
            <w:lang w:val="en-US" w:eastAsia="en-US" w:bidi="en-US"/>
          </w:rPr>
          <w:t>Implementierungsentscheidung</w:t>
        </w:r>
        <w:r>
          <w:rPr>
            <w:noProof/>
            <w:webHidden/>
          </w:rPr>
          <w:tab/>
        </w:r>
        <w:r>
          <w:rPr>
            <w:noProof/>
            <w:webHidden/>
          </w:rPr>
          <w:fldChar w:fldCharType="begin"/>
        </w:r>
        <w:r>
          <w:rPr>
            <w:noProof/>
            <w:webHidden/>
          </w:rPr>
          <w:instrText xml:space="preserve"> PAGEREF _Toc166960884 \h </w:instrText>
        </w:r>
        <w:r>
          <w:rPr>
            <w:noProof/>
            <w:webHidden/>
          </w:rPr>
        </w:r>
        <w:r>
          <w:rPr>
            <w:noProof/>
            <w:webHidden/>
          </w:rPr>
          <w:fldChar w:fldCharType="separate"/>
        </w:r>
        <w:r>
          <w:rPr>
            <w:noProof/>
            <w:webHidden/>
          </w:rPr>
          <w:t>19</w:t>
        </w:r>
        <w:r>
          <w:rPr>
            <w:noProof/>
            <w:webHidden/>
          </w:rPr>
          <w:fldChar w:fldCharType="end"/>
        </w:r>
      </w:hyperlink>
    </w:p>
    <w:p w14:paraId="458EEBC3" w14:textId="32A18FD5" w:rsidR="00170D2D" w:rsidRDefault="00170D2D">
      <w:pPr>
        <w:pStyle w:val="Verzeichnis1"/>
        <w:tabs>
          <w:tab w:val="left" w:pos="960"/>
        </w:tabs>
        <w:rPr>
          <w:rFonts w:asciiTheme="minorHAnsi" w:eastAsiaTheme="minorEastAsia" w:hAnsiTheme="minorHAnsi" w:cstheme="minorBidi"/>
          <w:bCs w:val="0"/>
          <w:noProof/>
          <w:lang w:val="de-AT" w:eastAsia="de-AT"/>
        </w:rPr>
      </w:pPr>
      <w:hyperlink w:anchor="_Toc166960885" w:history="1">
        <w:r w:rsidRPr="00E16E17">
          <w:rPr>
            <w:rStyle w:val="Hyperlink"/>
            <w:noProof/>
            <w:lang w:bidi="en-US"/>
          </w:rPr>
          <w:t>4</w:t>
        </w:r>
        <w:r>
          <w:rPr>
            <w:rFonts w:asciiTheme="minorHAnsi" w:eastAsiaTheme="minorEastAsia" w:hAnsiTheme="minorHAnsi" w:cstheme="minorBidi"/>
            <w:bCs w:val="0"/>
            <w:noProof/>
            <w:lang w:val="de-AT" w:eastAsia="de-AT"/>
          </w:rPr>
          <w:tab/>
        </w:r>
        <w:r w:rsidRPr="00E16E17">
          <w:rPr>
            <w:rStyle w:val="Hyperlink"/>
            <w:noProof/>
            <w:lang w:bidi="en-US"/>
          </w:rPr>
          <w:t>Implementierung</w:t>
        </w:r>
        <w:r>
          <w:rPr>
            <w:noProof/>
            <w:webHidden/>
          </w:rPr>
          <w:tab/>
        </w:r>
        <w:r>
          <w:rPr>
            <w:noProof/>
            <w:webHidden/>
          </w:rPr>
          <w:fldChar w:fldCharType="begin"/>
        </w:r>
        <w:r>
          <w:rPr>
            <w:noProof/>
            <w:webHidden/>
          </w:rPr>
          <w:instrText xml:space="preserve"> PAGEREF _Toc166960885 \h </w:instrText>
        </w:r>
        <w:r>
          <w:rPr>
            <w:noProof/>
            <w:webHidden/>
          </w:rPr>
        </w:r>
        <w:r>
          <w:rPr>
            <w:noProof/>
            <w:webHidden/>
          </w:rPr>
          <w:fldChar w:fldCharType="separate"/>
        </w:r>
        <w:r>
          <w:rPr>
            <w:noProof/>
            <w:webHidden/>
          </w:rPr>
          <w:t>20</w:t>
        </w:r>
        <w:r>
          <w:rPr>
            <w:noProof/>
            <w:webHidden/>
          </w:rPr>
          <w:fldChar w:fldCharType="end"/>
        </w:r>
      </w:hyperlink>
    </w:p>
    <w:p w14:paraId="16F77C8C" w14:textId="72F464E4"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86" w:history="1">
        <w:r w:rsidRPr="00E16E17">
          <w:rPr>
            <w:rStyle w:val="Hyperlink"/>
            <w:noProof/>
          </w:rPr>
          <w:t>4.1</w:t>
        </w:r>
        <w:r>
          <w:rPr>
            <w:rFonts w:asciiTheme="minorHAnsi" w:eastAsiaTheme="minorEastAsia" w:hAnsiTheme="minorHAnsi" w:cstheme="minorBidi"/>
            <w:bCs w:val="0"/>
            <w:noProof/>
            <w:szCs w:val="22"/>
            <w:lang w:val="de-AT" w:eastAsia="de-AT"/>
          </w:rPr>
          <w:tab/>
        </w:r>
        <w:r w:rsidRPr="00E16E17">
          <w:rPr>
            <w:rStyle w:val="Hyperlink"/>
            <w:noProof/>
          </w:rPr>
          <w:t>Herkunft der Daten für die Implementierung</w:t>
        </w:r>
        <w:r>
          <w:rPr>
            <w:noProof/>
            <w:webHidden/>
          </w:rPr>
          <w:tab/>
        </w:r>
        <w:r>
          <w:rPr>
            <w:noProof/>
            <w:webHidden/>
          </w:rPr>
          <w:fldChar w:fldCharType="begin"/>
        </w:r>
        <w:r>
          <w:rPr>
            <w:noProof/>
            <w:webHidden/>
          </w:rPr>
          <w:instrText xml:space="preserve"> PAGEREF _Toc166960886 \h </w:instrText>
        </w:r>
        <w:r>
          <w:rPr>
            <w:noProof/>
            <w:webHidden/>
          </w:rPr>
        </w:r>
        <w:r>
          <w:rPr>
            <w:noProof/>
            <w:webHidden/>
          </w:rPr>
          <w:fldChar w:fldCharType="separate"/>
        </w:r>
        <w:r>
          <w:rPr>
            <w:noProof/>
            <w:webHidden/>
          </w:rPr>
          <w:t>20</w:t>
        </w:r>
        <w:r>
          <w:rPr>
            <w:noProof/>
            <w:webHidden/>
          </w:rPr>
          <w:fldChar w:fldCharType="end"/>
        </w:r>
      </w:hyperlink>
    </w:p>
    <w:p w14:paraId="2F71BF22" w14:textId="56AC68DB"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87" w:history="1">
        <w:r w:rsidRPr="00E16E17">
          <w:rPr>
            <w:rStyle w:val="Hyperlink"/>
            <w:noProof/>
          </w:rPr>
          <w:t>4.2</w:t>
        </w:r>
        <w:r>
          <w:rPr>
            <w:rFonts w:asciiTheme="minorHAnsi" w:eastAsiaTheme="minorEastAsia" w:hAnsiTheme="minorHAnsi" w:cstheme="minorBidi"/>
            <w:bCs w:val="0"/>
            <w:noProof/>
            <w:szCs w:val="22"/>
            <w:lang w:val="de-AT" w:eastAsia="de-AT"/>
          </w:rPr>
          <w:tab/>
        </w:r>
        <w:r w:rsidRPr="00E16E17">
          <w:rPr>
            <w:rStyle w:val="Hyperlink"/>
            <w:noProof/>
          </w:rPr>
          <w:t>Verbindung der Daten</w:t>
        </w:r>
        <w:r>
          <w:rPr>
            <w:noProof/>
            <w:webHidden/>
          </w:rPr>
          <w:tab/>
        </w:r>
        <w:r>
          <w:rPr>
            <w:noProof/>
            <w:webHidden/>
          </w:rPr>
          <w:fldChar w:fldCharType="begin"/>
        </w:r>
        <w:r>
          <w:rPr>
            <w:noProof/>
            <w:webHidden/>
          </w:rPr>
          <w:instrText xml:space="preserve"> PAGEREF _Toc166960887 \h </w:instrText>
        </w:r>
        <w:r>
          <w:rPr>
            <w:noProof/>
            <w:webHidden/>
          </w:rPr>
        </w:r>
        <w:r>
          <w:rPr>
            <w:noProof/>
            <w:webHidden/>
          </w:rPr>
          <w:fldChar w:fldCharType="separate"/>
        </w:r>
        <w:r>
          <w:rPr>
            <w:noProof/>
            <w:webHidden/>
          </w:rPr>
          <w:t>20</w:t>
        </w:r>
        <w:r>
          <w:rPr>
            <w:noProof/>
            <w:webHidden/>
          </w:rPr>
          <w:fldChar w:fldCharType="end"/>
        </w:r>
      </w:hyperlink>
    </w:p>
    <w:p w14:paraId="39BE3EA3" w14:textId="09013270"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88" w:history="1">
        <w:r w:rsidRPr="00E16E17">
          <w:rPr>
            <w:rStyle w:val="Hyperlink"/>
            <w:noProof/>
          </w:rPr>
          <w:t>4.3</w:t>
        </w:r>
        <w:r>
          <w:rPr>
            <w:rFonts w:asciiTheme="minorHAnsi" w:eastAsiaTheme="minorEastAsia" w:hAnsiTheme="minorHAnsi" w:cstheme="minorBidi"/>
            <w:bCs w:val="0"/>
            <w:noProof/>
            <w:szCs w:val="22"/>
            <w:lang w:val="de-AT" w:eastAsia="de-AT"/>
          </w:rPr>
          <w:tab/>
        </w:r>
        <w:r w:rsidRPr="00E16E17">
          <w:rPr>
            <w:rStyle w:val="Hyperlink"/>
            <w:noProof/>
          </w:rPr>
          <w:t>Auswahl des richtigen Diagrammtyps</w:t>
        </w:r>
        <w:r>
          <w:rPr>
            <w:noProof/>
            <w:webHidden/>
          </w:rPr>
          <w:tab/>
        </w:r>
        <w:r>
          <w:rPr>
            <w:noProof/>
            <w:webHidden/>
          </w:rPr>
          <w:fldChar w:fldCharType="begin"/>
        </w:r>
        <w:r>
          <w:rPr>
            <w:noProof/>
            <w:webHidden/>
          </w:rPr>
          <w:instrText xml:space="preserve"> PAGEREF _Toc166960888 \h </w:instrText>
        </w:r>
        <w:r>
          <w:rPr>
            <w:noProof/>
            <w:webHidden/>
          </w:rPr>
        </w:r>
        <w:r>
          <w:rPr>
            <w:noProof/>
            <w:webHidden/>
          </w:rPr>
          <w:fldChar w:fldCharType="separate"/>
        </w:r>
        <w:r>
          <w:rPr>
            <w:noProof/>
            <w:webHidden/>
          </w:rPr>
          <w:t>24</w:t>
        </w:r>
        <w:r>
          <w:rPr>
            <w:noProof/>
            <w:webHidden/>
          </w:rPr>
          <w:fldChar w:fldCharType="end"/>
        </w:r>
      </w:hyperlink>
    </w:p>
    <w:p w14:paraId="5275D166" w14:textId="31E5CF26"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89" w:history="1">
        <w:r w:rsidRPr="00E16E17">
          <w:rPr>
            <w:rStyle w:val="Hyperlink"/>
            <w:noProof/>
          </w:rPr>
          <w:t>4.4</w:t>
        </w:r>
        <w:r>
          <w:rPr>
            <w:rFonts w:asciiTheme="minorHAnsi" w:eastAsiaTheme="minorEastAsia" w:hAnsiTheme="minorHAnsi" w:cstheme="minorBidi"/>
            <w:bCs w:val="0"/>
            <w:noProof/>
            <w:szCs w:val="22"/>
            <w:lang w:val="de-AT" w:eastAsia="de-AT"/>
          </w:rPr>
          <w:tab/>
        </w:r>
        <w:r w:rsidRPr="00E16E17">
          <w:rPr>
            <w:rStyle w:val="Hyperlink"/>
            <w:noProof/>
          </w:rPr>
          <w:t>Verwaltung von Datenquellen</w:t>
        </w:r>
        <w:r>
          <w:rPr>
            <w:noProof/>
            <w:webHidden/>
          </w:rPr>
          <w:tab/>
        </w:r>
        <w:r>
          <w:rPr>
            <w:noProof/>
            <w:webHidden/>
          </w:rPr>
          <w:fldChar w:fldCharType="begin"/>
        </w:r>
        <w:r>
          <w:rPr>
            <w:noProof/>
            <w:webHidden/>
          </w:rPr>
          <w:instrText xml:space="preserve"> PAGEREF _Toc166960889 \h </w:instrText>
        </w:r>
        <w:r>
          <w:rPr>
            <w:noProof/>
            <w:webHidden/>
          </w:rPr>
        </w:r>
        <w:r>
          <w:rPr>
            <w:noProof/>
            <w:webHidden/>
          </w:rPr>
          <w:fldChar w:fldCharType="separate"/>
        </w:r>
        <w:r>
          <w:rPr>
            <w:noProof/>
            <w:webHidden/>
          </w:rPr>
          <w:t>25</w:t>
        </w:r>
        <w:r>
          <w:rPr>
            <w:noProof/>
            <w:webHidden/>
          </w:rPr>
          <w:fldChar w:fldCharType="end"/>
        </w:r>
      </w:hyperlink>
    </w:p>
    <w:p w14:paraId="0CEF1C43" w14:textId="2A4DDEDE" w:rsidR="00170D2D" w:rsidRDefault="00170D2D">
      <w:pPr>
        <w:pStyle w:val="Verzeichnis3"/>
        <w:rPr>
          <w:rFonts w:asciiTheme="minorHAnsi" w:eastAsiaTheme="minorEastAsia" w:hAnsiTheme="minorHAnsi" w:cstheme="minorBidi"/>
          <w:noProof/>
          <w:szCs w:val="22"/>
          <w:lang w:val="de-AT" w:eastAsia="de-AT"/>
        </w:rPr>
      </w:pPr>
      <w:hyperlink w:anchor="_Toc166960890" w:history="1">
        <w:r w:rsidRPr="00E16E17">
          <w:rPr>
            <w:rStyle w:val="Hyperlink"/>
            <w:noProof/>
          </w:rPr>
          <w:t>4.4.1</w:t>
        </w:r>
        <w:r>
          <w:rPr>
            <w:rFonts w:asciiTheme="minorHAnsi" w:eastAsiaTheme="minorEastAsia" w:hAnsiTheme="minorHAnsi" w:cstheme="minorBidi"/>
            <w:noProof/>
            <w:szCs w:val="22"/>
            <w:lang w:val="de-AT" w:eastAsia="de-AT"/>
          </w:rPr>
          <w:tab/>
        </w:r>
        <w:r w:rsidRPr="00E16E17">
          <w:rPr>
            <w:rStyle w:val="Hyperlink"/>
            <w:noProof/>
          </w:rPr>
          <w:t>Aktualisierung von Datenquellen:</w:t>
        </w:r>
        <w:r>
          <w:rPr>
            <w:noProof/>
            <w:webHidden/>
          </w:rPr>
          <w:tab/>
        </w:r>
        <w:r>
          <w:rPr>
            <w:noProof/>
            <w:webHidden/>
          </w:rPr>
          <w:fldChar w:fldCharType="begin"/>
        </w:r>
        <w:r>
          <w:rPr>
            <w:noProof/>
            <w:webHidden/>
          </w:rPr>
          <w:instrText xml:space="preserve"> PAGEREF _Toc166960890 \h </w:instrText>
        </w:r>
        <w:r>
          <w:rPr>
            <w:noProof/>
            <w:webHidden/>
          </w:rPr>
        </w:r>
        <w:r>
          <w:rPr>
            <w:noProof/>
            <w:webHidden/>
          </w:rPr>
          <w:fldChar w:fldCharType="separate"/>
        </w:r>
        <w:r>
          <w:rPr>
            <w:noProof/>
            <w:webHidden/>
          </w:rPr>
          <w:t>25</w:t>
        </w:r>
        <w:r>
          <w:rPr>
            <w:noProof/>
            <w:webHidden/>
          </w:rPr>
          <w:fldChar w:fldCharType="end"/>
        </w:r>
      </w:hyperlink>
    </w:p>
    <w:p w14:paraId="4C1BE086" w14:textId="6419B809" w:rsidR="00170D2D" w:rsidRDefault="00170D2D">
      <w:pPr>
        <w:pStyle w:val="Verzeichnis3"/>
        <w:rPr>
          <w:rFonts w:asciiTheme="minorHAnsi" w:eastAsiaTheme="minorEastAsia" w:hAnsiTheme="minorHAnsi" w:cstheme="minorBidi"/>
          <w:noProof/>
          <w:szCs w:val="22"/>
          <w:lang w:val="de-AT" w:eastAsia="de-AT"/>
        </w:rPr>
      </w:pPr>
      <w:hyperlink w:anchor="_Toc166960891" w:history="1">
        <w:r w:rsidRPr="00E16E17">
          <w:rPr>
            <w:rStyle w:val="Hyperlink"/>
            <w:noProof/>
          </w:rPr>
          <w:t>4.4.2</w:t>
        </w:r>
        <w:r>
          <w:rPr>
            <w:rFonts w:asciiTheme="minorHAnsi" w:eastAsiaTheme="minorEastAsia" w:hAnsiTheme="minorHAnsi" w:cstheme="minorBidi"/>
            <w:noProof/>
            <w:szCs w:val="22"/>
            <w:lang w:val="de-AT" w:eastAsia="de-AT"/>
          </w:rPr>
          <w:tab/>
        </w:r>
        <w:r w:rsidRPr="00E16E17">
          <w:rPr>
            <w:rStyle w:val="Hyperlink"/>
            <w:noProof/>
          </w:rPr>
          <w:t>Verbindungtypen</w:t>
        </w:r>
        <w:r>
          <w:rPr>
            <w:noProof/>
            <w:webHidden/>
          </w:rPr>
          <w:tab/>
        </w:r>
        <w:r>
          <w:rPr>
            <w:noProof/>
            <w:webHidden/>
          </w:rPr>
          <w:fldChar w:fldCharType="begin"/>
        </w:r>
        <w:r>
          <w:rPr>
            <w:noProof/>
            <w:webHidden/>
          </w:rPr>
          <w:instrText xml:space="preserve"> PAGEREF _Toc166960891 \h </w:instrText>
        </w:r>
        <w:r>
          <w:rPr>
            <w:noProof/>
            <w:webHidden/>
          </w:rPr>
        </w:r>
        <w:r>
          <w:rPr>
            <w:noProof/>
            <w:webHidden/>
          </w:rPr>
          <w:fldChar w:fldCharType="separate"/>
        </w:r>
        <w:r>
          <w:rPr>
            <w:noProof/>
            <w:webHidden/>
          </w:rPr>
          <w:t>25</w:t>
        </w:r>
        <w:r>
          <w:rPr>
            <w:noProof/>
            <w:webHidden/>
          </w:rPr>
          <w:fldChar w:fldCharType="end"/>
        </w:r>
      </w:hyperlink>
    </w:p>
    <w:p w14:paraId="648158A2" w14:textId="152F00F9" w:rsidR="00170D2D" w:rsidRDefault="00170D2D">
      <w:pPr>
        <w:pStyle w:val="Verzeichnis3"/>
        <w:rPr>
          <w:rFonts w:asciiTheme="minorHAnsi" w:eastAsiaTheme="minorEastAsia" w:hAnsiTheme="minorHAnsi" w:cstheme="minorBidi"/>
          <w:noProof/>
          <w:szCs w:val="22"/>
          <w:lang w:val="de-AT" w:eastAsia="de-AT"/>
        </w:rPr>
      </w:pPr>
      <w:hyperlink w:anchor="_Toc166960892" w:history="1">
        <w:r w:rsidRPr="00E16E17">
          <w:rPr>
            <w:rStyle w:val="Hyperlink"/>
            <w:noProof/>
          </w:rPr>
          <w:t>4.4.3</w:t>
        </w:r>
        <w:r>
          <w:rPr>
            <w:rFonts w:asciiTheme="minorHAnsi" w:eastAsiaTheme="minorEastAsia" w:hAnsiTheme="minorHAnsi" w:cstheme="minorBidi"/>
            <w:noProof/>
            <w:szCs w:val="22"/>
            <w:lang w:val="de-AT" w:eastAsia="de-AT"/>
          </w:rPr>
          <w:tab/>
        </w:r>
        <w:r w:rsidRPr="00E16E17">
          <w:rPr>
            <w:rStyle w:val="Hyperlink"/>
            <w:noProof/>
          </w:rPr>
          <w:t>Ersetzen einer Datenquelle</w:t>
        </w:r>
        <w:r>
          <w:rPr>
            <w:noProof/>
            <w:webHidden/>
          </w:rPr>
          <w:tab/>
        </w:r>
        <w:r>
          <w:rPr>
            <w:noProof/>
            <w:webHidden/>
          </w:rPr>
          <w:fldChar w:fldCharType="begin"/>
        </w:r>
        <w:r>
          <w:rPr>
            <w:noProof/>
            <w:webHidden/>
          </w:rPr>
          <w:instrText xml:space="preserve"> PAGEREF _Toc166960892 \h </w:instrText>
        </w:r>
        <w:r>
          <w:rPr>
            <w:noProof/>
            <w:webHidden/>
          </w:rPr>
        </w:r>
        <w:r>
          <w:rPr>
            <w:noProof/>
            <w:webHidden/>
          </w:rPr>
          <w:fldChar w:fldCharType="separate"/>
        </w:r>
        <w:r>
          <w:rPr>
            <w:noProof/>
            <w:webHidden/>
          </w:rPr>
          <w:t>26</w:t>
        </w:r>
        <w:r>
          <w:rPr>
            <w:noProof/>
            <w:webHidden/>
          </w:rPr>
          <w:fldChar w:fldCharType="end"/>
        </w:r>
      </w:hyperlink>
    </w:p>
    <w:p w14:paraId="51322487" w14:textId="453F4508" w:rsidR="00170D2D" w:rsidRDefault="00170D2D">
      <w:pPr>
        <w:pStyle w:val="Verzeichnis3"/>
        <w:rPr>
          <w:rFonts w:asciiTheme="minorHAnsi" w:eastAsiaTheme="minorEastAsia" w:hAnsiTheme="minorHAnsi" w:cstheme="minorBidi"/>
          <w:noProof/>
          <w:szCs w:val="22"/>
          <w:lang w:val="de-AT" w:eastAsia="de-AT"/>
        </w:rPr>
      </w:pPr>
      <w:hyperlink w:anchor="_Toc166960893" w:history="1">
        <w:r w:rsidRPr="00E16E17">
          <w:rPr>
            <w:rStyle w:val="Hyperlink"/>
            <w:noProof/>
          </w:rPr>
          <w:t>4.4.4</w:t>
        </w:r>
        <w:r>
          <w:rPr>
            <w:rFonts w:asciiTheme="minorHAnsi" w:eastAsiaTheme="minorEastAsia" w:hAnsiTheme="minorHAnsi" w:cstheme="minorBidi"/>
            <w:noProof/>
            <w:szCs w:val="22"/>
            <w:lang w:val="de-AT" w:eastAsia="de-AT"/>
          </w:rPr>
          <w:tab/>
        </w:r>
        <w:r w:rsidRPr="00E16E17">
          <w:rPr>
            <w:rStyle w:val="Hyperlink"/>
            <w:noProof/>
          </w:rPr>
          <w:t>Verschmelzen von Datenquellen</w:t>
        </w:r>
        <w:r>
          <w:rPr>
            <w:noProof/>
            <w:webHidden/>
          </w:rPr>
          <w:tab/>
        </w:r>
        <w:r>
          <w:rPr>
            <w:noProof/>
            <w:webHidden/>
          </w:rPr>
          <w:fldChar w:fldCharType="begin"/>
        </w:r>
        <w:r>
          <w:rPr>
            <w:noProof/>
            <w:webHidden/>
          </w:rPr>
          <w:instrText xml:space="preserve"> PAGEREF _Toc166960893 \h </w:instrText>
        </w:r>
        <w:r>
          <w:rPr>
            <w:noProof/>
            <w:webHidden/>
          </w:rPr>
        </w:r>
        <w:r>
          <w:rPr>
            <w:noProof/>
            <w:webHidden/>
          </w:rPr>
          <w:fldChar w:fldCharType="separate"/>
        </w:r>
        <w:r>
          <w:rPr>
            <w:noProof/>
            <w:webHidden/>
          </w:rPr>
          <w:t>26</w:t>
        </w:r>
        <w:r>
          <w:rPr>
            <w:noProof/>
            <w:webHidden/>
          </w:rPr>
          <w:fldChar w:fldCharType="end"/>
        </w:r>
      </w:hyperlink>
    </w:p>
    <w:p w14:paraId="0BB03B8B" w14:textId="227FEE4D" w:rsidR="00170D2D" w:rsidRDefault="00170D2D">
      <w:pPr>
        <w:pStyle w:val="Verzeichnis3"/>
        <w:rPr>
          <w:rFonts w:asciiTheme="minorHAnsi" w:eastAsiaTheme="minorEastAsia" w:hAnsiTheme="minorHAnsi" w:cstheme="minorBidi"/>
          <w:noProof/>
          <w:szCs w:val="22"/>
          <w:lang w:val="de-AT" w:eastAsia="de-AT"/>
        </w:rPr>
      </w:pPr>
      <w:hyperlink w:anchor="_Toc166960894" w:history="1">
        <w:r w:rsidRPr="00E16E17">
          <w:rPr>
            <w:rStyle w:val="Hyperlink"/>
            <w:noProof/>
          </w:rPr>
          <w:t>4.4.5</w:t>
        </w:r>
        <w:r>
          <w:rPr>
            <w:rFonts w:asciiTheme="minorHAnsi" w:eastAsiaTheme="minorEastAsia" w:hAnsiTheme="minorHAnsi" w:cstheme="minorBidi"/>
            <w:noProof/>
            <w:szCs w:val="22"/>
            <w:lang w:val="de-AT" w:eastAsia="de-AT"/>
          </w:rPr>
          <w:tab/>
        </w:r>
        <w:r w:rsidRPr="00E16E17">
          <w:rPr>
            <w:rStyle w:val="Hyperlink"/>
            <w:noProof/>
          </w:rPr>
          <w:t>Berechnete Felder</w:t>
        </w:r>
        <w:r>
          <w:rPr>
            <w:noProof/>
            <w:webHidden/>
          </w:rPr>
          <w:tab/>
        </w:r>
        <w:r>
          <w:rPr>
            <w:noProof/>
            <w:webHidden/>
          </w:rPr>
          <w:fldChar w:fldCharType="begin"/>
        </w:r>
        <w:r>
          <w:rPr>
            <w:noProof/>
            <w:webHidden/>
          </w:rPr>
          <w:instrText xml:space="preserve"> PAGEREF _Toc166960894 \h </w:instrText>
        </w:r>
        <w:r>
          <w:rPr>
            <w:noProof/>
            <w:webHidden/>
          </w:rPr>
        </w:r>
        <w:r>
          <w:rPr>
            <w:noProof/>
            <w:webHidden/>
          </w:rPr>
          <w:fldChar w:fldCharType="separate"/>
        </w:r>
        <w:r>
          <w:rPr>
            <w:noProof/>
            <w:webHidden/>
          </w:rPr>
          <w:t>27</w:t>
        </w:r>
        <w:r>
          <w:rPr>
            <w:noProof/>
            <w:webHidden/>
          </w:rPr>
          <w:fldChar w:fldCharType="end"/>
        </w:r>
      </w:hyperlink>
    </w:p>
    <w:p w14:paraId="02E8F793" w14:textId="04EA8564" w:rsidR="00170D2D" w:rsidRDefault="00170D2D">
      <w:pPr>
        <w:pStyle w:val="Verzeichnis3"/>
        <w:rPr>
          <w:rFonts w:asciiTheme="minorHAnsi" w:eastAsiaTheme="minorEastAsia" w:hAnsiTheme="minorHAnsi" w:cstheme="minorBidi"/>
          <w:noProof/>
          <w:szCs w:val="22"/>
          <w:lang w:val="de-AT" w:eastAsia="de-AT"/>
        </w:rPr>
      </w:pPr>
      <w:hyperlink w:anchor="_Toc166960895" w:history="1">
        <w:r w:rsidRPr="00E16E17">
          <w:rPr>
            <w:rStyle w:val="Hyperlink"/>
            <w:noProof/>
          </w:rPr>
          <w:t>4.4.6</w:t>
        </w:r>
        <w:r>
          <w:rPr>
            <w:rFonts w:asciiTheme="minorHAnsi" w:eastAsiaTheme="minorEastAsia" w:hAnsiTheme="minorHAnsi" w:cstheme="minorBidi"/>
            <w:noProof/>
            <w:szCs w:val="22"/>
            <w:lang w:val="de-AT" w:eastAsia="de-AT"/>
          </w:rPr>
          <w:tab/>
        </w:r>
        <w:r w:rsidRPr="00E16E17">
          <w:rPr>
            <w:rStyle w:val="Hyperlink"/>
            <w:noProof/>
          </w:rPr>
          <w:t>Plattformsicherheit</w:t>
        </w:r>
        <w:r>
          <w:rPr>
            <w:noProof/>
            <w:webHidden/>
          </w:rPr>
          <w:tab/>
        </w:r>
        <w:r>
          <w:rPr>
            <w:noProof/>
            <w:webHidden/>
          </w:rPr>
          <w:fldChar w:fldCharType="begin"/>
        </w:r>
        <w:r>
          <w:rPr>
            <w:noProof/>
            <w:webHidden/>
          </w:rPr>
          <w:instrText xml:space="preserve"> PAGEREF _Toc166960895 \h </w:instrText>
        </w:r>
        <w:r>
          <w:rPr>
            <w:noProof/>
            <w:webHidden/>
          </w:rPr>
        </w:r>
        <w:r>
          <w:rPr>
            <w:noProof/>
            <w:webHidden/>
          </w:rPr>
          <w:fldChar w:fldCharType="separate"/>
        </w:r>
        <w:r>
          <w:rPr>
            <w:noProof/>
            <w:webHidden/>
          </w:rPr>
          <w:t>28</w:t>
        </w:r>
        <w:r>
          <w:rPr>
            <w:noProof/>
            <w:webHidden/>
          </w:rPr>
          <w:fldChar w:fldCharType="end"/>
        </w:r>
      </w:hyperlink>
    </w:p>
    <w:p w14:paraId="3E6E7F18" w14:textId="1C2904A9"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96" w:history="1">
        <w:r w:rsidRPr="00E16E17">
          <w:rPr>
            <w:rStyle w:val="Hyperlink"/>
            <w:noProof/>
            <w:lang w:val="en-US"/>
          </w:rPr>
          <w:t>4.5</w:t>
        </w:r>
        <w:r>
          <w:rPr>
            <w:rFonts w:asciiTheme="minorHAnsi" w:eastAsiaTheme="minorEastAsia" w:hAnsiTheme="minorHAnsi" w:cstheme="minorBidi"/>
            <w:bCs w:val="0"/>
            <w:noProof/>
            <w:szCs w:val="22"/>
            <w:lang w:val="de-AT" w:eastAsia="de-AT"/>
          </w:rPr>
          <w:tab/>
        </w:r>
        <w:r w:rsidRPr="00E16E17">
          <w:rPr>
            <w:rStyle w:val="Hyperlink"/>
            <w:noProof/>
            <w:lang w:val="en-US"/>
          </w:rPr>
          <w:t>Dashboard erstellen</w:t>
        </w:r>
        <w:r>
          <w:rPr>
            <w:noProof/>
            <w:webHidden/>
          </w:rPr>
          <w:tab/>
        </w:r>
        <w:r>
          <w:rPr>
            <w:noProof/>
            <w:webHidden/>
          </w:rPr>
          <w:fldChar w:fldCharType="begin"/>
        </w:r>
        <w:r>
          <w:rPr>
            <w:noProof/>
            <w:webHidden/>
          </w:rPr>
          <w:instrText xml:space="preserve"> PAGEREF _Toc166960896 \h </w:instrText>
        </w:r>
        <w:r>
          <w:rPr>
            <w:noProof/>
            <w:webHidden/>
          </w:rPr>
        </w:r>
        <w:r>
          <w:rPr>
            <w:noProof/>
            <w:webHidden/>
          </w:rPr>
          <w:fldChar w:fldCharType="separate"/>
        </w:r>
        <w:r>
          <w:rPr>
            <w:noProof/>
            <w:webHidden/>
          </w:rPr>
          <w:t>28</w:t>
        </w:r>
        <w:r>
          <w:rPr>
            <w:noProof/>
            <w:webHidden/>
          </w:rPr>
          <w:fldChar w:fldCharType="end"/>
        </w:r>
      </w:hyperlink>
    </w:p>
    <w:p w14:paraId="300E9A82" w14:textId="0D2ADC4E" w:rsidR="00170D2D" w:rsidRDefault="00170D2D">
      <w:pPr>
        <w:pStyle w:val="Verzeichnis2"/>
        <w:tabs>
          <w:tab w:val="left" w:pos="960"/>
          <w:tab w:val="right" w:leader="dot" w:pos="9060"/>
        </w:tabs>
        <w:rPr>
          <w:rFonts w:asciiTheme="minorHAnsi" w:eastAsiaTheme="minorEastAsia" w:hAnsiTheme="minorHAnsi" w:cstheme="minorBidi"/>
          <w:bCs w:val="0"/>
          <w:noProof/>
          <w:szCs w:val="22"/>
          <w:lang w:val="de-AT" w:eastAsia="de-AT"/>
        </w:rPr>
      </w:pPr>
      <w:hyperlink w:anchor="_Toc166960897" w:history="1">
        <w:r w:rsidRPr="00E16E17">
          <w:rPr>
            <w:rStyle w:val="Hyperlink"/>
            <w:noProof/>
          </w:rPr>
          <w:t>4.6</w:t>
        </w:r>
        <w:r>
          <w:rPr>
            <w:rFonts w:asciiTheme="minorHAnsi" w:eastAsiaTheme="minorEastAsia" w:hAnsiTheme="minorHAnsi" w:cstheme="minorBidi"/>
            <w:bCs w:val="0"/>
            <w:noProof/>
            <w:szCs w:val="22"/>
            <w:lang w:val="de-AT" w:eastAsia="de-AT"/>
          </w:rPr>
          <w:tab/>
        </w:r>
        <w:r w:rsidRPr="00E16E17">
          <w:rPr>
            <w:rStyle w:val="Hyperlink"/>
            <w:noProof/>
          </w:rPr>
          <w:t>Veröffentlichung</w:t>
        </w:r>
        <w:r>
          <w:rPr>
            <w:noProof/>
            <w:webHidden/>
          </w:rPr>
          <w:tab/>
        </w:r>
        <w:r>
          <w:rPr>
            <w:noProof/>
            <w:webHidden/>
          </w:rPr>
          <w:fldChar w:fldCharType="begin"/>
        </w:r>
        <w:r>
          <w:rPr>
            <w:noProof/>
            <w:webHidden/>
          </w:rPr>
          <w:instrText xml:space="preserve"> PAGEREF _Toc166960897 \h </w:instrText>
        </w:r>
        <w:r>
          <w:rPr>
            <w:noProof/>
            <w:webHidden/>
          </w:rPr>
        </w:r>
        <w:r>
          <w:rPr>
            <w:noProof/>
            <w:webHidden/>
          </w:rPr>
          <w:fldChar w:fldCharType="separate"/>
        </w:r>
        <w:r>
          <w:rPr>
            <w:noProof/>
            <w:webHidden/>
          </w:rPr>
          <w:t>28</w:t>
        </w:r>
        <w:r>
          <w:rPr>
            <w:noProof/>
            <w:webHidden/>
          </w:rPr>
          <w:fldChar w:fldCharType="end"/>
        </w:r>
      </w:hyperlink>
    </w:p>
    <w:p w14:paraId="3B4A2F17" w14:textId="44E203A2" w:rsidR="00170D2D" w:rsidRDefault="00170D2D">
      <w:pPr>
        <w:pStyle w:val="Verzeichnis1"/>
        <w:tabs>
          <w:tab w:val="left" w:pos="960"/>
        </w:tabs>
        <w:rPr>
          <w:rFonts w:asciiTheme="minorHAnsi" w:eastAsiaTheme="minorEastAsia" w:hAnsiTheme="minorHAnsi" w:cstheme="minorBidi"/>
          <w:bCs w:val="0"/>
          <w:noProof/>
          <w:lang w:val="de-AT" w:eastAsia="de-AT"/>
        </w:rPr>
      </w:pPr>
      <w:hyperlink w:anchor="_Toc166960898" w:history="1">
        <w:r w:rsidRPr="00E16E17">
          <w:rPr>
            <w:rStyle w:val="Hyperlink"/>
            <w:noProof/>
            <w:lang w:bidi="en-US"/>
          </w:rPr>
          <w:t>5</w:t>
        </w:r>
        <w:r>
          <w:rPr>
            <w:rFonts w:asciiTheme="minorHAnsi" w:eastAsiaTheme="minorEastAsia" w:hAnsiTheme="minorHAnsi" w:cstheme="minorBidi"/>
            <w:bCs w:val="0"/>
            <w:noProof/>
            <w:lang w:val="de-AT" w:eastAsia="de-AT"/>
          </w:rPr>
          <w:tab/>
        </w:r>
        <w:r w:rsidRPr="00E16E17">
          <w:rPr>
            <w:rStyle w:val="Hyperlink"/>
            <w:noProof/>
            <w:lang w:bidi="en-US"/>
          </w:rPr>
          <w:t>Ergebnisse und Diskussion</w:t>
        </w:r>
        <w:r>
          <w:rPr>
            <w:noProof/>
            <w:webHidden/>
          </w:rPr>
          <w:tab/>
        </w:r>
        <w:r>
          <w:rPr>
            <w:noProof/>
            <w:webHidden/>
          </w:rPr>
          <w:fldChar w:fldCharType="begin"/>
        </w:r>
        <w:r>
          <w:rPr>
            <w:noProof/>
            <w:webHidden/>
          </w:rPr>
          <w:instrText xml:space="preserve"> PAGEREF _Toc166960898 \h </w:instrText>
        </w:r>
        <w:r>
          <w:rPr>
            <w:noProof/>
            <w:webHidden/>
          </w:rPr>
        </w:r>
        <w:r>
          <w:rPr>
            <w:noProof/>
            <w:webHidden/>
          </w:rPr>
          <w:fldChar w:fldCharType="separate"/>
        </w:r>
        <w:r>
          <w:rPr>
            <w:noProof/>
            <w:webHidden/>
          </w:rPr>
          <w:t>29</w:t>
        </w:r>
        <w:r>
          <w:rPr>
            <w:noProof/>
            <w:webHidden/>
          </w:rPr>
          <w:fldChar w:fldCharType="end"/>
        </w:r>
      </w:hyperlink>
    </w:p>
    <w:p w14:paraId="27FD523C" w14:textId="303674FE" w:rsidR="00170D2D" w:rsidRDefault="00170D2D">
      <w:pPr>
        <w:pStyle w:val="Verzeichnis1"/>
        <w:tabs>
          <w:tab w:val="left" w:pos="960"/>
        </w:tabs>
        <w:rPr>
          <w:rFonts w:asciiTheme="minorHAnsi" w:eastAsiaTheme="minorEastAsia" w:hAnsiTheme="minorHAnsi" w:cstheme="minorBidi"/>
          <w:bCs w:val="0"/>
          <w:noProof/>
          <w:lang w:val="de-AT" w:eastAsia="de-AT"/>
        </w:rPr>
      </w:pPr>
      <w:hyperlink w:anchor="_Toc166960899" w:history="1">
        <w:r w:rsidRPr="00E16E17">
          <w:rPr>
            <w:rStyle w:val="Hyperlink"/>
            <w:noProof/>
            <w:lang w:bidi="en-US"/>
          </w:rPr>
          <w:t>6</w:t>
        </w:r>
        <w:r>
          <w:rPr>
            <w:rFonts w:asciiTheme="minorHAnsi" w:eastAsiaTheme="minorEastAsia" w:hAnsiTheme="minorHAnsi" w:cstheme="minorBidi"/>
            <w:bCs w:val="0"/>
            <w:noProof/>
            <w:lang w:val="de-AT" w:eastAsia="de-AT"/>
          </w:rPr>
          <w:tab/>
        </w:r>
        <w:r w:rsidRPr="00E16E17">
          <w:rPr>
            <w:rStyle w:val="Hyperlink"/>
            <w:noProof/>
            <w:lang w:bidi="en-US"/>
          </w:rPr>
          <w:t>Schlussfolgerung</w:t>
        </w:r>
        <w:r>
          <w:rPr>
            <w:noProof/>
            <w:webHidden/>
          </w:rPr>
          <w:tab/>
        </w:r>
        <w:r>
          <w:rPr>
            <w:noProof/>
            <w:webHidden/>
          </w:rPr>
          <w:fldChar w:fldCharType="begin"/>
        </w:r>
        <w:r>
          <w:rPr>
            <w:noProof/>
            <w:webHidden/>
          </w:rPr>
          <w:instrText xml:space="preserve"> PAGEREF _Toc166960899 \h </w:instrText>
        </w:r>
        <w:r>
          <w:rPr>
            <w:noProof/>
            <w:webHidden/>
          </w:rPr>
        </w:r>
        <w:r>
          <w:rPr>
            <w:noProof/>
            <w:webHidden/>
          </w:rPr>
          <w:fldChar w:fldCharType="separate"/>
        </w:r>
        <w:r>
          <w:rPr>
            <w:noProof/>
            <w:webHidden/>
          </w:rPr>
          <w:t>30</w:t>
        </w:r>
        <w:r>
          <w:rPr>
            <w:noProof/>
            <w:webHidden/>
          </w:rPr>
          <w:fldChar w:fldCharType="end"/>
        </w:r>
      </w:hyperlink>
    </w:p>
    <w:p w14:paraId="3C488936" w14:textId="3FE8AB4A" w:rsidR="00170D2D" w:rsidRDefault="00170D2D">
      <w:pPr>
        <w:pStyle w:val="Verzeichnis1"/>
        <w:rPr>
          <w:rFonts w:asciiTheme="minorHAnsi" w:eastAsiaTheme="minorEastAsia" w:hAnsiTheme="minorHAnsi" w:cstheme="minorBidi"/>
          <w:bCs w:val="0"/>
          <w:noProof/>
          <w:lang w:val="de-AT" w:eastAsia="de-AT"/>
        </w:rPr>
      </w:pPr>
      <w:hyperlink w:anchor="_Toc166960900" w:history="1">
        <w:r w:rsidRPr="00E16E17">
          <w:rPr>
            <w:rStyle w:val="Hyperlink"/>
            <w:noProof/>
            <w:lang w:bidi="en-US"/>
          </w:rPr>
          <w:t>Literaturverzeichnis</w:t>
        </w:r>
        <w:r>
          <w:rPr>
            <w:noProof/>
            <w:webHidden/>
          </w:rPr>
          <w:tab/>
        </w:r>
        <w:r>
          <w:rPr>
            <w:noProof/>
            <w:webHidden/>
          </w:rPr>
          <w:fldChar w:fldCharType="begin"/>
        </w:r>
        <w:r>
          <w:rPr>
            <w:noProof/>
            <w:webHidden/>
          </w:rPr>
          <w:instrText xml:space="preserve"> PAGEREF _Toc166960900 \h </w:instrText>
        </w:r>
        <w:r>
          <w:rPr>
            <w:noProof/>
            <w:webHidden/>
          </w:rPr>
        </w:r>
        <w:r>
          <w:rPr>
            <w:noProof/>
            <w:webHidden/>
          </w:rPr>
          <w:fldChar w:fldCharType="separate"/>
        </w:r>
        <w:r>
          <w:rPr>
            <w:noProof/>
            <w:webHidden/>
          </w:rPr>
          <w:t>32</w:t>
        </w:r>
        <w:r>
          <w:rPr>
            <w:noProof/>
            <w:webHidden/>
          </w:rPr>
          <w:fldChar w:fldCharType="end"/>
        </w:r>
      </w:hyperlink>
    </w:p>
    <w:p w14:paraId="45C4A60C" w14:textId="0B0AD85E" w:rsidR="00170D2D" w:rsidRDefault="00170D2D">
      <w:pPr>
        <w:pStyle w:val="Verzeichnis1"/>
        <w:rPr>
          <w:rFonts w:asciiTheme="minorHAnsi" w:eastAsiaTheme="minorEastAsia" w:hAnsiTheme="minorHAnsi" w:cstheme="minorBidi"/>
          <w:bCs w:val="0"/>
          <w:noProof/>
          <w:lang w:val="de-AT" w:eastAsia="de-AT"/>
        </w:rPr>
      </w:pPr>
      <w:hyperlink w:anchor="_Toc166960901" w:history="1">
        <w:r w:rsidRPr="00E16E17">
          <w:rPr>
            <w:rStyle w:val="Hyperlink"/>
            <w:noProof/>
            <w:lang w:bidi="en-US"/>
          </w:rPr>
          <w:t>Abbildungsverzeichnis</w:t>
        </w:r>
        <w:r>
          <w:rPr>
            <w:noProof/>
            <w:webHidden/>
          </w:rPr>
          <w:tab/>
        </w:r>
        <w:r>
          <w:rPr>
            <w:noProof/>
            <w:webHidden/>
          </w:rPr>
          <w:fldChar w:fldCharType="begin"/>
        </w:r>
        <w:r>
          <w:rPr>
            <w:noProof/>
            <w:webHidden/>
          </w:rPr>
          <w:instrText xml:space="preserve"> PAGEREF _Toc166960901 \h </w:instrText>
        </w:r>
        <w:r>
          <w:rPr>
            <w:noProof/>
            <w:webHidden/>
          </w:rPr>
        </w:r>
        <w:r>
          <w:rPr>
            <w:noProof/>
            <w:webHidden/>
          </w:rPr>
          <w:fldChar w:fldCharType="separate"/>
        </w:r>
        <w:r>
          <w:rPr>
            <w:noProof/>
            <w:webHidden/>
          </w:rPr>
          <w:t>36</w:t>
        </w:r>
        <w:r>
          <w:rPr>
            <w:noProof/>
            <w:webHidden/>
          </w:rPr>
          <w:fldChar w:fldCharType="end"/>
        </w:r>
      </w:hyperlink>
    </w:p>
    <w:p w14:paraId="2422F480" w14:textId="5210EDA1" w:rsidR="00170D2D" w:rsidRDefault="00170D2D">
      <w:pPr>
        <w:pStyle w:val="Verzeichnis1"/>
        <w:rPr>
          <w:rFonts w:asciiTheme="minorHAnsi" w:eastAsiaTheme="minorEastAsia" w:hAnsiTheme="minorHAnsi" w:cstheme="minorBidi"/>
          <w:bCs w:val="0"/>
          <w:noProof/>
          <w:lang w:val="de-AT" w:eastAsia="de-AT"/>
        </w:rPr>
      </w:pPr>
      <w:hyperlink w:anchor="_Toc166960902" w:history="1">
        <w:r w:rsidRPr="00E16E17">
          <w:rPr>
            <w:rStyle w:val="Hyperlink"/>
            <w:noProof/>
            <w:lang w:bidi="en-US"/>
          </w:rPr>
          <w:t>Tabellenverzeichnis</w:t>
        </w:r>
        <w:r>
          <w:rPr>
            <w:noProof/>
            <w:webHidden/>
          </w:rPr>
          <w:tab/>
        </w:r>
        <w:r>
          <w:rPr>
            <w:noProof/>
            <w:webHidden/>
          </w:rPr>
          <w:fldChar w:fldCharType="begin"/>
        </w:r>
        <w:r>
          <w:rPr>
            <w:noProof/>
            <w:webHidden/>
          </w:rPr>
          <w:instrText xml:space="preserve"> PAGEREF _Toc166960902 \h </w:instrText>
        </w:r>
        <w:r>
          <w:rPr>
            <w:noProof/>
            <w:webHidden/>
          </w:rPr>
        </w:r>
        <w:r>
          <w:rPr>
            <w:noProof/>
            <w:webHidden/>
          </w:rPr>
          <w:fldChar w:fldCharType="separate"/>
        </w:r>
        <w:r>
          <w:rPr>
            <w:noProof/>
            <w:webHidden/>
          </w:rPr>
          <w:t>37</w:t>
        </w:r>
        <w:r>
          <w:rPr>
            <w:noProof/>
            <w:webHidden/>
          </w:rPr>
          <w:fldChar w:fldCharType="end"/>
        </w:r>
      </w:hyperlink>
    </w:p>
    <w:p w14:paraId="6C0A99AE" w14:textId="776D7B7D" w:rsidR="00170D2D" w:rsidRDefault="00170D2D">
      <w:pPr>
        <w:pStyle w:val="Verzeichnis1"/>
        <w:rPr>
          <w:rFonts w:asciiTheme="minorHAnsi" w:eastAsiaTheme="minorEastAsia" w:hAnsiTheme="minorHAnsi" w:cstheme="minorBidi"/>
          <w:bCs w:val="0"/>
          <w:noProof/>
          <w:lang w:val="de-AT" w:eastAsia="de-AT"/>
        </w:rPr>
      </w:pPr>
      <w:hyperlink w:anchor="_Toc166960903" w:history="1">
        <w:r w:rsidRPr="00E16E17">
          <w:rPr>
            <w:rStyle w:val="Hyperlink"/>
            <w:noProof/>
            <w:lang w:bidi="en-US"/>
          </w:rPr>
          <w:t>Abkürzungsverzeichnis</w:t>
        </w:r>
        <w:r>
          <w:rPr>
            <w:noProof/>
            <w:webHidden/>
          </w:rPr>
          <w:tab/>
        </w:r>
        <w:r>
          <w:rPr>
            <w:noProof/>
            <w:webHidden/>
          </w:rPr>
          <w:fldChar w:fldCharType="begin"/>
        </w:r>
        <w:r>
          <w:rPr>
            <w:noProof/>
            <w:webHidden/>
          </w:rPr>
          <w:instrText xml:space="preserve"> PAGEREF _Toc166960903 \h </w:instrText>
        </w:r>
        <w:r>
          <w:rPr>
            <w:noProof/>
            <w:webHidden/>
          </w:rPr>
        </w:r>
        <w:r>
          <w:rPr>
            <w:noProof/>
            <w:webHidden/>
          </w:rPr>
          <w:fldChar w:fldCharType="separate"/>
        </w:r>
        <w:r>
          <w:rPr>
            <w:noProof/>
            <w:webHidden/>
          </w:rPr>
          <w:t>38</w:t>
        </w:r>
        <w:r>
          <w:rPr>
            <w:noProof/>
            <w:webHidden/>
          </w:rPr>
          <w:fldChar w:fldCharType="end"/>
        </w:r>
      </w:hyperlink>
    </w:p>
    <w:p w14:paraId="6DB6977A" w14:textId="3513A18F" w:rsidR="00170D2D" w:rsidRDefault="00170D2D">
      <w:pPr>
        <w:pStyle w:val="Verzeichnis1"/>
        <w:rPr>
          <w:rFonts w:asciiTheme="minorHAnsi" w:eastAsiaTheme="minorEastAsia" w:hAnsiTheme="minorHAnsi" w:cstheme="minorBidi"/>
          <w:bCs w:val="0"/>
          <w:noProof/>
          <w:lang w:val="de-AT" w:eastAsia="de-AT"/>
        </w:rPr>
      </w:pPr>
      <w:hyperlink w:anchor="_Toc166960904" w:history="1">
        <w:r w:rsidRPr="00E16E17">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_Toc166960904 \h </w:instrText>
        </w:r>
        <w:r>
          <w:rPr>
            <w:noProof/>
            <w:webHidden/>
          </w:rPr>
        </w:r>
        <w:r>
          <w:rPr>
            <w:noProof/>
            <w:webHidden/>
          </w:rPr>
          <w:fldChar w:fldCharType="separate"/>
        </w:r>
        <w:r>
          <w:rPr>
            <w:noProof/>
            <w:webHidden/>
          </w:rPr>
          <w:t>39</w:t>
        </w:r>
        <w:r>
          <w:rPr>
            <w:noProof/>
            <w:webHidden/>
          </w:rPr>
          <w:fldChar w:fldCharType="end"/>
        </w:r>
      </w:hyperlink>
    </w:p>
    <w:p w14:paraId="24865A1B" w14:textId="10DE197C" w:rsidR="00CD4FF6" w:rsidRPr="00E93C88" w:rsidRDefault="00715BFC" w:rsidP="009651B2">
      <w:pPr>
        <w:rPr>
          <w:rFonts w:cs="Arial"/>
          <w:bCs/>
          <w:szCs w:val="22"/>
          <w:lang w:val="de-AT"/>
        </w:rPr>
      </w:pPr>
      <w:r w:rsidRPr="00E93C88">
        <w:rPr>
          <w:rFonts w:cs="Arial"/>
          <w:bCs/>
          <w:szCs w:val="22"/>
          <w:lang w:val="de-AT"/>
        </w:rPr>
        <w:fldChar w:fldCharType="end"/>
      </w:r>
    </w:p>
    <w:p w14:paraId="1A0EF92B" w14:textId="77777777" w:rsidR="008C74C5" w:rsidRPr="00E93C88" w:rsidRDefault="008C74C5" w:rsidP="009651B2">
      <w:pPr>
        <w:rPr>
          <w:rFonts w:cs="Arial"/>
          <w:bCs/>
          <w:szCs w:val="22"/>
          <w:lang w:val="de-AT"/>
        </w:rPr>
      </w:pPr>
    </w:p>
    <w:p w14:paraId="28A87A1F" w14:textId="77777777" w:rsidR="008C74C5" w:rsidRPr="00E93C88" w:rsidRDefault="008C74C5" w:rsidP="009651B2">
      <w:pPr>
        <w:rPr>
          <w:rFonts w:cs="Arial"/>
          <w:bCs/>
          <w:szCs w:val="22"/>
          <w:lang w:val="de-AT"/>
        </w:rPr>
      </w:pPr>
    </w:p>
    <w:p w14:paraId="59AEF4D1" w14:textId="77777777" w:rsidR="008C74C5" w:rsidRPr="00E93C88" w:rsidRDefault="008C74C5" w:rsidP="009651B2">
      <w:pPr>
        <w:rPr>
          <w:rFonts w:cs="Arial"/>
          <w:bCs/>
          <w:szCs w:val="22"/>
          <w:lang w:val="de-AT"/>
        </w:rPr>
      </w:pPr>
    </w:p>
    <w:p w14:paraId="7A1378F1" w14:textId="77777777" w:rsidR="008C74C5" w:rsidRPr="00E93C88" w:rsidRDefault="008C74C5" w:rsidP="009651B2">
      <w:pPr>
        <w:rPr>
          <w:rFonts w:cs="Arial"/>
          <w:bCs/>
          <w:szCs w:val="22"/>
          <w:lang w:val="de-AT"/>
        </w:rPr>
      </w:pPr>
    </w:p>
    <w:p w14:paraId="33F504A3" w14:textId="77777777" w:rsidR="008C74C5" w:rsidRPr="00E93C88" w:rsidRDefault="008C74C5" w:rsidP="009651B2">
      <w:pPr>
        <w:rPr>
          <w:rFonts w:cs="Arial"/>
          <w:bCs/>
          <w:szCs w:val="22"/>
          <w:lang w:val="de-AT"/>
        </w:rPr>
      </w:pPr>
    </w:p>
    <w:p w14:paraId="317CF06A" w14:textId="77777777" w:rsidR="008C74C5" w:rsidRPr="00E93C88" w:rsidRDefault="008C74C5" w:rsidP="009651B2">
      <w:pPr>
        <w:rPr>
          <w:rFonts w:cs="Arial"/>
          <w:bCs/>
          <w:szCs w:val="22"/>
          <w:lang w:val="de-AT"/>
        </w:rPr>
      </w:pPr>
    </w:p>
    <w:p w14:paraId="54CFBBA0" w14:textId="1F134F90" w:rsidR="008C74C5" w:rsidRDefault="008C74C5" w:rsidP="009651B2">
      <w:pPr>
        <w:rPr>
          <w:rFonts w:cs="Arial"/>
          <w:lang w:val="de-AT" w:eastAsia="en-US" w:bidi="en-US"/>
        </w:rPr>
      </w:pPr>
    </w:p>
    <w:p w14:paraId="42E00700" w14:textId="277973FA" w:rsidR="002A2747" w:rsidRDefault="002A2747" w:rsidP="009651B2">
      <w:pPr>
        <w:rPr>
          <w:rFonts w:cs="Arial"/>
          <w:lang w:val="de-AT" w:eastAsia="en-US" w:bidi="en-US"/>
        </w:rPr>
      </w:pPr>
    </w:p>
    <w:p w14:paraId="796303A6" w14:textId="66900298" w:rsidR="002A2747" w:rsidRDefault="002A2747" w:rsidP="009651B2">
      <w:pPr>
        <w:rPr>
          <w:rFonts w:cs="Arial"/>
          <w:lang w:val="de-AT" w:eastAsia="en-US" w:bidi="en-US"/>
        </w:rPr>
      </w:pPr>
    </w:p>
    <w:p w14:paraId="3DC074D5" w14:textId="1B4EF3A3" w:rsidR="002A2747" w:rsidRDefault="002A2747" w:rsidP="009651B2">
      <w:pPr>
        <w:rPr>
          <w:rFonts w:cs="Arial"/>
          <w:lang w:val="de-AT" w:eastAsia="en-US" w:bidi="en-US"/>
        </w:rPr>
      </w:pPr>
    </w:p>
    <w:p w14:paraId="3EE5690A" w14:textId="01FB80A6" w:rsidR="002A2747" w:rsidRDefault="002A2747" w:rsidP="009651B2">
      <w:pPr>
        <w:rPr>
          <w:rFonts w:cs="Arial"/>
          <w:lang w:val="de-AT" w:eastAsia="en-US" w:bidi="en-US"/>
        </w:rPr>
      </w:pPr>
    </w:p>
    <w:p w14:paraId="288315E1" w14:textId="47EB2DB6" w:rsidR="002A2747" w:rsidRDefault="002A2747" w:rsidP="009651B2">
      <w:pPr>
        <w:rPr>
          <w:rFonts w:cs="Arial"/>
          <w:lang w:val="de-AT" w:eastAsia="en-US" w:bidi="en-US"/>
        </w:rPr>
      </w:pPr>
    </w:p>
    <w:p w14:paraId="055577C0" w14:textId="77777777" w:rsidR="002A2747" w:rsidRPr="00E93C88" w:rsidRDefault="002A2747" w:rsidP="009651B2">
      <w:pPr>
        <w:rPr>
          <w:rFonts w:cs="Arial"/>
          <w:bCs/>
          <w:szCs w:val="22"/>
          <w:lang w:val="de-AT"/>
        </w:rPr>
      </w:pPr>
    </w:p>
    <w:p w14:paraId="09186E6A" w14:textId="77777777" w:rsidR="008C74C5" w:rsidRPr="00E93C88" w:rsidRDefault="008C74C5" w:rsidP="009651B2">
      <w:pPr>
        <w:rPr>
          <w:rFonts w:cs="Arial"/>
          <w:bCs/>
          <w:szCs w:val="22"/>
          <w:lang w:val="de-AT"/>
        </w:rPr>
      </w:pPr>
    </w:p>
    <w:p w14:paraId="1C8C1528" w14:textId="77777777" w:rsidR="008C74C5" w:rsidRPr="00E93C88" w:rsidRDefault="008C74C5" w:rsidP="009651B2">
      <w:pPr>
        <w:rPr>
          <w:rFonts w:cs="Arial"/>
          <w:bCs/>
          <w:szCs w:val="22"/>
          <w:lang w:val="de-AT"/>
        </w:rPr>
      </w:pPr>
    </w:p>
    <w:p w14:paraId="7F7BD1DD" w14:textId="77777777" w:rsidR="008C74C5" w:rsidRPr="00E93C88" w:rsidRDefault="008C74C5" w:rsidP="009651B2">
      <w:pPr>
        <w:rPr>
          <w:rFonts w:cs="Arial"/>
          <w:bCs/>
          <w:szCs w:val="22"/>
          <w:lang w:val="de-AT"/>
        </w:rPr>
      </w:pPr>
    </w:p>
    <w:p w14:paraId="0A5964B0" w14:textId="77777777" w:rsidR="008C74C5" w:rsidRPr="00E93C88" w:rsidRDefault="008C74C5" w:rsidP="009651B2">
      <w:pPr>
        <w:rPr>
          <w:rFonts w:cs="Arial"/>
          <w:bCs/>
          <w:szCs w:val="22"/>
          <w:lang w:val="de-AT"/>
        </w:rPr>
      </w:pPr>
    </w:p>
    <w:p w14:paraId="7AB58E6A" w14:textId="77777777" w:rsidR="008C74C5" w:rsidRPr="00E93C88" w:rsidRDefault="008C74C5" w:rsidP="009651B2">
      <w:pPr>
        <w:rPr>
          <w:rFonts w:cs="Arial"/>
          <w:bCs/>
          <w:szCs w:val="22"/>
          <w:lang w:val="de-AT"/>
        </w:rPr>
      </w:pPr>
    </w:p>
    <w:p w14:paraId="42300894" w14:textId="77777777" w:rsidR="008C74C5" w:rsidRPr="00E93C88" w:rsidRDefault="008C74C5" w:rsidP="009651B2">
      <w:pPr>
        <w:rPr>
          <w:rFonts w:cs="Arial"/>
          <w:bCs/>
          <w:szCs w:val="22"/>
          <w:lang w:val="de-AT"/>
        </w:rPr>
      </w:pPr>
    </w:p>
    <w:p w14:paraId="09020616" w14:textId="77777777" w:rsidR="008C74C5" w:rsidRPr="00E93C88" w:rsidRDefault="008C74C5" w:rsidP="009651B2">
      <w:pPr>
        <w:rPr>
          <w:rFonts w:cs="Arial"/>
          <w:bCs/>
          <w:szCs w:val="22"/>
          <w:lang w:val="de-AT"/>
        </w:rPr>
      </w:pPr>
    </w:p>
    <w:p w14:paraId="0E0FEDFF" w14:textId="77777777" w:rsidR="008C74C5" w:rsidRPr="00E93C88" w:rsidRDefault="008C74C5" w:rsidP="009651B2">
      <w:pPr>
        <w:rPr>
          <w:rFonts w:cs="Arial"/>
          <w:lang w:val="de-AT"/>
        </w:rPr>
      </w:pPr>
    </w:p>
    <w:p w14:paraId="0C94894E" w14:textId="44AF9689" w:rsidR="00132BF6" w:rsidRDefault="00171425" w:rsidP="005E3382">
      <w:pPr>
        <w:pStyle w:val="berschrift1"/>
        <w:rPr>
          <w:rFonts w:cs="Arial"/>
        </w:rPr>
      </w:pPr>
      <w:bookmarkStart w:id="9" w:name="_Toc166960862"/>
      <w:r w:rsidRPr="00E93C88">
        <w:rPr>
          <w:rFonts w:cs="Arial"/>
        </w:rPr>
        <w:lastRenderedPageBreak/>
        <w:t>Einleitung</w:t>
      </w:r>
      <w:bookmarkEnd w:id="9"/>
    </w:p>
    <w:p w14:paraId="6A01F1EC" w14:textId="4879B619" w:rsidR="002A2747" w:rsidRPr="002A2747" w:rsidRDefault="002A2747" w:rsidP="002A2747">
      <w:pPr>
        <w:jc w:val="left"/>
        <w:rPr>
          <w:rFonts w:cs="Arial"/>
          <w:color w:val="0070C0"/>
          <w:lang w:val="de-AT" w:eastAsia="en-US" w:bidi="en-US"/>
        </w:rPr>
      </w:pPr>
      <w:r w:rsidRPr="002A2747">
        <w:rPr>
          <w:rFonts w:cs="Arial"/>
          <w:color w:val="0070C0"/>
          <w:lang w:val="de-AT" w:eastAsia="en-US" w:bidi="en-US"/>
        </w:rPr>
        <w:t>In der heutigen Zeit ist es von großer Bedeutung, ein umfassendes Verständnis von Daten in Konfliktregionen zu haben. Dieses Verständnis ermöglicht eine präzise Analyse und den damit verbundenen Entscheidungsfindungs- und Interventionsstrategien</w:t>
      </w:r>
      <w:r w:rsidRPr="002A2747">
        <w:rPr>
          <w:rFonts w:cs="Arial"/>
          <w:color w:val="0070C0"/>
          <w:lang w:val="de-AT" w:eastAsia="en-US" w:bidi="en-US"/>
        </w:rPr>
        <w:t>.</w:t>
      </w:r>
      <w:r w:rsidRPr="002A2747">
        <w:rPr>
          <w:rFonts w:cs="Arial"/>
          <w:color w:val="0070C0"/>
          <w:lang w:val="de-AT" w:eastAsia="en-US" w:bidi="en-US"/>
        </w:rPr>
        <w:t xml:space="preserve"> Angesichts der vielen Krisen weltweit ist es dringend notwendig, innovative Lösungen zu entwickeln, die die Effizienz und Effektivität von Hilfsmaßnahmen steigern. Ein gut gestaltetes Dashboard kann hierbei eine zentrale Rolle spielen, indem es eine schnelle und genaue Beurteilung der Lage ermöglicht.</w:t>
      </w:r>
    </w:p>
    <w:p w14:paraId="67AAE6BD" w14:textId="5A5DC43C" w:rsidR="002A2747" w:rsidRPr="002A2747" w:rsidRDefault="002A2747" w:rsidP="002A2747">
      <w:pPr>
        <w:jc w:val="left"/>
        <w:rPr>
          <w:rFonts w:cs="Arial"/>
          <w:color w:val="0070C0"/>
          <w:lang w:val="de-AT" w:eastAsia="en-US" w:bidi="en-US"/>
        </w:rPr>
      </w:pPr>
    </w:p>
    <w:p w14:paraId="72B578EA" w14:textId="5791E241" w:rsidR="002A2747" w:rsidRPr="002A2747" w:rsidRDefault="002A2747" w:rsidP="002A2747">
      <w:pPr>
        <w:jc w:val="left"/>
        <w:rPr>
          <w:rFonts w:cs="Arial"/>
          <w:color w:val="0070C0"/>
          <w:lang w:val="de-AT" w:eastAsia="en-US" w:bidi="en-US"/>
        </w:rPr>
      </w:pPr>
      <w:r w:rsidRPr="002A2747">
        <w:rPr>
          <w:rFonts w:cs="Arial"/>
          <w:color w:val="0070C0"/>
          <w:lang w:val="de-AT" w:eastAsia="en-US" w:bidi="en-US"/>
        </w:rPr>
        <w:t xml:space="preserve">Die Überzeugung, dass moderne </w:t>
      </w:r>
      <w:r w:rsidRPr="002A2747">
        <w:rPr>
          <w:rFonts w:cs="Arial"/>
          <w:color w:val="0070C0"/>
          <w:lang w:val="de-AT" w:eastAsia="en-US" w:bidi="en-US"/>
        </w:rPr>
        <w:t>Datenvisualisierungstechnologien</w:t>
      </w:r>
      <w:r w:rsidRPr="002A2747">
        <w:rPr>
          <w:rFonts w:cs="Arial"/>
          <w:color w:val="0070C0"/>
          <w:lang w:val="de-AT" w:eastAsia="en-US" w:bidi="en-US"/>
        </w:rPr>
        <w:t xml:space="preserve"> einen großen Beitrag zur Verbesserung von humanitärer Leistung in Krisenregionen haben kann, ist die Motivation für diese Arbeit. Es soll gezeigt werden, wie durch die Sammlung und der Aufbereitung vorhandener Daten, wie solch ein Tool einen Mehrwert für Hilfsorganisationen haben kann. Das zentrale Ziel dieser Arbeit ist es ein Dashboard zu entwickeln, welches durch einfach Bedienung und Interaktivität, zu einer schnellen Einschätzung der Situation in einem Gebiet führen kann. Bevor es jedoch zum Dashboard kommt, wird untersucht, wie relevante Daten identifiziert, gesammelt und verarbeitet werden können. Dazu gehört auch zu entscheiden, woher die Daten stammen können und ein besonderes Augenmerk auf die Datenqualität gesetzt</w:t>
      </w:r>
      <w:r w:rsidRPr="002A2747">
        <w:rPr>
          <w:rFonts w:cs="Arial"/>
          <w:color w:val="0070C0"/>
          <w:lang w:val="de-AT" w:eastAsia="en-US" w:bidi="en-US"/>
        </w:rPr>
        <w:t>, um sicherzustellen, dass die gewonnenen Informationen verlässlich und aussagekräftig sind.</w:t>
      </w:r>
    </w:p>
    <w:p w14:paraId="6A358FF8" w14:textId="77777777" w:rsidR="002A2747" w:rsidRPr="00E2720B" w:rsidRDefault="002A2747" w:rsidP="002A2747">
      <w:pPr>
        <w:jc w:val="left"/>
        <w:rPr>
          <w:rFonts w:cs="Arial"/>
          <w:lang w:val="de-AT" w:eastAsia="en-US" w:bidi="en-US"/>
        </w:rPr>
      </w:pPr>
    </w:p>
    <w:p w14:paraId="23E1126F" w14:textId="77777777" w:rsidR="002A2747" w:rsidRPr="00E2720B" w:rsidRDefault="002A2747" w:rsidP="002A2747">
      <w:pPr>
        <w:jc w:val="left"/>
        <w:rPr>
          <w:rFonts w:cs="Arial"/>
          <w:lang w:val="de-AT" w:eastAsia="en-US" w:bidi="en-US"/>
        </w:rPr>
      </w:pPr>
      <w:r w:rsidRPr="00E2720B">
        <w:rPr>
          <w:rFonts w:cs="Arial"/>
          <w:lang w:val="de-AT" w:eastAsia="en-US" w:bidi="en-US"/>
        </w:rPr>
        <w:t xml:space="preserve">Dashboard-Tools haben sich in den letzten Jahren in verschiedenen Bereichen etabliert. Nutzer*innen wird damit ermöglicht, dynamische Visualisierungs- und Analysefunktionen zu nutzen, um Erkenntnisse aus Daten zu ziehen. Drei der bekanntesten Optionen sind Google </w:t>
      </w:r>
      <w:proofErr w:type="spellStart"/>
      <w:r w:rsidRPr="00E2720B">
        <w:rPr>
          <w:rFonts w:cs="Arial"/>
          <w:lang w:val="de-AT" w:eastAsia="en-US" w:bidi="en-US"/>
        </w:rPr>
        <w:t>Looker</w:t>
      </w:r>
      <w:proofErr w:type="spellEnd"/>
      <w:r w:rsidRPr="00E2720B">
        <w:rPr>
          <w:rFonts w:cs="Arial"/>
          <w:lang w:val="de-AT" w:eastAsia="en-US" w:bidi="en-US"/>
        </w:rPr>
        <w:t xml:space="preserve"> Studio, Power BI und Tableau. Diese Plattformen verfügen über unterschiedliche Merkmale, wodurch man in der Lage ist, bestimmte Analyseanforderungen zu erfüllen. Google </w:t>
      </w:r>
      <w:proofErr w:type="spellStart"/>
      <w:r w:rsidRPr="00E2720B">
        <w:rPr>
          <w:rFonts w:cs="Arial"/>
          <w:lang w:val="de-AT" w:eastAsia="en-US" w:bidi="en-US"/>
        </w:rPr>
        <w:t>Looker</w:t>
      </w:r>
      <w:proofErr w:type="spellEnd"/>
      <w:r w:rsidRPr="00E2720B">
        <w:rPr>
          <w:rFonts w:cs="Arial"/>
          <w:lang w:val="de-AT" w:eastAsia="en-US" w:bidi="en-US"/>
        </w:rPr>
        <w:t xml:space="preserve"> Studio überzeugt mit seinem Preis, Power BI mit seiner Anbindung an das Microsoft-Ökosystem und Tableau mit seinen robusten Visualisierungsfunktionen. Tableau wird als Vorreiter im Bereich der visuellen Datenanalyse angesehen. Es soll gezeigt werden, wie Tableau helfen kann, Daten aus verschiedenen Quellen an einem Ort zusammenzuführen.</w:t>
      </w:r>
    </w:p>
    <w:p w14:paraId="0C8CF109" w14:textId="77777777" w:rsidR="002A2747" w:rsidRPr="00E2720B" w:rsidRDefault="002A2747" w:rsidP="002A2747">
      <w:pPr>
        <w:jc w:val="left"/>
        <w:rPr>
          <w:rFonts w:cs="Arial"/>
          <w:lang w:val="de-AT" w:eastAsia="en-US" w:bidi="en-US"/>
        </w:rPr>
      </w:pPr>
    </w:p>
    <w:p w14:paraId="1607AF67" w14:textId="77777777" w:rsidR="002A2747" w:rsidRPr="00E93C88" w:rsidRDefault="002A2747" w:rsidP="002A2747">
      <w:pPr>
        <w:jc w:val="left"/>
        <w:rPr>
          <w:rFonts w:cs="Arial"/>
          <w:lang w:val="de-AT" w:eastAsia="en-US" w:bidi="en-US"/>
        </w:rPr>
      </w:pPr>
      <w:r w:rsidRPr="00E2720B">
        <w:rPr>
          <w:rFonts w:cs="Arial"/>
          <w:lang w:val="de-AT" w:eastAsia="en-US" w:bidi="en-US"/>
        </w:rPr>
        <w:t>Die Zielgruppen dieser Arbeit sind Hilfsorganisationen und Akteur*innen, den Opfern in Krisengebieten helfen möchten, indem sie eine ausführliche Lagesituation bereitstellen. Durch die Erstellung eines Dashboards soll die Möglichkeit untersucht werden, die humanitäre Reaktionsfähigkeit durch eine technologische Lösung zu verbessern.</w:t>
      </w:r>
    </w:p>
    <w:p w14:paraId="07556D52" w14:textId="4290D90F" w:rsidR="00F71B92" w:rsidRDefault="00F71B92" w:rsidP="00F71B92">
      <w:pPr>
        <w:rPr>
          <w:rFonts w:cs="Arial"/>
          <w:lang w:val="de-AT" w:eastAsia="en-US" w:bidi="en-US"/>
        </w:rPr>
      </w:pPr>
    </w:p>
    <w:p w14:paraId="49E3E812" w14:textId="77777777" w:rsidR="002A2747" w:rsidRPr="00E93C88" w:rsidRDefault="002A2747" w:rsidP="00F71B92">
      <w:pPr>
        <w:rPr>
          <w:rFonts w:cs="Arial"/>
          <w:lang w:val="de-AT" w:eastAsia="en-US" w:bidi="en-US"/>
        </w:rPr>
      </w:pPr>
    </w:p>
    <w:p w14:paraId="77D7E839" w14:textId="2BF594AD" w:rsidR="004E7B91" w:rsidRPr="00E93C88" w:rsidRDefault="00F71B92" w:rsidP="00F71B92">
      <w:pPr>
        <w:pStyle w:val="berschrift2"/>
        <w:rPr>
          <w:lang w:val="de-AT" w:eastAsia="en-US" w:bidi="en-US"/>
        </w:rPr>
      </w:pPr>
      <w:bookmarkStart w:id="10" w:name="_Toc166960863"/>
      <w:r w:rsidRPr="00E93C88">
        <w:rPr>
          <w:lang w:val="de-AT" w:eastAsia="en-US" w:bidi="en-US"/>
        </w:rPr>
        <w:lastRenderedPageBreak/>
        <w:t>Problemstellung</w:t>
      </w:r>
      <w:bookmarkEnd w:id="10"/>
    </w:p>
    <w:p w14:paraId="6B1B4332" w14:textId="602EE146" w:rsidR="003C088B" w:rsidRDefault="00A32B31" w:rsidP="006F435C">
      <w:pPr>
        <w:rPr>
          <w:rFonts w:cs="Arial"/>
          <w:lang w:val="de-AT" w:eastAsia="en-US" w:bidi="en-US"/>
        </w:rPr>
      </w:pPr>
      <w:r w:rsidRPr="00A32B31">
        <w:rPr>
          <w:rFonts w:cs="Arial"/>
          <w:lang w:val="de-AT" w:eastAsia="en-US" w:bidi="en-US"/>
        </w:rPr>
        <w:t>Aufgrund zunehmender Konflikte und Kriege weltweit besteht ein vermehrter Bedarf an zielgerichteter Hilfeleistung. Die rechtzeitige Bereitstellung dieser Hilfe ist entscheidend für die Deckung des humanitären Bedarfs. Wichtige Punkte hierbei sind beispielsweise die Rettung von Leben [1] durch Unterstützung mit Nahrungsmitteln, Wasser und Unterkunft sowie die Verhinderung weiterer Eskalationen, die aus den bestehenden Konflikten resultieren könnten [2]. Darüber hinaus erleichtert die Bereitstellung von Hilfe Friedensgespräche. Eine unparteiische Versorgung kann Vertrauen zwischen den Konfliktparteien schaffen und somit einen Raum für Friedenskonsolidierung bieten [3].</w:t>
      </w:r>
      <w:r w:rsidRPr="00A32B31">
        <w:rPr>
          <w:rFonts w:cs="Arial"/>
          <w:lang w:val="de-AT" w:eastAsia="en-US" w:bidi="en-US"/>
        </w:rPr>
        <w:br/>
        <w:t>Um effizient auf unterschiedliche Situationen eingehen zu können, ist eine Situationsanalyse notwendig. Viele Datenquellen liefern Informationen über lokale Probleme in solchen Situationen. Humanitäre Daten sind oft vielfältig und über mehrere Quellen verstreut. Die Integration und Standardisierung dieser Daten können komplex sein und eine effektive Analyse behindern [4]. Verschiedene Organisationen sammeln Daten und speichern sie in Datenbanken oder Excel-Tabellen ab. Diese Datenstreuung erschwert eine effiziente Ressourcenzuweisung und Entscheidungsfindung [5]. Daher besteht ein dringender Bedarf, diese Daten an einem Ort zu sammeln, zu organisieren und zu visualisieren. Nur so können humanitäre Bemühungen verbessert werden.</w:t>
      </w:r>
    </w:p>
    <w:p w14:paraId="034A1EC8" w14:textId="77777777" w:rsidR="00A32B31" w:rsidRPr="00E93C88" w:rsidRDefault="00A32B31" w:rsidP="006F435C">
      <w:pPr>
        <w:rPr>
          <w:rFonts w:cs="Arial"/>
          <w:lang w:val="de-AT" w:eastAsia="en-US" w:bidi="en-US"/>
        </w:rPr>
      </w:pPr>
    </w:p>
    <w:p w14:paraId="03334DD4" w14:textId="585C6618" w:rsidR="006F435C" w:rsidRPr="00D353C2" w:rsidRDefault="00F71B92" w:rsidP="006F435C">
      <w:pPr>
        <w:pStyle w:val="berschrift2"/>
        <w:rPr>
          <w:lang w:val="de-AT" w:eastAsia="en-US" w:bidi="en-US"/>
        </w:rPr>
      </w:pPr>
      <w:bookmarkStart w:id="11" w:name="_Toc166960864"/>
      <w:r w:rsidRPr="00E93C88">
        <w:rPr>
          <w:lang w:val="de-AT" w:eastAsia="en-US" w:bidi="en-US"/>
        </w:rPr>
        <w:t>Ziel der Arbeit</w:t>
      </w:r>
      <w:bookmarkEnd w:id="11"/>
    </w:p>
    <w:p w14:paraId="6184B4FD" w14:textId="56C2BB79" w:rsidR="00A32B31" w:rsidRPr="00D02416" w:rsidRDefault="00A32B31" w:rsidP="00A32B31">
      <w:pPr>
        <w:rPr>
          <w:rFonts w:cs="Arial"/>
          <w:color w:val="0070C0"/>
          <w:lang w:val="de-AT" w:eastAsia="en-US" w:bidi="en-US"/>
        </w:rPr>
      </w:pPr>
      <w:r w:rsidRPr="00D02416">
        <w:rPr>
          <w:rFonts w:cs="Arial"/>
          <w:color w:val="0070C0"/>
          <w:lang w:val="de-AT" w:eastAsia="en-US" w:bidi="en-US"/>
        </w:rPr>
        <w:t xml:space="preserve">Das Ziel dieser Arbeit ist die Entwicklung eines Dashboard-Tools, das Daten aus verschiedenen Quellen an einem Ort zusammenfasst und visualisiert. </w:t>
      </w:r>
      <w:r w:rsidR="00D02416" w:rsidRPr="00D02416">
        <w:rPr>
          <w:rFonts w:cs="Arial"/>
          <w:color w:val="0070C0"/>
          <w:lang w:val="de-AT" w:eastAsia="en-US" w:bidi="en-US"/>
        </w:rPr>
        <w:t xml:space="preserve">Dadurch können möglichweise Hilfsorganisationen, </w:t>
      </w:r>
      <w:r w:rsidR="00D02416" w:rsidRPr="00D02416">
        <w:rPr>
          <w:rFonts w:cs="Arial"/>
          <w:color w:val="0070C0"/>
          <w:lang w:val="de-AT" w:eastAsia="en-US" w:bidi="en-US"/>
        </w:rPr>
        <w:t>wie das Internationale Rote Kreuz (IKRK), Ärzte ohne Grenzen oder das Welternährungsprogramm der Vereinten Nationen (WFP)</w:t>
      </w:r>
      <w:r w:rsidR="00D02416" w:rsidRPr="00D02416">
        <w:rPr>
          <w:rFonts w:cs="Arial"/>
          <w:color w:val="0070C0"/>
          <w:lang w:val="de-AT" w:eastAsia="en-US" w:bidi="en-US"/>
        </w:rPr>
        <w:t xml:space="preserve">, Hilfe noch schneller </w:t>
      </w:r>
      <w:r w:rsidR="00D02416" w:rsidRPr="00D02416">
        <w:rPr>
          <w:rFonts w:cs="Arial"/>
          <w:color w:val="0070C0"/>
          <w:lang w:val="de-AT" w:eastAsia="en-US" w:bidi="en-US"/>
        </w:rPr>
        <w:t>zu den Menschen zu bringen, die sie benötigen.</w:t>
      </w:r>
      <w:r w:rsidR="00D02416" w:rsidRPr="00D02416">
        <w:rPr>
          <w:rFonts w:cs="Arial"/>
          <w:color w:val="0070C0"/>
          <w:lang w:val="de-AT" w:eastAsia="en-US" w:bidi="en-US"/>
        </w:rPr>
        <w:t xml:space="preserve"> Auch soll gezeigt werden, welche Daten vorhanden sind und wie diese verarbeitet gehören, sollte nur die Information über die vorhandenen Daten relevant sein und nicht das Dashboard. </w:t>
      </w:r>
      <w:r w:rsidRPr="00D02416">
        <w:rPr>
          <w:rFonts w:cs="Arial"/>
          <w:color w:val="0070C0"/>
          <w:lang w:val="de-AT" w:eastAsia="en-US" w:bidi="en-US"/>
        </w:rPr>
        <w:t xml:space="preserve">Dabei wird auch auf die Datenqualität und -integrität eingegangen. Dies ist wichtig, um </w:t>
      </w:r>
      <w:r w:rsidR="00D02416" w:rsidRPr="00D02416">
        <w:rPr>
          <w:rFonts w:cs="Arial"/>
          <w:color w:val="0070C0"/>
          <w:lang w:val="de-AT" w:eastAsia="en-US" w:bidi="en-US"/>
        </w:rPr>
        <w:t xml:space="preserve">relevante Information aus den Daten ziehen zu können. </w:t>
      </w:r>
    </w:p>
    <w:p w14:paraId="3B203430" w14:textId="77777777" w:rsidR="00A32B31" w:rsidRPr="00D02416" w:rsidRDefault="00A32B31" w:rsidP="00A32B31">
      <w:pPr>
        <w:rPr>
          <w:rFonts w:cs="Arial"/>
          <w:color w:val="0070C0"/>
          <w:lang w:val="de-AT" w:eastAsia="en-US" w:bidi="en-US"/>
        </w:rPr>
      </w:pPr>
    </w:p>
    <w:p w14:paraId="5044783F" w14:textId="28B5665F" w:rsidR="003C088B" w:rsidRPr="00D02416" w:rsidRDefault="00A32B31" w:rsidP="00A32B31">
      <w:pPr>
        <w:rPr>
          <w:rFonts w:cs="Arial"/>
          <w:color w:val="0070C0"/>
          <w:lang w:val="de-AT" w:eastAsia="en-US" w:bidi="en-US"/>
        </w:rPr>
      </w:pPr>
      <w:r w:rsidRPr="00D02416">
        <w:rPr>
          <w:rFonts w:cs="Arial"/>
          <w:color w:val="0070C0"/>
          <w:lang w:val="de-AT" w:eastAsia="en-US" w:bidi="en-US"/>
        </w:rPr>
        <w:t xml:space="preserve">Zusammengefasst soll dieses Dashboard die Möglichkeit bieten, verschiedene Datenquellen an einem Ort zusammenzubringen, um die Situation in einem Krisengebiet zu visualisieren. Dabei </w:t>
      </w:r>
      <w:r w:rsidR="00D02416" w:rsidRPr="00D02416">
        <w:rPr>
          <w:rFonts w:cs="Arial"/>
          <w:color w:val="0070C0"/>
          <w:lang w:val="de-AT" w:eastAsia="en-US" w:bidi="en-US"/>
        </w:rPr>
        <w:t xml:space="preserve">soll </w:t>
      </w:r>
      <w:proofErr w:type="gramStart"/>
      <w:r w:rsidR="00D02416" w:rsidRPr="00D02416">
        <w:rPr>
          <w:rFonts w:cs="Arial"/>
          <w:color w:val="0070C0"/>
          <w:lang w:val="de-AT" w:eastAsia="en-US" w:bidi="en-US"/>
        </w:rPr>
        <w:t>eine großes Augenmerk</w:t>
      </w:r>
      <w:proofErr w:type="gramEnd"/>
      <w:r w:rsidR="00D02416" w:rsidRPr="00D02416">
        <w:rPr>
          <w:rFonts w:cs="Arial"/>
          <w:color w:val="0070C0"/>
          <w:lang w:val="de-AT" w:eastAsia="en-US" w:bidi="en-US"/>
        </w:rPr>
        <w:t xml:space="preserve"> auf die Daten gelegt werden.</w:t>
      </w:r>
    </w:p>
    <w:p w14:paraId="1D390ADC" w14:textId="77777777" w:rsidR="00A32B31" w:rsidRPr="00A32B31" w:rsidRDefault="00A32B31" w:rsidP="00A32B31">
      <w:pPr>
        <w:rPr>
          <w:rFonts w:cs="Arial"/>
          <w:lang w:val="de-AT" w:eastAsia="en-US" w:bidi="en-US"/>
        </w:rPr>
      </w:pPr>
    </w:p>
    <w:p w14:paraId="2FC8357C" w14:textId="6BA273E9" w:rsidR="00B81313" w:rsidRPr="00E93C88" w:rsidRDefault="00B81313" w:rsidP="00B81313">
      <w:pPr>
        <w:pStyle w:val="berschrift2"/>
        <w:rPr>
          <w:lang w:eastAsia="en-US" w:bidi="en-US"/>
        </w:rPr>
      </w:pPr>
      <w:bookmarkStart w:id="12" w:name="_Toc166960865"/>
      <w:r w:rsidRPr="00E93C88">
        <w:rPr>
          <w:lang w:eastAsia="en-US" w:bidi="en-US"/>
        </w:rPr>
        <w:t>Anwendungsgebiete</w:t>
      </w:r>
      <w:bookmarkEnd w:id="12"/>
    </w:p>
    <w:p w14:paraId="6C76A694" w14:textId="41F9FBBC" w:rsidR="006F435C" w:rsidRPr="00A32B31" w:rsidRDefault="00A32B31" w:rsidP="006F435C">
      <w:pPr>
        <w:rPr>
          <w:rFonts w:cs="Arial"/>
          <w:lang w:val="de-AT" w:eastAsia="en-US" w:bidi="en-US"/>
        </w:rPr>
      </w:pPr>
      <w:r w:rsidRPr="00A32B31">
        <w:rPr>
          <w:rFonts w:cs="Arial"/>
          <w:lang w:val="de-AT" w:eastAsia="en-US" w:bidi="en-US"/>
        </w:rPr>
        <w:t xml:space="preserve">Durch das Dashboard wäre es zum Beispiel für das IKRK möglich, Angriffe auf Zivilisten zu verfolgen und die Sicherheit humanitärer Helfer zu verbessern. Ebenso könnte Ärzte ohne Grenzen die Sicherheit von medizinischen Einrichtungen überwachen und schneller auf Konflikte reagieren. Das WFP hätte das Potenzial, die Nahrungsmittelhilfe zu optimieren. </w:t>
      </w:r>
      <w:r w:rsidRPr="00A32B31">
        <w:rPr>
          <w:rFonts w:cs="Arial"/>
          <w:lang w:val="de-AT" w:eastAsia="en-US" w:bidi="en-US"/>
        </w:rPr>
        <w:lastRenderedPageBreak/>
        <w:t xml:space="preserve">Auch Organisationen wie das UNHCR (United </w:t>
      </w:r>
      <w:proofErr w:type="spellStart"/>
      <w:r w:rsidRPr="00A32B31">
        <w:rPr>
          <w:rFonts w:cs="Arial"/>
          <w:lang w:val="de-AT" w:eastAsia="en-US" w:bidi="en-US"/>
        </w:rPr>
        <w:t>Nations</w:t>
      </w:r>
      <w:proofErr w:type="spellEnd"/>
      <w:r w:rsidRPr="00A32B31">
        <w:rPr>
          <w:rFonts w:cs="Arial"/>
          <w:lang w:val="de-AT" w:eastAsia="en-US" w:bidi="en-US"/>
        </w:rPr>
        <w:t xml:space="preserve"> High Commissioner </w:t>
      </w:r>
      <w:proofErr w:type="spellStart"/>
      <w:r w:rsidRPr="00A32B31">
        <w:rPr>
          <w:rFonts w:cs="Arial"/>
          <w:lang w:val="de-AT" w:eastAsia="en-US" w:bidi="en-US"/>
        </w:rPr>
        <w:t>for</w:t>
      </w:r>
      <w:proofErr w:type="spellEnd"/>
      <w:r w:rsidRPr="00A32B31">
        <w:rPr>
          <w:rFonts w:cs="Arial"/>
          <w:lang w:val="de-AT" w:eastAsia="en-US" w:bidi="en-US"/>
        </w:rPr>
        <w:t xml:space="preserve"> </w:t>
      </w:r>
      <w:proofErr w:type="spellStart"/>
      <w:r w:rsidRPr="00A32B31">
        <w:rPr>
          <w:rFonts w:cs="Arial"/>
          <w:lang w:val="de-AT" w:eastAsia="en-US" w:bidi="en-US"/>
        </w:rPr>
        <w:t>Refugees</w:t>
      </w:r>
      <w:proofErr w:type="spellEnd"/>
      <w:r w:rsidRPr="00A32B31">
        <w:rPr>
          <w:rFonts w:cs="Arial"/>
          <w:lang w:val="de-AT" w:eastAsia="en-US" w:bidi="en-US"/>
        </w:rPr>
        <w:t>) könnten das Dashboard nutzen, um die Bewegungsmuster von Flüchtlingen zu verfolgen und Standorte für die Einrichtung von Flüchtlingslagern zu ermitteln.</w:t>
      </w:r>
    </w:p>
    <w:p w14:paraId="2E7DA6F5" w14:textId="77777777" w:rsidR="00A32B31" w:rsidRPr="00E93C88" w:rsidRDefault="00A32B31" w:rsidP="006F435C">
      <w:pPr>
        <w:rPr>
          <w:rFonts w:cs="Arial"/>
          <w:lang w:val="de-AT" w:eastAsia="en-US" w:bidi="en-US"/>
        </w:rPr>
      </w:pPr>
    </w:p>
    <w:p w14:paraId="303FE909" w14:textId="0E24B84C" w:rsidR="00BE61E3" w:rsidRPr="00D63BBC" w:rsidRDefault="009651B2" w:rsidP="00BE61E3">
      <w:pPr>
        <w:pStyle w:val="berschrift2"/>
        <w:rPr>
          <w:lang w:val="de-AT" w:eastAsia="en-US" w:bidi="en-US"/>
        </w:rPr>
      </w:pPr>
      <w:bookmarkStart w:id="13" w:name="_Toc166960866"/>
      <w:r w:rsidRPr="00E93C88">
        <w:rPr>
          <w:lang w:val="de-AT" w:eastAsia="en-US" w:bidi="en-US"/>
        </w:rPr>
        <w:t>Forschungsstand</w:t>
      </w:r>
      <w:bookmarkEnd w:id="13"/>
    </w:p>
    <w:p w14:paraId="3B86F3B4" w14:textId="6B16BDB2" w:rsidR="004E7B91" w:rsidRDefault="00A32B31" w:rsidP="004E7B91">
      <w:pPr>
        <w:rPr>
          <w:rFonts w:cs="Arial"/>
          <w:lang w:val="de-AT" w:eastAsia="en-US" w:bidi="en-US"/>
        </w:rPr>
      </w:pPr>
      <w:r w:rsidRPr="00A32B31">
        <w:rPr>
          <w:rFonts w:cs="Arial"/>
          <w:lang w:val="de-AT" w:eastAsia="en-US" w:bidi="en-US"/>
        </w:rPr>
        <w:t>Die Forschung im Bereich der Dashboard-Unterstützung in humanitären Situationen hat sich in den letzten Jahren stark entwickelt. Eine zunehmende Anzahl von Studien hat die Entwicklung von Dashboard-Tools hinsichtlich ihrer Implementierung untersucht, um eine schnelle Situationsanalyse bereitzustellen. Dashboard-Anwendungen ermöglichen die Visualisierung von Echtzeitinformationen und unterstützen dabei bei der Entscheidungsfindung. Die Studien betonen die Wichtigkeit solcher Tools in der Katastrophenbewältigung. Auch wird immer wieder die Bedeutung des Zugriffs auf Echtzeitdaten von vielen Quellen hervorgehoben. Laufende Studien berichten kontinuierlich über die große Bedeutung von Dashboard-Tools für eine rechtzeitige und fundierte Entscheidungsfindung [11].</w:t>
      </w:r>
    </w:p>
    <w:p w14:paraId="62783BDD" w14:textId="7B25A293" w:rsidR="008B55BE" w:rsidRDefault="008B55BE" w:rsidP="004E7B91">
      <w:pPr>
        <w:rPr>
          <w:rFonts w:cs="Arial"/>
          <w:lang w:val="de-AT" w:eastAsia="en-US" w:bidi="en-US"/>
        </w:rPr>
      </w:pPr>
    </w:p>
    <w:p w14:paraId="02F9EF2A" w14:textId="77777777" w:rsidR="008B55BE" w:rsidRDefault="008B55BE" w:rsidP="008B55BE">
      <w:pPr>
        <w:rPr>
          <w:rFonts w:cs="Arial"/>
          <w:lang w:val="de-AT" w:eastAsia="en-US" w:bidi="en-US"/>
        </w:rPr>
      </w:pPr>
    </w:p>
    <w:p w14:paraId="74F949DF" w14:textId="77777777" w:rsidR="008B55BE" w:rsidRPr="00E93C88" w:rsidRDefault="008B55BE" w:rsidP="008B55BE">
      <w:pPr>
        <w:pStyle w:val="berschrift2"/>
        <w:rPr>
          <w:lang w:val="de-AT" w:eastAsia="en-US" w:bidi="en-US"/>
        </w:rPr>
      </w:pPr>
      <w:bookmarkStart w:id="14" w:name="_Toc166960867"/>
      <w:r w:rsidRPr="00E93C88">
        <w:rPr>
          <w:lang w:val="de-AT" w:eastAsia="en-US" w:bidi="en-US"/>
        </w:rPr>
        <w:t>Der Sudan als Konfliktgebiet</w:t>
      </w:r>
      <w:bookmarkEnd w:id="14"/>
    </w:p>
    <w:p w14:paraId="1A93D59E" w14:textId="77777777" w:rsidR="008B55BE" w:rsidRPr="00D353C2" w:rsidRDefault="008B55BE" w:rsidP="008B55BE">
      <w:pPr>
        <w:pStyle w:val="berschrift3"/>
        <w:rPr>
          <w:lang w:val="de-AT" w:eastAsia="en-US" w:bidi="en-US"/>
        </w:rPr>
      </w:pPr>
      <w:bookmarkStart w:id="15" w:name="_Toc166960868"/>
      <w:r w:rsidRPr="00E93C88">
        <w:rPr>
          <w:lang w:val="de-AT" w:eastAsia="en-US" w:bidi="en-US"/>
        </w:rPr>
        <w:t>Aktuelle Situation</w:t>
      </w:r>
      <w:bookmarkEnd w:id="15"/>
    </w:p>
    <w:p w14:paraId="3476CD90" w14:textId="77777777" w:rsidR="008B55BE" w:rsidRPr="004A0014" w:rsidRDefault="008B55BE" w:rsidP="008B55BE">
      <w:pPr>
        <w:rPr>
          <w:rFonts w:cs="Arial"/>
          <w:lang w:val="de-AT" w:eastAsia="en-US" w:bidi="en-US"/>
        </w:rPr>
      </w:pPr>
      <w:r w:rsidRPr="004A0014">
        <w:rPr>
          <w:rFonts w:cs="Arial"/>
          <w:lang w:val="de-AT" w:eastAsia="en-US" w:bidi="en-US"/>
        </w:rPr>
        <w:t>Im Sudan brach 2003 ein Bürgerkrieg aus, der bis heute anhält. Die Konfliktregion dafür war hauptsächlich Darfur, wo sich verfeindete Stämme um Ressourcen wie Weideland und Wasser bekriegten. Diese Ressourcen wurden in den letzten Jahren immer wichtiger, da das Land immer trockener und dadurch unbewohnbarer wurde, während die Nahrung knapper wurde. Diese Konflikte haben sich im Laufe der Monate verschlimmert, und der Druck auf die Regierung ist immer mehr gestiegen. Da sich einige Parteien in diesem Konflikt von der Regierung benachteiligt fühlten, kam es auch immer wieder zwischen den Stämmen und der Regierung zu Auseinandersetzungen. Nach einigen gescheiterten Friedensabkommen eskalierte der Konflikt im Jahr 2023, was heute noch zu einer besorgniserregenden Situation führt. Die Kämpfe haben sich bereits auf das ganze Land ausgedehnt. Landesweit droht ein Mangel an Medikamenten und Nahrung [8]. Die Zahl der Todesopfer wird auf mehrere Tausend geschätzt. Auch wurden bereits über 8 Millionen Menschen zur Flucht gezwungen [9]. Die Sterberate in den Flüchtlingslagern wird auf ca. 3 pro 10.000 Menschen geschätzt [10].</w:t>
      </w:r>
    </w:p>
    <w:p w14:paraId="4CB8EBDF" w14:textId="77777777" w:rsidR="008B55BE" w:rsidRPr="004A0014" w:rsidRDefault="008B55BE" w:rsidP="008B55BE">
      <w:pPr>
        <w:rPr>
          <w:rFonts w:cs="Arial"/>
          <w:lang w:val="de-AT" w:eastAsia="en-US" w:bidi="en-US"/>
        </w:rPr>
      </w:pPr>
    </w:p>
    <w:p w14:paraId="6D3DACB1" w14:textId="77777777" w:rsidR="008B55BE" w:rsidRPr="004A0014" w:rsidRDefault="008B55BE" w:rsidP="008B55BE">
      <w:pPr>
        <w:rPr>
          <w:rFonts w:cs="Arial"/>
          <w:lang w:val="de-AT" w:eastAsia="en-US" w:bidi="en-US"/>
        </w:rPr>
      </w:pPr>
      <w:r w:rsidRPr="004A0014">
        <w:rPr>
          <w:rFonts w:cs="Arial"/>
          <w:lang w:val="de-AT" w:eastAsia="en-US" w:bidi="en-US"/>
        </w:rPr>
        <w:t xml:space="preserve">Die diesem Konflikt sind mehrere Parteien involviert. Im Fokus stehen die zwei Parteien, Sudan </w:t>
      </w:r>
      <w:proofErr w:type="spellStart"/>
      <w:r w:rsidRPr="004A0014">
        <w:rPr>
          <w:rFonts w:cs="Arial"/>
          <w:lang w:val="de-AT" w:eastAsia="en-US" w:bidi="en-US"/>
        </w:rPr>
        <w:t>Armed</w:t>
      </w:r>
      <w:proofErr w:type="spellEnd"/>
      <w:r w:rsidRPr="004A0014">
        <w:rPr>
          <w:rFonts w:cs="Arial"/>
          <w:lang w:val="de-AT" w:eastAsia="en-US" w:bidi="en-US"/>
        </w:rPr>
        <w:t xml:space="preserve"> Forces (SAF) und die Rapid Support Forces (RSF). Die RSF und die SAF stürzten im Oktober 2021 gemeinsam die sudanesische Übergangsregierung. In einem Bericht, der im August 2023 von Amnesty International veröffentlicht wurde, wird von </w:t>
      </w:r>
      <w:r w:rsidRPr="004A0014">
        <w:rPr>
          <w:rFonts w:cs="Arial"/>
          <w:lang w:val="de-AT" w:eastAsia="en-US" w:bidi="en-US"/>
        </w:rPr>
        <w:lastRenderedPageBreak/>
        <w:t>massenhaften Opfern unter der Zivilbevölkerung berichtet, sowohl bei gezielten als auch bei wahllosen Angriffen der Kriegsparteien [12].</w:t>
      </w:r>
    </w:p>
    <w:p w14:paraId="7216E49B" w14:textId="77777777" w:rsidR="008B55BE" w:rsidRPr="004A0014" w:rsidRDefault="008B55BE" w:rsidP="008B55BE">
      <w:pPr>
        <w:rPr>
          <w:rFonts w:cs="Arial"/>
          <w:lang w:val="de-AT" w:eastAsia="en-US" w:bidi="en-US"/>
        </w:rPr>
      </w:pPr>
    </w:p>
    <w:p w14:paraId="734CF422" w14:textId="72A40FE4" w:rsidR="008B55BE" w:rsidRDefault="008B55BE" w:rsidP="008B55BE">
      <w:pPr>
        <w:rPr>
          <w:rFonts w:cs="Arial"/>
          <w:lang w:val="de-AT" w:eastAsia="en-US" w:bidi="en-US"/>
        </w:rPr>
      </w:pPr>
      <w:r w:rsidRPr="004A0014">
        <w:rPr>
          <w:rFonts w:cs="Arial"/>
          <w:lang w:val="de-AT" w:eastAsia="en-US" w:bidi="en-US"/>
        </w:rPr>
        <w:t>Die Zivilbevölkerung leidet in diesem Konflikt enorm. Neben der ständigen Angst und der konstanten Flucht sind sie auch der Gefahr von Gewalt, Vertreibung und mangelndem Zugang zu lebenswichtigen Ressourcen wie Nahrung, Wasser und Gesundheitsversorgung ausgesetzt [12]. Internationale Organisationen wie die Vereinten Nationen (UN) und das UN-Flüchtlingshilfswerk (UNHCR) bieten Unterstützung bei der Versorgung der Bevölkerung an [13]. Jedoch werden auch ihre Hilfskonvois ständig angegriffen [14].</w:t>
      </w:r>
    </w:p>
    <w:p w14:paraId="1B027FF3" w14:textId="49F34E8A" w:rsidR="00EF74DE" w:rsidRDefault="00EF74DE" w:rsidP="008B55BE">
      <w:pPr>
        <w:rPr>
          <w:rFonts w:cs="Arial"/>
          <w:lang w:val="de-AT" w:eastAsia="en-US" w:bidi="en-US"/>
        </w:rPr>
      </w:pPr>
    </w:p>
    <w:p w14:paraId="543BFD4A" w14:textId="77777777" w:rsidR="00EF74DE" w:rsidRPr="00BC08C4" w:rsidRDefault="00EF74DE" w:rsidP="00EF74DE">
      <w:pPr>
        <w:pStyle w:val="berschrift1"/>
        <w:rPr>
          <w:color w:val="0070C0"/>
        </w:rPr>
      </w:pPr>
      <w:bookmarkStart w:id="16" w:name="_Toc166960869"/>
      <w:r w:rsidRPr="00BC08C4">
        <w:rPr>
          <w:color w:val="0070C0"/>
        </w:rPr>
        <w:t>Methodologie</w:t>
      </w:r>
      <w:bookmarkEnd w:id="16"/>
    </w:p>
    <w:p w14:paraId="51A185D3" w14:textId="21808F90" w:rsidR="0028786F" w:rsidRPr="00BC08C4" w:rsidRDefault="00EF74DE" w:rsidP="0028786F">
      <w:pPr>
        <w:rPr>
          <w:rFonts w:cs="Arial"/>
          <w:color w:val="0070C0"/>
          <w:lang w:val="de-AT" w:eastAsia="en-US" w:bidi="en-US"/>
        </w:rPr>
      </w:pPr>
      <w:r w:rsidRPr="00BC08C4">
        <w:rPr>
          <w:rFonts w:cs="Arial"/>
          <w:color w:val="0070C0"/>
          <w:lang w:val="de-AT" w:eastAsia="en-US" w:bidi="en-US"/>
        </w:rPr>
        <w:t xml:space="preserve">Für die Beantwortung der wissenschaftlichen Fragestellung der Bachelorarbeit werden verschiedene Methoden verwendet. </w:t>
      </w:r>
      <w:r w:rsidR="0028786F" w:rsidRPr="00BC08C4">
        <w:rPr>
          <w:rFonts w:cs="Arial"/>
          <w:color w:val="0070C0"/>
          <w:lang w:val="de-AT" w:eastAsia="en-US" w:bidi="en-US"/>
        </w:rPr>
        <w:t xml:space="preserve">Im folgenden Kapitel wird auf die methodischen Ansätze genauer eingegangen. Dabei </w:t>
      </w:r>
      <w:r w:rsidR="0028786F" w:rsidRPr="00BC08C4">
        <w:rPr>
          <w:rFonts w:cs="Arial"/>
          <w:color w:val="0070C0"/>
          <w:lang w:val="de-AT" w:eastAsia="en-US" w:bidi="en-US"/>
        </w:rPr>
        <w:t>soll</w:t>
      </w:r>
      <w:r w:rsidR="0028786F" w:rsidRPr="00BC08C4">
        <w:rPr>
          <w:rFonts w:cs="Arial"/>
          <w:color w:val="0070C0"/>
          <w:lang w:val="de-AT" w:eastAsia="en-US" w:bidi="en-US"/>
        </w:rPr>
        <w:t xml:space="preserve"> die Vorgehensweise</w:t>
      </w:r>
      <w:r w:rsidR="0028786F" w:rsidRPr="00BC08C4">
        <w:rPr>
          <w:rFonts w:cs="Arial"/>
          <w:color w:val="0070C0"/>
          <w:lang w:val="de-AT" w:eastAsia="en-US" w:bidi="en-US"/>
        </w:rPr>
        <w:t xml:space="preserve"> bei der Arbeit im Detail erläutert und auf die einzelnen Schritte eingegangen werden. Zuerst wird auf die Datenerfassung und die Identifizierung der Datenquellen eingegangen. Danach auf die Softwareauswahl und der Implementierung und zu guter Letzt auf den Dashboard Aufbau.</w:t>
      </w:r>
    </w:p>
    <w:p w14:paraId="30CB6E48" w14:textId="193505EE" w:rsidR="0028786F" w:rsidRPr="00BC08C4" w:rsidRDefault="0028786F" w:rsidP="0028786F">
      <w:pPr>
        <w:rPr>
          <w:rFonts w:cs="Arial"/>
          <w:color w:val="0070C0"/>
          <w:lang w:val="de-AT" w:eastAsia="en-US" w:bidi="en-US"/>
        </w:rPr>
      </w:pPr>
    </w:p>
    <w:p w14:paraId="22313EAC" w14:textId="6EFF148E" w:rsidR="0028786F" w:rsidRPr="00076C55" w:rsidRDefault="0028786F" w:rsidP="0028786F">
      <w:pPr>
        <w:pStyle w:val="berschrift2"/>
        <w:rPr>
          <w:color w:val="0070C0"/>
          <w:lang w:val="de-AT" w:eastAsia="en-US" w:bidi="en-US"/>
        </w:rPr>
      </w:pPr>
      <w:bookmarkStart w:id="17" w:name="_Toc166960870"/>
      <w:r w:rsidRPr="00BC08C4">
        <w:rPr>
          <w:color w:val="0070C0"/>
          <w:lang w:val="de-AT" w:eastAsia="en-US" w:bidi="en-US"/>
        </w:rPr>
        <w:t>Datenerfassung und -aufbereitung</w:t>
      </w:r>
      <w:bookmarkEnd w:id="17"/>
    </w:p>
    <w:p w14:paraId="210EB1EA" w14:textId="77777777" w:rsidR="00C868C8" w:rsidRPr="00BC08C4" w:rsidRDefault="0028786F" w:rsidP="0028786F">
      <w:pPr>
        <w:rPr>
          <w:rFonts w:cs="Arial"/>
          <w:color w:val="0070C0"/>
          <w:lang w:val="de-AT" w:eastAsia="en-US" w:bidi="en-US"/>
        </w:rPr>
      </w:pPr>
      <w:r w:rsidRPr="00BC08C4">
        <w:rPr>
          <w:rFonts w:cs="Arial"/>
          <w:color w:val="0070C0"/>
          <w:lang w:val="de-AT" w:eastAsia="en-US" w:bidi="en-US"/>
        </w:rPr>
        <w:t xml:space="preserve">Der erste Schritt in dieser Arbeit ist die Erfassung und Aufbereitung der relevanten Daten. Im Rahmen dessen erfolgte zunächst die Identifizierung, Sammlung und Bereinigung der Datenquellen. Es wurden zwei Hauptdatenquellen ausgewählt, nämlich das </w:t>
      </w:r>
      <w:proofErr w:type="spellStart"/>
      <w:r w:rsidRPr="00BC08C4">
        <w:rPr>
          <w:rFonts w:cs="Arial"/>
          <w:color w:val="0070C0"/>
          <w:lang w:val="de-AT" w:eastAsia="en-US" w:bidi="en-US"/>
        </w:rPr>
        <w:t>Armed</w:t>
      </w:r>
      <w:proofErr w:type="spellEnd"/>
      <w:r w:rsidRPr="00BC08C4">
        <w:rPr>
          <w:rFonts w:cs="Arial"/>
          <w:color w:val="0070C0"/>
          <w:lang w:val="de-AT" w:eastAsia="en-US" w:bidi="en-US"/>
        </w:rPr>
        <w:t xml:space="preserve"> Conflict Locations and Events Data Project (ACLED) und der OCHA Financial Tracking Service (FTS).</w:t>
      </w:r>
      <w:r w:rsidR="00C868C8" w:rsidRPr="00BC08C4">
        <w:rPr>
          <w:rFonts w:cs="Arial"/>
          <w:color w:val="0070C0"/>
          <w:lang w:val="de-AT" w:eastAsia="en-US" w:bidi="en-US"/>
        </w:rPr>
        <w:t xml:space="preserve"> </w:t>
      </w:r>
      <w:r w:rsidR="00EB2A0E" w:rsidRPr="00BC08C4">
        <w:rPr>
          <w:rFonts w:cs="Arial"/>
          <w:color w:val="0070C0"/>
          <w:lang w:val="de-AT" w:eastAsia="en-US" w:bidi="en-US"/>
        </w:rPr>
        <w:t xml:space="preserve">Diese Datenquellen wurden aufgrund deren Relevanz ausgesucht. Durch ACLED </w:t>
      </w:r>
      <w:r w:rsidR="00EB2A0E" w:rsidRPr="00BC08C4">
        <w:rPr>
          <w:rFonts w:cs="Arial"/>
          <w:color w:val="0070C0"/>
          <w:lang w:val="de-AT" w:eastAsia="en-US" w:bidi="en-US"/>
        </w:rPr>
        <w:t>sammelt Echtzeitdaten zu allen gemeldeten politischen Gewalttaten und Protestereignissen in der ganzen Welt, einschließlich Ort, Datum, Akteure, Todesopfer und Art der Ereignisse</w:t>
      </w:r>
      <w:r w:rsidR="00EB2A0E" w:rsidRPr="00BC08C4">
        <w:rPr>
          <w:rFonts w:cs="Arial"/>
          <w:color w:val="0070C0"/>
          <w:lang w:val="de-AT" w:eastAsia="en-US" w:bidi="en-US"/>
        </w:rPr>
        <w:t xml:space="preserve"> </w:t>
      </w:r>
      <w:r w:rsidR="00EB2A0E" w:rsidRPr="00BC08C4">
        <w:rPr>
          <w:rFonts w:cs="Arial"/>
          <w:color w:val="0070C0"/>
          <w:lang w:val="de-AT" w:eastAsia="en-US" w:bidi="en-US"/>
        </w:rPr>
        <w:t>[</w:t>
      </w:r>
      <w:r w:rsidR="00EB2A0E" w:rsidRPr="00BC08C4">
        <w:rPr>
          <w:rFonts w:cs="Arial"/>
          <w:color w:val="0070C0"/>
          <w:lang w:val="de-AT" w:eastAsia="en-US" w:bidi="en-US"/>
        </w:rPr>
        <w:t>37</w:t>
      </w:r>
      <w:r w:rsidR="00EB2A0E" w:rsidRPr="00BC08C4">
        <w:rPr>
          <w:rFonts w:cs="Arial"/>
          <w:color w:val="0070C0"/>
          <w:lang w:val="de-AT" w:eastAsia="en-US" w:bidi="en-US"/>
        </w:rPr>
        <w:t>]</w:t>
      </w:r>
      <w:r w:rsidR="00EB2A0E" w:rsidRPr="00BC08C4">
        <w:rPr>
          <w:rFonts w:cs="Arial"/>
          <w:color w:val="0070C0"/>
          <w:lang w:val="de-AT" w:eastAsia="en-US" w:bidi="en-US"/>
        </w:rPr>
        <w:t>.</w:t>
      </w:r>
      <w:r w:rsidR="00C868C8" w:rsidRPr="00BC08C4">
        <w:rPr>
          <w:rFonts w:cs="Arial"/>
          <w:color w:val="0070C0"/>
          <w:lang w:val="de-AT" w:eastAsia="en-US" w:bidi="en-US"/>
        </w:rPr>
        <w:t xml:space="preserve"> Der OCHA hingegen veröffentlicht Date im Bezug auf den humanitären Bedarf und Finanzierungsdaten. Als Krisengebiet wird der Sudan gewählt, da er aufgrund seiner derzeitigen Kriegslage ideal ist. Durch die Ausführliche Berichterstattung dieser Quellen, kann </w:t>
      </w:r>
      <w:proofErr w:type="spellStart"/>
      <w:r w:rsidR="00C868C8" w:rsidRPr="00BC08C4">
        <w:rPr>
          <w:rFonts w:cs="Arial"/>
          <w:color w:val="0070C0"/>
          <w:lang w:val="de-AT" w:eastAsia="en-US" w:bidi="en-US"/>
        </w:rPr>
        <w:t>dür</w:t>
      </w:r>
      <w:proofErr w:type="spellEnd"/>
      <w:r w:rsidR="00C868C8" w:rsidRPr="00BC08C4">
        <w:rPr>
          <w:rFonts w:cs="Arial"/>
          <w:color w:val="0070C0"/>
          <w:lang w:val="de-AT" w:eastAsia="en-US" w:bidi="en-US"/>
        </w:rPr>
        <w:t xml:space="preserve"> den Sudan einiges an Information gesammelt werden. Außerdem veröffentlichen beide Quellen wöchentlich neue Bericht und Daten über die Situation. Diese Information beinhaltet Akteure, Ereignisse, Regionen und geografische Lagen. Dies sind nur Beispiele aus einem Top von Daten. </w:t>
      </w:r>
    </w:p>
    <w:p w14:paraId="728D6843" w14:textId="77777777" w:rsidR="00C868C8" w:rsidRPr="00BC08C4" w:rsidRDefault="00C868C8" w:rsidP="0028786F">
      <w:pPr>
        <w:rPr>
          <w:rFonts w:cs="Arial"/>
          <w:color w:val="0070C0"/>
          <w:lang w:val="de-AT" w:eastAsia="en-US" w:bidi="en-US"/>
        </w:rPr>
      </w:pPr>
    </w:p>
    <w:p w14:paraId="0DA282E2" w14:textId="78D636C4" w:rsidR="00EB2A0E" w:rsidRPr="00BC08C4" w:rsidRDefault="00C868C8" w:rsidP="0028786F">
      <w:pPr>
        <w:rPr>
          <w:rFonts w:cs="Arial"/>
          <w:color w:val="0070C0"/>
          <w:lang w:val="de-AT" w:eastAsia="en-US" w:bidi="en-US"/>
        </w:rPr>
      </w:pPr>
      <w:r w:rsidRPr="00BC08C4">
        <w:rPr>
          <w:rFonts w:cs="Arial"/>
          <w:color w:val="0070C0"/>
          <w:lang w:val="de-AT" w:eastAsia="en-US" w:bidi="en-US"/>
        </w:rPr>
        <w:t xml:space="preserve">Wichtig für diese Arbeit ist auch das Dateiformat, in welches die Information angeliefert wird. Die zwei Hauptformate, die bei dieser Arbeit verwendet werden, sind Excel und CSV. Durch deren Verbreitung und einfache Implementierung in verschiedene </w:t>
      </w:r>
      <w:r w:rsidRPr="00BC08C4">
        <w:rPr>
          <w:rFonts w:cs="Arial"/>
          <w:color w:val="0070C0"/>
          <w:lang w:val="de-AT" w:eastAsia="en-US" w:bidi="en-US"/>
        </w:rPr>
        <w:t xml:space="preserve">Visualisierungstools </w:t>
      </w:r>
      <w:r w:rsidRPr="00BC08C4">
        <w:rPr>
          <w:rFonts w:cs="Arial"/>
          <w:color w:val="0070C0"/>
          <w:lang w:val="de-AT" w:eastAsia="en-US" w:bidi="en-US"/>
        </w:rPr>
        <w:t xml:space="preserve">sind diese Formate sehr geeignet. Die Daten werden bei beiden Quellen von der </w:t>
      </w:r>
      <w:r w:rsidR="00BC08C4" w:rsidRPr="00BC08C4">
        <w:rPr>
          <w:rFonts w:cs="Arial"/>
          <w:color w:val="0070C0"/>
          <w:lang w:val="de-AT" w:eastAsia="en-US" w:bidi="en-US"/>
        </w:rPr>
        <w:t xml:space="preserve">Website des Datenanbieters heruntergeladen und stets darauf geachtet auf dem neuesten Stand zu sein. </w:t>
      </w:r>
      <w:r w:rsidR="00BC08C4" w:rsidRPr="00BC08C4">
        <w:rPr>
          <w:rFonts w:cs="Arial"/>
          <w:color w:val="0070C0"/>
          <w:lang w:val="de-AT" w:eastAsia="en-US" w:bidi="en-US"/>
        </w:rPr>
        <w:lastRenderedPageBreak/>
        <w:t>Was diese Arbeit betrifft, wird der Erhebungszeitraum April 2024 (01.04.2024 – 01.05.2024) in Betracht gezogen. Es wird möglich sein, auch andere Zeiträume zu filtern, aber der Fokus dieser Arbeit liegt auf den neusten Daten.</w:t>
      </w:r>
      <w:r w:rsidR="00BC08C4">
        <w:rPr>
          <w:rFonts w:cs="Arial"/>
          <w:color w:val="0070C0"/>
          <w:lang w:val="de-AT" w:eastAsia="en-US" w:bidi="en-US"/>
        </w:rPr>
        <w:t xml:space="preserve"> Die Daten </w:t>
      </w:r>
      <w:proofErr w:type="gramStart"/>
      <w:r w:rsidR="00BC08C4">
        <w:rPr>
          <w:rFonts w:cs="Arial"/>
          <w:color w:val="0070C0"/>
          <w:lang w:val="de-AT" w:eastAsia="en-US" w:bidi="en-US"/>
        </w:rPr>
        <w:t>werde</w:t>
      </w:r>
      <w:proofErr w:type="gramEnd"/>
      <w:r w:rsidR="00BC08C4">
        <w:rPr>
          <w:rFonts w:cs="Arial"/>
          <w:color w:val="0070C0"/>
          <w:lang w:val="de-AT" w:eastAsia="en-US" w:bidi="en-US"/>
        </w:rPr>
        <w:t xml:space="preserve"> später, aktualisiert werden müssen um stets ein aktuelles Dashboard zu haben. Für die Darstellung einer Situation ist diese jedoch nicht notwendig.</w:t>
      </w:r>
    </w:p>
    <w:p w14:paraId="4B9E0BBC" w14:textId="09350F2E" w:rsidR="00C868C8" w:rsidRDefault="00C868C8" w:rsidP="0028786F">
      <w:pPr>
        <w:rPr>
          <w:rFonts w:cs="Arial"/>
          <w:lang w:val="de-AT" w:eastAsia="en-US" w:bidi="en-US"/>
        </w:rPr>
      </w:pPr>
    </w:p>
    <w:p w14:paraId="1C70ECAE" w14:textId="78DCAC42" w:rsidR="00EF74DE" w:rsidRPr="00076C55" w:rsidRDefault="00BC08C4" w:rsidP="00EF74DE">
      <w:pPr>
        <w:pStyle w:val="berschrift2"/>
        <w:rPr>
          <w:color w:val="0070C0"/>
          <w:lang w:val="de-AT" w:eastAsia="en-US" w:bidi="en-US"/>
        </w:rPr>
      </w:pPr>
      <w:bookmarkStart w:id="18" w:name="_Toc166960871"/>
      <w:r w:rsidRPr="00076C55">
        <w:rPr>
          <w:color w:val="0070C0"/>
          <w:lang w:val="de-AT" w:eastAsia="en-US" w:bidi="en-US"/>
        </w:rPr>
        <w:t>Datenbereinigung</w:t>
      </w:r>
      <w:bookmarkEnd w:id="18"/>
    </w:p>
    <w:p w14:paraId="64F03CBD" w14:textId="4B7E7265" w:rsidR="0028786F" w:rsidRPr="00076C55" w:rsidRDefault="00076C55" w:rsidP="0028786F">
      <w:pPr>
        <w:rPr>
          <w:rFonts w:cs="Arial"/>
          <w:color w:val="0070C0"/>
          <w:lang w:val="de-AT" w:eastAsia="en-US" w:bidi="en-US"/>
        </w:rPr>
      </w:pPr>
      <w:r w:rsidRPr="00076C55">
        <w:rPr>
          <w:rFonts w:cs="Arial"/>
          <w:color w:val="0070C0"/>
          <w:lang w:val="de-AT" w:eastAsia="en-US" w:bidi="en-US"/>
        </w:rPr>
        <w:t xml:space="preserve">Daten werden zuerst von Duplikaten befreit und fehlende Daten durch andere Quellen ersetzt. Dabei wird ein besonderes Augenmerk daraufgelegt, Daten aus verschiedenen Quellen zu vergleichen. Dadurch erhöht sich die Qualität der Analysen, die aus den Daten gemacht werden können. Hiermit wird auch die Datenqualität angehoben, was ein wichtiger Bestandteil ist. Auch werden alle CSV-Dateien in Excel bearbeitet, um eine Aufteilung der daten auf verschiedene Spalten zu erstellen. Dies ist wichtig, da die Dashboard Tools die Unterteilung benötigen, um die Daten in Zukunft zu bearbeiten. Wichtig ist auch allen Daten, die richten Formate zu geben, damit Tools erkennt, wenn es sich zum Beispiel um ein Datum handelt. In viele Fällen fällt das Datum unter Text und hindert damit die Weiterverarbeitung. Ein Teil dieser Bereinigung wird von verschiedenen Dashboard-Tool zum Teil übernommen. Dadurch erhält man eine </w:t>
      </w:r>
      <w:r w:rsidRPr="00076C55">
        <w:rPr>
          <w:rFonts w:cs="Arial"/>
          <w:color w:val="0070C0"/>
          <w:lang w:val="de-AT" w:eastAsia="en-US" w:bidi="en-US"/>
        </w:rPr>
        <w:t>Normalisierung und Standardisierung der Daten, um eine einheitliche Datenbank zu schaffen, die für verschiedene Analysen verwendet werden kann.</w:t>
      </w:r>
    </w:p>
    <w:p w14:paraId="51151DE5" w14:textId="77777777" w:rsidR="0028786F" w:rsidRPr="00076C55" w:rsidRDefault="0028786F" w:rsidP="00076C55">
      <w:pPr>
        <w:pStyle w:val="berschrift2"/>
        <w:numPr>
          <w:ilvl w:val="0"/>
          <w:numId w:val="0"/>
        </w:numPr>
        <w:ind w:left="576"/>
        <w:rPr>
          <w:color w:val="0070C0"/>
          <w:lang w:val="de-AT" w:eastAsia="en-US" w:bidi="en-US"/>
        </w:rPr>
      </w:pPr>
    </w:p>
    <w:p w14:paraId="5D8134BC" w14:textId="2D4E9CAB" w:rsidR="0028786F" w:rsidRPr="00076C55" w:rsidRDefault="00076C55" w:rsidP="00076C55">
      <w:pPr>
        <w:pStyle w:val="berschrift2"/>
        <w:rPr>
          <w:color w:val="0070C0"/>
          <w:lang w:val="de-AT" w:eastAsia="en-US" w:bidi="en-US"/>
        </w:rPr>
      </w:pPr>
      <w:bookmarkStart w:id="19" w:name="_Toc166960872"/>
      <w:r w:rsidRPr="00076C55">
        <w:rPr>
          <w:color w:val="0070C0"/>
          <w:lang w:val="de-AT" w:eastAsia="en-US" w:bidi="en-US"/>
        </w:rPr>
        <w:t>Softwareauswahl</w:t>
      </w:r>
      <w:bookmarkEnd w:id="19"/>
    </w:p>
    <w:p w14:paraId="6B7060A9" w14:textId="7CE7BCE3" w:rsidR="00044114" w:rsidRDefault="00076C55" w:rsidP="0028786F">
      <w:pPr>
        <w:rPr>
          <w:rFonts w:cs="Arial"/>
          <w:color w:val="0070C0"/>
          <w:lang w:val="de-AT" w:eastAsia="en-US" w:bidi="en-US"/>
        </w:rPr>
      </w:pPr>
      <w:r w:rsidRPr="00044114">
        <w:rPr>
          <w:rFonts w:cs="Arial"/>
          <w:color w:val="0070C0"/>
          <w:lang w:val="de-AT" w:eastAsia="en-US" w:bidi="en-US"/>
        </w:rPr>
        <w:t xml:space="preserve">Die Recherche nach geeigneten Tools ist notwendig, um eine richtige Auswahl zu treffen und das bestmögliche Tool zu finden. Unter den Favoriten befinden sind Google Locker Studio, Power BI und Tableau. Diese drei Dashboard-Anwendung gehören zu den meist verbreiteten und alle haben bereits eine große Anzahl an Nutzern. </w:t>
      </w:r>
      <w:r w:rsidR="00044114">
        <w:rPr>
          <w:rFonts w:cs="Arial"/>
          <w:color w:val="0070C0"/>
          <w:lang w:val="de-AT" w:eastAsia="en-US" w:bidi="en-US"/>
        </w:rPr>
        <w:t xml:space="preserve">Die Anwendungen werden auf </w:t>
      </w:r>
      <w:r w:rsidR="007A038F">
        <w:rPr>
          <w:rFonts w:cs="Arial"/>
          <w:color w:val="0070C0"/>
          <w:lang w:val="de-AT" w:eastAsia="en-US" w:bidi="en-US"/>
        </w:rPr>
        <w:t xml:space="preserve">folgende Punkte verglichen. </w:t>
      </w:r>
    </w:p>
    <w:p w14:paraId="61465AA2" w14:textId="630FD097" w:rsidR="007A038F" w:rsidRDefault="007A038F" w:rsidP="0028786F">
      <w:pPr>
        <w:rPr>
          <w:rFonts w:cs="Arial"/>
          <w:color w:val="0070C0"/>
          <w:lang w:val="de-AT" w:eastAsia="en-US" w:bidi="en-US"/>
        </w:rPr>
      </w:pPr>
    </w:p>
    <w:p w14:paraId="70C22597" w14:textId="6593EC3B" w:rsidR="007A038F" w:rsidRDefault="007A038F" w:rsidP="007A038F">
      <w:pPr>
        <w:pStyle w:val="Listenabsatz"/>
        <w:numPr>
          <w:ilvl w:val="0"/>
          <w:numId w:val="20"/>
        </w:numPr>
        <w:rPr>
          <w:rFonts w:cs="Arial"/>
          <w:color w:val="0070C0"/>
          <w:lang w:val="de-AT" w:eastAsia="en-US" w:bidi="en-US"/>
        </w:rPr>
      </w:pPr>
      <w:r>
        <w:rPr>
          <w:rFonts w:cs="Arial"/>
          <w:color w:val="0070C0"/>
          <w:lang w:val="de-AT" w:eastAsia="en-US" w:bidi="en-US"/>
        </w:rPr>
        <w:t>Datenquellen-Unterstützung:</w:t>
      </w:r>
      <w:r w:rsidR="00B6145F">
        <w:rPr>
          <w:rFonts w:cs="Arial"/>
          <w:color w:val="0070C0"/>
          <w:lang w:val="de-AT" w:eastAsia="en-US" w:bidi="en-US"/>
        </w:rPr>
        <w:t xml:space="preserve"> Ein wichtiger Punkt ist, die Möglichkeit von vielen verschiedene Datenquellen. Daten werden </w:t>
      </w:r>
      <w:proofErr w:type="gramStart"/>
      <w:r w:rsidR="00B6145F">
        <w:rPr>
          <w:rFonts w:cs="Arial"/>
          <w:color w:val="0070C0"/>
          <w:lang w:val="de-AT" w:eastAsia="en-US" w:bidi="en-US"/>
        </w:rPr>
        <w:t>aus verschiedene Quellen</w:t>
      </w:r>
      <w:proofErr w:type="gramEnd"/>
      <w:r w:rsidR="00B6145F">
        <w:rPr>
          <w:rFonts w:cs="Arial"/>
          <w:color w:val="0070C0"/>
          <w:lang w:val="de-AT" w:eastAsia="en-US" w:bidi="en-US"/>
        </w:rPr>
        <w:t xml:space="preserve"> kommen und auch die Formate werden unterschiedliche sein. Dadurch ist dieser Punkt essenziell. Auch die Verbindung mit öffentlichen Datenquellen und Cloud-Diensten sollte möglich sein.</w:t>
      </w:r>
    </w:p>
    <w:p w14:paraId="77679FCF" w14:textId="5BD46D18" w:rsidR="007A038F" w:rsidRDefault="007A038F" w:rsidP="007A038F">
      <w:pPr>
        <w:pStyle w:val="Listenabsatz"/>
        <w:numPr>
          <w:ilvl w:val="0"/>
          <w:numId w:val="20"/>
        </w:numPr>
        <w:rPr>
          <w:rFonts w:cs="Arial"/>
          <w:color w:val="0070C0"/>
          <w:lang w:val="de-AT" w:eastAsia="en-US" w:bidi="en-US"/>
        </w:rPr>
      </w:pPr>
      <w:r>
        <w:rPr>
          <w:rFonts w:cs="Arial"/>
          <w:color w:val="0070C0"/>
          <w:lang w:val="de-AT" w:eastAsia="en-US" w:bidi="en-US"/>
        </w:rPr>
        <w:t>Benutzerfreundlichkeit:</w:t>
      </w:r>
      <w:r w:rsidR="00B6145F">
        <w:rPr>
          <w:rFonts w:cs="Arial"/>
          <w:color w:val="0070C0"/>
          <w:lang w:val="de-AT" w:eastAsia="en-US" w:bidi="en-US"/>
        </w:rPr>
        <w:t xml:space="preserve"> Das Tool sollte einfach von neuen Benutzern bedienbar sein. Benutzer sollten schnell die Daten verstehen können und nicht stundenlange Einschulungen brauchen.</w:t>
      </w:r>
    </w:p>
    <w:p w14:paraId="4E3EAB25" w14:textId="687F6EE1" w:rsidR="007A038F" w:rsidRDefault="007A038F" w:rsidP="007A038F">
      <w:pPr>
        <w:pStyle w:val="Listenabsatz"/>
        <w:numPr>
          <w:ilvl w:val="0"/>
          <w:numId w:val="20"/>
        </w:numPr>
        <w:rPr>
          <w:rFonts w:cs="Arial"/>
          <w:color w:val="0070C0"/>
          <w:lang w:val="de-AT" w:eastAsia="en-US" w:bidi="en-US"/>
        </w:rPr>
      </w:pPr>
      <w:r>
        <w:rPr>
          <w:rFonts w:cs="Arial"/>
          <w:color w:val="0070C0"/>
          <w:lang w:val="de-AT" w:eastAsia="en-US" w:bidi="en-US"/>
        </w:rPr>
        <w:t>Visuelle Darstellung:</w:t>
      </w:r>
      <w:r w:rsidR="00B6145F">
        <w:rPr>
          <w:rFonts w:cs="Arial"/>
          <w:color w:val="0070C0"/>
          <w:lang w:val="de-AT" w:eastAsia="en-US" w:bidi="en-US"/>
        </w:rPr>
        <w:t xml:space="preserve"> Die Möglichkeit verschiedene Visualisierungen zu erstellen ist essenziel. Dadurch ist es möglich Daten auf verschiedenen Arten zu visualisieren. Darunter fallen zum Beispiel, Diagramme, Grafiken, Tabellen und Karten.</w:t>
      </w:r>
    </w:p>
    <w:p w14:paraId="2CC7A933" w14:textId="784D5EB1" w:rsidR="007A038F" w:rsidRDefault="007A038F" w:rsidP="007A038F">
      <w:pPr>
        <w:pStyle w:val="Listenabsatz"/>
        <w:numPr>
          <w:ilvl w:val="0"/>
          <w:numId w:val="20"/>
        </w:numPr>
        <w:rPr>
          <w:rFonts w:cs="Arial"/>
          <w:color w:val="0070C0"/>
          <w:lang w:val="de-AT" w:eastAsia="en-US" w:bidi="en-US"/>
        </w:rPr>
      </w:pPr>
      <w:r>
        <w:rPr>
          <w:rFonts w:cs="Arial"/>
          <w:color w:val="0070C0"/>
          <w:lang w:val="de-AT" w:eastAsia="en-US" w:bidi="en-US"/>
        </w:rPr>
        <w:lastRenderedPageBreak/>
        <w:t>Skalierbarkeit:</w:t>
      </w:r>
      <w:r w:rsidR="00B6145F">
        <w:rPr>
          <w:rFonts w:cs="Arial"/>
          <w:color w:val="0070C0"/>
          <w:lang w:val="de-AT" w:eastAsia="en-US" w:bidi="en-US"/>
        </w:rPr>
        <w:t xml:space="preserve"> Große Datenvolumen sollten ohne Problem verarbeitet werden können.</w:t>
      </w:r>
    </w:p>
    <w:p w14:paraId="48C033F4" w14:textId="74EFAB5F" w:rsidR="007A038F" w:rsidRDefault="007A038F" w:rsidP="007A038F">
      <w:pPr>
        <w:pStyle w:val="Listenabsatz"/>
        <w:numPr>
          <w:ilvl w:val="0"/>
          <w:numId w:val="20"/>
        </w:numPr>
        <w:rPr>
          <w:rFonts w:cs="Arial"/>
          <w:color w:val="0070C0"/>
          <w:lang w:val="de-AT" w:eastAsia="en-US" w:bidi="en-US"/>
        </w:rPr>
      </w:pPr>
      <w:r>
        <w:rPr>
          <w:rFonts w:cs="Arial"/>
          <w:color w:val="0070C0"/>
          <w:lang w:val="de-AT" w:eastAsia="en-US" w:bidi="en-US"/>
        </w:rPr>
        <w:t xml:space="preserve">Integration mit anderen Tools: Eine wertvolle Funktion ist auch, wie sich die Dashboard-Anwendung mit bereits verfügbaren Tools verbinden </w:t>
      </w:r>
      <w:r w:rsidR="00B6145F">
        <w:rPr>
          <w:rFonts w:cs="Arial"/>
          <w:color w:val="0070C0"/>
          <w:lang w:val="de-AT" w:eastAsia="en-US" w:bidi="en-US"/>
        </w:rPr>
        <w:t>lässt,</w:t>
      </w:r>
      <w:r>
        <w:rPr>
          <w:rFonts w:cs="Arial"/>
          <w:color w:val="0070C0"/>
          <w:lang w:val="de-AT" w:eastAsia="en-US" w:bidi="en-US"/>
        </w:rPr>
        <w:t xml:space="preserve"> um eine leichte Integration zu gewährleisten</w:t>
      </w:r>
    </w:p>
    <w:p w14:paraId="0C5C04ED" w14:textId="294CE399" w:rsidR="007A038F" w:rsidRDefault="007A038F" w:rsidP="007A038F">
      <w:pPr>
        <w:pStyle w:val="Listenabsatz"/>
        <w:numPr>
          <w:ilvl w:val="0"/>
          <w:numId w:val="20"/>
        </w:numPr>
        <w:rPr>
          <w:rFonts w:cs="Arial"/>
          <w:color w:val="0070C0"/>
          <w:lang w:val="de-AT" w:eastAsia="en-US" w:bidi="en-US"/>
        </w:rPr>
      </w:pPr>
      <w:r>
        <w:rPr>
          <w:rFonts w:cs="Arial"/>
          <w:color w:val="0070C0"/>
          <w:lang w:val="de-AT" w:eastAsia="en-US" w:bidi="en-US"/>
        </w:rPr>
        <w:t xml:space="preserve">Preis: Bei der Auswahl ist ein wichtiger Punkt für Unternehmen den Preis, den Sie zahlen müssen für die Verwendung des Tools. </w:t>
      </w:r>
    </w:p>
    <w:p w14:paraId="4313EB4B" w14:textId="1AEDFF80" w:rsidR="0028786F" w:rsidRDefault="0028786F" w:rsidP="0028786F">
      <w:pPr>
        <w:rPr>
          <w:rFonts w:cs="Arial"/>
          <w:color w:val="0070C0"/>
          <w:lang w:val="de-AT" w:eastAsia="en-US" w:bidi="en-US"/>
        </w:rPr>
      </w:pPr>
    </w:p>
    <w:p w14:paraId="376F9CBB" w14:textId="2C21DFC4" w:rsidR="00B6145F" w:rsidRPr="00044114" w:rsidRDefault="0028225F" w:rsidP="0028786F">
      <w:pPr>
        <w:rPr>
          <w:rFonts w:cs="Arial"/>
          <w:color w:val="0070C0"/>
          <w:lang w:val="de-AT" w:eastAsia="en-US" w:bidi="en-US"/>
        </w:rPr>
      </w:pPr>
      <w:r>
        <w:rPr>
          <w:rFonts w:cs="Arial"/>
          <w:color w:val="0070C0"/>
          <w:lang w:val="de-AT" w:eastAsia="en-US" w:bidi="en-US"/>
        </w:rPr>
        <w:t xml:space="preserve">Durch die genaue Beschreibung jedes Tools und die Aufzählung von deren Vorteilen und Nachteilen wird für ein Tool entschieden. </w:t>
      </w:r>
      <w:r w:rsidR="00B6145F">
        <w:rPr>
          <w:rFonts w:cs="Arial"/>
          <w:color w:val="0070C0"/>
          <w:lang w:val="de-AT" w:eastAsia="en-US" w:bidi="en-US"/>
        </w:rPr>
        <w:t>Nach der Entscheidung wir</w:t>
      </w:r>
      <w:r w:rsidR="00561995">
        <w:rPr>
          <w:rFonts w:cs="Arial"/>
          <w:color w:val="0070C0"/>
          <w:lang w:val="de-AT" w:eastAsia="en-US" w:bidi="en-US"/>
        </w:rPr>
        <w:t>d</w:t>
      </w:r>
      <w:r w:rsidR="00B6145F">
        <w:rPr>
          <w:rFonts w:cs="Arial"/>
          <w:color w:val="0070C0"/>
          <w:lang w:val="de-AT" w:eastAsia="en-US" w:bidi="en-US"/>
        </w:rPr>
        <w:t xml:space="preserve"> mit der Entwicklung des Dashboards begonnen.</w:t>
      </w:r>
    </w:p>
    <w:p w14:paraId="6E3667EC" w14:textId="77777777" w:rsidR="0028786F" w:rsidRPr="00044114" w:rsidRDefault="0028786F" w:rsidP="0028786F">
      <w:pPr>
        <w:rPr>
          <w:rFonts w:cs="Arial"/>
          <w:color w:val="0070C0"/>
          <w:lang w:val="de-AT" w:eastAsia="en-US" w:bidi="en-US"/>
        </w:rPr>
      </w:pPr>
    </w:p>
    <w:p w14:paraId="383DB41C" w14:textId="76DA792F" w:rsidR="0028786F" w:rsidRDefault="00044114" w:rsidP="00044114">
      <w:pPr>
        <w:pStyle w:val="berschrift2"/>
        <w:rPr>
          <w:color w:val="0070C0"/>
          <w:lang w:val="de-AT" w:eastAsia="en-US" w:bidi="en-US"/>
        </w:rPr>
      </w:pPr>
      <w:bookmarkStart w:id="20" w:name="_Toc166960873"/>
      <w:r w:rsidRPr="00044114">
        <w:rPr>
          <w:color w:val="0070C0"/>
          <w:lang w:val="de-AT" w:eastAsia="en-US" w:bidi="en-US"/>
        </w:rPr>
        <w:t>Entwicklung des Dashboards</w:t>
      </w:r>
      <w:bookmarkEnd w:id="20"/>
    </w:p>
    <w:p w14:paraId="32EABE14" w14:textId="728ADC68" w:rsidR="00B6145F" w:rsidRDefault="00B6145F" w:rsidP="00B6145F">
      <w:pPr>
        <w:rPr>
          <w:lang w:val="de-AT" w:eastAsia="en-US" w:bidi="en-US"/>
        </w:rPr>
      </w:pPr>
    </w:p>
    <w:p w14:paraId="5CD915DE" w14:textId="2ABAB895" w:rsidR="00B6145F" w:rsidRPr="00B6145F" w:rsidRDefault="00B6145F" w:rsidP="00B6145F">
      <w:pPr>
        <w:rPr>
          <w:rFonts w:cs="Arial"/>
          <w:color w:val="0070C0"/>
          <w:lang w:val="de-AT" w:eastAsia="en-US" w:bidi="en-US"/>
        </w:rPr>
      </w:pPr>
      <w:r w:rsidRPr="00B6145F">
        <w:rPr>
          <w:color w:val="0070C0"/>
          <w:lang w:val="de-AT" w:eastAsia="en-US" w:bidi="en-US"/>
        </w:rPr>
        <w:t xml:space="preserve">Daten werden auf verschiedenen Quellen, für diese Arbeit CSV und Excel-Daten, in die Anwendung importiert und miteinander kombiniert. Dadurch wird es möglich diese später in dasselbe Dashboard zu integrieren. </w:t>
      </w:r>
      <w:r w:rsidRPr="00B6145F">
        <w:rPr>
          <w:rFonts w:cs="Arial"/>
          <w:color w:val="0070C0"/>
          <w:lang w:val="de-AT" w:eastAsia="en-US" w:bidi="en-US"/>
        </w:rPr>
        <w:t>Die erstellten Visualisierungen werden in übersichtlichen Dashboards gruppiert. Dabei wird darauf geachtet, dass die wichtigsten Informationen leicht zugänglich und verständlich sind. Die Visualisierungen sind so aufgebaut, dass die Nutzer schnell auf die relevanten Daten zugreifen können. Des Weiteren sind die Dashboards so konzipiert, dass sie an die individuellen Bedürfnisse der Nutzer angepasst werden können. Besondere Aufmerksamkeit wurde dabei auf die Benutzerfreundlichkeit und die intuitive Navigation gelegt, um sicherzustellen, dass das Dashboard auch von Nutzern mit begrenzten technischen Kenntnissen leicht zu bedienen ist.</w:t>
      </w:r>
    </w:p>
    <w:p w14:paraId="54366523" w14:textId="0F28CE1A" w:rsidR="00B6145F" w:rsidRPr="00B6145F" w:rsidRDefault="00B6145F" w:rsidP="00B6145F">
      <w:pPr>
        <w:rPr>
          <w:color w:val="0070C0"/>
          <w:lang w:val="de-AT" w:eastAsia="en-US" w:bidi="en-US"/>
        </w:rPr>
      </w:pPr>
    </w:p>
    <w:p w14:paraId="38D64A84" w14:textId="27FB2427" w:rsidR="0028786F" w:rsidRPr="00B6145F" w:rsidRDefault="00B6145F" w:rsidP="00B6145F">
      <w:pPr>
        <w:pStyle w:val="berschrift2"/>
        <w:rPr>
          <w:color w:val="0070C0"/>
          <w:lang w:val="de-AT" w:eastAsia="en-US" w:bidi="en-US"/>
        </w:rPr>
      </w:pPr>
      <w:bookmarkStart w:id="21" w:name="_Toc166960874"/>
      <w:r w:rsidRPr="00B6145F">
        <w:rPr>
          <w:color w:val="0070C0"/>
          <w:lang w:val="de-AT" w:eastAsia="en-US" w:bidi="en-US"/>
        </w:rPr>
        <w:t>Validierungen des Dashboards</w:t>
      </w:r>
      <w:bookmarkEnd w:id="21"/>
    </w:p>
    <w:p w14:paraId="56FE23B8" w14:textId="57E778D0" w:rsidR="00B6145F" w:rsidRDefault="00B6145F" w:rsidP="00B6145F">
      <w:pPr>
        <w:rPr>
          <w:rFonts w:cs="Arial"/>
          <w:color w:val="0070C0"/>
          <w:lang w:val="de-AT" w:eastAsia="en-US" w:bidi="en-US"/>
        </w:rPr>
      </w:pPr>
      <w:r w:rsidRPr="00B6145F">
        <w:rPr>
          <w:rFonts w:cs="Arial"/>
          <w:color w:val="0070C0"/>
          <w:lang w:val="de-AT" w:eastAsia="en-US" w:bidi="en-US"/>
        </w:rPr>
        <w:t>Bevor das Dashboard vollständig implementiert wird, wird eine Pilotphase durchgeführt. In dieser Phase erfolgt eine Testung des Dashboards in einem kleineren Maßstab, um potenzielle Probleme zu identifizieren und zu beheben. Zudem kann das Dashboard unter realen Bedingungen evaluiert werden, sodass dessen Erfüllung der Anforderungen sichergestellt wird. Im Rahmen der Pilotphase werden zudem zusätzliche Datenquellen getestet, um die Flexibilität und Skalierbarkeit des Dashboards zu überprüfen.</w:t>
      </w:r>
    </w:p>
    <w:p w14:paraId="6612A3B2" w14:textId="741EBF39" w:rsidR="00B6145F" w:rsidRDefault="00B6145F" w:rsidP="00B6145F">
      <w:pPr>
        <w:rPr>
          <w:rFonts w:cs="Arial"/>
          <w:color w:val="0070C0"/>
          <w:lang w:val="de-AT" w:eastAsia="en-US" w:bidi="en-US"/>
        </w:rPr>
      </w:pPr>
    </w:p>
    <w:p w14:paraId="31DB5869" w14:textId="37B987F3" w:rsidR="00044114" w:rsidRDefault="00B6145F" w:rsidP="00044114">
      <w:pPr>
        <w:rPr>
          <w:rFonts w:cs="Arial"/>
          <w:color w:val="0070C0"/>
          <w:lang w:val="de-AT" w:eastAsia="en-US" w:bidi="en-US"/>
        </w:rPr>
      </w:pPr>
      <w:r>
        <w:rPr>
          <w:rFonts w:cs="Arial"/>
          <w:color w:val="0070C0"/>
          <w:lang w:val="de-AT" w:eastAsia="en-US" w:bidi="en-US"/>
        </w:rPr>
        <w:t xml:space="preserve">Zusätzlich wird nach der Fertigstellung des Dashboards, dieses an verschiedenen Personen zum Testen geschickt. </w:t>
      </w:r>
      <w:r w:rsidR="00D10029">
        <w:rPr>
          <w:rFonts w:cs="Arial"/>
          <w:color w:val="0070C0"/>
          <w:lang w:val="de-AT" w:eastAsia="en-US" w:bidi="en-US"/>
        </w:rPr>
        <w:t>Dieses Testen</w:t>
      </w:r>
      <w:r>
        <w:rPr>
          <w:rFonts w:cs="Arial"/>
          <w:color w:val="0070C0"/>
          <w:lang w:val="de-AT" w:eastAsia="en-US" w:bidi="en-US"/>
        </w:rPr>
        <w:t xml:space="preserve"> die Funktionalität, die Interaktivität oder die Vollständigkeit der Daten. Nach einer Phase </w:t>
      </w:r>
      <w:r w:rsidR="00D10029">
        <w:rPr>
          <w:rFonts w:cs="Arial"/>
          <w:color w:val="0070C0"/>
          <w:lang w:val="de-AT" w:eastAsia="en-US" w:bidi="en-US"/>
        </w:rPr>
        <w:t>des Testens, wird Feedback gesammelt, um dieses dann wieder in das Dashboard zu stecken.</w:t>
      </w:r>
    </w:p>
    <w:p w14:paraId="63A13F9B" w14:textId="3C11FE57" w:rsidR="00D10029" w:rsidRDefault="00D10029" w:rsidP="00044114">
      <w:pPr>
        <w:rPr>
          <w:rFonts w:cs="Arial"/>
          <w:color w:val="0070C0"/>
          <w:lang w:val="de-AT" w:eastAsia="en-US" w:bidi="en-US"/>
        </w:rPr>
      </w:pPr>
    </w:p>
    <w:p w14:paraId="19573210" w14:textId="49A4D4F3" w:rsidR="00D10029" w:rsidRDefault="00D10029" w:rsidP="00D10029">
      <w:pPr>
        <w:pStyle w:val="berschrift2"/>
        <w:rPr>
          <w:color w:val="0070C0"/>
          <w:lang w:val="de-AT" w:eastAsia="en-US" w:bidi="en-US"/>
        </w:rPr>
      </w:pPr>
      <w:bookmarkStart w:id="22" w:name="_Toc166960875"/>
      <w:r>
        <w:rPr>
          <w:color w:val="0070C0"/>
          <w:lang w:val="de-AT" w:eastAsia="en-US" w:bidi="en-US"/>
        </w:rPr>
        <w:lastRenderedPageBreak/>
        <w:t>Veröffentlichung</w:t>
      </w:r>
      <w:bookmarkEnd w:id="22"/>
    </w:p>
    <w:p w14:paraId="538A38C1" w14:textId="78B03314" w:rsidR="00D10029" w:rsidRDefault="00D10029" w:rsidP="00D10029">
      <w:pPr>
        <w:rPr>
          <w:lang w:val="de-AT" w:eastAsia="en-US" w:bidi="en-US"/>
        </w:rPr>
      </w:pPr>
    </w:p>
    <w:p w14:paraId="1443420A" w14:textId="448C58BF" w:rsidR="00D10029" w:rsidRDefault="00D10029" w:rsidP="00044114">
      <w:pPr>
        <w:rPr>
          <w:rFonts w:cs="Arial"/>
          <w:color w:val="0070C0"/>
          <w:lang w:val="de-AT" w:eastAsia="en-US" w:bidi="en-US"/>
        </w:rPr>
      </w:pPr>
      <w:r w:rsidRPr="00D10029">
        <w:rPr>
          <w:rFonts w:cs="Arial"/>
          <w:color w:val="0070C0"/>
          <w:lang w:val="de-AT" w:eastAsia="en-US" w:bidi="en-US"/>
        </w:rPr>
        <w:t>Jedes Dashboard verfügt über</w:t>
      </w:r>
      <w:r>
        <w:rPr>
          <w:rFonts w:cs="Arial"/>
          <w:color w:val="0070C0"/>
          <w:lang w:val="de-AT" w:eastAsia="en-US" w:bidi="en-US"/>
        </w:rPr>
        <w:t xml:space="preserve"> verschiedene Möglichkeiten der Veröffentlichung. Je nach Dashboard wird auf die Veröffentlichungsmethoden eingegangen und für eine Entschieden. Wichtig dabei ist, dass das Dashboard über verschiedene Plattformen geteilt werden kann. Auch Option wie, das Herunterladen oder das Bearbeiten den Dashboards nach </w:t>
      </w:r>
      <w:r w:rsidR="00241088">
        <w:rPr>
          <w:rFonts w:cs="Arial"/>
          <w:color w:val="0070C0"/>
          <w:lang w:val="de-AT" w:eastAsia="en-US" w:bidi="en-US"/>
        </w:rPr>
        <w:t>dem Veröffentlichen</w:t>
      </w:r>
      <w:r>
        <w:rPr>
          <w:rFonts w:cs="Arial"/>
          <w:color w:val="0070C0"/>
          <w:lang w:val="de-AT" w:eastAsia="en-US" w:bidi="en-US"/>
        </w:rPr>
        <w:t xml:space="preserve"> wird eingegangen.</w:t>
      </w:r>
    </w:p>
    <w:p w14:paraId="5D53AECD" w14:textId="77777777" w:rsidR="00D10029" w:rsidRPr="00D10029" w:rsidRDefault="00D10029" w:rsidP="00044114">
      <w:pPr>
        <w:rPr>
          <w:rFonts w:cs="Arial"/>
          <w:color w:val="0070C0"/>
          <w:lang w:val="de-AT" w:eastAsia="en-US" w:bidi="en-US"/>
        </w:rPr>
      </w:pPr>
    </w:p>
    <w:p w14:paraId="462CC2DF" w14:textId="727F40AF" w:rsidR="00BC08C4" w:rsidRPr="00B6145F" w:rsidRDefault="00044114" w:rsidP="00BC08C4">
      <w:pPr>
        <w:rPr>
          <w:rFonts w:cs="Arial"/>
          <w:color w:val="0070C0"/>
          <w:lang w:val="de-AT" w:eastAsia="en-US" w:bidi="en-US"/>
        </w:rPr>
      </w:pPr>
      <w:r w:rsidRPr="00B6145F">
        <w:rPr>
          <w:rFonts w:cs="Arial"/>
          <w:color w:val="0070C0"/>
          <w:lang w:val="de-AT" w:eastAsia="en-US" w:bidi="en-US"/>
        </w:rPr>
        <w:t xml:space="preserve">Zusammengefasst werden folgende Methoden </w:t>
      </w:r>
      <w:r w:rsidR="00B6145F" w:rsidRPr="00B6145F">
        <w:rPr>
          <w:rFonts w:cs="Arial"/>
          <w:color w:val="0070C0"/>
          <w:lang w:val="de-AT" w:eastAsia="en-US" w:bidi="en-US"/>
        </w:rPr>
        <w:t>verwendet,</w:t>
      </w:r>
      <w:r w:rsidRPr="00B6145F">
        <w:rPr>
          <w:rFonts w:cs="Arial"/>
          <w:color w:val="0070C0"/>
          <w:lang w:val="de-AT" w:eastAsia="en-US" w:bidi="en-US"/>
        </w:rPr>
        <w:t xml:space="preserve"> um die einzelnen Fragen zu beantworten:</w:t>
      </w:r>
    </w:p>
    <w:p w14:paraId="6CE6309E" w14:textId="77777777" w:rsidR="00044114" w:rsidRPr="00E93C88" w:rsidRDefault="00044114" w:rsidP="00BC08C4">
      <w:pPr>
        <w:rPr>
          <w:rFonts w:cs="Arial"/>
          <w:lang w:val="de-AT" w:eastAsia="en-US" w:bidi="en-US"/>
        </w:rPr>
      </w:pPr>
    </w:p>
    <w:p w14:paraId="3E3CC4EC" w14:textId="77777777" w:rsidR="00BC08C4" w:rsidRPr="00095ADF" w:rsidRDefault="00BC08C4" w:rsidP="00BC08C4">
      <w:pPr>
        <w:pStyle w:val="Listenabsatz"/>
        <w:numPr>
          <w:ilvl w:val="0"/>
          <w:numId w:val="5"/>
        </w:numPr>
        <w:ind w:left="360"/>
        <w:rPr>
          <w:rFonts w:cs="Arial"/>
          <w:lang w:val="de-AT" w:eastAsia="en-US" w:bidi="en-US"/>
        </w:rPr>
      </w:pPr>
      <w:r w:rsidRPr="00E93C88">
        <w:rPr>
          <w:rFonts w:cs="Arial"/>
          <w:b/>
          <w:bCs/>
          <w:lang w:val="de-AT" w:eastAsia="en-US" w:bidi="en-US"/>
        </w:rPr>
        <w:t>Literaturrecherche</w:t>
      </w:r>
      <w:r>
        <w:rPr>
          <w:rFonts w:cs="Arial"/>
          <w:lang w:val="de-AT" w:eastAsia="en-US" w:bidi="en-US"/>
        </w:rPr>
        <w:t xml:space="preserve">: </w:t>
      </w:r>
      <w:r w:rsidRPr="00A32B31">
        <w:rPr>
          <w:rFonts w:cs="Arial"/>
          <w:lang w:val="de-AT" w:eastAsia="en-US" w:bidi="en-US"/>
        </w:rPr>
        <w:t>Durch die Literaturrecherche werden unter anderem folgende Fragen beantwortet:</w:t>
      </w:r>
    </w:p>
    <w:p w14:paraId="3C5B5864" w14:textId="77777777" w:rsidR="00BC08C4" w:rsidRPr="00A32B31" w:rsidRDefault="00BC08C4" w:rsidP="00BC08C4">
      <w:pPr>
        <w:pStyle w:val="Listenabsatz"/>
        <w:numPr>
          <w:ilvl w:val="0"/>
          <w:numId w:val="14"/>
        </w:numPr>
        <w:ind w:left="720"/>
        <w:rPr>
          <w:rFonts w:cs="Arial"/>
          <w:lang w:val="de-AT" w:eastAsia="en-US" w:bidi="en-US"/>
        </w:rPr>
      </w:pPr>
      <w:r w:rsidRPr="00A32B31">
        <w:rPr>
          <w:rFonts w:cs="Arial"/>
          <w:lang w:val="de-AT" w:eastAsia="en-US" w:bidi="en-US"/>
        </w:rPr>
        <w:t>Welche Arten von Daten können für die Integration in das Dashboard herangezogen werden?</w:t>
      </w:r>
    </w:p>
    <w:p w14:paraId="175AD92F" w14:textId="77777777" w:rsidR="00BC08C4" w:rsidRPr="00A32B31" w:rsidRDefault="00BC08C4" w:rsidP="00BC08C4">
      <w:pPr>
        <w:pStyle w:val="Listenabsatz"/>
        <w:numPr>
          <w:ilvl w:val="0"/>
          <w:numId w:val="14"/>
        </w:numPr>
        <w:ind w:left="720"/>
        <w:rPr>
          <w:rFonts w:cs="Arial"/>
          <w:lang w:val="de-AT" w:eastAsia="en-US" w:bidi="en-US"/>
        </w:rPr>
      </w:pPr>
      <w:r w:rsidRPr="00A32B31">
        <w:rPr>
          <w:rFonts w:cs="Arial"/>
          <w:lang w:val="de-AT" w:eastAsia="en-US" w:bidi="en-US"/>
        </w:rPr>
        <w:t>Wie können Daten aus heterogenen Quellen effizient integriert und in einem Dashboard-Tool zur Darstellung der Situation im Sudan visualisiert werden?</w:t>
      </w:r>
    </w:p>
    <w:p w14:paraId="134AA649" w14:textId="77777777" w:rsidR="00BC08C4" w:rsidRPr="00A32B31" w:rsidRDefault="00BC08C4" w:rsidP="00BC08C4">
      <w:pPr>
        <w:pStyle w:val="Listenabsatz"/>
        <w:numPr>
          <w:ilvl w:val="0"/>
          <w:numId w:val="14"/>
        </w:numPr>
        <w:ind w:left="720"/>
        <w:rPr>
          <w:rFonts w:cs="Arial"/>
          <w:lang w:val="de-AT" w:eastAsia="en-US" w:bidi="en-US"/>
        </w:rPr>
      </w:pPr>
      <w:r w:rsidRPr="00A32B31">
        <w:rPr>
          <w:rFonts w:cs="Arial"/>
          <w:lang w:val="de-AT" w:eastAsia="en-US" w:bidi="en-US"/>
        </w:rPr>
        <w:t>Wie kann das Dashboard optimiert werden, um die Nutzbarkeit und das Verständnis der visualisierten Daten zu verbessern?</w:t>
      </w:r>
    </w:p>
    <w:p w14:paraId="31D9F990" w14:textId="77777777" w:rsidR="00BC08C4" w:rsidRPr="00A32B31" w:rsidRDefault="00BC08C4" w:rsidP="00BC08C4">
      <w:pPr>
        <w:pStyle w:val="Listenabsatz"/>
        <w:numPr>
          <w:ilvl w:val="0"/>
          <w:numId w:val="14"/>
        </w:numPr>
        <w:ind w:left="720"/>
        <w:rPr>
          <w:rFonts w:cs="Arial"/>
          <w:lang w:eastAsia="en-US" w:bidi="en-US"/>
        </w:rPr>
      </w:pPr>
      <w:r w:rsidRPr="00A32B31">
        <w:rPr>
          <w:rFonts w:cs="Arial"/>
          <w:lang w:val="de-AT" w:eastAsia="en-US" w:bidi="en-US"/>
        </w:rPr>
        <w:t>Welche Dashboard-Tools kommen in Frage und was sind deren Vor- und Nachteile?</w:t>
      </w:r>
    </w:p>
    <w:p w14:paraId="1247E840" w14:textId="77777777" w:rsidR="00BC08C4" w:rsidRPr="00A32B31" w:rsidRDefault="00BC08C4" w:rsidP="00BC08C4">
      <w:pPr>
        <w:pStyle w:val="Listenabsatz"/>
        <w:ind w:left="1440"/>
        <w:rPr>
          <w:rFonts w:cs="Arial"/>
          <w:lang w:eastAsia="en-US" w:bidi="en-US"/>
        </w:rPr>
      </w:pPr>
    </w:p>
    <w:p w14:paraId="6BA5980B" w14:textId="77777777" w:rsidR="00BC08C4" w:rsidRPr="00A32B31" w:rsidRDefault="00BC08C4" w:rsidP="00BC08C4">
      <w:pPr>
        <w:pStyle w:val="Listenabsatz"/>
        <w:numPr>
          <w:ilvl w:val="0"/>
          <w:numId w:val="6"/>
        </w:numPr>
        <w:ind w:left="360"/>
        <w:rPr>
          <w:rFonts w:cs="Arial"/>
          <w:lang w:val="de-AT" w:eastAsia="en-US" w:bidi="en-US"/>
        </w:rPr>
      </w:pPr>
      <w:r w:rsidRPr="00C11FC7">
        <w:rPr>
          <w:rFonts w:cs="Arial"/>
          <w:b/>
          <w:bCs/>
          <w:lang w:val="de-AT" w:eastAsia="en-US" w:bidi="en-US"/>
        </w:rPr>
        <w:t>Praktische Implementierung</w:t>
      </w:r>
      <w:r>
        <w:rPr>
          <w:rFonts w:cs="Arial"/>
          <w:b/>
          <w:bCs/>
          <w:lang w:val="de-AT" w:eastAsia="en-US" w:bidi="en-US"/>
        </w:rPr>
        <w:t xml:space="preserve">: </w:t>
      </w:r>
      <w:r>
        <w:rPr>
          <w:rFonts w:cs="Arial"/>
          <w:lang w:val="de-AT" w:eastAsia="en-US" w:bidi="en-US"/>
        </w:rPr>
        <w:t xml:space="preserve"> </w:t>
      </w:r>
      <w:r w:rsidRPr="00A32B31">
        <w:rPr>
          <w:rFonts w:cs="Arial"/>
          <w:lang w:val="de-AT" w:eastAsia="en-US" w:bidi="en-US"/>
        </w:rPr>
        <w:t>Durch die praktische Implementierung wird genauer auf die Funktionen von Tableau eingegangen.</w:t>
      </w:r>
    </w:p>
    <w:p w14:paraId="4AC6D20F" w14:textId="77777777" w:rsidR="00BC08C4" w:rsidRPr="00A32B31" w:rsidRDefault="00BC08C4" w:rsidP="00BC08C4">
      <w:pPr>
        <w:rPr>
          <w:rFonts w:cs="Arial"/>
          <w:lang w:val="de-AT" w:eastAsia="en-US" w:bidi="en-US"/>
        </w:rPr>
      </w:pPr>
    </w:p>
    <w:p w14:paraId="4875713A" w14:textId="77777777" w:rsidR="00BC08C4" w:rsidRPr="00A32B31" w:rsidRDefault="00BC08C4" w:rsidP="00BC08C4">
      <w:pPr>
        <w:pStyle w:val="Listenabsatz"/>
        <w:numPr>
          <w:ilvl w:val="0"/>
          <w:numId w:val="19"/>
        </w:numPr>
        <w:rPr>
          <w:rFonts w:cs="Arial"/>
          <w:lang w:val="de-AT" w:eastAsia="en-US" w:bidi="en-US"/>
        </w:rPr>
      </w:pPr>
      <w:r w:rsidRPr="00A32B31">
        <w:rPr>
          <w:rFonts w:cs="Arial"/>
          <w:lang w:val="de-AT" w:eastAsia="en-US" w:bidi="en-US"/>
        </w:rPr>
        <w:t>Welche Optionen haben Benutzer, um Daten zu visualisieren?</w:t>
      </w:r>
    </w:p>
    <w:p w14:paraId="5C858780" w14:textId="23B5E68F" w:rsidR="00BC08C4" w:rsidRPr="00A32B31" w:rsidRDefault="00BC08C4" w:rsidP="00BC08C4">
      <w:pPr>
        <w:pStyle w:val="Listenabsatz"/>
        <w:numPr>
          <w:ilvl w:val="0"/>
          <w:numId w:val="19"/>
        </w:numPr>
        <w:rPr>
          <w:rFonts w:cs="Arial"/>
          <w:lang w:val="de-AT" w:eastAsia="en-US" w:bidi="en-US"/>
        </w:rPr>
      </w:pPr>
      <w:r w:rsidRPr="00A32B31">
        <w:rPr>
          <w:rFonts w:cs="Arial"/>
          <w:lang w:val="de-AT" w:eastAsia="en-US" w:bidi="en-US"/>
        </w:rPr>
        <w:t>Welche Rolle spielt die Benutzerinteraktion bei der Gestaltung eines Dashboard-Tools?</w:t>
      </w:r>
    </w:p>
    <w:p w14:paraId="09AC13A4" w14:textId="77777777" w:rsidR="00BC08C4" w:rsidRPr="00A32B31" w:rsidRDefault="00BC08C4" w:rsidP="00BC08C4">
      <w:pPr>
        <w:pStyle w:val="Listenabsatz"/>
        <w:numPr>
          <w:ilvl w:val="0"/>
          <w:numId w:val="19"/>
        </w:numPr>
        <w:rPr>
          <w:rFonts w:cs="Arial"/>
          <w:lang w:val="de-AT" w:eastAsia="en-US" w:bidi="en-US"/>
        </w:rPr>
      </w:pPr>
      <w:r w:rsidRPr="00A32B31">
        <w:rPr>
          <w:rFonts w:cs="Arial"/>
          <w:lang w:val="de-AT" w:eastAsia="en-US" w:bidi="en-US"/>
        </w:rPr>
        <w:t>Wie ist der Aufbau des Dashboards gestaltet?</w:t>
      </w:r>
    </w:p>
    <w:p w14:paraId="297A41C3" w14:textId="77777777" w:rsidR="00BC08C4" w:rsidRDefault="00BC08C4" w:rsidP="00BC08C4">
      <w:pPr>
        <w:pStyle w:val="Listenabsatz"/>
        <w:numPr>
          <w:ilvl w:val="0"/>
          <w:numId w:val="19"/>
        </w:numPr>
        <w:rPr>
          <w:rFonts w:cs="Arial"/>
          <w:lang w:val="de-AT" w:eastAsia="en-US" w:bidi="en-US"/>
        </w:rPr>
      </w:pPr>
      <w:r w:rsidRPr="00A32B31">
        <w:rPr>
          <w:rFonts w:cs="Arial"/>
          <w:lang w:val="de-AT" w:eastAsia="en-US" w:bidi="en-US"/>
        </w:rPr>
        <w:t>Wie werden die Daten zusammengeführt?</w:t>
      </w:r>
    </w:p>
    <w:p w14:paraId="52399EBF" w14:textId="77777777" w:rsidR="00BC08C4" w:rsidRPr="00A32B31" w:rsidRDefault="00BC08C4" w:rsidP="00BC08C4">
      <w:pPr>
        <w:pStyle w:val="Listenabsatz"/>
        <w:ind w:left="1440"/>
        <w:rPr>
          <w:rFonts w:cs="Arial"/>
          <w:lang w:val="de-AT" w:eastAsia="en-US" w:bidi="en-US"/>
        </w:rPr>
      </w:pPr>
    </w:p>
    <w:p w14:paraId="68E7BD34" w14:textId="04AAFB16" w:rsidR="001363EC" w:rsidRDefault="00BC08C4" w:rsidP="0028786F">
      <w:pPr>
        <w:rPr>
          <w:rFonts w:cs="Arial"/>
          <w:color w:val="0070C0"/>
          <w:lang w:val="de-AT" w:eastAsia="en-US" w:bidi="en-US"/>
        </w:rPr>
      </w:pPr>
      <w:r w:rsidRPr="0028786F">
        <w:rPr>
          <w:rFonts w:cs="Arial"/>
          <w:color w:val="0070C0"/>
          <w:lang w:val="de-AT" w:eastAsia="en-US" w:bidi="en-US"/>
        </w:rPr>
        <w:t>Diese Methoden sollen dabei helfen, die Forschungsfrage der Bachelorarbeit zu beantworten und ein umfassendes Verständnis für die Entwicklung und Nutzung eines Dashboard-Tools für die Darstellung der Situation im Sudan zu erlangen. Darüber hinaus soll geklärt werden, welche Daten verfügbar sind und wie deren Datenqualität auszusehen hat</w:t>
      </w:r>
      <w:r w:rsidR="00D10029">
        <w:rPr>
          <w:rFonts w:cs="Arial"/>
          <w:color w:val="0070C0"/>
          <w:lang w:val="de-AT" w:eastAsia="en-US" w:bidi="en-US"/>
        </w:rPr>
        <w:t>.</w:t>
      </w:r>
    </w:p>
    <w:p w14:paraId="2E6F2208" w14:textId="787958BB" w:rsidR="00D10029" w:rsidRDefault="00D10029" w:rsidP="0028786F">
      <w:pPr>
        <w:rPr>
          <w:rFonts w:cs="Arial"/>
          <w:color w:val="0070C0"/>
          <w:lang w:val="de-AT" w:eastAsia="en-US" w:bidi="en-US"/>
        </w:rPr>
      </w:pPr>
    </w:p>
    <w:p w14:paraId="624DF73E" w14:textId="6412E25C" w:rsidR="00D10029" w:rsidRDefault="00D10029" w:rsidP="0028786F">
      <w:pPr>
        <w:rPr>
          <w:rFonts w:cs="Arial"/>
          <w:color w:val="0070C0"/>
          <w:lang w:val="de-AT" w:eastAsia="en-US" w:bidi="en-US"/>
        </w:rPr>
      </w:pPr>
    </w:p>
    <w:p w14:paraId="30BB6E51" w14:textId="77777777" w:rsidR="0028786F" w:rsidRDefault="0028786F" w:rsidP="0028786F">
      <w:pPr>
        <w:rPr>
          <w:lang w:val="de-AT" w:eastAsia="en-US" w:bidi="en-US"/>
        </w:rPr>
      </w:pPr>
    </w:p>
    <w:p w14:paraId="5BF06234" w14:textId="77777777" w:rsidR="0028786F" w:rsidRPr="0028786F" w:rsidRDefault="0028786F" w:rsidP="0028786F">
      <w:pPr>
        <w:rPr>
          <w:lang w:val="de-AT" w:eastAsia="en-US" w:bidi="en-US"/>
        </w:rPr>
      </w:pPr>
    </w:p>
    <w:p w14:paraId="7DF54A0D" w14:textId="442E91AE" w:rsidR="004C7544" w:rsidRPr="00EF74DE" w:rsidRDefault="00A86A3A" w:rsidP="00EF74DE">
      <w:pPr>
        <w:pStyle w:val="berschrift1"/>
      </w:pPr>
      <w:bookmarkStart w:id="23" w:name="_Toc166960876"/>
      <w:r w:rsidRPr="00EF74DE">
        <w:lastRenderedPageBreak/>
        <w:t>Theoretischer Hintergrund</w:t>
      </w:r>
      <w:bookmarkEnd w:id="23"/>
    </w:p>
    <w:p w14:paraId="2E9136D6" w14:textId="77777777" w:rsidR="004A0014" w:rsidRPr="00D027CE" w:rsidRDefault="004A0014" w:rsidP="004A0014">
      <w:pPr>
        <w:rPr>
          <w:rFonts w:cs="Arial"/>
          <w:lang w:val="de-AT" w:eastAsia="en-US" w:bidi="en-US"/>
        </w:rPr>
      </w:pPr>
    </w:p>
    <w:p w14:paraId="4B2EA668" w14:textId="77777777" w:rsidR="00FD13F9" w:rsidRDefault="00FD13F9" w:rsidP="00FD13F9">
      <w:pPr>
        <w:pStyle w:val="berschrift2"/>
        <w:rPr>
          <w:lang w:val="en-US" w:eastAsia="en-US" w:bidi="en-US"/>
        </w:rPr>
      </w:pPr>
      <w:bookmarkStart w:id="24" w:name="_Toc166960877"/>
      <w:r w:rsidRPr="00E93C88">
        <w:rPr>
          <w:lang w:val="en-US" w:eastAsia="en-US" w:bidi="en-US"/>
        </w:rPr>
        <w:t>Daten</w:t>
      </w:r>
      <w:bookmarkEnd w:id="24"/>
    </w:p>
    <w:p w14:paraId="018B52A2" w14:textId="1C34173E" w:rsidR="00FD13F9" w:rsidRDefault="004A0014" w:rsidP="00FD13F9">
      <w:pPr>
        <w:rPr>
          <w:lang w:eastAsia="en-US" w:bidi="en-US"/>
        </w:rPr>
      </w:pPr>
      <w:r w:rsidRPr="004A0014">
        <w:rPr>
          <w:lang w:val="de-AT" w:eastAsia="en-US" w:bidi="en-US"/>
        </w:rPr>
        <w:t>Um die richtigen Daten zu finden, sind einige wichtige Aspekte zu beachten. Es ist entscheidend, genau zu definieren, welche Daten benötigt werden, und vertrauenswürdige Quellen auszuwählen. Dazu könnten akademische Datenbanken, staatliche Repositorien, Berichte der Vereinten Nationen oder Presseberichte gehören [22]. Ein weiterer wichtiger Punkt ist die Zugänglichkeit der Daten. Nicht alle Daten stehen kostenlos online zur Verfügung, daher sollten Faktoren wie Kosten oder technische Anforderungen berücksichtigt werden [23]. Schließlich ist die Einhaltung von Datenschutzrichtlinien und die Wahrung der Vertraulichkeit durch die Einhaltung ethischer Richtlinien von entscheidender Bedeutung. Die Genehmigung für den Zugriff auf Daten sollte immer im Voraus eingeholt werden. Die Datenqualität wird im nächsten Abschnitt behandelt.</w:t>
      </w:r>
    </w:p>
    <w:p w14:paraId="58EDC034" w14:textId="77777777" w:rsidR="00FD13F9" w:rsidRPr="00E93C88" w:rsidRDefault="00FD13F9" w:rsidP="00FD13F9">
      <w:pPr>
        <w:rPr>
          <w:rFonts w:cs="Arial"/>
          <w:lang w:eastAsia="en-US" w:bidi="en-US"/>
        </w:rPr>
      </w:pPr>
    </w:p>
    <w:p w14:paraId="33F3834D" w14:textId="77777777" w:rsidR="00FD13F9" w:rsidRDefault="00FD13F9" w:rsidP="00FD13F9">
      <w:pPr>
        <w:pStyle w:val="berschrift3"/>
        <w:rPr>
          <w:lang w:val="en-US" w:eastAsia="en-US" w:bidi="en-US"/>
        </w:rPr>
      </w:pPr>
      <w:bookmarkStart w:id="25" w:name="_Toc166960878"/>
      <w:proofErr w:type="spellStart"/>
      <w:r w:rsidRPr="00E93C88">
        <w:rPr>
          <w:lang w:val="en-US" w:eastAsia="en-US" w:bidi="en-US"/>
        </w:rPr>
        <w:t>Datenqualität</w:t>
      </w:r>
      <w:bookmarkEnd w:id="25"/>
      <w:proofErr w:type="spellEnd"/>
    </w:p>
    <w:p w14:paraId="70C5B235" w14:textId="77777777" w:rsidR="004A0014" w:rsidRPr="004A0014" w:rsidRDefault="004A0014" w:rsidP="004A0014">
      <w:pPr>
        <w:jc w:val="left"/>
        <w:rPr>
          <w:lang w:val="de-AT" w:eastAsia="en-US" w:bidi="en-US"/>
        </w:rPr>
      </w:pPr>
      <w:r w:rsidRPr="004A0014">
        <w:rPr>
          <w:lang w:val="de-AT" w:eastAsia="en-US" w:bidi="en-US"/>
        </w:rPr>
        <w:t>Für eine hohe Datenqualität müssen folgende Punkte beachtet werden:</w:t>
      </w:r>
    </w:p>
    <w:p w14:paraId="6B52923D" w14:textId="77777777" w:rsidR="004A0014" w:rsidRPr="004A0014" w:rsidRDefault="004A0014" w:rsidP="004A0014">
      <w:pPr>
        <w:jc w:val="left"/>
        <w:rPr>
          <w:lang w:val="de-AT" w:eastAsia="en-US" w:bidi="en-US"/>
        </w:rPr>
      </w:pPr>
    </w:p>
    <w:p w14:paraId="59C11915" w14:textId="77777777" w:rsidR="004A0014" w:rsidRPr="004A0014" w:rsidRDefault="004A0014" w:rsidP="004A0014">
      <w:pPr>
        <w:jc w:val="left"/>
        <w:rPr>
          <w:lang w:val="de-AT" w:eastAsia="en-US" w:bidi="en-US"/>
        </w:rPr>
      </w:pPr>
      <w:r w:rsidRPr="00597468">
        <w:rPr>
          <w:b/>
          <w:bCs/>
          <w:lang w:val="de-AT" w:eastAsia="en-US" w:bidi="en-US"/>
        </w:rPr>
        <w:t>Vollständigkeit der Daten:</w:t>
      </w:r>
      <w:r w:rsidRPr="004A0014">
        <w:rPr>
          <w:lang w:val="de-AT" w:eastAsia="en-US" w:bidi="en-US"/>
        </w:rPr>
        <w:t xml:space="preserve"> Tabellen aus verschiedenen Quellen sollten auf ihre Vollständigkeit geprüft werden. Wichtige Daten wie zum Beispiel der Zeitraum des Geschehens oder die beteiligten Organisationen sollten in Tabellen immer ausgefüllt sein.</w:t>
      </w:r>
    </w:p>
    <w:p w14:paraId="5FEC1C42" w14:textId="77777777" w:rsidR="004A0014" w:rsidRPr="004A0014" w:rsidRDefault="004A0014" w:rsidP="004A0014">
      <w:pPr>
        <w:jc w:val="left"/>
        <w:rPr>
          <w:lang w:val="de-AT" w:eastAsia="en-US" w:bidi="en-US"/>
        </w:rPr>
      </w:pPr>
    </w:p>
    <w:p w14:paraId="000503D2" w14:textId="77777777" w:rsidR="004A0014" w:rsidRPr="004A0014" w:rsidRDefault="004A0014" w:rsidP="004A0014">
      <w:pPr>
        <w:jc w:val="left"/>
        <w:rPr>
          <w:lang w:val="de-AT" w:eastAsia="en-US" w:bidi="en-US"/>
        </w:rPr>
      </w:pPr>
      <w:r w:rsidRPr="004A0014">
        <w:rPr>
          <w:b/>
          <w:bCs/>
          <w:lang w:val="de-AT" w:eastAsia="en-US" w:bidi="en-US"/>
        </w:rPr>
        <w:t>Aktualität der Daten:</w:t>
      </w:r>
      <w:r w:rsidRPr="004A0014">
        <w:rPr>
          <w:lang w:val="de-AT" w:eastAsia="en-US" w:bidi="en-US"/>
        </w:rPr>
        <w:t xml:space="preserve"> Es sollten immer die neuesten Daten für die Visualisierungen herangezogen werden. Entweder werden die Tabellen in gewissen Zeiträumen aktualisiert oder es werden zum Beispiel Satellitendaten verwendet, um die Daten live zu aktualisieren.</w:t>
      </w:r>
    </w:p>
    <w:p w14:paraId="5B703BB8" w14:textId="77777777" w:rsidR="004A0014" w:rsidRPr="004A0014" w:rsidRDefault="004A0014" w:rsidP="004A0014">
      <w:pPr>
        <w:jc w:val="left"/>
        <w:rPr>
          <w:lang w:val="de-AT" w:eastAsia="en-US" w:bidi="en-US"/>
        </w:rPr>
      </w:pPr>
    </w:p>
    <w:p w14:paraId="7BAFF708" w14:textId="77777777" w:rsidR="004A0014" w:rsidRPr="004A0014" w:rsidRDefault="004A0014" w:rsidP="004A0014">
      <w:pPr>
        <w:jc w:val="left"/>
        <w:rPr>
          <w:lang w:val="de-AT" w:eastAsia="en-US" w:bidi="en-US"/>
        </w:rPr>
      </w:pPr>
      <w:r w:rsidRPr="004A0014">
        <w:rPr>
          <w:b/>
          <w:bCs/>
          <w:lang w:val="de-AT" w:eastAsia="en-US" w:bidi="en-US"/>
        </w:rPr>
        <w:t>Relevanz der Daten:</w:t>
      </w:r>
      <w:r w:rsidRPr="004A0014">
        <w:rPr>
          <w:lang w:val="de-AT" w:eastAsia="en-US" w:bidi="en-US"/>
        </w:rPr>
        <w:t xml:space="preserve"> Es sollten immer Daten verwendet werden, die auch relevant sind. Welche Daten relevant sind und welche gebraucht werden, sollte immer in der Aufgabenstellung beschrieben sein.</w:t>
      </w:r>
    </w:p>
    <w:p w14:paraId="28A4D8E8" w14:textId="77777777" w:rsidR="004A0014" w:rsidRPr="004A0014" w:rsidRDefault="004A0014" w:rsidP="004A0014">
      <w:pPr>
        <w:jc w:val="left"/>
        <w:rPr>
          <w:lang w:val="de-AT" w:eastAsia="en-US" w:bidi="en-US"/>
        </w:rPr>
      </w:pPr>
    </w:p>
    <w:p w14:paraId="5721FE71" w14:textId="77777777" w:rsidR="004A0014" w:rsidRPr="004A0014" w:rsidRDefault="004A0014" w:rsidP="004A0014">
      <w:pPr>
        <w:jc w:val="left"/>
        <w:rPr>
          <w:lang w:val="de-AT" w:eastAsia="en-US" w:bidi="en-US"/>
        </w:rPr>
      </w:pPr>
      <w:r w:rsidRPr="004A0014">
        <w:rPr>
          <w:b/>
          <w:bCs/>
          <w:lang w:val="de-AT" w:eastAsia="en-US" w:bidi="en-US"/>
        </w:rPr>
        <w:t>Die Datenquelle:</w:t>
      </w:r>
      <w:r w:rsidRPr="004A0014">
        <w:rPr>
          <w:lang w:val="de-AT" w:eastAsia="en-US" w:bidi="en-US"/>
        </w:rPr>
        <w:t xml:space="preserve"> Die Glaubwürdigkeit der verschiedenen Quellen sollte überprüft werden. Es sollten nur vertrauenswürdige Quellen wie Regierungsberichte verwendet werden.</w:t>
      </w:r>
    </w:p>
    <w:p w14:paraId="4E2B1DCD" w14:textId="77777777" w:rsidR="004A0014" w:rsidRPr="004A0014" w:rsidRDefault="004A0014" w:rsidP="004A0014">
      <w:pPr>
        <w:jc w:val="left"/>
        <w:rPr>
          <w:lang w:val="de-AT" w:eastAsia="en-US" w:bidi="en-US"/>
        </w:rPr>
      </w:pPr>
    </w:p>
    <w:p w14:paraId="672318C3" w14:textId="77777777" w:rsidR="004A0014" w:rsidRPr="004A0014" w:rsidRDefault="004A0014" w:rsidP="004A0014">
      <w:pPr>
        <w:jc w:val="left"/>
        <w:rPr>
          <w:lang w:val="de-AT" w:eastAsia="en-US" w:bidi="en-US"/>
        </w:rPr>
      </w:pPr>
      <w:r w:rsidRPr="004A0014">
        <w:rPr>
          <w:b/>
          <w:bCs/>
          <w:lang w:val="de-AT" w:eastAsia="en-US" w:bidi="en-US"/>
        </w:rPr>
        <w:t>Die Datenintegrität:</w:t>
      </w:r>
      <w:r w:rsidRPr="004A0014">
        <w:rPr>
          <w:lang w:val="de-AT" w:eastAsia="en-US" w:bidi="en-US"/>
        </w:rPr>
        <w:t xml:space="preserve"> Bei Möglichkeit sollten die Daten auf Manipulation oder Beschädigung überprüft werden und bei Unsicherheit Daten aus verschiedenen Quellen verglichen werden. Zum Beispiel starke Abweichungen in den Daten sollten überprüft und Gründe dafür gefunden werden.</w:t>
      </w:r>
    </w:p>
    <w:p w14:paraId="4879E222" w14:textId="77777777" w:rsidR="004A0014" w:rsidRPr="004A0014" w:rsidRDefault="004A0014" w:rsidP="004A0014">
      <w:pPr>
        <w:jc w:val="left"/>
        <w:rPr>
          <w:lang w:val="de-AT" w:eastAsia="en-US" w:bidi="en-US"/>
        </w:rPr>
      </w:pPr>
    </w:p>
    <w:p w14:paraId="6B6DCAB8" w14:textId="249E3077" w:rsidR="00FD13F9" w:rsidRPr="00812DA9" w:rsidRDefault="004A0014" w:rsidP="004A0014">
      <w:pPr>
        <w:jc w:val="left"/>
        <w:rPr>
          <w:lang w:eastAsia="en-US" w:bidi="en-US"/>
        </w:rPr>
      </w:pPr>
      <w:r w:rsidRPr="004A0014">
        <w:rPr>
          <w:lang w:val="de-AT" w:eastAsia="en-US" w:bidi="en-US"/>
        </w:rPr>
        <w:t xml:space="preserve">Die Aufrechterhaltung einer hohen Datenqualität ist für Unternehmen unerlässlich, um fundierte Entscheidungen treffen zu können. Durch eine gute Datenqualität wird die Effizienz </w:t>
      </w:r>
      <w:r w:rsidRPr="004A0014">
        <w:rPr>
          <w:lang w:val="de-AT" w:eastAsia="en-US" w:bidi="en-US"/>
        </w:rPr>
        <w:lastRenderedPageBreak/>
        <w:t>gesteigert, da weniger manuelle Korrekturen vorgenommen werden müssen. Dies führt zu Zeitersparnissen und Ressourcenschonung. Es ist wichtig, dass Unternehmen bestimmte Datenqualitätsstandards im Voraus festlegen und sich auch daranhalten. Probleme sollten immer schnell angesprochen und bearbeitet werden [24].</w:t>
      </w:r>
    </w:p>
    <w:p w14:paraId="6E06DE31" w14:textId="77777777" w:rsidR="00FD13F9" w:rsidRPr="00D84BE9" w:rsidRDefault="00FD13F9" w:rsidP="00FD13F9">
      <w:pPr>
        <w:jc w:val="left"/>
        <w:rPr>
          <w:lang w:val="de-AT" w:eastAsia="en-US" w:bidi="en-US"/>
        </w:rPr>
      </w:pPr>
    </w:p>
    <w:p w14:paraId="1886E6A1" w14:textId="77777777" w:rsidR="00FD13F9" w:rsidRPr="00D63BBC" w:rsidRDefault="00FD13F9" w:rsidP="00FD13F9">
      <w:pPr>
        <w:pStyle w:val="berschrift3"/>
        <w:rPr>
          <w:lang w:val="de-AT" w:eastAsia="en-US" w:bidi="en-US"/>
        </w:rPr>
      </w:pPr>
      <w:bookmarkStart w:id="26" w:name="_Toc166960879"/>
      <w:r w:rsidRPr="00A624E6">
        <w:rPr>
          <w:lang w:val="de-AT" w:eastAsia="en-US" w:bidi="en-US"/>
        </w:rPr>
        <w:t>Daten und Datenqualität bezüglich der Situation im Sudan</w:t>
      </w:r>
      <w:bookmarkEnd w:id="26"/>
    </w:p>
    <w:p w14:paraId="0A4A6677" w14:textId="758D06BE" w:rsidR="00FD13F9" w:rsidRDefault="00FD13F9" w:rsidP="00FD13F9">
      <w:pPr>
        <w:rPr>
          <w:lang w:val="de-AT" w:eastAsia="en-US" w:bidi="en-US"/>
        </w:rPr>
      </w:pPr>
      <w:r>
        <w:rPr>
          <w:lang w:val="de-AT" w:eastAsia="en-US" w:bidi="en-US"/>
        </w:rPr>
        <w:t>Wenn es darum geht Daten für die Situation im Sudan zu finden, ist es zuerst wichtig festzulegen welche Daten von Nutzen sind und welche für die Situationsanalyse nicht zu gebrauchen sind</w:t>
      </w:r>
    </w:p>
    <w:p w14:paraId="3E489F35" w14:textId="77777777" w:rsidR="001643A0" w:rsidRDefault="001643A0" w:rsidP="00FD13F9">
      <w:pPr>
        <w:rPr>
          <w:lang w:val="de-AT" w:eastAsia="en-US" w:bidi="en-US"/>
        </w:rPr>
      </w:pPr>
    </w:p>
    <w:p w14:paraId="422A773C" w14:textId="5FE3041E" w:rsidR="00597468" w:rsidRDefault="00FD13F9" w:rsidP="00597468">
      <w:pPr>
        <w:rPr>
          <w:b/>
          <w:bCs/>
          <w:lang w:val="de-AT" w:eastAsia="en-US" w:bidi="en-US"/>
        </w:rPr>
      </w:pPr>
      <w:r w:rsidRPr="001643A0">
        <w:rPr>
          <w:b/>
          <w:bCs/>
          <w:lang w:val="de-AT" w:eastAsia="en-US" w:bidi="en-US"/>
        </w:rPr>
        <w:t xml:space="preserve">Einige wichtige </w:t>
      </w:r>
      <w:r w:rsidR="00D12FBB" w:rsidRPr="001643A0">
        <w:rPr>
          <w:b/>
          <w:bCs/>
          <w:lang w:val="de-AT" w:eastAsia="en-US" w:bidi="en-US"/>
        </w:rPr>
        <w:t>Daten,</w:t>
      </w:r>
      <w:r w:rsidRPr="001643A0">
        <w:rPr>
          <w:b/>
          <w:bCs/>
          <w:lang w:val="de-AT" w:eastAsia="en-US" w:bidi="en-US"/>
        </w:rPr>
        <w:t xml:space="preserve"> die für die Situation gesammelt werden</w:t>
      </w:r>
      <w:r w:rsidR="00597468">
        <w:rPr>
          <w:b/>
          <w:bCs/>
          <w:lang w:val="de-AT" w:eastAsia="en-US" w:bidi="en-US"/>
        </w:rPr>
        <w:t xml:space="preserve"> </w:t>
      </w:r>
      <w:proofErr w:type="gramStart"/>
      <w:r w:rsidR="00597468">
        <w:rPr>
          <w:b/>
          <w:bCs/>
          <w:lang w:val="de-AT" w:eastAsia="en-US" w:bidi="en-US"/>
        </w:rPr>
        <w:t>sollten</w:t>
      </w:r>
      <w:proofErr w:type="gramEnd"/>
      <w:r w:rsidR="00597468">
        <w:rPr>
          <w:b/>
          <w:bCs/>
          <w:lang w:val="de-AT" w:eastAsia="en-US" w:bidi="en-US"/>
        </w:rPr>
        <w:t xml:space="preserve"> sind</w:t>
      </w:r>
      <w:r w:rsidRPr="001643A0">
        <w:rPr>
          <w:b/>
          <w:bCs/>
          <w:lang w:val="de-AT" w:eastAsia="en-US" w:bidi="en-US"/>
        </w:rPr>
        <w:t>:</w:t>
      </w:r>
    </w:p>
    <w:p w14:paraId="6FB513D2" w14:textId="77777777" w:rsidR="00597468" w:rsidRPr="00597468" w:rsidRDefault="00597468" w:rsidP="00597468">
      <w:pPr>
        <w:rPr>
          <w:b/>
          <w:bCs/>
          <w:lang w:val="de-AT" w:eastAsia="en-US" w:bidi="en-US"/>
        </w:rPr>
      </w:pPr>
    </w:p>
    <w:p w14:paraId="722D10C3"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Der Zeitraum, um zu erfahren, wie lange die Situation bereits andauert.</w:t>
      </w:r>
    </w:p>
    <w:p w14:paraId="45E8EC1F"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Anzahl der Todesopfer und Verletzten.</w:t>
      </w:r>
    </w:p>
    <w:p w14:paraId="13B72EAA"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Zahlen über die Vertreibung, um zu sehen, wer davon betroffen ist.</w:t>
      </w:r>
    </w:p>
    <w:p w14:paraId="7585FB95"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betroffenen Regionen.</w:t>
      </w:r>
    </w:p>
    <w:p w14:paraId="30117C70"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involvierten Akteure.</w:t>
      </w:r>
    </w:p>
    <w:p w14:paraId="29DFB186"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Organisationen, die Hilfe anbieten.</w:t>
      </w:r>
    </w:p>
    <w:p w14:paraId="73FBBECE" w14:textId="05AA3D8C" w:rsidR="00FD13F9" w:rsidRPr="00597468" w:rsidRDefault="00597468" w:rsidP="00597468">
      <w:pPr>
        <w:pStyle w:val="Listenabsatz"/>
        <w:numPr>
          <w:ilvl w:val="0"/>
          <w:numId w:val="6"/>
        </w:numPr>
        <w:rPr>
          <w:rFonts w:cs="Arial"/>
          <w:b/>
          <w:bCs/>
          <w:lang w:eastAsia="en-US" w:bidi="en-US"/>
        </w:rPr>
      </w:pPr>
      <w:r w:rsidRPr="00597468">
        <w:rPr>
          <w:rFonts w:cs="Arial"/>
          <w:lang w:val="de-AT" w:eastAsia="en-US" w:bidi="en-US"/>
        </w:rPr>
        <w:t>Orte, an denen keine Hilfe ankommt.</w:t>
      </w:r>
    </w:p>
    <w:p w14:paraId="33EA0AC7" w14:textId="77777777" w:rsidR="00597468" w:rsidRPr="00597468" w:rsidRDefault="00597468" w:rsidP="00597468">
      <w:pPr>
        <w:pStyle w:val="Listenabsatz"/>
        <w:rPr>
          <w:rFonts w:cs="Arial"/>
          <w:b/>
          <w:bCs/>
          <w:lang w:eastAsia="en-US" w:bidi="en-US"/>
        </w:rPr>
      </w:pPr>
    </w:p>
    <w:p w14:paraId="013ECB73" w14:textId="77777777" w:rsidR="00597468" w:rsidRDefault="00597468" w:rsidP="00597468">
      <w:pPr>
        <w:rPr>
          <w:rFonts w:cs="Arial"/>
          <w:b/>
          <w:bCs/>
          <w:lang w:eastAsia="en-US" w:bidi="en-US"/>
        </w:rPr>
      </w:pPr>
      <w:r w:rsidRPr="00597468">
        <w:rPr>
          <w:rFonts w:cs="Arial"/>
          <w:b/>
          <w:bCs/>
          <w:lang w:eastAsia="en-US" w:bidi="en-US"/>
        </w:rPr>
        <w:t>Nicht relevant sind hingegen:</w:t>
      </w:r>
    </w:p>
    <w:p w14:paraId="243EE2A0" w14:textId="77777777" w:rsidR="00597468" w:rsidRPr="00597468" w:rsidRDefault="00597468" w:rsidP="00597468">
      <w:pPr>
        <w:rPr>
          <w:rFonts w:cs="Arial"/>
          <w:lang w:eastAsia="en-US" w:bidi="en-US"/>
        </w:rPr>
      </w:pPr>
    </w:p>
    <w:p w14:paraId="4F436BC8" w14:textId="270B8D77" w:rsidR="00597468" w:rsidRPr="00597468" w:rsidRDefault="00597468" w:rsidP="00597468">
      <w:pPr>
        <w:pStyle w:val="Listenabsatz"/>
        <w:numPr>
          <w:ilvl w:val="0"/>
          <w:numId w:val="15"/>
        </w:numPr>
        <w:rPr>
          <w:rFonts w:cs="Arial"/>
          <w:lang w:eastAsia="en-US" w:bidi="en-US"/>
        </w:rPr>
      </w:pPr>
      <w:r w:rsidRPr="00597468">
        <w:rPr>
          <w:rFonts w:cs="Arial"/>
          <w:lang w:eastAsia="en-US" w:bidi="en-US"/>
        </w:rPr>
        <w:t>Historische Daten, die nichts mit der aktuellen Situation zu tun haben.</w:t>
      </w:r>
    </w:p>
    <w:p w14:paraId="688AC546" w14:textId="77777777" w:rsidR="00597468" w:rsidRPr="00597468" w:rsidRDefault="00597468" w:rsidP="00597468">
      <w:pPr>
        <w:pStyle w:val="Listenabsatz"/>
        <w:numPr>
          <w:ilvl w:val="0"/>
          <w:numId w:val="15"/>
        </w:numPr>
        <w:rPr>
          <w:rFonts w:cs="Arial"/>
          <w:lang w:eastAsia="en-US" w:bidi="en-US"/>
        </w:rPr>
      </w:pPr>
      <w:r w:rsidRPr="00597468">
        <w:rPr>
          <w:rFonts w:cs="Arial"/>
          <w:lang w:eastAsia="en-US" w:bidi="en-US"/>
        </w:rPr>
        <w:t>Persönliche Meinungen.</w:t>
      </w:r>
    </w:p>
    <w:p w14:paraId="2EBF04AB" w14:textId="77777777" w:rsidR="00597468" w:rsidRPr="00597468" w:rsidRDefault="00597468" w:rsidP="00597468">
      <w:pPr>
        <w:pStyle w:val="Listenabsatz"/>
        <w:numPr>
          <w:ilvl w:val="0"/>
          <w:numId w:val="15"/>
        </w:numPr>
        <w:rPr>
          <w:rFonts w:cs="Arial"/>
          <w:lang w:eastAsia="en-US" w:bidi="en-US"/>
        </w:rPr>
      </w:pPr>
      <w:r w:rsidRPr="00597468">
        <w:rPr>
          <w:rFonts w:cs="Arial"/>
          <w:lang w:eastAsia="en-US" w:bidi="en-US"/>
        </w:rPr>
        <w:t>Daten, die keine direkte Verbindung mit der Krise haben.</w:t>
      </w:r>
    </w:p>
    <w:p w14:paraId="743769CB" w14:textId="548C21A9" w:rsidR="00597468" w:rsidRDefault="00597468" w:rsidP="00597468">
      <w:pPr>
        <w:pStyle w:val="Listenabsatz"/>
        <w:numPr>
          <w:ilvl w:val="0"/>
          <w:numId w:val="15"/>
        </w:numPr>
        <w:rPr>
          <w:rFonts w:cs="Arial"/>
          <w:lang w:eastAsia="en-US" w:bidi="en-US"/>
        </w:rPr>
      </w:pPr>
      <w:r w:rsidRPr="00597468">
        <w:rPr>
          <w:rFonts w:cs="Arial"/>
          <w:lang w:eastAsia="en-US" w:bidi="en-US"/>
        </w:rPr>
        <w:t>Einzelschicksale.</w:t>
      </w:r>
    </w:p>
    <w:p w14:paraId="01A6101B" w14:textId="77777777" w:rsidR="00276D70" w:rsidRPr="00B77F34" w:rsidRDefault="00276D70" w:rsidP="00276D70">
      <w:pPr>
        <w:pStyle w:val="Listenabsatz"/>
        <w:rPr>
          <w:rFonts w:cs="Arial"/>
          <w:lang w:eastAsia="en-US" w:bidi="en-US"/>
        </w:rPr>
      </w:pPr>
    </w:p>
    <w:p w14:paraId="19831274" w14:textId="0F6232D8" w:rsidR="00FD13F9" w:rsidRPr="00B77F34" w:rsidRDefault="00597468" w:rsidP="00FD13F9">
      <w:pPr>
        <w:rPr>
          <w:rFonts w:cs="Arial"/>
          <w:b/>
          <w:bCs/>
          <w:lang w:eastAsia="en-US" w:bidi="en-US"/>
        </w:rPr>
      </w:pPr>
      <w:r w:rsidRPr="00B77F34">
        <w:rPr>
          <w:rFonts w:cs="Arial"/>
          <w:b/>
          <w:bCs/>
          <w:lang w:eastAsia="en-US" w:bidi="en-US"/>
        </w:rPr>
        <w:t>Die Daten stammen aus verschiedenen Quellen:</w:t>
      </w:r>
    </w:p>
    <w:p w14:paraId="08D95612" w14:textId="77777777" w:rsidR="00B77F34" w:rsidRDefault="00B77F34" w:rsidP="00FD13F9">
      <w:pPr>
        <w:rPr>
          <w:rFonts w:cs="Arial"/>
          <w:lang w:eastAsia="en-US" w:bidi="en-US"/>
        </w:rPr>
      </w:pPr>
    </w:p>
    <w:p w14:paraId="2D0482E1" w14:textId="77777777" w:rsidR="00597468" w:rsidRPr="00597468" w:rsidRDefault="00597468" w:rsidP="00597468">
      <w:pPr>
        <w:pStyle w:val="Listenabsatz"/>
        <w:numPr>
          <w:ilvl w:val="0"/>
          <w:numId w:val="6"/>
        </w:numPr>
        <w:rPr>
          <w:rFonts w:cs="Arial"/>
          <w:lang w:eastAsia="en-US" w:bidi="en-US"/>
        </w:rPr>
      </w:pPr>
      <w:r w:rsidRPr="00597468">
        <w:rPr>
          <w:rFonts w:cs="Arial"/>
          <w:lang w:eastAsia="en-US" w:bidi="en-US"/>
        </w:rPr>
        <w:t>ACLED: Diese Seite bietet Echtzeitdaten und Analysen, die die Situation im Sudan betreffen. Aspekte wie politische Gewalt und Proteste im Sudan werden analysiert [25].</w:t>
      </w:r>
    </w:p>
    <w:p w14:paraId="211DC642" w14:textId="77777777" w:rsidR="00597468" w:rsidRPr="00597468" w:rsidRDefault="00597468" w:rsidP="00597468">
      <w:pPr>
        <w:rPr>
          <w:rFonts w:cs="Arial"/>
          <w:lang w:eastAsia="en-US" w:bidi="en-US"/>
        </w:rPr>
      </w:pPr>
    </w:p>
    <w:p w14:paraId="0E4BA79F" w14:textId="77777777" w:rsidR="00597468" w:rsidRPr="00597468" w:rsidRDefault="00597468" w:rsidP="00597468">
      <w:pPr>
        <w:pStyle w:val="Listenabsatz"/>
        <w:numPr>
          <w:ilvl w:val="0"/>
          <w:numId w:val="6"/>
        </w:numPr>
        <w:rPr>
          <w:rFonts w:cs="Arial"/>
          <w:lang w:eastAsia="en-US" w:bidi="en-US"/>
        </w:rPr>
      </w:pPr>
      <w:r w:rsidRPr="00597468">
        <w:rPr>
          <w:rFonts w:cs="Arial"/>
          <w:lang w:eastAsia="en-US" w:bidi="en-US"/>
        </w:rPr>
        <w:t>OCHA-Reports: Auf der Seite der Vereinten Nationen für die Koordinierung humanitärer Angelegenheiten werden Berichte veröffentlicht, die Einblicke in die Zahlen bieten. Dabei wird auch das Ausmaß der humanitären Herausforderungen verdeutlicht [26] [27].</w:t>
      </w:r>
    </w:p>
    <w:p w14:paraId="076A49D8" w14:textId="77777777" w:rsidR="00597468" w:rsidRPr="00597468" w:rsidRDefault="00597468" w:rsidP="00597468">
      <w:pPr>
        <w:rPr>
          <w:rFonts w:cs="Arial"/>
          <w:lang w:eastAsia="en-US" w:bidi="en-US"/>
        </w:rPr>
      </w:pPr>
    </w:p>
    <w:p w14:paraId="7BBF723C" w14:textId="139F9719" w:rsidR="00FD13F9" w:rsidRPr="00597468" w:rsidRDefault="00597468" w:rsidP="00597468">
      <w:pPr>
        <w:pStyle w:val="Listenabsatz"/>
        <w:numPr>
          <w:ilvl w:val="0"/>
          <w:numId w:val="6"/>
        </w:numPr>
        <w:rPr>
          <w:rFonts w:cs="Arial"/>
          <w:lang w:eastAsia="en-US" w:bidi="en-US"/>
        </w:rPr>
      </w:pPr>
      <w:r w:rsidRPr="00597468">
        <w:rPr>
          <w:rFonts w:cs="Arial"/>
          <w:lang w:eastAsia="en-US" w:bidi="en-US"/>
        </w:rPr>
        <w:lastRenderedPageBreak/>
        <w:t>Weltbank: Hier sind Nachrichten, Forschungsergebnisse und Daten über den Sudan zu finden, die bei politischen Entscheidungen helfen sollen [28].</w:t>
      </w:r>
    </w:p>
    <w:p w14:paraId="45AD8EAA" w14:textId="77777777" w:rsidR="00597468" w:rsidRDefault="00597468" w:rsidP="00597468">
      <w:pPr>
        <w:rPr>
          <w:rFonts w:cs="Arial"/>
          <w:lang w:eastAsia="en-US" w:bidi="en-US"/>
        </w:rPr>
      </w:pPr>
    </w:p>
    <w:p w14:paraId="16D1E62C" w14:textId="1386B545" w:rsidR="00FD13F9" w:rsidRPr="00FD13F9" w:rsidRDefault="00597468" w:rsidP="00FE55E3">
      <w:pPr>
        <w:rPr>
          <w:rFonts w:cs="Arial"/>
          <w:lang w:eastAsia="en-US" w:bidi="en-US"/>
        </w:rPr>
      </w:pPr>
      <w:r w:rsidRPr="00597468">
        <w:rPr>
          <w:rFonts w:cs="Arial"/>
          <w:lang w:eastAsia="en-US" w:bidi="en-US"/>
        </w:rPr>
        <w:t>Es ist wichtig zu betonen, dass verschiedene Organisationen und Plattformen eine sehr wichtige Rolle in der Situationsanalyse im Sudan spielen. Es ist entscheidend, vertrauenswürdige Quellen in Betracht zu ziehen, um auch den Daten vertrauen zu können. Die Daten werden über verschiedene Seiten verglichen. Darüber hinaus werden auch Daten aus UNO-Berichten und den Berichten von Amnesty International in Betracht gezogen. Die Daten werden aus diesen verschiedenen Quellen gesammelt und in das Dashboard-Tool eingespeist.</w:t>
      </w:r>
    </w:p>
    <w:p w14:paraId="75D6F180" w14:textId="77777777" w:rsidR="005C5A7E" w:rsidRPr="00E93C88" w:rsidRDefault="005C5A7E" w:rsidP="005C5A7E">
      <w:pPr>
        <w:rPr>
          <w:rFonts w:cs="Arial"/>
          <w:lang w:val="de-AT" w:eastAsia="en-US" w:bidi="en-US"/>
        </w:rPr>
      </w:pPr>
    </w:p>
    <w:p w14:paraId="5CE17818" w14:textId="203FBFD4" w:rsidR="00B77F34" w:rsidRPr="00B77F34" w:rsidRDefault="00EB5D93" w:rsidP="00B77F34">
      <w:pPr>
        <w:pStyle w:val="berschrift2"/>
        <w:rPr>
          <w:lang w:val="de-AT" w:eastAsia="en-US" w:bidi="en-US"/>
        </w:rPr>
      </w:pPr>
      <w:bookmarkStart w:id="27" w:name="_Toc166960880"/>
      <w:r w:rsidRPr="00E93C88">
        <w:rPr>
          <w:lang w:val="de-AT" w:eastAsia="en-US" w:bidi="en-US"/>
        </w:rPr>
        <w:t>Dashboard-Anwendungen</w:t>
      </w:r>
      <w:bookmarkEnd w:id="27"/>
    </w:p>
    <w:p w14:paraId="1A415B07" w14:textId="50C906F6" w:rsidR="00CA0225" w:rsidRDefault="00B77F34" w:rsidP="00B77F34">
      <w:pPr>
        <w:rPr>
          <w:rFonts w:cs="Arial"/>
          <w:lang w:val="de-AT" w:eastAsia="en-US" w:bidi="en-US"/>
        </w:rPr>
      </w:pPr>
      <w:r w:rsidRPr="00B77F34">
        <w:rPr>
          <w:rFonts w:cs="Arial"/>
          <w:lang w:val="de-AT" w:eastAsia="en-US" w:bidi="en-US"/>
        </w:rPr>
        <w:t xml:space="preserve">Für den Aufbau des Dashboards kommen viele Dashboard-Tools in Frage. Drei der gängigsten Anwendungen sind Google </w:t>
      </w:r>
      <w:proofErr w:type="spellStart"/>
      <w:r w:rsidRPr="00B77F34">
        <w:rPr>
          <w:rFonts w:cs="Arial"/>
          <w:lang w:val="de-AT" w:eastAsia="en-US" w:bidi="en-US"/>
        </w:rPr>
        <w:t>Looker</w:t>
      </w:r>
      <w:proofErr w:type="spellEnd"/>
      <w:r w:rsidRPr="00B77F34">
        <w:rPr>
          <w:rFonts w:cs="Arial"/>
          <w:lang w:val="de-AT" w:eastAsia="en-US" w:bidi="en-US"/>
        </w:rPr>
        <w:t xml:space="preserve"> Studio (GLS), Power BI und Tableau. Im folgenden Abschnitt werden deren Eigenschaften wie Funktionalität, Skalierbarkeit, Kosten usw. beschrieben.</w:t>
      </w:r>
    </w:p>
    <w:p w14:paraId="7BBC0DAD" w14:textId="77777777" w:rsidR="00B77F34" w:rsidRPr="00E93C88" w:rsidRDefault="00B77F34" w:rsidP="00B77F34">
      <w:pPr>
        <w:rPr>
          <w:rFonts w:cs="Arial"/>
          <w:lang w:val="de-AT" w:eastAsia="en-US" w:bidi="en-US"/>
        </w:rPr>
      </w:pPr>
    </w:p>
    <w:p w14:paraId="61A99222" w14:textId="513DCD87" w:rsidR="00137F26" w:rsidRPr="00D63BBC" w:rsidRDefault="00CA0225" w:rsidP="00137F26">
      <w:pPr>
        <w:pStyle w:val="berschrift3"/>
        <w:rPr>
          <w:lang w:val="en-US" w:eastAsia="en-US" w:bidi="en-US"/>
        </w:rPr>
      </w:pPr>
      <w:bookmarkStart w:id="28" w:name="_Toc166960881"/>
      <w:r w:rsidRPr="00E93C88">
        <w:rPr>
          <w:lang w:val="en-US" w:eastAsia="en-US" w:bidi="en-US"/>
        </w:rPr>
        <w:t xml:space="preserve">Google </w:t>
      </w:r>
      <w:r w:rsidR="001E324E">
        <w:rPr>
          <w:lang w:val="en-US" w:eastAsia="en-US" w:bidi="en-US"/>
        </w:rPr>
        <w:t>Looker</w:t>
      </w:r>
      <w:r w:rsidRPr="00E93C88">
        <w:rPr>
          <w:lang w:val="en-US" w:eastAsia="en-US" w:bidi="en-US"/>
        </w:rPr>
        <w:t xml:space="preserve"> Studio</w:t>
      </w:r>
      <w:bookmarkEnd w:id="28"/>
    </w:p>
    <w:p w14:paraId="78B35FB3" w14:textId="4C333AD4" w:rsidR="00137F26" w:rsidRDefault="00B77F34" w:rsidP="00137F26">
      <w:pPr>
        <w:rPr>
          <w:lang w:val="de-AT" w:eastAsia="en-US" w:bidi="en-US"/>
        </w:rPr>
      </w:pPr>
      <w:r w:rsidRPr="00B77F34">
        <w:rPr>
          <w:lang w:val="de-AT" w:eastAsia="en-US" w:bidi="en-US"/>
        </w:rPr>
        <w:t xml:space="preserve">Google </w:t>
      </w:r>
      <w:proofErr w:type="spellStart"/>
      <w:r w:rsidRPr="00B77F34">
        <w:rPr>
          <w:lang w:val="de-AT" w:eastAsia="en-US" w:bidi="en-US"/>
        </w:rPr>
        <w:t>Looker</w:t>
      </w:r>
      <w:proofErr w:type="spellEnd"/>
      <w:r w:rsidRPr="00B77F34">
        <w:rPr>
          <w:lang w:val="de-AT" w:eastAsia="en-US" w:bidi="en-US"/>
        </w:rPr>
        <w:t xml:space="preserve"> Studio, das früher als Google Data Studio bekannt war, wird von Google LLC entwickelt. In Bezug auf die Funktionalität bietet es eine breite Palette an Visualisierungsoptionen. Dadurch ermöglicht es dem Benutzer, interaktive Dashboards, Diagramme, Grafiken oder Berichte zu erstellen. Es wurde für die Verarbeitung großer Datenmengen entwickelt. Derzeit gibt es 16 Standard-Konnektoren, darunter </w:t>
      </w:r>
      <w:proofErr w:type="spellStart"/>
      <w:r w:rsidRPr="00B77F34">
        <w:rPr>
          <w:lang w:val="de-AT" w:eastAsia="en-US" w:bidi="en-US"/>
        </w:rPr>
        <w:t>BigQuery</w:t>
      </w:r>
      <w:proofErr w:type="spellEnd"/>
      <w:r w:rsidRPr="00B77F34">
        <w:rPr>
          <w:lang w:val="de-AT" w:eastAsia="en-US" w:bidi="en-US"/>
        </w:rPr>
        <w:t xml:space="preserve">, MySQL, YouTube Analytics sowie verschiedene Google-Konnektoren wie Google Ads. Grundsätzlich bietet Google </w:t>
      </w:r>
      <w:proofErr w:type="spellStart"/>
      <w:r w:rsidRPr="00B77F34">
        <w:rPr>
          <w:lang w:val="de-AT" w:eastAsia="en-US" w:bidi="en-US"/>
        </w:rPr>
        <w:t>Looker</w:t>
      </w:r>
      <w:proofErr w:type="spellEnd"/>
      <w:r w:rsidRPr="00B77F34">
        <w:rPr>
          <w:lang w:val="de-AT" w:eastAsia="en-US" w:bidi="en-US"/>
        </w:rPr>
        <w:t xml:space="preserve"> Studio alles, was andere Visualisierungstools auch bieten, was dazu führt, dass Analysen sehr einfach und schnell durchgeführt werden können. Auch Laien ist es leicht möglich, damit ein Dashboard zu erstellen [15].</w:t>
      </w:r>
    </w:p>
    <w:p w14:paraId="09260D9A" w14:textId="77777777" w:rsidR="00B77F34" w:rsidRPr="00137F26" w:rsidRDefault="00B77F34" w:rsidP="00137F26">
      <w:pPr>
        <w:rPr>
          <w:lang w:val="de-AT" w:eastAsia="en-US" w:bidi="en-US"/>
        </w:rPr>
      </w:pPr>
    </w:p>
    <w:p w14:paraId="189AC46B" w14:textId="3C3BA231" w:rsidR="00073C46" w:rsidRPr="00073C46" w:rsidRDefault="00137F26" w:rsidP="00723026">
      <w:pPr>
        <w:rPr>
          <w:b/>
          <w:bCs/>
          <w:lang w:val="de-AT" w:eastAsia="en-US" w:bidi="en-US"/>
        </w:rPr>
      </w:pPr>
      <w:r w:rsidRPr="00073C46">
        <w:rPr>
          <w:b/>
          <w:bCs/>
          <w:lang w:val="de-AT" w:eastAsia="en-US" w:bidi="en-US"/>
        </w:rPr>
        <w:t>Vor</w:t>
      </w:r>
      <w:r w:rsidR="00073C46" w:rsidRPr="00073C46">
        <w:rPr>
          <w:b/>
          <w:bCs/>
          <w:lang w:val="de-AT" w:eastAsia="en-US" w:bidi="en-US"/>
        </w:rPr>
        <w:t xml:space="preserve">teile von </w:t>
      </w:r>
      <w:r w:rsidR="00B77F34" w:rsidRPr="00B77F34">
        <w:rPr>
          <w:b/>
          <w:bCs/>
          <w:lang w:val="de-AT" w:eastAsia="en-US" w:bidi="en-US"/>
        </w:rPr>
        <w:t xml:space="preserve">Google </w:t>
      </w:r>
      <w:proofErr w:type="spellStart"/>
      <w:r w:rsidR="00B77F34" w:rsidRPr="00B77F34">
        <w:rPr>
          <w:b/>
          <w:bCs/>
          <w:lang w:val="de-AT" w:eastAsia="en-US" w:bidi="en-US"/>
        </w:rPr>
        <w:t>Looker</w:t>
      </w:r>
      <w:proofErr w:type="spellEnd"/>
      <w:r w:rsidR="00B77F34" w:rsidRPr="00B77F34">
        <w:rPr>
          <w:b/>
          <w:bCs/>
          <w:lang w:val="de-AT" w:eastAsia="en-US" w:bidi="en-US"/>
        </w:rPr>
        <w:t xml:space="preserve"> Studio</w:t>
      </w:r>
      <w:r w:rsidR="00073C46" w:rsidRPr="00073C46">
        <w:rPr>
          <w:b/>
          <w:bCs/>
          <w:lang w:val="de-AT" w:eastAsia="en-US" w:bidi="en-US"/>
        </w:rPr>
        <w:t>:</w:t>
      </w:r>
    </w:p>
    <w:p w14:paraId="11318D2F" w14:textId="308AB736" w:rsidR="00D353C2" w:rsidRDefault="00B77F34" w:rsidP="00723026">
      <w:pPr>
        <w:rPr>
          <w:lang w:val="de-AT" w:eastAsia="en-US" w:bidi="en-US"/>
        </w:rPr>
      </w:pPr>
      <w:r w:rsidRPr="00B77F34">
        <w:rPr>
          <w:lang w:val="de-AT" w:eastAsia="en-US" w:bidi="en-US"/>
        </w:rPr>
        <w:t xml:space="preserve">Neben der Tatsache, dass Google </w:t>
      </w:r>
      <w:proofErr w:type="spellStart"/>
      <w:r w:rsidRPr="00B77F34">
        <w:rPr>
          <w:lang w:val="de-AT" w:eastAsia="en-US" w:bidi="en-US"/>
        </w:rPr>
        <w:t>Looker</w:t>
      </w:r>
      <w:proofErr w:type="spellEnd"/>
      <w:r w:rsidRPr="00B77F34">
        <w:rPr>
          <w:lang w:val="de-AT" w:eastAsia="en-US" w:bidi="en-US"/>
        </w:rPr>
        <w:t xml:space="preserve"> Studio über eine kostenlose Basis-Version verfügt, gibt es derzeit auch keine Begrenzung an Datenquellen oder Dashboards. Darüber hinaus ist die Integration mit anderen Google-Services sehr einfach gestaltet. Jeder, der ein Google Mail-Konto besitzt, hat direkten Zugriff auf die Software. Durch das von GLS angebotene "</w:t>
      </w:r>
      <w:proofErr w:type="spellStart"/>
      <w:r w:rsidRPr="00B77F34">
        <w:rPr>
          <w:lang w:val="de-AT" w:eastAsia="en-US" w:bidi="en-US"/>
        </w:rPr>
        <w:t>iframe-snippet</w:t>
      </w:r>
      <w:proofErr w:type="spellEnd"/>
      <w:r w:rsidRPr="00B77F34">
        <w:rPr>
          <w:lang w:val="de-AT" w:eastAsia="en-US" w:bidi="en-US"/>
        </w:rPr>
        <w:t>" ist es möglich, Dashboards direkt in jede Website einzubinden [15].</w:t>
      </w:r>
    </w:p>
    <w:p w14:paraId="1B458489" w14:textId="77777777" w:rsidR="00B77F34" w:rsidRPr="00073C46" w:rsidRDefault="00B77F34" w:rsidP="00723026">
      <w:pPr>
        <w:rPr>
          <w:b/>
          <w:bCs/>
          <w:lang w:val="de-AT" w:eastAsia="en-US" w:bidi="en-US"/>
        </w:rPr>
      </w:pPr>
    </w:p>
    <w:p w14:paraId="7C5EA4BD" w14:textId="21B5BE3F" w:rsidR="00073C46" w:rsidRPr="00033D94" w:rsidRDefault="00073C46" w:rsidP="00723026">
      <w:pPr>
        <w:rPr>
          <w:b/>
          <w:bCs/>
          <w:lang w:val="de-AT" w:eastAsia="en-US" w:bidi="en-US"/>
        </w:rPr>
      </w:pPr>
      <w:r w:rsidRPr="00073C46">
        <w:rPr>
          <w:b/>
          <w:bCs/>
          <w:lang w:val="de-AT" w:eastAsia="en-US" w:bidi="en-US"/>
        </w:rPr>
        <w:t xml:space="preserve">Nachteile von </w:t>
      </w:r>
      <w:r w:rsidR="00B77F34" w:rsidRPr="00B77F34">
        <w:rPr>
          <w:b/>
          <w:bCs/>
          <w:lang w:val="de-AT" w:eastAsia="en-US" w:bidi="en-US"/>
        </w:rPr>
        <w:t xml:space="preserve">Google </w:t>
      </w:r>
      <w:proofErr w:type="spellStart"/>
      <w:r w:rsidR="00B77F34" w:rsidRPr="00B77F34">
        <w:rPr>
          <w:b/>
          <w:bCs/>
          <w:lang w:val="de-AT" w:eastAsia="en-US" w:bidi="en-US"/>
        </w:rPr>
        <w:t>Looker</w:t>
      </w:r>
      <w:proofErr w:type="spellEnd"/>
      <w:r w:rsidR="00B77F34" w:rsidRPr="00B77F34">
        <w:rPr>
          <w:b/>
          <w:bCs/>
          <w:lang w:val="de-AT" w:eastAsia="en-US" w:bidi="en-US"/>
        </w:rPr>
        <w:t xml:space="preserve"> Studio</w:t>
      </w:r>
      <w:r w:rsidRPr="00073C46">
        <w:rPr>
          <w:b/>
          <w:bCs/>
          <w:lang w:val="de-AT" w:eastAsia="en-US" w:bidi="en-US"/>
        </w:rPr>
        <w:t>:</w:t>
      </w:r>
    </w:p>
    <w:p w14:paraId="01E7207F" w14:textId="447C46B5" w:rsidR="00A64DF5" w:rsidRDefault="00B77F34" w:rsidP="00AC1E15">
      <w:pPr>
        <w:rPr>
          <w:lang w:val="de-AT" w:eastAsia="en-US" w:bidi="en-US"/>
        </w:rPr>
      </w:pPr>
      <w:r w:rsidRPr="00B77F34">
        <w:rPr>
          <w:lang w:val="de-AT" w:eastAsia="en-US" w:bidi="en-US"/>
        </w:rPr>
        <w:t xml:space="preserve">Es bietet nur die Möglichkeit eines Online-Dashboards. PDF-Exports werden nicht unterstützt. Obwohl GLS für ein kostenloses Tool ziemlich viele Visualisierungsoptionen </w:t>
      </w:r>
      <w:r w:rsidRPr="00B77F34">
        <w:rPr>
          <w:lang w:val="de-AT" w:eastAsia="en-US" w:bidi="en-US"/>
        </w:rPr>
        <w:lastRenderedPageBreak/>
        <w:t>bietet, schneidet es im Vergleich zu anderen Tools schlecht ab. Der größte Nachteil ist jedoch die schlechte Performance und die damit verbundene Geschwindigkeit. Bei intensiver Nutzung und der Verarbeitung großer Datenmengen ist GLS sehr langsam [15].</w:t>
      </w:r>
    </w:p>
    <w:p w14:paraId="2584338A" w14:textId="77777777" w:rsidR="00B77F34" w:rsidRPr="00E93C88" w:rsidRDefault="00B77F34" w:rsidP="00AC1E15">
      <w:pPr>
        <w:rPr>
          <w:rFonts w:cs="Arial"/>
          <w:lang w:eastAsia="en-US" w:bidi="en-US"/>
        </w:rPr>
      </w:pPr>
    </w:p>
    <w:p w14:paraId="35214E6B" w14:textId="77777777" w:rsidR="00EB5D93" w:rsidRDefault="00EB5D93" w:rsidP="00EB5D93">
      <w:pPr>
        <w:pStyle w:val="berschrift3"/>
        <w:rPr>
          <w:lang w:val="en-US" w:eastAsia="en-US" w:bidi="en-US"/>
        </w:rPr>
      </w:pPr>
      <w:bookmarkStart w:id="29" w:name="_Toc166960882"/>
      <w:r w:rsidRPr="00E93C88">
        <w:rPr>
          <w:lang w:val="en-US" w:eastAsia="en-US" w:bidi="en-US"/>
        </w:rPr>
        <w:t>Power BI</w:t>
      </w:r>
      <w:bookmarkEnd w:id="29"/>
    </w:p>
    <w:p w14:paraId="5A2CCCD3" w14:textId="397DCDF2" w:rsidR="0035660F" w:rsidRDefault="00B77F34" w:rsidP="00163552">
      <w:pPr>
        <w:rPr>
          <w:lang w:val="de-AT" w:eastAsia="en-US" w:bidi="en-US"/>
        </w:rPr>
      </w:pPr>
      <w:r w:rsidRPr="00B77F34">
        <w:rPr>
          <w:lang w:val="de-AT" w:eastAsia="en-US" w:bidi="en-US"/>
        </w:rPr>
        <w:t xml:space="preserve">Power BI wird von Microsoft entwickelt, wobei "BI" für "Business </w:t>
      </w:r>
      <w:proofErr w:type="spellStart"/>
      <w:r w:rsidRPr="00B77F34">
        <w:rPr>
          <w:lang w:val="de-AT" w:eastAsia="en-US" w:bidi="en-US"/>
        </w:rPr>
        <w:t>Intelligence</w:t>
      </w:r>
      <w:proofErr w:type="spellEnd"/>
      <w:r w:rsidRPr="00B77F34">
        <w:rPr>
          <w:lang w:val="de-AT" w:eastAsia="en-US" w:bidi="en-US"/>
        </w:rPr>
        <w:t xml:space="preserve">" steht. Genau wie Google </w:t>
      </w:r>
      <w:proofErr w:type="spellStart"/>
      <w:r w:rsidRPr="00B77F34">
        <w:rPr>
          <w:lang w:val="de-AT" w:eastAsia="en-US" w:bidi="en-US"/>
        </w:rPr>
        <w:t>Looker</w:t>
      </w:r>
      <w:proofErr w:type="spellEnd"/>
      <w:r w:rsidRPr="00B77F34">
        <w:rPr>
          <w:lang w:val="de-AT" w:eastAsia="en-US" w:bidi="en-US"/>
        </w:rPr>
        <w:t xml:space="preserve"> Studio ermöglicht diese Software das Analysieren, Visualisieren und Teilen von Daten. Die Funktionalität umfasst auch eine KI-Integration für die Vorhersage von Trends. Die drei Hauptkomponenten von Power BI sind die Windows-Desktopanwendung namens Power BI Desktop, der Online-SaaS-Dienst namens Power BI-Dienst und die Mobile Power BI-Apps für Windows-, iOS- und Android-Geräte [16] [29].</w:t>
      </w:r>
    </w:p>
    <w:p w14:paraId="3B4374BF" w14:textId="77777777" w:rsidR="00B77F34" w:rsidRPr="00137F26" w:rsidRDefault="00B77F34" w:rsidP="00163552">
      <w:pPr>
        <w:rPr>
          <w:lang w:val="de-AT" w:eastAsia="en-US" w:bidi="en-US"/>
        </w:rPr>
      </w:pPr>
    </w:p>
    <w:p w14:paraId="24336BDA" w14:textId="023A94EE" w:rsidR="00163552" w:rsidRPr="00073C46" w:rsidRDefault="00163552" w:rsidP="00163552">
      <w:pPr>
        <w:rPr>
          <w:b/>
          <w:bCs/>
          <w:lang w:val="de-AT" w:eastAsia="en-US" w:bidi="en-US"/>
        </w:rPr>
      </w:pPr>
      <w:r w:rsidRPr="00073C46">
        <w:rPr>
          <w:b/>
          <w:bCs/>
          <w:lang w:val="de-AT" w:eastAsia="en-US" w:bidi="en-US"/>
        </w:rPr>
        <w:t xml:space="preserve">Vorteile von </w:t>
      </w:r>
      <w:r w:rsidR="006829A0">
        <w:rPr>
          <w:b/>
          <w:bCs/>
          <w:lang w:val="de-AT" w:eastAsia="en-US" w:bidi="en-US"/>
        </w:rPr>
        <w:t>Power BI</w:t>
      </w:r>
      <w:r w:rsidRPr="00073C46">
        <w:rPr>
          <w:b/>
          <w:bCs/>
          <w:lang w:val="de-AT" w:eastAsia="en-US" w:bidi="en-US"/>
        </w:rPr>
        <w:t>:</w:t>
      </w:r>
    </w:p>
    <w:p w14:paraId="27ACB4A1" w14:textId="159CD0BE" w:rsidR="00B776E7" w:rsidRDefault="00B77F34" w:rsidP="00163552">
      <w:pPr>
        <w:rPr>
          <w:lang w:val="de-AT" w:eastAsia="en-US" w:bidi="en-US"/>
        </w:rPr>
      </w:pPr>
      <w:r w:rsidRPr="00B77F34">
        <w:rPr>
          <w:lang w:val="de-AT" w:eastAsia="en-US" w:bidi="en-US"/>
        </w:rPr>
        <w:t>Im Vergleich zu anderen BI-Softwarelösungen ist Power BI ziemlich kostengünstig. Die Software bietet verschiedene Lizenzmodelle, wobei der Preis für einen Benutzer bei etwa 20 € startet. Mit Hilfe der DAX-Funktionen ist es fast möglich, jedes Datenproblem zu lösen. Entwickler können benutzerdefinierte Visualisierungen erstellen. Neben der Vielzahl von Datenverbindungen wird die Software auch ständig aktualisiert [17].</w:t>
      </w:r>
    </w:p>
    <w:p w14:paraId="0412A341" w14:textId="77777777" w:rsidR="00B77F34" w:rsidRPr="00ED17C7" w:rsidRDefault="00B77F34" w:rsidP="00163552">
      <w:pPr>
        <w:rPr>
          <w:lang w:val="de-AT" w:eastAsia="en-US" w:bidi="en-US"/>
        </w:rPr>
      </w:pPr>
    </w:p>
    <w:p w14:paraId="5237C2CB" w14:textId="63C057A1" w:rsidR="00163552" w:rsidRDefault="00163552" w:rsidP="00163552">
      <w:pPr>
        <w:rPr>
          <w:b/>
          <w:bCs/>
          <w:lang w:val="de-AT" w:eastAsia="en-US" w:bidi="en-US"/>
        </w:rPr>
      </w:pPr>
      <w:r w:rsidRPr="00073C46">
        <w:rPr>
          <w:b/>
          <w:bCs/>
          <w:lang w:val="de-AT" w:eastAsia="en-US" w:bidi="en-US"/>
        </w:rPr>
        <w:t xml:space="preserve">Nachteile von </w:t>
      </w:r>
      <w:r w:rsidR="006829A0">
        <w:rPr>
          <w:b/>
          <w:bCs/>
          <w:lang w:val="de-AT" w:eastAsia="en-US" w:bidi="en-US"/>
        </w:rPr>
        <w:t>Power BI</w:t>
      </w:r>
      <w:r w:rsidRPr="00073C46">
        <w:rPr>
          <w:b/>
          <w:bCs/>
          <w:lang w:val="de-AT" w:eastAsia="en-US" w:bidi="en-US"/>
        </w:rPr>
        <w:t>:</w:t>
      </w:r>
    </w:p>
    <w:p w14:paraId="7D20C709" w14:textId="3C253B68" w:rsidR="00033D94" w:rsidRDefault="00B77F34" w:rsidP="00723026">
      <w:pPr>
        <w:rPr>
          <w:lang w:val="de-AT" w:eastAsia="en-US" w:bidi="en-US"/>
        </w:rPr>
      </w:pPr>
      <w:r w:rsidRPr="00B77F34">
        <w:rPr>
          <w:lang w:val="de-AT" w:eastAsia="en-US" w:bidi="en-US"/>
        </w:rPr>
        <w:t>Um Power BI Premium zu nutzen, reicht der Basispreis nicht aus. Die Premium-Version kostet bis zu ca. 4700 € pro Monat und bietet Zugriff auf Funktionen wie die Maschinen-Learning-Funktionen im vollen Umfang. Ein weiterer Nachteil ist die steile Lernkurve. Viele Funktionen von Power BI werden kaum genutzt, da sie sehr komplex sind. Ohne Vorkenntnisse ist dieser Prozess zeitaufwendig und komplex. Die Verwendung von DAX-Funktionen, um Berechnungen durchzuführen, erfordert Kenntnisse des Programms. Im Allgemeinen ist Power BI nicht für jemanden zu empfehlen, der sich im Microsoft-Ökosystem nicht auskennt [18].</w:t>
      </w:r>
    </w:p>
    <w:p w14:paraId="6299CD94" w14:textId="77777777" w:rsidR="00744D9D" w:rsidRPr="00163552" w:rsidRDefault="00744D9D" w:rsidP="00723026">
      <w:pPr>
        <w:rPr>
          <w:lang w:val="de-AT" w:eastAsia="en-US" w:bidi="en-US"/>
        </w:rPr>
      </w:pPr>
    </w:p>
    <w:p w14:paraId="27596A8C" w14:textId="23FC4561" w:rsidR="00723026" w:rsidRDefault="00EB5D93" w:rsidP="00723026">
      <w:pPr>
        <w:pStyle w:val="berschrift3"/>
        <w:rPr>
          <w:lang w:val="en-US" w:eastAsia="en-US" w:bidi="en-US"/>
        </w:rPr>
      </w:pPr>
      <w:bookmarkStart w:id="30" w:name="_Toc166960883"/>
      <w:r w:rsidRPr="00E93C88">
        <w:rPr>
          <w:lang w:val="en-US" w:eastAsia="en-US" w:bidi="en-US"/>
        </w:rPr>
        <w:t>Tableau</w:t>
      </w:r>
      <w:bookmarkEnd w:id="30"/>
    </w:p>
    <w:p w14:paraId="5123A52D" w14:textId="729DE0DE" w:rsidR="000A5617" w:rsidRDefault="00B77F34" w:rsidP="004C160A">
      <w:pPr>
        <w:rPr>
          <w:lang w:val="de-AT" w:eastAsia="en-US" w:bidi="en-US"/>
        </w:rPr>
      </w:pPr>
      <w:r w:rsidRPr="00B77F34">
        <w:rPr>
          <w:lang w:val="de-AT" w:eastAsia="en-US" w:bidi="en-US"/>
        </w:rPr>
        <w:t>Auch Tableau ist eine Softwareplattform, die es ermöglicht, Daten zu analysieren und zu visualisieren. Es richtet sich an Unternehmen, Regierungsbehörden oder gemeinnützige Organisationen. Es ist sehr benutzerfreundlich und auch für Anfänger leicht verständlich. Es bietet den Nutzern die Möglichkeit, interaktive Dashboards zu erstellen. Auch Tableau hat einige Produkte zu bieten. Darunter fallen Tableau Desktop, das für die Erstellung von Visualisierungen und Analysen auf dem Desktop gedacht ist, oder Tableau Server, das zur Bereitstellung und gemeinsamen Nutzung von Dashboards in einer Organisation gedacht ist. Weiterhin besteht auch die Möglichkeit der Nutzung von Tableau Online für die Veröffentlichung von Dashboards [19].</w:t>
      </w:r>
    </w:p>
    <w:p w14:paraId="01725EAC" w14:textId="77777777" w:rsidR="00B77F34" w:rsidRDefault="00B77F34" w:rsidP="004C160A">
      <w:pPr>
        <w:rPr>
          <w:lang w:val="de-AT" w:eastAsia="en-US" w:bidi="en-US"/>
        </w:rPr>
      </w:pPr>
    </w:p>
    <w:p w14:paraId="14BB60B6" w14:textId="4B7F0BB3" w:rsidR="000A5617" w:rsidRDefault="000A5617" w:rsidP="000A5617">
      <w:pPr>
        <w:rPr>
          <w:b/>
          <w:bCs/>
          <w:lang w:val="de-AT" w:eastAsia="en-US" w:bidi="en-US"/>
        </w:rPr>
      </w:pPr>
      <w:r w:rsidRPr="00073C46">
        <w:rPr>
          <w:b/>
          <w:bCs/>
          <w:lang w:val="de-AT" w:eastAsia="en-US" w:bidi="en-US"/>
        </w:rPr>
        <w:lastRenderedPageBreak/>
        <w:t xml:space="preserve">Vorteile von </w:t>
      </w:r>
      <w:r w:rsidR="00F6000C">
        <w:rPr>
          <w:b/>
          <w:bCs/>
          <w:lang w:val="de-AT" w:eastAsia="en-US" w:bidi="en-US"/>
        </w:rPr>
        <w:t>Tableau</w:t>
      </w:r>
      <w:r w:rsidRPr="00073C46">
        <w:rPr>
          <w:b/>
          <w:bCs/>
          <w:lang w:val="de-AT" w:eastAsia="en-US" w:bidi="en-US"/>
        </w:rPr>
        <w:t>:</w:t>
      </w:r>
    </w:p>
    <w:p w14:paraId="23A35925" w14:textId="0004DF1C" w:rsidR="000A5617" w:rsidRDefault="00B77F34" w:rsidP="000A5617">
      <w:pPr>
        <w:rPr>
          <w:lang w:val="de-AT" w:eastAsia="en-US" w:bidi="en-US"/>
        </w:rPr>
      </w:pPr>
      <w:r w:rsidRPr="00B77F34">
        <w:rPr>
          <w:lang w:val="de-AT" w:eastAsia="en-US" w:bidi="en-US"/>
        </w:rPr>
        <w:t>Tableau verfügt über eine sehr aktive Community, die aus Benutzern und Entwicklern besteht. Dadurch findet man für fast jedes Problem sofort eine Lösung. Es besitzt eine benutzerfreundliche Oberfläche, die durch Drag-and-Drop zu bedienen ist [31]. Auch wenn es etwas Zeit in Anspruch nimmt, große Datenmengen hochzuladen, kann man später die Daten ohne Leistungsproblem verarbeiten. Es ist auch möglich, komplexe Datenmodelle zu erstellen. Es können Programmiersprachen wie R, Python oder SQL verwendet werden, um fortgeschrittene statistische Module zu erstellen. Auch was die Kosten angeht, ist Tableau wettbewerbsfähig. Die Viewer-Lizenz gibt es bereits ab 15 € und die Creator-Lizenz gibt es im Abo für 75 € monatlich [20].</w:t>
      </w:r>
    </w:p>
    <w:p w14:paraId="6FEDD7C7" w14:textId="77777777" w:rsidR="00B77F34" w:rsidRPr="00073C46" w:rsidRDefault="00B77F34" w:rsidP="000A5617">
      <w:pPr>
        <w:rPr>
          <w:b/>
          <w:bCs/>
          <w:lang w:val="de-AT" w:eastAsia="en-US" w:bidi="en-US"/>
        </w:rPr>
      </w:pPr>
    </w:p>
    <w:p w14:paraId="138364E8" w14:textId="2268FFDB" w:rsidR="000A5617" w:rsidRDefault="000A5617" w:rsidP="000A5617">
      <w:pPr>
        <w:rPr>
          <w:b/>
          <w:bCs/>
          <w:lang w:val="de-AT" w:eastAsia="en-US" w:bidi="en-US"/>
        </w:rPr>
      </w:pPr>
      <w:r w:rsidRPr="00073C46">
        <w:rPr>
          <w:b/>
          <w:bCs/>
          <w:lang w:val="de-AT" w:eastAsia="en-US" w:bidi="en-US"/>
        </w:rPr>
        <w:t xml:space="preserve">Nachteile von </w:t>
      </w:r>
      <w:r w:rsidR="00F6000C">
        <w:rPr>
          <w:b/>
          <w:bCs/>
          <w:lang w:val="de-AT" w:eastAsia="en-US" w:bidi="en-US"/>
        </w:rPr>
        <w:t>Tableau</w:t>
      </w:r>
      <w:r w:rsidRPr="00073C46">
        <w:rPr>
          <w:b/>
          <w:bCs/>
          <w:lang w:val="de-AT" w:eastAsia="en-US" w:bidi="en-US"/>
        </w:rPr>
        <w:t>:</w:t>
      </w:r>
    </w:p>
    <w:p w14:paraId="0F530894" w14:textId="1D6E568D" w:rsidR="000A5617" w:rsidRDefault="00B77F34" w:rsidP="004C160A">
      <w:pPr>
        <w:rPr>
          <w:lang w:val="de-AT" w:eastAsia="en-US" w:bidi="en-US"/>
        </w:rPr>
      </w:pPr>
      <w:r w:rsidRPr="00B77F34">
        <w:rPr>
          <w:lang w:val="de-AT" w:eastAsia="en-US" w:bidi="en-US"/>
        </w:rPr>
        <w:t>Im Vergleich zu den anderen bereits erwähnten Dashboard-Tools bietet Tableau nur eine kostenlose Version für Studenten an oder ein 14-tägiges Probeabo. Auch hat man bei Tableau eine steile Lernkurve, insbesondere bei fortgeschrittenen Funktionen und komplexen Analysen. Tableau kann bei komplexen Datensätzen oder komplexen Berechnungen Leistungsprobleme haben, was den Analyseprozess verlangsamen kann. Tableau ist bei der Verarbeitung von Echtzeitdaten oder Streaming-Datenquellen möglicherweise nicht so effektiv wie andere Tools, die speziell für die Verarbeitung von Echtzeitdaten entwickelt wurden [20].</w:t>
      </w:r>
    </w:p>
    <w:p w14:paraId="3A7E925E" w14:textId="77777777" w:rsidR="00B77F34" w:rsidRPr="00533730" w:rsidRDefault="00B77F34" w:rsidP="004C160A">
      <w:pPr>
        <w:rPr>
          <w:lang w:val="de-AT" w:eastAsia="en-US" w:bidi="en-US"/>
        </w:rPr>
      </w:pPr>
    </w:p>
    <w:p w14:paraId="0D8CA854" w14:textId="3F8A030D" w:rsidR="00852F73" w:rsidRPr="00D63BBC" w:rsidRDefault="009651B2" w:rsidP="00852F73">
      <w:pPr>
        <w:pStyle w:val="berschrift3"/>
        <w:rPr>
          <w:lang w:val="en-US" w:eastAsia="en-US" w:bidi="en-US"/>
        </w:rPr>
      </w:pPr>
      <w:bookmarkStart w:id="31" w:name="_Toc166960884"/>
      <w:proofErr w:type="spellStart"/>
      <w:r w:rsidRPr="00E93C88">
        <w:rPr>
          <w:lang w:val="en-US" w:eastAsia="en-US" w:bidi="en-US"/>
        </w:rPr>
        <w:t>Implementierungsentscheidung</w:t>
      </w:r>
      <w:bookmarkEnd w:id="31"/>
      <w:proofErr w:type="spellEnd"/>
    </w:p>
    <w:p w14:paraId="3B48392D" w14:textId="7247B683" w:rsidR="00D027CE" w:rsidRDefault="001366D1" w:rsidP="005C5A7E">
      <w:pPr>
        <w:rPr>
          <w:rFonts w:cs="Arial"/>
          <w:lang w:eastAsia="en-US" w:bidi="en-US"/>
        </w:rPr>
      </w:pPr>
      <w:r w:rsidRPr="001366D1">
        <w:rPr>
          <w:rFonts w:cs="Arial"/>
          <w:lang w:eastAsia="en-US" w:bidi="en-US"/>
        </w:rPr>
        <w:t xml:space="preserve">Nach der Beschreibung der verschiedenen Tools und der Aufzählung von Vor- und Nachteilen ist schnell zu erkennen, dass die Entscheidung für ein bestimmtes Tool schwer ist und von der Situation und Anwendung abhängt. Alle Tools bringen viele Vorteile und die damit verbundenen Nachteile mit sich. Für Google </w:t>
      </w:r>
      <w:proofErr w:type="spellStart"/>
      <w:r w:rsidRPr="001366D1">
        <w:rPr>
          <w:rFonts w:cs="Arial"/>
          <w:lang w:eastAsia="en-US" w:bidi="en-US"/>
        </w:rPr>
        <w:t>Looker</w:t>
      </w:r>
      <w:proofErr w:type="spellEnd"/>
      <w:r w:rsidRPr="001366D1">
        <w:rPr>
          <w:rFonts w:cs="Arial"/>
          <w:lang w:eastAsia="en-US" w:bidi="en-US"/>
        </w:rPr>
        <w:t xml:space="preserve"> Studio spricht natürlich der Preis, auch die Integration in ein bereits vorhandenes Google-System wäre ziemlich einfach, jedoch würde die langsame Geschwindigkeit der Verarbeitung für große Unternehmen und sehr viele Datensätze nicht ausreichen. Was Power BI und Tableau angeht, so sind diese beiden Tools ziemlich gleichauf. Power BI hat den großen Vorteil der einfachen Implementierung in ein Microsoft-Ökosystem. Beide Tools bieten die Möglichkeit der Datenvisualisierung und -analyse, eine einfache Datenanbindung und Transformation sowie eine überzeugende Benutzerfreundlichkeit an. Was die Kosten angeht, scheint Power BI mit seiner Basis-Lizenz billiger zu sein als Tableau, jedoch wird schnell klar, dass dieser Preis vom Abonnement abhängig ist und auch schnell im vierstelligen Bereich liegen kann.</w:t>
      </w:r>
      <w:r w:rsidR="00D67A8F">
        <w:rPr>
          <w:rFonts w:cs="Arial"/>
          <w:lang w:eastAsia="en-US" w:bidi="en-US"/>
        </w:rPr>
        <w:t xml:space="preserve"> </w:t>
      </w:r>
    </w:p>
    <w:p w14:paraId="43F33C3D" w14:textId="77777777" w:rsidR="001366D1" w:rsidRDefault="001366D1" w:rsidP="005C5A7E">
      <w:pPr>
        <w:rPr>
          <w:rFonts w:cs="Arial"/>
          <w:lang w:eastAsia="en-US" w:bidi="en-US"/>
        </w:rPr>
      </w:pPr>
    </w:p>
    <w:p w14:paraId="2AAFCC79" w14:textId="3543F4BB" w:rsidR="00D027CE" w:rsidRPr="00FE369C" w:rsidRDefault="00FE369C" w:rsidP="005C5A7E">
      <w:pPr>
        <w:rPr>
          <w:rFonts w:cs="Arial"/>
          <w:b/>
          <w:bCs/>
          <w:lang w:eastAsia="en-US" w:bidi="en-US"/>
        </w:rPr>
      </w:pPr>
      <w:r w:rsidRPr="00FE369C">
        <w:rPr>
          <w:rFonts w:cs="Arial"/>
          <w:b/>
          <w:bCs/>
          <w:lang w:eastAsia="en-US" w:bidi="en-US"/>
        </w:rPr>
        <w:t>Fazit:</w:t>
      </w:r>
    </w:p>
    <w:p w14:paraId="0C40C3A8" w14:textId="697AC530" w:rsidR="00ED17C7" w:rsidRDefault="001366D1" w:rsidP="005E3382">
      <w:pPr>
        <w:rPr>
          <w:rFonts w:cs="Arial"/>
          <w:lang w:eastAsia="en-US" w:bidi="en-US"/>
        </w:rPr>
      </w:pPr>
      <w:r w:rsidRPr="001366D1">
        <w:rPr>
          <w:rFonts w:cs="Arial"/>
          <w:lang w:eastAsia="en-US" w:bidi="en-US"/>
        </w:rPr>
        <w:t xml:space="preserve">Power BI überzeugt mit den niedrigen Einführungskosten und bietet mit dem kostenlosen Einstieg über Power BI Desktop eine Möglichkeit, sich der schnellen Datenanalyse zu widmen. Liegt der Fokus jedoch auf der visuellen Datenanalyse und der Verwendung </w:t>
      </w:r>
      <w:r w:rsidRPr="001366D1">
        <w:rPr>
          <w:rFonts w:cs="Arial"/>
          <w:lang w:eastAsia="en-US" w:bidi="en-US"/>
        </w:rPr>
        <w:lastRenderedPageBreak/>
        <w:t>eigener Server, hat Tableau die Nase vorn. Wichtig ist zu wissen, dass die Entscheidung für ein Tool von den Unternehmen und den Benutzern abhängig ist und auch davon, wofür es benötigt wird. Da der Hauptunterschied zwischen diesen beiden Softwarelösungen darin besteht, dass Tableau eine On-</w:t>
      </w:r>
      <w:proofErr w:type="spellStart"/>
      <w:r w:rsidRPr="001366D1">
        <w:rPr>
          <w:rFonts w:cs="Arial"/>
          <w:lang w:eastAsia="en-US" w:bidi="en-US"/>
        </w:rPr>
        <w:t>Premise</w:t>
      </w:r>
      <w:proofErr w:type="spellEnd"/>
      <w:r w:rsidRPr="001366D1">
        <w:rPr>
          <w:rFonts w:cs="Arial"/>
          <w:lang w:eastAsia="en-US" w:bidi="en-US"/>
        </w:rPr>
        <w:t>-Lösung unterstützt, wird in dieser Arbeit mit Tableau gearbeitet. Die On-</w:t>
      </w:r>
      <w:proofErr w:type="spellStart"/>
      <w:r w:rsidRPr="001366D1">
        <w:rPr>
          <w:rFonts w:cs="Arial"/>
          <w:lang w:eastAsia="en-US" w:bidi="en-US"/>
        </w:rPr>
        <w:t>Premise</w:t>
      </w:r>
      <w:proofErr w:type="spellEnd"/>
      <w:r w:rsidRPr="001366D1">
        <w:rPr>
          <w:rFonts w:cs="Arial"/>
          <w:lang w:eastAsia="en-US" w:bidi="en-US"/>
        </w:rPr>
        <w:t>-Funktion ermöglicht es Unternehmen, Dashboards innerhalb der eigenen Infrastruktur zu hosten und zu verwalten [21]. Genauer gesagt, wird Tableau Desktop in dieser Arbeit für die Implementierung verwendet.</w:t>
      </w:r>
    </w:p>
    <w:p w14:paraId="5BD585FB" w14:textId="77777777" w:rsidR="001366D1" w:rsidRPr="00ED17C7" w:rsidRDefault="001366D1" w:rsidP="005E3382">
      <w:pPr>
        <w:rPr>
          <w:rFonts w:cs="Arial"/>
          <w:lang w:val="de-AT" w:eastAsia="en-US" w:bidi="en-US"/>
        </w:rPr>
      </w:pPr>
    </w:p>
    <w:p w14:paraId="5C5A2985" w14:textId="7DD90721" w:rsidR="00632B87" w:rsidRDefault="005C0ADB" w:rsidP="005E3382">
      <w:pPr>
        <w:pStyle w:val="berschrift1"/>
        <w:rPr>
          <w:rFonts w:cs="Arial"/>
        </w:rPr>
      </w:pPr>
      <w:bookmarkStart w:id="32" w:name="_Toc166960885"/>
      <w:r w:rsidRPr="00E93C88">
        <w:rPr>
          <w:rFonts w:cs="Arial"/>
        </w:rPr>
        <w:t>Implementierung</w:t>
      </w:r>
      <w:bookmarkEnd w:id="32"/>
    </w:p>
    <w:p w14:paraId="511F618C" w14:textId="1C0C26E8" w:rsidR="00CB6C38" w:rsidRDefault="001366D1" w:rsidP="00CB6C38">
      <w:r w:rsidRPr="001366D1">
        <w:t>In diesem Abschnitt der Arbeit wird auf die wichtigsten Aspekte eingegangen, von der Einbindung von Daten bis zur Distribution des Dashboards.</w:t>
      </w:r>
    </w:p>
    <w:p w14:paraId="5DD53EB8" w14:textId="77777777" w:rsidR="001366D1" w:rsidRDefault="001366D1" w:rsidP="00CB6C38">
      <w:pPr>
        <w:rPr>
          <w:b/>
          <w:bCs/>
          <w:sz w:val="28"/>
          <w:szCs w:val="28"/>
        </w:rPr>
      </w:pPr>
    </w:p>
    <w:p w14:paraId="376BEEBA" w14:textId="3409C644" w:rsidR="00CB6C38" w:rsidRPr="001366D1" w:rsidRDefault="00CB6C38" w:rsidP="00CB6C38">
      <w:pPr>
        <w:pStyle w:val="berschrift2"/>
      </w:pPr>
      <w:bookmarkStart w:id="33" w:name="_Toc166960886"/>
      <w:r w:rsidRPr="00FC7A15">
        <w:t>Herkunft der Daten für die Implementierung</w:t>
      </w:r>
      <w:bookmarkEnd w:id="33"/>
    </w:p>
    <w:p w14:paraId="4C59ED89" w14:textId="3E1A858B" w:rsidR="001366D1" w:rsidRPr="001366D1" w:rsidRDefault="001366D1" w:rsidP="00CB6C38">
      <w:r w:rsidRPr="001366D1">
        <w:t>Die Daten für die Implementierung stammen aus zwei Hauptquellen:</w:t>
      </w:r>
    </w:p>
    <w:p w14:paraId="1480A15F" w14:textId="77777777" w:rsidR="001366D1" w:rsidRPr="001366D1" w:rsidRDefault="001366D1" w:rsidP="00CB6C38">
      <w:pPr>
        <w:rPr>
          <w:u w:val="single"/>
          <w:lang w:val="de-AT"/>
        </w:rPr>
      </w:pPr>
    </w:p>
    <w:p w14:paraId="460BA0C3" w14:textId="24F4ACBC" w:rsidR="00CB6C38" w:rsidRPr="001366D1" w:rsidRDefault="00CB6C38" w:rsidP="00CB6C38">
      <w:pPr>
        <w:rPr>
          <w:u w:val="single"/>
          <w:lang w:val="en-US"/>
        </w:rPr>
      </w:pPr>
      <w:r w:rsidRPr="00126261">
        <w:rPr>
          <w:u w:val="single"/>
          <w:lang w:val="en-US"/>
        </w:rPr>
        <w:t>Armed Conflict Location and Event Data Project</w:t>
      </w:r>
    </w:p>
    <w:p w14:paraId="1F88D817" w14:textId="0D5585A4" w:rsidR="001366D1" w:rsidRDefault="001366D1" w:rsidP="00CB6C38">
      <w:r w:rsidRPr="001366D1">
        <w:t>Diese Quelle liefert Informationen über die Gebiete Sudan und Südsudan. Die Daten umfassen:</w:t>
      </w:r>
    </w:p>
    <w:p w14:paraId="59507647" w14:textId="77777777" w:rsidR="00CB6C38" w:rsidRDefault="00CB6C38" w:rsidP="00CB6C38">
      <w:pPr>
        <w:pStyle w:val="Listenabsatz"/>
        <w:numPr>
          <w:ilvl w:val="0"/>
          <w:numId w:val="11"/>
        </w:numPr>
        <w:spacing w:line="240" w:lineRule="auto"/>
        <w:jc w:val="left"/>
      </w:pPr>
      <w:r>
        <w:t>Akteure</w:t>
      </w:r>
    </w:p>
    <w:p w14:paraId="7ED66751" w14:textId="77777777" w:rsidR="00CB6C38" w:rsidRDefault="00CB6C38" w:rsidP="00CB6C38">
      <w:pPr>
        <w:pStyle w:val="Listenabsatz"/>
        <w:numPr>
          <w:ilvl w:val="0"/>
          <w:numId w:val="11"/>
        </w:numPr>
        <w:spacing w:line="240" w:lineRule="auto"/>
        <w:jc w:val="left"/>
      </w:pPr>
      <w:r>
        <w:t xml:space="preserve">Daten </w:t>
      </w:r>
    </w:p>
    <w:p w14:paraId="0246935A" w14:textId="77777777" w:rsidR="00CB6C38" w:rsidRDefault="00CB6C38" w:rsidP="00CB6C38">
      <w:pPr>
        <w:pStyle w:val="Listenabsatz"/>
        <w:numPr>
          <w:ilvl w:val="0"/>
          <w:numId w:val="11"/>
        </w:numPr>
        <w:spacing w:line="240" w:lineRule="auto"/>
        <w:jc w:val="left"/>
      </w:pPr>
      <w:r>
        <w:t>Ereignisse</w:t>
      </w:r>
    </w:p>
    <w:p w14:paraId="688FA029" w14:textId="77777777" w:rsidR="00CB6C38" w:rsidRDefault="00CB6C38" w:rsidP="00CB6C38">
      <w:pPr>
        <w:pStyle w:val="Listenabsatz"/>
        <w:numPr>
          <w:ilvl w:val="0"/>
          <w:numId w:val="11"/>
        </w:numPr>
        <w:spacing w:line="240" w:lineRule="auto"/>
        <w:jc w:val="left"/>
      </w:pPr>
      <w:r>
        <w:t>Regionen</w:t>
      </w:r>
    </w:p>
    <w:p w14:paraId="69003523" w14:textId="77777777" w:rsidR="00CB6C38" w:rsidRPr="00CE1104" w:rsidRDefault="00CB6C38" w:rsidP="00CB6C38">
      <w:pPr>
        <w:pStyle w:val="Listenabsatz"/>
        <w:numPr>
          <w:ilvl w:val="0"/>
          <w:numId w:val="11"/>
        </w:numPr>
        <w:spacing w:line="240" w:lineRule="auto"/>
        <w:jc w:val="left"/>
      </w:pPr>
      <w:r>
        <w:t>Geografische Lage</w:t>
      </w:r>
    </w:p>
    <w:p w14:paraId="4803744E" w14:textId="77777777" w:rsidR="00CB6C38" w:rsidRDefault="00CB6C38" w:rsidP="00CB6C38">
      <w:pPr>
        <w:spacing w:before="150"/>
        <w:rPr>
          <w:u w:val="single"/>
        </w:rPr>
      </w:pPr>
      <w:r w:rsidRPr="00126261">
        <w:rPr>
          <w:u w:val="single"/>
        </w:rPr>
        <w:t>OCHA Financial Tracking Service</w:t>
      </w:r>
    </w:p>
    <w:p w14:paraId="4791A017" w14:textId="77777777" w:rsidR="00CB6C38" w:rsidRDefault="00CB6C38" w:rsidP="00CB6C38">
      <w:pPr>
        <w:pStyle w:val="Listenabsatz"/>
        <w:numPr>
          <w:ilvl w:val="0"/>
          <w:numId w:val="12"/>
        </w:numPr>
        <w:spacing w:before="150" w:line="240" w:lineRule="auto"/>
        <w:jc w:val="left"/>
      </w:pPr>
      <w:r w:rsidRPr="002416A4">
        <w:t>Anforderungen und Förderungsdaten</w:t>
      </w:r>
    </w:p>
    <w:p w14:paraId="38B75E55" w14:textId="77777777" w:rsidR="00CB6C38" w:rsidRDefault="00CB6C38" w:rsidP="00CB6C38">
      <w:pPr>
        <w:pStyle w:val="Listenabsatz"/>
        <w:numPr>
          <w:ilvl w:val="0"/>
          <w:numId w:val="12"/>
        </w:numPr>
        <w:spacing w:before="150" w:line="240" w:lineRule="auto"/>
        <w:jc w:val="left"/>
      </w:pPr>
      <w:r w:rsidRPr="002416A4">
        <w:t>Betroffene Menschen</w:t>
      </w:r>
    </w:p>
    <w:p w14:paraId="6DAAC3C2" w14:textId="77777777" w:rsidR="00CB6C38" w:rsidRDefault="00CB6C38" w:rsidP="00CB6C38">
      <w:pPr>
        <w:pStyle w:val="Listenabsatz"/>
        <w:numPr>
          <w:ilvl w:val="0"/>
          <w:numId w:val="12"/>
        </w:numPr>
        <w:spacing w:before="150" w:line="240" w:lineRule="auto"/>
        <w:jc w:val="left"/>
      </w:pPr>
      <w:r w:rsidRPr="002416A4">
        <w:t>Lebensmittelsicherheit und Ernährung</w:t>
      </w:r>
    </w:p>
    <w:p w14:paraId="293B2425" w14:textId="77777777" w:rsidR="001366D1" w:rsidRPr="00CE1104" w:rsidRDefault="001366D1" w:rsidP="008A33CF">
      <w:pPr>
        <w:pStyle w:val="Listenabsatz"/>
        <w:spacing w:before="150" w:line="240" w:lineRule="auto"/>
        <w:jc w:val="left"/>
      </w:pPr>
    </w:p>
    <w:p w14:paraId="61597310" w14:textId="2F8F9BD7" w:rsidR="00CB6C38" w:rsidRDefault="001366D1" w:rsidP="00CB6C38">
      <w:r w:rsidRPr="001366D1">
        <w:t>Die Formate der Daten für die Implementierung sind CSV und Excel.</w:t>
      </w:r>
    </w:p>
    <w:p w14:paraId="1704E953" w14:textId="77777777" w:rsidR="00744D9D" w:rsidRDefault="00744D9D" w:rsidP="00CB6C38"/>
    <w:p w14:paraId="7CB57D99" w14:textId="52984D0D" w:rsidR="00CB6C38" w:rsidRDefault="00CB6C38" w:rsidP="00CB6C38">
      <w:pPr>
        <w:pStyle w:val="berschrift2"/>
      </w:pPr>
      <w:bookmarkStart w:id="34" w:name="_Toc166960887"/>
      <w:r w:rsidRPr="00C070E6">
        <w:t>Verbindung der Daten</w:t>
      </w:r>
      <w:bookmarkEnd w:id="34"/>
    </w:p>
    <w:p w14:paraId="780B84BB" w14:textId="0FD9F1F9" w:rsidR="00CB6C38" w:rsidRDefault="00F03EE1" w:rsidP="00CB6C38">
      <w:r w:rsidRPr="00F03EE1">
        <w:t>Bevor wir mit der Erstellung des Dashboards beginnen können, ist es notwendig, eine Verbindung mit den Daten herzustellen und diese vorzubereiten. Tableau Desktop bietet dafür eine breite Auswahl an Möglichkeiten, die von eigenem Tableau Server bis hin zu einfachen Dateien und verschiedenen Datenbanken reichen. In unserem Fall arbeiten wir hauptsächlich mit Excel-Tabellen, die aus verschiedenen Quellen stammen. Tableau Desktop bietet direkt beim Start die Möglichkeit, sich mit verschiedenen Konnektoren zu verbinden.</w:t>
      </w:r>
    </w:p>
    <w:p w14:paraId="6CEFEF45" w14:textId="2D5E2A06" w:rsidR="00CB6C38" w:rsidRDefault="00000000" w:rsidP="00CB6C38">
      <w:pPr>
        <w:keepNext/>
      </w:pPr>
      <w:r>
        <w:rPr>
          <w:noProof/>
        </w:rPr>
        <w:lastRenderedPageBreak/>
        <w:pict w14:anchorId="1E7F1F82">
          <v:rect id="Rechteck 3" o:spid="_x0000_s1036" style="position:absolute;left:0;text-align:left;margin-left:75.4pt;margin-top:130.2pt;width:208.5pt;height:59.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" filled="f" strokecolor="#383b3c [1604]" strokeweight="2pt"/>
        </w:pict>
      </w:r>
      <w:r>
        <w:rPr>
          <w:noProof/>
        </w:rPr>
        <w:pict w14:anchorId="2BFECF8A">
          <v:rect id="Rechteck 2" o:spid="_x0000_s1035" style="position:absolute;left:0;text-align:left;margin-left:.6pt;margin-top:24.65pt;width:68.25pt;height:179.4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" filled="f" strokecolor="red" strokeweight="2pt"/>
        </w:pict>
      </w:r>
      <w:r w:rsidR="00CB6C38" w:rsidRPr="00E1027F">
        <w:rPr>
          <w:noProof/>
        </w:rPr>
        <w:drawing>
          <wp:inline distT="0" distB="0" distL="0" distR="0" wp14:anchorId="1930850A" wp14:editId="5D0EA0A3">
            <wp:extent cx="5921285" cy="3146662"/>
            <wp:effectExtent l="0" t="0" r="3810" b="0"/>
            <wp:docPr id="1" name="Grafik 1" descr="Ein Bild, das Text, Software, Computersymbol,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oftware, Computersymbol, Multimedia-Software enthält.&#10;&#10;Automatisch generierte Beschreibung"/>
                    <pic:cNvPicPr/>
                  </pic:nvPicPr>
                  <pic:blipFill>
                    <a:blip r:embed="rId16"/>
                    <a:stretch>
                      <a:fillRect/>
                    </a:stretch>
                  </pic:blipFill>
                  <pic:spPr>
                    <a:xfrm>
                      <a:off x="0" y="0"/>
                      <a:ext cx="5986603" cy="3181373"/>
                    </a:xfrm>
                    <a:prstGeom prst="rect">
                      <a:avLst/>
                    </a:prstGeom>
                  </pic:spPr>
                </pic:pic>
              </a:graphicData>
            </a:graphic>
          </wp:inline>
        </w:drawing>
      </w:r>
    </w:p>
    <w:p w14:paraId="4BBB154A" w14:textId="49B807CE" w:rsidR="00CB6C38" w:rsidRDefault="00CB6C38" w:rsidP="00CB6C38">
      <w:pPr>
        <w:pStyle w:val="Beschriftung"/>
      </w:pPr>
      <w:bookmarkStart w:id="35" w:name="_Toc166961132"/>
      <w:r>
        <w:t xml:space="preserve">Abbildung </w:t>
      </w:r>
      <w:fldSimple w:instr=" SEQ Abbildung \* ARABIC ">
        <w:r w:rsidR="00D67A8F">
          <w:rPr>
            <w:noProof/>
          </w:rPr>
          <w:t>1</w:t>
        </w:r>
      </w:fldSimple>
      <w:r>
        <w:t>Tableau Desktop Start Seite</w:t>
      </w:r>
      <w:bookmarkEnd w:id="35"/>
    </w:p>
    <w:p w14:paraId="5ADE6FFE" w14:textId="77777777" w:rsidR="00F03EE1" w:rsidRDefault="00F03EE1" w:rsidP="00F03EE1">
      <w:r>
        <w:t>Weiters ist in Abbildung 1 die Schnellstartfunktion zu sehen. Hier findet man vorgefertigte Vorlagen, die von Tableau geliefert werden. Da wir ein neues Projekt erstellen, wird zunächst die erste Excel-Datei hochgeladen. Nach dem Verbinden mit der Datei wird diese auf einer neuen Seite angezeigt. Auf diese Seite, Abbildung 2, können jetzt mehrere Tabellen verknüpft werden, falls dies notwendig ist. Dafür zieht man die Tabellen in die freie Fläche. Unten links wird auch schon der Arbeitsbereich angezeigt, um mit der Visualisierung anzufangen.</w:t>
      </w:r>
    </w:p>
    <w:p w14:paraId="68A454E9" w14:textId="77777777" w:rsidR="00CB6C38" w:rsidRDefault="00CB6C38" w:rsidP="00CB6C38"/>
    <w:p w14:paraId="035A6C74" w14:textId="77777777" w:rsidR="00CB6C38" w:rsidRDefault="00CB6C38" w:rsidP="00CB6C38">
      <w:pPr>
        <w:keepNext/>
      </w:pPr>
      <w:r w:rsidRPr="0024173A">
        <w:rPr>
          <w:noProof/>
        </w:rPr>
        <w:lastRenderedPageBreak/>
        <w:drawing>
          <wp:inline distT="0" distB="0" distL="0" distR="0" wp14:anchorId="60EC62A2" wp14:editId="5DC1D500">
            <wp:extent cx="5725132" cy="3120333"/>
            <wp:effectExtent l="0" t="0" r="0" b="4445"/>
            <wp:docPr id="4" name="Grafik 4"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oftware, Zahl enthält.&#10;&#10;Automatisch generierte Beschreibung"/>
                    <pic:cNvPicPr/>
                  </pic:nvPicPr>
                  <pic:blipFill rotWithShape="1">
                    <a:blip r:embed="rId17"/>
                    <a:srcRect r="616"/>
                    <a:stretch/>
                  </pic:blipFill>
                  <pic:spPr bwMode="auto">
                    <a:xfrm>
                      <a:off x="0" y="0"/>
                      <a:ext cx="5732836" cy="3124532"/>
                    </a:xfrm>
                    <a:prstGeom prst="rect">
                      <a:avLst/>
                    </a:prstGeom>
                    <a:ln>
                      <a:noFill/>
                    </a:ln>
                    <a:extLst>
                      <a:ext uri="{53640926-AAD7-44D8-BBD7-CCE9431645EC}">
                        <a14:shadowObscured xmlns:a14="http://schemas.microsoft.com/office/drawing/2010/main"/>
                      </a:ext>
                    </a:extLst>
                  </pic:spPr>
                </pic:pic>
              </a:graphicData>
            </a:graphic>
          </wp:inline>
        </w:drawing>
      </w:r>
    </w:p>
    <w:p w14:paraId="5B68B915" w14:textId="1FE0A914" w:rsidR="00F03EE1" w:rsidRDefault="00CB6C38" w:rsidP="00F03EE1">
      <w:pPr>
        <w:pStyle w:val="Beschriftung"/>
      </w:pPr>
      <w:bookmarkStart w:id="36" w:name="_Toc166961133"/>
      <w:r>
        <w:t xml:space="preserve">Abbildung </w:t>
      </w:r>
      <w:fldSimple w:instr=" SEQ Abbildung \* ARABIC ">
        <w:r w:rsidR="00D67A8F">
          <w:rPr>
            <w:noProof/>
          </w:rPr>
          <w:t>2</w:t>
        </w:r>
      </w:fldSimple>
      <w:r>
        <w:t xml:space="preserve"> Verknüpfungsbereich</w:t>
      </w:r>
      <w:bookmarkEnd w:id="36"/>
    </w:p>
    <w:p w14:paraId="1E7470B4" w14:textId="5B9134B1" w:rsidR="0096635F" w:rsidRDefault="00F03EE1" w:rsidP="00F03EE1">
      <w:r>
        <w:t>Mit einem Klick auf "Blatt" gelangt man auf die Arbeitsoberfläche von Tableau, wie in Abbildung 3 dargestellt. Hier sind alle Tabellen (rot) der Excel-Datei aufgelistet.</w:t>
      </w:r>
    </w:p>
    <w:p w14:paraId="0B47310E" w14:textId="7EF55C76" w:rsidR="00CB6C38" w:rsidRDefault="00000000" w:rsidP="00CB6C38">
      <w:pPr>
        <w:keepNext/>
      </w:pPr>
      <w:r>
        <w:rPr>
          <w:noProof/>
        </w:rPr>
        <w:pict w14:anchorId="31FE965B">
          <v:shapetype id="_x0000_t32" coordsize="21600,21600" o:spt="32" o:oned="t" path="m,l21600,21600e" filled="f">
            <v:path arrowok="t" fillok="f" o:connecttype="none"/>
            <o:lock v:ext="edit" shapetype="t"/>
          </v:shapetype>
          <v:shape id="Gerade Verbindung mit Pfeil 15" o:spid="_x0000_s1034" type="#_x0000_t32" style="position:absolute;left:0;text-align:left;margin-left:26.5pt;margin-top:27.15pt;width:101.4pt;height:70.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" strokecolor="#6c7073 [3044]">
            <v:stroke endarrow="block"/>
          </v:shape>
        </w:pict>
      </w:r>
      <w:r>
        <w:rPr>
          <w:noProof/>
        </w:rPr>
        <w:pict w14:anchorId="7A3EBC1A">
          <v:shape id="Gerade Verbindung mit Pfeil 14" o:spid="_x0000_s1033" type="#_x0000_t32" style="position:absolute;left:0;text-align:left;margin-left:24.5pt;margin-top:36.05pt;width:104.55pt;height:12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" strokecolor="#6c7073 [3044]">
            <v:stroke endarrow="block"/>
          </v:shape>
        </w:pict>
      </w:r>
      <w:r w:rsidR="00CB6C38" w:rsidRPr="001143AD">
        <w:rPr>
          <w:noProof/>
        </w:rPr>
        <w:drawing>
          <wp:anchor distT="0" distB="0" distL="114300" distR="114300" simplePos="0" relativeHeight="251656704" behindDoc="0" locked="0" layoutInCell="1" allowOverlap="1" wp14:anchorId="2972F4E8" wp14:editId="760E901B">
            <wp:simplePos x="0" y="0"/>
            <wp:positionH relativeFrom="margin">
              <wp:posOffset>1649552</wp:posOffset>
            </wp:positionH>
            <wp:positionV relativeFrom="paragraph">
              <wp:posOffset>307883</wp:posOffset>
            </wp:positionV>
            <wp:extent cx="526695" cy="58917"/>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050" t="29035" r="42636" b="17401"/>
                    <a:stretch/>
                  </pic:blipFill>
                  <pic:spPr bwMode="auto">
                    <a:xfrm>
                      <a:off x="0" y="0"/>
                      <a:ext cx="564606" cy="63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C38" w:rsidRPr="001143AD">
        <w:rPr>
          <w:noProof/>
        </w:rPr>
        <w:drawing>
          <wp:anchor distT="0" distB="0" distL="114300" distR="114300" simplePos="0" relativeHeight="251663872" behindDoc="0" locked="0" layoutInCell="1" allowOverlap="1" wp14:anchorId="7FADCE28" wp14:editId="27BB63BB">
            <wp:simplePos x="0" y="0"/>
            <wp:positionH relativeFrom="margin">
              <wp:posOffset>1648074</wp:posOffset>
            </wp:positionH>
            <wp:positionV relativeFrom="paragraph">
              <wp:posOffset>423189</wp:posOffset>
            </wp:positionV>
            <wp:extent cx="464515" cy="56897"/>
            <wp:effectExtent l="0" t="0" r="0" b="63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338" t="11011" r="14305" b="15350"/>
                    <a:stretch/>
                  </pic:blipFill>
                  <pic:spPr bwMode="auto">
                    <a:xfrm>
                      <a:off x="0" y="0"/>
                      <a:ext cx="464515" cy="568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E944215">
          <v:rect id="Rechteck 9" o:spid="_x0000_s1032" style="position:absolute;left:0;text-align:left;margin-left:62.95pt;margin-top:39.95pt;width:37.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" filled="f" strokecolor="#647a29 [1607]" strokeweight="2pt"/>
        </w:pict>
      </w:r>
      <w:r>
        <w:rPr>
          <w:noProof/>
        </w:rPr>
        <w:pict w14:anchorId="42E49BAF">
          <v:rect id="Rechteck 8" o:spid="_x0000_s1031" style="position:absolute;left:0;text-align:left;margin-left:99.4pt;margin-top:32.3pt;width:353.75pt;height:6.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" filled="f" strokecolor="#92d050" strokeweight="2pt"/>
        </w:pict>
      </w:r>
      <w:r>
        <w:rPr>
          <w:noProof/>
        </w:rPr>
        <w:pict w14:anchorId="5441496C">
          <v:rect id="Rechteck 7" o:spid="_x0000_s1030" style="position:absolute;left:0;text-align:left;margin-left:99.15pt;margin-top:22.45pt;width:354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" filled="f" strokecolor="#383b3c [1604]" strokeweight="2pt"/>
        </w:pict>
      </w:r>
      <w:r>
        <w:rPr>
          <w:noProof/>
        </w:rPr>
        <w:pict w14:anchorId="128C59A5">
          <v:rect id="Rechteck 6" o:spid="_x0000_s1029" style="position:absolute;left:0;text-align:left;margin-left:2.65pt;margin-top:47.4pt;width:58.5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" filled="f" strokecolor="red" strokeweight="2pt"/>
        </w:pict>
      </w:r>
      <w:r w:rsidR="00CB6C38" w:rsidRPr="001D0B29">
        <w:rPr>
          <w:noProof/>
        </w:rPr>
        <w:drawing>
          <wp:inline distT="0" distB="0" distL="0" distR="0" wp14:anchorId="0D5A07BA" wp14:editId="147E1B05">
            <wp:extent cx="5760720" cy="3114675"/>
            <wp:effectExtent l="0" t="0" r="0" b="9525"/>
            <wp:docPr id="5" name="Grafik 5"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Display enthält.&#10;&#10;Automatisch generierte Beschreibung"/>
                    <pic:cNvPicPr/>
                  </pic:nvPicPr>
                  <pic:blipFill>
                    <a:blip r:embed="rId20"/>
                    <a:stretch>
                      <a:fillRect/>
                    </a:stretch>
                  </pic:blipFill>
                  <pic:spPr>
                    <a:xfrm>
                      <a:off x="0" y="0"/>
                      <a:ext cx="5760720" cy="3114675"/>
                    </a:xfrm>
                    <a:prstGeom prst="rect">
                      <a:avLst/>
                    </a:prstGeom>
                  </pic:spPr>
                </pic:pic>
              </a:graphicData>
            </a:graphic>
          </wp:inline>
        </w:drawing>
      </w:r>
    </w:p>
    <w:p w14:paraId="453192E5" w14:textId="725DB9E3" w:rsidR="00CB6C38" w:rsidRDefault="00CB6C38" w:rsidP="00CB6C38">
      <w:pPr>
        <w:pStyle w:val="Beschriftung"/>
      </w:pPr>
      <w:bookmarkStart w:id="37" w:name="_Toc166961134"/>
      <w:r>
        <w:t xml:space="preserve">Abbildung </w:t>
      </w:r>
      <w:fldSimple w:instr=" SEQ Abbildung \* ARABIC ">
        <w:r w:rsidR="00D67A8F">
          <w:rPr>
            <w:noProof/>
          </w:rPr>
          <w:t>3</w:t>
        </w:r>
      </w:fldSimple>
      <w:r>
        <w:t xml:space="preserve"> Tableau Arbeitsbereich</w:t>
      </w:r>
      <w:bookmarkEnd w:id="37"/>
    </w:p>
    <w:p w14:paraId="6A122617" w14:textId="77777777" w:rsidR="00F03EE1" w:rsidRDefault="00F03EE1" w:rsidP="00F03EE1">
      <w:r>
        <w:t xml:space="preserve">Im Arbeitsbereich erfolgt die gesamte Arbeit, einschließlich der Zusammenstellung des Dashboards. Die eingespielten Daten enthalten eine Fülle von Informationen über einen Zeitraum von knapp über 20 Jahren. Diese werden später gefiltert, da für eine Situationsanalyse nicht unbedingt in jedem Bereich eine so große Zeitspanne erforderlich ist. </w:t>
      </w:r>
      <w:r>
        <w:lastRenderedPageBreak/>
        <w:t>Zur Dokumentation wird ein Beispiel-Diagramm erstellt, das die verschiedenen Funktionen von Tableau demonstriert. Es wird nicht einzeln auf jede Funktion von Tableau eingegangen, sondern nur auf diejenigen, die für unser Dashboard erforderlich sind. Dieses Diagramm wird dann auch im Dashboard zu finden sein.</w:t>
      </w:r>
    </w:p>
    <w:p w14:paraId="554C3CBC" w14:textId="77777777" w:rsidR="00F03EE1" w:rsidRDefault="00F03EE1" w:rsidP="00F03EE1"/>
    <w:p w14:paraId="1C45D95E" w14:textId="68C2E637" w:rsidR="00CB6C38" w:rsidRPr="001F33A5" w:rsidRDefault="00F03EE1" w:rsidP="00F03EE1">
      <w:r>
        <w:t>Im ersten Schritt platzieren wir das Ereignisdatum in die Spaltenzeile (in Abbildung 3 blau markiert) und die Anzahl der Todesopfer in die Zeilenzeile (in Abbildung 3 grün markiert). Im Filterbereich (lila Bereich) verwenden wir das Datum, um nach Quartalen zu filtern. Danach ziehen wir die Ereignisart auf das Farb-Icon im Markierungsbereich (gelb), um farblich anzuzeigen, bei welchen Ereignissen es genau Todesopfer gab. Abbildung 4 zeigt das Ergebnis davon.</w:t>
      </w:r>
    </w:p>
    <w:p w14:paraId="3EB0BD6C" w14:textId="77777777" w:rsidR="00CB6C38" w:rsidRDefault="00CB6C38" w:rsidP="00CB6C38">
      <w:pPr>
        <w:keepNext/>
      </w:pPr>
      <w:r w:rsidRPr="00485EA3">
        <w:rPr>
          <w:noProof/>
        </w:rPr>
        <w:drawing>
          <wp:inline distT="0" distB="0" distL="0" distR="0" wp14:anchorId="2B9DB6D7" wp14:editId="7C470C25">
            <wp:extent cx="5760720" cy="3065780"/>
            <wp:effectExtent l="0" t="0" r="0" b="1270"/>
            <wp:docPr id="11" name="Grafik 1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iagramm, Reihe, Screenshot enthält.&#10;&#10;Automatisch generierte Beschreibung"/>
                    <pic:cNvPicPr/>
                  </pic:nvPicPr>
                  <pic:blipFill>
                    <a:blip r:embed="rId21"/>
                    <a:stretch>
                      <a:fillRect/>
                    </a:stretch>
                  </pic:blipFill>
                  <pic:spPr>
                    <a:xfrm>
                      <a:off x="0" y="0"/>
                      <a:ext cx="5760720" cy="3065780"/>
                    </a:xfrm>
                    <a:prstGeom prst="rect">
                      <a:avLst/>
                    </a:prstGeom>
                  </pic:spPr>
                </pic:pic>
              </a:graphicData>
            </a:graphic>
          </wp:inline>
        </w:drawing>
      </w:r>
    </w:p>
    <w:p w14:paraId="1D5F9CA5" w14:textId="13E23400" w:rsidR="00CB6C38" w:rsidRDefault="00CB6C38" w:rsidP="00CB6C38">
      <w:pPr>
        <w:pStyle w:val="Beschriftung"/>
      </w:pPr>
      <w:bookmarkStart w:id="38" w:name="_Toc166961135"/>
      <w:r>
        <w:t xml:space="preserve">Abbildung </w:t>
      </w:r>
      <w:fldSimple w:instr=" SEQ Abbildung \* ARABIC ">
        <w:r w:rsidR="00D67A8F">
          <w:rPr>
            <w:noProof/>
          </w:rPr>
          <w:t>4</w:t>
        </w:r>
      </w:fldSimple>
      <w:r>
        <w:t xml:space="preserve"> </w:t>
      </w:r>
      <w:r w:rsidRPr="00032B5D">
        <w:t>Beispiel Daten Implementierung</w:t>
      </w:r>
      <w:bookmarkEnd w:id="38"/>
    </w:p>
    <w:p w14:paraId="2691F40F" w14:textId="1B7E2710" w:rsidR="00CB6C38" w:rsidRDefault="00F03EE1" w:rsidP="00CB6C38">
      <w:r w:rsidRPr="00F03EE1">
        <w:t>Wie ersichtlich ist, generiert Tableau automatisch eine farblich codierte Legende für das Diagramm, um direkt erkennen zu können, was die Farben repräsentieren. Die Beschriftung der X-Achse, Y-Achse und des Titels des Diagramms kann individuell angepasst werden. Zusätzlich kann die Legende genutzt werden, um eine bestimmte Ereignisart hervorzuheben oder eine Ereignisart vollständig auszublenden (siehe Abbildung 5).</w:t>
      </w:r>
    </w:p>
    <w:p w14:paraId="484C998C" w14:textId="77777777" w:rsidR="00CB6C38" w:rsidRDefault="00CB6C38" w:rsidP="00CB6C38"/>
    <w:p w14:paraId="3DAB6F3E" w14:textId="77777777" w:rsidR="00CB6C38" w:rsidRDefault="00CB6C38" w:rsidP="00CB6C38">
      <w:pPr>
        <w:keepNext/>
      </w:pPr>
      <w:r w:rsidRPr="00485EA3">
        <w:rPr>
          <w:noProof/>
        </w:rPr>
        <w:lastRenderedPageBreak/>
        <w:drawing>
          <wp:inline distT="0" distB="0" distL="0" distR="0" wp14:anchorId="23762685" wp14:editId="2643E4D2">
            <wp:extent cx="5760720" cy="1433830"/>
            <wp:effectExtent l="0" t="0" r="0" b="0"/>
            <wp:docPr id="12" name="Grafik 12"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Reihe, Text, Diagramm, Schrift enthält.&#10;&#10;Automatisch generierte Beschreibung"/>
                    <pic:cNvPicPr/>
                  </pic:nvPicPr>
                  <pic:blipFill>
                    <a:blip r:embed="rId22"/>
                    <a:stretch>
                      <a:fillRect/>
                    </a:stretch>
                  </pic:blipFill>
                  <pic:spPr>
                    <a:xfrm>
                      <a:off x="0" y="0"/>
                      <a:ext cx="5760720" cy="1433830"/>
                    </a:xfrm>
                    <a:prstGeom prst="rect">
                      <a:avLst/>
                    </a:prstGeom>
                  </pic:spPr>
                </pic:pic>
              </a:graphicData>
            </a:graphic>
          </wp:inline>
        </w:drawing>
      </w:r>
    </w:p>
    <w:p w14:paraId="74D78020" w14:textId="6123DBBF" w:rsidR="00CB6C38" w:rsidRDefault="00CB6C38" w:rsidP="00CB6C38">
      <w:pPr>
        <w:pStyle w:val="Beschriftung"/>
      </w:pPr>
      <w:bookmarkStart w:id="39" w:name="_Toc166961136"/>
      <w:r>
        <w:t xml:space="preserve">Abbildung </w:t>
      </w:r>
      <w:fldSimple w:instr=" SEQ Abbildung \* ARABIC ">
        <w:r w:rsidR="00D67A8F">
          <w:rPr>
            <w:noProof/>
          </w:rPr>
          <w:t>5</w:t>
        </w:r>
      </w:fldSimple>
      <w:r>
        <w:t xml:space="preserve"> Legenden Funktion</w:t>
      </w:r>
      <w:bookmarkEnd w:id="39"/>
    </w:p>
    <w:p w14:paraId="0A5B4D54" w14:textId="77777777" w:rsidR="00CB6C38" w:rsidRDefault="00CB6C38" w:rsidP="00CB6C38"/>
    <w:p w14:paraId="5CF8D0BE" w14:textId="4F498A45" w:rsidR="00F03EE1" w:rsidRDefault="00CB6C38" w:rsidP="00F03EE1">
      <w:pPr>
        <w:pStyle w:val="berschrift2"/>
      </w:pPr>
      <w:bookmarkStart w:id="40" w:name="_Toc166960888"/>
      <w:r w:rsidRPr="00B74E40">
        <w:t>Auswahl des richtigen Diagrammtyps</w:t>
      </w:r>
      <w:bookmarkEnd w:id="40"/>
    </w:p>
    <w:p w14:paraId="36E929BE" w14:textId="506CFA17" w:rsidR="004D2684" w:rsidRDefault="00F03EE1" w:rsidP="00F03EE1">
      <w:r>
        <w:t>Bevor man sich mit dem geeigneten Diagrammtyp beschäftigt, ist es immer wichtig zu wissen, was genau dargestellt werden soll. Allerdings ist Tableau hier sehr flexibel, da Diagrammtypen mit einem Klick geändert werden können und von Tableau bereits bei der Angabe der Daten vorgeschlagen werden. Verschiedene Diagrammtypen eignen sich besser für bestimmte Darstellungen als andere. Welcher Diagrammtyp zu welcher Funktion passt, kann in der folgenden Tabelle abgelesen werden [35].</w:t>
      </w:r>
    </w:p>
    <w:p w14:paraId="63DFF106" w14:textId="77777777" w:rsidR="00F03EE1" w:rsidRDefault="00F03EE1" w:rsidP="00F03EE1"/>
    <w:tbl>
      <w:tblPr>
        <w:tblStyle w:val="Tabellenraster"/>
        <w:tblW w:w="0" w:type="auto"/>
        <w:tblLook w:val="04A0" w:firstRow="1" w:lastRow="0" w:firstColumn="1" w:lastColumn="0" w:noHBand="0" w:noVBand="1"/>
      </w:tblPr>
      <w:tblGrid>
        <w:gridCol w:w="4531"/>
        <w:gridCol w:w="4531"/>
      </w:tblGrid>
      <w:tr w:rsidR="00CB6C38" w14:paraId="2FC8498C" w14:textId="77777777" w:rsidTr="00D302FA">
        <w:tc>
          <w:tcPr>
            <w:tcW w:w="4531" w:type="dxa"/>
          </w:tcPr>
          <w:p w14:paraId="7FF096EE" w14:textId="77777777" w:rsidR="00CB6C38" w:rsidRDefault="00CB6C38" w:rsidP="00D302FA">
            <w:r>
              <w:t>Zeitabhängige Änderung</w:t>
            </w:r>
          </w:p>
        </w:tc>
        <w:tc>
          <w:tcPr>
            <w:tcW w:w="4531" w:type="dxa"/>
          </w:tcPr>
          <w:p w14:paraId="4BDB1BDA" w14:textId="77777777" w:rsidR="00CB6C38" w:rsidRDefault="00CB6C38" w:rsidP="00D302FA">
            <w:r>
              <w:t>Liniendiagramme, Steigungsdiagramme oder Highlight-Tabellen</w:t>
            </w:r>
          </w:p>
        </w:tc>
      </w:tr>
      <w:tr w:rsidR="00CB6C38" w14:paraId="286D0B64" w14:textId="77777777" w:rsidTr="00D302FA">
        <w:tc>
          <w:tcPr>
            <w:tcW w:w="4531" w:type="dxa"/>
          </w:tcPr>
          <w:p w14:paraId="31BA410C" w14:textId="77777777" w:rsidR="00CB6C38" w:rsidRDefault="00CB6C38" w:rsidP="00D302FA">
            <w:pPr>
              <w:tabs>
                <w:tab w:val="left" w:pos="1457"/>
              </w:tabs>
            </w:pPr>
            <w:r>
              <w:t>Korrelationen</w:t>
            </w:r>
          </w:p>
        </w:tc>
        <w:tc>
          <w:tcPr>
            <w:tcW w:w="4531" w:type="dxa"/>
          </w:tcPr>
          <w:p w14:paraId="515E443F" w14:textId="77777777" w:rsidR="00CB6C38" w:rsidRDefault="00CB6C38" w:rsidP="00D302FA">
            <w:r>
              <w:t>Streudiagramme, Hervorhebungsdiagramme</w:t>
            </w:r>
          </w:p>
        </w:tc>
      </w:tr>
      <w:tr w:rsidR="00CB6C38" w14:paraId="1FFE77A7" w14:textId="77777777" w:rsidTr="00D302FA">
        <w:tc>
          <w:tcPr>
            <w:tcW w:w="4531" w:type="dxa"/>
          </w:tcPr>
          <w:p w14:paraId="7A5AC162" w14:textId="77777777" w:rsidR="00CB6C38" w:rsidRDefault="00CB6C38" w:rsidP="00D302FA">
            <w:r>
              <w:t>Magnitude</w:t>
            </w:r>
          </w:p>
        </w:tc>
        <w:tc>
          <w:tcPr>
            <w:tcW w:w="4531" w:type="dxa"/>
          </w:tcPr>
          <w:p w14:paraId="06B9C670" w14:textId="77777777" w:rsidR="00CB6C38" w:rsidRDefault="00CB6C38" w:rsidP="00D302FA">
            <w:r>
              <w:t>Balkendiagramme, Liniendiagramme</w:t>
            </w:r>
          </w:p>
        </w:tc>
      </w:tr>
      <w:tr w:rsidR="00CB6C38" w14:paraId="035C82ED" w14:textId="77777777" w:rsidTr="00D302FA">
        <w:tc>
          <w:tcPr>
            <w:tcW w:w="4531" w:type="dxa"/>
          </w:tcPr>
          <w:p w14:paraId="004107A8" w14:textId="77777777" w:rsidR="00CB6C38" w:rsidRDefault="00CB6C38" w:rsidP="00D302FA">
            <w:r>
              <w:t>Abweichungen</w:t>
            </w:r>
          </w:p>
        </w:tc>
        <w:tc>
          <w:tcPr>
            <w:tcW w:w="4531" w:type="dxa"/>
          </w:tcPr>
          <w:p w14:paraId="59CF5E2B" w14:textId="77777777" w:rsidR="00CB6C38" w:rsidRDefault="00CB6C38" w:rsidP="00D302FA">
            <w:r w:rsidRPr="00386BBC">
              <w:t>Bullet-, Balken- und Kombinationsdiagramme</w:t>
            </w:r>
          </w:p>
        </w:tc>
      </w:tr>
      <w:tr w:rsidR="00CB6C38" w14:paraId="61260D28" w14:textId="77777777" w:rsidTr="00D302FA">
        <w:tc>
          <w:tcPr>
            <w:tcW w:w="4531" w:type="dxa"/>
          </w:tcPr>
          <w:p w14:paraId="0F175DCC" w14:textId="77777777" w:rsidR="00CB6C38" w:rsidRDefault="00CB6C38" w:rsidP="00D302FA">
            <w:r>
              <w:t>Verteilung</w:t>
            </w:r>
          </w:p>
        </w:tc>
        <w:tc>
          <w:tcPr>
            <w:tcW w:w="4531" w:type="dxa"/>
          </w:tcPr>
          <w:p w14:paraId="0E760838" w14:textId="77777777" w:rsidR="00CB6C38" w:rsidRDefault="00CB6C38" w:rsidP="00D302FA">
            <w:r w:rsidRPr="00386BBC">
              <w:t>Histogramme, Bevölkerungspyramiden, Pareto-Diagramme und Boxplots</w:t>
            </w:r>
          </w:p>
        </w:tc>
      </w:tr>
      <w:tr w:rsidR="00CB6C38" w14:paraId="68ED0ECB" w14:textId="77777777" w:rsidTr="00D302FA">
        <w:tc>
          <w:tcPr>
            <w:tcW w:w="4531" w:type="dxa"/>
          </w:tcPr>
          <w:p w14:paraId="0BD395F2" w14:textId="77777777" w:rsidR="00CB6C38" w:rsidRDefault="00CB6C38" w:rsidP="00D302FA">
            <w:r>
              <w:t>Rangfolge</w:t>
            </w:r>
          </w:p>
        </w:tc>
        <w:tc>
          <w:tcPr>
            <w:tcW w:w="4531" w:type="dxa"/>
          </w:tcPr>
          <w:p w14:paraId="4F2C134B" w14:textId="77777777" w:rsidR="00CB6C38" w:rsidRDefault="00CB6C38" w:rsidP="00D302FA">
            <w:r w:rsidRPr="00187C1C">
              <w:t>Balkendiagramme mit Rangberechnungen</w:t>
            </w:r>
          </w:p>
        </w:tc>
      </w:tr>
      <w:tr w:rsidR="00CB6C38" w14:paraId="5CEB3F3F" w14:textId="77777777" w:rsidTr="00D302FA">
        <w:tc>
          <w:tcPr>
            <w:tcW w:w="4531" w:type="dxa"/>
          </w:tcPr>
          <w:p w14:paraId="695D66D2" w14:textId="77777777" w:rsidR="00CB6C38" w:rsidRDefault="00CB6C38" w:rsidP="00D302FA">
            <w:r w:rsidRPr="00187C1C">
              <w:t>Proportionen</w:t>
            </w:r>
          </w:p>
        </w:tc>
        <w:tc>
          <w:tcPr>
            <w:tcW w:w="4531" w:type="dxa"/>
          </w:tcPr>
          <w:p w14:paraId="3F3E87C4" w14:textId="77777777" w:rsidR="00CB6C38" w:rsidRDefault="00CB6C38" w:rsidP="00D302FA">
            <w:r w:rsidRPr="00187C1C">
              <w:t>Tortendiagramme, Flächendiagramme, gestapelte Balkendiagramme oder Baumdiagramme</w:t>
            </w:r>
          </w:p>
        </w:tc>
      </w:tr>
      <w:tr w:rsidR="00CB6C38" w14:paraId="39EB1AD7" w14:textId="77777777" w:rsidTr="00D302FA">
        <w:tc>
          <w:tcPr>
            <w:tcW w:w="4531" w:type="dxa"/>
          </w:tcPr>
          <w:p w14:paraId="47E633F2" w14:textId="77777777" w:rsidR="00CB6C38" w:rsidRDefault="00CB6C38" w:rsidP="00D302FA">
            <w:r w:rsidRPr="00187C1C">
              <w:t>Raum</w:t>
            </w:r>
          </w:p>
        </w:tc>
        <w:tc>
          <w:tcPr>
            <w:tcW w:w="4531" w:type="dxa"/>
          </w:tcPr>
          <w:p w14:paraId="65639F82" w14:textId="77777777" w:rsidR="00CB6C38" w:rsidRDefault="00CB6C38" w:rsidP="00D302FA">
            <w:proofErr w:type="spellStart"/>
            <w:r w:rsidRPr="00187C1C">
              <w:t>Choroplethenkarten</w:t>
            </w:r>
            <w:proofErr w:type="spellEnd"/>
            <w:r w:rsidRPr="00187C1C">
              <w:t xml:space="preserve"> (gefüllte Karten), Punktverteilungskarten, </w:t>
            </w:r>
            <w:proofErr w:type="spellStart"/>
            <w:r w:rsidRPr="00187C1C">
              <w:t>Heatmaps</w:t>
            </w:r>
            <w:proofErr w:type="spellEnd"/>
          </w:p>
        </w:tc>
      </w:tr>
      <w:tr w:rsidR="00CB6C38" w14:paraId="3E9C936F" w14:textId="77777777" w:rsidTr="00D302FA">
        <w:tc>
          <w:tcPr>
            <w:tcW w:w="4531" w:type="dxa"/>
          </w:tcPr>
          <w:p w14:paraId="0B717111" w14:textId="77777777" w:rsidR="00CB6C38" w:rsidRDefault="00CB6C38" w:rsidP="00D302FA">
            <w:r w:rsidRPr="00187C1C">
              <w:t>Ablauf</w:t>
            </w:r>
          </w:p>
        </w:tc>
        <w:tc>
          <w:tcPr>
            <w:tcW w:w="4531" w:type="dxa"/>
          </w:tcPr>
          <w:p w14:paraId="1A0B4D2E" w14:textId="77777777" w:rsidR="00CB6C38" w:rsidRDefault="00CB6C38" w:rsidP="00D302FA">
            <w:pPr>
              <w:keepNext/>
            </w:pPr>
            <w:r>
              <w:t>Karten</w:t>
            </w:r>
          </w:p>
        </w:tc>
      </w:tr>
    </w:tbl>
    <w:p w14:paraId="17D0EC3B" w14:textId="22F386FB" w:rsidR="00CB6C38" w:rsidRDefault="00CB6C38" w:rsidP="00CB6C38">
      <w:pPr>
        <w:pStyle w:val="Beschriftung"/>
      </w:pPr>
      <w:bookmarkStart w:id="41" w:name="_Toc166954668"/>
      <w:r>
        <w:t xml:space="preserve">Tabelle </w:t>
      </w:r>
      <w:fldSimple w:instr=" SEQ Tabelle \* ARABIC ">
        <w:r>
          <w:rPr>
            <w:noProof/>
          </w:rPr>
          <w:t>1</w:t>
        </w:r>
      </w:fldSimple>
      <w:r>
        <w:t xml:space="preserve"> Fun</w:t>
      </w:r>
      <w:r w:rsidR="00FC3218">
        <w:t>k</w:t>
      </w:r>
      <w:r>
        <w:t xml:space="preserve">tion </w:t>
      </w:r>
      <w:r w:rsidR="00FC3218">
        <w:t>und</w:t>
      </w:r>
      <w:r>
        <w:t xml:space="preserve"> Diagrammtyp</w:t>
      </w:r>
      <w:bookmarkEnd w:id="41"/>
    </w:p>
    <w:p w14:paraId="45036448" w14:textId="77777777" w:rsidR="00CB6C38" w:rsidRDefault="00CB6C38" w:rsidP="00CB6C38"/>
    <w:p w14:paraId="3B97AF60" w14:textId="77777777" w:rsidR="00CB6C38" w:rsidRDefault="00CB6C38" w:rsidP="00CB6C38"/>
    <w:p w14:paraId="452FD5B5" w14:textId="77777777" w:rsidR="00CB6C38" w:rsidRPr="00876EDF" w:rsidRDefault="00CB6C38" w:rsidP="00CB6C38"/>
    <w:p w14:paraId="572666CE" w14:textId="77777777" w:rsidR="00CB6C38" w:rsidRPr="00876EDF" w:rsidRDefault="00CB6C38" w:rsidP="00197E8A">
      <w:pPr>
        <w:pStyle w:val="berschrift2"/>
      </w:pPr>
      <w:bookmarkStart w:id="42" w:name="_Toc166960889"/>
      <w:r w:rsidRPr="00876EDF">
        <w:lastRenderedPageBreak/>
        <w:t>Verwaltung von Datenquellen</w:t>
      </w:r>
      <w:bookmarkEnd w:id="42"/>
    </w:p>
    <w:p w14:paraId="7742D5CF" w14:textId="7D156D46" w:rsidR="00CB6C38" w:rsidRDefault="00F03EE1" w:rsidP="00CB6C38">
      <w:r>
        <w:t>In diesem Abschnitt wird genauer auf die Verwaltung von Datenquellen eingegangen.</w:t>
      </w:r>
    </w:p>
    <w:p w14:paraId="4039B752" w14:textId="77777777" w:rsidR="00F03EE1" w:rsidRDefault="00F03EE1" w:rsidP="00CB6C38"/>
    <w:p w14:paraId="6592D19E" w14:textId="4969D78F" w:rsidR="00CB6C38" w:rsidRDefault="00CB6C38" w:rsidP="00CB6C38">
      <w:pPr>
        <w:pStyle w:val="berschrift3"/>
      </w:pPr>
      <w:bookmarkStart w:id="43" w:name="_Toc166960890"/>
      <w:r w:rsidRPr="001143AD">
        <w:t>Aktualisierung von Datenquellen:</w:t>
      </w:r>
      <w:bookmarkEnd w:id="43"/>
    </w:p>
    <w:p w14:paraId="7AD20D78" w14:textId="48A10FEF" w:rsidR="00CB6C38" w:rsidRDefault="00F03EE1" w:rsidP="00CB6C38">
      <w:pPr>
        <w:keepNext/>
      </w:pPr>
      <w:r w:rsidRPr="00F03EE1">
        <w:t>Wenn Änderungen an den Daten in der Excel-Datei vorgenommen werden, können die Werte in Tableau aktualisiert werden, indem Sie unten links in der Lasche "Datenquelle" auf "Daten" gehen und dann "Datenquelle aktualisieren" auswählen.</w:t>
      </w:r>
      <w:r w:rsidR="00CB6C38" w:rsidRPr="003E2CA3">
        <w:rPr>
          <w:noProof/>
        </w:rPr>
        <w:drawing>
          <wp:inline distT="0" distB="0" distL="0" distR="0" wp14:anchorId="3B4A3E92" wp14:editId="29338056">
            <wp:extent cx="5760720" cy="1151255"/>
            <wp:effectExtent l="0" t="0" r="0" b="0"/>
            <wp:docPr id="19" name="Grafik 19"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Screenshot, Text enthält.&#10;&#10;Automatisch generierte Beschreibung"/>
                    <pic:cNvPicPr/>
                  </pic:nvPicPr>
                  <pic:blipFill>
                    <a:blip r:embed="rId23"/>
                    <a:stretch>
                      <a:fillRect/>
                    </a:stretch>
                  </pic:blipFill>
                  <pic:spPr>
                    <a:xfrm>
                      <a:off x="0" y="0"/>
                      <a:ext cx="5760720" cy="1151255"/>
                    </a:xfrm>
                    <a:prstGeom prst="rect">
                      <a:avLst/>
                    </a:prstGeom>
                  </pic:spPr>
                </pic:pic>
              </a:graphicData>
            </a:graphic>
          </wp:inline>
        </w:drawing>
      </w:r>
    </w:p>
    <w:p w14:paraId="675BBA44" w14:textId="69956A43" w:rsidR="00CB6C38" w:rsidRDefault="00CB6C38" w:rsidP="00CB6C38">
      <w:pPr>
        <w:pStyle w:val="Beschriftung"/>
      </w:pPr>
      <w:bookmarkStart w:id="44" w:name="_Toc166961137"/>
      <w:r>
        <w:t xml:space="preserve">Abbildung </w:t>
      </w:r>
      <w:fldSimple w:instr=" SEQ Abbildung \* ARABIC ">
        <w:r w:rsidR="00D67A8F">
          <w:rPr>
            <w:noProof/>
          </w:rPr>
          <w:t>6</w:t>
        </w:r>
      </w:fldSimple>
      <w:r>
        <w:t xml:space="preserve"> Datenquellen aktualisieren</w:t>
      </w:r>
      <w:bookmarkEnd w:id="44"/>
    </w:p>
    <w:p w14:paraId="45059E57" w14:textId="0C33D84C" w:rsidR="00CB6C38" w:rsidRDefault="00CB6C38" w:rsidP="00CB6C38">
      <w:r>
        <w:t>Tableau bietet auch die Funktion, Arbeitsblätter automatisch aktualisieren zu lassen [32].</w:t>
      </w:r>
    </w:p>
    <w:p w14:paraId="03984F11" w14:textId="77777777" w:rsidR="00CB6C38" w:rsidRDefault="00CB6C38" w:rsidP="00CB6C38">
      <w:pPr>
        <w:rPr>
          <w:b/>
          <w:bCs/>
        </w:rPr>
      </w:pPr>
    </w:p>
    <w:p w14:paraId="23209752" w14:textId="0084CDC4" w:rsidR="00F03EE1" w:rsidRDefault="00CB6C38" w:rsidP="00F03EE1">
      <w:pPr>
        <w:pStyle w:val="berschrift3"/>
      </w:pPr>
      <w:bookmarkStart w:id="45" w:name="_Toc166960891"/>
      <w:r w:rsidRPr="003E2CA3">
        <w:t>Verbindungtypen</w:t>
      </w:r>
      <w:bookmarkEnd w:id="45"/>
    </w:p>
    <w:p w14:paraId="5D943B84" w14:textId="3459F3C4" w:rsidR="00CB6C38" w:rsidRDefault="00F03EE1" w:rsidP="00F03EE1">
      <w:r>
        <w:t>Da sich nicht jede Verbindungsart gleich verhält beim Aktualisieren der Daten, wird im nächsten Teil auf die drei primären Verbindungstypen eingegangen.</w:t>
      </w:r>
    </w:p>
    <w:p w14:paraId="206B705C" w14:textId="77777777" w:rsidR="00F03EE1" w:rsidRDefault="00F03EE1" w:rsidP="00F03EE1"/>
    <w:p w14:paraId="1ABC2566" w14:textId="77777777" w:rsidR="00CB6C38" w:rsidRPr="006A1AC0" w:rsidRDefault="00CB6C38" w:rsidP="006A1AC0">
      <w:pPr>
        <w:pStyle w:val="berschrift4"/>
      </w:pPr>
      <w:r w:rsidRPr="006A1AC0">
        <w:t>Direktverbindung</w:t>
      </w:r>
    </w:p>
    <w:p w14:paraId="3EF389DB" w14:textId="77777777" w:rsidR="00CB6C38" w:rsidRDefault="00CB6C38" w:rsidP="00CB6C38">
      <w:r w:rsidRPr="00E5768A">
        <w:rPr>
          <w:noProof/>
        </w:rPr>
        <w:drawing>
          <wp:inline distT="0" distB="0" distL="0" distR="0" wp14:anchorId="3E6A3E8C" wp14:editId="49C80D40">
            <wp:extent cx="571580" cy="666843"/>
            <wp:effectExtent l="0" t="0" r="0" b="0"/>
            <wp:docPr id="20" name="Grafik 20" descr="Ein Bild, das Teil enthält.&#10;&#10;Automatisch generierte Beschreibung mit gering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il enthält.&#10;&#10;Automatisch generierte Beschreibung mit geringer Zuverlässigkeit"/>
                    <pic:cNvPicPr/>
                  </pic:nvPicPr>
                  <pic:blipFill>
                    <a:blip r:embed="rId24"/>
                    <a:stretch>
                      <a:fillRect/>
                    </a:stretch>
                  </pic:blipFill>
                  <pic:spPr>
                    <a:xfrm>
                      <a:off x="0" y="0"/>
                      <a:ext cx="571580" cy="666843"/>
                    </a:xfrm>
                    <a:prstGeom prst="rect">
                      <a:avLst/>
                    </a:prstGeom>
                  </pic:spPr>
                </pic:pic>
              </a:graphicData>
            </a:graphic>
          </wp:inline>
        </w:drawing>
      </w:r>
    </w:p>
    <w:p w14:paraId="13BAF8B1" w14:textId="77777777" w:rsidR="00F03EE1" w:rsidRPr="00F03EE1" w:rsidRDefault="00F03EE1" w:rsidP="00F03EE1">
      <w:r w:rsidRPr="00F03EE1">
        <w:t>Bei einer Direktverbindung werden durch das Aktualisieren der Datenquelle alle neuen Felder sowie die geänderten Felder aktualisiert.</w:t>
      </w:r>
    </w:p>
    <w:p w14:paraId="2F434F54" w14:textId="77777777" w:rsidR="00CB6C38" w:rsidRDefault="00CB6C38" w:rsidP="00CB6C38"/>
    <w:p w14:paraId="44470BE7" w14:textId="77777777" w:rsidR="00CB6C38" w:rsidRPr="006A1AC0" w:rsidRDefault="00CB6C38" w:rsidP="006A1AC0">
      <w:pPr>
        <w:pStyle w:val="berschrift4"/>
      </w:pPr>
      <w:r w:rsidRPr="006A1AC0">
        <w:t>Extrakt</w:t>
      </w:r>
    </w:p>
    <w:p w14:paraId="74A07435" w14:textId="77777777" w:rsidR="00CB6C38" w:rsidRDefault="00CB6C38" w:rsidP="00CB6C38">
      <w:r w:rsidRPr="00E5768A">
        <w:rPr>
          <w:noProof/>
        </w:rPr>
        <w:drawing>
          <wp:inline distT="0" distB="0" distL="0" distR="0" wp14:anchorId="2EE69907" wp14:editId="59D63923">
            <wp:extent cx="638264" cy="724001"/>
            <wp:effectExtent l="0" t="0" r="9525" b="0"/>
            <wp:docPr id="21" name="Grafik 21" descr="Ein Bild, das Symbol, Schrift, Logo,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Symbol, Schrift, Logo, Design enthält.&#10;&#10;Automatisch generierte Beschreibung"/>
                    <pic:cNvPicPr/>
                  </pic:nvPicPr>
                  <pic:blipFill>
                    <a:blip r:embed="rId25"/>
                    <a:stretch>
                      <a:fillRect/>
                    </a:stretch>
                  </pic:blipFill>
                  <pic:spPr>
                    <a:xfrm>
                      <a:off x="0" y="0"/>
                      <a:ext cx="638264" cy="724001"/>
                    </a:xfrm>
                    <a:prstGeom prst="rect">
                      <a:avLst/>
                    </a:prstGeom>
                  </pic:spPr>
                </pic:pic>
              </a:graphicData>
            </a:graphic>
          </wp:inline>
        </w:drawing>
      </w:r>
    </w:p>
    <w:p w14:paraId="27358F22" w14:textId="1E6F20CE" w:rsidR="0027484B" w:rsidRDefault="00F03EE1" w:rsidP="00CB6C38">
      <w:r w:rsidRPr="00F03EE1">
        <w:t>Extrakte sind Teilmengen von Informationen, die getrennt von der originalen Datei gespeichert werden. Dadurch kann das Gesamtdatenvolumen reduziert und die Leistung verbessert werden. Beim Aktualisieren wird die Datenquelle abgefragt, und die Ansicht wird entsprechend aktualisiert. Anschließend wird ein neuer Extrakt erstellt [33].</w:t>
      </w:r>
    </w:p>
    <w:p w14:paraId="1EE2F4EA" w14:textId="77777777" w:rsidR="00CB6C38" w:rsidRDefault="00CB6C38" w:rsidP="00CB6C38"/>
    <w:p w14:paraId="03DA7680" w14:textId="77777777" w:rsidR="00CB6C38" w:rsidRPr="006A1AC0" w:rsidRDefault="00CB6C38" w:rsidP="006A1AC0">
      <w:pPr>
        <w:pStyle w:val="berschrift4"/>
      </w:pPr>
      <w:r w:rsidRPr="006A1AC0">
        <w:t>Veröffentlichte Datenquellen</w:t>
      </w:r>
    </w:p>
    <w:p w14:paraId="6F00B688" w14:textId="77777777" w:rsidR="00CB6C38" w:rsidRDefault="00CB6C38" w:rsidP="00CB6C38">
      <w:r w:rsidRPr="00E5768A">
        <w:rPr>
          <w:noProof/>
        </w:rPr>
        <w:lastRenderedPageBreak/>
        <w:drawing>
          <wp:inline distT="0" distB="0" distL="0" distR="0" wp14:anchorId="37DC3572" wp14:editId="3F59D8AF">
            <wp:extent cx="695422" cy="695422"/>
            <wp:effectExtent l="0" t="0" r="9525" b="9525"/>
            <wp:docPr id="22" name="Grafik 22" descr="Ein Bild, das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Symbol enthält.&#10;&#10;Automatisch generierte Beschreibung"/>
                    <pic:cNvPicPr/>
                  </pic:nvPicPr>
                  <pic:blipFill>
                    <a:blip r:embed="rId26"/>
                    <a:stretch>
                      <a:fillRect/>
                    </a:stretch>
                  </pic:blipFill>
                  <pic:spPr>
                    <a:xfrm>
                      <a:off x="0" y="0"/>
                      <a:ext cx="695422" cy="695422"/>
                    </a:xfrm>
                    <a:prstGeom prst="rect">
                      <a:avLst/>
                    </a:prstGeom>
                  </pic:spPr>
                </pic:pic>
              </a:graphicData>
            </a:graphic>
          </wp:inline>
        </w:drawing>
      </w:r>
    </w:p>
    <w:p w14:paraId="6204BBF0" w14:textId="50384A34" w:rsidR="00CB6C38" w:rsidRDefault="00F03EE1" w:rsidP="00CB6C38">
      <w:r w:rsidRPr="00F03EE1">
        <w:t xml:space="preserve">Bei dieser Verbindung kann die Datenquelle entweder ein Extrakt oder eine Direktverbindung sein. Die Daten werden dann entsprechend </w:t>
      </w:r>
      <w:r w:rsidR="00700D22" w:rsidRPr="00F03EE1">
        <w:t>den oben erwähnten Methoden</w:t>
      </w:r>
      <w:r w:rsidRPr="00F03EE1">
        <w:t xml:space="preserve"> aktualisiert.</w:t>
      </w:r>
    </w:p>
    <w:p w14:paraId="6AAAD1EF" w14:textId="77777777" w:rsidR="00CB6C38" w:rsidRDefault="00CB6C38" w:rsidP="00CB6C38"/>
    <w:p w14:paraId="01A0593E" w14:textId="07324F15" w:rsidR="00CB6C38" w:rsidRDefault="00CB6C38" w:rsidP="00CB6C38">
      <w:pPr>
        <w:pStyle w:val="berschrift3"/>
      </w:pPr>
      <w:bookmarkStart w:id="46" w:name="_Toc166960892"/>
      <w:r w:rsidRPr="001C5905">
        <w:t>Ersetzen einer Datenquelle</w:t>
      </w:r>
      <w:bookmarkEnd w:id="46"/>
    </w:p>
    <w:p w14:paraId="4586F69B" w14:textId="60105D95" w:rsidR="00CB6C38" w:rsidRDefault="00700D22" w:rsidP="00CB6C38">
      <w:r w:rsidRPr="00700D22">
        <w:t>Es ist möglich, in Tableau Desktop Datenquellen zu ersetzen. Dabei werden alle Felder, die ein Benutzer in der alten Datenquelle erstellt hat, in die neue Datenquelle kopiert. Die Quellen müssen für Tableau nicht identisch sein. Tableau räumt alle Felder auf und löscht die erstellten Felder, die in der neuen Datenquelle nicht verfügbar sind. Das Ersetzen der Datenquelle kann wie folgt geschehen:</w:t>
      </w:r>
    </w:p>
    <w:p w14:paraId="177C337D" w14:textId="77777777" w:rsidR="00700D22" w:rsidRDefault="00700D22" w:rsidP="00CB6C38"/>
    <w:p w14:paraId="307FF257" w14:textId="77777777" w:rsidR="00700D22" w:rsidRDefault="00700D22" w:rsidP="00700D22">
      <w:pPr>
        <w:pStyle w:val="Listenabsatz"/>
        <w:numPr>
          <w:ilvl w:val="0"/>
          <w:numId w:val="16"/>
        </w:numPr>
      </w:pPr>
      <w:r>
        <w:t>Öffnen Sie die Arbeitsmappe und verbinden Sie sich mit der Datenquelle.</w:t>
      </w:r>
    </w:p>
    <w:p w14:paraId="3780B3F8" w14:textId="77777777" w:rsidR="00700D22" w:rsidRDefault="00700D22" w:rsidP="00700D22">
      <w:pPr>
        <w:pStyle w:val="Listenabsatz"/>
        <w:numPr>
          <w:ilvl w:val="0"/>
          <w:numId w:val="16"/>
        </w:numPr>
      </w:pPr>
      <w:r>
        <w:t>Unter "Daten" &gt; "Neue Datenquelle" kann eine neue Verbindung erstellt werden.</w:t>
      </w:r>
    </w:p>
    <w:p w14:paraId="5F850C0E" w14:textId="77777777" w:rsidR="00700D22" w:rsidRDefault="00700D22" w:rsidP="00700D22">
      <w:pPr>
        <w:pStyle w:val="Listenabsatz"/>
        <w:numPr>
          <w:ilvl w:val="0"/>
          <w:numId w:val="16"/>
        </w:numPr>
      </w:pPr>
      <w:r>
        <w:t>Anschließend kann die Datenquelle ersetzt werden.</w:t>
      </w:r>
    </w:p>
    <w:p w14:paraId="7104B48A" w14:textId="0E2C628F" w:rsidR="00CB6C38" w:rsidRDefault="00700D22" w:rsidP="00700D22">
      <w:pPr>
        <w:pStyle w:val="Listenabsatz"/>
        <w:numPr>
          <w:ilvl w:val="0"/>
          <w:numId w:val="16"/>
        </w:numPr>
      </w:pPr>
      <w:r>
        <w:t>Durch Klicken auf "Datenquelle ersetzen" erscheint ein Dialogfeld, in dem die alte und neue Datenquelle ausgewählt werden können. Nach Bestätigung mit "OK" wird die Datenquelle ersetzt.</w:t>
      </w:r>
    </w:p>
    <w:p w14:paraId="5C8F0AD7" w14:textId="77777777" w:rsidR="00CB6C38" w:rsidRDefault="00CB6C38" w:rsidP="00CB6C38">
      <w:pPr>
        <w:keepNext/>
      </w:pPr>
      <w:r w:rsidRPr="00FC7A15">
        <w:rPr>
          <w:noProof/>
        </w:rPr>
        <w:drawing>
          <wp:inline distT="0" distB="0" distL="0" distR="0" wp14:anchorId="621AAC67" wp14:editId="48F119F4">
            <wp:extent cx="4086795" cy="2200582"/>
            <wp:effectExtent l="0" t="0" r="9525" b="9525"/>
            <wp:docPr id="24" name="Grafik 2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chrift, Zahl enthält.&#10;&#10;Automatisch generierte Beschreibung"/>
                    <pic:cNvPicPr/>
                  </pic:nvPicPr>
                  <pic:blipFill>
                    <a:blip r:embed="rId27"/>
                    <a:stretch>
                      <a:fillRect/>
                    </a:stretch>
                  </pic:blipFill>
                  <pic:spPr>
                    <a:xfrm>
                      <a:off x="0" y="0"/>
                      <a:ext cx="4086795" cy="2200582"/>
                    </a:xfrm>
                    <a:prstGeom prst="rect">
                      <a:avLst/>
                    </a:prstGeom>
                  </pic:spPr>
                </pic:pic>
              </a:graphicData>
            </a:graphic>
          </wp:inline>
        </w:drawing>
      </w:r>
    </w:p>
    <w:p w14:paraId="769FCBEB" w14:textId="2B3F13DD" w:rsidR="00CB6C38" w:rsidRPr="00FC7A15" w:rsidRDefault="00CB6C38" w:rsidP="00CB6C38">
      <w:pPr>
        <w:pStyle w:val="Beschriftung"/>
        <w:rPr>
          <w:lang w:val="de-DE"/>
        </w:rPr>
      </w:pPr>
      <w:bookmarkStart w:id="47" w:name="_Toc166961138"/>
      <w:r>
        <w:t xml:space="preserve">Abbildung </w:t>
      </w:r>
      <w:fldSimple w:instr=" SEQ Abbildung \* ARABIC ">
        <w:r w:rsidR="00D67A8F">
          <w:rPr>
            <w:noProof/>
          </w:rPr>
          <w:t>7</w:t>
        </w:r>
      </w:fldSimple>
      <w:r>
        <w:t xml:space="preserve"> Datenquelle ersetzen</w:t>
      </w:r>
      <w:bookmarkEnd w:id="47"/>
    </w:p>
    <w:p w14:paraId="34A4DD0B" w14:textId="0CEA0E78" w:rsidR="00CB6C38" w:rsidRPr="00700D22" w:rsidRDefault="00CB6C38" w:rsidP="00CB6C38">
      <w:pPr>
        <w:pStyle w:val="berschrift3"/>
      </w:pPr>
      <w:bookmarkStart w:id="48" w:name="_Toc166960893"/>
      <w:r>
        <w:t>Verschmelzen von Datenquellen</w:t>
      </w:r>
      <w:bookmarkEnd w:id="48"/>
    </w:p>
    <w:p w14:paraId="10760383" w14:textId="77777777" w:rsidR="00700D22" w:rsidRDefault="00700D22" w:rsidP="00700D22">
      <w:r>
        <w:t xml:space="preserve">Verschmelzen in Tableau beschreibt den Prozess der Datenkombination, bei dem Daten aus verschiedenen Quellen zusammengeführt werden, um später in derselben Ansicht dargestellt zu werden. In Tableau stehen mehrere Möglichkeiten zur Verfügung, um Daten zu kombinieren. Für unsere Arbeit werden wir die Kombinationsoption "Beziehung" verwenden, da diese die Standardmethode in Tableau ist. Beziehungen sind flexibel und </w:t>
      </w:r>
      <w:r>
        <w:lastRenderedPageBreak/>
        <w:t>können blattweise sehr gut angepasst werden. Ein Nachteil von Beziehungen ist jedoch, dass veröffentlichte Datenquellen nicht verwendet werden können, um diese zu erstellen.</w:t>
      </w:r>
    </w:p>
    <w:p w14:paraId="1A717357" w14:textId="77777777" w:rsidR="00700D22" w:rsidRDefault="00700D22" w:rsidP="00700D22"/>
    <w:p w14:paraId="42D86B3F" w14:textId="7E25313E" w:rsidR="00CB6C38" w:rsidRDefault="00700D22" w:rsidP="00700D22">
      <w:r>
        <w:t>Für den Entwickler ist es wichtig zu wissen, dass für eine Datenverschmelzung eine Primärquelle und mindestens eine Sekundärquelle vorhanden sein müssen. Es ist grundlegend wichtig, dass die erste verwendete Quelle als primäre Quelle betrachtet wird und in der Ansicht nur Daten angezeigt werden, die in der primären Quelle verfügbar sind. Wenn es notwendig ist, andere Daten zu verwenden, muss die primäre Quelle durch eine neue Quelle ersetzt werden</w:t>
      </w:r>
      <w:r w:rsidR="006817C8">
        <w:t xml:space="preserve"> [36]</w:t>
      </w:r>
      <w:r>
        <w:t>.</w:t>
      </w:r>
    </w:p>
    <w:p w14:paraId="53300009" w14:textId="77777777" w:rsidR="00700D22" w:rsidRDefault="00700D22" w:rsidP="00700D22"/>
    <w:p w14:paraId="58202224" w14:textId="3E3570A3" w:rsidR="00CB6C38" w:rsidRPr="00700D22" w:rsidRDefault="00CB6C38" w:rsidP="00CB6C38">
      <w:pPr>
        <w:pStyle w:val="berschrift3"/>
      </w:pPr>
      <w:bookmarkStart w:id="49" w:name="_Toc166960894"/>
      <w:r w:rsidRPr="00143CE6">
        <w:t>Berechnete Felder</w:t>
      </w:r>
      <w:bookmarkEnd w:id="49"/>
    </w:p>
    <w:p w14:paraId="7FB7F928" w14:textId="4FDE6C51" w:rsidR="00700D22" w:rsidRDefault="00700D22" w:rsidP="00CB6C38">
      <w:r w:rsidRPr="00700D22">
        <w:t xml:space="preserve">Um neue Daten aus den bereits vorhandenen Daten zu erstellen, können berechnete Felder in Tableau verwendet werden. Dabei wird ein neues Feld in der Datenquelle erstellt, dessen Werte durch eine vordefinierte Berechnung bestimmt werden. Dadurch ist es den Nutzern möglich, verschiedene Felder zu manipulieren, Daten zu filtern, zu aggregieren, zu konvertieren oder zu segmentieren. Nach der Erstellung eines berechneten Feldes kann es wie die ursprünglichen Felder der Datenquelle mit all ihren Funktionen genutzt werden. Für die Syntax der Berechnung bietet Tableau Erklärungen für jeden möglichen Code an, wodurch </w:t>
      </w:r>
      <w:proofErr w:type="gramStart"/>
      <w:r w:rsidRPr="00700D22">
        <w:t>wenige</w:t>
      </w:r>
      <w:proofErr w:type="gramEnd"/>
      <w:r w:rsidRPr="00700D22">
        <w:t xml:space="preserve"> bis keine Programmierkenntnisse erforderlich sind. Durch Klicken auf "Analyse" &gt; "Berechnetes Feld erstellen" öffnet sich das Dialogfeld, um mit der Erstellung zu beginnen.</w:t>
      </w:r>
    </w:p>
    <w:p w14:paraId="02F9CF9B" w14:textId="77777777" w:rsidR="00CB6C38" w:rsidRDefault="00CB6C38" w:rsidP="00CB6C38">
      <w:pPr>
        <w:keepNext/>
      </w:pPr>
      <w:r w:rsidRPr="00F40085">
        <w:rPr>
          <w:noProof/>
        </w:rPr>
        <w:drawing>
          <wp:inline distT="0" distB="0" distL="0" distR="0" wp14:anchorId="34E0B279" wp14:editId="2B2BAEA4">
            <wp:extent cx="5760720" cy="2399665"/>
            <wp:effectExtent l="0" t="0" r="0" b="635"/>
            <wp:docPr id="1111196303" name="Grafik 1" descr="Ein Bild, das Text, Software, Computersymbol,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6303" name="Grafik 1" descr="Ein Bild, das Text, Software, Computersymbol, Multimedia-Software enthält.&#10;&#10;Automatisch generierte Beschreibung"/>
                    <pic:cNvPicPr/>
                  </pic:nvPicPr>
                  <pic:blipFill>
                    <a:blip r:embed="rId28"/>
                    <a:stretch>
                      <a:fillRect/>
                    </a:stretch>
                  </pic:blipFill>
                  <pic:spPr>
                    <a:xfrm>
                      <a:off x="0" y="0"/>
                      <a:ext cx="5760720" cy="2399665"/>
                    </a:xfrm>
                    <a:prstGeom prst="rect">
                      <a:avLst/>
                    </a:prstGeom>
                  </pic:spPr>
                </pic:pic>
              </a:graphicData>
            </a:graphic>
          </wp:inline>
        </w:drawing>
      </w:r>
    </w:p>
    <w:p w14:paraId="449E22E2" w14:textId="3B208D91" w:rsidR="00CB6C38" w:rsidRPr="00C17161" w:rsidRDefault="00CB6C38" w:rsidP="00CB6C38">
      <w:pPr>
        <w:pStyle w:val="Beschriftung"/>
        <w:rPr>
          <w:lang w:val="de-DE"/>
        </w:rPr>
      </w:pPr>
      <w:bookmarkStart w:id="50" w:name="_Toc166961139"/>
      <w:r>
        <w:t xml:space="preserve">Abbildung </w:t>
      </w:r>
      <w:fldSimple w:instr=" SEQ Abbildung \* ARABIC ">
        <w:r w:rsidR="00D67A8F">
          <w:rPr>
            <w:noProof/>
          </w:rPr>
          <w:t>8</w:t>
        </w:r>
      </w:fldSimple>
      <w:r>
        <w:t xml:space="preserve"> Berechnetes Feld erstellen</w:t>
      </w:r>
      <w:bookmarkEnd w:id="50"/>
    </w:p>
    <w:p w14:paraId="34985729" w14:textId="5D345554" w:rsidR="005557A1" w:rsidRDefault="005557A1" w:rsidP="00CB6C38">
      <w:r>
        <w:rPr>
          <w:rFonts w:ascii="Segoe UI" w:hAnsi="Segoe UI" w:cs="Segoe UI"/>
          <w:color w:val="0D0D0D"/>
          <w:shd w:val="clear" w:color="auto" w:fill="FFFFFF"/>
        </w:rPr>
        <w:t>Einige Beispiele für berechnete Felder in der Implementierung sind:</w:t>
      </w:r>
    </w:p>
    <w:p w14:paraId="76BE76FE" w14:textId="77777777" w:rsidR="005557A1" w:rsidRDefault="005557A1" w:rsidP="00CB6C38"/>
    <w:p w14:paraId="1DD92F7D" w14:textId="77777777" w:rsidR="005557A1" w:rsidRDefault="005557A1" w:rsidP="005557A1">
      <w:pPr>
        <w:pStyle w:val="Listenabsatz"/>
        <w:numPr>
          <w:ilvl w:val="0"/>
          <w:numId w:val="5"/>
        </w:numPr>
      </w:pPr>
      <w:r w:rsidRPr="005557A1">
        <w:rPr>
          <w:b/>
          <w:bCs/>
        </w:rPr>
        <w:t>Event-Kategorie:</w:t>
      </w:r>
      <w:r>
        <w:t xml:space="preserve"> Ein berechnetes Feld, das die Ereignisse in Kategorien unterordnet.</w:t>
      </w:r>
    </w:p>
    <w:p w14:paraId="2FFF97D7" w14:textId="77777777" w:rsidR="005557A1" w:rsidRDefault="005557A1" w:rsidP="005557A1">
      <w:pPr>
        <w:pStyle w:val="Listenabsatz"/>
        <w:numPr>
          <w:ilvl w:val="0"/>
          <w:numId w:val="5"/>
        </w:numPr>
      </w:pPr>
      <w:r w:rsidRPr="005557A1">
        <w:rPr>
          <w:b/>
          <w:bCs/>
        </w:rPr>
        <w:lastRenderedPageBreak/>
        <w:t>Interaktionstyp:</w:t>
      </w:r>
      <w:r>
        <w:t xml:space="preserve"> Ein Feld, das jeder Interaktion im Excel-Sheet eine namentliche Zuordnung gibt. Die Art der Interaktion wird nur als Zahl angegeben, welche zuvor von der Organisation anderswo protokolliert wurde.</w:t>
      </w:r>
    </w:p>
    <w:p w14:paraId="7B70ED3E" w14:textId="77777777" w:rsidR="005557A1" w:rsidRDefault="005557A1" w:rsidP="005557A1">
      <w:pPr>
        <w:pStyle w:val="Listenabsatz"/>
        <w:numPr>
          <w:ilvl w:val="0"/>
          <w:numId w:val="5"/>
        </w:numPr>
      </w:pPr>
      <w:r w:rsidRPr="005557A1">
        <w:rPr>
          <w:b/>
          <w:bCs/>
        </w:rPr>
        <w:t>Event-Datum:</w:t>
      </w:r>
      <w:r>
        <w:t xml:space="preserve"> Formatiert das Datum einheitlich.</w:t>
      </w:r>
    </w:p>
    <w:p w14:paraId="364A5112" w14:textId="5988D362" w:rsidR="005557A1" w:rsidRDefault="005557A1" w:rsidP="005557A1">
      <w:pPr>
        <w:pStyle w:val="Listenabsatz"/>
        <w:numPr>
          <w:ilvl w:val="0"/>
          <w:numId w:val="5"/>
        </w:numPr>
      </w:pPr>
      <w:r w:rsidRPr="005557A1">
        <w:rPr>
          <w:b/>
          <w:bCs/>
        </w:rPr>
        <w:t xml:space="preserve">Angriff auf </w:t>
      </w:r>
      <w:r>
        <w:rPr>
          <w:b/>
          <w:bCs/>
        </w:rPr>
        <w:t>Zivilisten</w:t>
      </w:r>
      <w:r w:rsidRPr="005557A1">
        <w:rPr>
          <w:b/>
          <w:bCs/>
        </w:rPr>
        <w:t>:</w:t>
      </w:r>
      <w:r>
        <w:t xml:space="preserve"> Wandelt das Feld „Zivilisten das Ziel des Ereignisses waren“ in 1 und 0 um, um eine bessere Darstellung in einer Grafik zu ermöglichen.</w:t>
      </w:r>
    </w:p>
    <w:p w14:paraId="61CE1F7B" w14:textId="5C14E898" w:rsidR="005557A1" w:rsidRPr="005557A1" w:rsidRDefault="005557A1" w:rsidP="005557A1">
      <w:pPr>
        <w:pStyle w:val="Listenabsatz"/>
        <w:numPr>
          <w:ilvl w:val="0"/>
          <w:numId w:val="5"/>
        </w:numPr>
      </w:pPr>
      <w:r w:rsidRPr="005557A1">
        <w:rPr>
          <w:b/>
          <w:bCs/>
        </w:rPr>
        <w:t>Region und Ort:</w:t>
      </w:r>
      <w:r>
        <w:t xml:space="preserve"> Verkettet die Felder Region und Ort.</w:t>
      </w:r>
    </w:p>
    <w:p w14:paraId="6AE31829" w14:textId="77777777" w:rsidR="00197E8A" w:rsidRDefault="00197E8A" w:rsidP="00CB6C38"/>
    <w:p w14:paraId="0EAE9DC4" w14:textId="7FD6D070" w:rsidR="00197E8A" w:rsidRPr="00700D22" w:rsidRDefault="00197E8A" w:rsidP="00197E8A">
      <w:pPr>
        <w:pStyle w:val="berschrift3"/>
      </w:pPr>
      <w:bookmarkStart w:id="51" w:name="_Toc166960895"/>
      <w:r>
        <w:t>Plattformsicherheit</w:t>
      </w:r>
      <w:bookmarkEnd w:id="51"/>
    </w:p>
    <w:p w14:paraId="5BE72318" w14:textId="77777777" w:rsidR="00197E8A" w:rsidRDefault="00197E8A" w:rsidP="00197E8A">
      <w:r w:rsidRPr="00E42894">
        <w:t xml:space="preserve">Um die Daten </w:t>
      </w:r>
      <w:r>
        <w:t>sichern zu können, biete Tableau verschiedene Funktionen an, darunter:</w:t>
      </w:r>
    </w:p>
    <w:p w14:paraId="4D3A4714" w14:textId="77777777" w:rsidR="00197E8A" w:rsidRDefault="00197E8A" w:rsidP="00197E8A"/>
    <w:p w14:paraId="4FC5B1AB" w14:textId="68679CB0" w:rsidR="00197E8A" w:rsidRDefault="00197E8A" w:rsidP="00197E8A">
      <w:r w:rsidRPr="00C83D17">
        <w:rPr>
          <w:b/>
          <w:bCs/>
        </w:rPr>
        <w:t>Schutz der Daten</w:t>
      </w:r>
      <w:r>
        <w:t xml:space="preserve">: </w:t>
      </w:r>
      <w:r w:rsidR="00700D22" w:rsidRPr="00700D22">
        <w:t>Durch Zugriffssteuerung gewährleistet Tableau, dass nur autorisierte Benutzer auf bestimmte Daten zugreifen können.</w:t>
      </w:r>
    </w:p>
    <w:p w14:paraId="6E3DBA12" w14:textId="0F72EDD7" w:rsidR="00197E8A" w:rsidRDefault="00197E8A" w:rsidP="00197E8A">
      <w:r w:rsidRPr="00C83D17">
        <w:rPr>
          <w:b/>
          <w:bCs/>
        </w:rPr>
        <w:t>Benutzerverwaltung:</w:t>
      </w:r>
      <w:r>
        <w:t xml:space="preserve"> </w:t>
      </w:r>
      <w:r w:rsidR="00700D22" w:rsidRPr="00700D22">
        <w:t>Administratoren können anderen Benutzern Rechte geben und sie diesen auch wieder entziehen. Dadurch können sie auch die Sicherheitsrichtlinien durchsetzen.</w:t>
      </w:r>
    </w:p>
    <w:p w14:paraId="51183348" w14:textId="46441D6D" w:rsidR="00197E8A" w:rsidRDefault="00197E8A" w:rsidP="00197E8A">
      <w:r w:rsidRPr="00C83D17">
        <w:rPr>
          <w:b/>
          <w:bCs/>
        </w:rPr>
        <w:t>Inhaltsicherheit:</w:t>
      </w:r>
      <w:r>
        <w:t xml:space="preserve"> </w:t>
      </w:r>
      <w:r w:rsidR="00700D22" w:rsidRPr="00700D22">
        <w:t>Durch verschiedene Berechtigungen für Workbooks, Datenquellen oder Projekte können sensible Daten nur berechtigten Benutzern zugänglich gemacht werden.</w:t>
      </w:r>
    </w:p>
    <w:p w14:paraId="45779A9B" w14:textId="1305FA7C" w:rsidR="00197E8A" w:rsidRDefault="00197E8A" w:rsidP="00CB6C38">
      <w:r w:rsidRPr="00C83D17">
        <w:rPr>
          <w:b/>
          <w:bCs/>
        </w:rPr>
        <w:t>Netzwerksicherheit:</w:t>
      </w:r>
      <w:r>
        <w:t xml:space="preserve"> </w:t>
      </w:r>
      <w:r w:rsidR="00700D22" w:rsidRPr="00700D22">
        <w:t>Tableau bietet eine robuste Sicherheitsfunktion mit SSL/TLS-Verschlüsselung, um eine sichere Übertragung von Clients zum Tableau Server und zu den Datenbanken zu gewährleisten [34].</w:t>
      </w:r>
    </w:p>
    <w:p w14:paraId="66DB5BA1" w14:textId="77777777" w:rsidR="00CB6C38" w:rsidRDefault="00CB6C38" w:rsidP="00CB6C38"/>
    <w:p w14:paraId="3897E304" w14:textId="4A6D12C3" w:rsidR="00CB6C38" w:rsidRDefault="00CB6C38" w:rsidP="00D67A8F">
      <w:pPr>
        <w:pStyle w:val="berschrift2"/>
      </w:pPr>
      <w:bookmarkStart w:id="52" w:name="_Toc166960896"/>
      <w:r w:rsidRPr="00D67A8F">
        <w:t>Dashboard erstellen</w:t>
      </w:r>
      <w:bookmarkEnd w:id="52"/>
    </w:p>
    <w:p w14:paraId="54E8B614" w14:textId="78697666" w:rsidR="00D67A8F" w:rsidRPr="00D67A8F" w:rsidRDefault="00D67A8F" w:rsidP="00D67A8F">
      <w:r>
        <w:t xml:space="preserve">Nach der Erstellung von den einzelnen Grafiken werden diese zu einem Dashboard zusammengefügt. Ein Beispiel ein Teil dieses Dashboard aussehen kann ist Abbildung 9. Hier wurden die folgenden Grafiken zusammengestellt. Auf der linken Seite eine Grafik, die die Todesopfer pro Tag im letzten Monat zeigt und rechts eine Landkarte, die den Sudan und den Südsudan zeigen und deren Todesopfer. Weitere Dashboards werden </w:t>
      </w:r>
      <w:r w:rsidR="00AE7D08">
        <w:t>mit dem gleichen Angehen</w:t>
      </w:r>
      <w:r>
        <w:t xml:space="preserve"> erstellt.</w:t>
      </w:r>
    </w:p>
    <w:p w14:paraId="517935B4" w14:textId="77777777" w:rsidR="00D67A8F" w:rsidRDefault="00D67A8F" w:rsidP="00D67A8F">
      <w:pPr>
        <w:keepNext/>
      </w:pPr>
      <w:r w:rsidRPr="00D67A8F">
        <w:rPr>
          <w:lang w:val="en-US"/>
        </w:rPr>
        <w:lastRenderedPageBreak/>
        <w:drawing>
          <wp:inline distT="0" distB="0" distL="0" distR="0" wp14:anchorId="40A1AE25" wp14:editId="206F4454">
            <wp:extent cx="5759450" cy="285051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850515"/>
                    </a:xfrm>
                    <a:prstGeom prst="rect">
                      <a:avLst/>
                    </a:prstGeom>
                  </pic:spPr>
                </pic:pic>
              </a:graphicData>
            </a:graphic>
          </wp:inline>
        </w:drawing>
      </w:r>
    </w:p>
    <w:p w14:paraId="29F68B38" w14:textId="70F7164A" w:rsidR="00D67A8F" w:rsidRPr="00D67A8F" w:rsidRDefault="00D67A8F" w:rsidP="00D67A8F">
      <w:pPr>
        <w:pStyle w:val="Beschriftung"/>
        <w:jc w:val="both"/>
        <w:rPr>
          <w:lang w:val="en-US"/>
        </w:rPr>
      </w:pPr>
      <w:bookmarkStart w:id="53" w:name="_Toc166961140"/>
      <w:r>
        <w:t xml:space="preserve">Abbildung </w:t>
      </w:r>
      <w:fldSimple w:instr=" SEQ Abbildung \* ARABIC ">
        <w:r>
          <w:rPr>
            <w:noProof/>
          </w:rPr>
          <w:t>9</w:t>
        </w:r>
      </w:fldSimple>
      <w:r>
        <w:t xml:space="preserve"> Eine Dashboard Beispiel</w:t>
      </w:r>
      <w:bookmarkEnd w:id="53"/>
    </w:p>
    <w:p w14:paraId="3FB6E8D6" w14:textId="77777777" w:rsidR="000A262D" w:rsidRPr="00B60FBF" w:rsidRDefault="000A262D" w:rsidP="00CB6C38">
      <w:pPr>
        <w:rPr>
          <w:lang w:val="de-AT"/>
        </w:rPr>
      </w:pPr>
    </w:p>
    <w:p w14:paraId="2A276E42" w14:textId="7ADD644E" w:rsidR="00A61033" w:rsidRDefault="00CB6C38" w:rsidP="00CB6C38">
      <w:pPr>
        <w:pStyle w:val="berschrift2"/>
      </w:pPr>
      <w:bookmarkStart w:id="54" w:name="_Toc166960897"/>
      <w:r>
        <w:t>Veröffentlichung</w:t>
      </w:r>
      <w:bookmarkEnd w:id="54"/>
      <w:r>
        <w:t xml:space="preserve"> </w:t>
      </w:r>
    </w:p>
    <w:p w14:paraId="077E429A" w14:textId="7B802170" w:rsidR="00C107B2" w:rsidRDefault="00EF74DE" w:rsidP="002F05AB">
      <w:pPr>
        <w:rPr>
          <w:lang w:val="de-AT" w:eastAsia="en-US" w:bidi="en-US"/>
        </w:rPr>
      </w:pPr>
      <w:r>
        <w:rPr>
          <w:lang w:val="de-AT" w:eastAsia="en-US" w:bidi="en-US"/>
        </w:rPr>
        <w:t>Tableau bietet mehrere Möglichkeiten ein Dashboard zu veröffentlichen. Eine</w:t>
      </w:r>
      <w:r w:rsidR="00C107B2" w:rsidRPr="00C107B2">
        <w:rPr>
          <w:lang w:val="de-AT" w:eastAsia="en-US" w:bidi="en-US"/>
        </w:rPr>
        <w:t xml:space="preserve"> Möglichkeit, ein Dashboard zu veröffentlichen, besteht darin, Tableau Public zu verwenden. Für die Veröffentlichung unseres Dashboards werden wir Tableau Public verwenden. Dafür klicken wir auf "Server" und dann auf "Tableau Public" &gt; "In Tableau Public veröffentlichen". Anschließend wird der Benutzer aufgefordert, sich mit seinen Tableau-Daten einzuloggen. Falls bis zu diesem Schritt noch kein Extrakt der Daten erstellt wurde, wird man auch hier aufgefordert, einen zu erstellen. Danach wird man zur Tableau Public Website weitergeleitet, wo das Dashboard bereits hochgeladen wurde. Hier lässt sich das Dashboard auch teilen und herunterladen.</w:t>
      </w:r>
    </w:p>
    <w:p w14:paraId="2482DF71" w14:textId="77777777" w:rsidR="00C107B2" w:rsidRDefault="00C107B2" w:rsidP="002F05AB">
      <w:pPr>
        <w:rPr>
          <w:lang w:val="de-AT" w:eastAsia="en-US" w:bidi="en-US"/>
        </w:rPr>
      </w:pPr>
    </w:p>
    <w:p w14:paraId="439B2B70" w14:textId="77777777" w:rsidR="00F01019" w:rsidRDefault="00C107B2" w:rsidP="00F01019">
      <w:pPr>
        <w:keepNext/>
      </w:pPr>
      <w:r w:rsidRPr="00C107B2">
        <w:rPr>
          <w:noProof/>
          <w:lang w:val="de-AT" w:eastAsia="en-US" w:bidi="en-US"/>
        </w:rPr>
        <w:drawing>
          <wp:inline distT="0" distB="0" distL="0" distR="0" wp14:anchorId="15254D23" wp14:editId="1DF6BED2">
            <wp:extent cx="5316280" cy="1768381"/>
            <wp:effectExtent l="0" t="0" r="0" b="0"/>
            <wp:docPr id="1504950672"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0672" name="Grafik 1" descr="Ein Bild, das Text, Schrift, Zahl, Software enthält.&#10;&#10;Automatisch generierte Beschreibung"/>
                    <pic:cNvPicPr/>
                  </pic:nvPicPr>
                  <pic:blipFill>
                    <a:blip r:embed="rId30"/>
                    <a:stretch>
                      <a:fillRect/>
                    </a:stretch>
                  </pic:blipFill>
                  <pic:spPr>
                    <a:xfrm>
                      <a:off x="0" y="0"/>
                      <a:ext cx="5320210" cy="1769688"/>
                    </a:xfrm>
                    <a:prstGeom prst="rect">
                      <a:avLst/>
                    </a:prstGeom>
                  </pic:spPr>
                </pic:pic>
              </a:graphicData>
            </a:graphic>
          </wp:inline>
        </w:drawing>
      </w:r>
    </w:p>
    <w:p w14:paraId="52E0D2C5" w14:textId="32E5D0C4" w:rsidR="00C107B2" w:rsidRDefault="00F01019" w:rsidP="00F01019">
      <w:pPr>
        <w:pStyle w:val="Beschriftung"/>
        <w:jc w:val="both"/>
      </w:pPr>
      <w:bookmarkStart w:id="55" w:name="_Toc166961141"/>
      <w:r>
        <w:t xml:space="preserve">Abbildung </w:t>
      </w:r>
      <w:fldSimple w:instr=" SEQ Abbildung \* ARABIC ">
        <w:r w:rsidR="00D67A8F">
          <w:rPr>
            <w:noProof/>
          </w:rPr>
          <w:t>10</w:t>
        </w:r>
      </w:fldSimple>
      <w:r>
        <w:t xml:space="preserve"> </w:t>
      </w:r>
      <w:r w:rsidRPr="00C51226">
        <w:t>Veröffentlichen mit Tableau Public</w:t>
      </w:r>
      <w:bookmarkEnd w:id="55"/>
    </w:p>
    <w:p w14:paraId="6F4E0296" w14:textId="2B5792F7" w:rsidR="00B93ED6" w:rsidRPr="008A2C3E" w:rsidRDefault="00B93ED6" w:rsidP="005E3382">
      <w:pPr>
        <w:pStyle w:val="berschrift1"/>
        <w:rPr>
          <w:rFonts w:cs="Arial"/>
          <w:color w:val="00649C" w:themeColor="accent5"/>
        </w:rPr>
      </w:pPr>
      <w:bookmarkStart w:id="56" w:name="_Toc166960898"/>
      <w:r w:rsidRPr="008A2C3E">
        <w:rPr>
          <w:rFonts w:cs="Arial"/>
          <w:color w:val="00649C" w:themeColor="accent5"/>
        </w:rPr>
        <w:lastRenderedPageBreak/>
        <w:t>Ergebnisse und Diskussion</w:t>
      </w:r>
      <w:bookmarkEnd w:id="56"/>
    </w:p>
    <w:p w14:paraId="59ADE89E" w14:textId="40F7FED3" w:rsidR="005D4B0A" w:rsidRPr="008A2C3E" w:rsidRDefault="005D4B0A" w:rsidP="005D4B0A">
      <w:pPr>
        <w:rPr>
          <w:color w:val="00649C" w:themeColor="accent5"/>
          <w:lang w:val="de-AT" w:eastAsia="en-US" w:bidi="en-US"/>
        </w:rPr>
      </w:pPr>
      <w:r w:rsidRPr="008A2C3E">
        <w:rPr>
          <w:color w:val="00649C" w:themeColor="accent5"/>
          <w:lang w:val="de-AT" w:eastAsia="en-US" w:bidi="en-US"/>
        </w:rPr>
        <w:t>Diese Arbeit bietet viel Potenzial aber auch einige Einschränkungen mit sich. Auf diese wird im folgenden Abschnitt genauer eingegangen.</w:t>
      </w:r>
    </w:p>
    <w:p w14:paraId="04F7CB62" w14:textId="77777777" w:rsidR="005D4B0A" w:rsidRPr="008A2C3E" w:rsidRDefault="005D4B0A" w:rsidP="005D4B0A">
      <w:pPr>
        <w:rPr>
          <w:color w:val="00649C" w:themeColor="accent5"/>
          <w:lang w:val="de-AT" w:eastAsia="en-US" w:bidi="en-US"/>
        </w:rPr>
      </w:pPr>
    </w:p>
    <w:p w14:paraId="15B4DC75" w14:textId="6C33AD74" w:rsidR="00AE7D08" w:rsidRPr="008A2C3E" w:rsidRDefault="005D4B0A" w:rsidP="005D4B0A">
      <w:pPr>
        <w:pStyle w:val="berschrift2"/>
        <w:rPr>
          <w:color w:val="00649C" w:themeColor="accent5"/>
          <w:lang w:val="de-AT" w:eastAsia="en-US" w:bidi="en-US"/>
        </w:rPr>
      </w:pPr>
      <w:r w:rsidRPr="008A2C3E">
        <w:rPr>
          <w:color w:val="00649C" w:themeColor="accent5"/>
          <w:lang w:val="de-AT" w:eastAsia="en-US" w:bidi="en-US"/>
        </w:rPr>
        <w:t>Potenziale und Einschränkungen</w:t>
      </w:r>
    </w:p>
    <w:p w14:paraId="63044C86" w14:textId="77777777" w:rsidR="005D4B0A" w:rsidRPr="008A2C3E" w:rsidRDefault="005D4B0A" w:rsidP="005D4B0A">
      <w:pPr>
        <w:rPr>
          <w:color w:val="00649C" w:themeColor="accent5"/>
          <w:lang w:val="de-AT" w:eastAsia="en-US" w:bidi="en-US"/>
        </w:rPr>
      </w:pPr>
      <w:r w:rsidRPr="008A2C3E">
        <w:rPr>
          <w:color w:val="00649C" w:themeColor="accent5"/>
          <w:lang w:val="de-AT" w:eastAsia="en-US" w:bidi="en-US"/>
        </w:rPr>
        <w:t>Durch die Implementierung würde klar, dass durch die Visualisierung von Daten, es Nutzern einfacher gemacht wird Information aus diesen zu ziehen. Durch die unterschiedlichen Möglichkeiten dieselben Daten über einen Zeitraum darstellen zu können, ist es Möglich sich auf verschieden Organisationen und deren Bedürfnisse einzustellen.</w:t>
      </w:r>
    </w:p>
    <w:p w14:paraId="7C8A0C93" w14:textId="77777777" w:rsidR="005D4B0A" w:rsidRPr="008A2C3E" w:rsidRDefault="005D4B0A" w:rsidP="005D4B0A">
      <w:pPr>
        <w:rPr>
          <w:color w:val="00649C" w:themeColor="accent5"/>
          <w:lang w:val="de-AT" w:eastAsia="en-US" w:bidi="en-US"/>
        </w:rPr>
      </w:pPr>
    </w:p>
    <w:p w14:paraId="12C2CB42" w14:textId="3C38BE2E" w:rsidR="005D4B0A" w:rsidRPr="008A2C3E" w:rsidRDefault="005D4B0A" w:rsidP="005D4B0A">
      <w:pPr>
        <w:rPr>
          <w:color w:val="00649C" w:themeColor="accent5"/>
          <w:lang w:val="de-AT" w:eastAsia="en-US" w:bidi="en-US"/>
        </w:rPr>
      </w:pPr>
      <w:r w:rsidRPr="008A2C3E">
        <w:rPr>
          <w:color w:val="00649C" w:themeColor="accent5"/>
          <w:lang w:val="de-AT" w:eastAsia="en-US" w:bidi="en-US"/>
        </w:rPr>
        <w:t xml:space="preserve">Einschränkungen hingegen, beziehen sich zum großen Teil auf die Daten selbst. Fehlende Datenqualität bedeutet einen erhöhten Aufwand in der Datenvorbereitung.  </w:t>
      </w:r>
      <w:r w:rsidR="00FA0D79" w:rsidRPr="008A2C3E">
        <w:rPr>
          <w:color w:val="00649C" w:themeColor="accent5"/>
          <w:lang w:val="de-AT" w:eastAsia="en-US" w:bidi="en-US"/>
        </w:rPr>
        <w:t>Weiters kann der Preis des Tools für einige Unternehmen eine Einschränkung bedeutet. Genauer wird auf die Schwierigkeiten in folgenden Abschnitt eingegangen.</w:t>
      </w:r>
    </w:p>
    <w:p w14:paraId="6B69CBD5" w14:textId="77777777" w:rsidR="00FA0D79" w:rsidRPr="005D4B0A" w:rsidRDefault="00FA0D79" w:rsidP="005D4B0A">
      <w:pPr>
        <w:rPr>
          <w:lang w:val="de-AT" w:eastAsia="en-US" w:bidi="en-US"/>
        </w:rPr>
      </w:pPr>
    </w:p>
    <w:p w14:paraId="7F8D3C2E" w14:textId="3644D134" w:rsidR="006F74E3" w:rsidRPr="00AE7D08" w:rsidRDefault="00AE7D08" w:rsidP="005E3382">
      <w:pPr>
        <w:pStyle w:val="berschrift2"/>
        <w:rPr>
          <w:lang w:val="de-AT" w:eastAsia="en-US" w:bidi="en-US"/>
        </w:rPr>
      </w:pPr>
      <w:r>
        <w:rPr>
          <w:lang w:val="de-AT" w:eastAsia="en-US" w:bidi="en-US"/>
        </w:rPr>
        <w:t>Schwierigkeiten</w:t>
      </w:r>
      <w:r w:rsidR="00FA0D79">
        <w:rPr>
          <w:lang w:val="de-AT" w:eastAsia="en-US" w:bidi="en-US"/>
        </w:rPr>
        <w:t xml:space="preserve"> und deren Verbesserungsvorschläge</w:t>
      </w:r>
    </w:p>
    <w:p w14:paraId="49200352" w14:textId="2D236FC9" w:rsidR="006F3545" w:rsidRPr="00700D22" w:rsidRDefault="006F3545" w:rsidP="00AE5D8E">
      <w:pPr>
        <w:rPr>
          <w:b/>
          <w:bCs/>
        </w:rPr>
      </w:pPr>
      <w:r w:rsidRPr="006F3545">
        <w:rPr>
          <w:b/>
          <w:bCs/>
        </w:rPr>
        <w:t>Schwierigkeiten bei der Datenbeschaffung und -verarbeitung</w:t>
      </w:r>
    </w:p>
    <w:p w14:paraId="4CA2F04C" w14:textId="77777777" w:rsidR="00700D22" w:rsidRPr="00700D22" w:rsidRDefault="00700D22" w:rsidP="00700D22">
      <w:pPr>
        <w:rPr>
          <w:lang w:val="de-AT" w:eastAsia="en-US" w:bidi="en-US"/>
        </w:rPr>
      </w:pPr>
      <w:r w:rsidRPr="00700D22">
        <w:rPr>
          <w:lang w:val="de-AT" w:eastAsia="en-US" w:bidi="en-US"/>
        </w:rPr>
        <w:t>Die Beschaffung relevanter Datenquellen stellt oft eine große Herausforderung bei der Implementierung eines Dashboards dar. Daten sind häufig schwer zu finden und können zusätzlich sehr teuer sein, insbesondere wenn es um den Zugriff auf Statistiken geht. Die unterschiedlichen Formate und Strukturen der Daten erschweren die Kombination und erfordern oft manuelle Bearbeitung, bevor sie in Tableau geladen werden können. Dieser zusätzliche Aufwand verlangsamt die Situationsanalyse. Die Anpassung der Daten aneinander ist oft notwendig, da sie aus verschiedenen Quellen stammen und unterschiedliche Beschriftungen aufweisen. Sprachbarrieren können auch ein Hindernis darstellen, insbesondere wenn die Daten nicht in englischer Sprache vorliegen.</w:t>
      </w:r>
    </w:p>
    <w:p w14:paraId="21E97A0A" w14:textId="77777777" w:rsidR="00700D22" w:rsidRPr="00700D22" w:rsidRDefault="00700D22" w:rsidP="00700D22">
      <w:pPr>
        <w:rPr>
          <w:lang w:val="de-AT" w:eastAsia="en-US" w:bidi="en-US"/>
        </w:rPr>
      </w:pPr>
    </w:p>
    <w:p w14:paraId="14FB90BA" w14:textId="3C62A485" w:rsidR="00700D22" w:rsidRPr="00700D22" w:rsidRDefault="00700D22" w:rsidP="00700D22">
      <w:pPr>
        <w:rPr>
          <w:lang w:val="de-AT" w:eastAsia="en-US" w:bidi="en-US"/>
        </w:rPr>
      </w:pPr>
      <w:r w:rsidRPr="00700D22">
        <w:rPr>
          <w:lang w:val="de-AT" w:eastAsia="en-US" w:bidi="en-US"/>
        </w:rPr>
        <w:t xml:space="preserve">Eine mögliche Lösung für diese Probleme wäre eine Standardisierung der Datenformate. Wenn Organisationen wissen, dass die Daten für einen bestimmten Zweck verwendet werden und sie ihren Beitrag dazu leisten möchten, wäre eine Einigung auf ein bestimmtes Dateiformat von Vorteil. Dadurch würden alle beteiligten Organisationen konsistent die gleichen Felder beitragen, was das Einpflegen und Aktualisieren der Daten erleichtern </w:t>
      </w:r>
      <w:r w:rsidR="005D4B0A" w:rsidRPr="00700D22">
        <w:rPr>
          <w:lang w:val="de-AT" w:eastAsia="en-US" w:bidi="en-US"/>
        </w:rPr>
        <w:t>würden</w:t>
      </w:r>
      <w:r w:rsidRPr="00700D22">
        <w:rPr>
          <w:lang w:val="de-AT" w:eastAsia="en-US" w:bidi="en-US"/>
        </w:rPr>
        <w:t>. Dies würde die Effizienz erheblich verbessern und auch die Datenqualität erhöhen, da Organisationen genau wissen würden, welche Daten benötigt werden.</w:t>
      </w:r>
    </w:p>
    <w:p w14:paraId="11EBE0CD" w14:textId="77777777" w:rsidR="00700D22" w:rsidRPr="00700D22" w:rsidRDefault="00700D22" w:rsidP="00700D22">
      <w:pPr>
        <w:rPr>
          <w:lang w:val="de-AT" w:eastAsia="en-US" w:bidi="en-US"/>
        </w:rPr>
      </w:pPr>
    </w:p>
    <w:p w14:paraId="211BD8EA" w14:textId="77777777" w:rsidR="00700D22" w:rsidRPr="00700D22" w:rsidRDefault="00700D22" w:rsidP="00700D22">
      <w:pPr>
        <w:rPr>
          <w:lang w:val="de-AT" w:eastAsia="en-US" w:bidi="en-US"/>
        </w:rPr>
      </w:pPr>
      <w:r w:rsidRPr="00700D22">
        <w:rPr>
          <w:lang w:val="de-AT" w:eastAsia="en-US" w:bidi="en-US"/>
        </w:rPr>
        <w:t xml:space="preserve">Für die Datenaktualisierung könnte eine regelmäßige Datenlieferung zu einem bestimmten Zeitpunkt vereinbart werden. Dies ist besonders wichtig, da sich in Konfliktregionen die Situation schnell ändern kann und es wichtig ist, den Benutzern stets aktuelle Informationen </w:t>
      </w:r>
      <w:r w:rsidRPr="00700D22">
        <w:rPr>
          <w:lang w:val="de-AT" w:eastAsia="en-US" w:bidi="en-US"/>
        </w:rPr>
        <w:lastRenderedPageBreak/>
        <w:t>bereitzustellen. Die Daten sollten auch vor der Lieferung von allen Organisationen unter bestimmten Standards überprüft und validiert werden, um die Genauigkeit und Zuverlässigkeit des Dashboards zu erhöhen.</w:t>
      </w:r>
    </w:p>
    <w:p w14:paraId="445D4493" w14:textId="77777777" w:rsidR="00700D22" w:rsidRPr="00700D22" w:rsidRDefault="00700D22" w:rsidP="00700D22">
      <w:pPr>
        <w:rPr>
          <w:lang w:val="de-AT" w:eastAsia="en-US" w:bidi="en-US"/>
        </w:rPr>
      </w:pPr>
    </w:p>
    <w:p w14:paraId="73B9DF02" w14:textId="491CA4C0" w:rsidR="004A6868" w:rsidRDefault="00700D22" w:rsidP="00700D22">
      <w:pPr>
        <w:rPr>
          <w:lang w:val="de-AT" w:eastAsia="en-US" w:bidi="en-US"/>
        </w:rPr>
      </w:pPr>
      <w:r w:rsidRPr="00700D22">
        <w:rPr>
          <w:lang w:val="de-AT" w:eastAsia="en-US" w:bidi="en-US"/>
        </w:rPr>
        <w:t>Es sollten auch Datenschutz- und Sicherheitsstandards eingeführt werden, um die Vertraulichkeit und Integrität der Daten zu gewährleisten. Darüber hinaus müssen bestimmte Datenschutzbestimmungen von allen Teilnehmern berücksichtigt werden. Idealerweise würden vollständige und validierte Daten an die Dashboard-Entwickler gesendet werden, die dann nur noch das vorhandene Dashboard aktualisieren müssen.</w:t>
      </w:r>
    </w:p>
    <w:p w14:paraId="11A61FED" w14:textId="77777777" w:rsidR="00700D22" w:rsidRPr="006F3545" w:rsidRDefault="00700D22" w:rsidP="00700D22">
      <w:pPr>
        <w:rPr>
          <w:b/>
          <w:bCs/>
          <w:lang w:val="de-AT" w:eastAsia="en-US" w:bidi="en-US"/>
        </w:rPr>
      </w:pPr>
    </w:p>
    <w:p w14:paraId="7AE0E567" w14:textId="19C8BC40" w:rsidR="006F3545" w:rsidRPr="00700D22" w:rsidRDefault="006F3545" w:rsidP="005E3382">
      <w:pPr>
        <w:rPr>
          <w:b/>
          <w:bCs/>
          <w:lang w:val="de-AT" w:eastAsia="en-US" w:bidi="en-US"/>
        </w:rPr>
      </w:pPr>
      <w:r w:rsidRPr="006F3545">
        <w:rPr>
          <w:b/>
          <w:bCs/>
          <w:lang w:val="de-AT" w:eastAsia="en-US" w:bidi="en-US"/>
        </w:rPr>
        <w:t>Schwierigkeiten mit Tableau</w:t>
      </w:r>
    </w:p>
    <w:p w14:paraId="7E009644" w14:textId="77777777" w:rsidR="00700D22" w:rsidRPr="00700D22" w:rsidRDefault="00700D22" w:rsidP="00700D22">
      <w:pPr>
        <w:rPr>
          <w:lang w:val="de-AT" w:eastAsia="en-US" w:bidi="en-US"/>
        </w:rPr>
      </w:pPr>
      <w:r w:rsidRPr="00700D22">
        <w:rPr>
          <w:lang w:val="de-AT" w:eastAsia="en-US" w:bidi="en-US"/>
        </w:rPr>
        <w:t>Wie bei der Implementierung zu sehen ist, ist es nicht unbedingt erforderlich, alle komplexen Funktionen von Tableau zu beherrschen, um ein Dashboard aufzubauen. Die größte Herausforderung liegt darin, bereits im Vorfeld ein Bild davon zu haben, wie das Dashboard aussehen soll. Durch die Schulung des Personals sollte die Komplexität der Datenvisualisierung kein Problem darstellen.</w:t>
      </w:r>
    </w:p>
    <w:p w14:paraId="77919979" w14:textId="77777777" w:rsidR="00700D22" w:rsidRPr="00700D22" w:rsidRDefault="00700D22" w:rsidP="00700D22">
      <w:pPr>
        <w:rPr>
          <w:lang w:val="de-AT" w:eastAsia="en-US" w:bidi="en-US"/>
        </w:rPr>
      </w:pPr>
    </w:p>
    <w:p w14:paraId="126F1854" w14:textId="28293095" w:rsidR="00FA0D79" w:rsidRDefault="00700D22" w:rsidP="00700D22">
      <w:pPr>
        <w:rPr>
          <w:lang w:val="de-AT" w:eastAsia="en-US" w:bidi="en-US"/>
        </w:rPr>
      </w:pPr>
      <w:r w:rsidRPr="00700D22">
        <w:rPr>
          <w:lang w:val="de-AT" w:eastAsia="en-US" w:bidi="en-US"/>
        </w:rPr>
        <w:t>Ein Problem, mit dem Tableau manchmal zu kämpfen hat, ist die Performance. Bei einer sehr großen Anzahl von Benutzern, die gleichzeitig auf das Dashboard zugreifen möchten, kann dies zu Verbindungsproblemen für einige Benutzer führen, wodurch die Daten kaum einsehbar sind. Eine einfache Lösung für dieses Problem besteht darin, bestimmte Zeitfenster zu erstellen, in denen bestimmte Organisationen auf das Dashboard zugreifen können. Es ist wichtig zu betonen, dass dieses Performance-Problem nur auftritt, wenn die einzelnen Organisationen mit dem Dashboard interagieren und Funktionen wie das Setzen von Filtern ausführen. Wenn das Dashboard nur betrachtet wird und nicht von jedem Benutzer interaktiv verändert wird, treten diese Probleme nicht</w:t>
      </w:r>
    </w:p>
    <w:p w14:paraId="4F397A14" w14:textId="6B0D22B6" w:rsidR="008A2C3E" w:rsidRDefault="008A2C3E" w:rsidP="00700D22">
      <w:pPr>
        <w:rPr>
          <w:lang w:val="de-AT" w:eastAsia="en-US" w:bidi="en-US"/>
        </w:rPr>
      </w:pPr>
    </w:p>
    <w:p w14:paraId="71F98AF6" w14:textId="19B4EEA2" w:rsidR="008A2C3E" w:rsidRPr="008A2C3E" w:rsidRDefault="008A2C3E" w:rsidP="008A2C3E">
      <w:pPr>
        <w:pStyle w:val="berschrift2"/>
        <w:rPr>
          <w:color w:val="00649C" w:themeColor="accent5"/>
          <w:lang w:val="de-AT" w:eastAsia="en-US" w:bidi="en-US"/>
        </w:rPr>
      </w:pPr>
      <w:r w:rsidRPr="008A2C3E">
        <w:rPr>
          <w:color w:val="00649C" w:themeColor="accent5"/>
          <w:lang w:val="de-AT" w:eastAsia="en-US" w:bidi="en-US"/>
        </w:rPr>
        <w:t>Lernaspekte und Einsatz in anderen Kontext</w:t>
      </w:r>
      <w:r>
        <w:rPr>
          <w:color w:val="00649C" w:themeColor="accent5"/>
          <w:lang w:val="de-AT" w:eastAsia="en-US" w:bidi="en-US"/>
        </w:rPr>
        <w:t>en</w:t>
      </w:r>
    </w:p>
    <w:p w14:paraId="768590A9" w14:textId="2479F325" w:rsidR="00700D22" w:rsidRPr="008A2C3E" w:rsidRDefault="008A2C3E" w:rsidP="00700D22">
      <w:pPr>
        <w:rPr>
          <w:rFonts w:cs="Arial"/>
          <w:color w:val="00649C" w:themeColor="accent5"/>
          <w:lang w:val="de-AT" w:eastAsia="en-US" w:bidi="en-US"/>
        </w:rPr>
      </w:pPr>
      <w:r w:rsidRPr="008A2C3E">
        <w:rPr>
          <w:rFonts w:cs="Arial"/>
          <w:color w:val="00649C" w:themeColor="accent5"/>
          <w:lang w:val="de-AT" w:eastAsia="en-US" w:bidi="en-US"/>
        </w:rPr>
        <w:t>Der Entwicklungsprozess bietet wertvolle Erkenntnisse im Beug auf die systematische Vorgehensweise der Datenbeschaffung.</w:t>
      </w:r>
      <w:r>
        <w:rPr>
          <w:rFonts w:cs="Arial"/>
          <w:color w:val="00649C" w:themeColor="accent5"/>
          <w:lang w:val="de-AT" w:eastAsia="en-US" w:bidi="en-US"/>
        </w:rPr>
        <w:t xml:space="preserve"> Wie die Datenbeschaffung in diesem Projekt angegangen wurde, kann auch auf gleicherweise für andere Projekte angegangen werden. Die Datenqualität der daten wird immer wichtig sein, wenn es um Daten geht. Weiteres lässt sich sehen, dass Dashboard-Tool überall hilfreich sein können, wo es darum geht Trend und Mustern in Daten zu erkennen. Mögliche Bereiche wären hier zum Beispiel das Riskmanagement im Banksektor. Organisatorisch gesehen sticht die Notwendigkeit eines guten Zeitmanagement heraus. Es ist wichtig genug Zeit in die Literaturrecherche zu stecken, bevor man mit der Arbeit beginnt.  </w:t>
      </w:r>
    </w:p>
    <w:p w14:paraId="25476AD0" w14:textId="77777777" w:rsidR="008A2C3E" w:rsidRPr="00E93C88" w:rsidRDefault="008A2C3E" w:rsidP="00700D22">
      <w:pPr>
        <w:rPr>
          <w:rFonts w:cs="Arial"/>
          <w:lang w:val="de-AT" w:eastAsia="en-US" w:bidi="en-US"/>
        </w:rPr>
      </w:pPr>
    </w:p>
    <w:p w14:paraId="4AC495BD" w14:textId="1B535AF6" w:rsidR="00700D22" w:rsidRPr="00E45F1A" w:rsidRDefault="00B93ED6" w:rsidP="00700D22">
      <w:pPr>
        <w:pStyle w:val="berschrift1"/>
        <w:rPr>
          <w:rFonts w:cs="Arial"/>
        </w:rPr>
      </w:pPr>
      <w:bookmarkStart w:id="57" w:name="_Toc166960899"/>
      <w:r w:rsidRPr="00E93C88">
        <w:rPr>
          <w:rFonts w:cs="Arial"/>
        </w:rPr>
        <w:lastRenderedPageBreak/>
        <w:t>Schlussfolgerung</w:t>
      </w:r>
      <w:bookmarkEnd w:id="57"/>
    </w:p>
    <w:p w14:paraId="72B16061" w14:textId="77777777" w:rsidR="00700D22" w:rsidRPr="00700D22" w:rsidRDefault="00700D22" w:rsidP="00700D22">
      <w:pPr>
        <w:rPr>
          <w:rFonts w:cs="Arial"/>
          <w:lang w:val="de-AT" w:eastAsia="en-US" w:bidi="en-US"/>
        </w:rPr>
      </w:pPr>
      <w:r w:rsidRPr="00700D22">
        <w:rPr>
          <w:rFonts w:cs="Arial"/>
          <w:lang w:val="de-AT" w:eastAsia="en-US" w:bidi="en-US"/>
        </w:rPr>
        <w:t>Die Implementierung des Dashboards zur Situationsanalyse hat wichtige Erkenntnisse hervorgebracht, die die folgenden Punkte umfassen:</w:t>
      </w:r>
    </w:p>
    <w:p w14:paraId="19CB5896" w14:textId="77777777" w:rsidR="00700D22" w:rsidRPr="00700D22" w:rsidRDefault="00700D22" w:rsidP="00700D22">
      <w:pPr>
        <w:rPr>
          <w:rFonts w:cs="Arial"/>
          <w:lang w:val="de-AT" w:eastAsia="en-US" w:bidi="en-US"/>
        </w:rPr>
      </w:pPr>
    </w:p>
    <w:p w14:paraId="291222F9" w14:textId="77777777" w:rsidR="00700D22" w:rsidRPr="00700D22" w:rsidRDefault="00700D22" w:rsidP="00700D22">
      <w:pPr>
        <w:pStyle w:val="Listenabsatz"/>
        <w:numPr>
          <w:ilvl w:val="0"/>
          <w:numId w:val="17"/>
        </w:numPr>
        <w:rPr>
          <w:rFonts w:cs="Arial"/>
          <w:lang w:val="de-AT" w:eastAsia="en-US" w:bidi="en-US"/>
        </w:rPr>
      </w:pPr>
      <w:r w:rsidRPr="00700D22">
        <w:rPr>
          <w:rFonts w:cs="Arial"/>
          <w:lang w:val="de-AT" w:eastAsia="en-US" w:bidi="en-US"/>
        </w:rPr>
        <w:t>Identifizierung der Herausforderungen bei der Datenbeschaffung</w:t>
      </w:r>
    </w:p>
    <w:p w14:paraId="37D471F0" w14:textId="77777777" w:rsidR="00700D22" w:rsidRPr="00700D22" w:rsidRDefault="00700D22" w:rsidP="00700D22">
      <w:pPr>
        <w:pStyle w:val="Listenabsatz"/>
        <w:numPr>
          <w:ilvl w:val="0"/>
          <w:numId w:val="17"/>
        </w:numPr>
        <w:rPr>
          <w:rFonts w:cs="Arial"/>
          <w:lang w:val="de-AT" w:eastAsia="en-US" w:bidi="en-US"/>
        </w:rPr>
      </w:pPr>
      <w:r w:rsidRPr="00700D22">
        <w:rPr>
          <w:rFonts w:cs="Arial"/>
          <w:lang w:val="de-AT" w:eastAsia="en-US" w:bidi="en-US"/>
        </w:rPr>
        <w:t>Auswahl und Verbindung der Datenquellen</w:t>
      </w:r>
    </w:p>
    <w:p w14:paraId="6C23E8F7" w14:textId="77777777" w:rsidR="00700D22" w:rsidRPr="00700D22" w:rsidRDefault="00700D22" w:rsidP="00700D22">
      <w:pPr>
        <w:pStyle w:val="Listenabsatz"/>
        <w:numPr>
          <w:ilvl w:val="0"/>
          <w:numId w:val="17"/>
        </w:numPr>
        <w:rPr>
          <w:rFonts w:cs="Arial"/>
          <w:lang w:val="de-AT" w:eastAsia="en-US" w:bidi="en-US"/>
        </w:rPr>
      </w:pPr>
      <w:r w:rsidRPr="00700D22">
        <w:rPr>
          <w:rFonts w:cs="Arial"/>
          <w:lang w:val="de-AT" w:eastAsia="en-US" w:bidi="en-US"/>
        </w:rPr>
        <w:t>Gestaltung des Dashboards</w:t>
      </w:r>
    </w:p>
    <w:p w14:paraId="38AD3156" w14:textId="77777777" w:rsidR="00700D22" w:rsidRDefault="00700D22" w:rsidP="00700D22">
      <w:pPr>
        <w:pStyle w:val="Listenabsatz"/>
        <w:numPr>
          <w:ilvl w:val="0"/>
          <w:numId w:val="17"/>
        </w:numPr>
        <w:rPr>
          <w:rFonts w:cs="Arial"/>
          <w:lang w:val="de-AT" w:eastAsia="en-US" w:bidi="en-US"/>
        </w:rPr>
      </w:pPr>
      <w:r w:rsidRPr="00700D22">
        <w:rPr>
          <w:rFonts w:cs="Arial"/>
          <w:lang w:val="de-AT" w:eastAsia="en-US" w:bidi="en-US"/>
        </w:rPr>
        <w:t>Entscheidung über Diagrammtypen und Art der Veröffentlichung</w:t>
      </w:r>
    </w:p>
    <w:p w14:paraId="198126D3" w14:textId="77777777" w:rsidR="00700D22" w:rsidRPr="00700D22" w:rsidRDefault="00700D22" w:rsidP="00700D22">
      <w:pPr>
        <w:pStyle w:val="Listenabsatz"/>
        <w:rPr>
          <w:rFonts w:cs="Arial"/>
          <w:lang w:val="de-AT" w:eastAsia="en-US" w:bidi="en-US"/>
        </w:rPr>
      </w:pPr>
    </w:p>
    <w:p w14:paraId="674A6F68" w14:textId="77777777" w:rsidR="00700D22" w:rsidRPr="00700D22" w:rsidRDefault="00700D22" w:rsidP="00700D22">
      <w:pPr>
        <w:rPr>
          <w:rFonts w:cs="Arial"/>
          <w:lang w:val="de-AT" w:eastAsia="en-US" w:bidi="en-US"/>
        </w:rPr>
      </w:pPr>
      <w:r w:rsidRPr="00700D22">
        <w:rPr>
          <w:rFonts w:cs="Arial"/>
          <w:lang w:val="de-AT" w:eastAsia="en-US" w:bidi="en-US"/>
        </w:rPr>
        <w:t>Die Ergebnisse zeigen, dass Dashboard-Anwendungen ein äußerst effektives Tool sein können, um komplexe Sachverhalte visuell darzustellen. Insbesondere hat sich gezeigt, wie die Hilfe von Technologien wie Tableau dazu beitragen kann, Einblicke in die Situation im Sudan zu gewinnen. Durch die Verbesserung der Datenverfügbarkeit und -qualität können Entscheidungsträger in Zukunft bessere Entscheidungen treffen und gezielte Maßnahmen ergreifen, um die Situation in Konfliktgebieten zu verbessern.</w:t>
      </w:r>
    </w:p>
    <w:p w14:paraId="4BB1CDD3" w14:textId="77777777" w:rsidR="00700D22" w:rsidRPr="00700D22" w:rsidRDefault="00700D22" w:rsidP="00700D22">
      <w:pPr>
        <w:rPr>
          <w:rFonts w:cs="Arial"/>
          <w:lang w:val="de-AT" w:eastAsia="en-US" w:bidi="en-US"/>
        </w:rPr>
      </w:pPr>
    </w:p>
    <w:p w14:paraId="6782F9B3" w14:textId="7F31FD7A" w:rsidR="00303122" w:rsidRPr="00303122" w:rsidRDefault="00700D22" w:rsidP="00700D22">
      <w:pPr>
        <w:rPr>
          <w:lang w:val="de-AT" w:eastAsia="en-US" w:bidi="en-US"/>
        </w:rPr>
      </w:pPr>
      <w:r w:rsidRPr="00700D22">
        <w:rPr>
          <w:rFonts w:cs="Arial"/>
          <w:lang w:val="de-AT" w:eastAsia="en-US" w:bidi="en-US"/>
        </w:rPr>
        <w:t>Es ist wichtig zu betonen, dass ein erfolgreiches und effektives Dashboard nur entstehen kann, wenn die beteiligten Organisationen effektiv zusammenarbeiten und jeder seine Aufgaben ordnungsgemäß erfüllt. Insgesamt liefert diese Arbeit wichtige Erkenntnisse für die Weiterentwicklung von Dashboard-Technologien zur Situationsanalyse und trägt somit zur Verbesserung des humanitären Einsatzes und der Konfliktbewältigung bei.</w:t>
      </w:r>
    </w:p>
    <w:p w14:paraId="1E78F45E" w14:textId="77777777" w:rsidR="00303122" w:rsidRPr="00303122" w:rsidRDefault="00303122" w:rsidP="00303122">
      <w:pPr>
        <w:rPr>
          <w:lang w:val="de-AT" w:eastAsia="en-US" w:bidi="en-US"/>
        </w:rPr>
      </w:pPr>
    </w:p>
    <w:p w14:paraId="05C13AC4" w14:textId="77777777" w:rsidR="00311262" w:rsidRPr="00700D22" w:rsidRDefault="00311262" w:rsidP="00311262">
      <w:pPr>
        <w:rPr>
          <w:b/>
          <w:bCs/>
          <w:color w:val="2AB2FF" w:themeColor="accent5" w:themeTint="99"/>
          <w:lang w:val="de-AT" w:eastAsia="en-US" w:bidi="en-US"/>
        </w:rPr>
      </w:pPr>
      <w:r w:rsidRPr="00700D22">
        <w:rPr>
          <w:b/>
          <w:bCs/>
          <w:color w:val="2AB2FF" w:themeColor="accent5" w:themeTint="99"/>
          <w:lang w:val="de-AT" w:eastAsia="en-US" w:bidi="en-US"/>
        </w:rPr>
        <w:t>Forschungsfrage:</w:t>
      </w:r>
    </w:p>
    <w:p w14:paraId="60F813AB" w14:textId="77777777" w:rsidR="00311262" w:rsidRPr="00700D22" w:rsidRDefault="00311262" w:rsidP="00311262">
      <w:pPr>
        <w:rPr>
          <w:rFonts w:cs="Arial"/>
          <w:color w:val="2AB2FF" w:themeColor="accent5" w:themeTint="99"/>
          <w:lang w:val="de-AT" w:eastAsia="en-US" w:bidi="en-US"/>
        </w:rPr>
      </w:pPr>
      <w:r w:rsidRPr="00700D22">
        <w:rPr>
          <w:rFonts w:cs="Arial"/>
          <w:color w:val="2AB2FF" w:themeColor="accent5" w:themeTint="99"/>
          <w:lang w:val="de-AT" w:eastAsia="en-US" w:bidi="en-US"/>
        </w:rPr>
        <w:t xml:space="preserve">"Welche Potenziale bieten Dashboard-Technologien wie Tableau zur Verbesserung der Situationsanalyse in Konfliktregionen wie dem Sudan und welche Herausforderungen </w:t>
      </w:r>
      <w:proofErr w:type="spellStart"/>
      <w:r w:rsidRPr="00700D22">
        <w:rPr>
          <w:rFonts w:cs="Arial"/>
          <w:color w:val="2AB2FF" w:themeColor="accent5" w:themeTint="99"/>
          <w:lang w:val="de-AT" w:eastAsia="en-US" w:bidi="en-US"/>
        </w:rPr>
        <w:t>im</w:t>
      </w:r>
      <w:proofErr w:type="spellEnd"/>
      <w:r w:rsidRPr="00700D22">
        <w:rPr>
          <w:rFonts w:cs="Arial"/>
          <w:color w:val="2AB2FF" w:themeColor="accent5" w:themeTint="99"/>
          <w:lang w:val="de-AT" w:eastAsia="en-US" w:bidi="en-US"/>
        </w:rPr>
        <w:t xml:space="preserve"> Bezug auf die Datenbeschaffung müssen überwunden werden, um ihre effektive Implementierung und Nutzung sicherzustellen?"</w:t>
      </w:r>
    </w:p>
    <w:p w14:paraId="21620114" w14:textId="77777777" w:rsidR="00303122" w:rsidRPr="00700D22" w:rsidRDefault="00303122" w:rsidP="00303122">
      <w:pPr>
        <w:rPr>
          <w:color w:val="2AB2FF" w:themeColor="accent5" w:themeTint="99"/>
          <w:lang w:val="de-AT" w:eastAsia="en-US" w:bidi="en-US"/>
        </w:rPr>
      </w:pPr>
    </w:p>
    <w:p w14:paraId="48659476" w14:textId="77777777" w:rsidR="00303122" w:rsidRPr="00303122" w:rsidRDefault="00303122" w:rsidP="00303122">
      <w:pPr>
        <w:rPr>
          <w:lang w:val="de-AT" w:eastAsia="en-US" w:bidi="en-US"/>
        </w:rPr>
      </w:pPr>
    </w:p>
    <w:p w14:paraId="16680377" w14:textId="61E7C9D0" w:rsidR="00812DA9" w:rsidRPr="00216EA6" w:rsidRDefault="009F7E92" w:rsidP="00216EA6">
      <w:pPr>
        <w:pStyle w:val="Startberschrift"/>
        <w:tabs>
          <w:tab w:val="left" w:pos="6524"/>
        </w:tabs>
        <w:rPr>
          <w:rFonts w:cs="Arial"/>
          <w:b w:val="0"/>
          <w:color w:val="FF0000"/>
          <w:sz w:val="22"/>
          <w:szCs w:val="24"/>
        </w:rPr>
      </w:pPr>
      <w:r w:rsidRPr="00303122">
        <w:br w:type="page"/>
      </w:r>
      <w:bookmarkStart w:id="58" w:name="_Toc114210888"/>
      <w:bookmarkStart w:id="59" w:name="_Toc264537166"/>
      <w:bookmarkStart w:id="60" w:name="_Toc264537894"/>
      <w:bookmarkStart w:id="61" w:name="_Toc94299446"/>
      <w:bookmarkStart w:id="62" w:name="_Toc166960900"/>
      <w:r w:rsidRPr="00E93C88">
        <w:rPr>
          <w:rFonts w:cs="Arial"/>
        </w:rPr>
        <w:lastRenderedPageBreak/>
        <w:t>Literaturverzeichnis</w:t>
      </w:r>
      <w:bookmarkEnd w:id="58"/>
      <w:bookmarkEnd w:id="59"/>
      <w:bookmarkEnd w:id="60"/>
      <w:bookmarkEnd w:id="61"/>
      <w:bookmarkEnd w:id="62"/>
    </w:p>
    <w:p w14:paraId="1C293E7A" w14:textId="77777777" w:rsidR="00812DA9" w:rsidRPr="00812DA9" w:rsidRDefault="00812DA9" w:rsidP="00812DA9">
      <w:pPr>
        <w:rPr>
          <w:lang w:val="de-AT" w:eastAsia="en-US" w:bidi="en-US"/>
        </w:rPr>
      </w:pPr>
    </w:p>
    <w:tbl>
      <w:tblPr>
        <w:tblW w:w="0" w:type="auto"/>
        <w:tblCellMar>
          <w:top w:w="15" w:type="dxa"/>
          <w:left w:w="15" w:type="dxa"/>
          <w:bottom w:w="15" w:type="dxa"/>
          <w:right w:w="15" w:type="dxa"/>
        </w:tblCellMar>
        <w:tblLook w:val="04A0" w:firstRow="1" w:lastRow="0" w:firstColumn="1" w:lastColumn="0" w:noHBand="0" w:noVBand="1"/>
      </w:tblPr>
      <w:tblGrid>
        <w:gridCol w:w="540"/>
        <w:gridCol w:w="8560"/>
      </w:tblGrid>
      <w:tr w:rsidR="00812DA9" w:rsidRPr="00812DA9" w14:paraId="40EB9E88" w14:textId="77777777" w:rsidTr="00812DA9">
        <w:tc>
          <w:tcPr>
            <w:tcW w:w="540" w:type="dxa"/>
            <w:hideMark/>
          </w:tcPr>
          <w:p w14:paraId="2F59BB6E" w14:textId="77777777" w:rsidR="00812DA9" w:rsidRPr="00812DA9" w:rsidRDefault="00812DA9" w:rsidP="00812DA9">
            <w:pPr>
              <w:pStyle w:val="Literaturverzeichnis"/>
              <w:rPr>
                <w:lang w:val="de-DE"/>
              </w:rPr>
            </w:pPr>
            <w:r w:rsidRPr="00812DA9">
              <w:rPr>
                <w:lang w:val="de-DE"/>
              </w:rPr>
              <w:t>[1]</w:t>
            </w:r>
          </w:p>
        </w:tc>
        <w:tc>
          <w:tcPr>
            <w:tcW w:w="0" w:type="auto"/>
            <w:hideMark/>
          </w:tcPr>
          <w:p w14:paraId="20784494" w14:textId="77777777" w:rsidR="00812DA9" w:rsidRPr="00812DA9" w:rsidRDefault="00812DA9" w:rsidP="00812DA9">
            <w:pPr>
              <w:pStyle w:val="Literaturverzeichnis"/>
              <w:rPr>
                <w:lang w:val="de-DE"/>
              </w:rPr>
            </w:pPr>
            <w:r w:rsidRPr="00632B87">
              <w:t xml:space="preserve">P. Perrin, „The impact of humanitarian aid on conflict </w:t>
            </w:r>
            <w:proofErr w:type="gramStart"/>
            <w:r w:rsidRPr="00632B87">
              <w:t>development“</w:t>
            </w:r>
            <w:proofErr w:type="gramEnd"/>
            <w:r w:rsidRPr="00632B87">
              <w:t xml:space="preserve">, 1, 30-Juni-1998. </w:t>
            </w:r>
            <w:r w:rsidRPr="00812DA9">
              <w:rPr>
                <w:lang w:val="de-DE"/>
              </w:rPr>
              <w:t>[Online]. Verfügbar unter: https://www.icrc.org/en/doc/resources/documents/article/other/57jpcj.htm. [</w:t>
            </w:r>
            <w:proofErr w:type="gramStart"/>
            <w:r w:rsidRPr="00812DA9">
              <w:rPr>
                <w:lang w:val="de-DE"/>
              </w:rPr>
              <w:t>Zugegriffen</w:t>
            </w:r>
            <w:proofErr w:type="gramEnd"/>
            <w:r w:rsidRPr="00812DA9">
              <w:rPr>
                <w:lang w:val="de-DE"/>
              </w:rPr>
              <w:t>: 23-Apr-2024].</w:t>
            </w:r>
          </w:p>
        </w:tc>
      </w:tr>
      <w:tr w:rsidR="00812DA9" w:rsidRPr="00812DA9" w14:paraId="2A706EF5" w14:textId="77777777" w:rsidTr="00812DA9">
        <w:tc>
          <w:tcPr>
            <w:tcW w:w="540" w:type="dxa"/>
            <w:hideMark/>
          </w:tcPr>
          <w:p w14:paraId="2A2DAD29" w14:textId="77777777" w:rsidR="00812DA9" w:rsidRPr="00812DA9" w:rsidRDefault="00812DA9" w:rsidP="00812DA9">
            <w:pPr>
              <w:pStyle w:val="Literaturverzeichnis"/>
              <w:rPr>
                <w:lang w:val="de-DE"/>
              </w:rPr>
            </w:pPr>
            <w:r w:rsidRPr="00812DA9">
              <w:rPr>
                <w:lang w:val="de-DE"/>
              </w:rPr>
              <w:t>[2]</w:t>
            </w:r>
          </w:p>
        </w:tc>
        <w:tc>
          <w:tcPr>
            <w:tcW w:w="0" w:type="auto"/>
            <w:hideMark/>
          </w:tcPr>
          <w:p w14:paraId="3558CAFF" w14:textId="77777777" w:rsidR="00812DA9" w:rsidRPr="00812DA9" w:rsidRDefault="00812DA9" w:rsidP="00812DA9">
            <w:pPr>
              <w:pStyle w:val="Literaturverzeichnis"/>
              <w:rPr>
                <w:lang w:val="de-DE"/>
              </w:rPr>
            </w:pPr>
            <w:r w:rsidRPr="00812DA9">
              <w:rPr>
                <w:lang w:val="de-DE"/>
              </w:rPr>
              <w:t>Devinit.org. [Online]. Verfügbar unter: https://devinit.org/blog/humanitarian-aid-in-conflict-more-money-more-problems/. [</w:t>
            </w:r>
            <w:proofErr w:type="gramStart"/>
            <w:r w:rsidRPr="00812DA9">
              <w:rPr>
                <w:lang w:val="de-DE"/>
              </w:rPr>
              <w:t>Zugegriffen</w:t>
            </w:r>
            <w:proofErr w:type="gramEnd"/>
            <w:r w:rsidRPr="00812DA9">
              <w:rPr>
                <w:lang w:val="de-DE"/>
              </w:rPr>
              <w:t>: 23-Apr-2024].</w:t>
            </w:r>
          </w:p>
        </w:tc>
      </w:tr>
      <w:tr w:rsidR="00812DA9" w:rsidRPr="00812DA9" w14:paraId="7B5A0E73" w14:textId="77777777" w:rsidTr="00812DA9">
        <w:tc>
          <w:tcPr>
            <w:tcW w:w="540" w:type="dxa"/>
            <w:hideMark/>
          </w:tcPr>
          <w:p w14:paraId="365D6A12" w14:textId="77777777" w:rsidR="00812DA9" w:rsidRPr="00812DA9" w:rsidRDefault="00812DA9" w:rsidP="00812DA9">
            <w:pPr>
              <w:pStyle w:val="Literaturverzeichnis"/>
              <w:rPr>
                <w:lang w:val="de-DE"/>
              </w:rPr>
            </w:pPr>
            <w:r w:rsidRPr="00812DA9">
              <w:rPr>
                <w:lang w:val="de-DE"/>
              </w:rPr>
              <w:t>[3]</w:t>
            </w:r>
          </w:p>
        </w:tc>
        <w:tc>
          <w:tcPr>
            <w:tcW w:w="0" w:type="auto"/>
            <w:hideMark/>
          </w:tcPr>
          <w:p w14:paraId="38BB0FCD" w14:textId="77777777" w:rsidR="00812DA9" w:rsidRPr="00812DA9" w:rsidRDefault="00812DA9" w:rsidP="00812DA9">
            <w:pPr>
              <w:pStyle w:val="Literaturverzeichnis"/>
              <w:rPr>
                <w:lang w:val="de-DE"/>
              </w:rPr>
            </w:pPr>
            <w:r w:rsidRPr="00632B87">
              <w:t xml:space="preserve">J. R. </w:t>
            </w:r>
            <w:proofErr w:type="spellStart"/>
            <w:r w:rsidRPr="00632B87">
              <w:t>Böhnke</w:t>
            </w:r>
            <w:proofErr w:type="spellEnd"/>
            <w:r w:rsidRPr="00632B87">
              <w:t xml:space="preserve"> und C. </w:t>
            </w:r>
            <w:proofErr w:type="spellStart"/>
            <w:r w:rsidRPr="00632B87">
              <w:t>Zürcher</w:t>
            </w:r>
            <w:proofErr w:type="spellEnd"/>
            <w:r w:rsidRPr="00632B87">
              <w:t xml:space="preserve">, „Aid, minds and hearts: The impact of aid in conflict </w:t>
            </w:r>
            <w:proofErr w:type="gramStart"/>
            <w:r w:rsidRPr="00632B87">
              <w:t>zones“</w:t>
            </w:r>
            <w:proofErr w:type="gramEnd"/>
            <w:r w:rsidRPr="00632B87">
              <w:t>, </w:t>
            </w:r>
            <w:proofErr w:type="spellStart"/>
            <w:r w:rsidRPr="00632B87">
              <w:t>Confl</w:t>
            </w:r>
            <w:proofErr w:type="spellEnd"/>
            <w:r w:rsidRPr="00632B87">
              <w:t xml:space="preserve">. </w:t>
            </w:r>
            <w:proofErr w:type="spellStart"/>
            <w:r w:rsidRPr="00812DA9">
              <w:rPr>
                <w:lang w:val="de-DE"/>
              </w:rPr>
              <w:t>Manag</w:t>
            </w:r>
            <w:proofErr w:type="spellEnd"/>
            <w:r w:rsidRPr="00812DA9">
              <w:rPr>
                <w:lang w:val="de-DE"/>
              </w:rPr>
              <w:t xml:space="preserve">. Peace </w:t>
            </w:r>
            <w:proofErr w:type="spellStart"/>
            <w:r w:rsidRPr="00812DA9">
              <w:rPr>
                <w:lang w:val="de-DE"/>
              </w:rPr>
              <w:t>Sci</w:t>
            </w:r>
            <w:proofErr w:type="spellEnd"/>
            <w:r w:rsidRPr="00812DA9">
              <w:rPr>
                <w:lang w:val="de-DE"/>
              </w:rPr>
              <w:t>., Bd. 30, Nr. 5, S. 411–432, 2013.</w:t>
            </w:r>
          </w:p>
        </w:tc>
      </w:tr>
      <w:tr w:rsidR="00812DA9" w:rsidRPr="00812DA9" w14:paraId="46640EE6" w14:textId="77777777" w:rsidTr="00812DA9">
        <w:tc>
          <w:tcPr>
            <w:tcW w:w="540" w:type="dxa"/>
            <w:hideMark/>
          </w:tcPr>
          <w:p w14:paraId="48E94FF5" w14:textId="77777777" w:rsidR="00812DA9" w:rsidRPr="00812DA9" w:rsidRDefault="00812DA9" w:rsidP="00812DA9">
            <w:pPr>
              <w:pStyle w:val="Literaturverzeichnis"/>
              <w:rPr>
                <w:lang w:val="de-DE"/>
              </w:rPr>
            </w:pPr>
            <w:r w:rsidRPr="00812DA9">
              <w:rPr>
                <w:lang w:val="de-DE"/>
              </w:rPr>
              <w:t>[4]</w:t>
            </w:r>
          </w:p>
        </w:tc>
        <w:tc>
          <w:tcPr>
            <w:tcW w:w="0" w:type="auto"/>
            <w:hideMark/>
          </w:tcPr>
          <w:p w14:paraId="39AD3F59" w14:textId="77777777" w:rsidR="00812DA9" w:rsidRPr="00812DA9" w:rsidRDefault="00812DA9" w:rsidP="00812DA9">
            <w:pPr>
              <w:pStyle w:val="Literaturverzeichnis"/>
              <w:rPr>
                <w:lang w:val="de-DE"/>
              </w:rPr>
            </w:pPr>
            <w:r w:rsidRPr="00632B87">
              <w:t xml:space="preserve">A. S. </w:t>
            </w:r>
            <w:proofErr w:type="spellStart"/>
            <w:r w:rsidRPr="00632B87">
              <w:t>Tharran</w:t>
            </w:r>
            <w:proofErr w:type="spellEnd"/>
            <w:r w:rsidRPr="00632B87">
              <w:t xml:space="preserve">, „Data science revolutionizing humanitarian aid: A New Era of precision and </w:t>
            </w:r>
            <w:proofErr w:type="gramStart"/>
            <w:r w:rsidRPr="00632B87">
              <w:t>impact“</w:t>
            </w:r>
            <w:proofErr w:type="gramEnd"/>
            <w:r w:rsidRPr="00632B87">
              <w:t xml:space="preserve">, Linkedin.com, 05-Nov-2023. </w:t>
            </w:r>
            <w:r w:rsidRPr="00812DA9">
              <w:rPr>
                <w:lang w:val="de-DE"/>
              </w:rPr>
              <w:t>[Online]. Verfügbar unter: https://www.linkedin.com/pulse/data-science-revolutionizing-humanitarian-aid-new-era-singh-tharran-ethee. [</w:t>
            </w:r>
            <w:proofErr w:type="gramStart"/>
            <w:r w:rsidRPr="00812DA9">
              <w:rPr>
                <w:lang w:val="de-DE"/>
              </w:rPr>
              <w:t>Zugegriffen</w:t>
            </w:r>
            <w:proofErr w:type="gramEnd"/>
            <w:r w:rsidRPr="00812DA9">
              <w:rPr>
                <w:lang w:val="de-DE"/>
              </w:rPr>
              <w:t>: 23-Apr-2024].</w:t>
            </w:r>
          </w:p>
        </w:tc>
      </w:tr>
      <w:tr w:rsidR="00812DA9" w:rsidRPr="00812DA9" w14:paraId="06621FE8" w14:textId="77777777" w:rsidTr="00812DA9">
        <w:tc>
          <w:tcPr>
            <w:tcW w:w="540" w:type="dxa"/>
            <w:hideMark/>
          </w:tcPr>
          <w:p w14:paraId="079C7808" w14:textId="77777777" w:rsidR="00812DA9" w:rsidRPr="00812DA9" w:rsidRDefault="00812DA9" w:rsidP="00812DA9">
            <w:pPr>
              <w:pStyle w:val="Literaturverzeichnis"/>
              <w:rPr>
                <w:lang w:val="de-DE"/>
              </w:rPr>
            </w:pPr>
            <w:r w:rsidRPr="00812DA9">
              <w:rPr>
                <w:lang w:val="de-DE"/>
              </w:rPr>
              <w:t>[5]</w:t>
            </w:r>
          </w:p>
        </w:tc>
        <w:tc>
          <w:tcPr>
            <w:tcW w:w="0" w:type="auto"/>
            <w:hideMark/>
          </w:tcPr>
          <w:p w14:paraId="18B582A8" w14:textId="77777777" w:rsidR="00812DA9" w:rsidRPr="00812DA9" w:rsidRDefault="00812DA9" w:rsidP="00812DA9">
            <w:pPr>
              <w:pStyle w:val="Literaturverzeichnis"/>
              <w:rPr>
                <w:lang w:val="de-DE"/>
              </w:rPr>
            </w:pPr>
            <w:r w:rsidRPr="00632B87">
              <w:t xml:space="preserve">„The top challenges of data collection and how to overcome </w:t>
            </w:r>
            <w:proofErr w:type="gramStart"/>
            <w:r w:rsidRPr="00632B87">
              <w:t>them“</w:t>
            </w:r>
            <w:proofErr w:type="gramEnd"/>
            <w:r w:rsidRPr="00632B87">
              <w:t xml:space="preserve">, Aspenasolutions.com. [Online]. </w:t>
            </w:r>
            <w:r w:rsidRPr="00812DA9">
              <w:rPr>
                <w:lang w:val="de-DE"/>
              </w:rPr>
              <w:t>Verfügbar unter: https://aspenasolutions.com/challenges-of-data-collection-and-how-to-overcome-them. [</w:t>
            </w:r>
            <w:proofErr w:type="gramStart"/>
            <w:r w:rsidRPr="00812DA9">
              <w:rPr>
                <w:lang w:val="de-DE"/>
              </w:rPr>
              <w:t>Zugegriffen</w:t>
            </w:r>
            <w:proofErr w:type="gramEnd"/>
            <w:r w:rsidRPr="00812DA9">
              <w:rPr>
                <w:lang w:val="de-DE"/>
              </w:rPr>
              <w:t>: 23-Apr-2024].</w:t>
            </w:r>
          </w:p>
        </w:tc>
      </w:tr>
      <w:tr w:rsidR="00812DA9" w:rsidRPr="00812DA9" w14:paraId="7969DECF" w14:textId="77777777" w:rsidTr="00812DA9">
        <w:tc>
          <w:tcPr>
            <w:tcW w:w="540" w:type="dxa"/>
            <w:hideMark/>
          </w:tcPr>
          <w:p w14:paraId="7D6EB595" w14:textId="77777777" w:rsidR="00812DA9" w:rsidRPr="00812DA9" w:rsidRDefault="00812DA9" w:rsidP="00812DA9">
            <w:pPr>
              <w:pStyle w:val="Literaturverzeichnis"/>
              <w:rPr>
                <w:lang w:val="de-DE"/>
              </w:rPr>
            </w:pPr>
            <w:r w:rsidRPr="00812DA9">
              <w:rPr>
                <w:lang w:val="de-DE"/>
              </w:rPr>
              <w:t>[6]</w:t>
            </w:r>
          </w:p>
        </w:tc>
        <w:tc>
          <w:tcPr>
            <w:tcW w:w="0" w:type="auto"/>
            <w:hideMark/>
          </w:tcPr>
          <w:p w14:paraId="1B391F13" w14:textId="77777777" w:rsidR="00812DA9" w:rsidRPr="00812DA9" w:rsidRDefault="00812DA9" w:rsidP="00812DA9">
            <w:pPr>
              <w:pStyle w:val="Literaturverzeichnis"/>
              <w:rPr>
                <w:lang w:val="de-DE"/>
              </w:rPr>
            </w:pPr>
            <w:r w:rsidRPr="00812DA9">
              <w:rPr>
                <w:lang w:val="de-DE"/>
              </w:rPr>
              <w:t>„Was ist Dashboard-Software? – Definition im IT-Lexikon“, </w:t>
            </w:r>
            <w:proofErr w:type="spellStart"/>
            <w:r w:rsidRPr="00812DA9">
              <w:rPr>
                <w:lang w:val="de-DE"/>
              </w:rPr>
              <w:t>It-</w:t>
            </w:r>
            <w:proofErr w:type="gramStart"/>
            <w:r w:rsidRPr="00812DA9">
              <w:rPr>
                <w:lang w:val="de-DE"/>
              </w:rPr>
              <w:t>service.netWORK</w:t>
            </w:r>
            <w:proofErr w:type="spellEnd"/>
            <w:proofErr w:type="gramEnd"/>
            <w:r w:rsidRPr="00812DA9">
              <w:rPr>
                <w:lang w:val="de-DE"/>
              </w:rPr>
              <w:t>, 22-Juli-2023. [Online]. Verfügbar unter: https://it-service.network/it-lexikon/dashboad-software/. [</w:t>
            </w:r>
            <w:proofErr w:type="gramStart"/>
            <w:r w:rsidRPr="00812DA9">
              <w:rPr>
                <w:lang w:val="de-DE"/>
              </w:rPr>
              <w:t>Zugegriffen</w:t>
            </w:r>
            <w:proofErr w:type="gramEnd"/>
            <w:r w:rsidRPr="00812DA9">
              <w:rPr>
                <w:lang w:val="de-DE"/>
              </w:rPr>
              <w:t>: 23-Apr-2024].</w:t>
            </w:r>
          </w:p>
        </w:tc>
      </w:tr>
      <w:tr w:rsidR="00812DA9" w:rsidRPr="00812DA9" w14:paraId="7F9D9A56" w14:textId="77777777" w:rsidTr="00812DA9">
        <w:tc>
          <w:tcPr>
            <w:tcW w:w="540" w:type="dxa"/>
            <w:hideMark/>
          </w:tcPr>
          <w:p w14:paraId="6D95B344" w14:textId="77777777" w:rsidR="00812DA9" w:rsidRPr="00812DA9" w:rsidRDefault="00812DA9" w:rsidP="00812DA9">
            <w:pPr>
              <w:pStyle w:val="Literaturverzeichnis"/>
              <w:rPr>
                <w:lang w:val="de-DE"/>
              </w:rPr>
            </w:pPr>
            <w:r w:rsidRPr="00812DA9">
              <w:rPr>
                <w:lang w:val="de-DE"/>
              </w:rPr>
              <w:t>[7]</w:t>
            </w:r>
          </w:p>
        </w:tc>
        <w:tc>
          <w:tcPr>
            <w:tcW w:w="0" w:type="auto"/>
            <w:hideMark/>
          </w:tcPr>
          <w:p w14:paraId="230B3283" w14:textId="77777777" w:rsidR="00812DA9" w:rsidRPr="00812DA9" w:rsidRDefault="00812DA9" w:rsidP="00812DA9">
            <w:pPr>
              <w:pStyle w:val="Literaturverzeichnis"/>
              <w:rPr>
                <w:lang w:val="de-DE"/>
              </w:rPr>
            </w:pPr>
            <w:r w:rsidRPr="00632B87">
              <w:t xml:space="preserve">„Conflict zones </w:t>
            </w:r>
            <w:proofErr w:type="gramStart"/>
            <w:r w:rsidRPr="00632B87">
              <w:t>definition“</w:t>
            </w:r>
            <w:proofErr w:type="gramEnd"/>
            <w:r w:rsidRPr="00632B87">
              <w:t xml:space="preserve">, Law Insider. </w:t>
            </w:r>
            <w:r w:rsidRPr="00812DA9">
              <w:rPr>
                <w:lang w:val="de-DE"/>
              </w:rPr>
              <w:t>[Online]. Verfügbar unter: https://www.lawinsider.com/dictionary/conflict-zones. [</w:t>
            </w:r>
            <w:proofErr w:type="gramStart"/>
            <w:r w:rsidRPr="00812DA9">
              <w:rPr>
                <w:lang w:val="de-DE"/>
              </w:rPr>
              <w:t>Zugegriffen</w:t>
            </w:r>
            <w:proofErr w:type="gramEnd"/>
            <w:r w:rsidRPr="00812DA9">
              <w:rPr>
                <w:lang w:val="de-DE"/>
              </w:rPr>
              <w:t>: 23-Apr-2024].</w:t>
            </w:r>
          </w:p>
        </w:tc>
      </w:tr>
      <w:tr w:rsidR="00812DA9" w:rsidRPr="00812DA9" w14:paraId="1710C87C" w14:textId="77777777" w:rsidTr="00812DA9">
        <w:tc>
          <w:tcPr>
            <w:tcW w:w="540" w:type="dxa"/>
            <w:hideMark/>
          </w:tcPr>
          <w:p w14:paraId="5C36D1C6" w14:textId="77777777" w:rsidR="00812DA9" w:rsidRPr="00812DA9" w:rsidRDefault="00812DA9" w:rsidP="00812DA9">
            <w:pPr>
              <w:pStyle w:val="Literaturverzeichnis"/>
              <w:rPr>
                <w:lang w:val="de-DE"/>
              </w:rPr>
            </w:pPr>
            <w:r w:rsidRPr="00812DA9">
              <w:rPr>
                <w:lang w:val="de-DE"/>
              </w:rPr>
              <w:t>[8]</w:t>
            </w:r>
          </w:p>
        </w:tc>
        <w:tc>
          <w:tcPr>
            <w:tcW w:w="0" w:type="auto"/>
            <w:hideMark/>
          </w:tcPr>
          <w:p w14:paraId="3E1A6E93" w14:textId="77777777" w:rsidR="00812DA9" w:rsidRPr="00812DA9" w:rsidRDefault="00812DA9" w:rsidP="00812DA9">
            <w:pPr>
              <w:pStyle w:val="Literaturverzeichnis"/>
              <w:rPr>
                <w:lang w:val="de-DE"/>
              </w:rPr>
            </w:pPr>
            <w:r w:rsidRPr="00812DA9">
              <w:rPr>
                <w:lang w:val="de-DE"/>
              </w:rPr>
              <w:t>„Um was geht es bei den Konflikten im Sudan?“, Frieden-fragen.de, 09-Aug-2018. [Online]. Verfügbar unter: https://www.frieden-fragen.de/entdecken/aktuelle-kriege/sudansuedsudan/um-was-geht-es-bei-den-konflikten-im-sudan.html. [</w:t>
            </w:r>
            <w:proofErr w:type="gramStart"/>
            <w:r w:rsidRPr="00812DA9">
              <w:rPr>
                <w:lang w:val="de-DE"/>
              </w:rPr>
              <w:t>Zugegriffen</w:t>
            </w:r>
            <w:proofErr w:type="gramEnd"/>
            <w:r w:rsidRPr="00812DA9">
              <w:rPr>
                <w:lang w:val="de-DE"/>
              </w:rPr>
              <w:t>: 23-Apr-2024].</w:t>
            </w:r>
          </w:p>
        </w:tc>
      </w:tr>
      <w:tr w:rsidR="00812DA9" w:rsidRPr="00812DA9" w14:paraId="380A27DE" w14:textId="77777777" w:rsidTr="00812DA9">
        <w:tc>
          <w:tcPr>
            <w:tcW w:w="540" w:type="dxa"/>
            <w:hideMark/>
          </w:tcPr>
          <w:p w14:paraId="79E7F0AB" w14:textId="77777777" w:rsidR="00812DA9" w:rsidRPr="00812DA9" w:rsidRDefault="00812DA9" w:rsidP="00812DA9">
            <w:pPr>
              <w:pStyle w:val="Literaturverzeichnis"/>
              <w:rPr>
                <w:lang w:val="de-DE"/>
              </w:rPr>
            </w:pPr>
            <w:r w:rsidRPr="00812DA9">
              <w:rPr>
                <w:lang w:val="de-DE"/>
              </w:rPr>
              <w:t>[9]</w:t>
            </w:r>
          </w:p>
        </w:tc>
        <w:tc>
          <w:tcPr>
            <w:tcW w:w="0" w:type="auto"/>
            <w:hideMark/>
          </w:tcPr>
          <w:p w14:paraId="5208D618" w14:textId="77777777" w:rsidR="00812DA9" w:rsidRPr="00812DA9" w:rsidRDefault="00812DA9" w:rsidP="00812DA9">
            <w:pPr>
              <w:pStyle w:val="Literaturverzeichnis"/>
              <w:rPr>
                <w:lang w:val="de-DE"/>
              </w:rPr>
            </w:pPr>
            <w:r w:rsidRPr="00812DA9">
              <w:rPr>
                <w:lang w:val="de-DE"/>
              </w:rPr>
              <w:t>„Krieg in Sudan: Über acht Millionen Menschen vertrieben“, IRC Deutschland, 10-Apr-2024. [Online]. Verfügbar unter: https://www.rescue.org/de/artikel/krieg-sudan-acht-millionen-menschen-vertrieben. [</w:t>
            </w:r>
            <w:proofErr w:type="gramStart"/>
            <w:r w:rsidRPr="00812DA9">
              <w:rPr>
                <w:lang w:val="de-DE"/>
              </w:rPr>
              <w:t>Zugegriffen</w:t>
            </w:r>
            <w:proofErr w:type="gramEnd"/>
            <w:r w:rsidRPr="00812DA9">
              <w:rPr>
                <w:lang w:val="de-DE"/>
              </w:rPr>
              <w:t>: 23-Apr-2024].</w:t>
            </w:r>
          </w:p>
        </w:tc>
      </w:tr>
      <w:tr w:rsidR="00812DA9" w:rsidRPr="00812DA9" w14:paraId="1F988EF3" w14:textId="77777777" w:rsidTr="00812DA9">
        <w:tc>
          <w:tcPr>
            <w:tcW w:w="540" w:type="dxa"/>
            <w:hideMark/>
          </w:tcPr>
          <w:p w14:paraId="78A83E9F" w14:textId="77777777" w:rsidR="00812DA9" w:rsidRPr="00812DA9" w:rsidRDefault="00812DA9" w:rsidP="00812DA9">
            <w:pPr>
              <w:pStyle w:val="Literaturverzeichnis"/>
              <w:rPr>
                <w:lang w:val="de-DE"/>
              </w:rPr>
            </w:pPr>
            <w:r w:rsidRPr="00812DA9">
              <w:rPr>
                <w:lang w:val="de-DE"/>
              </w:rPr>
              <w:t>[10]</w:t>
            </w:r>
          </w:p>
        </w:tc>
        <w:tc>
          <w:tcPr>
            <w:tcW w:w="0" w:type="auto"/>
            <w:hideMark/>
          </w:tcPr>
          <w:p w14:paraId="697744D5" w14:textId="77777777" w:rsidR="00812DA9" w:rsidRPr="00812DA9" w:rsidRDefault="00812DA9" w:rsidP="00812DA9">
            <w:pPr>
              <w:pStyle w:val="Literaturverzeichnis"/>
              <w:rPr>
                <w:lang w:val="de-DE"/>
              </w:rPr>
            </w:pPr>
            <w:r w:rsidRPr="00812DA9">
              <w:rPr>
                <w:lang w:val="de-DE"/>
              </w:rPr>
              <w:t>Ä. O. Grenzen, „Sudan: Geflüchtete leben unter katastrophalen Bedingungen – Besorgniserregende Mangelernährungs- und Sterblichkeitsraten“, Ärzte ohne Grenzen, 05-Feb-2024. [Online]. Verfügbar unter: https://www.aerzte-ohne-</w:t>
            </w:r>
            <w:r w:rsidRPr="00812DA9">
              <w:rPr>
                <w:lang w:val="de-DE"/>
              </w:rPr>
              <w:lastRenderedPageBreak/>
              <w:t>grenzen.de/presse/sudan-mangelernaehrung-sterblichkeitsrate. [</w:t>
            </w:r>
            <w:proofErr w:type="gramStart"/>
            <w:r w:rsidRPr="00812DA9">
              <w:rPr>
                <w:lang w:val="de-DE"/>
              </w:rPr>
              <w:t>Zugegriffen</w:t>
            </w:r>
            <w:proofErr w:type="gramEnd"/>
            <w:r w:rsidRPr="00812DA9">
              <w:rPr>
                <w:lang w:val="de-DE"/>
              </w:rPr>
              <w:t>: 23-Apr-2024].</w:t>
            </w:r>
          </w:p>
        </w:tc>
      </w:tr>
      <w:tr w:rsidR="00812DA9" w:rsidRPr="00812DA9" w14:paraId="5876347F" w14:textId="77777777" w:rsidTr="00812DA9">
        <w:tc>
          <w:tcPr>
            <w:tcW w:w="540" w:type="dxa"/>
            <w:hideMark/>
          </w:tcPr>
          <w:p w14:paraId="3AB0C583" w14:textId="77777777" w:rsidR="00812DA9" w:rsidRPr="00812DA9" w:rsidRDefault="00812DA9" w:rsidP="00812DA9">
            <w:pPr>
              <w:pStyle w:val="Literaturverzeichnis"/>
              <w:rPr>
                <w:lang w:val="de-DE"/>
              </w:rPr>
            </w:pPr>
            <w:r w:rsidRPr="00812DA9">
              <w:rPr>
                <w:lang w:val="de-DE"/>
              </w:rPr>
              <w:lastRenderedPageBreak/>
              <w:t>[11]</w:t>
            </w:r>
          </w:p>
        </w:tc>
        <w:tc>
          <w:tcPr>
            <w:tcW w:w="0" w:type="auto"/>
            <w:hideMark/>
          </w:tcPr>
          <w:p w14:paraId="2A960623" w14:textId="77777777" w:rsidR="00812DA9" w:rsidRPr="00812DA9" w:rsidRDefault="00812DA9" w:rsidP="00812DA9">
            <w:pPr>
              <w:pStyle w:val="Literaturverzeichnis"/>
              <w:rPr>
                <w:lang w:val="de-DE"/>
              </w:rPr>
            </w:pPr>
            <w:r w:rsidRPr="00632B87">
              <w:t xml:space="preserve">M. L. Resnick, „Situation awareness applications to executive dashboard </w:t>
            </w:r>
            <w:proofErr w:type="gramStart"/>
            <w:r w:rsidRPr="00632B87">
              <w:t>design“</w:t>
            </w:r>
            <w:proofErr w:type="gramEnd"/>
            <w:r w:rsidRPr="00632B87">
              <w:t xml:space="preserve">, Proc. Hum. </w:t>
            </w:r>
            <w:proofErr w:type="spellStart"/>
            <w:r w:rsidRPr="00812DA9">
              <w:rPr>
                <w:lang w:val="de-DE"/>
              </w:rPr>
              <w:t>Factors</w:t>
            </w:r>
            <w:proofErr w:type="spellEnd"/>
            <w:r w:rsidRPr="00812DA9">
              <w:rPr>
                <w:lang w:val="de-DE"/>
              </w:rPr>
              <w:t xml:space="preserve"> Ergon. </w:t>
            </w:r>
            <w:proofErr w:type="spellStart"/>
            <w:r w:rsidRPr="00812DA9">
              <w:rPr>
                <w:lang w:val="de-DE"/>
              </w:rPr>
              <w:t>Soc</w:t>
            </w:r>
            <w:proofErr w:type="spellEnd"/>
            <w:r w:rsidRPr="00812DA9">
              <w:rPr>
                <w:lang w:val="de-DE"/>
              </w:rPr>
              <w:t xml:space="preserve">. </w:t>
            </w:r>
            <w:proofErr w:type="spellStart"/>
            <w:r w:rsidRPr="00812DA9">
              <w:rPr>
                <w:lang w:val="de-DE"/>
              </w:rPr>
              <w:t>Annu</w:t>
            </w:r>
            <w:proofErr w:type="spellEnd"/>
            <w:r w:rsidRPr="00812DA9">
              <w:rPr>
                <w:lang w:val="de-DE"/>
              </w:rPr>
              <w:t xml:space="preserve">. </w:t>
            </w:r>
            <w:proofErr w:type="spellStart"/>
            <w:r w:rsidRPr="00812DA9">
              <w:rPr>
                <w:lang w:val="de-DE"/>
              </w:rPr>
              <w:t>Meet</w:t>
            </w:r>
            <w:proofErr w:type="spellEnd"/>
            <w:r w:rsidRPr="00812DA9">
              <w:rPr>
                <w:lang w:val="de-DE"/>
              </w:rPr>
              <w:t>., Bd. 47, Nr. 3, S. 449–453, 2003.</w:t>
            </w:r>
          </w:p>
        </w:tc>
      </w:tr>
      <w:tr w:rsidR="00812DA9" w:rsidRPr="00812DA9" w14:paraId="2BCE0B82" w14:textId="77777777" w:rsidTr="00812DA9">
        <w:tc>
          <w:tcPr>
            <w:tcW w:w="540" w:type="dxa"/>
            <w:hideMark/>
          </w:tcPr>
          <w:p w14:paraId="49C8C66D" w14:textId="77777777" w:rsidR="00812DA9" w:rsidRPr="00812DA9" w:rsidRDefault="00812DA9" w:rsidP="00812DA9">
            <w:pPr>
              <w:pStyle w:val="Literaturverzeichnis"/>
              <w:rPr>
                <w:lang w:val="de-DE"/>
              </w:rPr>
            </w:pPr>
            <w:r w:rsidRPr="00812DA9">
              <w:rPr>
                <w:lang w:val="de-DE"/>
              </w:rPr>
              <w:t>[12]</w:t>
            </w:r>
          </w:p>
        </w:tc>
        <w:tc>
          <w:tcPr>
            <w:tcW w:w="0" w:type="auto"/>
            <w:hideMark/>
          </w:tcPr>
          <w:p w14:paraId="367118B8" w14:textId="77777777" w:rsidR="00812DA9" w:rsidRPr="00812DA9" w:rsidRDefault="00812DA9" w:rsidP="00812DA9">
            <w:pPr>
              <w:pStyle w:val="Literaturverzeichnis"/>
              <w:rPr>
                <w:lang w:val="de-DE"/>
              </w:rPr>
            </w:pPr>
            <w:r w:rsidRPr="00632B87">
              <w:t xml:space="preserve">„Sudan: Civilians still being killed and displaced after six months of </w:t>
            </w:r>
            <w:proofErr w:type="gramStart"/>
            <w:r w:rsidRPr="00632B87">
              <w:t>conflict“</w:t>
            </w:r>
            <w:proofErr w:type="gramEnd"/>
            <w:r w:rsidRPr="00632B87">
              <w:t xml:space="preserve">, Amnesty International, 14-Okt-2023. </w:t>
            </w:r>
            <w:r w:rsidRPr="00812DA9">
              <w:rPr>
                <w:lang w:val="de-DE"/>
              </w:rPr>
              <w:t>[Online]. Verfügbar unter: https://www.amnesty.org/en/latest/news/2023/10/sudan-civilians-still-being-killed-and-displaced-after-six-months-of-conflict/. [</w:t>
            </w:r>
            <w:proofErr w:type="gramStart"/>
            <w:r w:rsidRPr="00812DA9">
              <w:rPr>
                <w:lang w:val="de-DE"/>
              </w:rPr>
              <w:t>Zugegriffen</w:t>
            </w:r>
            <w:proofErr w:type="gramEnd"/>
            <w:r w:rsidRPr="00812DA9">
              <w:rPr>
                <w:lang w:val="de-DE"/>
              </w:rPr>
              <w:t>: 23-Apr-2024].</w:t>
            </w:r>
          </w:p>
        </w:tc>
      </w:tr>
      <w:tr w:rsidR="00812DA9" w:rsidRPr="00812DA9" w14:paraId="59F066E3" w14:textId="77777777" w:rsidTr="00812DA9">
        <w:tc>
          <w:tcPr>
            <w:tcW w:w="540" w:type="dxa"/>
            <w:hideMark/>
          </w:tcPr>
          <w:p w14:paraId="1A9C4AB4" w14:textId="77777777" w:rsidR="00812DA9" w:rsidRPr="00812DA9" w:rsidRDefault="00812DA9" w:rsidP="00812DA9">
            <w:pPr>
              <w:pStyle w:val="Literaturverzeichnis"/>
              <w:rPr>
                <w:lang w:val="de-DE"/>
              </w:rPr>
            </w:pPr>
            <w:r w:rsidRPr="00812DA9">
              <w:rPr>
                <w:lang w:val="de-DE"/>
              </w:rPr>
              <w:t>[13]</w:t>
            </w:r>
          </w:p>
        </w:tc>
        <w:tc>
          <w:tcPr>
            <w:tcW w:w="0" w:type="auto"/>
            <w:hideMark/>
          </w:tcPr>
          <w:p w14:paraId="78EA9203" w14:textId="77777777" w:rsidR="00812DA9" w:rsidRPr="00812DA9" w:rsidRDefault="00812DA9" w:rsidP="00812DA9">
            <w:pPr>
              <w:pStyle w:val="Literaturverzeichnis"/>
              <w:rPr>
                <w:lang w:val="de-DE"/>
              </w:rPr>
            </w:pPr>
            <w:r w:rsidRPr="00632B87">
              <w:t xml:space="preserve">UNHCR-The UN Refugee Agency, „Displacement crisis in Sudan deepens as fighting </w:t>
            </w:r>
            <w:proofErr w:type="gramStart"/>
            <w:r w:rsidRPr="00632B87">
              <w:t>spreads“</w:t>
            </w:r>
            <w:proofErr w:type="gramEnd"/>
            <w:r w:rsidRPr="00632B87">
              <w:t xml:space="preserve">, UNHCR - The UN Refugee Agency, 19-Dez-2023. </w:t>
            </w:r>
            <w:r w:rsidRPr="00812DA9">
              <w:rPr>
                <w:lang w:val="de-DE"/>
              </w:rPr>
              <w:t>[Online]. Verfügbar unter: https://www.unhcr.org/news/briefing-notes/displacement-crisis-sudan-deepens-fighting-spreads. [</w:t>
            </w:r>
            <w:proofErr w:type="gramStart"/>
            <w:r w:rsidRPr="00812DA9">
              <w:rPr>
                <w:lang w:val="de-DE"/>
              </w:rPr>
              <w:t>Zugegriffen</w:t>
            </w:r>
            <w:proofErr w:type="gramEnd"/>
            <w:r w:rsidRPr="00812DA9">
              <w:rPr>
                <w:lang w:val="de-DE"/>
              </w:rPr>
              <w:t>: 23-Apr-2024].</w:t>
            </w:r>
          </w:p>
        </w:tc>
      </w:tr>
      <w:tr w:rsidR="00812DA9" w:rsidRPr="00812DA9" w14:paraId="68719996" w14:textId="77777777" w:rsidTr="00812DA9">
        <w:tc>
          <w:tcPr>
            <w:tcW w:w="540" w:type="dxa"/>
            <w:hideMark/>
          </w:tcPr>
          <w:p w14:paraId="76A7FE95" w14:textId="77777777" w:rsidR="00812DA9" w:rsidRPr="00812DA9" w:rsidRDefault="00812DA9" w:rsidP="00812DA9">
            <w:pPr>
              <w:pStyle w:val="Literaturverzeichnis"/>
              <w:rPr>
                <w:lang w:val="de-DE"/>
              </w:rPr>
            </w:pPr>
            <w:r w:rsidRPr="00812DA9">
              <w:rPr>
                <w:lang w:val="de-DE"/>
              </w:rPr>
              <w:t>[14]</w:t>
            </w:r>
          </w:p>
        </w:tc>
        <w:tc>
          <w:tcPr>
            <w:tcW w:w="0" w:type="auto"/>
            <w:hideMark/>
          </w:tcPr>
          <w:p w14:paraId="25DE9E74" w14:textId="77777777" w:rsidR="00812DA9" w:rsidRPr="00812DA9" w:rsidRDefault="00812DA9" w:rsidP="00812DA9">
            <w:pPr>
              <w:pStyle w:val="Literaturverzeichnis"/>
              <w:rPr>
                <w:lang w:val="de-DE"/>
              </w:rPr>
            </w:pPr>
            <w:r w:rsidRPr="00812DA9">
              <w:rPr>
                <w:lang w:val="de-DE"/>
              </w:rPr>
              <w:t>Alarabiya.net. [Online]. Verfügbar unter: https://www.alarabiya.net/arab-and-world/sudan/2024/04/11/%D8%A8%D8%B9%D8%AB%D8%A9-%D8%A3%D9%85%D9%85%D9%8A%D8%A9-%D8%AD%D8%A7%D9%86-%D9%88%D9%82%D8%AA-%D9%88%D9%82%D9%81-%D8%A7%D9%84%D8%AD%D8%B1%D8%A8-%D8%A7%D9%84%D9%85%D8%AF%D9%85%D8%B1%D8%A9-%D9%81%D9%8A-%D8%A7%D9%84%D8%B3%D9%88%D8%AF%D8%A7%D9%86. [</w:t>
            </w:r>
            <w:proofErr w:type="gramStart"/>
            <w:r w:rsidRPr="00812DA9">
              <w:rPr>
                <w:lang w:val="de-DE"/>
              </w:rPr>
              <w:t>Zugegriffen</w:t>
            </w:r>
            <w:proofErr w:type="gramEnd"/>
            <w:r w:rsidRPr="00812DA9">
              <w:rPr>
                <w:lang w:val="de-DE"/>
              </w:rPr>
              <w:t>: 23-Apr-2024].</w:t>
            </w:r>
          </w:p>
        </w:tc>
      </w:tr>
      <w:tr w:rsidR="00812DA9" w:rsidRPr="00812DA9" w14:paraId="7B6F66CA" w14:textId="77777777" w:rsidTr="00812DA9">
        <w:tc>
          <w:tcPr>
            <w:tcW w:w="540" w:type="dxa"/>
            <w:hideMark/>
          </w:tcPr>
          <w:p w14:paraId="691DFA56" w14:textId="77777777" w:rsidR="00812DA9" w:rsidRPr="00812DA9" w:rsidRDefault="00812DA9" w:rsidP="00812DA9">
            <w:pPr>
              <w:pStyle w:val="Literaturverzeichnis"/>
              <w:rPr>
                <w:lang w:val="de-DE"/>
              </w:rPr>
            </w:pPr>
            <w:r w:rsidRPr="00812DA9">
              <w:rPr>
                <w:lang w:val="de-DE"/>
              </w:rPr>
              <w:t>[15]</w:t>
            </w:r>
          </w:p>
        </w:tc>
        <w:tc>
          <w:tcPr>
            <w:tcW w:w="0" w:type="auto"/>
            <w:hideMark/>
          </w:tcPr>
          <w:p w14:paraId="3E19B632" w14:textId="77777777" w:rsidR="00812DA9" w:rsidRPr="00812DA9" w:rsidRDefault="00812DA9" w:rsidP="00812DA9">
            <w:pPr>
              <w:pStyle w:val="Literaturverzeichnis"/>
              <w:rPr>
                <w:lang w:val="de-DE"/>
              </w:rPr>
            </w:pPr>
            <w:r w:rsidRPr="00812DA9">
              <w:rPr>
                <w:lang w:val="de-DE"/>
              </w:rPr>
              <w:t xml:space="preserve">Kilian, „Was ist Google Data Studio und was kann es?“, Kobold AI </w:t>
            </w:r>
            <w:r w:rsidRPr="00812DA9">
              <w:rPr>
                <w:rFonts w:ascii="Tahoma" w:hAnsi="Tahoma" w:cs="Tahoma"/>
                <w:lang w:val="de-DE"/>
              </w:rPr>
              <w:t>‣</w:t>
            </w:r>
            <w:r w:rsidRPr="00812DA9">
              <w:rPr>
                <w:lang w:val="de-DE"/>
              </w:rPr>
              <w:t xml:space="preserve"> Künstliche Intelligenz für alle, 27-Mai-2022. .</w:t>
            </w:r>
          </w:p>
        </w:tc>
      </w:tr>
      <w:tr w:rsidR="00812DA9" w:rsidRPr="00812DA9" w14:paraId="04DD9868" w14:textId="77777777" w:rsidTr="00812DA9">
        <w:tc>
          <w:tcPr>
            <w:tcW w:w="540" w:type="dxa"/>
            <w:hideMark/>
          </w:tcPr>
          <w:p w14:paraId="7BC75049" w14:textId="77777777" w:rsidR="00812DA9" w:rsidRPr="00812DA9" w:rsidRDefault="00812DA9" w:rsidP="00812DA9">
            <w:pPr>
              <w:pStyle w:val="Literaturverzeichnis"/>
              <w:rPr>
                <w:lang w:val="de-DE"/>
              </w:rPr>
            </w:pPr>
            <w:r w:rsidRPr="00812DA9">
              <w:rPr>
                <w:lang w:val="de-DE"/>
              </w:rPr>
              <w:t>[16]</w:t>
            </w:r>
          </w:p>
        </w:tc>
        <w:tc>
          <w:tcPr>
            <w:tcW w:w="0" w:type="auto"/>
            <w:hideMark/>
          </w:tcPr>
          <w:p w14:paraId="285FF8EE" w14:textId="77777777" w:rsidR="00812DA9" w:rsidRPr="00812DA9" w:rsidRDefault="00812DA9" w:rsidP="00812DA9">
            <w:pPr>
              <w:pStyle w:val="Literaturverzeichnis"/>
              <w:rPr>
                <w:lang w:val="de-DE"/>
              </w:rPr>
            </w:pPr>
            <w:r w:rsidRPr="00812DA9">
              <w:rPr>
                <w:lang w:val="de-DE"/>
              </w:rPr>
              <w:t>„Was ist Power BI?“, Microsoft.com. [Online]. Verfügbar unter: https://learn.microsoft.com/de-de/power-bi/fundamentals/power-bi-overview. [</w:t>
            </w:r>
            <w:proofErr w:type="gramStart"/>
            <w:r w:rsidRPr="00812DA9">
              <w:rPr>
                <w:lang w:val="de-DE"/>
              </w:rPr>
              <w:t>Zugegriffen</w:t>
            </w:r>
            <w:proofErr w:type="gramEnd"/>
            <w:r w:rsidRPr="00812DA9">
              <w:rPr>
                <w:lang w:val="de-DE"/>
              </w:rPr>
              <w:t>: 23-Apr-2024].</w:t>
            </w:r>
          </w:p>
        </w:tc>
      </w:tr>
      <w:tr w:rsidR="00812DA9" w:rsidRPr="00812DA9" w14:paraId="5494268F" w14:textId="77777777" w:rsidTr="00812DA9">
        <w:tc>
          <w:tcPr>
            <w:tcW w:w="540" w:type="dxa"/>
            <w:hideMark/>
          </w:tcPr>
          <w:p w14:paraId="442C8E5F" w14:textId="77777777" w:rsidR="00812DA9" w:rsidRPr="00812DA9" w:rsidRDefault="00812DA9" w:rsidP="00812DA9">
            <w:pPr>
              <w:pStyle w:val="Literaturverzeichnis"/>
              <w:rPr>
                <w:lang w:val="de-DE"/>
              </w:rPr>
            </w:pPr>
            <w:r w:rsidRPr="00812DA9">
              <w:rPr>
                <w:lang w:val="de-DE"/>
              </w:rPr>
              <w:t>[17]</w:t>
            </w:r>
          </w:p>
        </w:tc>
        <w:tc>
          <w:tcPr>
            <w:tcW w:w="0" w:type="auto"/>
            <w:hideMark/>
          </w:tcPr>
          <w:p w14:paraId="7C5E9C03" w14:textId="77777777" w:rsidR="00812DA9" w:rsidRPr="00812DA9" w:rsidRDefault="00812DA9" w:rsidP="00812DA9">
            <w:pPr>
              <w:pStyle w:val="Literaturverzeichnis"/>
              <w:rPr>
                <w:lang w:val="de-DE"/>
              </w:rPr>
            </w:pPr>
            <w:proofErr w:type="spellStart"/>
            <w:r w:rsidRPr="00812DA9">
              <w:rPr>
                <w:lang w:val="de-DE"/>
              </w:rPr>
              <w:t>Agnese</w:t>
            </w:r>
            <w:proofErr w:type="spellEnd"/>
            <w:r w:rsidRPr="00812DA9">
              <w:rPr>
                <w:lang w:val="de-DE"/>
              </w:rPr>
              <w:t>, „Power BI Vorteile und Nachteile 2024“, </w:t>
            </w:r>
            <w:proofErr w:type="spellStart"/>
            <w:r w:rsidRPr="00812DA9">
              <w:rPr>
                <w:lang w:val="de-DE"/>
              </w:rPr>
              <w:t>Ajelix</w:t>
            </w:r>
            <w:proofErr w:type="spellEnd"/>
            <w:r w:rsidRPr="00812DA9">
              <w:rPr>
                <w:lang w:val="de-DE"/>
              </w:rPr>
              <w:t>, 29-Dez-2023. [Online]. Verfügbar unter: https://ajelix.com/de/artikel/power-bi-vorteile-und-nachteile/. [</w:t>
            </w:r>
            <w:proofErr w:type="gramStart"/>
            <w:r w:rsidRPr="00812DA9">
              <w:rPr>
                <w:lang w:val="de-DE"/>
              </w:rPr>
              <w:t>Zugegriffen</w:t>
            </w:r>
            <w:proofErr w:type="gramEnd"/>
            <w:r w:rsidRPr="00812DA9">
              <w:rPr>
                <w:lang w:val="de-DE"/>
              </w:rPr>
              <w:t>: 23-Apr-2024].</w:t>
            </w:r>
          </w:p>
        </w:tc>
      </w:tr>
      <w:tr w:rsidR="00812DA9" w:rsidRPr="00812DA9" w14:paraId="443FD3BC" w14:textId="77777777" w:rsidTr="00812DA9">
        <w:tc>
          <w:tcPr>
            <w:tcW w:w="540" w:type="dxa"/>
            <w:hideMark/>
          </w:tcPr>
          <w:p w14:paraId="5298255F" w14:textId="77777777" w:rsidR="00812DA9" w:rsidRPr="00812DA9" w:rsidRDefault="00812DA9" w:rsidP="00812DA9">
            <w:pPr>
              <w:pStyle w:val="Literaturverzeichnis"/>
              <w:rPr>
                <w:lang w:val="de-DE"/>
              </w:rPr>
            </w:pPr>
            <w:r w:rsidRPr="00812DA9">
              <w:rPr>
                <w:lang w:val="de-DE"/>
              </w:rPr>
              <w:t>[18]</w:t>
            </w:r>
          </w:p>
        </w:tc>
        <w:tc>
          <w:tcPr>
            <w:tcW w:w="0" w:type="auto"/>
            <w:hideMark/>
          </w:tcPr>
          <w:p w14:paraId="42B9C1E9" w14:textId="77777777" w:rsidR="00812DA9" w:rsidRDefault="00812DA9" w:rsidP="00812DA9">
            <w:pPr>
              <w:pStyle w:val="Literaturverzeichnis"/>
              <w:rPr>
                <w:lang w:val="de-DE"/>
              </w:rPr>
            </w:pPr>
            <w:r w:rsidRPr="00812DA9">
              <w:rPr>
                <w:lang w:val="de-DE"/>
              </w:rPr>
              <w:t>„Microsoft Power BI – Kosten, Editionen und Installationsaufwand“, </w:t>
            </w:r>
            <w:proofErr w:type="spellStart"/>
            <w:r w:rsidRPr="00812DA9">
              <w:rPr>
                <w:lang w:val="de-DE"/>
              </w:rPr>
              <w:t>datenkultur</w:t>
            </w:r>
            <w:proofErr w:type="spellEnd"/>
            <w:r w:rsidRPr="00812DA9">
              <w:rPr>
                <w:lang w:val="de-DE"/>
              </w:rPr>
              <w:t xml:space="preserve"> - Daten in Erfolg </w:t>
            </w:r>
            <w:proofErr w:type="gramStart"/>
            <w:r w:rsidRPr="00812DA9">
              <w:rPr>
                <w:lang w:val="de-DE"/>
              </w:rPr>
              <w:t>verwandeln!,</w:t>
            </w:r>
            <w:proofErr w:type="gramEnd"/>
            <w:r w:rsidRPr="00812DA9">
              <w:rPr>
                <w:lang w:val="de-DE"/>
              </w:rPr>
              <w:t xml:space="preserve"> 28-Jan-2020. [Online]. Verfügbar unter: https://www.datenkultur.de/microsoft-power-bi-preise-editionen-und-installationsaufwand/. [</w:t>
            </w:r>
            <w:proofErr w:type="gramStart"/>
            <w:r w:rsidRPr="00812DA9">
              <w:rPr>
                <w:lang w:val="de-DE"/>
              </w:rPr>
              <w:t>Zugegriffen</w:t>
            </w:r>
            <w:proofErr w:type="gramEnd"/>
            <w:r w:rsidRPr="00812DA9">
              <w:rPr>
                <w:lang w:val="de-DE"/>
              </w:rPr>
              <w:t>: 23-Apr-2024].</w:t>
            </w:r>
          </w:p>
          <w:p w14:paraId="31DE9D28" w14:textId="77777777" w:rsidR="004C1ED9" w:rsidRPr="00812DA9" w:rsidRDefault="004C1ED9" w:rsidP="00812DA9">
            <w:pPr>
              <w:pStyle w:val="Literaturverzeichnis"/>
              <w:rPr>
                <w:lang w:val="de-DE"/>
              </w:rPr>
            </w:pPr>
          </w:p>
        </w:tc>
      </w:tr>
      <w:tr w:rsidR="00812DA9" w:rsidRPr="00812DA9" w14:paraId="708AD58D" w14:textId="77777777" w:rsidTr="00812DA9">
        <w:tc>
          <w:tcPr>
            <w:tcW w:w="540" w:type="dxa"/>
            <w:hideMark/>
          </w:tcPr>
          <w:p w14:paraId="5FAAA2B8" w14:textId="77777777" w:rsidR="00812DA9" w:rsidRPr="00812DA9" w:rsidRDefault="00812DA9" w:rsidP="00812DA9">
            <w:pPr>
              <w:pStyle w:val="Literaturverzeichnis"/>
              <w:rPr>
                <w:lang w:val="de-DE"/>
              </w:rPr>
            </w:pPr>
            <w:r w:rsidRPr="00812DA9">
              <w:rPr>
                <w:lang w:val="de-DE"/>
              </w:rPr>
              <w:t>[19]</w:t>
            </w:r>
          </w:p>
        </w:tc>
        <w:tc>
          <w:tcPr>
            <w:tcW w:w="0" w:type="auto"/>
            <w:hideMark/>
          </w:tcPr>
          <w:p w14:paraId="30315B5D" w14:textId="77777777" w:rsidR="00812DA9" w:rsidRPr="00812DA9" w:rsidRDefault="00812DA9" w:rsidP="00812DA9">
            <w:pPr>
              <w:pStyle w:val="Literaturverzeichnis"/>
              <w:rPr>
                <w:lang w:val="de-DE"/>
              </w:rPr>
            </w:pPr>
            <w:r w:rsidRPr="00812DA9">
              <w:rPr>
                <w:lang w:val="de-DE"/>
              </w:rPr>
              <w:t>Tableau.com. [Online]. Verfügbar unter: https://www.tableau.com/en-gb/why-</w:t>
            </w:r>
            <w:r w:rsidRPr="00812DA9">
              <w:rPr>
                <w:lang w:val="de-DE"/>
              </w:rPr>
              <w:lastRenderedPageBreak/>
              <w:t>tableau/what-is-tableau. [</w:t>
            </w:r>
            <w:proofErr w:type="gramStart"/>
            <w:r w:rsidRPr="00812DA9">
              <w:rPr>
                <w:lang w:val="de-DE"/>
              </w:rPr>
              <w:t>Zugegriffen</w:t>
            </w:r>
            <w:proofErr w:type="gramEnd"/>
            <w:r w:rsidRPr="00812DA9">
              <w:rPr>
                <w:lang w:val="de-DE"/>
              </w:rPr>
              <w:t>: 23-Apr-2024].</w:t>
            </w:r>
          </w:p>
        </w:tc>
      </w:tr>
      <w:tr w:rsidR="00812DA9" w:rsidRPr="00812DA9" w14:paraId="06CA7E49" w14:textId="77777777" w:rsidTr="00812DA9">
        <w:tc>
          <w:tcPr>
            <w:tcW w:w="540" w:type="dxa"/>
            <w:hideMark/>
          </w:tcPr>
          <w:p w14:paraId="192F691A" w14:textId="77777777" w:rsidR="00812DA9" w:rsidRPr="00812DA9" w:rsidRDefault="00812DA9" w:rsidP="00812DA9">
            <w:pPr>
              <w:pStyle w:val="Literaturverzeichnis"/>
              <w:rPr>
                <w:lang w:val="de-DE"/>
              </w:rPr>
            </w:pPr>
            <w:r w:rsidRPr="00812DA9">
              <w:rPr>
                <w:lang w:val="de-DE"/>
              </w:rPr>
              <w:lastRenderedPageBreak/>
              <w:t>[20]</w:t>
            </w:r>
          </w:p>
        </w:tc>
        <w:tc>
          <w:tcPr>
            <w:tcW w:w="0" w:type="auto"/>
            <w:hideMark/>
          </w:tcPr>
          <w:p w14:paraId="4ADFCD0E" w14:textId="77777777" w:rsidR="00812DA9" w:rsidRPr="00812DA9" w:rsidRDefault="00812DA9" w:rsidP="00812DA9">
            <w:pPr>
              <w:pStyle w:val="Literaturverzeichnis"/>
              <w:rPr>
                <w:lang w:val="de-DE"/>
              </w:rPr>
            </w:pPr>
            <w:r w:rsidRPr="00632B87">
              <w:t xml:space="preserve">A. Biswal, „Power BI vs Tableau: Which is better data visualization </w:t>
            </w:r>
            <w:proofErr w:type="gramStart"/>
            <w:r w:rsidRPr="00632B87">
              <w:t>tool“</w:t>
            </w:r>
            <w:proofErr w:type="gramEnd"/>
            <w:r w:rsidRPr="00632B87">
              <w:t xml:space="preserve">, Simplilearn.com, 01-Juni-2020. </w:t>
            </w:r>
            <w:r w:rsidRPr="00812DA9">
              <w:rPr>
                <w:lang w:val="de-DE"/>
              </w:rPr>
              <w:t>[Online]. Verfügbar unter: https://www.simplilearn.com/tutorials/power-bi-tutorial/power-bi-vs-tableau. [</w:t>
            </w:r>
            <w:proofErr w:type="gramStart"/>
            <w:r w:rsidRPr="00812DA9">
              <w:rPr>
                <w:lang w:val="de-DE"/>
              </w:rPr>
              <w:t>Zugegriffen</w:t>
            </w:r>
            <w:proofErr w:type="gramEnd"/>
            <w:r w:rsidRPr="00812DA9">
              <w:rPr>
                <w:lang w:val="de-DE"/>
              </w:rPr>
              <w:t>: 23-Apr-2024].</w:t>
            </w:r>
          </w:p>
        </w:tc>
      </w:tr>
      <w:tr w:rsidR="00812DA9" w:rsidRPr="00812DA9" w14:paraId="54D240E8" w14:textId="77777777" w:rsidTr="00812DA9">
        <w:tc>
          <w:tcPr>
            <w:tcW w:w="540" w:type="dxa"/>
            <w:hideMark/>
          </w:tcPr>
          <w:p w14:paraId="215B7516" w14:textId="77777777" w:rsidR="00812DA9" w:rsidRPr="00812DA9" w:rsidRDefault="00812DA9" w:rsidP="00812DA9">
            <w:pPr>
              <w:pStyle w:val="Literaturverzeichnis"/>
              <w:rPr>
                <w:lang w:val="de-DE"/>
              </w:rPr>
            </w:pPr>
            <w:r w:rsidRPr="00812DA9">
              <w:rPr>
                <w:lang w:val="de-DE"/>
              </w:rPr>
              <w:t>[21]</w:t>
            </w:r>
          </w:p>
        </w:tc>
        <w:tc>
          <w:tcPr>
            <w:tcW w:w="0" w:type="auto"/>
            <w:hideMark/>
          </w:tcPr>
          <w:p w14:paraId="4CA79A2B" w14:textId="77777777" w:rsidR="00812DA9" w:rsidRPr="00812DA9" w:rsidRDefault="00812DA9" w:rsidP="00812DA9">
            <w:pPr>
              <w:pStyle w:val="Literaturverzeichnis"/>
              <w:rPr>
                <w:lang w:val="de-DE"/>
              </w:rPr>
            </w:pPr>
            <w:r w:rsidRPr="00632B87">
              <w:t xml:space="preserve">„Key Player </w:t>
            </w:r>
            <w:proofErr w:type="spellStart"/>
            <w:r w:rsidRPr="00632B87">
              <w:t>im</w:t>
            </w:r>
            <w:proofErr w:type="spellEnd"/>
            <w:r w:rsidRPr="00632B87">
              <w:t xml:space="preserve"> </w:t>
            </w:r>
            <w:proofErr w:type="spellStart"/>
            <w:r w:rsidRPr="00632B87">
              <w:t>Fokus</w:t>
            </w:r>
            <w:proofErr w:type="spellEnd"/>
            <w:r w:rsidRPr="00632B87">
              <w:t xml:space="preserve">: Power BI vs. </w:t>
            </w:r>
            <w:proofErr w:type="gramStart"/>
            <w:r w:rsidRPr="00632B87">
              <w:t>Tableau“</w:t>
            </w:r>
            <w:proofErr w:type="gramEnd"/>
            <w:r w:rsidRPr="00632B87">
              <w:t xml:space="preserve">, Taod.de. [Online]. </w:t>
            </w:r>
            <w:r w:rsidRPr="00812DA9">
              <w:rPr>
                <w:lang w:val="de-DE"/>
              </w:rPr>
              <w:t>Verfügbar unter: https://www.taod.de/blog/power-bi-vs-tableau. [</w:t>
            </w:r>
            <w:proofErr w:type="gramStart"/>
            <w:r w:rsidRPr="00812DA9">
              <w:rPr>
                <w:lang w:val="de-DE"/>
              </w:rPr>
              <w:t>Zugegriffen</w:t>
            </w:r>
            <w:proofErr w:type="gramEnd"/>
            <w:r w:rsidRPr="00812DA9">
              <w:rPr>
                <w:lang w:val="de-DE"/>
              </w:rPr>
              <w:t>: 23-Apr-2024].</w:t>
            </w:r>
          </w:p>
        </w:tc>
      </w:tr>
      <w:tr w:rsidR="00812DA9" w:rsidRPr="00812DA9" w14:paraId="0645083C" w14:textId="77777777" w:rsidTr="00812DA9">
        <w:tc>
          <w:tcPr>
            <w:tcW w:w="540" w:type="dxa"/>
            <w:hideMark/>
          </w:tcPr>
          <w:p w14:paraId="2110E398" w14:textId="77777777" w:rsidR="00812DA9" w:rsidRPr="00812DA9" w:rsidRDefault="00812DA9" w:rsidP="00812DA9">
            <w:pPr>
              <w:pStyle w:val="Literaturverzeichnis"/>
              <w:rPr>
                <w:lang w:val="de-DE"/>
              </w:rPr>
            </w:pPr>
            <w:r w:rsidRPr="00812DA9">
              <w:rPr>
                <w:lang w:val="de-DE"/>
              </w:rPr>
              <w:t>[22]</w:t>
            </w:r>
          </w:p>
        </w:tc>
        <w:tc>
          <w:tcPr>
            <w:tcW w:w="0" w:type="auto"/>
            <w:hideMark/>
          </w:tcPr>
          <w:p w14:paraId="1FF7F37F" w14:textId="77777777" w:rsidR="00812DA9" w:rsidRPr="00812DA9" w:rsidRDefault="00812DA9" w:rsidP="00812DA9">
            <w:pPr>
              <w:pStyle w:val="Literaturverzeichnis"/>
              <w:rPr>
                <w:lang w:val="de-DE"/>
              </w:rPr>
            </w:pPr>
            <w:r w:rsidRPr="00632B87">
              <w:t xml:space="preserve">K. Gregory, S. J. Khalsa, W. K. Michener, F. E. </w:t>
            </w:r>
            <w:proofErr w:type="spellStart"/>
            <w:r w:rsidRPr="00632B87">
              <w:t>Psomopoulos</w:t>
            </w:r>
            <w:proofErr w:type="spellEnd"/>
            <w:r w:rsidRPr="00632B87">
              <w:t xml:space="preserve">, A. de Waard, und M. Wu, „Eleven quick tips for finding research </w:t>
            </w:r>
            <w:proofErr w:type="gramStart"/>
            <w:r w:rsidRPr="00632B87">
              <w:t>data“</w:t>
            </w:r>
            <w:proofErr w:type="gramEnd"/>
            <w:r w:rsidRPr="00632B87">
              <w:t>, </w:t>
            </w:r>
            <w:proofErr w:type="spellStart"/>
            <w:r w:rsidRPr="00632B87">
              <w:t>PLoS</w:t>
            </w:r>
            <w:proofErr w:type="spellEnd"/>
            <w:r w:rsidRPr="00632B87">
              <w:t xml:space="preserve"> </w:t>
            </w:r>
            <w:proofErr w:type="spellStart"/>
            <w:r w:rsidRPr="00632B87">
              <w:t>Comput</w:t>
            </w:r>
            <w:proofErr w:type="spellEnd"/>
            <w:r w:rsidRPr="00632B87">
              <w:t xml:space="preserve">. </w:t>
            </w:r>
            <w:proofErr w:type="spellStart"/>
            <w:r w:rsidRPr="00812DA9">
              <w:rPr>
                <w:lang w:val="de-DE"/>
              </w:rPr>
              <w:t>Biol</w:t>
            </w:r>
            <w:proofErr w:type="spellEnd"/>
            <w:r w:rsidRPr="00812DA9">
              <w:rPr>
                <w:lang w:val="de-DE"/>
              </w:rPr>
              <w:t>., Bd. 14, Nr. 4, S. e1006038, 2018.</w:t>
            </w:r>
          </w:p>
        </w:tc>
      </w:tr>
      <w:tr w:rsidR="00812DA9" w:rsidRPr="00F863AB" w14:paraId="5A536FDF" w14:textId="77777777" w:rsidTr="00812DA9">
        <w:tc>
          <w:tcPr>
            <w:tcW w:w="540" w:type="dxa"/>
            <w:hideMark/>
          </w:tcPr>
          <w:p w14:paraId="2159A902" w14:textId="77777777" w:rsidR="00812DA9" w:rsidRPr="00812DA9" w:rsidRDefault="00812DA9" w:rsidP="00812DA9">
            <w:pPr>
              <w:pStyle w:val="Literaturverzeichnis"/>
              <w:rPr>
                <w:lang w:val="de-DE"/>
              </w:rPr>
            </w:pPr>
            <w:r w:rsidRPr="00812DA9">
              <w:rPr>
                <w:lang w:val="de-DE"/>
              </w:rPr>
              <w:t>[23]</w:t>
            </w:r>
          </w:p>
        </w:tc>
        <w:tc>
          <w:tcPr>
            <w:tcW w:w="0" w:type="auto"/>
            <w:hideMark/>
          </w:tcPr>
          <w:p w14:paraId="07B588F2" w14:textId="77777777" w:rsidR="00812DA9" w:rsidRPr="00632B87" w:rsidRDefault="00812DA9" w:rsidP="00812DA9">
            <w:pPr>
              <w:pStyle w:val="Literaturverzeichnis"/>
            </w:pPr>
            <w:r w:rsidRPr="00632B87">
              <w:t xml:space="preserve">„Subject Guides: Data: a Practical Guide: Searching for </w:t>
            </w:r>
            <w:proofErr w:type="gramStart"/>
            <w:r w:rsidRPr="00632B87">
              <w:t>data“</w:t>
            </w:r>
            <w:proofErr w:type="gramEnd"/>
            <w:r w:rsidRPr="00632B87">
              <w:t>, 2019.</w:t>
            </w:r>
          </w:p>
        </w:tc>
      </w:tr>
      <w:tr w:rsidR="00812DA9" w:rsidRPr="00812DA9" w14:paraId="61552529" w14:textId="77777777" w:rsidTr="00812DA9">
        <w:tc>
          <w:tcPr>
            <w:tcW w:w="540" w:type="dxa"/>
            <w:hideMark/>
          </w:tcPr>
          <w:p w14:paraId="4DF7B48C" w14:textId="77777777" w:rsidR="00812DA9" w:rsidRPr="00812DA9" w:rsidRDefault="00812DA9" w:rsidP="00812DA9">
            <w:pPr>
              <w:pStyle w:val="Literaturverzeichnis"/>
              <w:rPr>
                <w:lang w:val="de-DE"/>
              </w:rPr>
            </w:pPr>
            <w:r w:rsidRPr="00812DA9">
              <w:rPr>
                <w:lang w:val="de-DE"/>
              </w:rPr>
              <w:t>[24]</w:t>
            </w:r>
          </w:p>
        </w:tc>
        <w:tc>
          <w:tcPr>
            <w:tcW w:w="0" w:type="auto"/>
            <w:hideMark/>
          </w:tcPr>
          <w:p w14:paraId="32D64656" w14:textId="77777777" w:rsidR="00812DA9" w:rsidRPr="00812DA9" w:rsidRDefault="00812DA9" w:rsidP="00812DA9">
            <w:pPr>
              <w:pStyle w:val="Literaturverzeichnis"/>
              <w:rPr>
                <w:lang w:val="de-DE"/>
              </w:rPr>
            </w:pPr>
            <w:r w:rsidRPr="00632B87">
              <w:t xml:space="preserve">B. V. </w:t>
            </w:r>
            <w:proofErr w:type="spellStart"/>
            <w:r w:rsidRPr="00632B87">
              <w:t>Plauti</w:t>
            </w:r>
            <w:proofErr w:type="spellEnd"/>
            <w:r w:rsidRPr="00632B87">
              <w:t xml:space="preserve">, „Seven data quality practices for Salesforce </w:t>
            </w:r>
            <w:proofErr w:type="gramStart"/>
            <w:r w:rsidRPr="00632B87">
              <w:t>success“</w:t>
            </w:r>
            <w:proofErr w:type="gramEnd"/>
            <w:r w:rsidRPr="00632B87">
              <w:t>, </w:t>
            </w:r>
            <w:proofErr w:type="spellStart"/>
            <w:r w:rsidRPr="00632B87">
              <w:t>Plauti</w:t>
            </w:r>
            <w:proofErr w:type="spellEnd"/>
            <w:r w:rsidRPr="00632B87">
              <w:t xml:space="preserve">, 02-Aug-2023. </w:t>
            </w:r>
            <w:r w:rsidRPr="00812DA9">
              <w:rPr>
                <w:lang w:val="de-DE"/>
              </w:rPr>
              <w:t>[Online]. Verfügbar unter: https://www.plauti.com/guides/data-quality-guide/best-practices-maintain-data-quality. [</w:t>
            </w:r>
            <w:proofErr w:type="gramStart"/>
            <w:r w:rsidRPr="00812DA9">
              <w:rPr>
                <w:lang w:val="de-DE"/>
              </w:rPr>
              <w:t>Zugegriffen</w:t>
            </w:r>
            <w:proofErr w:type="gramEnd"/>
            <w:r w:rsidRPr="00812DA9">
              <w:rPr>
                <w:lang w:val="de-DE"/>
              </w:rPr>
              <w:t>: 23-Apr-2024].</w:t>
            </w:r>
          </w:p>
        </w:tc>
      </w:tr>
      <w:tr w:rsidR="00812DA9" w:rsidRPr="00812DA9" w14:paraId="4041BAFE" w14:textId="77777777" w:rsidTr="00812DA9">
        <w:tc>
          <w:tcPr>
            <w:tcW w:w="540" w:type="dxa"/>
            <w:hideMark/>
          </w:tcPr>
          <w:p w14:paraId="1A7F8085" w14:textId="77777777" w:rsidR="00812DA9" w:rsidRPr="00812DA9" w:rsidRDefault="00812DA9" w:rsidP="00812DA9">
            <w:pPr>
              <w:pStyle w:val="Literaturverzeichnis"/>
              <w:rPr>
                <w:lang w:val="de-DE"/>
              </w:rPr>
            </w:pPr>
            <w:r w:rsidRPr="00812DA9">
              <w:rPr>
                <w:lang w:val="de-DE"/>
              </w:rPr>
              <w:t>[25]</w:t>
            </w:r>
          </w:p>
        </w:tc>
        <w:tc>
          <w:tcPr>
            <w:tcW w:w="0" w:type="auto"/>
            <w:hideMark/>
          </w:tcPr>
          <w:p w14:paraId="28723400" w14:textId="77777777" w:rsidR="00812DA9" w:rsidRPr="00812DA9" w:rsidRDefault="00812DA9" w:rsidP="00812DA9">
            <w:pPr>
              <w:pStyle w:val="Literaturverzeichnis"/>
              <w:rPr>
                <w:lang w:val="de-DE"/>
              </w:rPr>
            </w:pPr>
            <w:r w:rsidRPr="00632B87">
              <w:t xml:space="preserve">Communications ACLED, „Sudan situation update: February 2024“, ACLED, 16-Feb-2024. </w:t>
            </w:r>
            <w:r w:rsidRPr="00812DA9">
              <w:rPr>
                <w:lang w:val="de-DE"/>
              </w:rPr>
              <w:t>[Online]. Verfügbar unter: https://acleddata.com/2024/02/16/sudan-situation-update-february-2024-sudan-the-saf-breaks-the-siege/. [</w:t>
            </w:r>
            <w:proofErr w:type="gramStart"/>
            <w:r w:rsidRPr="00812DA9">
              <w:rPr>
                <w:lang w:val="de-DE"/>
              </w:rPr>
              <w:t>Zugegriffen</w:t>
            </w:r>
            <w:proofErr w:type="gramEnd"/>
            <w:r w:rsidRPr="00812DA9">
              <w:rPr>
                <w:lang w:val="de-DE"/>
              </w:rPr>
              <w:t>: 23-Apr-2024].</w:t>
            </w:r>
          </w:p>
        </w:tc>
      </w:tr>
      <w:tr w:rsidR="00812DA9" w:rsidRPr="00812DA9" w14:paraId="02A70119" w14:textId="77777777" w:rsidTr="00812DA9">
        <w:tc>
          <w:tcPr>
            <w:tcW w:w="540" w:type="dxa"/>
            <w:hideMark/>
          </w:tcPr>
          <w:p w14:paraId="34AF77B1" w14:textId="77777777" w:rsidR="00812DA9" w:rsidRPr="00812DA9" w:rsidRDefault="00812DA9" w:rsidP="00812DA9">
            <w:pPr>
              <w:pStyle w:val="Literaturverzeichnis"/>
              <w:rPr>
                <w:lang w:val="de-DE"/>
              </w:rPr>
            </w:pPr>
            <w:r w:rsidRPr="00812DA9">
              <w:rPr>
                <w:lang w:val="de-DE"/>
              </w:rPr>
              <w:t>[26]</w:t>
            </w:r>
          </w:p>
        </w:tc>
        <w:tc>
          <w:tcPr>
            <w:tcW w:w="0" w:type="auto"/>
            <w:hideMark/>
          </w:tcPr>
          <w:p w14:paraId="4A8F9DD6" w14:textId="77777777" w:rsidR="00812DA9" w:rsidRPr="00812DA9" w:rsidRDefault="00812DA9" w:rsidP="00812DA9">
            <w:pPr>
              <w:pStyle w:val="Literaturverzeichnis"/>
              <w:rPr>
                <w:lang w:val="de-DE"/>
              </w:rPr>
            </w:pPr>
            <w:r w:rsidRPr="00812DA9">
              <w:rPr>
                <w:lang w:val="de-DE"/>
              </w:rPr>
              <w:t xml:space="preserve">„Situation </w:t>
            </w:r>
            <w:proofErr w:type="spellStart"/>
            <w:r w:rsidRPr="00812DA9">
              <w:rPr>
                <w:lang w:val="de-DE"/>
              </w:rPr>
              <w:t>report</w:t>
            </w:r>
            <w:proofErr w:type="spellEnd"/>
            <w:r w:rsidRPr="00812DA9">
              <w:rPr>
                <w:lang w:val="de-DE"/>
              </w:rPr>
              <w:t>: Sudan“, Unocha.org. [Online]. Verfügbar unter: https://reports.unocha.org/en/country/sudan/. [</w:t>
            </w:r>
            <w:proofErr w:type="gramStart"/>
            <w:r w:rsidRPr="00812DA9">
              <w:rPr>
                <w:lang w:val="de-DE"/>
              </w:rPr>
              <w:t>Zugegriffen</w:t>
            </w:r>
            <w:proofErr w:type="gramEnd"/>
            <w:r w:rsidRPr="00812DA9">
              <w:rPr>
                <w:lang w:val="de-DE"/>
              </w:rPr>
              <w:t>: 23-Apr-2024].</w:t>
            </w:r>
          </w:p>
        </w:tc>
      </w:tr>
      <w:tr w:rsidR="00812DA9" w:rsidRPr="00812DA9" w14:paraId="0C1BD361" w14:textId="77777777" w:rsidTr="00ED17C7">
        <w:trPr>
          <w:trHeight w:val="692"/>
        </w:trPr>
        <w:tc>
          <w:tcPr>
            <w:tcW w:w="540" w:type="dxa"/>
            <w:hideMark/>
          </w:tcPr>
          <w:p w14:paraId="5BE1D434" w14:textId="77777777" w:rsidR="00812DA9" w:rsidRPr="00812DA9" w:rsidRDefault="00812DA9" w:rsidP="00812DA9">
            <w:pPr>
              <w:pStyle w:val="Literaturverzeichnis"/>
              <w:rPr>
                <w:lang w:val="de-DE"/>
              </w:rPr>
            </w:pPr>
            <w:r w:rsidRPr="00812DA9">
              <w:rPr>
                <w:lang w:val="de-DE"/>
              </w:rPr>
              <w:t>[27]</w:t>
            </w:r>
          </w:p>
        </w:tc>
        <w:tc>
          <w:tcPr>
            <w:tcW w:w="0" w:type="auto"/>
            <w:hideMark/>
          </w:tcPr>
          <w:p w14:paraId="0196AA9C" w14:textId="77777777" w:rsidR="00812DA9" w:rsidRPr="00812DA9" w:rsidRDefault="00812DA9" w:rsidP="00812DA9">
            <w:pPr>
              <w:pStyle w:val="Literaturverzeichnis"/>
              <w:rPr>
                <w:lang w:val="de-DE"/>
              </w:rPr>
            </w:pPr>
            <w:r w:rsidRPr="00812DA9">
              <w:rPr>
                <w:lang w:val="de-DE"/>
              </w:rPr>
              <w:t>„Sudan“, Iom.int. [Online]. Verfügbar unter: https://dtm.iom.int/sudan. [</w:t>
            </w:r>
            <w:proofErr w:type="gramStart"/>
            <w:r w:rsidRPr="00812DA9">
              <w:rPr>
                <w:lang w:val="de-DE"/>
              </w:rPr>
              <w:t>Zugegriffen</w:t>
            </w:r>
            <w:proofErr w:type="gramEnd"/>
            <w:r w:rsidRPr="00812DA9">
              <w:rPr>
                <w:lang w:val="de-DE"/>
              </w:rPr>
              <w:t>: 23-Apr-2024].</w:t>
            </w:r>
          </w:p>
        </w:tc>
      </w:tr>
      <w:tr w:rsidR="00812DA9" w:rsidRPr="00812DA9" w14:paraId="2309BEFE" w14:textId="77777777" w:rsidTr="00812DA9">
        <w:tc>
          <w:tcPr>
            <w:tcW w:w="540" w:type="dxa"/>
            <w:hideMark/>
          </w:tcPr>
          <w:p w14:paraId="2288E644" w14:textId="77777777" w:rsidR="00812DA9" w:rsidRPr="00812DA9" w:rsidRDefault="00812DA9" w:rsidP="00812DA9">
            <w:pPr>
              <w:pStyle w:val="Literaturverzeichnis"/>
              <w:rPr>
                <w:lang w:val="de-DE"/>
              </w:rPr>
            </w:pPr>
            <w:r w:rsidRPr="00812DA9">
              <w:rPr>
                <w:lang w:val="de-DE"/>
              </w:rPr>
              <w:t>[28]</w:t>
            </w:r>
          </w:p>
        </w:tc>
        <w:tc>
          <w:tcPr>
            <w:tcW w:w="0" w:type="auto"/>
            <w:hideMark/>
          </w:tcPr>
          <w:p w14:paraId="78F67C41" w14:textId="77777777" w:rsidR="00812DA9" w:rsidRPr="00812DA9" w:rsidRDefault="00812DA9" w:rsidP="00812DA9">
            <w:pPr>
              <w:pStyle w:val="Literaturverzeichnis"/>
              <w:rPr>
                <w:lang w:val="de-DE"/>
              </w:rPr>
            </w:pPr>
            <w:r w:rsidRPr="00812DA9">
              <w:rPr>
                <w:lang w:val="de-DE"/>
              </w:rPr>
              <w:t>„</w:t>
            </w:r>
            <w:proofErr w:type="spellStart"/>
            <w:r w:rsidRPr="00812DA9">
              <w:rPr>
                <w:lang w:val="de-DE"/>
              </w:rPr>
              <w:t>Overview</w:t>
            </w:r>
            <w:proofErr w:type="spellEnd"/>
            <w:r w:rsidRPr="00812DA9">
              <w:rPr>
                <w:lang w:val="de-DE"/>
              </w:rPr>
              <w:t>“, World Bank. [Online]. Verfügbar unter: https://www.worldbank.org/en/country/sudan/overview. [</w:t>
            </w:r>
            <w:proofErr w:type="gramStart"/>
            <w:r w:rsidRPr="00812DA9">
              <w:rPr>
                <w:lang w:val="de-DE"/>
              </w:rPr>
              <w:t>Zugegriffen</w:t>
            </w:r>
            <w:proofErr w:type="gramEnd"/>
            <w:r w:rsidRPr="00812DA9">
              <w:rPr>
                <w:lang w:val="de-DE"/>
              </w:rPr>
              <w:t>: 23-Apr-2024].</w:t>
            </w:r>
          </w:p>
        </w:tc>
      </w:tr>
      <w:tr w:rsidR="00ED17C7" w:rsidRPr="00F863AB" w14:paraId="6093CDED" w14:textId="77777777" w:rsidTr="00ED17C7">
        <w:tc>
          <w:tcPr>
            <w:tcW w:w="540" w:type="dxa"/>
            <w:hideMark/>
          </w:tcPr>
          <w:p w14:paraId="09D9DAAB" w14:textId="77777777" w:rsidR="00ED17C7" w:rsidRPr="00ED17C7" w:rsidRDefault="00ED17C7" w:rsidP="00ED17C7">
            <w:pPr>
              <w:pStyle w:val="Literaturverzeichnis"/>
              <w:rPr>
                <w:lang w:val="de-DE"/>
              </w:rPr>
            </w:pPr>
            <w:r w:rsidRPr="00ED17C7">
              <w:rPr>
                <w:lang w:val="de-DE"/>
              </w:rPr>
              <w:t>[29]</w:t>
            </w:r>
          </w:p>
        </w:tc>
        <w:tc>
          <w:tcPr>
            <w:tcW w:w="0" w:type="auto"/>
            <w:hideMark/>
          </w:tcPr>
          <w:p w14:paraId="05A686F3" w14:textId="77777777" w:rsidR="00ED17C7" w:rsidRPr="002A0107" w:rsidRDefault="00ED17C7" w:rsidP="00ED17C7">
            <w:pPr>
              <w:pStyle w:val="Literaturverzeichnis"/>
            </w:pPr>
            <w:r w:rsidRPr="002A0107">
              <w:t xml:space="preserve">C. Ginsberg, „What are the Different Tableau </w:t>
            </w:r>
            <w:proofErr w:type="gramStart"/>
            <w:r w:rsidRPr="002A0107">
              <w:t>Products?“</w:t>
            </w:r>
            <w:proofErr w:type="gramEnd"/>
            <w:r w:rsidRPr="002A0107">
              <w:t>, Nobledesktop.com, 07-Jan-2022. .</w:t>
            </w:r>
          </w:p>
        </w:tc>
      </w:tr>
      <w:tr w:rsidR="00AE6DE8" w:rsidRPr="00AE6DE8" w14:paraId="18D7297A" w14:textId="77777777" w:rsidTr="00AE6DE8">
        <w:tc>
          <w:tcPr>
            <w:tcW w:w="540" w:type="dxa"/>
            <w:hideMark/>
          </w:tcPr>
          <w:p w14:paraId="44137D76" w14:textId="1F61299F" w:rsidR="00AE6DE8" w:rsidRPr="00AE6DE8" w:rsidRDefault="00AE6DE8" w:rsidP="00AE6DE8">
            <w:pPr>
              <w:pStyle w:val="Literaturverzeichnis"/>
              <w:rPr>
                <w:lang w:val="de-DE"/>
              </w:rPr>
            </w:pPr>
            <w:r>
              <w:t>[30]</w:t>
            </w:r>
          </w:p>
        </w:tc>
        <w:tc>
          <w:tcPr>
            <w:tcW w:w="0" w:type="auto"/>
            <w:hideMark/>
          </w:tcPr>
          <w:p w14:paraId="3AC0FDD8" w14:textId="59748C03" w:rsidR="00AE6DE8" w:rsidRPr="00AE6DE8" w:rsidRDefault="00AE6DE8" w:rsidP="00AE6DE8">
            <w:pPr>
              <w:pStyle w:val="Literaturverzeichnis"/>
              <w:rPr>
                <w:lang w:val="de-DE"/>
              </w:rPr>
            </w:pPr>
            <w:r w:rsidRPr="00AE6DE8">
              <w:rPr>
                <w:lang w:val="de-AT"/>
              </w:rPr>
              <w:t>„Tableau“, </w:t>
            </w:r>
            <w:r w:rsidRPr="00AE6DE8">
              <w:rPr>
                <w:i/>
                <w:iCs/>
                <w:lang w:val="de-AT"/>
              </w:rPr>
              <w:t>Konzept und Lösung</w:t>
            </w:r>
            <w:r w:rsidRPr="00AE6DE8">
              <w:rPr>
                <w:lang w:val="de-AT"/>
              </w:rPr>
              <w:t xml:space="preserve">. [Online]. Verfügbar unter: https://kul-online.de/software/tableau/. </w:t>
            </w:r>
            <w:r>
              <w:t>[</w:t>
            </w:r>
            <w:proofErr w:type="spellStart"/>
            <w:r>
              <w:t>Zugegriffen</w:t>
            </w:r>
            <w:proofErr w:type="spellEnd"/>
            <w:r>
              <w:t>: 23-Apr-2024].</w:t>
            </w:r>
          </w:p>
        </w:tc>
      </w:tr>
      <w:tr w:rsidR="00677C2B" w:rsidRPr="00677C2B" w14:paraId="1EA251CB" w14:textId="77777777" w:rsidTr="00677C2B">
        <w:tc>
          <w:tcPr>
            <w:tcW w:w="540" w:type="dxa"/>
            <w:hideMark/>
          </w:tcPr>
          <w:p w14:paraId="1C1AD359" w14:textId="77777777" w:rsidR="00677C2B" w:rsidRPr="00677C2B" w:rsidRDefault="00677C2B" w:rsidP="00677C2B">
            <w:pPr>
              <w:pStyle w:val="Literaturverzeichnis"/>
            </w:pPr>
            <w:r w:rsidRPr="00677C2B">
              <w:t>[31]</w:t>
            </w:r>
          </w:p>
        </w:tc>
        <w:tc>
          <w:tcPr>
            <w:tcW w:w="0" w:type="auto"/>
            <w:hideMark/>
          </w:tcPr>
          <w:p w14:paraId="35ADCEAA" w14:textId="77777777" w:rsidR="00CB6C38" w:rsidRDefault="00677C2B" w:rsidP="00677C2B">
            <w:pPr>
              <w:pStyle w:val="Literaturverzeichnis"/>
              <w:rPr>
                <w:lang w:val="de-AT"/>
              </w:rPr>
            </w:pPr>
            <w:r w:rsidRPr="00677C2B">
              <w:rPr>
                <w:lang w:val="de-AT"/>
              </w:rPr>
              <w:t>I. Biermann, „Tableau Public“, </w:t>
            </w:r>
            <w:proofErr w:type="spellStart"/>
            <w:r w:rsidRPr="00677C2B">
              <w:rPr>
                <w:lang w:val="de-AT"/>
              </w:rPr>
              <w:t>Compamind</w:t>
            </w:r>
            <w:proofErr w:type="spellEnd"/>
            <w:r w:rsidRPr="00677C2B">
              <w:rPr>
                <w:lang w:val="de-AT"/>
              </w:rPr>
              <w:t>, 12-März-2024. [Online]. Verfügbar unter: https://compamind.de/knowhow/tableau-public/. [</w:t>
            </w:r>
            <w:proofErr w:type="gramStart"/>
            <w:r w:rsidRPr="00677C2B">
              <w:rPr>
                <w:lang w:val="de-AT"/>
              </w:rPr>
              <w:t>Zugegriffen</w:t>
            </w:r>
            <w:proofErr w:type="gramEnd"/>
            <w:r w:rsidRPr="00677C2B">
              <w:rPr>
                <w:lang w:val="de-AT"/>
              </w:rPr>
              <w:t>: 23-Apr-2024].</w:t>
            </w:r>
          </w:p>
          <w:p w14:paraId="31B52FBE" w14:textId="77777777" w:rsidR="00CB6C38" w:rsidRDefault="00CB6C38" w:rsidP="00677C2B">
            <w:pPr>
              <w:pStyle w:val="Literaturverzeichnis"/>
              <w:rPr>
                <w:lang w:val="de-AT"/>
              </w:rPr>
            </w:pPr>
          </w:p>
          <w:p w14:paraId="4C2ABD05" w14:textId="0C774BE2" w:rsidR="00CB6C38" w:rsidRPr="00677C2B" w:rsidRDefault="00CB6C38" w:rsidP="00677C2B">
            <w:pPr>
              <w:pStyle w:val="Literaturverzeichnis"/>
              <w:rPr>
                <w:lang w:val="de-AT"/>
              </w:rPr>
            </w:pPr>
          </w:p>
        </w:tc>
      </w:tr>
      <w:tr w:rsidR="00CB6C38" w:rsidRPr="00876EDF" w14:paraId="29EB34A7" w14:textId="77777777" w:rsidTr="00CB6C38">
        <w:tc>
          <w:tcPr>
            <w:tcW w:w="540" w:type="dxa"/>
            <w:hideMark/>
          </w:tcPr>
          <w:p w14:paraId="7550C43B" w14:textId="77777777" w:rsidR="00CB6C38" w:rsidRPr="00CB6C38" w:rsidRDefault="00CB6C38" w:rsidP="00CB6C38">
            <w:pPr>
              <w:pStyle w:val="Literaturverzeichnis"/>
            </w:pPr>
            <w:r w:rsidRPr="00CB6C38">
              <w:lastRenderedPageBreak/>
              <w:t>[32]</w:t>
            </w:r>
          </w:p>
        </w:tc>
        <w:tc>
          <w:tcPr>
            <w:tcW w:w="0" w:type="auto"/>
            <w:hideMark/>
          </w:tcPr>
          <w:p w14:paraId="36851108" w14:textId="77777777" w:rsidR="00CB6C38" w:rsidRPr="00CB6C38" w:rsidRDefault="00CB6C38" w:rsidP="00CB6C38">
            <w:pPr>
              <w:pStyle w:val="Literaturverzeichnis"/>
              <w:rPr>
                <w:lang w:val="de-AT"/>
              </w:rPr>
            </w:pPr>
            <w:r w:rsidRPr="00CB6C38">
              <w:rPr>
                <w:lang w:val="de-AT"/>
              </w:rPr>
              <w:t>„Aktualisieren von Datenquellen“, Tableau.com. [Online]. Verfügbar unter: https://help.tableau.com/current/pro/desktop/de-de/refreshing_data.htm. [</w:t>
            </w:r>
            <w:proofErr w:type="gramStart"/>
            <w:r w:rsidRPr="00CB6C38">
              <w:rPr>
                <w:lang w:val="de-AT"/>
              </w:rPr>
              <w:t>Zugegriffen</w:t>
            </w:r>
            <w:proofErr w:type="gramEnd"/>
            <w:r w:rsidRPr="00CB6C38">
              <w:rPr>
                <w:lang w:val="de-AT"/>
              </w:rPr>
              <w:t>: 11-Mai-2024].</w:t>
            </w:r>
          </w:p>
        </w:tc>
      </w:tr>
      <w:tr w:rsidR="00CB6C38" w:rsidRPr="00876EDF" w14:paraId="304CC452" w14:textId="77777777" w:rsidTr="00CB6C38">
        <w:tc>
          <w:tcPr>
            <w:tcW w:w="540" w:type="dxa"/>
            <w:hideMark/>
          </w:tcPr>
          <w:p w14:paraId="341F46D3" w14:textId="77777777" w:rsidR="00CB6C38" w:rsidRPr="00CB6C38" w:rsidRDefault="00CB6C38" w:rsidP="00CB6C38">
            <w:pPr>
              <w:pStyle w:val="Literaturverzeichnis"/>
            </w:pPr>
            <w:r w:rsidRPr="00CB6C38">
              <w:t>[33]</w:t>
            </w:r>
          </w:p>
        </w:tc>
        <w:tc>
          <w:tcPr>
            <w:tcW w:w="0" w:type="auto"/>
            <w:hideMark/>
          </w:tcPr>
          <w:p w14:paraId="4F1FDACB" w14:textId="67DE106B" w:rsidR="00CB6C38" w:rsidRPr="00CB6C38" w:rsidRDefault="00CB6C38" w:rsidP="00CB6C38">
            <w:pPr>
              <w:pStyle w:val="Literaturverzeichnis"/>
              <w:rPr>
                <w:lang w:val="de-AT"/>
              </w:rPr>
            </w:pPr>
            <w:r w:rsidRPr="00CB6C38">
              <w:rPr>
                <w:lang w:val="de-AT"/>
              </w:rPr>
              <w:t>„Extrahieren von Daten“, Tableau.com. [Online]. Verfügbar unter: https://help.tableau.com/current/pro/desktop/de-de/extracting_data.htm. [</w:t>
            </w:r>
            <w:proofErr w:type="gramStart"/>
            <w:r w:rsidRPr="00CB6C38">
              <w:rPr>
                <w:lang w:val="de-AT"/>
              </w:rPr>
              <w:t>Zugegriffen</w:t>
            </w:r>
            <w:proofErr w:type="gramEnd"/>
            <w:r w:rsidRPr="00CB6C38">
              <w:rPr>
                <w:lang w:val="de-AT"/>
              </w:rPr>
              <w:t>: 11-Mai-2024].</w:t>
            </w:r>
          </w:p>
          <w:p w14:paraId="1419793D" w14:textId="77777777" w:rsidR="00CB6C38" w:rsidRPr="00CB6C38" w:rsidRDefault="00CB6C38" w:rsidP="00CB6C38">
            <w:pPr>
              <w:pStyle w:val="Literaturverzeichnis"/>
              <w:rPr>
                <w:lang w:val="de-AT"/>
              </w:rPr>
            </w:pPr>
          </w:p>
        </w:tc>
      </w:tr>
      <w:tr w:rsidR="00CB6C38" w:rsidRPr="00CC4BF0" w14:paraId="437F92D1" w14:textId="77777777" w:rsidTr="00CB6C38">
        <w:tc>
          <w:tcPr>
            <w:tcW w:w="540" w:type="dxa"/>
            <w:hideMark/>
          </w:tcPr>
          <w:p w14:paraId="0C14493F" w14:textId="77777777" w:rsidR="00CB6C38" w:rsidRPr="00CB6C38" w:rsidRDefault="00CB6C38" w:rsidP="00CB6C38">
            <w:pPr>
              <w:pStyle w:val="Literaturverzeichnis"/>
            </w:pPr>
            <w:r w:rsidRPr="00CB6C38">
              <w:t>[34]</w:t>
            </w:r>
          </w:p>
        </w:tc>
        <w:tc>
          <w:tcPr>
            <w:tcW w:w="0" w:type="auto"/>
            <w:hideMark/>
          </w:tcPr>
          <w:p w14:paraId="014AA5FF" w14:textId="77777777" w:rsidR="00CB6C38" w:rsidRPr="00CB6C38" w:rsidRDefault="00CB6C38" w:rsidP="00CB6C38">
            <w:pPr>
              <w:pStyle w:val="Literaturverzeichnis"/>
              <w:rPr>
                <w:lang w:val="de-AT"/>
              </w:rPr>
            </w:pPr>
            <w:r w:rsidRPr="00CB6C38">
              <w:rPr>
                <w:lang w:val="de-AT"/>
              </w:rPr>
              <w:t>Tableau.com. [Online]. Verfügbar unter: https://www.tableau.com/de-de/enterprise-it/security. [</w:t>
            </w:r>
            <w:proofErr w:type="gramStart"/>
            <w:r w:rsidRPr="00CB6C38">
              <w:rPr>
                <w:lang w:val="de-AT"/>
              </w:rPr>
              <w:t>Zugegriffen</w:t>
            </w:r>
            <w:proofErr w:type="gramEnd"/>
            <w:r w:rsidRPr="00CB6C38">
              <w:rPr>
                <w:lang w:val="de-AT"/>
              </w:rPr>
              <w:t>: 12-Mai-2024].</w:t>
            </w:r>
          </w:p>
          <w:p w14:paraId="27CECC47" w14:textId="77777777" w:rsidR="00CB6C38" w:rsidRPr="00CB6C38" w:rsidRDefault="00CB6C38" w:rsidP="00CB6C38">
            <w:pPr>
              <w:pStyle w:val="Literaturverzeichnis"/>
              <w:rPr>
                <w:lang w:val="de-AT"/>
              </w:rPr>
            </w:pPr>
          </w:p>
        </w:tc>
      </w:tr>
      <w:tr w:rsidR="00CB6C38" w:rsidRPr="000B0507" w14:paraId="03513778" w14:textId="77777777" w:rsidTr="00CB6C38">
        <w:tc>
          <w:tcPr>
            <w:tcW w:w="540" w:type="dxa"/>
            <w:hideMark/>
          </w:tcPr>
          <w:p w14:paraId="103024CC" w14:textId="77777777" w:rsidR="00CB6C38" w:rsidRPr="00CB6C38" w:rsidRDefault="00CB6C38" w:rsidP="00CB6C38">
            <w:pPr>
              <w:pStyle w:val="Literaturverzeichnis"/>
            </w:pPr>
            <w:r w:rsidRPr="00CB6C38">
              <w:t>[35]</w:t>
            </w:r>
          </w:p>
        </w:tc>
        <w:tc>
          <w:tcPr>
            <w:tcW w:w="0" w:type="auto"/>
            <w:hideMark/>
          </w:tcPr>
          <w:p w14:paraId="37E6548C" w14:textId="77777777" w:rsidR="00CB6C38" w:rsidRDefault="00CB6C38" w:rsidP="00CB6C38">
            <w:pPr>
              <w:pStyle w:val="Literaturverzeichnis"/>
              <w:rPr>
                <w:lang w:val="de-AT"/>
              </w:rPr>
            </w:pPr>
            <w:r w:rsidRPr="00CB6C38">
              <w:rPr>
                <w:lang w:val="de-AT"/>
              </w:rPr>
              <w:t>„Auswählen des richtigen Diagrammtyps für Ihre Daten“, Tableau.com. [Online]. Verfügbar unter: https://help.tableau.com/current/pro/desktop/de-de/what_chart_example.htm. [</w:t>
            </w:r>
            <w:proofErr w:type="gramStart"/>
            <w:r w:rsidRPr="00CB6C38">
              <w:rPr>
                <w:lang w:val="de-AT"/>
              </w:rPr>
              <w:t>Zugegriffen</w:t>
            </w:r>
            <w:proofErr w:type="gramEnd"/>
            <w:r w:rsidRPr="00CB6C38">
              <w:rPr>
                <w:lang w:val="de-AT"/>
              </w:rPr>
              <w:t>: 12-Mai-2024].</w:t>
            </w:r>
          </w:p>
          <w:p w14:paraId="22005F35" w14:textId="77777777" w:rsidR="00E62E7F" w:rsidRPr="00CB6C38" w:rsidRDefault="00E62E7F" w:rsidP="00CB6C38">
            <w:pPr>
              <w:pStyle w:val="Literaturverzeichnis"/>
              <w:rPr>
                <w:lang w:val="de-AT"/>
              </w:rPr>
            </w:pPr>
          </w:p>
        </w:tc>
      </w:tr>
      <w:tr w:rsidR="00E62E7F" w:rsidRPr="00E62E7F" w14:paraId="4BA8F7DC" w14:textId="77777777" w:rsidTr="00E62E7F">
        <w:tc>
          <w:tcPr>
            <w:tcW w:w="540" w:type="dxa"/>
            <w:hideMark/>
          </w:tcPr>
          <w:p w14:paraId="48488C4B" w14:textId="367F8EA2" w:rsidR="00E62E7F" w:rsidRPr="00E62E7F" w:rsidRDefault="00E62E7F" w:rsidP="00E62E7F">
            <w:pPr>
              <w:pStyle w:val="Literaturverzeichnis"/>
            </w:pPr>
            <w:r w:rsidRPr="00E62E7F">
              <w:t>[3</w:t>
            </w:r>
            <w:r>
              <w:t>6</w:t>
            </w:r>
            <w:r w:rsidRPr="00E62E7F">
              <w:t>]</w:t>
            </w:r>
          </w:p>
        </w:tc>
        <w:tc>
          <w:tcPr>
            <w:tcW w:w="0" w:type="auto"/>
            <w:hideMark/>
          </w:tcPr>
          <w:p w14:paraId="223AFA81" w14:textId="5FCB53B7" w:rsidR="00E62E7F" w:rsidRPr="00E62E7F" w:rsidRDefault="00E62E7F" w:rsidP="00E62E7F">
            <w:pPr>
              <w:pStyle w:val="Literaturverzeichnis"/>
              <w:rPr>
                <w:lang w:val="de-AT"/>
              </w:rPr>
            </w:pPr>
            <w:r w:rsidRPr="00E62E7F">
              <w:rPr>
                <w:lang w:val="de-AT"/>
              </w:rPr>
              <w:t>„Verschmelzen von Daten“, Tableau.com. [Online]. Verfügbar unter: https://help.tableau.com/current/pro/desktop/de-de/multiple_connections.htm. [</w:t>
            </w:r>
            <w:proofErr w:type="gramStart"/>
            <w:r w:rsidRPr="00E62E7F">
              <w:rPr>
                <w:lang w:val="de-AT"/>
              </w:rPr>
              <w:t>Zugegriffen</w:t>
            </w:r>
            <w:proofErr w:type="gramEnd"/>
            <w:r w:rsidRPr="00E62E7F">
              <w:rPr>
                <w:lang w:val="de-AT"/>
              </w:rPr>
              <w:t>: 1</w:t>
            </w:r>
            <w:r>
              <w:rPr>
                <w:lang w:val="de-AT"/>
              </w:rPr>
              <w:t>2</w:t>
            </w:r>
            <w:r w:rsidRPr="00E62E7F">
              <w:rPr>
                <w:lang w:val="de-AT"/>
              </w:rPr>
              <w:t>-Mai-2024].</w:t>
            </w:r>
          </w:p>
        </w:tc>
      </w:tr>
      <w:tr w:rsidR="00EB2A0E" w:rsidRPr="00EB2A0E" w14:paraId="25AB903C" w14:textId="77777777" w:rsidTr="00EB2A0E">
        <w:tc>
          <w:tcPr>
            <w:tcW w:w="540" w:type="dxa"/>
            <w:hideMark/>
          </w:tcPr>
          <w:p w14:paraId="7A20BA6E" w14:textId="4342A3AC" w:rsidR="00EB2A0E" w:rsidRPr="00EB2A0E" w:rsidRDefault="00EB2A0E" w:rsidP="00EB2A0E">
            <w:pPr>
              <w:pStyle w:val="Literaturverzeichnis"/>
            </w:pPr>
            <w:r w:rsidRPr="00EB2A0E">
              <w:t>[3</w:t>
            </w:r>
            <w:r>
              <w:t>7</w:t>
            </w:r>
            <w:r w:rsidRPr="00EB2A0E">
              <w:t>]</w:t>
            </w:r>
          </w:p>
        </w:tc>
        <w:tc>
          <w:tcPr>
            <w:tcW w:w="0" w:type="auto"/>
            <w:hideMark/>
          </w:tcPr>
          <w:p w14:paraId="549CFD3B" w14:textId="77777777" w:rsidR="00EB2A0E" w:rsidRPr="00EB2A0E" w:rsidRDefault="00EB2A0E" w:rsidP="00EB2A0E">
            <w:pPr>
              <w:pStyle w:val="Literaturverzeichnis"/>
              <w:rPr>
                <w:lang w:val="de-AT"/>
              </w:rPr>
            </w:pPr>
            <w:r w:rsidRPr="00EB2A0E">
              <w:rPr>
                <w:lang w:val="de-AT"/>
              </w:rPr>
              <w:t>„ACLED“, ACLED, 29-Mai-2019. [Online]. Verfügbar unter: https://acleddata.com/. [</w:t>
            </w:r>
            <w:proofErr w:type="gramStart"/>
            <w:r w:rsidRPr="00EB2A0E">
              <w:rPr>
                <w:lang w:val="de-AT"/>
              </w:rPr>
              <w:t>Zugegriffen</w:t>
            </w:r>
            <w:proofErr w:type="gramEnd"/>
            <w:r w:rsidRPr="00EB2A0E">
              <w:rPr>
                <w:lang w:val="de-AT"/>
              </w:rPr>
              <w:t>: 18-Mai-2024].</w:t>
            </w:r>
          </w:p>
        </w:tc>
      </w:tr>
    </w:tbl>
    <w:p w14:paraId="36636AE2" w14:textId="77777777" w:rsidR="00812DA9" w:rsidRPr="00E62E7F" w:rsidRDefault="00812DA9" w:rsidP="00706E62">
      <w:pPr>
        <w:pStyle w:val="Startberschrift"/>
        <w:rPr>
          <w:rFonts w:cs="Arial"/>
        </w:rPr>
      </w:pPr>
    </w:p>
    <w:p w14:paraId="7FBC228B" w14:textId="0DE13292" w:rsidR="00CD4FF6" w:rsidRPr="00E93C88" w:rsidRDefault="009F7E92" w:rsidP="00706E62">
      <w:pPr>
        <w:pStyle w:val="Startberschrift"/>
        <w:rPr>
          <w:rFonts w:cs="Arial"/>
        </w:rPr>
      </w:pPr>
      <w:r w:rsidRPr="00CB6C38">
        <w:rPr>
          <w:rFonts w:cs="Arial"/>
        </w:rPr>
        <w:br w:type="page" w:clear="all"/>
      </w:r>
      <w:bookmarkStart w:id="63" w:name="_Toc114210889"/>
      <w:bookmarkStart w:id="64" w:name="_Toc264537167"/>
      <w:bookmarkStart w:id="65" w:name="_Toc264537895"/>
      <w:bookmarkStart w:id="66" w:name="_Toc94299447"/>
      <w:bookmarkStart w:id="67" w:name="_Toc166960901"/>
      <w:r w:rsidRPr="00E93C88">
        <w:rPr>
          <w:rFonts w:cs="Arial"/>
        </w:rPr>
        <w:lastRenderedPageBreak/>
        <w:t>Abbildungsverzeichnis</w:t>
      </w:r>
      <w:bookmarkEnd w:id="63"/>
      <w:bookmarkEnd w:id="64"/>
      <w:bookmarkEnd w:id="65"/>
      <w:bookmarkEnd w:id="66"/>
      <w:bookmarkEnd w:id="67"/>
    </w:p>
    <w:p w14:paraId="6F863DC2" w14:textId="77777777" w:rsidR="00CD4FF6" w:rsidRPr="00E93C88" w:rsidRDefault="00CD4FF6">
      <w:pPr>
        <w:pStyle w:val="Abbildungsverzeichnis"/>
        <w:tabs>
          <w:tab w:val="right" w:leader="dot" w:pos="9061"/>
        </w:tabs>
        <w:rPr>
          <w:rFonts w:cs="Arial"/>
        </w:rPr>
      </w:pPr>
    </w:p>
    <w:p w14:paraId="5E95C248" w14:textId="3163FE4B" w:rsidR="00D67A8F" w:rsidRDefault="009F7E92">
      <w:pPr>
        <w:pStyle w:val="Abbildungsverzeichnis"/>
        <w:tabs>
          <w:tab w:val="right" w:leader="dot" w:pos="9060"/>
        </w:tabs>
        <w:rPr>
          <w:rFonts w:asciiTheme="minorHAnsi" w:eastAsiaTheme="minorEastAsia" w:hAnsiTheme="minorHAnsi" w:cstheme="minorBidi"/>
          <w:noProof/>
          <w:lang w:eastAsia="de-AT" w:bidi="ar-SA"/>
        </w:rPr>
      </w:pPr>
      <w:r w:rsidRPr="00E93C88">
        <w:rPr>
          <w:rFonts w:cs="Arial"/>
        </w:rPr>
        <w:fldChar w:fldCharType="begin"/>
      </w:r>
      <w:r w:rsidRPr="00E93C88">
        <w:rPr>
          <w:rFonts w:cs="Arial"/>
        </w:rPr>
        <w:instrText xml:space="preserve"> TOC \h \z \c "Abbildung" </w:instrText>
      </w:r>
      <w:r w:rsidRPr="00E93C88">
        <w:rPr>
          <w:rFonts w:cs="Arial"/>
        </w:rPr>
        <w:fldChar w:fldCharType="separate"/>
      </w:r>
      <w:hyperlink w:anchor="_Toc166961132" w:history="1">
        <w:r w:rsidR="00D67A8F" w:rsidRPr="00F83BE3">
          <w:rPr>
            <w:rStyle w:val="Hyperlink"/>
            <w:noProof/>
          </w:rPr>
          <w:t>Abbildung 1Tableau Desktop Start Seite</w:t>
        </w:r>
        <w:r w:rsidR="00D67A8F">
          <w:rPr>
            <w:noProof/>
            <w:webHidden/>
          </w:rPr>
          <w:tab/>
        </w:r>
        <w:r w:rsidR="00D67A8F">
          <w:rPr>
            <w:noProof/>
            <w:webHidden/>
          </w:rPr>
          <w:fldChar w:fldCharType="begin"/>
        </w:r>
        <w:r w:rsidR="00D67A8F">
          <w:rPr>
            <w:noProof/>
            <w:webHidden/>
          </w:rPr>
          <w:instrText xml:space="preserve"> PAGEREF _Toc166961132 \h </w:instrText>
        </w:r>
        <w:r w:rsidR="00D67A8F">
          <w:rPr>
            <w:noProof/>
            <w:webHidden/>
          </w:rPr>
        </w:r>
        <w:r w:rsidR="00D67A8F">
          <w:rPr>
            <w:noProof/>
            <w:webHidden/>
          </w:rPr>
          <w:fldChar w:fldCharType="separate"/>
        </w:r>
        <w:r w:rsidR="00D67A8F">
          <w:rPr>
            <w:noProof/>
            <w:webHidden/>
          </w:rPr>
          <w:t>21</w:t>
        </w:r>
        <w:r w:rsidR="00D67A8F">
          <w:rPr>
            <w:noProof/>
            <w:webHidden/>
          </w:rPr>
          <w:fldChar w:fldCharType="end"/>
        </w:r>
      </w:hyperlink>
    </w:p>
    <w:p w14:paraId="324B2FE7" w14:textId="24FDF3C6"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33" w:history="1">
        <w:r w:rsidRPr="00F83BE3">
          <w:rPr>
            <w:rStyle w:val="Hyperlink"/>
            <w:noProof/>
          </w:rPr>
          <w:t>Abbildung 2 Verknüpfungsbereich</w:t>
        </w:r>
        <w:r>
          <w:rPr>
            <w:noProof/>
            <w:webHidden/>
          </w:rPr>
          <w:tab/>
        </w:r>
        <w:r>
          <w:rPr>
            <w:noProof/>
            <w:webHidden/>
          </w:rPr>
          <w:fldChar w:fldCharType="begin"/>
        </w:r>
        <w:r>
          <w:rPr>
            <w:noProof/>
            <w:webHidden/>
          </w:rPr>
          <w:instrText xml:space="preserve"> PAGEREF _Toc166961133 \h </w:instrText>
        </w:r>
        <w:r>
          <w:rPr>
            <w:noProof/>
            <w:webHidden/>
          </w:rPr>
        </w:r>
        <w:r>
          <w:rPr>
            <w:noProof/>
            <w:webHidden/>
          </w:rPr>
          <w:fldChar w:fldCharType="separate"/>
        </w:r>
        <w:r>
          <w:rPr>
            <w:noProof/>
            <w:webHidden/>
          </w:rPr>
          <w:t>22</w:t>
        </w:r>
        <w:r>
          <w:rPr>
            <w:noProof/>
            <w:webHidden/>
          </w:rPr>
          <w:fldChar w:fldCharType="end"/>
        </w:r>
      </w:hyperlink>
    </w:p>
    <w:p w14:paraId="09799267" w14:textId="281F049E"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34" w:history="1">
        <w:r w:rsidRPr="00F83BE3">
          <w:rPr>
            <w:rStyle w:val="Hyperlink"/>
            <w:noProof/>
          </w:rPr>
          <w:t>Abbildung 3 Tableau Arbeitsbereich</w:t>
        </w:r>
        <w:r>
          <w:rPr>
            <w:noProof/>
            <w:webHidden/>
          </w:rPr>
          <w:tab/>
        </w:r>
        <w:r>
          <w:rPr>
            <w:noProof/>
            <w:webHidden/>
          </w:rPr>
          <w:fldChar w:fldCharType="begin"/>
        </w:r>
        <w:r>
          <w:rPr>
            <w:noProof/>
            <w:webHidden/>
          </w:rPr>
          <w:instrText xml:space="preserve"> PAGEREF _Toc166961134 \h </w:instrText>
        </w:r>
        <w:r>
          <w:rPr>
            <w:noProof/>
            <w:webHidden/>
          </w:rPr>
        </w:r>
        <w:r>
          <w:rPr>
            <w:noProof/>
            <w:webHidden/>
          </w:rPr>
          <w:fldChar w:fldCharType="separate"/>
        </w:r>
        <w:r>
          <w:rPr>
            <w:noProof/>
            <w:webHidden/>
          </w:rPr>
          <w:t>22</w:t>
        </w:r>
        <w:r>
          <w:rPr>
            <w:noProof/>
            <w:webHidden/>
          </w:rPr>
          <w:fldChar w:fldCharType="end"/>
        </w:r>
      </w:hyperlink>
    </w:p>
    <w:p w14:paraId="17F238F6" w14:textId="1A3F541D"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35" w:history="1">
        <w:r w:rsidRPr="00F83BE3">
          <w:rPr>
            <w:rStyle w:val="Hyperlink"/>
            <w:noProof/>
          </w:rPr>
          <w:t>Abbildung 4 Beispiel Daten Implementierung</w:t>
        </w:r>
        <w:r>
          <w:rPr>
            <w:noProof/>
            <w:webHidden/>
          </w:rPr>
          <w:tab/>
        </w:r>
        <w:r>
          <w:rPr>
            <w:noProof/>
            <w:webHidden/>
          </w:rPr>
          <w:fldChar w:fldCharType="begin"/>
        </w:r>
        <w:r>
          <w:rPr>
            <w:noProof/>
            <w:webHidden/>
          </w:rPr>
          <w:instrText xml:space="preserve"> PAGEREF _Toc166961135 \h </w:instrText>
        </w:r>
        <w:r>
          <w:rPr>
            <w:noProof/>
            <w:webHidden/>
          </w:rPr>
        </w:r>
        <w:r>
          <w:rPr>
            <w:noProof/>
            <w:webHidden/>
          </w:rPr>
          <w:fldChar w:fldCharType="separate"/>
        </w:r>
        <w:r>
          <w:rPr>
            <w:noProof/>
            <w:webHidden/>
          </w:rPr>
          <w:t>23</w:t>
        </w:r>
        <w:r>
          <w:rPr>
            <w:noProof/>
            <w:webHidden/>
          </w:rPr>
          <w:fldChar w:fldCharType="end"/>
        </w:r>
      </w:hyperlink>
    </w:p>
    <w:p w14:paraId="427FEA0B" w14:textId="1EA0E9EB"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36" w:history="1">
        <w:r w:rsidRPr="00F83BE3">
          <w:rPr>
            <w:rStyle w:val="Hyperlink"/>
            <w:noProof/>
          </w:rPr>
          <w:t>Abbildung 5 Legenden Funktion</w:t>
        </w:r>
        <w:r>
          <w:rPr>
            <w:noProof/>
            <w:webHidden/>
          </w:rPr>
          <w:tab/>
        </w:r>
        <w:r>
          <w:rPr>
            <w:noProof/>
            <w:webHidden/>
          </w:rPr>
          <w:fldChar w:fldCharType="begin"/>
        </w:r>
        <w:r>
          <w:rPr>
            <w:noProof/>
            <w:webHidden/>
          </w:rPr>
          <w:instrText xml:space="preserve"> PAGEREF _Toc166961136 \h </w:instrText>
        </w:r>
        <w:r>
          <w:rPr>
            <w:noProof/>
            <w:webHidden/>
          </w:rPr>
        </w:r>
        <w:r>
          <w:rPr>
            <w:noProof/>
            <w:webHidden/>
          </w:rPr>
          <w:fldChar w:fldCharType="separate"/>
        </w:r>
        <w:r>
          <w:rPr>
            <w:noProof/>
            <w:webHidden/>
          </w:rPr>
          <w:t>24</w:t>
        </w:r>
        <w:r>
          <w:rPr>
            <w:noProof/>
            <w:webHidden/>
          </w:rPr>
          <w:fldChar w:fldCharType="end"/>
        </w:r>
      </w:hyperlink>
    </w:p>
    <w:p w14:paraId="40427612" w14:textId="7906A092"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37" w:history="1">
        <w:r w:rsidRPr="00F83BE3">
          <w:rPr>
            <w:rStyle w:val="Hyperlink"/>
            <w:noProof/>
          </w:rPr>
          <w:t>Abbildung 6 Datenquellen aktualisieren</w:t>
        </w:r>
        <w:r>
          <w:rPr>
            <w:noProof/>
            <w:webHidden/>
          </w:rPr>
          <w:tab/>
        </w:r>
        <w:r>
          <w:rPr>
            <w:noProof/>
            <w:webHidden/>
          </w:rPr>
          <w:fldChar w:fldCharType="begin"/>
        </w:r>
        <w:r>
          <w:rPr>
            <w:noProof/>
            <w:webHidden/>
          </w:rPr>
          <w:instrText xml:space="preserve"> PAGEREF _Toc166961137 \h </w:instrText>
        </w:r>
        <w:r>
          <w:rPr>
            <w:noProof/>
            <w:webHidden/>
          </w:rPr>
        </w:r>
        <w:r>
          <w:rPr>
            <w:noProof/>
            <w:webHidden/>
          </w:rPr>
          <w:fldChar w:fldCharType="separate"/>
        </w:r>
        <w:r>
          <w:rPr>
            <w:noProof/>
            <w:webHidden/>
          </w:rPr>
          <w:t>25</w:t>
        </w:r>
        <w:r>
          <w:rPr>
            <w:noProof/>
            <w:webHidden/>
          </w:rPr>
          <w:fldChar w:fldCharType="end"/>
        </w:r>
      </w:hyperlink>
    </w:p>
    <w:p w14:paraId="50B874B8" w14:textId="3B2C4212"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38" w:history="1">
        <w:r w:rsidRPr="00F83BE3">
          <w:rPr>
            <w:rStyle w:val="Hyperlink"/>
            <w:noProof/>
          </w:rPr>
          <w:t>Abbildung 7 Datenquelle ersetzen</w:t>
        </w:r>
        <w:r>
          <w:rPr>
            <w:noProof/>
            <w:webHidden/>
          </w:rPr>
          <w:tab/>
        </w:r>
        <w:r>
          <w:rPr>
            <w:noProof/>
            <w:webHidden/>
          </w:rPr>
          <w:fldChar w:fldCharType="begin"/>
        </w:r>
        <w:r>
          <w:rPr>
            <w:noProof/>
            <w:webHidden/>
          </w:rPr>
          <w:instrText xml:space="preserve"> PAGEREF _Toc166961138 \h </w:instrText>
        </w:r>
        <w:r>
          <w:rPr>
            <w:noProof/>
            <w:webHidden/>
          </w:rPr>
        </w:r>
        <w:r>
          <w:rPr>
            <w:noProof/>
            <w:webHidden/>
          </w:rPr>
          <w:fldChar w:fldCharType="separate"/>
        </w:r>
        <w:r>
          <w:rPr>
            <w:noProof/>
            <w:webHidden/>
          </w:rPr>
          <w:t>26</w:t>
        </w:r>
        <w:r>
          <w:rPr>
            <w:noProof/>
            <w:webHidden/>
          </w:rPr>
          <w:fldChar w:fldCharType="end"/>
        </w:r>
      </w:hyperlink>
    </w:p>
    <w:p w14:paraId="4F628B10" w14:textId="38C72E59"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39" w:history="1">
        <w:r w:rsidRPr="00F83BE3">
          <w:rPr>
            <w:rStyle w:val="Hyperlink"/>
            <w:noProof/>
          </w:rPr>
          <w:t>Abbildung 8 Berechnetes Feld erstellen</w:t>
        </w:r>
        <w:r>
          <w:rPr>
            <w:noProof/>
            <w:webHidden/>
          </w:rPr>
          <w:tab/>
        </w:r>
        <w:r>
          <w:rPr>
            <w:noProof/>
            <w:webHidden/>
          </w:rPr>
          <w:fldChar w:fldCharType="begin"/>
        </w:r>
        <w:r>
          <w:rPr>
            <w:noProof/>
            <w:webHidden/>
          </w:rPr>
          <w:instrText xml:space="preserve"> PAGEREF _Toc166961139 \h </w:instrText>
        </w:r>
        <w:r>
          <w:rPr>
            <w:noProof/>
            <w:webHidden/>
          </w:rPr>
        </w:r>
        <w:r>
          <w:rPr>
            <w:noProof/>
            <w:webHidden/>
          </w:rPr>
          <w:fldChar w:fldCharType="separate"/>
        </w:r>
        <w:r>
          <w:rPr>
            <w:noProof/>
            <w:webHidden/>
          </w:rPr>
          <w:t>27</w:t>
        </w:r>
        <w:r>
          <w:rPr>
            <w:noProof/>
            <w:webHidden/>
          </w:rPr>
          <w:fldChar w:fldCharType="end"/>
        </w:r>
      </w:hyperlink>
    </w:p>
    <w:p w14:paraId="127DC4F3" w14:textId="1C7E2FF1"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40" w:history="1">
        <w:r w:rsidRPr="00F83BE3">
          <w:rPr>
            <w:rStyle w:val="Hyperlink"/>
            <w:noProof/>
          </w:rPr>
          <w:t>Abbildung 9 Eine Dashboard Beispiel</w:t>
        </w:r>
        <w:r>
          <w:rPr>
            <w:noProof/>
            <w:webHidden/>
          </w:rPr>
          <w:tab/>
        </w:r>
        <w:r>
          <w:rPr>
            <w:noProof/>
            <w:webHidden/>
          </w:rPr>
          <w:fldChar w:fldCharType="begin"/>
        </w:r>
        <w:r>
          <w:rPr>
            <w:noProof/>
            <w:webHidden/>
          </w:rPr>
          <w:instrText xml:space="preserve"> PAGEREF _Toc166961140 \h </w:instrText>
        </w:r>
        <w:r>
          <w:rPr>
            <w:noProof/>
            <w:webHidden/>
          </w:rPr>
        </w:r>
        <w:r>
          <w:rPr>
            <w:noProof/>
            <w:webHidden/>
          </w:rPr>
          <w:fldChar w:fldCharType="separate"/>
        </w:r>
        <w:r>
          <w:rPr>
            <w:noProof/>
            <w:webHidden/>
          </w:rPr>
          <w:t>28</w:t>
        </w:r>
        <w:r>
          <w:rPr>
            <w:noProof/>
            <w:webHidden/>
          </w:rPr>
          <w:fldChar w:fldCharType="end"/>
        </w:r>
      </w:hyperlink>
    </w:p>
    <w:p w14:paraId="7DF95379" w14:textId="12A7CCEB" w:rsidR="00D67A8F" w:rsidRDefault="00D67A8F">
      <w:pPr>
        <w:pStyle w:val="Abbildungsverzeichnis"/>
        <w:tabs>
          <w:tab w:val="right" w:leader="dot" w:pos="9060"/>
        </w:tabs>
        <w:rPr>
          <w:rFonts w:asciiTheme="minorHAnsi" w:eastAsiaTheme="minorEastAsia" w:hAnsiTheme="minorHAnsi" w:cstheme="minorBidi"/>
          <w:noProof/>
          <w:lang w:eastAsia="de-AT" w:bidi="ar-SA"/>
        </w:rPr>
      </w:pPr>
      <w:hyperlink w:anchor="_Toc166961141" w:history="1">
        <w:r w:rsidRPr="00F83BE3">
          <w:rPr>
            <w:rStyle w:val="Hyperlink"/>
            <w:noProof/>
          </w:rPr>
          <w:t>Abbildung 10 Veröffentlichen mit Tableau Public</w:t>
        </w:r>
        <w:r>
          <w:rPr>
            <w:noProof/>
            <w:webHidden/>
          </w:rPr>
          <w:tab/>
        </w:r>
        <w:r>
          <w:rPr>
            <w:noProof/>
            <w:webHidden/>
          </w:rPr>
          <w:fldChar w:fldCharType="begin"/>
        </w:r>
        <w:r>
          <w:rPr>
            <w:noProof/>
            <w:webHidden/>
          </w:rPr>
          <w:instrText xml:space="preserve"> PAGEREF _Toc166961141 \h </w:instrText>
        </w:r>
        <w:r>
          <w:rPr>
            <w:noProof/>
            <w:webHidden/>
          </w:rPr>
        </w:r>
        <w:r>
          <w:rPr>
            <w:noProof/>
            <w:webHidden/>
          </w:rPr>
          <w:fldChar w:fldCharType="separate"/>
        </w:r>
        <w:r>
          <w:rPr>
            <w:noProof/>
            <w:webHidden/>
          </w:rPr>
          <w:t>29</w:t>
        </w:r>
        <w:r>
          <w:rPr>
            <w:noProof/>
            <w:webHidden/>
          </w:rPr>
          <w:fldChar w:fldCharType="end"/>
        </w:r>
      </w:hyperlink>
    </w:p>
    <w:p w14:paraId="627F8283" w14:textId="610447CF" w:rsidR="00CD4FF6" w:rsidRPr="00E93C88" w:rsidRDefault="009F7E92">
      <w:pPr>
        <w:pStyle w:val="Abbildungsverzeichnis"/>
        <w:tabs>
          <w:tab w:val="right" w:leader="dot" w:pos="9061"/>
        </w:tabs>
        <w:rPr>
          <w:rFonts w:cs="Arial"/>
        </w:rPr>
      </w:pPr>
      <w:r w:rsidRPr="00E93C88">
        <w:rPr>
          <w:rFonts w:cs="Arial"/>
        </w:rPr>
        <w:fldChar w:fldCharType="end"/>
      </w:r>
    </w:p>
    <w:p w14:paraId="50BED5B9" w14:textId="77777777" w:rsidR="00CD4FF6" w:rsidRPr="00E93C88" w:rsidRDefault="00CD4FF6">
      <w:pPr>
        <w:rPr>
          <w:rFonts w:cs="Arial"/>
          <w:color w:val="626B71"/>
          <w:szCs w:val="22"/>
          <w:lang w:val="de-AT"/>
        </w:rPr>
      </w:pPr>
    </w:p>
    <w:p w14:paraId="4419F6E5" w14:textId="77777777" w:rsidR="00CD4FF6" w:rsidRPr="00E93C88" w:rsidRDefault="00CD4FF6">
      <w:pPr>
        <w:rPr>
          <w:rFonts w:cs="Arial"/>
          <w:color w:val="626B71"/>
          <w:szCs w:val="22"/>
          <w:lang w:val="de-AT"/>
        </w:rPr>
      </w:pPr>
    </w:p>
    <w:p w14:paraId="33217D1E" w14:textId="77777777" w:rsidR="00CD4FF6" w:rsidRPr="00E93C88" w:rsidRDefault="00CD4FF6">
      <w:pPr>
        <w:rPr>
          <w:rFonts w:cs="Arial"/>
          <w:color w:val="626B71"/>
          <w:szCs w:val="22"/>
          <w:lang w:val="de-AT"/>
        </w:rPr>
      </w:pPr>
    </w:p>
    <w:p w14:paraId="2490478B" w14:textId="77777777" w:rsidR="00CD4FF6" w:rsidRPr="00E93C88" w:rsidRDefault="009F7E92" w:rsidP="00706E62">
      <w:pPr>
        <w:pStyle w:val="Startberschrift"/>
        <w:rPr>
          <w:rFonts w:cs="Arial"/>
        </w:rPr>
      </w:pPr>
      <w:r w:rsidRPr="00E93C88">
        <w:rPr>
          <w:rFonts w:cs="Arial"/>
        </w:rPr>
        <w:br w:type="page" w:clear="all"/>
      </w:r>
      <w:bookmarkStart w:id="68" w:name="_Toc114210890"/>
      <w:bookmarkStart w:id="69" w:name="_Toc264537168"/>
      <w:bookmarkStart w:id="70" w:name="_Toc264537896"/>
      <w:bookmarkStart w:id="71" w:name="_Toc94299448"/>
      <w:bookmarkStart w:id="72" w:name="_Toc166960902"/>
      <w:r w:rsidRPr="00E93C88">
        <w:rPr>
          <w:rFonts w:cs="Arial"/>
        </w:rPr>
        <w:lastRenderedPageBreak/>
        <w:t>Tabellenverzeichnis</w:t>
      </w:r>
      <w:bookmarkEnd w:id="68"/>
      <w:bookmarkEnd w:id="69"/>
      <w:bookmarkEnd w:id="70"/>
      <w:bookmarkEnd w:id="71"/>
      <w:bookmarkEnd w:id="72"/>
    </w:p>
    <w:p w14:paraId="4E155884" w14:textId="77777777" w:rsidR="00CD4FF6" w:rsidRPr="00E93C88" w:rsidRDefault="00CD4FF6">
      <w:pPr>
        <w:pStyle w:val="Abbildungsverzeichnis"/>
        <w:tabs>
          <w:tab w:val="right" w:leader="dot" w:pos="9061"/>
        </w:tabs>
        <w:rPr>
          <w:rFonts w:cs="Arial"/>
        </w:rPr>
      </w:pPr>
    </w:p>
    <w:p w14:paraId="6BB94550" w14:textId="7A853670" w:rsidR="002F2DCD" w:rsidRDefault="009F7E92">
      <w:pPr>
        <w:pStyle w:val="Abbildungsverzeichnis"/>
        <w:tabs>
          <w:tab w:val="right" w:leader="dot" w:pos="9060"/>
        </w:tabs>
        <w:rPr>
          <w:rFonts w:asciiTheme="minorHAnsi" w:eastAsiaTheme="minorEastAsia" w:hAnsiTheme="minorHAnsi" w:cstheme="minorBidi"/>
          <w:noProof/>
          <w:lang w:eastAsia="de-AT" w:bidi="ar-SA"/>
        </w:rPr>
      </w:pPr>
      <w:r w:rsidRPr="00E93C88">
        <w:rPr>
          <w:rFonts w:cs="Arial"/>
        </w:rPr>
        <w:fldChar w:fldCharType="begin"/>
      </w:r>
      <w:r w:rsidRPr="00E93C88">
        <w:rPr>
          <w:rFonts w:cs="Arial"/>
        </w:rPr>
        <w:instrText xml:space="preserve"> TOC \h \z \c "Tabelle" </w:instrText>
      </w:r>
      <w:r w:rsidRPr="00E93C88">
        <w:rPr>
          <w:rFonts w:cs="Arial"/>
        </w:rPr>
        <w:fldChar w:fldCharType="separate"/>
      </w:r>
      <w:hyperlink w:anchor="_Toc166954668" w:history="1">
        <w:r w:rsidR="002F2DCD" w:rsidRPr="00344281">
          <w:rPr>
            <w:rStyle w:val="Hyperlink"/>
            <w:noProof/>
          </w:rPr>
          <w:t>Tabelle 1 Funktion und Diagrammtyp</w:t>
        </w:r>
        <w:r w:rsidR="002F2DCD">
          <w:rPr>
            <w:noProof/>
            <w:webHidden/>
          </w:rPr>
          <w:tab/>
        </w:r>
        <w:r w:rsidR="002F2DCD">
          <w:rPr>
            <w:noProof/>
            <w:webHidden/>
          </w:rPr>
          <w:fldChar w:fldCharType="begin"/>
        </w:r>
        <w:r w:rsidR="002F2DCD">
          <w:rPr>
            <w:noProof/>
            <w:webHidden/>
          </w:rPr>
          <w:instrText xml:space="preserve"> PAGEREF _Toc166954668 \h </w:instrText>
        </w:r>
        <w:r w:rsidR="002F2DCD">
          <w:rPr>
            <w:noProof/>
            <w:webHidden/>
          </w:rPr>
        </w:r>
        <w:r w:rsidR="002F2DCD">
          <w:rPr>
            <w:noProof/>
            <w:webHidden/>
          </w:rPr>
          <w:fldChar w:fldCharType="separate"/>
        </w:r>
        <w:r w:rsidR="002F2DCD">
          <w:rPr>
            <w:noProof/>
            <w:webHidden/>
          </w:rPr>
          <w:t>21</w:t>
        </w:r>
        <w:r w:rsidR="002F2DCD">
          <w:rPr>
            <w:noProof/>
            <w:webHidden/>
          </w:rPr>
          <w:fldChar w:fldCharType="end"/>
        </w:r>
      </w:hyperlink>
    </w:p>
    <w:p w14:paraId="07F6234A" w14:textId="3DA4F2FE" w:rsidR="00CD4FF6" w:rsidRPr="00E93C88" w:rsidRDefault="009F7E92">
      <w:pPr>
        <w:pStyle w:val="Abbildungsverzeichnis"/>
        <w:tabs>
          <w:tab w:val="right" w:leader="dot" w:pos="9061"/>
        </w:tabs>
        <w:rPr>
          <w:rFonts w:cs="Arial"/>
        </w:rPr>
      </w:pPr>
      <w:r w:rsidRPr="00E93C88">
        <w:rPr>
          <w:rFonts w:cs="Arial"/>
        </w:rPr>
        <w:fldChar w:fldCharType="end"/>
      </w:r>
    </w:p>
    <w:p w14:paraId="08B49179" w14:textId="77777777" w:rsidR="00CD4FF6" w:rsidRPr="00E93C88" w:rsidRDefault="00CD4FF6">
      <w:pPr>
        <w:rPr>
          <w:rFonts w:cs="Arial"/>
          <w:color w:val="626B71"/>
          <w:szCs w:val="22"/>
          <w:lang w:val="de-AT"/>
        </w:rPr>
      </w:pPr>
    </w:p>
    <w:p w14:paraId="123D7C4B" w14:textId="77777777" w:rsidR="00CD4FF6" w:rsidRPr="00E93C88" w:rsidRDefault="00CD4FF6">
      <w:pPr>
        <w:rPr>
          <w:rFonts w:cs="Arial"/>
          <w:color w:val="626B71"/>
          <w:szCs w:val="22"/>
          <w:lang w:val="de-AT"/>
        </w:rPr>
      </w:pPr>
    </w:p>
    <w:p w14:paraId="5BD5F899" w14:textId="77777777" w:rsidR="00CD4FF6" w:rsidRPr="00E93C88" w:rsidRDefault="00CD4FF6">
      <w:pPr>
        <w:rPr>
          <w:rFonts w:cs="Arial"/>
          <w:color w:val="626B71"/>
          <w:szCs w:val="22"/>
          <w:lang w:val="de-AT"/>
        </w:rPr>
      </w:pPr>
    </w:p>
    <w:p w14:paraId="6652CF24" w14:textId="77777777" w:rsidR="00CD4FF6" w:rsidRPr="00E93C88" w:rsidRDefault="00CD4FF6">
      <w:pPr>
        <w:rPr>
          <w:rFonts w:cs="Arial"/>
          <w:lang w:val="de-AT" w:eastAsia="en-US" w:bidi="en-US"/>
        </w:rPr>
      </w:pPr>
    </w:p>
    <w:p w14:paraId="11E17810" w14:textId="77777777" w:rsidR="00CD4FF6" w:rsidRPr="00E93C88" w:rsidRDefault="009F7E92" w:rsidP="00706E62">
      <w:pPr>
        <w:pStyle w:val="Startberschrift"/>
        <w:rPr>
          <w:rFonts w:cs="Arial"/>
        </w:rPr>
      </w:pPr>
      <w:r w:rsidRPr="00E93C88">
        <w:rPr>
          <w:rFonts w:cs="Arial"/>
        </w:rPr>
        <w:br w:type="page" w:clear="all"/>
      </w:r>
      <w:bookmarkStart w:id="73" w:name="_Toc114210891"/>
      <w:bookmarkStart w:id="74" w:name="_Toc264537169"/>
      <w:bookmarkStart w:id="75" w:name="_Toc264537897"/>
      <w:bookmarkStart w:id="76" w:name="_Toc94299449"/>
      <w:bookmarkStart w:id="77" w:name="_Toc166960903"/>
      <w:r w:rsidRPr="00E93C88">
        <w:rPr>
          <w:rFonts w:cs="Arial"/>
        </w:rPr>
        <w:lastRenderedPageBreak/>
        <w:t>Abkürzungsverzeichnis</w:t>
      </w:r>
      <w:bookmarkEnd w:id="73"/>
      <w:bookmarkEnd w:id="74"/>
      <w:bookmarkEnd w:id="75"/>
      <w:bookmarkEnd w:id="76"/>
      <w:bookmarkEnd w:id="77"/>
    </w:p>
    <w:p w14:paraId="11C7CB71" w14:textId="77777777" w:rsidR="00CD4FF6" w:rsidRPr="00E93C88" w:rsidRDefault="00CD4FF6">
      <w:pPr>
        <w:rPr>
          <w:rFonts w:cs="Arial"/>
          <w:lang w:val="de-AT"/>
        </w:rPr>
      </w:pPr>
    </w:p>
    <w:tbl>
      <w:tblPr>
        <w:tblW w:w="0" w:type="auto"/>
        <w:tblLook w:val="04A0" w:firstRow="1" w:lastRow="0" w:firstColumn="1" w:lastColumn="0" w:noHBand="0" w:noVBand="1"/>
      </w:tblPr>
      <w:tblGrid>
        <w:gridCol w:w="1668"/>
        <w:gridCol w:w="7543"/>
      </w:tblGrid>
      <w:tr w:rsidR="00CD4FF6" w:rsidRPr="00E93C88" w14:paraId="489CD8D0" w14:textId="77777777">
        <w:tc>
          <w:tcPr>
            <w:tcW w:w="1668" w:type="dxa"/>
            <w:vAlign w:val="center"/>
          </w:tcPr>
          <w:p w14:paraId="38D4686C" w14:textId="77777777" w:rsidR="00CD4FF6" w:rsidRPr="00E93C88" w:rsidRDefault="009F7E92">
            <w:pPr>
              <w:spacing w:before="80" w:after="80"/>
              <w:rPr>
                <w:rFonts w:cs="Arial"/>
                <w:szCs w:val="22"/>
                <w:lang w:val="de-AT"/>
              </w:rPr>
            </w:pPr>
            <w:r w:rsidRPr="00E93C88">
              <w:rPr>
                <w:rFonts w:cs="Arial"/>
                <w:szCs w:val="22"/>
                <w:lang w:val="de-AT"/>
              </w:rPr>
              <w:t>WWW</w:t>
            </w:r>
          </w:p>
        </w:tc>
        <w:tc>
          <w:tcPr>
            <w:tcW w:w="7543" w:type="dxa"/>
            <w:vAlign w:val="center"/>
          </w:tcPr>
          <w:p w14:paraId="47B6BDD1" w14:textId="18002370" w:rsidR="003C088B" w:rsidRPr="00E93C88" w:rsidRDefault="009F7E92">
            <w:pPr>
              <w:spacing w:before="80" w:after="80"/>
              <w:rPr>
                <w:rFonts w:cs="Arial"/>
                <w:szCs w:val="22"/>
                <w:lang w:val="de-AT"/>
              </w:rPr>
            </w:pPr>
            <w:r w:rsidRPr="00E93C88">
              <w:rPr>
                <w:rFonts w:cs="Arial"/>
                <w:szCs w:val="22"/>
                <w:lang w:val="de-AT"/>
              </w:rPr>
              <w:t>World Wide Web</w:t>
            </w:r>
          </w:p>
        </w:tc>
      </w:tr>
      <w:tr w:rsidR="00CD4FF6" w:rsidRPr="00E93C88" w14:paraId="071B6E62" w14:textId="77777777">
        <w:tc>
          <w:tcPr>
            <w:tcW w:w="1668" w:type="dxa"/>
            <w:vAlign w:val="center"/>
          </w:tcPr>
          <w:p w14:paraId="44366DE4" w14:textId="74E2CEAE" w:rsidR="00CD4FF6" w:rsidRPr="00E93C88" w:rsidRDefault="003C088B">
            <w:pPr>
              <w:spacing w:before="80" w:after="80"/>
              <w:rPr>
                <w:rFonts w:cs="Arial"/>
                <w:szCs w:val="22"/>
                <w:lang w:val="de-AT"/>
              </w:rPr>
            </w:pPr>
            <w:r w:rsidRPr="00E93C88">
              <w:rPr>
                <w:rFonts w:cs="Arial"/>
                <w:szCs w:val="22"/>
                <w:lang w:val="de-AT"/>
              </w:rPr>
              <w:t>IKRK</w:t>
            </w:r>
          </w:p>
        </w:tc>
        <w:tc>
          <w:tcPr>
            <w:tcW w:w="7543" w:type="dxa"/>
            <w:vAlign w:val="center"/>
          </w:tcPr>
          <w:p w14:paraId="7722A4DB" w14:textId="0A245785" w:rsidR="003C088B" w:rsidRPr="00E93C88" w:rsidRDefault="003C088B">
            <w:pPr>
              <w:spacing w:before="80" w:after="80"/>
              <w:rPr>
                <w:rFonts w:cs="Arial"/>
                <w:szCs w:val="22"/>
                <w:lang w:val="de-AT"/>
              </w:rPr>
            </w:pPr>
            <w:r w:rsidRPr="00E93C88">
              <w:rPr>
                <w:rFonts w:cs="Arial"/>
                <w:szCs w:val="22"/>
                <w:lang w:val="de-AT"/>
              </w:rPr>
              <w:t>Internationales Rotes Kreuz</w:t>
            </w:r>
          </w:p>
        </w:tc>
      </w:tr>
      <w:tr w:rsidR="00CD4FF6" w:rsidRPr="00F863AB" w14:paraId="3CC46B82" w14:textId="77777777">
        <w:tc>
          <w:tcPr>
            <w:tcW w:w="1668" w:type="dxa"/>
            <w:vAlign w:val="center"/>
          </w:tcPr>
          <w:p w14:paraId="42664CCA" w14:textId="36799812" w:rsidR="00CD4FF6" w:rsidRPr="00E93C88" w:rsidRDefault="003C088B">
            <w:pPr>
              <w:spacing w:before="80" w:after="80"/>
              <w:rPr>
                <w:rFonts w:cs="Arial"/>
                <w:szCs w:val="22"/>
                <w:lang w:val="de-AT"/>
              </w:rPr>
            </w:pPr>
            <w:r w:rsidRPr="00E93C88">
              <w:rPr>
                <w:rFonts w:cs="Arial"/>
                <w:szCs w:val="22"/>
                <w:lang w:val="de-AT"/>
              </w:rPr>
              <w:t>WFP</w:t>
            </w:r>
          </w:p>
        </w:tc>
        <w:tc>
          <w:tcPr>
            <w:tcW w:w="7543" w:type="dxa"/>
            <w:vAlign w:val="center"/>
          </w:tcPr>
          <w:p w14:paraId="699CBB25" w14:textId="69580EA2" w:rsidR="00CD4FF6" w:rsidRPr="00E93C88" w:rsidRDefault="003C088B">
            <w:pPr>
              <w:spacing w:before="80" w:after="80"/>
              <w:rPr>
                <w:rFonts w:cs="Arial"/>
                <w:szCs w:val="22"/>
                <w:lang w:val="en-US"/>
              </w:rPr>
            </w:pPr>
            <w:r w:rsidRPr="00E93C88">
              <w:rPr>
                <w:rFonts w:cs="Arial"/>
                <w:szCs w:val="22"/>
                <w:lang w:val="en-US"/>
              </w:rPr>
              <w:t>United Nations Worlds Food Programme</w:t>
            </w:r>
          </w:p>
        </w:tc>
      </w:tr>
      <w:tr w:rsidR="00CD4FF6" w:rsidRPr="00F863AB" w14:paraId="3D9C3FDD" w14:textId="77777777">
        <w:tc>
          <w:tcPr>
            <w:tcW w:w="1668" w:type="dxa"/>
            <w:vAlign w:val="center"/>
          </w:tcPr>
          <w:p w14:paraId="565D37BC" w14:textId="5CA9D480" w:rsidR="00CD4FF6" w:rsidRPr="00E93C88" w:rsidRDefault="003C088B">
            <w:pPr>
              <w:spacing w:before="80" w:after="80"/>
              <w:rPr>
                <w:rFonts w:cs="Arial"/>
                <w:szCs w:val="22"/>
                <w:lang w:val="en-US"/>
              </w:rPr>
            </w:pPr>
            <w:r w:rsidRPr="00E93C88">
              <w:rPr>
                <w:rFonts w:cs="Arial"/>
                <w:szCs w:val="22"/>
                <w:lang w:val="en-US"/>
              </w:rPr>
              <w:t>UNHCR</w:t>
            </w:r>
          </w:p>
        </w:tc>
        <w:tc>
          <w:tcPr>
            <w:tcW w:w="7543" w:type="dxa"/>
            <w:vAlign w:val="center"/>
          </w:tcPr>
          <w:p w14:paraId="51301B83" w14:textId="52E58237" w:rsidR="006F74E3" w:rsidRPr="00E93C88" w:rsidRDefault="003C088B">
            <w:pPr>
              <w:spacing w:before="80" w:after="80"/>
              <w:rPr>
                <w:rFonts w:cs="Arial"/>
                <w:szCs w:val="22"/>
                <w:lang w:val="en-US"/>
              </w:rPr>
            </w:pPr>
            <w:r w:rsidRPr="00E93C88">
              <w:rPr>
                <w:rFonts w:cs="Arial"/>
                <w:szCs w:val="22"/>
                <w:lang w:val="en-US"/>
              </w:rPr>
              <w:t>United Nations High Commissioner Refugess</w:t>
            </w:r>
          </w:p>
        </w:tc>
      </w:tr>
      <w:tr w:rsidR="00CD4FF6" w:rsidRPr="00E93C88" w14:paraId="54027328" w14:textId="77777777">
        <w:tc>
          <w:tcPr>
            <w:tcW w:w="1668" w:type="dxa"/>
            <w:vAlign w:val="center"/>
          </w:tcPr>
          <w:p w14:paraId="2E4AE1DE" w14:textId="01D3145E" w:rsidR="00CD4FF6" w:rsidRPr="00E93C88" w:rsidRDefault="006F74E3">
            <w:pPr>
              <w:spacing w:before="80" w:after="80"/>
              <w:rPr>
                <w:rFonts w:cs="Arial"/>
                <w:szCs w:val="22"/>
                <w:lang w:val="en-US"/>
              </w:rPr>
            </w:pPr>
            <w:r w:rsidRPr="00E93C88">
              <w:rPr>
                <w:rFonts w:cs="Arial"/>
                <w:szCs w:val="22"/>
                <w:lang w:val="en-US"/>
              </w:rPr>
              <w:t>UN</w:t>
            </w:r>
          </w:p>
        </w:tc>
        <w:tc>
          <w:tcPr>
            <w:tcW w:w="7543" w:type="dxa"/>
            <w:vAlign w:val="center"/>
          </w:tcPr>
          <w:p w14:paraId="09C7E0A9" w14:textId="135F8A58" w:rsidR="00CD4FF6" w:rsidRPr="00E93C88" w:rsidRDefault="006F74E3">
            <w:pPr>
              <w:spacing w:before="80" w:after="80"/>
              <w:rPr>
                <w:rFonts w:cs="Arial"/>
                <w:szCs w:val="22"/>
                <w:lang w:val="en-US"/>
              </w:rPr>
            </w:pPr>
            <w:r w:rsidRPr="00E93C88">
              <w:rPr>
                <w:rFonts w:cs="Arial"/>
                <w:szCs w:val="22"/>
                <w:lang w:val="en-US"/>
              </w:rPr>
              <w:t>United Nations</w:t>
            </w:r>
          </w:p>
        </w:tc>
      </w:tr>
      <w:tr w:rsidR="00CD4FF6" w:rsidRPr="00E93C88" w14:paraId="3547D749" w14:textId="77777777">
        <w:tc>
          <w:tcPr>
            <w:tcW w:w="1668" w:type="dxa"/>
            <w:vAlign w:val="center"/>
          </w:tcPr>
          <w:p w14:paraId="7D08B579" w14:textId="50F4124B" w:rsidR="00CD4FF6" w:rsidRPr="00E93C88" w:rsidRDefault="006F74E3">
            <w:pPr>
              <w:spacing w:before="80" w:after="80"/>
              <w:rPr>
                <w:rFonts w:cs="Arial"/>
                <w:szCs w:val="22"/>
                <w:lang w:val="en-US"/>
              </w:rPr>
            </w:pPr>
            <w:r w:rsidRPr="00E93C88">
              <w:rPr>
                <w:rFonts w:cs="Arial"/>
                <w:szCs w:val="22"/>
                <w:lang w:val="en-US"/>
              </w:rPr>
              <w:t>SAF</w:t>
            </w:r>
          </w:p>
        </w:tc>
        <w:tc>
          <w:tcPr>
            <w:tcW w:w="7543" w:type="dxa"/>
            <w:vAlign w:val="center"/>
          </w:tcPr>
          <w:p w14:paraId="5226CB08" w14:textId="6BCA1FB8" w:rsidR="00CD4FF6" w:rsidRPr="00E93C88" w:rsidRDefault="006F74E3">
            <w:pPr>
              <w:spacing w:before="80" w:after="80"/>
              <w:rPr>
                <w:rFonts w:cs="Arial"/>
                <w:szCs w:val="22"/>
                <w:lang w:val="en-US"/>
              </w:rPr>
            </w:pPr>
            <w:r w:rsidRPr="00E93C88">
              <w:rPr>
                <w:rFonts w:cs="Arial"/>
                <w:szCs w:val="22"/>
                <w:lang w:val="en-US"/>
              </w:rPr>
              <w:t>Sudan Armed Forces</w:t>
            </w:r>
          </w:p>
        </w:tc>
      </w:tr>
      <w:tr w:rsidR="00CD4FF6" w:rsidRPr="00E93C88" w14:paraId="5616AD8E" w14:textId="77777777">
        <w:tc>
          <w:tcPr>
            <w:tcW w:w="1668" w:type="dxa"/>
            <w:vAlign w:val="center"/>
          </w:tcPr>
          <w:p w14:paraId="201ADC25" w14:textId="5ABC5B3E" w:rsidR="00CD4FF6" w:rsidRPr="00E93C88" w:rsidRDefault="006F74E3">
            <w:pPr>
              <w:spacing w:before="80" w:after="80"/>
              <w:rPr>
                <w:rFonts w:cs="Arial"/>
                <w:szCs w:val="22"/>
                <w:lang w:val="en-US"/>
              </w:rPr>
            </w:pPr>
            <w:r w:rsidRPr="00E93C88">
              <w:rPr>
                <w:rFonts w:cs="Arial"/>
                <w:szCs w:val="22"/>
                <w:lang w:val="en-US"/>
              </w:rPr>
              <w:t>RSF</w:t>
            </w:r>
          </w:p>
        </w:tc>
        <w:tc>
          <w:tcPr>
            <w:tcW w:w="7543" w:type="dxa"/>
            <w:vAlign w:val="center"/>
          </w:tcPr>
          <w:p w14:paraId="417C3C00" w14:textId="54F3A26D" w:rsidR="00CD4FF6" w:rsidRPr="00E93C88" w:rsidRDefault="006F74E3">
            <w:pPr>
              <w:spacing w:before="80" w:after="80"/>
              <w:rPr>
                <w:rFonts w:cs="Arial"/>
                <w:szCs w:val="22"/>
                <w:lang w:val="en-US"/>
              </w:rPr>
            </w:pPr>
            <w:r w:rsidRPr="00E93C88">
              <w:rPr>
                <w:rFonts w:cs="Arial"/>
                <w:szCs w:val="22"/>
                <w:lang w:val="en-US"/>
              </w:rPr>
              <w:t>Rapid Support Forces</w:t>
            </w:r>
          </w:p>
        </w:tc>
      </w:tr>
      <w:tr w:rsidR="00CD4FF6" w:rsidRPr="00F863AB" w14:paraId="4E17B5AF" w14:textId="77777777">
        <w:tc>
          <w:tcPr>
            <w:tcW w:w="1668" w:type="dxa"/>
            <w:vAlign w:val="center"/>
          </w:tcPr>
          <w:p w14:paraId="3F0D0D75" w14:textId="123EA8A0" w:rsidR="00CD4FF6" w:rsidRPr="00E93C88" w:rsidRDefault="00B74EB1">
            <w:pPr>
              <w:spacing w:before="80" w:after="80"/>
              <w:rPr>
                <w:rFonts w:cs="Arial"/>
                <w:szCs w:val="22"/>
                <w:lang w:val="en-US"/>
              </w:rPr>
            </w:pPr>
            <w:r w:rsidRPr="004B7628">
              <w:rPr>
                <w:rFonts w:cs="Arial"/>
                <w:lang w:eastAsia="en-US" w:bidi="en-US"/>
              </w:rPr>
              <w:t>OCHA</w:t>
            </w:r>
            <w:r>
              <w:rPr>
                <w:rFonts w:cs="Arial"/>
                <w:lang w:eastAsia="en-US" w:bidi="en-US"/>
              </w:rPr>
              <w:t xml:space="preserve"> </w:t>
            </w:r>
          </w:p>
        </w:tc>
        <w:tc>
          <w:tcPr>
            <w:tcW w:w="7543" w:type="dxa"/>
            <w:vAlign w:val="center"/>
          </w:tcPr>
          <w:p w14:paraId="72CA186B" w14:textId="3D73F27C" w:rsidR="00CD4FF6" w:rsidRPr="00E93C88" w:rsidRDefault="00E02547">
            <w:pPr>
              <w:spacing w:before="80" w:after="80"/>
              <w:rPr>
                <w:rFonts w:cs="Arial"/>
                <w:szCs w:val="22"/>
                <w:lang w:val="en-US"/>
              </w:rPr>
            </w:pPr>
            <w:r w:rsidRPr="00E02547">
              <w:rPr>
                <w:rFonts w:cs="Arial"/>
                <w:szCs w:val="22"/>
                <w:lang w:val="en-US"/>
              </w:rPr>
              <w:t>Office for the Coordination of Humanitarian Affairs</w:t>
            </w:r>
          </w:p>
        </w:tc>
      </w:tr>
    </w:tbl>
    <w:p w14:paraId="7EA1DB4E" w14:textId="77777777" w:rsidR="00CD4FF6" w:rsidRPr="00E93C88" w:rsidRDefault="00CD4FF6">
      <w:pPr>
        <w:rPr>
          <w:rFonts w:cs="Arial"/>
          <w:lang w:val="en-US"/>
        </w:rPr>
      </w:pPr>
    </w:p>
    <w:p w14:paraId="22672C49" w14:textId="77777777" w:rsidR="00CD4FF6" w:rsidRPr="00E93C88" w:rsidRDefault="00CD4FF6">
      <w:pPr>
        <w:rPr>
          <w:rFonts w:cs="Arial"/>
          <w:lang w:val="en-US"/>
        </w:rPr>
      </w:pPr>
    </w:p>
    <w:p w14:paraId="6B1AA430" w14:textId="77777777" w:rsidR="00CD4FF6" w:rsidRPr="00E93C88" w:rsidRDefault="00CD4FF6">
      <w:pPr>
        <w:rPr>
          <w:rFonts w:cs="Arial"/>
          <w:color w:val="626B71"/>
          <w:lang w:val="en-US"/>
        </w:rPr>
      </w:pPr>
    </w:p>
    <w:p w14:paraId="7819C410" w14:textId="77777777" w:rsidR="00CD4FF6" w:rsidRPr="00E93C88" w:rsidRDefault="00CD4FF6">
      <w:pPr>
        <w:rPr>
          <w:rFonts w:cs="Arial"/>
          <w:color w:val="626B71"/>
          <w:lang w:val="en-US"/>
        </w:rPr>
      </w:pPr>
    </w:p>
    <w:p w14:paraId="4695DEC0" w14:textId="77777777" w:rsidR="00CD4FF6" w:rsidRPr="00E93C88" w:rsidRDefault="00CD4FF6">
      <w:pPr>
        <w:rPr>
          <w:rFonts w:cs="Arial"/>
          <w:lang w:val="en-US"/>
        </w:rPr>
      </w:pPr>
    </w:p>
    <w:p w14:paraId="7E8F5732" w14:textId="77777777" w:rsidR="00CD4FF6" w:rsidRPr="00E93C88" w:rsidRDefault="009F7E92" w:rsidP="00706E62">
      <w:pPr>
        <w:pStyle w:val="Startberschrift"/>
        <w:rPr>
          <w:rFonts w:cs="Arial"/>
        </w:rPr>
      </w:pPr>
      <w:r w:rsidRPr="00F863AB">
        <w:rPr>
          <w:rFonts w:cs="Arial"/>
        </w:rPr>
        <w:br w:type="page" w:clear="all"/>
      </w:r>
      <w:bookmarkStart w:id="78" w:name="_Toc114210892"/>
      <w:bookmarkStart w:id="79" w:name="_Toc264537170"/>
      <w:bookmarkStart w:id="80" w:name="_Toc264537898"/>
      <w:bookmarkStart w:id="81" w:name="_Toc94299450"/>
      <w:bookmarkStart w:id="82" w:name="_Toc166960904"/>
      <w:r w:rsidRPr="00E93C88">
        <w:rPr>
          <w:rFonts w:cs="Arial"/>
        </w:rPr>
        <w:lastRenderedPageBreak/>
        <w:t>Anhang A: Überschrift des ersten Anhangs</w:t>
      </w:r>
      <w:bookmarkEnd w:id="78"/>
      <w:bookmarkEnd w:id="79"/>
      <w:bookmarkEnd w:id="80"/>
      <w:bookmarkEnd w:id="81"/>
      <w:bookmarkEnd w:id="82"/>
    </w:p>
    <w:p w14:paraId="5C110522" w14:textId="77777777" w:rsidR="00CD4FF6" w:rsidRPr="00E93C88" w:rsidRDefault="00CD4FF6">
      <w:pPr>
        <w:rPr>
          <w:rFonts w:cs="Arial"/>
          <w:lang w:val="de-AT"/>
        </w:rPr>
      </w:pPr>
    </w:p>
    <w:p w14:paraId="33DD0F12" w14:textId="33F5539B" w:rsidR="00CD4FF6" w:rsidRPr="00E93C88" w:rsidRDefault="00CD4FF6" w:rsidP="002F2DCD">
      <w:pPr>
        <w:pStyle w:val="Startberschrift"/>
        <w:rPr>
          <w:rFonts w:cs="Arial"/>
        </w:rPr>
      </w:pPr>
    </w:p>
    <w:sectPr w:rsidR="00CD4FF6" w:rsidRPr="00E93C88">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CEA16" w14:textId="77777777" w:rsidR="00804898" w:rsidRDefault="00804898">
      <w:r>
        <w:separator/>
      </w:r>
    </w:p>
    <w:p w14:paraId="550D0DE8" w14:textId="77777777" w:rsidR="00804898" w:rsidRDefault="00804898"/>
  </w:endnote>
  <w:endnote w:type="continuationSeparator" w:id="0">
    <w:p w14:paraId="2950F5F2" w14:textId="77777777" w:rsidR="00804898" w:rsidRDefault="00804898">
      <w:r>
        <w:continuationSeparator/>
      </w:r>
    </w:p>
    <w:p w14:paraId="21F804AE" w14:textId="77777777" w:rsidR="00804898" w:rsidRDefault="008048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9C80" w14:textId="77777777" w:rsidR="00CD4FF6" w:rsidRDefault="009F7E9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2BDAC78" w14:textId="77777777" w:rsidR="00CD4FF6"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0300" w14:textId="77777777" w:rsidR="00CD4FF6" w:rsidRDefault="009F7E9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5</w:t>
    </w:r>
    <w:r>
      <w:rPr>
        <w:rStyle w:val="Seitenzahl"/>
      </w:rPr>
      <w:fldChar w:fldCharType="end"/>
    </w:r>
  </w:p>
  <w:p w14:paraId="4058C9BA" w14:textId="77777777" w:rsidR="00CD4FF6" w:rsidRDefault="009F7E92">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63E27" w14:textId="77777777" w:rsidR="00804898" w:rsidRDefault="00804898">
      <w:r>
        <w:separator/>
      </w:r>
    </w:p>
    <w:p w14:paraId="0FDB2F05" w14:textId="77777777" w:rsidR="00804898" w:rsidRDefault="00804898"/>
  </w:footnote>
  <w:footnote w:type="continuationSeparator" w:id="0">
    <w:p w14:paraId="43C95D91" w14:textId="77777777" w:rsidR="00804898" w:rsidRDefault="00804898">
      <w:r>
        <w:continuationSeparator/>
      </w:r>
    </w:p>
    <w:p w14:paraId="1F174B4F" w14:textId="77777777" w:rsidR="00804898" w:rsidRDefault="008048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945EC" w14:textId="77777777" w:rsidR="00CD4FF6" w:rsidRDefault="009F7E92">
    <w:pPr>
      <w:pStyle w:val="Kopfzeile"/>
    </w:pPr>
    <w:r>
      <w:rPr>
        <w:noProof/>
        <w:lang w:val="de-AT"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242804714"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47ED1" w14:textId="77777777" w:rsidR="00CD4FF6" w:rsidRDefault="009F7E92">
    <w:pPr>
      <w:pStyle w:val="Kopfzeile"/>
    </w:pPr>
    <w:r>
      <w:rPr>
        <w:noProof/>
        <w:lang w:val="en-US"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2337958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330CC" w14:textId="77777777" w:rsidR="00CD4FF6" w:rsidRDefault="009F7E92">
    <w:pPr>
      <w:pStyle w:val="Kopfzeile"/>
    </w:pPr>
    <w:r>
      <w:rPr>
        <w:noProof/>
        <w:lang w:val="de-AT"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713830010"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88A0" w14:textId="77777777" w:rsidR="00CD4FF6" w:rsidRDefault="00CD4F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75C2" w14:textId="77777777" w:rsidR="00CD4FF6"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848"/>
    <w:multiLevelType w:val="hybridMultilevel"/>
    <w:tmpl w:val="5A968F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ECD796B"/>
    <w:multiLevelType w:val="hybridMultilevel"/>
    <w:tmpl w:val="E04A1BEA"/>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39A08AD"/>
    <w:multiLevelType w:val="hybridMultilevel"/>
    <w:tmpl w:val="0DA852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AB765A0"/>
    <w:multiLevelType w:val="hybridMultilevel"/>
    <w:tmpl w:val="D5C0D7D8"/>
    <w:lvl w:ilvl="0" w:tplc="FFFFFFFF">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FD539E8"/>
    <w:multiLevelType w:val="hybridMultilevel"/>
    <w:tmpl w:val="34E8297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E96148"/>
    <w:multiLevelType w:val="hybridMultilevel"/>
    <w:tmpl w:val="BA9C9860"/>
    <w:lvl w:ilvl="0" w:tplc="FFFFFFFF">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8D57898"/>
    <w:multiLevelType w:val="hybridMultilevel"/>
    <w:tmpl w:val="5BE4B8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ABA3868"/>
    <w:multiLevelType w:val="hybridMultilevel"/>
    <w:tmpl w:val="3B1AB0D6"/>
    <w:lvl w:ilvl="0" w:tplc="FFFFFFFF">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3642A1"/>
    <w:multiLevelType w:val="hybridMultilevel"/>
    <w:tmpl w:val="8E9EB6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449E339E"/>
    <w:multiLevelType w:val="hybridMultilevel"/>
    <w:tmpl w:val="FE8845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4F6B37"/>
    <w:multiLevelType w:val="hybridMultilevel"/>
    <w:tmpl w:val="C7F0EF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AFD642C"/>
    <w:multiLevelType w:val="hybridMultilevel"/>
    <w:tmpl w:val="7F2AD624"/>
    <w:lvl w:ilvl="0" w:tplc="FFFFFFFF">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CB66B23"/>
    <w:multiLevelType w:val="hybridMultilevel"/>
    <w:tmpl w:val="DC5E980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70AF44C0"/>
    <w:multiLevelType w:val="hybridMultilevel"/>
    <w:tmpl w:val="5FE2CD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77EA1702"/>
    <w:multiLevelType w:val="hybridMultilevel"/>
    <w:tmpl w:val="4E80D59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8B76247"/>
    <w:multiLevelType w:val="hybridMultilevel"/>
    <w:tmpl w:val="192286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A5A29D6"/>
    <w:multiLevelType w:val="multilevel"/>
    <w:tmpl w:val="5AC0F808"/>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16cid:durableId="897589654">
    <w:abstractNumId w:val="19"/>
  </w:num>
  <w:num w:numId="2" w16cid:durableId="1303970099">
    <w:abstractNumId w:val="12"/>
  </w:num>
  <w:num w:numId="3" w16cid:durableId="1851025532">
    <w:abstractNumId w:val="11"/>
  </w:num>
  <w:num w:numId="4" w16cid:durableId="950741265">
    <w:abstractNumId w:val="8"/>
  </w:num>
  <w:num w:numId="5" w16cid:durableId="1119566658">
    <w:abstractNumId w:val="2"/>
  </w:num>
  <w:num w:numId="6" w16cid:durableId="1612935608">
    <w:abstractNumId w:val="1"/>
  </w:num>
  <w:num w:numId="7" w16cid:durableId="882210201">
    <w:abstractNumId w:val="9"/>
  </w:num>
  <w:num w:numId="8" w16cid:durableId="1414276641">
    <w:abstractNumId w:val="18"/>
  </w:num>
  <w:num w:numId="9" w16cid:durableId="2023775951">
    <w:abstractNumId w:val="0"/>
  </w:num>
  <w:num w:numId="10" w16cid:durableId="626008758">
    <w:abstractNumId w:val="15"/>
  </w:num>
  <w:num w:numId="11" w16cid:durableId="1992174829">
    <w:abstractNumId w:val="6"/>
  </w:num>
  <w:num w:numId="12" w16cid:durableId="1917858480">
    <w:abstractNumId w:val="10"/>
  </w:num>
  <w:num w:numId="13" w16cid:durableId="502092820">
    <w:abstractNumId w:val="13"/>
  </w:num>
  <w:num w:numId="14" w16cid:durableId="1047025777">
    <w:abstractNumId w:val="5"/>
  </w:num>
  <w:num w:numId="15" w16cid:durableId="833253674">
    <w:abstractNumId w:val="3"/>
  </w:num>
  <w:num w:numId="16" w16cid:durableId="793602991">
    <w:abstractNumId w:val="14"/>
  </w:num>
  <w:num w:numId="17" w16cid:durableId="573708804">
    <w:abstractNumId w:val="7"/>
  </w:num>
  <w:num w:numId="18" w16cid:durableId="1000276251">
    <w:abstractNumId w:val="4"/>
  </w:num>
  <w:num w:numId="19" w16cid:durableId="1319110520">
    <w:abstractNumId w:val="17"/>
  </w:num>
  <w:num w:numId="20" w16cid:durableId="418064182">
    <w:abstractNumId w:val="16"/>
  </w:num>
  <w:num w:numId="21" w16cid:durableId="579800581">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4FF6"/>
    <w:rsid w:val="000053EC"/>
    <w:rsid w:val="0001278B"/>
    <w:rsid w:val="00033D94"/>
    <w:rsid w:val="00044114"/>
    <w:rsid w:val="00045C0E"/>
    <w:rsid w:val="00072BBD"/>
    <w:rsid w:val="00073C46"/>
    <w:rsid w:val="00076C55"/>
    <w:rsid w:val="000864C9"/>
    <w:rsid w:val="00091514"/>
    <w:rsid w:val="00095ADF"/>
    <w:rsid w:val="000A262D"/>
    <w:rsid w:val="000A5617"/>
    <w:rsid w:val="000C1958"/>
    <w:rsid w:val="000D1D7B"/>
    <w:rsid w:val="000D700C"/>
    <w:rsid w:val="000E1047"/>
    <w:rsid w:val="001138D2"/>
    <w:rsid w:val="00122D39"/>
    <w:rsid w:val="00132BF6"/>
    <w:rsid w:val="00134320"/>
    <w:rsid w:val="001363EC"/>
    <w:rsid w:val="001366D1"/>
    <w:rsid w:val="00137F26"/>
    <w:rsid w:val="00157343"/>
    <w:rsid w:val="00163552"/>
    <w:rsid w:val="00163732"/>
    <w:rsid w:val="001643A0"/>
    <w:rsid w:val="00166078"/>
    <w:rsid w:val="00170D2D"/>
    <w:rsid w:val="00171425"/>
    <w:rsid w:val="001802AC"/>
    <w:rsid w:val="00191E12"/>
    <w:rsid w:val="00193F34"/>
    <w:rsid w:val="00197E8A"/>
    <w:rsid w:val="001B5A24"/>
    <w:rsid w:val="001C067B"/>
    <w:rsid w:val="001C1EBD"/>
    <w:rsid w:val="001C7B3B"/>
    <w:rsid w:val="001D26FC"/>
    <w:rsid w:val="001D371B"/>
    <w:rsid w:val="001E324E"/>
    <w:rsid w:val="001F24FF"/>
    <w:rsid w:val="001F7033"/>
    <w:rsid w:val="00216EA6"/>
    <w:rsid w:val="002247CA"/>
    <w:rsid w:val="00227454"/>
    <w:rsid w:val="002405AC"/>
    <w:rsid w:val="00241088"/>
    <w:rsid w:val="00252F4B"/>
    <w:rsid w:val="00260C39"/>
    <w:rsid w:val="0027484B"/>
    <w:rsid w:val="00276807"/>
    <w:rsid w:val="00276D70"/>
    <w:rsid w:val="0028225F"/>
    <w:rsid w:val="0028786F"/>
    <w:rsid w:val="002A0107"/>
    <w:rsid w:val="002A1C47"/>
    <w:rsid w:val="002A2747"/>
    <w:rsid w:val="002A5E3A"/>
    <w:rsid w:val="002C2E38"/>
    <w:rsid w:val="002E0F2C"/>
    <w:rsid w:val="002E3D6C"/>
    <w:rsid w:val="002F05AB"/>
    <w:rsid w:val="002F2DCD"/>
    <w:rsid w:val="00303122"/>
    <w:rsid w:val="00311262"/>
    <w:rsid w:val="00341D2B"/>
    <w:rsid w:val="003558F0"/>
    <w:rsid w:val="0035660F"/>
    <w:rsid w:val="00357E5F"/>
    <w:rsid w:val="00362593"/>
    <w:rsid w:val="003704AC"/>
    <w:rsid w:val="003854E9"/>
    <w:rsid w:val="003A5069"/>
    <w:rsid w:val="003B2554"/>
    <w:rsid w:val="003C088B"/>
    <w:rsid w:val="003F48B6"/>
    <w:rsid w:val="00413C9C"/>
    <w:rsid w:val="00462F96"/>
    <w:rsid w:val="004665B6"/>
    <w:rsid w:val="00475678"/>
    <w:rsid w:val="0049059B"/>
    <w:rsid w:val="004A0014"/>
    <w:rsid w:val="004A6868"/>
    <w:rsid w:val="004B7628"/>
    <w:rsid w:val="004C160A"/>
    <w:rsid w:val="004C1ED9"/>
    <w:rsid w:val="004C7544"/>
    <w:rsid w:val="004D2684"/>
    <w:rsid w:val="004D77D4"/>
    <w:rsid w:val="004E7B91"/>
    <w:rsid w:val="004F174F"/>
    <w:rsid w:val="00503CA2"/>
    <w:rsid w:val="00506AC9"/>
    <w:rsid w:val="00533730"/>
    <w:rsid w:val="00540CFB"/>
    <w:rsid w:val="00547E56"/>
    <w:rsid w:val="00555509"/>
    <w:rsid w:val="005557A1"/>
    <w:rsid w:val="00561995"/>
    <w:rsid w:val="0057416B"/>
    <w:rsid w:val="00574BCC"/>
    <w:rsid w:val="00590912"/>
    <w:rsid w:val="00597468"/>
    <w:rsid w:val="005976CE"/>
    <w:rsid w:val="005A0C9F"/>
    <w:rsid w:val="005B70A9"/>
    <w:rsid w:val="005C0ADB"/>
    <w:rsid w:val="005C5A7E"/>
    <w:rsid w:val="005D4B0A"/>
    <w:rsid w:val="005E333D"/>
    <w:rsid w:val="005E3382"/>
    <w:rsid w:val="005E3CBF"/>
    <w:rsid w:val="005F789E"/>
    <w:rsid w:val="0061217D"/>
    <w:rsid w:val="006131D1"/>
    <w:rsid w:val="00614D6B"/>
    <w:rsid w:val="00622B02"/>
    <w:rsid w:val="0062561A"/>
    <w:rsid w:val="00631C51"/>
    <w:rsid w:val="00632B87"/>
    <w:rsid w:val="0064574B"/>
    <w:rsid w:val="00645CF6"/>
    <w:rsid w:val="00661EA4"/>
    <w:rsid w:val="00676EBA"/>
    <w:rsid w:val="00677C2B"/>
    <w:rsid w:val="006801DD"/>
    <w:rsid w:val="006817C8"/>
    <w:rsid w:val="006829A0"/>
    <w:rsid w:val="00683D82"/>
    <w:rsid w:val="006A1AC0"/>
    <w:rsid w:val="006D635C"/>
    <w:rsid w:val="006E72D3"/>
    <w:rsid w:val="006F3545"/>
    <w:rsid w:val="006F435C"/>
    <w:rsid w:val="006F74E3"/>
    <w:rsid w:val="00700D22"/>
    <w:rsid w:val="00706E62"/>
    <w:rsid w:val="0071016E"/>
    <w:rsid w:val="00712CE2"/>
    <w:rsid w:val="0071524E"/>
    <w:rsid w:val="00715BFC"/>
    <w:rsid w:val="00723026"/>
    <w:rsid w:val="00744D9D"/>
    <w:rsid w:val="00753FBC"/>
    <w:rsid w:val="00757E2D"/>
    <w:rsid w:val="00773648"/>
    <w:rsid w:val="007757F0"/>
    <w:rsid w:val="00782B71"/>
    <w:rsid w:val="007A038F"/>
    <w:rsid w:val="007B0036"/>
    <w:rsid w:val="007B430D"/>
    <w:rsid w:val="00804898"/>
    <w:rsid w:val="0080731B"/>
    <w:rsid w:val="00812DA9"/>
    <w:rsid w:val="008149E6"/>
    <w:rsid w:val="00820851"/>
    <w:rsid w:val="00830CEC"/>
    <w:rsid w:val="008414A1"/>
    <w:rsid w:val="00841AAB"/>
    <w:rsid w:val="00852F73"/>
    <w:rsid w:val="00856A08"/>
    <w:rsid w:val="008738DD"/>
    <w:rsid w:val="00874121"/>
    <w:rsid w:val="008A211A"/>
    <w:rsid w:val="008A2271"/>
    <w:rsid w:val="008A2C3E"/>
    <w:rsid w:val="008A33CF"/>
    <w:rsid w:val="008B3F85"/>
    <w:rsid w:val="008B55BE"/>
    <w:rsid w:val="008B5805"/>
    <w:rsid w:val="008C74C5"/>
    <w:rsid w:val="008D1DB1"/>
    <w:rsid w:val="008D31D7"/>
    <w:rsid w:val="00910AB7"/>
    <w:rsid w:val="00935055"/>
    <w:rsid w:val="00952295"/>
    <w:rsid w:val="009651B2"/>
    <w:rsid w:val="0096635F"/>
    <w:rsid w:val="00980CDD"/>
    <w:rsid w:val="00980DED"/>
    <w:rsid w:val="00981FAC"/>
    <w:rsid w:val="009837DA"/>
    <w:rsid w:val="00991C24"/>
    <w:rsid w:val="009A0760"/>
    <w:rsid w:val="009A0D84"/>
    <w:rsid w:val="009B1D8D"/>
    <w:rsid w:val="009E5250"/>
    <w:rsid w:val="009E550F"/>
    <w:rsid w:val="009F7E92"/>
    <w:rsid w:val="00A04D48"/>
    <w:rsid w:val="00A058F8"/>
    <w:rsid w:val="00A17DC8"/>
    <w:rsid w:val="00A32B31"/>
    <w:rsid w:val="00A34B9A"/>
    <w:rsid w:val="00A61033"/>
    <w:rsid w:val="00A624E6"/>
    <w:rsid w:val="00A649BA"/>
    <w:rsid w:val="00A64DF5"/>
    <w:rsid w:val="00A67D86"/>
    <w:rsid w:val="00A73784"/>
    <w:rsid w:val="00A76649"/>
    <w:rsid w:val="00A83E88"/>
    <w:rsid w:val="00A86A3A"/>
    <w:rsid w:val="00A86CCE"/>
    <w:rsid w:val="00AA3F88"/>
    <w:rsid w:val="00AA4FE9"/>
    <w:rsid w:val="00AC1E15"/>
    <w:rsid w:val="00AC30C6"/>
    <w:rsid w:val="00AE5D8E"/>
    <w:rsid w:val="00AE6DE8"/>
    <w:rsid w:val="00AE7D08"/>
    <w:rsid w:val="00AF7781"/>
    <w:rsid w:val="00B016D1"/>
    <w:rsid w:val="00B016D7"/>
    <w:rsid w:val="00B059D9"/>
    <w:rsid w:val="00B339F7"/>
    <w:rsid w:val="00B55BF2"/>
    <w:rsid w:val="00B60FBF"/>
    <w:rsid w:val="00B6145F"/>
    <w:rsid w:val="00B658EE"/>
    <w:rsid w:val="00B74EB1"/>
    <w:rsid w:val="00B776E7"/>
    <w:rsid w:val="00B77F34"/>
    <w:rsid w:val="00B81313"/>
    <w:rsid w:val="00B83C2C"/>
    <w:rsid w:val="00B855F7"/>
    <w:rsid w:val="00B93ED6"/>
    <w:rsid w:val="00B94D99"/>
    <w:rsid w:val="00B97235"/>
    <w:rsid w:val="00BA62CD"/>
    <w:rsid w:val="00BC08C4"/>
    <w:rsid w:val="00BC737E"/>
    <w:rsid w:val="00BC7EEA"/>
    <w:rsid w:val="00BD11BD"/>
    <w:rsid w:val="00BD669D"/>
    <w:rsid w:val="00BD762E"/>
    <w:rsid w:val="00BE61E3"/>
    <w:rsid w:val="00BF35F5"/>
    <w:rsid w:val="00BF5637"/>
    <w:rsid w:val="00BF6463"/>
    <w:rsid w:val="00C077B5"/>
    <w:rsid w:val="00C07E09"/>
    <w:rsid w:val="00C107B2"/>
    <w:rsid w:val="00C11FC7"/>
    <w:rsid w:val="00C173C6"/>
    <w:rsid w:val="00C56FD2"/>
    <w:rsid w:val="00C60166"/>
    <w:rsid w:val="00C6793F"/>
    <w:rsid w:val="00C83D17"/>
    <w:rsid w:val="00C85B7E"/>
    <w:rsid w:val="00C868C8"/>
    <w:rsid w:val="00C875BB"/>
    <w:rsid w:val="00CA0225"/>
    <w:rsid w:val="00CA1B4B"/>
    <w:rsid w:val="00CA5F12"/>
    <w:rsid w:val="00CB6C38"/>
    <w:rsid w:val="00CC31DC"/>
    <w:rsid w:val="00CC5B9C"/>
    <w:rsid w:val="00CD0422"/>
    <w:rsid w:val="00CD4FF6"/>
    <w:rsid w:val="00CE62AC"/>
    <w:rsid w:val="00D02416"/>
    <w:rsid w:val="00D027CE"/>
    <w:rsid w:val="00D10029"/>
    <w:rsid w:val="00D12FBB"/>
    <w:rsid w:val="00D25A2B"/>
    <w:rsid w:val="00D330B3"/>
    <w:rsid w:val="00D353C2"/>
    <w:rsid w:val="00D63BBC"/>
    <w:rsid w:val="00D67A8F"/>
    <w:rsid w:val="00D81F7E"/>
    <w:rsid w:val="00D842FB"/>
    <w:rsid w:val="00D84BE9"/>
    <w:rsid w:val="00DE6925"/>
    <w:rsid w:val="00E02547"/>
    <w:rsid w:val="00E03E6C"/>
    <w:rsid w:val="00E11543"/>
    <w:rsid w:val="00E13C87"/>
    <w:rsid w:val="00E36006"/>
    <w:rsid w:val="00E41F17"/>
    <w:rsid w:val="00E42D5A"/>
    <w:rsid w:val="00E45F1A"/>
    <w:rsid w:val="00E46AC0"/>
    <w:rsid w:val="00E60B51"/>
    <w:rsid w:val="00E62E7F"/>
    <w:rsid w:val="00E71304"/>
    <w:rsid w:val="00E765E4"/>
    <w:rsid w:val="00E92CEE"/>
    <w:rsid w:val="00E93C88"/>
    <w:rsid w:val="00E949B6"/>
    <w:rsid w:val="00EB1D54"/>
    <w:rsid w:val="00EB2A0E"/>
    <w:rsid w:val="00EB5D93"/>
    <w:rsid w:val="00ED17C7"/>
    <w:rsid w:val="00ED368F"/>
    <w:rsid w:val="00EE11F0"/>
    <w:rsid w:val="00EE7262"/>
    <w:rsid w:val="00EF7420"/>
    <w:rsid w:val="00EF74DE"/>
    <w:rsid w:val="00F01019"/>
    <w:rsid w:val="00F03EE1"/>
    <w:rsid w:val="00F0434A"/>
    <w:rsid w:val="00F1031D"/>
    <w:rsid w:val="00F1064D"/>
    <w:rsid w:val="00F170DC"/>
    <w:rsid w:val="00F21F41"/>
    <w:rsid w:val="00F56346"/>
    <w:rsid w:val="00F6000C"/>
    <w:rsid w:val="00F64403"/>
    <w:rsid w:val="00F6734A"/>
    <w:rsid w:val="00F71B92"/>
    <w:rsid w:val="00F863AB"/>
    <w:rsid w:val="00F92B6F"/>
    <w:rsid w:val="00F97291"/>
    <w:rsid w:val="00FA0D79"/>
    <w:rsid w:val="00FB5458"/>
    <w:rsid w:val="00FC3218"/>
    <w:rsid w:val="00FD13F9"/>
    <w:rsid w:val="00FD2104"/>
    <w:rsid w:val="00FD5A0E"/>
    <w:rsid w:val="00FE369C"/>
    <w:rsid w:val="00FE55E3"/>
    <w:rsid w:val="00FF3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Gerade Verbindung mit Pfeil 14"/>
        <o:r id="V:Rule2" type="connector" idref="#Gerade Verbindung mit Pfeil 15"/>
      </o:rules>
    </o:shapelayout>
  </w:shapeDefaults>
  <w:decimalSymbol w:val=","/>
  <w:listSeparator w:val=";"/>
  <w14:docId w14:val="74A06C05"/>
  <w15:docId w15:val="{7ACB572D-CE29-49B0-A9F7-88A1302C2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333D"/>
    <w:pPr>
      <w:spacing w:line="312" w:lineRule="auto"/>
      <w:jc w:val="both"/>
    </w:pPr>
    <w:rPr>
      <w:rFonts w:ascii="Arial" w:hAnsi="Arial"/>
      <w:sz w:val="22"/>
      <w:szCs w:val="24"/>
      <w:lang w:val="de-DE" w:eastAsia="de-DE"/>
    </w:rPr>
  </w:style>
  <w:style w:type="paragraph" w:styleId="berschrift1">
    <w:name w:val="heading 1"/>
    <w:basedOn w:val="Startberschrift"/>
    <w:next w:val="Standard"/>
    <w:link w:val="berschrift1Zchn"/>
    <w:qFormat/>
    <w:rsid w:val="00E71304"/>
    <w:pPr>
      <w:keepNext/>
      <w:numPr>
        <w:numId w:val="1"/>
      </w:numPr>
      <w:spacing w:after="60"/>
    </w:pPr>
    <w:rPr>
      <w:bCs/>
    </w:rPr>
  </w:style>
  <w:style w:type="paragraph" w:styleId="berschrift2">
    <w:name w:val="heading 2"/>
    <w:basedOn w:val="Standard"/>
    <w:next w:val="Standard"/>
    <w:link w:val="berschrift2Zchn"/>
    <w:qFormat/>
    <w:pPr>
      <w:keepNext/>
      <w:numPr>
        <w:ilvl w:val="1"/>
        <w:numId w:val="1"/>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1"/>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1"/>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1"/>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1"/>
      </w:numPr>
      <w:spacing w:before="240" w:after="60"/>
      <w:outlineLvl w:val="5"/>
    </w:pPr>
    <w:rPr>
      <w:bCs/>
      <w:szCs w:val="22"/>
    </w:rPr>
  </w:style>
  <w:style w:type="paragraph" w:styleId="berschrift7">
    <w:name w:val="heading 7"/>
    <w:basedOn w:val="Standard"/>
    <w:next w:val="Standard"/>
    <w:link w:val="berschrift7Zchn"/>
    <w:qFormat/>
    <w:pPr>
      <w:numPr>
        <w:ilvl w:val="6"/>
        <w:numId w:val="1"/>
      </w:numPr>
      <w:spacing w:before="240" w:after="60"/>
      <w:outlineLvl w:val="6"/>
    </w:pPr>
  </w:style>
  <w:style w:type="paragraph" w:styleId="berschrift8">
    <w:name w:val="heading 8"/>
    <w:basedOn w:val="Standard"/>
    <w:next w:val="Standard"/>
    <w:link w:val="berschrift8Zchn"/>
    <w:qFormat/>
    <w:pPr>
      <w:numPr>
        <w:ilvl w:val="7"/>
        <w:numId w:val="1"/>
      </w:numPr>
      <w:spacing w:before="240" w:after="60"/>
      <w:outlineLvl w:val="7"/>
    </w:pPr>
    <w:rPr>
      <w:iCs/>
    </w:rPr>
  </w:style>
  <w:style w:type="paragraph" w:styleId="berschrift9">
    <w:name w:val="heading 9"/>
    <w:basedOn w:val="Standard"/>
    <w:next w:val="Standard"/>
    <w:link w:val="berschrift9Zchn"/>
    <w:qFormat/>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hAnsi="Arial" w:cs="Arial"/>
      <w:b/>
      <w:bCs/>
      <w:iCs/>
      <w:sz w:val="32"/>
      <w:szCs w:val="28"/>
      <w:lang w:val="de-DE" w:eastAsia="de-DE"/>
    </w:rPr>
  </w:style>
  <w:style w:type="character" w:customStyle="1" w:styleId="berschrift3Zchn">
    <w:name w:val="Überschrift 3 Zchn"/>
    <w:basedOn w:val="Absatz-Standardschriftart"/>
    <w:link w:val="berschrift3"/>
    <w:rPr>
      <w:rFonts w:ascii="Arial" w:hAnsi="Arial" w:cs="Arial"/>
      <w:b/>
      <w:bCs/>
      <w:sz w:val="28"/>
      <w:szCs w:val="26"/>
      <w:lang w:val="de-DE" w:eastAsia="de-DE"/>
    </w:rPr>
  </w:style>
  <w:style w:type="character" w:customStyle="1" w:styleId="berschrift4Zchn">
    <w:name w:val="Überschrift 4 Zchn"/>
    <w:basedOn w:val="Absatz-Standardschriftart"/>
    <w:link w:val="berschrift4"/>
    <w:rPr>
      <w:rFonts w:ascii="Arial" w:hAnsi="Arial"/>
      <w:b/>
      <w:bCs/>
      <w:sz w:val="24"/>
      <w:szCs w:val="22"/>
      <w:lang w:val="en-GB" w:eastAsia="de-DE"/>
    </w:rPr>
  </w:style>
  <w:style w:type="character" w:customStyle="1" w:styleId="berschrift5Zchn">
    <w:name w:val="Überschrift 5 Zchn"/>
    <w:basedOn w:val="Absatz-Standardschriftart"/>
    <w:link w:val="berschrift5"/>
    <w:rPr>
      <w:rFonts w:ascii="Arial" w:hAnsi="Arial"/>
      <w:b/>
      <w:bCs/>
      <w:iCs/>
      <w:sz w:val="26"/>
      <w:szCs w:val="26"/>
      <w:lang w:val="de-DE" w:eastAsia="de-DE"/>
    </w:rPr>
  </w:style>
  <w:style w:type="character" w:customStyle="1" w:styleId="berschrift6Zchn">
    <w:name w:val="Überschrift 6 Zchn"/>
    <w:basedOn w:val="Absatz-Standardschriftart"/>
    <w:link w:val="berschrift6"/>
    <w:rPr>
      <w:rFonts w:ascii="Arial" w:hAnsi="Arial"/>
      <w:bCs/>
      <w:sz w:val="22"/>
      <w:szCs w:val="22"/>
      <w:lang w:val="de-DE" w:eastAsia="de-DE"/>
    </w:rPr>
  </w:style>
  <w:style w:type="character" w:customStyle="1" w:styleId="berschrift7Zchn">
    <w:name w:val="Überschrift 7 Zchn"/>
    <w:basedOn w:val="Absatz-Standardschriftart"/>
    <w:link w:val="berschrift7"/>
    <w:rPr>
      <w:rFonts w:ascii="Arial" w:hAnsi="Arial"/>
      <w:sz w:val="22"/>
      <w:szCs w:val="24"/>
      <w:lang w:val="de-DE" w:eastAsia="de-DE"/>
    </w:rPr>
  </w:style>
  <w:style w:type="character" w:customStyle="1" w:styleId="berschrift8Zchn">
    <w:name w:val="Überschrift 8 Zchn"/>
    <w:basedOn w:val="Absatz-Standardschriftart"/>
    <w:link w:val="berschrift8"/>
    <w:rPr>
      <w:rFonts w:ascii="Arial" w:hAnsi="Arial"/>
      <w:iCs/>
      <w:sz w:val="22"/>
      <w:szCs w:val="24"/>
      <w:lang w:val="de-DE" w:eastAsia="de-DE"/>
    </w:rPr>
  </w:style>
  <w:style w:type="character" w:customStyle="1" w:styleId="berschrift9Zchn">
    <w:name w:val="Überschrift 9 Zchn"/>
    <w:basedOn w:val="Absatz-Standardschriftart"/>
    <w:link w:val="berschrift9"/>
    <w:rPr>
      <w:rFonts w:ascii="Arial" w:hAnsi="Arial" w:cs="Arial"/>
      <w:sz w:val="22"/>
      <w:szCs w:val="22"/>
      <w:lang w:val="de-DE" w:eastAsia="de-DE"/>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1">
    <w:name w:val="Table Grid Light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1">
    <w:name w:val="Grid Table 1 Light - Accent 21"/>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1">
    <w:name w:val="Grid Table 1 Light - Accent 31"/>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1">
    <w:name w:val="Grid Table 1 Light - Accent 41"/>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1">
    <w:name w:val="Grid Table 1 Light - Accent 51"/>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1">
    <w:name w:val="Grid Table 1 Light - Accent 61"/>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1">
    <w:name w:val="Grid Table 2 - Accent 21"/>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1">
    <w:name w:val="Grid Table 2 - Accent 31"/>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1">
    <w:name w:val="Grid Table 2 - Accent 41"/>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1">
    <w:name w:val="Grid Table 2 - Accent 51"/>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1">
    <w:name w:val="Grid Table 2 - Accent 61"/>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1">
    <w:name w:val="Grid Table 3 - Accent 21"/>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1">
    <w:name w:val="Grid Table 3 - Accent 31"/>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1">
    <w:name w:val="Grid Table 3 - Accent 41"/>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1">
    <w:name w:val="Grid Table 3 - Accent 51"/>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1">
    <w:name w:val="Grid Table 3 - Accent 61"/>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1">
    <w:name w:val="Grid Table 4 - Accent 21"/>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1">
    <w:name w:val="Grid Table 4 - Accent 31"/>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1">
    <w:name w:val="Grid Table 4 - Accent 41"/>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1">
    <w:name w:val="Grid Table 4 - Accent 51"/>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1">
    <w:name w:val="Grid Table 4 - Accent 61"/>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1">
    <w:name w:val="Grid Table 5 Dark - Acc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1">
    <w:name w:val="Grid Table 5 Dark - Acc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1">
    <w:name w:val="Grid Table 5 Dark - Acc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1">
    <w:name w:val="Grid Table 5 Dark - Acc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1">
    <w:name w:val="Grid Table 6 Colorful - Accent 21"/>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1">
    <w:name w:val="Grid Table 6 Colorful - Accent 31"/>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1">
    <w:name w:val="Grid Table 6 Colorful - Accent 41"/>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1">
    <w:name w:val="Grid Table 6 Colorful - Accent 51"/>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1">
    <w:name w:val="Grid Table 6 Colorful - Accent 61"/>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1">
    <w:name w:val="Grid Table 7 Colorful - Accent 21"/>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1">
    <w:name w:val="Grid Table 7 Colorful - Accent 31"/>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1">
    <w:name w:val="Grid Table 7 Colorful - Accent 41"/>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1">
    <w:name w:val="Grid Table 7 Colorful - Accent 51"/>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1">
    <w:name w:val="Grid Table 7 Colorful - Accent 61"/>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1">
    <w:name w:val="List Table 1 Light - Acc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1">
    <w:name w:val="List Table 1 Light - Acc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1">
    <w:name w:val="List Table 1 Light - Acc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1">
    <w:name w:val="List Table 1 Light - Acc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1">
    <w:name w:val="List Table 1 Light - Acc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1">
    <w:name w:val="List Table 2 - Accent 21"/>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1">
    <w:name w:val="List Table 2 - Accent 31"/>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1">
    <w:name w:val="List Table 2 - Accent 41"/>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1">
    <w:name w:val="List Table 2 - Accent 51"/>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1">
    <w:name w:val="List Table 2 - Accent 61"/>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1">
    <w:name w:val="List Table 3 - Accent 21"/>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1">
    <w:name w:val="List Table 3 - Accent 31"/>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1">
    <w:name w:val="List Table 3 - Accent 41"/>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1">
    <w:name w:val="List Table 3 - Accent 51"/>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1">
    <w:name w:val="List Table 3 - Accent 61"/>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1">
    <w:name w:val="List Table 4 - Accent 21"/>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1">
    <w:name w:val="List Table 4 - Accent 31"/>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1">
    <w:name w:val="List Table 4 - Accent 41"/>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1">
    <w:name w:val="List Table 4 - Accent 51"/>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1">
    <w:name w:val="List Table 4 - Accent 61"/>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1">
    <w:name w:val="List Table 5 Dark - Accent 21"/>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1">
    <w:name w:val="List Table 5 Dark - Accent 31"/>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1">
    <w:name w:val="List Table 5 Dark - Accent 41"/>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1">
    <w:name w:val="List Table 5 Dark - Accent 51"/>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1">
    <w:name w:val="List Table 5 Dark - Accent 61"/>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1">
    <w:name w:val="List Table 6 Colorful - Accent 21"/>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1">
    <w:name w:val="List Table 6 Colorful - Accent 31"/>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1">
    <w:name w:val="List Table 6 Colorful - Accent 41"/>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1">
    <w:name w:val="List Table 6 Colorful - Accent 51"/>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1">
    <w:name w:val="List Table 6 Colorful - Accent 61"/>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1">
    <w:name w:val="List Table 7 Colorful - Accent 21"/>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1">
    <w:name w:val="List Table 7 Colorful - Accent 31"/>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1">
    <w:name w:val="List Table 7 Colorful - Accent 41"/>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1">
    <w:name w:val="List Table 7 Colorful - Accent 51"/>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1">
    <w:name w:val="List Table 7 Colorful - Accent 61"/>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4"/>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3"/>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uiPriority w:val="35"/>
    <w:qFormat/>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Pr>
      <w:szCs w:val="22"/>
      <w:lang w:val="de-AT"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val="de-AT"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val="de-AT"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uiPriority w:val="22"/>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character" w:styleId="BesuchterLink">
    <w:name w:val="FollowedHyperlink"/>
    <w:basedOn w:val="Absatz-Standardschriftart"/>
    <w:uiPriority w:val="99"/>
    <w:semiHidden/>
    <w:unhideWhenUsed/>
    <w:rsid w:val="009651B2"/>
    <w:rPr>
      <w:color w:val="323F4F" w:themeColor="followedHyperlink"/>
      <w:u w:val="single"/>
    </w:rPr>
  </w:style>
  <w:style w:type="paragraph" w:styleId="StandardWeb">
    <w:name w:val="Normal (Web)"/>
    <w:basedOn w:val="Standard"/>
    <w:uiPriority w:val="99"/>
    <w:semiHidden/>
    <w:unhideWhenUsed/>
    <w:rsid w:val="009651B2"/>
    <w:pPr>
      <w:spacing w:before="100" w:beforeAutospacing="1" w:after="100" w:afterAutospacing="1"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4477">
      <w:bodyDiv w:val="1"/>
      <w:marLeft w:val="0"/>
      <w:marRight w:val="0"/>
      <w:marTop w:val="0"/>
      <w:marBottom w:val="0"/>
      <w:divBdr>
        <w:top w:val="none" w:sz="0" w:space="0" w:color="auto"/>
        <w:left w:val="none" w:sz="0" w:space="0" w:color="auto"/>
        <w:bottom w:val="none" w:sz="0" w:space="0" w:color="auto"/>
        <w:right w:val="none" w:sz="0" w:space="0" w:color="auto"/>
      </w:divBdr>
    </w:div>
    <w:div w:id="45684749">
      <w:bodyDiv w:val="1"/>
      <w:marLeft w:val="0"/>
      <w:marRight w:val="0"/>
      <w:marTop w:val="0"/>
      <w:marBottom w:val="0"/>
      <w:divBdr>
        <w:top w:val="none" w:sz="0" w:space="0" w:color="auto"/>
        <w:left w:val="none" w:sz="0" w:space="0" w:color="auto"/>
        <w:bottom w:val="none" w:sz="0" w:space="0" w:color="auto"/>
        <w:right w:val="none" w:sz="0" w:space="0" w:color="auto"/>
      </w:divBdr>
    </w:div>
    <w:div w:id="61487048">
      <w:bodyDiv w:val="1"/>
      <w:marLeft w:val="0"/>
      <w:marRight w:val="0"/>
      <w:marTop w:val="0"/>
      <w:marBottom w:val="0"/>
      <w:divBdr>
        <w:top w:val="none" w:sz="0" w:space="0" w:color="auto"/>
        <w:left w:val="none" w:sz="0" w:space="0" w:color="auto"/>
        <w:bottom w:val="none" w:sz="0" w:space="0" w:color="auto"/>
        <w:right w:val="none" w:sz="0" w:space="0" w:color="auto"/>
      </w:divBdr>
    </w:div>
    <w:div w:id="280915111">
      <w:bodyDiv w:val="1"/>
      <w:marLeft w:val="0"/>
      <w:marRight w:val="0"/>
      <w:marTop w:val="0"/>
      <w:marBottom w:val="0"/>
      <w:divBdr>
        <w:top w:val="none" w:sz="0" w:space="0" w:color="auto"/>
        <w:left w:val="none" w:sz="0" w:space="0" w:color="auto"/>
        <w:bottom w:val="none" w:sz="0" w:space="0" w:color="auto"/>
        <w:right w:val="none" w:sz="0" w:space="0" w:color="auto"/>
      </w:divBdr>
    </w:div>
    <w:div w:id="355694554">
      <w:bodyDiv w:val="1"/>
      <w:marLeft w:val="0"/>
      <w:marRight w:val="0"/>
      <w:marTop w:val="0"/>
      <w:marBottom w:val="0"/>
      <w:divBdr>
        <w:top w:val="none" w:sz="0" w:space="0" w:color="auto"/>
        <w:left w:val="none" w:sz="0" w:space="0" w:color="auto"/>
        <w:bottom w:val="none" w:sz="0" w:space="0" w:color="auto"/>
        <w:right w:val="none" w:sz="0" w:space="0" w:color="auto"/>
      </w:divBdr>
    </w:div>
    <w:div w:id="408159184">
      <w:bodyDiv w:val="1"/>
      <w:marLeft w:val="0"/>
      <w:marRight w:val="0"/>
      <w:marTop w:val="0"/>
      <w:marBottom w:val="0"/>
      <w:divBdr>
        <w:top w:val="none" w:sz="0" w:space="0" w:color="auto"/>
        <w:left w:val="none" w:sz="0" w:space="0" w:color="auto"/>
        <w:bottom w:val="none" w:sz="0" w:space="0" w:color="auto"/>
        <w:right w:val="none" w:sz="0" w:space="0" w:color="auto"/>
      </w:divBdr>
    </w:div>
    <w:div w:id="411002781">
      <w:bodyDiv w:val="1"/>
      <w:marLeft w:val="0"/>
      <w:marRight w:val="0"/>
      <w:marTop w:val="0"/>
      <w:marBottom w:val="0"/>
      <w:divBdr>
        <w:top w:val="none" w:sz="0" w:space="0" w:color="auto"/>
        <w:left w:val="none" w:sz="0" w:space="0" w:color="auto"/>
        <w:bottom w:val="none" w:sz="0" w:space="0" w:color="auto"/>
        <w:right w:val="none" w:sz="0" w:space="0" w:color="auto"/>
      </w:divBdr>
    </w:div>
    <w:div w:id="602348693">
      <w:bodyDiv w:val="1"/>
      <w:marLeft w:val="0"/>
      <w:marRight w:val="0"/>
      <w:marTop w:val="0"/>
      <w:marBottom w:val="0"/>
      <w:divBdr>
        <w:top w:val="none" w:sz="0" w:space="0" w:color="auto"/>
        <w:left w:val="none" w:sz="0" w:space="0" w:color="auto"/>
        <w:bottom w:val="none" w:sz="0" w:space="0" w:color="auto"/>
        <w:right w:val="none" w:sz="0" w:space="0" w:color="auto"/>
      </w:divBdr>
      <w:divsChild>
        <w:div w:id="142478241">
          <w:marLeft w:val="0"/>
          <w:marRight w:val="0"/>
          <w:marTop w:val="0"/>
          <w:marBottom w:val="0"/>
          <w:divBdr>
            <w:top w:val="none" w:sz="0" w:space="0" w:color="auto"/>
            <w:left w:val="none" w:sz="0" w:space="0" w:color="auto"/>
            <w:bottom w:val="none" w:sz="0" w:space="0" w:color="auto"/>
            <w:right w:val="none" w:sz="0" w:space="0" w:color="auto"/>
          </w:divBdr>
        </w:div>
      </w:divsChild>
    </w:div>
    <w:div w:id="639923068">
      <w:bodyDiv w:val="1"/>
      <w:marLeft w:val="0"/>
      <w:marRight w:val="0"/>
      <w:marTop w:val="0"/>
      <w:marBottom w:val="0"/>
      <w:divBdr>
        <w:top w:val="none" w:sz="0" w:space="0" w:color="auto"/>
        <w:left w:val="none" w:sz="0" w:space="0" w:color="auto"/>
        <w:bottom w:val="none" w:sz="0" w:space="0" w:color="auto"/>
        <w:right w:val="none" w:sz="0" w:space="0" w:color="auto"/>
      </w:divBdr>
      <w:divsChild>
        <w:div w:id="1485664608">
          <w:marLeft w:val="0"/>
          <w:marRight w:val="0"/>
          <w:marTop w:val="0"/>
          <w:marBottom w:val="0"/>
          <w:divBdr>
            <w:top w:val="none" w:sz="0" w:space="0" w:color="auto"/>
            <w:left w:val="none" w:sz="0" w:space="0" w:color="auto"/>
            <w:bottom w:val="none" w:sz="0" w:space="0" w:color="auto"/>
            <w:right w:val="none" w:sz="0" w:space="0" w:color="auto"/>
          </w:divBdr>
        </w:div>
      </w:divsChild>
    </w:div>
    <w:div w:id="674577398">
      <w:bodyDiv w:val="1"/>
      <w:marLeft w:val="0"/>
      <w:marRight w:val="0"/>
      <w:marTop w:val="0"/>
      <w:marBottom w:val="0"/>
      <w:divBdr>
        <w:top w:val="none" w:sz="0" w:space="0" w:color="auto"/>
        <w:left w:val="none" w:sz="0" w:space="0" w:color="auto"/>
        <w:bottom w:val="none" w:sz="0" w:space="0" w:color="auto"/>
        <w:right w:val="none" w:sz="0" w:space="0" w:color="auto"/>
      </w:divBdr>
    </w:div>
    <w:div w:id="678503188">
      <w:bodyDiv w:val="1"/>
      <w:marLeft w:val="0"/>
      <w:marRight w:val="0"/>
      <w:marTop w:val="0"/>
      <w:marBottom w:val="0"/>
      <w:divBdr>
        <w:top w:val="none" w:sz="0" w:space="0" w:color="auto"/>
        <w:left w:val="none" w:sz="0" w:space="0" w:color="auto"/>
        <w:bottom w:val="none" w:sz="0" w:space="0" w:color="auto"/>
        <w:right w:val="none" w:sz="0" w:space="0" w:color="auto"/>
      </w:divBdr>
      <w:divsChild>
        <w:div w:id="154076114">
          <w:marLeft w:val="0"/>
          <w:marRight w:val="0"/>
          <w:marTop w:val="0"/>
          <w:marBottom w:val="0"/>
          <w:divBdr>
            <w:top w:val="none" w:sz="0" w:space="0" w:color="auto"/>
            <w:left w:val="none" w:sz="0" w:space="0" w:color="auto"/>
            <w:bottom w:val="none" w:sz="0" w:space="0" w:color="auto"/>
            <w:right w:val="none" w:sz="0" w:space="0" w:color="auto"/>
          </w:divBdr>
        </w:div>
      </w:divsChild>
    </w:div>
    <w:div w:id="724523112">
      <w:bodyDiv w:val="1"/>
      <w:marLeft w:val="0"/>
      <w:marRight w:val="0"/>
      <w:marTop w:val="0"/>
      <w:marBottom w:val="0"/>
      <w:divBdr>
        <w:top w:val="none" w:sz="0" w:space="0" w:color="auto"/>
        <w:left w:val="none" w:sz="0" w:space="0" w:color="auto"/>
        <w:bottom w:val="none" w:sz="0" w:space="0" w:color="auto"/>
        <w:right w:val="none" w:sz="0" w:space="0" w:color="auto"/>
      </w:divBdr>
    </w:div>
    <w:div w:id="766388186">
      <w:bodyDiv w:val="1"/>
      <w:marLeft w:val="0"/>
      <w:marRight w:val="0"/>
      <w:marTop w:val="0"/>
      <w:marBottom w:val="0"/>
      <w:divBdr>
        <w:top w:val="none" w:sz="0" w:space="0" w:color="auto"/>
        <w:left w:val="none" w:sz="0" w:space="0" w:color="auto"/>
        <w:bottom w:val="none" w:sz="0" w:space="0" w:color="auto"/>
        <w:right w:val="none" w:sz="0" w:space="0" w:color="auto"/>
      </w:divBdr>
    </w:div>
    <w:div w:id="811100038">
      <w:bodyDiv w:val="1"/>
      <w:marLeft w:val="0"/>
      <w:marRight w:val="0"/>
      <w:marTop w:val="0"/>
      <w:marBottom w:val="0"/>
      <w:divBdr>
        <w:top w:val="none" w:sz="0" w:space="0" w:color="auto"/>
        <w:left w:val="none" w:sz="0" w:space="0" w:color="auto"/>
        <w:bottom w:val="none" w:sz="0" w:space="0" w:color="auto"/>
        <w:right w:val="none" w:sz="0" w:space="0" w:color="auto"/>
      </w:divBdr>
      <w:divsChild>
        <w:div w:id="701057922">
          <w:marLeft w:val="0"/>
          <w:marRight w:val="0"/>
          <w:marTop w:val="0"/>
          <w:marBottom w:val="0"/>
          <w:divBdr>
            <w:top w:val="none" w:sz="0" w:space="0" w:color="auto"/>
            <w:left w:val="none" w:sz="0" w:space="0" w:color="auto"/>
            <w:bottom w:val="none" w:sz="0" w:space="0" w:color="auto"/>
            <w:right w:val="none" w:sz="0" w:space="0" w:color="auto"/>
          </w:divBdr>
        </w:div>
        <w:div w:id="1920945152">
          <w:marLeft w:val="0"/>
          <w:marRight w:val="0"/>
          <w:marTop w:val="0"/>
          <w:marBottom w:val="0"/>
          <w:divBdr>
            <w:top w:val="none" w:sz="0" w:space="0" w:color="auto"/>
            <w:left w:val="none" w:sz="0" w:space="0" w:color="auto"/>
            <w:bottom w:val="none" w:sz="0" w:space="0" w:color="auto"/>
            <w:right w:val="none" w:sz="0" w:space="0" w:color="auto"/>
          </w:divBdr>
        </w:div>
      </w:divsChild>
    </w:div>
    <w:div w:id="838085466">
      <w:bodyDiv w:val="1"/>
      <w:marLeft w:val="0"/>
      <w:marRight w:val="0"/>
      <w:marTop w:val="0"/>
      <w:marBottom w:val="0"/>
      <w:divBdr>
        <w:top w:val="none" w:sz="0" w:space="0" w:color="auto"/>
        <w:left w:val="none" w:sz="0" w:space="0" w:color="auto"/>
        <w:bottom w:val="none" w:sz="0" w:space="0" w:color="auto"/>
        <w:right w:val="none" w:sz="0" w:space="0" w:color="auto"/>
      </w:divBdr>
    </w:div>
    <w:div w:id="855459102">
      <w:bodyDiv w:val="1"/>
      <w:marLeft w:val="0"/>
      <w:marRight w:val="0"/>
      <w:marTop w:val="0"/>
      <w:marBottom w:val="0"/>
      <w:divBdr>
        <w:top w:val="none" w:sz="0" w:space="0" w:color="auto"/>
        <w:left w:val="none" w:sz="0" w:space="0" w:color="auto"/>
        <w:bottom w:val="none" w:sz="0" w:space="0" w:color="auto"/>
        <w:right w:val="none" w:sz="0" w:space="0" w:color="auto"/>
      </w:divBdr>
    </w:div>
    <w:div w:id="934940030">
      <w:bodyDiv w:val="1"/>
      <w:marLeft w:val="0"/>
      <w:marRight w:val="0"/>
      <w:marTop w:val="0"/>
      <w:marBottom w:val="0"/>
      <w:divBdr>
        <w:top w:val="none" w:sz="0" w:space="0" w:color="auto"/>
        <w:left w:val="none" w:sz="0" w:space="0" w:color="auto"/>
        <w:bottom w:val="none" w:sz="0" w:space="0" w:color="auto"/>
        <w:right w:val="none" w:sz="0" w:space="0" w:color="auto"/>
      </w:divBdr>
    </w:div>
    <w:div w:id="955796495">
      <w:bodyDiv w:val="1"/>
      <w:marLeft w:val="0"/>
      <w:marRight w:val="0"/>
      <w:marTop w:val="0"/>
      <w:marBottom w:val="0"/>
      <w:divBdr>
        <w:top w:val="none" w:sz="0" w:space="0" w:color="auto"/>
        <w:left w:val="none" w:sz="0" w:space="0" w:color="auto"/>
        <w:bottom w:val="none" w:sz="0" w:space="0" w:color="auto"/>
        <w:right w:val="none" w:sz="0" w:space="0" w:color="auto"/>
      </w:divBdr>
      <w:divsChild>
        <w:div w:id="1427002551">
          <w:marLeft w:val="0"/>
          <w:marRight w:val="0"/>
          <w:marTop w:val="0"/>
          <w:marBottom w:val="0"/>
          <w:divBdr>
            <w:top w:val="none" w:sz="0" w:space="0" w:color="auto"/>
            <w:left w:val="none" w:sz="0" w:space="0" w:color="auto"/>
            <w:bottom w:val="none" w:sz="0" w:space="0" w:color="auto"/>
            <w:right w:val="none" w:sz="0" w:space="0" w:color="auto"/>
          </w:divBdr>
        </w:div>
      </w:divsChild>
    </w:div>
    <w:div w:id="1036007829">
      <w:bodyDiv w:val="1"/>
      <w:marLeft w:val="0"/>
      <w:marRight w:val="0"/>
      <w:marTop w:val="0"/>
      <w:marBottom w:val="0"/>
      <w:divBdr>
        <w:top w:val="none" w:sz="0" w:space="0" w:color="auto"/>
        <w:left w:val="none" w:sz="0" w:space="0" w:color="auto"/>
        <w:bottom w:val="none" w:sz="0" w:space="0" w:color="auto"/>
        <w:right w:val="none" w:sz="0" w:space="0" w:color="auto"/>
      </w:divBdr>
    </w:div>
    <w:div w:id="1221594948">
      <w:bodyDiv w:val="1"/>
      <w:marLeft w:val="0"/>
      <w:marRight w:val="0"/>
      <w:marTop w:val="0"/>
      <w:marBottom w:val="0"/>
      <w:divBdr>
        <w:top w:val="none" w:sz="0" w:space="0" w:color="auto"/>
        <w:left w:val="none" w:sz="0" w:space="0" w:color="auto"/>
        <w:bottom w:val="none" w:sz="0" w:space="0" w:color="auto"/>
        <w:right w:val="none" w:sz="0" w:space="0" w:color="auto"/>
      </w:divBdr>
    </w:div>
    <w:div w:id="1419325611">
      <w:bodyDiv w:val="1"/>
      <w:marLeft w:val="0"/>
      <w:marRight w:val="0"/>
      <w:marTop w:val="0"/>
      <w:marBottom w:val="0"/>
      <w:divBdr>
        <w:top w:val="none" w:sz="0" w:space="0" w:color="auto"/>
        <w:left w:val="none" w:sz="0" w:space="0" w:color="auto"/>
        <w:bottom w:val="none" w:sz="0" w:space="0" w:color="auto"/>
        <w:right w:val="none" w:sz="0" w:space="0" w:color="auto"/>
      </w:divBdr>
    </w:div>
    <w:div w:id="1579942734">
      <w:bodyDiv w:val="1"/>
      <w:marLeft w:val="0"/>
      <w:marRight w:val="0"/>
      <w:marTop w:val="0"/>
      <w:marBottom w:val="0"/>
      <w:divBdr>
        <w:top w:val="none" w:sz="0" w:space="0" w:color="auto"/>
        <w:left w:val="none" w:sz="0" w:space="0" w:color="auto"/>
        <w:bottom w:val="none" w:sz="0" w:space="0" w:color="auto"/>
        <w:right w:val="none" w:sz="0" w:space="0" w:color="auto"/>
      </w:divBdr>
    </w:div>
    <w:div w:id="1613442084">
      <w:bodyDiv w:val="1"/>
      <w:marLeft w:val="0"/>
      <w:marRight w:val="0"/>
      <w:marTop w:val="0"/>
      <w:marBottom w:val="0"/>
      <w:divBdr>
        <w:top w:val="none" w:sz="0" w:space="0" w:color="auto"/>
        <w:left w:val="none" w:sz="0" w:space="0" w:color="auto"/>
        <w:bottom w:val="none" w:sz="0" w:space="0" w:color="auto"/>
        <w:right w:val="none" w:sz="0" w:space="0" w:color="auto"/>
      </w:divBdr>
      <w:divsChild>
        <w:div w:id="930774076">
          <w:marLeft w:val="0"/>
          <w:marRight w:val="0"/>
          <w:marTop w:val="0"/>
          <w:marBottom w:val="0"/>
          <w:divBdr>
            <w:top w:val="none" w:sz="0" w:space="0" w:color="auto"/>
            <w:left w:val="none" w:sz="0" w:space="0" w:color="auto"/>
            <w:bottom w:val="none" w:sz="0" w:space="0" w:color="auto"/>
            <w:right w:val="none" w:sz="0" w:space="0" w:color="auto"/>
          </w:divBdr>
        </w:div>
      </w:divsChild>
    </w:div>
    <w:div w:id="1735817756">
      <w:bodyDiv w:val="1"/>
      <w:marLeft w:val="0"/>
      <w:marRight w:val="0"/>
      <w:marTop w:val="0"/>
      <w:marBottom w:val="0"/>
      <w:divBdr>
        <w:top w:val="none" w:sz="0" w:space="0" w:color="auto"/>
        <w:left w:val="none" w:sz="0" w:space="0" w:color="auto"/>
        <w:bottom w:val="none" w:sz="0" w:space="0" w:color="auto"/>
        <w:right w:val="none" w:sz="0" w:space="0" w:color="auto"/>
      </w:divBdr>
    </w:div>
    <w:div w:id="1861310118">
      <w:bodyDiv w:val="1"/>
      <w:marLeft w:val="0"/>
      <w:marRight w:val="0"/>
      <w:marTop w:val="0"/>
      <w:marBottom w:val="0"/>
      <w:divBdr>
        <w:top w:val="none" w:sz="0" w:space="0" w:color="auto"/>
        <w:left w:val="none" w:sz="0" w:space="0" w:color="auto"/>
        <w:bottom w:val="none" w:sz="0" w:space="0" w:color="auto"/>
        <w:right w:val="none" w:sz="0" w:space="0" w:color="auto"/>
      </w:divBdr>
    </w:div>
    <w:div w:id="1911230566">
      <w:bodyDiv w:val="1"/>
      <w:marLeft w:val="0"/>
      <w:marRight w:val="0"/>
      <w:marTop w:val="0"/>
      <w:marBottom w:val="0"/>
      <w:divBdr>
        <w:top w:val="none" w:sz="0" w:space="0" w:color="auto"/>
        <w:left w:val="none" w:sz="0" w:space="0" w:color="auto"/>
        <w:bottom w:val="none" w:sz="0" w:space="0" w:color="auto"/>
        <w:right w:val="none" w:sz="0" w:space="0" w:color="auto"/>
      </w:divBdr>
    </w:div>
    <w:div w:id="1953127496">
      <w:bodyDiv w:val="1"/>
      <w:marLeft w:val="0"/>
      <w:marRight w:val="0"/>
      <w:marTop w:val="0"/>
      <w:marBottom w:val="0"/>
      <w:divBdr>
        <w:top w:val="none" w:sz="0" w:space="0" w:color="auto"/>
        <w:left w:val="none" w:sz="0" w:space="0" w:color="auto"/>
        <w:bottom w:val="none" w:sz="0" w:space="0" w:color="auto"/>
        <w:right w:val="none" w:sz="0" w:space="0" w:color="auto"/>
      </w:divBdr>
    </w:div>
    <w:div w:id="1964577759">
      <w:bodyDiv w:val="1"/>
      <w:marLeft w:val="0"/>
      <w:marRight w:val="0"/>
      <w:marTop w:val="0"/>
      <w:marBottom w:val="0"/>
      <w:divBdr>
        <w:top w:val="none" w:sz="0" w:space="0" w:color="auto"/>
        <w:left w:val="none" w:sz="0" w:space="0" w:color="auto"/>
        <w:bottom w:val="none" w:sz="0" w:space="0" w:color="auto"/>
        <w:right w:val="none" w:sz="0" w:space="0" w:color="auto"/>
      </w:divBdr>
    </w:div>
    <w:div w:id="2048482525">
      <w:bodyDiv w:val="1"/>
      <w:marLeft w:val="0"/>
      <w:marRight w:val="0"/>
      <w:marTop w:val="0"/>
      <w:marBottom w:val="0"/>
      <w:divBdr>
        <w:top w:val="none" w:sz="0" w:space="0" w:color="auto"/>
        <w:left w:val="none" w:sz="0" w:space="0" w:color="auto"/>
        <w:bottom w:val="none" w:sz="0" w:space="0" w:color="auto"/>
        <w:right w:val="none" w:sz="0" w:space="0" w:color="auto"/>
      </w:divBdr>
      <w:divsChild>
        <w:div w:id="1657371563">
          <w:marLeft w:val="0"/>
          <w:marRight w:val="0"/>
          <w:marTop w:val="0"/>
          <w:marBottom w:val="0"/>
          <w:divBdr>
            <w:top w:val="none" w:sz="0" w:space="0" w:color="auto"/>
            <w:left w:val="none" w:sz="0" w:space="0" w:color="auto"/>
            <w:bottom w:val="none" w:sz="0" w:space="0" w:color="auto"/>
            <w:right w:val="none" w:sz="0" w:space="0" w:color="auto"/>
          </w:divBdr>
        </w:div>
      </w:divsChild>
    </w:div>
    <w:div w:id="2069068655">
      <w:bodyDiv w:val="1"/>
      <w:marLeft w:val="0"/>
      <w:marRight w:val="0"/>
      <w:marTop w:val="0"/>
      <w:marBottom w:val="0"/>
      <w:divBdr>
        <w:top w:val="none" w:sz="0" w:space="0" w:color="auto"/>
        <w:left w:val="none" w:sz="0" w:space="0" w:color="auto"/>
        <w:bottom w:val="none" w:sz="0" w:space="0" w:color="auto"/>
        <w:right w:val="none" w:sz="0" w:space="0" w:color="auto"/>
      </w:divBdr>
    </w:div>
    <w:div w:id="209947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877E85">
          <w:pPr>
            <w:pStyle w:val="D973336B2F9F4F8286A5A1FCA01092F4"/>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877E85">
          <w:r>
            <w:rPr>
              <w:rStyle w:val="Platzhaltertext"/>
            </w:rPr>
            <w:t>Klicken oder tippen Sie hier, um Text einzugeben.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4162" w:rsidRDefault="009F4162">
      <w:pPr>
        <w:spacing w:after="0" w:line="240" w:lineRule="auto"/>
      </w:pPr>
      <w:r>
        <w:separator/>
      </w:r>
    </w:p>
  </w:endnote>
  <w:endnote w:type="continuationSeparator" w:id="0">
    <w:p w:rsidR="009F4162" w:rsidRDefault="009F4162">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4162" w:rsidRDefault="009F4162">
      <w:pPr>
        <w:spacing w:after="0" w:line="240" w:lineRule="auto"/>
      </w:pPr>
      <w:r>
        <w:separator/>
      </w:r>
    </w:p>
  </w:footnote>
  <w:footnote w:type="continuationSeparator" w:id="0">
    <w:p w:rsidR="009F4162" w:rsidRDefault="009F4162">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051AF4"/>
    <w:rsid w:val="00075C63"/>
    <w:rsid w:val="000E7F2A"/>
    <w:rsid w:val="001F5EE0"/>
    <w:rsid w:val="00207827"/>
    <w:rsid w:val="0021105D"/>
    <w:rsid w:val="00257D81"/>
    <w:rsid w:val="002A17FF"/>
    <w:rsid w:val="002A6130"/>
    <w:rsid w:val="002E63CC"/>
    <w:rsid w:val="00325304"/>
    <w:rsid w:val="003E26B5"/>
    <w:rsid w:val="00480843"/>
    <w:rsid w:val="004B2543"/>
    <w:rsid w:val="004F174F"/>
    <w:rsid w:val="00527480"/>
    <w:rsid w:val="005F3832"/>
    <w:rsid w:val="0066671E"/>
    <w:rsid w:val="00666EDF"/>
    <w:rsid w:val="006D6FD6"/>
    <w:rsid w:val="006F7D74"/>
    <w:rsid w:val="00820851"/>
    <w:rsid w:val="00863699"/>
    <w:rsid w:val="00877E85"/>
    <w:rsid w:val="00904567"/>
    <w:rsid w:val="0099394B"/>
    <w:rsid w:val="009B1D8D"/>
    <w:rsid w:val="009E3555"/>
    <w:rsid w:val="009E5250"/>
    <w:rsid w:val="009F4162"/>
    <w:rsid w:val="00AA552D"/>
    <w:rsid w:val="00AB5CBB"/>
    <w:rsid w:val="00BA448D"/>
    <w:rsid w:val="00C351E9"/>
    <w:rsid w:val="00CA00B7"/>
    <w:rsid w:val="00D26E68"/>
    <w:rsid w:val="00D31C44"/>
    <w:rsid w:val="00D36863"/>
    <w:rsid w:val="00DF5FAB"/>
    <w:rsid w:val="00EE11F0"/>
    <w:rsid w:val="00F26613"/>
    <w:rsid w:val="00F65832"/>
    <w:rsid w:val="00F92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4472C4"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D973336B2F9F4F8286A5A1FCA01092F4">
    <w:name w:val="D973336B2F9F4F8286A5A1FCA01092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b:Tag>
    <b:SourceType>Book</b:SourceType>
    <b:Guid>{15313086-B45F-42BA-85C5-9E819D7B14CD}</b:Guid>
    <b:Author>
      <b:Author>
        <b:NameList>
          <b:Person>
            <b:Last>Balzert</b:Last>
            <b:First>H.</b:First>
          </b:Person>
        </b:NameList>
      </b:Author>
    </b:Author>
    <b:Title>Lehrbuch der Objektmodellierung - Analyse und Entwurf mit der UML 2,  2. Ausg., Elsevier GmbH, München 2005.</b:Title>
    <b:City>München</b:City>
    <b:Year>2005</b:Year>
    <b:Publisher>Elsevier GmbH</b:Publisher>
    <b:RefOrder>1</b:RefOrder>
  </b:Source>
  <b:Source>
    <b:Tag>Wag07</b:Tag>
    <b:SourceType>Book</b:SourceType>
    <b:Guid>{A7BB4E47-2E89-441C-8528-2A6195479E92}</b:Guid>
    <b:Title>Performance Excellence. Der Praxisleitfaden zum effektiven Prozessmanagement</b:Title>
    <b:Year>2007</b:Year>
    <b:City>München</b:City>
    <b:Publisher>Hanser Fachbuch</b:Publisher>
    <b:Author>
      <b:Author>
        <b:NameList>
          <b:Person>
            <b:Last>Wagner</b:Last>
            <b:Middle>W.</b:Middle>
            <b:First>K.</b:First>
          </b:Person>
        </b:NameList>
      </b:Author>
    </b:Author>
    <b:RefOrder>2</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1B77181A-837A-4170-A393-257E5CCAAAAB}">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8223</Words>
  <Characters>56497</Characters>
  <Application>Microsoft Office Word</Application>
  <DocSecurity>0</DocSecurity>
  <Lines>1255</Lines>
  <Paragraphs>490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Arbeitstitel</vt:lpstr>
      <vt:lpstr>Arbeitstitel</vt:lpstr>
    </vt:vector>
  </TitlesOfParts>
  <Company>Technikum Wien</Company>
  <LinksUpToDate>false</LinksUpToDate>
  <CharactersWithSpaces>64230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dc:description/>
  <cp:lastModifiedBy>El Moghazy Noah 0649 EB</cp:lastModifiedBy>
  <cp:revision>130</cp:revision>
  <dcterms:created xsi:type="dcterms:W3CDTF">2024-02-27T14:41:00Z</dcterms:created>
  <dcterms:modified xsi:type="dcterms:W3CDTF">2024-05-18T20:15:00Z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939b85-7e40-4a1d-91e1-0e84c3b219d7_Enabled">
    <vt:lpwstr>true</vt:lpwstr>
  </property>
  <property fmtid="{D5CDD505-2E9C-101B-9397-08002B2CF9AE}" pid="3" name="MSIP_Label_38939b85-7e40-4a1d-91e1-0e84c3b219d7_SetDate">
    <vt:lpwstr>2024-04-22T08:08:35Z</vt:lpwstr>
  </property>
  <property fmtid="{D5CDD505-2E9C-101B-9397-08002B2CF9AE}" pid="4" name="MSIP_Label_38939b85-7e40-4a1d-91e1-0e84c3b219d7_Method">
    <vt:lpwstr>Standard</vt:lpwstr>
  </property>
  <property fmtid="{D5CDD505-2E9C-101B-9397-08002B2CF9AE}" pid="5" name="MSIP_Label_38939b85-7e40-4a1d-91e1-0e84c3b219d7_Name">
    <vt:lpwstr>38939b85-7e40-4a1d-91e1-0e84c3b219d7</vt:lpwstr>
  </property>
  <property fmtid="{D5CDD505-2E9C-101B-9397-08002B2CF9AE}" pid="6" name="MSIP_Label_38939b85-7e40-4a1d-91e1-0e84c3b219d7_SiteId">
    <vt:lpwstr>3ad0376a-54d3-49a6-9e20-52de0a92fc89</vt:lpwstr>
  </property>
  <property fmtid="{D5CDD505-2E9C-101B-9397-08002B2CF9AE}" pid="7" name="MSIP_Label_38939b85-7e40-4a1d-91e1-0e84c3b219d7_ActionId">
    <vt:lpwstr>3ef88b9b-f016-4a90-85de-6948cc9583eb</vt:lpwstr>
  </property>
  <property fmtid="{D5CDD505-2E9C-101B-9397-08002B2CF9AE}" pid="8" name="MSIP_Label_38939b85-7e40-4a1d-91e1-0e84c3b219d7_ContentBits">
    <vt:lpwstr>0</vt:lpwstr>
  </property>
</Properties>
</file>