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1D90F" w14:textId="77777777" w:rsidR="00422229" w:rsidRPr="005B696D" w:rsidRDefault="00422229" w:rsidP="000C35CB">
      <w:pPr>
        <w:pStyle w:val="DeckblattSeminararbeit"/>
        <w:rPr>
          <w:color w:val="auto"/>
        </w:rPr>
      </w:pPr>
      <w:bookmarkStart w:id="0" w:name="_Toc208028689"/>
      <w:bookmarkStart w:id="1" w:name="_Toc213573237"/>
      <w:bookmarkStart w:id="2" w:name="_Toc213573560"/>
      <w:bookmarkStart w:id="3" w:name="_Toc214080642"/>
    </w:p>
    <w:p w14:paraId="4820E6CC" w14:textId="77777777" w:rsidR="00422229" w:rsidRPr="005B696D" w:rsidRDefault="00422229" w:rsidP="000C35CB">
      <w:pPr>
        <w:pStyle w:val="DeckblattSeminararbeit"/>
        <w:rPr>
          <w:color w:val="auto"/>
        </w:rPr>
      </w:pPr>
    </w:p>
    <w:p w14:paraId="3142EB7D" w14:textId="05925A50" w:rsidR="00191661" w:rsidRPr="005B696D" w:rsidRDefault="00F15E32" w:rsidP="000C35CB">
      <w:pPr>
        <w:pStyle w:val="DeckblattSeminararbeit"/>
        <w:rPr>
          <w:color w:val="auto"/>
        </w:rPr>
      </w:pPr>
      <w:r w:rsidRPr="005B696D">
        <w:rPr>
          <w:color w:val="auto"/>
        </w:rPr>
        <w:t>Proposal</w:t>
      </w:r>
    </w:p>
    <w:p w14:paraId="6F50E9E8" w14:textId="31456DA5" w:rsidR="000C35CB" w:rsidRPr="005B696D" w:rsidRDefault="000C35CB" w:rsidP="000C35CB">
      <w:pPr>
        <w:pStyle w:val="DeckblattStudiengang"/>
        <w:rPr>
          <w:color w:val="auto"/>
        </w:rPr>
      </w:pPr>
      <w:r w:rsidRPr="005B696D">
        <w:rPr>
          <w:color w:val="auto"/>
        </w:rPr>
        <w:t xml:space="preserve">im Studiengang </w:t>
      </w:r>
      <w:r w:rsidR="00B91C0C" w:rsidRPr="005B696D">
        <w:rPr>
          <w:color w:val="auto"/>
        </w:rPr>
        <w:t>Informatik</w:t>
      </w:r>
    </w:p>
    <w:p w14:paraId="0E2A5EC6" w14:textId="3F66E15E" w:rsidR="009C730A" w:rsidRPr="005B696D" w:rsidRDefault="003D602C" w:rsidP="000C35CB">
      <w:pPr>
        <w:pStyle w:val="DeckblattStudiengang"/>
        <w:rPr>
          <w:color w:val="auto"/>
        </w:rPr>
      </w:pPr>
      <w:r w:rsidRPr="005B696D">
        <w:rPr>
          <w:color w:val="auto"/>
        </w:rPr>
        <w:t xml:space="preserve">Lehrveranstaltung: </w:t>
      </w:r>
      <w:r w:rsidR="00DF5265" w:rsidRPr="00DF5265">
        <w:rPr>
          <w:color w:val="auto"/>
        </w:rPr>
        <w:t>Wissenschaftliches Arbeiten</w:t>
      </w:r>
      <w:r w:rsidR="004F2839">
        <w:rPr>
          <w:color w:val="auto"/>
        </w:rPr>
        <w:t xml:space="preserve"> </w:t>
      </w:r>
    </w:p>
    <w:p w14:paraId="0A827E37" w14:textId="77777777" w:rsidR="006F5B35" w:rsidRPr="005B696D" w:rsidRDefault="006F5B35" w:rsidP="006F5B35"/>
    <w:p w14:paraId="4B30C4DE" w14:textId="77777777" w:rsidR="00894018" w:rsidRPr="005B696D" w:rsidRDefault="00894018" w:rsidP="006F5B35"/>
    <w:p w14:paraId="28FD5E07" w14:textId="77777777" w:rsidR="00894018" w:rsidRPr="005B696D" w:rsidRDefault="00894018" w:rsidP="006F5B35"/>
    <w:p w14:paraId="1B0D032B" w14:textId="77777777" w:rsidR="00894018" w:rsidRPr="005B696D" w:rsidRDefault="00894018" w:rsidP="006F5B35"/>
    <w:p w14:paraId="5D3F4D2E" w14:textId="77777777" w:rsidR="00894018" w:rsidRPr="005B696D" w:rsidRDefault="00894018" w:rsidP="006F5B35"/>
    <w:p w14:paraId="6080BF44" w14:textId="77777777" w:rsidR="00894018" w:rsidRPr="005B696D" w:rsidRDefault="00894018" w:rsidP="006F5B35"/>
    <w:p w14:paraId="46368093" w14:textId="77777777" w:rsidR="00894018" w:rsidRPr="005B696D" w:rsidRDefault="00894018" w:rsidP="006F5B35"/>
    <w:p w14:paraId="33EF5E52" w14:textId="77777777" w:rsidR="00894018" w:rsidRPr="005B696D" w:rsidRDefault="00894018" w:rsidP="006F5B35"/>
    <w:p w14:paraId="6B21E063" w14:textId="5F5B0B09" w:rsidR="00C15632" w:rsidRPr="005B696D" w:rsidRDefault="00F36483" w:rsidP="00F232C9">
      <w:r w:rsidRPr="00F36483">
        <w:rPr>
          <w:b/>
          <w:sz w:val="28"/>
          <w:szCs w:val="28"/>
        </w:rPr>
        <w:t>Beyond Reporting: Dashboard-Technologien zur verbesserten Situationsanalyse in Konfliktregionen</w:t>
      </w:r>
    </w:p>
    <w:p w14:paraId="0DAA1E58" w14:textId="77777777" w:rsidR="000C35CB" w:rsidRPr="005B696D" w:rsidRDefault="000C35CB" w:rsidP="00F232C9"/>
    <w:p w14:paraId="525ACA7E" w14:textId="77777777" w:rsidR="00787969" w:rsidRPr="005B696D" w:rsidRDefault="00787969" w:rsidP="00F232C9"/>
    <w:p w14:paraId="29EEDBF4" w14:textId="77777777" w:rsidR="00DE5B8D" w:rsidRDefault="00DE5B8D" w:rsidP="00F232C9">
      <w:pPr>
        <w:pStyle w:val="DeckblattAutor"/>
        <w:rPr>
          <w:sz w:val="28"/>
          <w:szCs w:val="28"/>
        </w:rPr>
      </w:pPr>
    </w:p>
    <w:p w14:paraId="34C73F4B" w14:textId="417E6B80" w:rsidR="00C612BC" w:rsidRPr="00DE5B8D" w:rsidRDefault="00894018" w:rsidP="00F232C9">
      <w:pPr>
        <w:pStyle w:val="DeckblattAutor"/>
        <w:rPr>
          <w:sz w:val="28"/>
          <w:szCs w:val="28"/>
        </w:rPr>
      </w:pPr>
      <w:r w:rsidRPr="00DE5B8D">
        <w:rPr>
          <w:sz w:val="28"/>
          <w:szCs w:val="28"/>
        </w:rPr>
        <w:t>A</w:t>
      </w:r>
      <w:r w:rsidR="00191661" w:rsidRPr="00DE5B8D">
        <w:rPr>
          <w:sz w:val="28"/>
          <w:szCs w:val="28"/>
        </w:rPr>
        <w:t>usg</w:t>
      </w:r>
      <w:r w:rsidR="000C35CB" w:rsidRPr="00DE5B8D">
        <w:rPr>
          <w:sz w:val="28"/>
          <w:szCs w:val="28"/>
        </w:rPr>
        <w:t>eführt von</w:t>
      </w:r>
      <w:r w:rsidRPr="00DE5B8D">
        <w:rPr>
          <w:sz w:val="28"/>
          <w:szCs w:val="28"/>
        </w:rPr>
        <w:t>:</w:t>
      </w:r>
      <w:r w:rsidR="000C35CB" w:rsidRPr="00DE5B8D">
        <w:rPr>
          <w:sz w:val="28"/>
          <w:szCs w:val="28"/>
        </w:rPr>
        <w:t xml:space="preserve"> </w:t>
      </w:r>
      <w:r w:rsidR="00C612BC" w:rsidRPr="00DE5B8D">
        <w:rPr>
          <w:sz w:val="28"/>
          <w:szCs w:val="28"/>
        </w:rPr>
        <w:t>Noah El Moghazy</w:t>
      </w:r>
    </w:p>
    <w:p w14:paraId="00172A48" w14:textId="5B57DBD8" w:rsidR="00191661" w:rsidRPr="00DE5B8D" w:rsidRDefault="00894018" w:rsidP="00F232C9">
      <w:pPr>
        <w:pStyle w:val="DeckblattAutor"/>
        <w:rPr>
          <w:sz w:val="28"/>
          <w:szCs w:val="28"/>
        </w:rPr>
      </w:pPr>
      <w:r w:rsidRPr="00DE5B8D">
        <w:rPr>
          <w:sz w:val="28"/>
          <w:szCs w:val="28"/>
        </w:rPr>
        <w:t xml:space="preserve">Personenkennzeichen: </w:t>
      </w:r>
      <w:r w:rsidR="00C612BC" w:rsidRPr="00DE5B8D">
        <w:rPr>
          <w:sz w:val="28"/>
          <w:szCs w:val="28"/>
        </w:rPr>
        <w:t>2010257024</w:t>
      </w:r>
    </w:p>
    <w:p w14:paraId="13BDABDB" w14:textId="77777777" w:rsidR="00426944" w:rsidRPr="00DE5B8D" w:rsidRDefault="00426944" w:rsidP="002E523E">
      <w:pPr>
        <w:rPr>
          <w:sz w:val="28"/>
          <w:szCs w:val="28"/>
        </w:rPr>
      </w:pPr>
    </w:p>
    <w:p w14:paraId="6E769DAA" w14:textId="77777777" w:rsidR="00C15632" w:rsidRPr="00DE5B8D" w:rsidRDefault="00C15632" w:rsidP="002E523E">
      <w:pPr>
        <w:rPr>
          <w:sz w:val="28"/>
          <w:szCs w:val="28"/>
        </w:rPr>
      </w:pPr>
    </w:p>
    <w:p w14:paraId="578B7797" w14:textId="7408A0B8" w:rsidR="00426944" w:rsidRPr="00DE5B8D" w:rsidRDefault="00191661" w:rsidP="00F232C9">
      <w:pPr>
        <w:pStyle w:val="DeckblattAutor"/>
        <w:rPr>
          <w:sz w:val="28"/>
          <w:szCs w:val="28"/>
        </w:rPr>
      </w:pPr>
      <w:r w:rsidRPr="00DE5B8D">
        <w:rPr>
          <w:sz w:val="28"/>
          <w:szCs w:val="28"/>
        </w:rPr>
        <w:t>Be</w:t>
      </w:r>
      <w:r w:rsidR="00130A7D" w:rsidRPr="00DE5B8D">
        <w:rPr>
          <w:sz w:val="28"/>
          <w:szCs w:val="28"/>
        </w:rPr>
        <w:t>treuer*in</w:t>
      </w:r>
      <w:r w:rsidRPr="00DE5B8D">
        <w:rPr>
          <w:sz w:val="28"/>
          <w:szCs w:val="28"/>
        </w:rPr>
        <w:t xml:space="preserve">: </w:t>
      </w:r>
      <w:r w:rsidR="00B91C0C" w:rsidRPr="00DE5B8D">
        <w:rPr>
          <w:sz w:val="28"/>
          <w:szCs w:val="28"/>
        </w:rPr>
        <w:t>Dipl.-Ing. Markus Unger</w:t>
      </w:r>
    </w:p>
    <w:p w14:paraId="1C77B4CC" w14:textId="77777777" w:rsidR="00426944" w:rsidRPr="00DE5B8D" w:rsidRDefault="00426944" w:rsidP="002E523E">
      <w:pPr>
        <w:rPr>
          <w:sz w:val="28"/>
          <w:szCs w:val="28"/>
        </w:rPr>
      </w:pPr>
    </w:p>
    <w:p w14:paraId="375FC0E3" w14:textId="77777777" w:rsidR="00787969" w:rsidRPr="00DE5B8D" w:rsidRDefault="00787969" w:rsidP="002E523E">
      <w:pPr>
        <w:rPr>
          <w:sz w:val="28"/>
          <w:szCs w:val="28"/>
        </w:rPr>
      </w:pPr>
    </w:p>
    <w:p w14:paraId="6DCEBFEA" w14:textId="7AB82A77" w:rsidR="0076111C" w:rsidRPr="00F36483" w:rsidRDefault="00C612BC" w:rsidP="00F36483">
      <w:pPr>
        <w:pStyle w:val="DeckblattAutor"/>
        <w:rPr>
          <w:sz w:val="28"/>
          <w:szCs w:val="28"/>
        </w:rPr>
        <w:sectPr w:rsidR="0076111C" w:rsidRPr="00F36483" w:rsidSect="00BA6999">
          <w:headerReference w:type="even" r:id="rId8"/>
          <w:footerReference w:type="even" r:id="rId9"/>
          <w:headerReference w:type="first" r:id="rId10"/>
          <w:pgSz w:w="11906" w:h="16838" w:code="9"/>
          <w:pgMar w:top="1985" w:right="1418" w:bottom="3402" w:left="1418" w:header="709" w:footer="709" w:gutter="0"/>
          <w:cols w:space="708"/>
          <w:titlePg/>
          <w:docGrid w:linePitch="360"/>
        </w:sectPr>
      </w:pPr>
      <w:r w:rsidRPr="00DE5B8D">
        <w:rPr>
          <w:sz w:val="28"/>
          <w:szCs w:val="28"/>
        </w:rPr>
        <w:t>Wien</w:t>
      </w:r>
      <w:r w:rsidR="00191661" w:rsidRPr="00DE5B8D">
        <w:rPr>
          <w:sz w:val="28"/>
          <w:szCs w:val="28"/>
        </w:rPr>
        <w:t xml:space="preserve">, </w:t>
      </w:r>
      <w:r w:rsidRPr="00DE5B8D">
        <w:rPr>
          <w:sz w:val="28"/>
          <w:szCs w:val="28"/>
        </w:rPr>
        <w:fldChar w:fldCharType="begin"/>
      </w:r>
      <w:r w:rsidRPr="00DE5B8D">
        <w:rPr>
          <w:sz w:val="28"/>
          <w:szCs w:val="28"/>
        </w:rPr>
        <w:instrText xml:space="preserve"> TIME \@ "d. MMMM yyyy" </w:instrText>
      </w:r>
      <w:r w:rsidRPr="00DE5B8D">
        <w:rPr>
          <w:sz w:val="28"/>
          <w:szCs w:val="28"/>
        </w:rPr>
        <w:fldChar w:fldCharType="separate"/>
      </w:r>
      <w:r w:rsidR="00C756E1">
        <w:rPr>
          <w:noProof/>
          <w:sz w:val="28"/>
          <w:szCs w:val="28"/>
        </w:rPr>
        <w:t>3. April 2024</w:t>
      </w:r>
      <w:r w:rsidRPr="00DE5B8D">
        <w:rPr>
          <w:sz w:val="28"/>
          <w:szCs w:val="28"/>
        </w:rPr>
        <w:fldChar w:fldCharType="end"/>
      </w:r>
    </w:p>
    <w:bookmarkEnd w:id="0"/>
    <w:bookmarkEnd w:id="1"/>
    <w:bookmarkEnd w:id="2"/>
    <w:bookmarkEnd w:id="3"/>
    <w:p w14:paraId="76C724B0" w14:textId="7B096C4F" w:rsidR="0022640B" w:rsidRPr="00814590" w:rsidRDefault="00F36483" w:rsidP="00814590">
      <w:pPr>
        <w:pStyle w:val="berschrift1"/>
      </w:pPr>
      <w:r w:rsidRPr="00814590">
        <w:lastRenderedPageBreak/>
        <w:t>Problemhintergrund</w:t>
      </w:r>
    </w:p>
    <w:p w14:paraId="41739E12" w14:textId="4E5140AF" w:rsidR="00947C21" w:rsidRDefault="00947C21" w:rsidP="00947C21">
      <w:bookmarkStart w:id="4" w:name="_Hlk162959167"/>
      <w:r>
        <w:t>Aufgrund zunehmender Konflikte und Kriege weltweit, besteht ein dringender Bedarf an humanitärer Hilfe. Ein großes Problem liegt darin die Situation in diesen Gebieten einzuschätzen. Diese Schwierigkeit entsteht aufgrund folgende</w:t>
      </w:r>
      <w:r w:rsidR="00974511">
        <w:t xml:space="preserve">m </w:t>
      </w:r>
      <w:r>
        <w:t>Punkt:</w:t>
      </w:r>
    </w:p>
    <w:p w14:paraId="00AFE9BA" w14:textId="77777777" w:rsidR="00974511" w:rsidRDefault="00974511" w:rsidP="00947C21"/>
    <w:p w14:paraId="1141D5B0" w14:textId="361FBCF6" w:rsidR="00947C21" w:rsidRDefault="00947C21" w:rsidP="00947C21">
      <w:pPr>
        <w:pStyle w:val="Listenabsatz"/>
        <w:numPr>
          <w:ilvl w:val="0"/>
          <w:numId w:val="38"/>
        </w:numPr>
      </w:pPr>
      <w:r>
        <w:t>Verschiedene Daten sind in verschieden Datenquellen wie Excel-Tabellen und Datenbanken</w:t>
      </w:r>
      <w:r w:rsidR="006E7D4E" w:rsidRPr="006E7D4E">
        <w:t xml:space="preserve"> </w:t>
      </w:r>
      <w:r w:rsidR="006E7D4E">
        <w:t>verstreut</w:t>
      </w:r>
    </w:p>
    <w:p w14:paraId="20AE5631" w14:textId="2F821931" w:rsidR="00974511" w:rsidRDefault="00974511" w:rsidP="00974511"/>
    <w:p w14:paraId="6FD204F7" w14:textId="65D8235D" w:rsidR="00974511" w:rsidRDefault="00974511" w:rsidP="00974511">
      <w:r>
        <w:t xml:space="preserve">Das Ziel dieser Arbeit ist es die Entwicklung eines Dashboard-Tools, das solche Daten aus verschiedenen Quellen an einen Ort zusammenfasst und diese visualisiert. Dadurch wird es möglich für Hilfsorganisationen wie zum Beispiel, Internationales Rotes Kreuz (IKRK), Ärzte ohne Grenzen oder das United Nations Worlds Food Programme (WFP), Hilfe schneller an Menschen zu bringen die diese Hilfe benötigen. </w:t>
      </w:r>
    </w:p>
    <w:p w14:paraId="14993C48" w14:textId="77777777" w:rsidR="00974511" w:rsidRDefault="00974511" w:rsidP="00974511"/>
    <w:p w14:paraId="01675710" w14:textId="6F33AE84" w:rsidR="00974511" w:rsidRDefault="00814590" w:rsidP="00974511">
      <w:r>
        <w:t xml:space="preserve">Für das IKRK wäre es dadurch möglich, die Angriffe auf Zivilisten zu verfolgen und um die Sicherheit humanitärer Helfer zu verbessern. Genauso wäre es dadurch möglich für die Ärzte ohne Grenzen die Sicherheit von medizinischen Einrichtungen zu überwachen und schneller auf Konflikte zu reagieren. Was das WFP angeht, besteht hier das Potenzial die Nahrungsmittelhilfe zu optimieren. Auch Organisationen wie die UNHCR (United Nations High Comissioner for Refugess) könnte das Dashboard </w:t>
      </w:r>
      <w:r w:rsidR="00F863A9">
        <w:t>benutzen,</w:t>
      </w:r>
      <w:r>
        <w:t xml:space="preserve"> um das Bewegungsmuster von Flüchtlingen zu </w:t>
      </w:r>
      <w:r w:rsidR="00CA2911">
        <w:t>verfolgen,</w:t>
      </w:r>
      <w:r>
        <w:t xml:space="preserve"> um Standorte für die Einrichtung von Flüchtlingslagern zu ermitteln.</w:t>
      </w:r>
    </w:p>
    <w:p w14:paraId="64321FE5" w14:textId="77777777" w:rsidR="00814590" w:rsidRDefault="00814590" w:rsidP="00974511"/>
    <w:p w14:paraId="49AA70C0" w14:textId="50782AE8" w:rsidR="00814590" w:rsidRDefault="00814590" w:rsidP="00974511">
      <w:r>
        <w:t xml:space="preserve">Zusammengefasst, soll dieses Dashboard die Möglichkeit schaffen verschiedene </w:t>
      </w:r>
      <w:r w:rsidR="00273525">
        <w:t>D</w:t>
      </w:r>
      <w:r>
        <w:t xml:space="preserve">atenquellen an einen Ort </w:t>
      </w:r>
      <w:r w:rsidR="00F863A9">
        <w:t>zusammenbringen,</w:t>
      </w:r>
      <w:r>
        <w:t xml:space="preserve"> um die Situationen in einem Krisengebiet zu </w:t>
      </w:r>
      <w:r w:rsidR="00273525">
        <w:t>visualisieren</w:t>
      </w:r>
      <w:r>
        <w:t>.</w:t>
      </w:r>
    </w:p>
    <w:bookmarkEnd w:id="4"/>
    <w:p w14:paraId="52A409A3" w14:textId="77777777" w:rsidR="00E95B5A" w:rsidRDefault="00E95B5A" w:rsidP="00974511"/>
    <w:p w14:paraId="338E3287" w14:textId="77777777" w:rsidR="00E95B5A" w:rsidRDefault="00E95B5A" w:rsidP="00974511"/>
    <w:p w14:paraId="2161454B" w14:textId="77777777" w:rsidR="00E95B5A" w:rsidRDefault="00E95B5A" w:rsidP="00974511"/>
    <w:p w14:paraId="05DE2D6D" w14:textId="77777777" w:rsidR="00E95B5A" w:rsidRDefault="00E95B5A" w:rsidP="00974511"/>
    <w:p w14:paraId="7C1A67DC" w14:textId="77777777" w:rsidR="00E95B5A" w:rsidRDefault="00E95B5A" w:rsidP="00974511"/>
    <w:p w14:paraId="16298B10" w14:textId="77777777" w:rsidR="00E95B5A" w:rsidRDefault="00E95B5A" w:rsidP="00974511"/>
    <w:p w14:paraId="770823B6" w14:textId="77777777" w:rsidR="00E95B5A" w:rsidRDefault="00E95B5A" w:rsidP="00974511"/>
    <w:p w14:paraId="0789E244" w14:textId="77777777" w:rsidR="00E95B5A" w:rsidRDefault="00E95B5A" w:rsidP="00974511"/>
    <w:p w14:paraId="2E4791A6" w14:textId="77777777" w:rsidR="00E95B5A" w:rsidRPr="00947C21" w:rsidRDefault="00E95B5A" w:rsidP="00974511"/>
    <w:p w14:paraId="451220ED" w14:textId="7F7562FA" w:rsidR="00782AE3" w:rsidRDefault="00F36483" w:rsidP="005F0BEC">
      <w:pPr>
        <w:pStyle w:val="berschrift1"/>
        <w:rPr>
          <w:lang w:eastAsia="en-US" w:bidi="en-US"/>
        </w:rPr>
      </w:pPr>
      <w:r>
        <w:rPr>
          <w:lang w:eastAsia="en-US" w:bidi="en-US"/>
        </w:rPr>
        <w:lastRenderedPageBreak/>
        <w:t>Aufgabenstellung</w:t>
      </w:r>
    </w:p>
    <w:p w14:paraId="0FDE14D6" w14:textId="7B9D28CA" w:rsidR="00E95B5A" w:rsidRPr="00E95B5A" w:rsidRDefault="00E95B5A" w:rsidP="00E95B5A">
      <w:pPr>
        <w:rPr>
          <w:lang w:eastAsia="en-US" w:bidi="en-US"/>
        </w:rPr>
      </w:pPr>
      <w:r>
        <w:rPr>
          <w:lang w:eastAsia="en-US" w:bidi="en-US"/>
        </w:rPr>
        <w:t>Die Aufgabe besteht darin, ein Dashboard-Tool Mockup aufzubauen, um verschiedene Aspekte politischer Gewalt im Sudan darzustellen. Weiteres die geografischen Schwerpunkte, beteiligte Parteien sowie die zeitliche Verteilung dieser Aspekte. Durch das Tool kann eine schnelle Erkennung von Mustern und Trend für die Situation erkannt werden.</w:t>
      </w:r>
    </w:p>
    <w:p w14:paraId="3E5879EA" w14:textId="77777777" w:rsidR="00814590" w:rsidRDefault="00814590" w:rsidP="00814590">
      <w:pPr>
        <w:rPr>
          <w:lang w:eastAsia="en-US" w:bidi="en-US"/>
        </w:rPr>
      </w:pPr>
    </w:p>
    <w:p w14:paraId="20EFDE1B" w14:textId="78EC37D3" w:rsidR="00814590" w:rsidRDefault="00814590" w:rsidP="00814590">
      <w:pPr>
        <w:rPr>
          <w:lang w:eastAsia="en-US" w:bidi="en-US"/>
        </w:rPr>
      </w:pPr>
      <w:r>
        <w:rPr>
          <w:lang w:eastAsia="en-US" w:bidi="en-US"/>
        </w:rPr>
        <w:t>Beispiele für die Datenbeschaffung:</w:t>
      </w:r>
    </w:p>
    <w:p w14:paraId="75993E61" w14:textId="2A105FDA" w:rsidR="00814590" w:rsidRDefault="00814590" w:rsidP="00814590">
      <w:pPr>
        <w:pStyle w:val="Listenabsatz"/>
        <w:numPr>
          <w:ilvl w:val="0"/>
          <w:numId w:val="38"/>
        </w:numPr>
        <w:rPr>
          <w:lang w:eastAsia="en-US" w:bidi="en-US"/>
        </w:rPr>
      </w:pPr>
      <w:r>
        <w:rPr>
          <w:lang w:eastAsia="en-US" w:bidi="en-US"/>
        </w:rPr>
        <w:t>Regierungswebsiten</w:t>
      </w:r>
    </w:p>
    <w:p w14:paraId="385A99A4" w14:textId="5DF7E534" w:rsidR="00814590" w:rsidRDefault="00E95B5A" w:rsidP="00814590">
      <w:pPr>
        <w:pStyle w:val="Listenabsatz"/>
        <w:numPr>
          <w:ilvl w:val="0"/>
          <w:numId w:val="38"/>
        </w:numPr>
        <w:rPr>
          <w:lang w:eastAsia="en-US" w:bidi="en-US"/>
        </w:rPr>
      </w:pPr>
      <w:r>
        <w:rPr>
          <w:lang w:eastAsia="en-US" w:bidi="en-US"/>
        </w:rPr>
        <w:t>Pressemitteilungen</w:t>
      </w:r>
      <w:r w:rsidR="00814590">
        <w:rPr>
          <w:lang w:eastAsia="en-US" w:bidi="en-US"/>
        </w:rPr>
        <w:t>, Bericht</w:t>
      </w:r>
    </w:p>
    <w:p w14:paraId="35B256C2" w14:textId="0739E88C" w:rsidR="00814590" w:rsidRDefault="00E95B5A" w:rsidP="00814590">
      <w:pPr>
        <w:pStyle w:val="Listenabsatz"/>
        <w:numPr>
          <w:ilvl w:val="0"/>
          <w:numId w:val="38"/>
        </w:numPr>
        <w:rPr>
          <w:lang w:eastAsia="en-US" w:bidi="en-US"/>
        </w:rPr>
      </w:pPr>
      <w:r>
        <w:rPr>
          <w:lang w:eastAsia="en-US" w:bidi="en-US"/>
        </w:rPr>
        <w:t>Zeitungsartikel</w:t>
      </w:r>
      <w:r w:rsidR="00814590">
        <w:rPr>
          <w:lang w:eastAsia="en-US" w:bidi="en-US"/>
        </w:rPr>
        <w:t>, Online-Nachrichten</w:t>
      </w:r>
    </w:p>
    <w:p w14:paraId="5C9F605E" w14:textId="6AE7537C" w:rsidR="00E95B5A" w:rsidRDefault="00E95B5A" w:rsidP="00814590">
      <w:pPr>
        <w:pStyle w:val="Listenabsatz"/>
        <w:numPr>
          <w:ilvl w:val="0"/>
          <w:numId w:val="38"/>
        </w:numPr>
        <w:rPr>
          <w:lang w:eastAsia="en-US" w:bidi="en-US"/>
        </w:rPr>
      </w:pPr>
      <w:r>
        <w:rPr>
          <w:lang w:eastAsia="en-US" w:bidi="en-US"/>
        </w:rPr>
        <w:t>Berichte der UNO, Amnesty International</w:t>
      </w:r>
    </w:p>
    <w:p w14:paraId="6D0B2353" w14:textId="77777777" w:rsidR="00E95B5A" w:rsidRDefault="00E95B5A" w:rsidP="00E95B5A">
      <w:pPr>
        <w:rPr>
          <w:lang w:eastAsia="en-US" w:bidi="en-US"/>
        </w:rPr>
      </w:pPr>
    </w:p>
    <w:p w14:paraId="5552B7A4" w14:textId="29FA0929" w:rsidR="00E95B5A" w:rsidRDefault="00E95B5A" w:rsidP="00E95B5A">
      <w:pPr>
        <w:rPr>
          <w:lang w:eastAsia="en-US" w:bidi="en-US"/>
        </w:rPr>
      </w:pPr>
      <w:r>
        <w:rPr>
          <w:lang w:eastAsia="en-US" w:bidi="en-US"/>
        </w:rPr>
        <w:t>Folgender Punkte müssen bei der Datenqualität beachtet werden:</w:t>
      </w:r>
    </w:p>
    <w:p w14:paraId="03D9A197" w14:textId="77777777" w:rsidR="00E95B5A" w:rsidRDefault="00E95B5A" w:rsidP="00E95B5A">
      <w:pPr>
        <w:rPr>
          <w:lang w:eastAsia="en-US" w:bidi="en-US"/>
        </w:rPr>
      </w:pPr>
    </w:p>
    <w:p w14:paraId="066E3831" w14:textId="6F4A8894" w:rsidR="00E95B5A" w:rsidRDefault="00E95B5A" w:rsidP="00E95B5A">
      <w:pPr>
        <w:pStyle w:val="Listenabsatz"/>
        <w:numPr>
          <w:ilvl w:val="0"/>
          <w:numId w:val="39"/>
        </w:numPr>
        <w:rPr>
          <w:lang w:eastAsia="en-US" w:bidi="en-US"/>
        </w:rPr>
      </w:pPr>
      <w:r>
        <w:rPr>
          <w:lang w:eastAsia="en-US" w:bidi="en-US"/>
        </w:rPr>
        <w:t>Vollständigkeit der Daten</w:t>
      </w:r>
    </w:p>
    <w:p w14:paraId="0E88C8F2" w14:textId="0F127374" w:rsidR="00E95B5A" w:rsidRDefault="00E95B5A" w:rsidP="00E95B5A">
      <w:pPr>
        <w:pStyle w:val="Listenabsatz"/>
        <w:numPr>
          <w:ilvl w:val="0"/>
          <w:numId w:val="39"/>
        </w:numPr>
        <w:rPr>
          <w:lang w:eastAsia="en-US" w:bidi="en-US"/>
        </w:rPr>
      </w:pPr>
      <w:r>
        <w:rPr>
          <w:lang w:eastAsia="en-US" w:bidi="en-US"/>
        </w:rPr>
        <w:t>Genauigkeit: Richtigkeiten der Daten sollte überprüft werden</w:t>
      </w:r>
    </w:p>
    <w:p w14:paraId="5F4CDC46" w14:textId="1309C83E" w:rsidR="00E95B5A" w:rsidRDefault="00E95B5A" w:rsidP="00E95B5A">
      <w:pPr>
        <w:pStyle w:val="Listenabsatz"/>
        <w:numPr>
          <w:ilvl w:val="0"/>
          <w:numId w:val="39"/>
        </w:numPr>
        <w:rPr>
          <w:lang w:eastAsia="en-US" w:bidi="en-US"/>
        </w:rPr>
      </w:pPr>
      <w:r>
        <w:rPr>
          <w:lang w:eastAsia="en-US" w:bidi="en-US"/>
        </w:rPr>
        <w:t>Aktualität: Daten sollten aktuell sein</w:t>
      </w:r>
    </w:p>
    <w:p w14:paraId="13E9605B" w14:textId="2DEE72FB" w:rsidR="00E95B5A" w:rsidRDefault="00E95B5A" w:rsidP="00E95B5A">
      <w:pPr>
        <w:pStyle w:val="Listenabsatz"/>
        <w:numPr>
          <w:ilvl w:val="0"/>
          <w:numId w:val="39"/>
        </w:numPr>
        <w:rPr>
          <w:lang w:eastAsia="en-US" w:bidi="en-US"/>
        </w:rPr>
      </w:pPr>
      <w:r>
        <w:rPr>
          <w:lang w:eastAsia="en-US" w:bidi="en-US"/>
        </w:rPr>
        <w:t>Relevanz: Die daten sollten mit der Aufgabenstellung vereinbar sein</w:t>
      </w:r>
    </w:p>
    <w:p w14:paraId="7DBAEDEB" w14:textId="7A109907" w:rsidR="00E95B5A" w:rsidRDefault="00E95B5A" w:rsidP="00E95B5A">
      <w:pPr>
        <w:pStyle w:val="Listenabsatz"/>
        <w:numPr>
          <w:ilvl w:val="0"/>
          <w:numId w:val="39"/>
        </w:numPr>
        <w:rPr>
          <w:lang w:eastAsia="en-US" w:bidi="en-US"/>
        </w:rPr>
      </w:pPr>
      <w:r>
        <w:rPr>
          <w:lang w:eastAsia="en-US" w:bidi="en-US"/>
        </w:rPr>
        <w:t>Datenquelle: Die Glaubwürdigkeit verschieden Quellen überprüfen</w:t>
      </w:r>
      <w:r w:rsidR="008E54B6">
        <w:rPr>
          <w:lang w:eastAsia="en-US" w:bidi="en-US"/>
        </w:rPr>
        <w:t>. Regierungsberichte zum Beispiel sind vertrauenswürdige Quellen.</w:t>
      </w:r>
    </w:p>
    <w:p w14:paraId="301187CE" w14:textId="052C694C" w:rsidR="00E95B5A" w:rsidRPr="00814590" w:rsidRDefault="00E95B5A" w:rsidP="00E95B5A">
      <w:pPr>
        <w:pStyle w:val="Listenabsatz"/>
        <w:numPr>
          <w:ilvl w:val="0"/>
          <w:numId w:val="39"/>
        </w:numPr>
        <w:rPr>
          <w:lang w:eastAsia="en-US" w:bidi="en-US"/>
        </w:rPr>
      </w:pPr>
      <w:r>
        <w:rPr>
          <w:lang w:eastAsia="en-US" w:bidi="en-US"/>
        </w:rPr>
        <w:t xml:space="preserve">Datenintegrität: </w:t>
      </w:r>
      <w:r w:rsidR="008E54B6">
        <w:rPr>
          <w:lang w:eastAsia="en-US" w:bidi="en-US"/>
        </w:rPr>
        <w:t>Bei Möglichkeit sollten die Daten auf Manipulation oder Beschädigung überprüft werden und bei Unsicherheit, Daten aus verschieden Quellen vergleichen</w:t>
      </w:r>
    </w:p>
    <w:p w14:paraId="19F296DB" w14:textId="2D2077F5" w:rsidR="005931CD" w:rsidRDefault="00947C21" w:rsidP="00F36483">
      <w:pPr>
        <w:pStyle w:val="berschrift1"/>
        <w:rPr>
          <w:lang w:eastAsia="en-US" w:bidi="en-US"/>
        </w:rPr>
      </w:pPr>
      <w:r>
        <w:rPr>
          <w:lang w:eastAsia="en-US" w:bidi="en-US"/>
        </w:rPr>
        <w:t>Fragestellung/Hypothesen</w:t>
      </w:r>
    </w:p>
    <w:p w14:paraId="12E7D2B8" w14:textId="77777777" w:rsidR="008E54B6" w:rsidRDefault="008E54B6" w:rsidP="008E54B6">
      <w:pPr>
        <w:rPr>
          <w:lang w:eastAsia="en-US" w:bidi="en-US"/>
        </w:rPr>
      </w:pPr>
    </w:p>
    <w:p w14:paraId="346FD68A" w14:textId="77777777" w:rsidR="00904E27" w:rsidRDefault="00904E27" w:rsidP="008E54B6">
      <w:pPr>
        <w:rPr>
          <w:lang w:eastAsia="en-US" w:bidi="en-US"/>
        </w:rPr>
      </w:pPr>
      <w:r>
        <w:rPr>
          <w:lang w:eastAsia="en-US" w:bidi="en-US"/>
        </w:rPr>
        <w:t xml:space="preserve">Forschungsfrage: </w:t>
      </w:r>
    </w:p>
    <w:p w14:paraId="538E1D4A" w14:textId="77777777" w:rsidR="00904E27" w:rsidRDefault="00904E27" w:rsidP="008E54B6">
      <w:pPr>
        <w:rPr>
          <w:lang w:eastAsia="en-US" w:bidi="en-US"/>
        </w:rPr>
      </w:pPr>
    </w:p>
    <w:p w14:paraId="2034DF91" w14:textId="4BBC7E36" w:rsidR="008E54B6" w:rsidRDefault="00904E27" w:rsidP="008E54B6">
      <w:pPr>
        <w:rPr>
          <w:lang w:eastAsia="en-US" w:bidi="en-US"/>
        </w:rPr>
      </w:pPr>
      <w:r w:rsidRPr="00904E27">
        <w:rPr>
          <w:lang w:eastAsia="en-US" w:bidi="en-US"/>
        </w:rPr>
        <w:t>Wie kann die Entwicklung eines spezialisierten Dashboard-Tools zur Visualisierung und Analyse politischer Gewalt und humanitärer Bedürfnisse</w:t>
      </w:r>
      <w:r w:rsidR="00F41D04">
        <w:rPr>
          <w:lang w:eastAsia="en-US" w:bidi="en-US"/>
        </w:rPr>
        <w:t>,</w:t>
      </w:r>
      <w:r w:rsidRPr="00904E27">
        <w:rPr>
          <w:lang w:eastAsia="en-US" w:bidi="en-US"/>
        </w:rPr>
        <w:t xml:space="preserve"> die Situationsbewertung im Sudan verbessern?</w:t>
      </w:r>
    </w:p>
    <w:p w14:paraId="2983FF5D" w14:textId="77777777" w:rsidR="00904E27" w:rsidRDefault="00904E27" w:rsidP="008E54B6">
      <w:pPr>
        <w:rPr>
          <w:lang w:eastAsia="en-US" w:bidi="en-US"/>
        </w:rPr>
      </w:pPr>
    </w:p>
    <w:p w14:paraId="38126506" w14:textId="4F4C5105" w:rsidR="00904E27" w:rsidRDefault="00904E27" w:rsidP="008E54B6">
      <w:pPr>
        <w:rPr>
          <w:lang w:eastAsia="en-US" w:bidi="en-US"/>
        </w:rPr>
      </w:pPr>
      <w:r>
        <w:rPr>
          <w:lang w:eastAsia="en-US" w:bidi="en-US"/>
        </w:rPr>
        <w:t>Hilfsfragen:</w:t>
      </w:r>
    </w:p>
    <w:p w14:paraId="49515AA8" w14:textId="77777777" w:rsidR="00904E27" w:rsidRDefault="00904E27" w:rsidP="00904E27">
      <w:pPr>
        <w:rPr>
          <w:lang w:eastAsia="en-US" w:bidi="en-US"/>
        </w:rPr>
      </w:pPr>
      <w:r>
        <w:rPr>
          <w:lang w:eastAsia="en-US" w:bidi="en-US"/>
        </w:rPr>
        <w:t>Wie können Daten aus heterogenen Quellen effizient integriert und in einem Dashboard-Tool zur Darstellung der Situation im Sudan visualisiert werden?</w:t>
      </w:r>
    </w:p>
    <w:p w14:paraId="510FAF6E" w14:textId="77777777" w:rsidR="00904E27" w:rsidRDefault="00904E27" w:rsidP="00904E27">
      <w:pPr>
        <w:rPr>
          <w:lang w:eastAsia="en-US" w:bidi="en-US"/>
        </w:rPr>
      </w:pPr>
    </w:p>
    <w:p w14:paraId="61C9E4FA" w14:textId="77777777" w:rsidR="00904E27" w:rsidRDefault="00904E27" w:rsidP="00904E27">
      <w:pPr>
        <w:rPr>
          <w:lang w:eastAsia="en-US" w:bidi="en-US"/>
        </w:rPr>
      </w:pPr>
      <w:r>
        <w:rPr>
          <w:lang w:eastAsia="en-US" w:bidi="en-US"/>
        </w:rPr>
        <w:t>Entwicklung von Methoden zur Datenintegration, die die Heterogenität der Datenquellen berücksichtigen und die Zuverlässigkeit und Aktualität der Informationen gewährleisten.</w:t>
      </w:r>
    </w:p>
    <w:p w14:paraId="196238BE" w14:textId="77777777" w:rsidR="00904E27" w:rsidRDefault="00904E27" w:rsidP="00904E27">
      <w:pPr>
        <w:rPr>
          <w:lang w:eastAsia="en-US" w:bidi="en-US"/>
        </w:rPr>
      </w:pPr>
    </w:p>
    <w:p w14:paraId="68279668" w14:textId="77777777" w:rsidR="00904E27" w:rsidRDefault="00904E27" w:rsidP="00904E27">
      <w:pPr>
        <w:rPr>
          <w:lang w:eastAsia="en-US" w:bidi="en-US"/>
        </w:rPr>
      </w:pPr>
      <w:r>
        <w:rPr>
          <w:lang w:eastAsia="en-US" w:bidi="en-US"/>
        </w:rPr>
        <w:t>Welche Rolle spielt die Benutzerinteraktion bei der Gestaltung eines Dashboard-Tools für den Sudan, und wie kann diese optimiert werden, um die Nutzbarkeit und das Verständnis der visualisierten Daten zu verbessern?</w:t>
      </w:r>
    </w:p>
    <w:p w14:paraId="51C1F543" w14:textId="77777777" w:rsidR="00904E27" w:rsidRDefault="00904E27" w:rsidP="00904E27">
      <w:pPr>
        <w:rPr>
          <w:lang w:eastAsia="en-US" w:bidi="en-US"/>
        </w:rPr>
      </w:pPr>
    </w:p>
    <w:p w14:paraId="05D09FF3" w14:textId="18EAF13F" w:rsidR="008E54B6" w:rsidRDefault="00904E27" w:rsidP="00904E27">
      <w:pPr>
        <w:rPr>
          <w:lang w:eastAsia="en-US" w:bidi="en-US"/>
        </w:rPr>
      </w:pPr>
      <w:r>
        <w:rPr>
          <w:lang w:eastAsia="en-US" w:bidi="en-US"/>
        </w:rPr>
        <w:t>Analyse der Benutzererfahrung und Interaktionsdesigns, um eine intuitive und effektive Nutzung des Tools zu ermöglichen, einschließlich der Anpassung von Visualisierungen und der Navigation durch komplexe Datensätze.</w:t>
      </w:r>
    </w:p>
    <w:p w14:paraId="3D3B55E6" w14:textId="77777777" w:rsidR="008E54B6" w:rsidRDefault="008E54B6" w:rsidP="008E54B6">
      <w:pPr>
        <w:rPr>
          <w:lang w:eastAsia="en-US" w:bidi="en-US"/>
        </w:rPr>
      </w:pPr>
    </w:p>
    <w:p w14:paraId="22547D16" w14:textId="77777777" w:rsidR="00A4721F" w:rsidRDefault="00A4721F" w:rsidP="008E54B6">
      <w:pPr>
        <w:rPr>
          <w:lang w:eastAsia="en-US" w:bidi="en-US"/>
        </w:rPr>
      </w:pPr>
    </w:p>
    <w:p w14:paraId="40D838C8" w14:textId="77777777" w:rsidR="00A4721F" w:rsidRDefault="00A4721F" w:rsidP="00A4721F">
      <w:pPr>
        <w:rPr>
          <w:lang w:eastAsia="en-US" w:bidi="en-US"/>
        </w:rPr>
      </w:pPr>
      <w:r>
        <w:rPr>
          <w:lang w:eastAsia="en-US" w:bidi="en-US"/>
        </w:rPr>
        <w:t>Hypothesen:</w:t>
      </w:r>
    </w:p>
    <w:p w14:paraId="42071930" w14:textId="77777777" w:rsidR="00A4721F" w:rsidRDefault="00A4721F" w:rsidP="00A4721F">
      <w:pPr>
        <w:rPr>
          <w:lang w:eastAsia="en-US" w:bidi="en-US"/>
        </w:rPr>
      </w:pPr>
    </w:p>
    <w:p w14:paraId="255E19AF" w14:textId="77777777" w:rsidR="00A4721F" w:rsidRDefault="00A4721F" w:rsidP="00A4721F">
      <w:pPr>
        <w:rPr>
          <w:lang w:eastAsia="en-US" w:bidi="en-US"/>
        </w:rPr>
      </w:pPr>
      <w:r>
        <w:rPr>
          <w:lang w:eastAsia="en-US" w:bidi="en-US"/>
        </w:rPr>
        <w:t>Die Integration von Daten aus vielfältigen und heterogenen Quellen in ein einziges Dashboard-Tool verbessert signifikant die Qualität und Geschwindigkeit der Situationsbewertung im Sudan.</w:t>
      </w:r>
    </w:p>
    <w:p w14:paraId="260C20D9" w14:textId="77777777" w:rsidR="00A4721F" w:rsidRDefault="00A4721F" w:rsidP="00A4721F">
      <w:pPr>
        <w:rPr>
          <w:lang w:eastAsia="en-US" w:bidi="en-US"/>
        </w:rPr>
      </w:pPr>
      <w:r>
        <w:rPr>
          <w:lang w:eastAsia="en-US" w:bidi="en-US"/>
        </w:rPr>
        <w:t>Ein benutzerzentriertes Design erhöht die Effektivität des Tools bei der Unterstützung von Entscheidungsprozessen von Hilfsorganisationen.</w:t>
      </w:r>
    </w:p>
    <w:p w14:paraId="6CA8D8BD" w14:textId="3A54E93E" w:rsidR="00A4721F" w:rsidRPr="008E54B6" w:rsidRDefault="00A4721F" w:rsidP="00A4721F">
      <w:pPr>
        <w:rPr>
          <w:lang w:eastAsia="en-US" w:bidi="en-US"/>
        </w:rPr>
      </w:pPr>
      <w:r>
        <w:rPr>
          <w:lang w:eastAsia="en-US" w:bidi="en-US"/>
        </w:rPr>
        <w:t>Die Anwendung moderner Sicherheits- und Datenschutztechnologien im Rahmen der Tool-Entwicklung kann die Bedenken hinsichtlich der Verwendung sensibler Daten in Konfliktgebieten adressieren.</w:t>
      </w:r>
    </w:p>
    <w:p w14:paraId="6B02CA78" w14:textId="52754C04" w:rsidR="00775490" w:rsidRDefault="00033761" w:rsidP="00782AE3">
      <w:pPr>
        <w:pStyle w:val="berschrift1"/>
        <w:rPr>
          <w:lang w:eastAsia="en-US" w:bidi="en-US"/>
        </w:rPr>
      </w:pPr>
      <w:bookmarkStart w:id="5" w:name="_Toc161539450"/>
      <w:r w:rsidRPr="005B696D">
        <w:rPr>
          <w:lang w:eastAsia="en-US" w:bidi="en-US"/>
        </w:rPr>
        <w:t>Methoden</w:t>
      </w:r>
      <w:bookmarkEnd w:id="5"/>
    </w:p>
    <w:p w14:paraId="06285B35" w14:textId="77777777" w:rsidR="008E54B6" w:rsidRDefault="008E54B6" w:rsidP="008E54B6">
      <w:pPr>
        <w:rPr>
          <w:lang w:eastAsia="en-US" w:bidi="en-US"/>
        </w:rPr>
      </w:pPr>
    </w:p>
    <w:p w14:paraId="078002E1" w14:textId="2BF8EC55" w:rsidR="008E54B6" w:rsidRDefault="008E54B6" w:rsidP="00154324">
      <w:pPr>
        <w:pStyle w:val="berschrift2"/>
        <w:rPr>
          <w:lang w:eastAsia="en-US" w:bidi="en-US"/>
        </w:rPr>
      </w:pPr>
      <w:r>
        <w:rPr>
          <w:lang w:eastAsia="en-US" w:bidi="en-US"/>
        </w:rPr>
        <w:t>Literaturrecherche:</w:t>
      </w:r>
    </w:p>
    <w:p w14:paraId="5E1D4C95" w14:textId="77777777" w:rsidR="008E54B6" w:rsidRDefault="008E54B6" w:rsidP="008E54B6">
      <w:pPr>
        <w:rPr>
          <w:lang w:eastAsia="en-US" w:bidi="en-US"/>
        </w:rPr>
      </w:pPr>
    </w:p>
    <w:p w14:paraId="3D2887F0" w14:textId="7BED9ED6" w:rsidR="00F863A9" w:rsidRDefault="00F863A9" w:rsidP="006E4199">
      <w:pPr>
        <w:rPr>
          <w:lang w:eastAsia="en-US" w:bidi="en-US"/>
        </w:rPr>
      </w:pPr>
      <w:r>
        <w:rPr>
          <w:lang w:eastAsia="en-US" w:bidi="en-US"/>
        </w:rPr>
        <w:t xml:space="preserve">Für die Recherche werden Suchmaschinen wie Google Scholar und </w:t>
      </w:r>
      <w:r w:rsidRPr="00F863A9">
        <w:rPr>
          <w:lang w:eastAsia="en-US" w:bidi="en-US"/>
        </w:rPr>
        <w:t xml:space="preserve">IEEE Explore </w:t>
      </w:r>
      <w:r>
        <w:rPr>
          <w:lang w:eastAsia="en-US" w:bidi="en-US"/>
        </w:rPr>
        <w:t>verwendet. Weiteres werden verschieden Report von Hilfsorganisationen gesammelt und analysiert. Auch Berichte der UNO und von Amnesty International werden auch für die Recherche herangezogen.</w:t>
      </w:r>
      <w:r w:rsidR="006E4199">
        <w:rPr>
          <w:lang w:eastAsia="en-US" w:bidi="en-US"/>
        </w:rPr>
        <w:t xml:space="preserve"> Stichwörter wie: Dashboard-Software, Interaktive Dashboards, Krieg im Sudan und Datenqualität</w:t>
      </w:r>
    </w:p>
    <w:p w14:paraId="1DF28AB6" w14:textId="77777777" w:rsidR="008E54B6" w:rsidRPr="00F863A9" w:rsidRDefault="008E54B6" w:rsidP="008E54B6">
      <w:pPr>
        <w:rPr>
          <w:lang w:eastAsia="en-US" w:bidi="en-US"/>
        </w:rPr>
      </w:pPr>
    </w:p>
    <w:p w14:paraId="73454CFD" w14:textId="153F92A1" w:rsidR="008E54B6" w:rsidRDefault="008E54B6" w:rsidP="00154324">
      <w:pPr>
        <w:pStyle w:val="berschrift2"/>
        <w:rPr>
          <w:lang w:eastAsia="en-US" w:bidi="en-US"/>
        </w:rPr>
      </w:pPr>
      <w:r>
        <w:rPr>
          <w:lang w:eastAsia="en-US" w:bidi="en-US"/>
        </w:rPr>
        <w:t>Dashboard-Tools Recherche:</w:t>
      </w:r>
    </w:p>
    <w:p w14:paraId="00D6BC43" w14:textId="77777777" w:rsidR="00944FDE" w:rsidRDefault="00944FDE" w:rsidP="00944FDE">
      <w:pPr>
        <w:rPr>
          <w:lang w:eastAsia="en-US" w:bidi="en-US"/>
        </w:rPr>
      </w:pPr>
    </w:p>
    <w:p w14:paraId="44E00B42" w14:textId="4C037148" w:rsidR="00944FDE" w:rsidRPr="00944FDE" w:rsidRDefault="00944FDE" w:rsidP="00944FDE">
      <w:pPr>
        <w:rPr>
          <w:lang w:eastAsia="en-US" w:bidi="en-US"/>
        </w:rPr>
      </w:pPr>
      <w:r>
        <w:rPr>
          <w:lang w:eastAsia="en-US" w:bidi="en-US"/>
        </w:rPr>
        <w:t>Definition:</w:t>
      </w:r>
    </w:p>
    <w:p w14:paraId="10BE5F62" w14:textId="77777777" w:rsidR="00944FDE" w:rsidRDefault="00944FDE" w:rsidP="00944FDE">
      <w:pPr>
        <w:rPr>
          <w:lang w:eastAsia="en-US" w:bidi="en-US"/>
        </w:rPr>
      </w:pPr>
    </w:p>
    <w:p w14:paraId="45F913B4" w14:textId="77777777" w:rsidR="00944FDE" w:rsidRPr="005B696D" w:rsidRDefault="00944FDE" w:rsidP="00944FDE">
      <w:pPr>
        <w:ind w:left="709"/>
        <w:rPr>
          <w:rFonts w:cs="Arial"/>
          <w:szCs w:val="22"/>
          <w:lang w:eastAsia="en-AT"/>
        </w:rPr>
      </w:pPr>
      <w:r w:rsidRPr="005B696D">
        <w:rPr>
          <w:rFonts w:ascii="Segoe UI" w:hAnsi="Segoe UI" w:cs="Segoe UI"/>
          <w:i/>
          <w:iCs/>
          <w:color w:val="0D0D0D"/>
          <w:shd w:val="clear" w:color="auto" w:fill="FFFFFF"/>
        </w:rPr>
        <w:lastRenderedPageBreak/>
        <w:t>„Bei einer Dashboard-Software handelt es sich um eine zentrale Oberfläche, auf der Daten aus verschiedenen Tools, Anwendungen und Systemen zusammengeführt und im Hintergrund ausgewertet werden. Sie ist damit der Schlüssel zu einem ganzheitlichen Berichtswesen (Reporting) und liefert in Echtzeit wichtige Kennzahlen auf einen Blick. Die Software macht dabei Verbindungen zwischen einzelnen Daten unterschiedlicher Herkunft sicht- und greifbar. Die Aufarbeitung und Darstellung dieser Daten kann unter wirtschaftlichen Gesichtspunkten wichtige Erkenntnisse bringen und damit Einfluss auf die strategische Ausrichtung eines Unternehmens haben.“</w:t>
      </w:r>
      <w:r w:rsidRPr="005B696D">
        <w:rPr>
          <w:rFonts w:ascii="Segoe UI" w:hAnsi="Segoe UI" w:cs="Segoe UI"/>
          <w:color w:val="0D0D0D"/>
          <w:shd w:val="clear" w:color="auto" w:fill="FFFFFF"/>
        </w:rPr>
        <w:t xml:space="preserve"> </w:t>
      </w:r>
      <w:r w:rsidRPr="00D66F4D">
        <w:rPr>
          <w:rFonts w:cs="Arial"/>
          <w:szCs w:val="22"/>
          <w:lang w:eastAsia="en-AT"/>
        </w:rPr>
        <w:t>[1]</w:t>
      </w:r>
    </w:p>
    <w:p w14:paraId="190DEAE5" w14:textId="77777777" w:rsidR="00944FDE" w:rsidRPr="00944FDE" w:rsidRDefault="00944FDE" w:rsidP="00944FDE">
      <w:pPr>
        <w:rPr>
          <w:lang w:eastAsia="en-US" w:bidi="en-US"/>
        </w:rPr>
      </w:pPr>
    </w:p>
    <w:p w14:paraId="243A6650" w14:textId="77777777" w:rsidR="008E54B6" w:rsidRDefault="008E54B6" w:rsidP="008E54B6">
      <w:pPr>
        <w:rPr>
          <w:lang w:eastAsia="en-US" w:bidi="en-US"/>
        </w:rPr>
      </w:pPr>
    </w:p>
    <w:p w14:paraId="4A1BDADE" w14:textId="15DCCF22" w:rsidR="008E54B6" w:rsidRDefault="008E54B6" w:rsidP="008E54B6">
      <w:pPr>
        <w:rPr>
          <w:lang w:eastAsia="en-US" w:bidi="en-US"/>
        </w:rPr>
      </w:pPr>
      <w:r>
        <w:rPr>
          <w:lang w:eastAsia="en-US" w:bidi="en-US"/>
        </w:rPr>
        <w:t xml:space="preserve">Die Recherche von </w:t>
      </w:r>
      <w:r w:rsidR="00857294">
        <w:rPr>
          <w:lang w:eastAsia="en-US" w:bidi="en-US"/>
        </w:rPr>
        <w:t>mehrere</w:t>
      </w:r>
      <w:r>
        <w:rPr>
          <w:lang w:eastAsia="en-US" w:bidi="en-US"/>
        </w:rPr>
        <w:t xml:space="preserve"> Dashboard Tools, welche für diese Aufgabe geeignet sein könnten, wie zum Beispiel:</w:t>
      </w:r>
    </w:p>
    <w:p w14:paraId="1AE84F7D" w14:textId="77777777" w:rsidR="008E54B6" w:rsidRDefault="008E54B6" w:rsidP="008E54B6">
      <w:pPr>
        <w:rPr>
          <w:lang w:eastAsia="en-US" w:bidi="en-US"/>
        </w:rPr>
      </w:pPr>
    </w:p>
    <w:p w14:paraId="691DF9B5" w14:textId="75FE41A6" w:rsidR="00EA2DE2" w:rsidRDefault="00EA2DE2" w:rsidP="00EA2DE2">
      <w:pPr>
        <w:pStyle w:val="Listenabsatz"/>
        <w:numPr>
          <w:ilvl w:val="0"/>
          <w:numId w:val="40"/>
        </w:numPr>
        <w:rPr>
          <w:lang w:eastAsia="en-US" w:bidi="en-US"/>
        </w:rPr>
      </w:pPr>
      <w:r w:rsidRPr="00EA2DE2">
        <w:rPr>
          <w:lang w:eastAsia="en-US" w:bidi="en-US"/>
        </w:rPr>
        <w:t>ThoughtSpot</w:t>
      </w:r>
    </w:p>
    <w:p w14:paraId="5D2E13CB" w14:textId="67E88C04" w:rsidR="008E54B6" w:rsidRDefault="008E54B6" w:rsidP="00EA2DE2">
      <w:pPr>
        <w:pStyle w:val="Listenabsatz"/>
        <w:numPr>
          <w:ilvl w:val="0"/>
          <w:numId w:val="40"/>
        </w:numPr>
        <w:rPr>
          <w:lang w:eastAsia="en-US" w:bidi="en-US"/>
        </w:rPr>
      </w:pPr>
      <w:r>
        <w:rPr>
          <w:lang w:eastAsia="en-US" w:bidi="en-US"/>
        </w:rPr>
        <w:t>Power BI</w:t>
      </w:r>
    </w:p>
    <w:p w14:paraId="2CA780BD" w14:textId="3F6B54B3" w:rsidR="008E54B6" w:rsidRDefault="008E54B6" w:rsidP="00EA2DE2">
      <w:pPr>
        <w:pStyle w:val="Listenabsatz"/>
        <w:numPr>
          <w:ilvl w:val="0"/>
          <w:numId w:val="40"/>
        </w:numPr>
        <w:rPr>
          <w:lang w:eastAsia="en-US" w:bidi="en-US"/>
        </w:rPr>
      </w:pPr>
      <w:r>
        <w:rPr>
          <w:lang w:eastAsia="en-US" w:bidi="en-US"/>
        </w:rPr>
        <w:t>Tableau</w:t>
      </w:r>
    </w:p>
    <w:p w14:paraId="7B24F810" w14:textId="7F0585C8" w:rsidR="008E54B6" w:rsidRDefault="008E54B6" w:rsidP="008E54B6">
      <w:pPr>
        <w:pStyle w:val="Listenabsatz"/>
        <w:numPr>
          <w:ilvl w:val="0"/>
          <w:numId w:val="40"/>
        </w:numPr>
        <w:rPr>
          <w:lang w:eastAsia="en-US" w:bidi="en-US"/>
        </w:rPr>
      </w:pPr>
      <w:r>
        <w:rPr>
          <w:lang w:eastAsia="en-US" w:bidi="en-US"/>
        </w:rPr>
        <w:t>QlikView</w:t>
      </w:r>
    </w:p>
    <w:p w14:paraId="65EC39F9" w14:textId="77777777" w:rsidR="00EA2DE2" w:rsidRDefault="00EA2DE2" w:rsidP="00EA2DE2">
      <w:pPr>
        <w:pStyle w:val="Listenabsatz"/>
        <w:rPr>
          <w:lang w:eastAsia="en-US" w:bidi="en-US"/>
        </w:rPr>
      </w:pPr>
    </w:p>
    <w:p w14:paraId="78C24BF5" w14:textId="77777777" w:rsidR="00B4075F" w:rsidRDefault="00B4075F" w:rsidP="00EA2DE2">
      <w:pPr>
        <w:pStyle w:val="Listenabsatz"/>
        <w:rPr>
          <w:lang w:eastAsia="en-US" w:bidi="en-US"/>
        </w:rPr>
      </w:pPr>
    </w:p>
    <w:p w14:paraId="14511FF8" w14:textId="77777777" w:rsidR="00B4075F" w:rsidRDefault="00B4075F" w:rsidP="00EA2DE2">
      <w:pPr>
        <w:pStyle w:val="Listenabsatz"/>
        <w:rPr>
          <w:lang w:eastAsia="en-US" w:bidi="en-US"/>
        </w:rPr>
      </w:pPr>
    </w:p>
    <w:p w14:paraId="5D6B5E26" w14:textId="77777777" w:rsidR="00B4075F" w:rsidRDefault="00B4075F" w:rsidP="00EA2DE2">
      <w:pPr>
        <w:pStyle w:val="Listenabsatz"/>
        <w:rPr>
          <w:lang w:eastAsia="en-US" w:bidi="en-US"/>
        </w:rPr>
      </w:pPr>
    </w:p>
    <w:p w14:paraId="3E171C58" w14:textId="2BB625B6" w:rsidR="00EA2DE2" w:rsidRDefault="00EA2DE2" w:rsidP="008E54B6">
      <w:pPr>
        <w:rPr>
          <w:lang w:eastAsia="en-US" w:bidi="en-US"/>
        </w:rPr>
      </w:pPr>
      <w:r>
        <w:rPr>
          <w:lang w:eastAsia="en-US" w:bidi="en-US"/>
        </w:rPr>
        <w:t>Diese Tools werden auf folgende Punkte überprüft und verglichen.</w:t>
      </w:r>
    </w:p>
    <w:p w14:paraId="4ECAB131" w14:textId="77777777" w:rsidR="00EA2DE2" w:rsidRDefault="00EA2DE2" w:rsidP="008E54B6">
      <w:pPr>
        <w:rPr>
          <w:lang w:eastAsia="en-US" w:bidi="en-US"/>
        </w:rPr>
      </w:pPr>
    </w:p>
    <w:p w14:paraId="012E8FC8" w14:textId="626A4D4D" w:rsidR="00EA2DE2" w:rsidRDefault="00857294" w:rsidP="00EA2DE2">
      <w:pPr>
        <w:pStyle w:val="Listenabsatz"/>
        <w:numPr>
          <w:ilvl w:val="0"/>
          <w:numId w:val="41"/>
        </w:numPr>
        <w:rPr>
          <w:lang w:eastAsia="en-US" w:bidi="en-US"/>
        </w:rPr>
      </w:pPr>
      <w:r>
        <w:rPr>
          <w:lang w:eastAsia="en-US" w:bidi="en-US"/>
        </w:rPr>
        <w:t xml:space="preserve">Funktionalität: Umfang der </w:t>
      </w:r>
      <w:r w:rsidR="006E4199">
        <w:rPr>
          <w:lang w:eastAsia="en-US" w:bidi="en-US"/>
        </w:rPr>
        <w:t>V</w:t>
      </w:r>
      <w:r>
        <w:rPr>
          <w:lang w:eastAsia="en-US" w:bidi="en-US"/>
        </w:rPr>
        <w:t>isualisierungsmöglicheiten</w:t>
      </w:r>
    </w:p>
    <w:p w14:paraId="4BA59FCB" w14:textId="76F0E47B" w:rsidR="00EA2DE2" w:rsidRDefault="00EA2DE2" w:rsidP="00EA2DE2">
      <w:pPr>
        <w:pStyle w:val="Listenabsatz"/>
        <w:numPr>
          <w:ilvl w:val="0"/>
          <w:numId w:val="41"/>
        </w:numPr>
        <w:rPr>
          <w:lang w:eastAsia="en-US" w:bidi="en-US"/>
        </w:rPr>
      </w:pPr>
      <w:r>
        <w:rPr>
          <w:lang w:eastAsia="en-US" w:bidi="en-US"/>
        </w:rPr>
        <w:t>Skalierbarkeit und Performance</w:t>
      </w:r>
      <w:r w:rsidR="00857294">
        <w:rPr>
          <w:lang w:eastAsia="en-US" w:bidi="en-US"/>
        </w:rPr>
        <w:t>: können große Datenmengen verarbeitet werden</w:t>
      </w:r>
    </w:p>
    <w:p w14:paraId="5B58B419" w14:textId="16B08166" w:rsidR="00EA2DE2" w:rsidRDefault="00EA2DE2" w:rsidP="00EA2DE2">
      <w:pPr>
        <w:pStyle w:val="Listenabsatz"/>
        <w:numPr>
          <w:ilvl w:val="0"/>
          <w:numId w:val="41"/>
        </w:numPr>
        <w:rPr>
          <w:lang w:eastAsia="en-US" w:bidi="en-US"/>
        </w:rPr>
      </w:pPr>
      <w:r>
        <w:rPr>
          <w:lang w:eastAsia="en-US" w:bidi="en-US"/>
        </w:rPr>
        <w:t>Anp</w:t>
      </w:r>
      <w:r w:rsidR="00857294">
        <w:rPr>
          <w:lang w:eastAsia="en-US" w:bidi="en-US"/>
        </w:rPr>
        <w:t>a</w:t>
      </w:r>
      <w:r>
        <w:rPr>
          <w:lang w:eastAsia="en-US" w:bidi="en-US"/>
        </w:rPr>
        <w:t>ssungsmöglichkeit</w:t>
      </w:r>
      <w:r w:rsidR="00857294">
        <w:rPr>
          <w:lang w:eastAsia="en-US" w:bidi="en-US"/>
        </w:rPr>
        <w:t>: wie benützerfreundlich ist das Tool</w:t>
      </w:r>
    </w:p>
    <w:p w14:paraId="3CF732F3" w14:textId="29A7F53D" w:rsidR="00EA2DE2" w:rsidRDefault="00857294" w:rsidP="00EA2DE2">
      <w:pPr>
        <w:pStyle w:val="Listenabsatz"/>
        <w:numPr>
          <w:ilvl w:val="0"/>
          <w:numId w:val="41"/>
        </w:numPr>
        <w:rPr>
          <w:lang w:eastAsia="en-US" w:bidi="en-US"/>
        </w:rPr>
      </w:pPr>
      <w:r>
        <w:rPr>
          <w:lang w:eastAsia="en-US" w:bidi="en-US"/>
        </w:rPr>
        <w:t>Integration</w:t>
      </w:r>
      <w:r w:rsidR="00EA2DE2">
        <w:rPr>
          <w:lang w:eastAsia="en-US" w:bidi="en-US"/>
        </w:rPr>
        <w:t xml:space="preserve"> und Datenquellen</w:t>
      </w:r>
      <w:r>
        <w:rPr>
          <w:lang w:eastAsia="en-US" w:bidi="en-US"/>
        </w:rPr>
        <w:t>: welche Datenquellen sind kompatibel</w:t>
      </w:r>
    </w:p>
    <w:p w14:paraId="16DED53F" w14:textId="4393D936" w:rsidR="00EA2DE2" w:rsidRDefault="00EA2DE2" w:rsidP="00EA2DE2">
      <w:pPr>
        <w:pStyle w:val="Listenabsatz"/>
        <w:numPr>
          <w:ilvl w:val="0"/>
          <w:numId w:val="41"/>
        </w:numPr>
        <w:rPr>
          <w:lang w:eastAsia="en-US" w:bidi="en-US"/>
        </w:rPr>
      </w:pPr>
      <w:r>
        <w:rPr>
          <w:lang w:eastAsia="en-US" w:bidi="en-US"/>
        </w:rPr>
        <w:t>Sicherheit und Datenschutz</w:t>
      </w:r>
      <w:r w:rsidR="00857294">
        <w:rPr>
          <w:lang w:eastAsia="en-US" w:bidi="en-US"/>
        </w:rPr>
        <w:t>: welche Datenschutzstandards werden geboten</w:t>
      </w:r>
    </w:p>
    <w:p w14:paraId="5F9822F9" w14:textId="55E4C81D" w:rsidR="00EA2DE2" w:rsidRDefault="00EA2DE2" w:rsidP="00EA2DE2">
      <w:pPr>
        <w:pStyle w:val="Listenabsatz"/>
        <w:numPr>
          <w:ilvl w:val="0"/>
          <w:numId w:val="41"/>
        </w:numPr>
        <w:rPr>
          <w:lang w:eastAsia="en-US" w:bidi="en-US"/>
        </w:rPr>
      </w:pPr>
      <w:r>
        <w:rPr>
          <w:lang w:eastAsia="en-US" w:bidi="en-US"/>
        </w:rPr>
        <w:t>Kosten</w:t>
      </w:r>
      <w:r w:rsidR="00857294">
        <w:rPr>
          <w:lang w:eastAsia="en-US" w:bidi="en-US"/>
        </w:rPr>
        <w:t>: Lizenzen</w:t>
      </w:r>
    </w:p>
    <w:p w14:paraId="22BCC57E" w14:textId="6CC47A2C" w:rsidR="00EA2DE2" w:rsidRDefault="00154324" w:rsidP="00EA2DE2">
      <w:pPr>
        <w:pStyle w:val="Listenabsatz"/>
        <w:numPr>
          <w:ilvl w:val="0"/>
          <w:numId w:val="41"/>
        </w:numPr>
        <w:rPr>
          <w:lang w:eastAsia="en-US" w:bidi="en-US"/>
        </w:rPr>
      </w:pPr>
      <w:r>
        <w:rPr>
          <w:lang w:eastAsia="en-US" w:bidi="en-US"/>
        </w:rPr>
        <w:t>Support</w:t>
      </w:r>
    </w:p>
    <w:p w14:paraId="060169C7" w14:textId="77777777" w:rsidR="00EA2DE2" w:rsidRDefault="00EA2DE2" w:rsidP="008E54B6">
      <w:pPr>
        <w:rPr>
          <w:lang w:eastAsia="en-US" w:bidi="en-US"/>
        </w:rPr>
      </w:pPr>
    </w:p>
    <w:p w14:paraId="3A52E383" w14:textId="1EE1500C" w:rsidR="008E54B6" w:rsidRDefault="008E54B6" w:rsidP="00154324">
      <w:pPr>
        <w:pStyle w:val="berschrift2"/>
        <w:rPr>
          <w:lang w:eastAsia="en-US" w:bidi="en-US"/>
        </w:rPr>
      </w:pPr>
      <w:r>
        <w:rPr>
          <w:lang w:eastAsia="en-US" w:bidi="en-US"/>
        </w:rPr>
        <w:t>Praktische Implementierung:</w:t>
      </w:r>
    </w:p>
    <w:p w14:paraId="5154E4FF" w14:textId="77777777" w:rsidR="00154324" w:rsidRDefault="00154324" w:rsidP="00154324">
      <w:pPr>
        <w:rPr>
          <w:lang w:eastAsia="en-US" w:bidi="en-US"/>
        </w:rPr>
      </w:pPr>
    </w:p>
    <w:p w14:paraId="5962A9CC" w14:textId="65F373BF" w:rsidR="008E54B6" w:rsidRPr="008E54B6" w:rsidRDefault="00154324" w:rsidP="008E54B6">
      <w:pPr>
        <w:rPr>
          <w:lang w:eastAsia="en-US" w:bidi="en-US"/>
        </w:rPr>
      </w:pPr>
      <w:r>
        <w:rPr>
          <w:lang w:eastAsia="en-US" w:bidi="en-US"/>
        </w:rPr>
        <w:t xml:space="preserve">Am Beispiel von Tableau wird mit den gesammelten Daten </w:t>
      </w:r>
      <w:r w:rsidR="00857294">
        <w:rPr>
          <w:lang w:eastAsia="en-US" w:bidi="en-US"/>
        </w:rPr>
        <w:t>ein Mockup</w:t>
      </w:r>
      <w:r>
        <w:rPr>
          <w:lang w:eastAsia="en-US" w:bidi="en-US"/>
        </w:rPr>
        <w:t xml:space="preserve"> erstellt</w:t>
      </w:r>
      <w:r w:rsidR="00A920DE">
        <w:rPr>
          <w:lang w:eastAsia="en-US" w:bidi="en-US"/>
        </w:rPr>
        <w:t>.</w:t>
      </w:r>
      <w:r w:rsidR="00857294">
        <w:rPr>
          <w:lang w:eastAsia="en-US" w:bidi="en-US"/>
        </w:rPr>
        <w:t xml:space="preserve"> Entscheidung über welche Quellen benutzt werden und wie sie visualisiert werden.</w:t>
      </w:r>
      <w:r w:rsidR="006E4199">
        <w:rPr>
          <w:lang w:eastAsia="en-US" w:bidi="en-US"/>
        </w:rPr>
        <w:t xml:space="preserve"> Das Gebiet für das Mockup ist der Sudan.</w:t>
      </w:r>
    </w:p>
    <w:p w14:paraId="01E3B0CD" w14:textId="6D90CF7F" w:rsidR="00B439E8" w:rsidRDefault="000308F9" w:rsidP="00B439E8">
      <w:pPr>
        <w:pStyle w:val="berschrift1"/>
        <w:rPr>
          <w:lang w:eastAsia="en-US" w:bidi="en-US"/>
        </w:rPr>
      </w:pPr>
      <w:bookmarkStart w:id="6" w:name="_Toc161539452"/>
      <w:r w:rsidRPr="005B696D">
        <w:rPr>
          <w:lang w:eastAsia="en-US" w:bidi="en-US"/>
        </w:rPr>
        <w:lastRenderedPageBreak/>
        <w:t>Erwartete Ergebnisse</w:t>
      </w:r>
      <w:bookmarkEnd w:id="6"/>
    </w:p>
    <w:p w14:paraId="16BA52A2" w14:textId="59DA0FF0" w:rsidR="00B439E8" w:rsidRDefault="00B439E8" w:rsidP="00B439E8">
      <w:pPr>
        <w:rPr>
          <w:lang w:eastAsia="en-US" w:bidi="en-US"/>
        </w:rPr>
      </w:pPr>
      <w:r>
        <w:rPr>
          <w:lang w:eastAsia="en-US" w:bidi="en-US"/>
        </w:rPr>
        <w:t xml:space="preserve">Das erwartete Ergebnis dieser Arbeit ist es, ein funktionierendes Dashboard-Tool zu entwickeln, welches verschiedenen Datenquellen integriert und diese Daten dann anschaulich visualisiert. Weiteres eine ausführliche Bewertung der Effektivität </w:t>
      </w:r>
      <w:r w:rsidR="00381196">
        <w:rPr>
          <w:lang w:eastAsia="en-US" w:bidi="en-US"/>
        </w:rPr>
        <w:t>und die</w:t>
      </w:r>
      <w:r>
        <w:rPr>
          <w:lang w:eastAsia="en-US" w:bidi="en-US"/>
        </w:rPr>
        <w:t xml:space="preserve"> Nützlichkeit von Dashboard Tool im humanitären Kontext. </w:t>
      </w:r>
    </w:p>
    <w:p w14:paraId="70AFBEB0" w14:textId="77777777" w:rsidR="00B4075F" w:rsidRDefault="00B4075F" w:rsidP="00B439E8">
      <w:pPr>
        <w:rPr>
          <w:lang w:eastAsia="en-US" w:bidi="en-US"/>
        </w:rPr>
      </w:pPr>
    </w:p>
    <w:p w14:paraId="4C1BC23D" w14:textId="77777777" w:rsidR="00B4075F" w:rsidRDefault="00B4075F" w:rsidP="00B439E8">
      <w:pPr>
        <w:rPr>
          <w:lang w:eastAsia="en-US" w:bidi="en-US"/>
        </w:rPr>
      </w:pPr>
    </w:p>
    <w:p w14:paraId="33E30840" w14:textId="77777777" w:rsidR="00B4075F" w:rsidRDefault="00B4075F" w:rsidP="00B439E8">
      <w:pPr>
        <w:rPr>
          <w:lang w:eastAsia="en-US" w:bidi="en-US"/>
        </w:rPr>
      </w:pPr>
    </w:p>
    <w:p w14:paraId="180A05D5" w14:textId="77777777" w:rsidR="00B4075F" w:rsidRDefault="00B4075F" w:rsidP="00B439E8">
      <w:pPr>
        <w:rPr>
          <w:lang w:eastAsia="en-US" w:bidi="en-US"/>
        </w:rPr>
      </w:pPr>
    </w:p>
    <w:p w14:paraId="1DFAECFA" w14:textId="77777777" w:rsidR="00B4075F" w:rsidRDefault="00B4075F" w:rsidP="00B439E8">
      <w:pPr>
        <w:rPr>
          <w:lang w:eastAsia="en-US" w:bidi="en-US"/>
        </w:rPr>
      </w:pPr>
    </w:p>
    <w:p w14:paraId="50F1738F" w14:textId="77777777" w:rsidR="00B4075F" w:rsidRDefault="00B4075F" w:rsidP="00B439E8">
      <w:pPr>
        <w:rPr>
          <w:lang w:eastAsia="en-US" w:bidi="en-US"/>
        </w:rPr>
      </w:pPr>
    </w:p>
    <w:p w14:paraId="2BA5B5E8" w14:textId="77777777" w:rsidR="00B4075F" w:rsidRDefault="00B4075F" w:rsidP="00B439E8">
      <w:pPr>
        <w:rPr>
          <w:lang w:eastAsia="en-US" w:bidi="en-US"/>
        </w:rPr>
      </w:pPr>
    </w:p>
    <w:p w14:paraId="322C69D8" w14:textId="77777777" w:rsidR="00B4075F" w:rsidRDefault="00B4075F" w:rsidP="00B439E8">
      <w:pPr>
        <w:rPr>
          <w:lang w:eastAsia="en-US" w:bidi="en-US"/>
        </w:rPr>
      </w:pPr>
    </w:p>
    <w:p w14:paraId="31A1C644" w14:textId="77777777" w:rsidR="00B4075F" w:rsidRDefault="00B4075F" w:rsidP="00B439E8">
      <w:pPr>
        <w:rPr>
          <w:lang w:eastAsia="en-US" w:bidi="en-US"/>
        </w:rPr>
      </w:pPr>
    </w:p>
    <w:p w14:paraId="7EC18314" w14:textId="77777777" w:rsidR="00B4075F" w:rsidRDefault="00B4075F" w:rsidP="00B439E8">
      <w:pPr>
        <w:rPr>
          <w:lang w:eastAsia="en-US" w:bidi="en-US"/>
        </w:rPr>
      </w:pPr>
    </w:p>
    <w:p w14:paraId="70D6C6AF" w14:textId="77777777" w:rsidR="00B4075F" w:rsidRDefault="00B4075F" w:rsidP="00B439E8">
      <w:pPr>
        <w:rPr>
          <w:lang w:eastAsia="en-US" w:bidi="en-US"/>
        </w:rPr>
      </w:pPr>
    </w:p>
    <w:p w14:paraId="29AD9D49" w14:textId="77777777" w:rsidR="00B4075F" w:rsidRDefault="00B4075F" w:rsidP="00B439E8">
      <w:pPr>
        <w:rPr>
          <w:lang w:eastAsia="en-US" w:bidi="en-US"/>
        </w:rPr>
      </w:pPr>
    </w:p>
    <w:p w14:paraId="19289D95" w14:textId="77777777" w:rsidR="00B4075F" w:rsidRDefault="00B4075F" w:rsidP="00B439E8">
      <w:pPr>
        <w:rPr>
          <w:lang w:eastAsia="en-US" w:bidi="en-US"/>
        </w:rPr>
      </w:pPr>
    </w:p>
    <w:p w14:paraId="0AC4EFB3" w14:textId="77777777" w:rsidR="00B4075F" w:rsidRPr="00B439E8" w:rsidRDefault="00B4075F" w:rsidP="00B439E8">
      <w:pPr>
        <w:rPr>
          <w:lang w:eastAsia="en-US" w:bidi="en-US"/>
        </w:rPr>
      </w:pPr>
    </w:p>
    <w:p w14:paraId="0DCEAA5D" w14:textId="6C844CF5" w:rsidR="00462013" w:rsidRDefault="00F36483" w:rsidP="00462013">
      <w:pPr>
        <w:pStyle w:val="berschrift1"/>
        <w:rPr>
          <w:lang w:eastAsia="en-US" w:bidi="en-US"/>
        </w:rPr>
      </w:pPr>
      <w:r>
        <w:rPr>
          <w:lang w:eastAsia="en-US" w:bidi="en-US"/>
        </w:rPr>
        <w:t>Zeitplan</w:t>
      </w:r>
    </w:p>
    <w:p w14:paraId="4033F1B2" w14:textId="77777777" w:rsidR="0068376C" w:rsidRDefault="0068376C" w:rsidP="0068376C">
      <w:pPr>
        <w:rPr>
          <w:lang w:eastAsia="en-US" w:bidi="en-US"/>
        </w:rPr>
      </w:pPr>
    </w:p>
    <w:p w14:paraId="67E40439" w14:textId="62D181FF" w:rsidR="0068376C" w:rsidRDefault="0068376C" w:rsidP="0068376C">
      <w:pPr>
        <w:rPr>
          <w:lang w:eastAsia="en-US" w:bidi="en-US"/>
        </w:rPr>
      </w:pPr>
      <w:r w:rsidRPr="0068376C">
        <w:rPr>
          <w:noProof/>
          <w:lang w:eastAsia="en-US" w:bidi="en-US"/>
        </w:rPr>
        <w:lastRenderedPageBreak/>
        <w:drawing>
          <wp:inline distT="0" distB="0" distL="0" distR="0" wp14:anchorId="1A74F4E5" wp14:editId="13E3C631">
            <wp:extent cx="3168813" cy="5537485"/>
            <wp:effectExtent l="0" t="0" r="0" b="6350"/>
            <wp:docPr id="11914400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40019" name=""/>
                    <pic:cNvPicPr/>
                  </pic:nvPicPr>
                  <pic:blipFill>
                    <a:blip r:embed="rId11"/>
                    <a:stretch>
                      <a:fillRect/>
                    </a:stretch>
                  </pic:blipFill>
                  <pic:spPr>
                    <a:xfrm>
                      <a:off x="0" y="0"/>
                      <a:ext cx="3168813" cy="5537485"/>
                    </a:xfrm>
                    <a:prstGeom prst="rect">
                      <a:avLst/>
                    </a:prstGeom>
                  </pic:spPr>
                </pic:pic>
              </a:graphicData>
            </a:graphic>
          </wp:inline>
        </w:drawing>
      </w:r>
    </w:p>
    <w:p w14:paraId="7F3369E3" w14:textId="77777777" w:rsidR="00B4075F" w:rsidRDefault="00B4075F" w:rsidP="0068376C">
      <w:pPr>
        <w:rPr>
          <w:lang w:eastAsia="en-US" w:bidi="en-US"/>
        </w:rPr>
      </w:pPr>
    </w:p>
    <w:p w14:paraId="2033FCC4" w14:textId="77777777" w:rsidR="00B4075F" w:rsidRDefault="00B4075F" w:rsidP="0068376C">
      <w:pPr>
        <w:rPr>
          <w:lang w:eastAsia="en-US" w:bidi="en-US"/>
        </w:rPr>
      </w:pPr>
    </w:p>
    <w:p w14:paraId="670C3E77" w14:textId="77777777" w:rsidR="00B4075F" w:rsidRDefault="00B4075F" w:rsidP="0068376C">
      <w:pPr>
        <w:rPr>
          <w:lang w:eastAsia="en-US" w:bidi="en-US"/>
        </w:rPr>
      </w:pPr>
    </w:p>
    <w:p w14:paraId="3B745877" w14:textId="77777777" w:rsidR="00B4075F" w:rsidRDefault="00B4075F" w:rsidP="0068376C">
      <w:pPr>
        <w:rPr>
          <w:lang w:eastAsia="en-US" w:bidi="en-US"/>
        </w:rPr>
      </w:pPr>
    </w:p>
    <w:p w14:paraId="3D77BB1C" w14:textId="77777777" w:rsidR="00B4075F" w:rsidRDefault="00B4075F" w:rsidP="0068376C">
      <w:pPr>
        <w:rPr>
          <w:lang w:eastAsia="en-US" w:bidi="en-US"/>
        </w:rPr>
      </w:pPr>
    </w:p>
    <w:p w14:paraId="245F7C0A" w14:textId="77777777" w:rsidR="00B4075F" w:rsidRDefault="00B4075F" w:rsidP="0068376C">
      <w:pPr>
        <w:rPr>
          <w:lang w:eastAsia="en-US" w:bidi="en-US"/>
        </w:rPr>
      </w:pPr>
    </w:p>
    <w:p w14:paraId="21466DAF" w14:textId="77777777" w:rsidR="00B4075F" w:rsidRDefault="00B4075F" w:rsidP="0068376C">
      <w:pPr>
        <w:rPr>
          <w:lang w:eastAsia="en-US" w:bidi="en-US"/>
        </w:rPr>
      </w:pPr>
    </w:p>
    <w:p w14:paraId="3410D0C5" w14:textId="77777777" w:rsidR="00B4075F" w:rsidRDefault="00B4075F" w:rsidP="0068376C">
      <w:pPr>
        <w:rPr>
          <w:lang w:eastAsia="en-US" w:bidi="en-US"/>
        </w:rPr>
      </w:pPr>
    </w:p>
    <w:p w14:paraId="6E0E330E" w14:textId="77777777" w:rsidR="0068376C" w:rsidRPr="0068376C" w:rsidRDefault="0068376C" w:rsidP="0068376C">
      <w:pPr>
        <w:rPr>
          <w:lang w:eastAsia="en-US" w:bidi="en-US"/>
        </w:rPr>
      </w:pPr>
    </w:p>
    <w:p w14:paraId="72043D02" w14:textId="14A71607" w:rsidR="00F36483" w:rsidRDefault="00F36483" w:rsidP="00F36483">
      <w:pPr>
        <w:pStyle w:val="berschrift1"/>
        <w:rPr>
          <w:lang w:eastAsia="en-US" w:bidi="en-US"/>
        </w:rPr>
      </w:pPr>
      <w:r>
        <w:rPr>
          <w:lang w:eastAsia="en-US" w:bidi="en-US"/>
        </w:rPr>
        <w:t>Vorläufiges Inhaltsverzeichnis</w:t>
      </w:r>
    </w:p>
    <w:p w14:paraId="781DCF6C" w14:textId="05FD69B5" w:rsidR="00381196" w:rsidRDefault="00381196" w:rsidP="00381196">
      <w:pPr>
        <w:rPr>
          <w:lang w:eastAsia="en-US" w:bidi="en-US"/>
        </w:rPr>
      </w:pPr>
      <w:r>
        <w:rPr>
          <w:lang w:eastAsia="en-US" w:bidi="en-US"/>
        </w:rPr>
        <w:t>Eidesstattliche Erklärung</w:t>
      </w:r>
    </w:p>
    <w:p w14:paraId="6810CAF2" w14:textId="5C090820" w:rsidR="00381196" w:rsidRDefault="00381196" w:rsidP="00381196">
      <w:pPr>
        <w:rPr>
          <w:lang w:eastAsia="en-US" w:bidi="en-US"/>
        </w:rPr>
      </w:pPr>
      <w:r>
        <w:rPr>
          <w:lang w:eastAsia="en-US" w:bidi="en-US"/>
        </w:rPr>
        <w:t>Kurzfassung</w:t>
      </w:r>
    </w:p>
    <w:p w14:paraId="5F49019A" w14:textId="37D39E47" w:rsidR="002D1C6A" w:rsidRDefault="002D1C6A" w:rsidP="00381196">
      <w:pPr>
        <w:rPr>
          <w:lang w:eastAsia="en-US" w:bidi="en-US"/>
        </w:rPr>
      </w:pPr>
      <w:r>
        <w:rPr>
          <w:lang w:eastAsia="en-US" w:bidi="en-US"/>
        </w:rPr>
        <w:lastRenderedPageBreak/>
        <w:t>Abstract</w:t>
      </w:r>
    </w:p>
    <w:p w14:paraId="0B86DDF8" w14:textId="55AF0CF6" w:rsidR="00381196" w:rsidRDefault="00381196" w:rsidP="00381196">
      <w:pPr>
        <w:rPr>
          <w:lang w:eastAsia="en-US" w:bidi="en-US"/>
        </w:rPr>
      </w:pPr>
      <w:r>
        <w:rPr>
          <w:lang w:eastAsia="en-US" w:bidi="en-US"/>
        </w:rPr>
        <w:t>Danksagung</w:t>
      </w:r>
    </w:p>
    <w:p w14:paraId="42C1FEF5" w14:textId="28E2AB1C" w:rsidR="002D1C6A" w:rsidRDefault="002D1C6A" w:rsidP="00381196">
      <w:pPr>
        <w:rPr>
          <w:lang w:eastAsia="en-US" w:bidi="en-US"/>
        </w:rPr>
      </w:pPr>
      <w:r>
        <w:rPr>
          <w:lang w:eastAsia="en-US" w:bidi="en-US"/>
        </w:rPr>
        <w:t>Inhaltsverzeichnis</w:t>
      </w:r>
    </w:p>
    <w:p w14:paraId="7DE4F347" w14:textId="6AEFDB82" w:rsidR="002D1C6A" w:rsidRDefault="002D1C6A" w:rsidP="00381196">
      <w:pPr>
        <w:rPr>
          <w:lang w:eastAsia="en-US" w:bidi="en-US"/>
        </w:rPr>
      </w:pPr>
      <w:r>
        <w:rPr>
          <w:lang w:eastAsia="en-US" w:bidi="en-US"/>
        </w:rPr>
        <w:t>Einleitung</w:t>
      </w:r>
    </w:p>
    <w:p w14:paraId="62590BE7" w14:textId="17838021" w:rsidR="002D1C6A" w:rsidRDefault="002D1C6A" w:rsidP="00381196">
      <w:pPr>
        <w:rPr>
          <w:lang w:eastAsia="en-US" w:bidi="en-US"/>
        </w:rPr>
      </w:pPr>
      <w:r>
        <w:rPr>
          <w:lang w:eastAsia="en-US" w:bidi="en-US"/>
        </w:rPr>
        <w:tab/>
        <w:t>Motivation</w:t>
      </w:r>
    </w:p>
    <w:p w14:paraId="51249CD9" w14:textId="066B759B" w:rsidR="002D1C6A" w:rsidRDefault="002D1C6A" w:rsidP="00381196">
      <w:pPr>
        <w:rPr>
          <w:lang w:eastAsia="en-US" w:bidi="en-US"/>
        </w:rPr>
      </w:pPr>
      <w:r>
        <w:rPr>
          <w:lang w:eastAsia="en-US" w:bidi="en-US"/>
        </w:rPr>
        <w:tab/>
        <w:t>Stand der Technik</w:t>
      </w:r>
    </w:p>
    <w:p w14:paraId="708DC6DE" w14:textId="455D3002" w:rsidR="00381196" w:rsidRDefault="002D1C6A" w:rsidP="00381196">
      <w:pPr>
        <w:rPr>
          <w:lang w:eastAsia="en-US" w:bidi="en-US"/>
        </w:rPr>
      </w:pPr>
      <w:r>
        <w:rPr>
          <w:lang w:eastAsia="en-US" w:bidi="en-US"/>
        </w:rPr>
        <w:t>Hauptteil</w:t>
      </w:r>
    </w:p>
    <w:p w14:paraId="76F22904" w14:textId="74E1EB1A" w:rsidR="002D1C6A" w:rsidRDefault="002D1C6A" w:rsidP="00381196">
      <w:pPr>
        <w:rPr>
          <w:lang w:eastAsia="en-US" w:bidi="en-US"/>
        </w:rPr>
      </w:pPr>
      <w:r>
        <w:rPr>
          <w:lang w:eastAsia="en-US" w:bidi="en-US"/>
        </w:rPr>
        <w:tab/>
        <w:t>Problemstellung</w:t>
      </w:r>
    </w:p>
    <w:p w14:paraId="532AF3E3" w14:textId="3890EBBC" w:rsidR="002D1C6A" w:rsidRDefault="002D1C6A" w:rsidP="00381196">
      <w:pPr>
        <w:rPr>
          <w:lang w:eastAsia="en-US" w:bidi="en-US"/>
        </w:rPr>
      </w:pPr>
      <w:r>
        <w:rPr>
          <w:lang w:eastAsia="en-US" w:bidi="en-US"/>
        </w:rPr>
        <w:tab/>
        <w:t>Lösungsansatz</w:t>
      </w:r>
    </w:p>
    <w:p w14:paraId="4BC8C586" w14:textId="464BBBC4" w:rsidR="002D1C6A" w:rsidRDefault="002D1C6A" w:rsidP="00381196">
      <w:pPr>
        <w:rPr>
          <w:lang w:eastAsia="en-US" w:bidi="en-US"/>
        </w:rPr>
      </w:pPr>
      <w:r>
        <w:rPr>
          <w:lang w:eastAsia="en-US" w:bidi="en-US"/>
        </w:rPr>
        <w:tab/>
        <w:t>Theorie</w:t>
      </w:r>
    </w:p>
    <w:p w14:paraId="0DDDD96B" w14:textId="089ABF0D" w:rsidR="00655832" w:rsidRDefault="00655832" w:rsidP="00381196">
      <w:pPr>
        <w:rPr>
          <w:lang w:eastAsia="en-US" w:bidi="en-US"/>
        </w:rPr>
      </w:pPr>
      <w:r>
        <w:rPr>
          <w:lang w:eastAsia="en-US" w:bidi="en-US"/>
        </w:rPr>
        <w:tab/>
      </w:r>
      <w:r>
        <w:rPr>
          <w:lang w:eastAsia="en-US" w:bidi="en-US"/>
        </w:rPr>
        <w:tab/>
        <w:t>Definition</w:t>
      </w:r>
    </w:p>
    <w:p w14:paraId="5D6B7F26" w14:textId="62558EE7" w:rsidR="002D1C6A" w:rsidRDefault="002D1C6A" w:rsidP="00381196">
      <w:pPr>
        <w:rPr>
          <w:lang w:eastAsia="en-US" w:bidi="en-US"/>
        </w:rPr>
      </w:pPr>
      <w:r>
        <w:rPr>
          <w:lang w:eastAsia="en-US" w:bidi="en-US"/>
        </w:rPr>
        <w:tab/>
      </w:r>
      <w:r>
        <w:rPr>
          <w:lang w:eastAsia="en-US" w:bidi="en-US"/>
        </w:rPr>
        <w:tab/>
        <w:t>Vergleich der Dashboard-Tools</w:t>
      </w:r>
    </w:p>
    <w:p w14:paraId="155AE671" w14:textId="77777777" w:rsidR="002D1C6A" w:rsidRPr="002D1C6A" w:rsidRDefault="002D1C6A" w:rsidP="002D1C6A">
      <w:pPr>
        <w:ind w:left="360"/>
        <w:rPr>
          <w:lang w:val="en-US" w:eastAsia="en-US" w:bidi="en-US"/>
        </w:rPr>
      </w:pPr>
      <w:r>
        <w:rPr>
          <w:lang w:eastAsia="en-US" w:bidi="en-US"/>
        </w:rPr>
        <w:tab/>
      </w:r>
      <w:r>
        <w:rPr>
          <w:lang w:eastAsia="en-US" w:bidi="en-US"/>
        </w:rPr>
        <w:tab/>
      </w:r>
      <w:r>
        <w:rPr>
          <w:lang w:eastAsia="en-US" w:bidi="en-US"/>
        </w:rPr>
        <w:tab/>
      </w:r>
      <w:r w:rsidRPr="002D1C6A">
        <w:rPr>
          <w:lang w:val="en-US" w:eastAsia="en-US" w:bidi="en-US"/>
        </w:rPr>
        <w:t>ThoughtSpot</w:t>
      </w:r>
    </w:p>
    <w:p w14:paraId="5B47377E" w14:textId="77777777" w:rsidR="002D1C6A" w:rsidRPr="002D1C6A" w:rsidRDefault="002D1C6A" w:rsidP="002D1C6A">
      <w:pPr>
        <w:ind w:left="1418" w:firstLine="709"/>
        <w:rPr>
          <w:lang w:val="en-US" w:eastAsia="en-US" w:bidi="en-US"/>
        </w:rPr>
      </w:pPr>
      <w:r w:rsidRPr="002D1C6A">
        <w:rPr>
          <w:lang w:val="en-US" w:eastAsia="en-US" w:bidi="en-US"/>
        </w:rPr>
        <w:t>Power BI</w:t>
      </w:r>
    </w:p>
    <w:p w14:paraId="4C9CBE36" w14:textId="77777777" w:rsidR="002D1C6A" w:rsidRPr="002D1C6A" w:rsidRDefault="002D1C6A" w:rsidP="002D1C6A">
      <w:pPr>
        <w:ind w:left="1418" w:firstLine="709"/>
        <w:rPr>
          <w:lang w:val="en-US" w:eastAsia="en-US" w:bidi="en-US"/>
        </w:rPr>
      </w:pPr>
      <w:r w:rsidRPr="002D1C6A">
        <w:rPr>
          <w:lang w:val="en-US" w:eastAsia="en-US" w:bidi="en-US"/>
        </w:rPr>
        <w:t>Tableau</w:t>
      </w:r>
    </w:p>
    <w:p w14:paraId="76DAC9B3" w14:textId="47316281" w:rsidR="002D1C6A" w:rsidRDefault="002D1C6A" w:rsidP="002D1C6A">
      <w:pPr>
        <w:ind w:left="1418" w:firstLine="709"/>
        <w:rPr>
          <w:lang w:val="en-US" w:eastAsia="en-US" w:bidi="en-US"/>
        </w:rPr>
      </w:pPr>
      <w:r w:rsidRPr="002D1C6A">
        <w:rPr>
          <w:lang w:val="en-US" w:eastAsia="en-US" w:bidi="en-US"/>
        </w:rPr>
        <w:t>QlikView</w:t>
      </w:r>
    </w:p>
    <w:p w14:paraId="0E088B6E" w14:textId="53A2AF19" w:rsidR="0068376C" w:rsidRDefault="0068376C" w:rsidP="0068376C">
      <w:pPr>
        <w:rPr>
          <w:lang w:val="en-US" w:eastAsia="en-US" w:bidi="en-US"/>
        </w:rPr>
      </w:pPr>
      <w:r>
        <w:rPr>
          <w:lang w:val="en-US" w:eastAsia="en-US" w:bidi="en-US"/>
        </w:rPr>
        <w:tab/>
      </w:r>
      <w:r>
        <w:rPr>
          <w:lang w:val="en-US" w:eastAsia="en-US" w:bidi="en-US"/>
        </w:rPr>
        <w:tab/>
        <w:t>Datenbeschaffung</w:t>
      </w:r>
    </w:p>
    <w:p w14:paraId="30E51D83" w14:textId="3259F884" w:rsidR="002D1C6A" w:rsidRDefault="002D1C6A" w:rsidP="002D1C6A">
      <w:pPr>
        <w:rPr>
          <w:lang w:eastAsia="en-US" w:bidi="en-US"/>
        </w:rPr>
      </w:pPr>
      <w:r w:rsidRPr="00904E27">
        <w:rPr>
          <w:lang w:eastAsia="en-US" w:bidi="en-US"/>
        </w:rPr>
        <w:tab/>
      </w:r>
      <w:r w:rsidRPr="002D1C6A">
        <w:rPr>
          <w:lang w:eastAsia="en-US" w:bidi="en-US"/>
        </w:rPr>
        <w:t>Fallbeispiel: Praktische Anwendung der T</w:t>
      </w:r>
      <w:r>
        <w:rPr>
          <w:lang w:eastAsia="en-US" w:bidi="en-US"/>
        </w:rPr>
        <w:t>ools im Sudan</w:t>
      </w:r>
    </w:p>
    <w:p w14:paraId="605A3E99" w14:textId="2600D25E" w:rsidR="0068376C" w:rsidRDefault="002D1C6A" w:rsidP="0068376C">
      <w:pPr>
        <w:rPr>
          <w:lang w:eastAsia="en-US" w:bidi="en-US"/>
        </w:rPr>
      </w:pPr>
      <w:r>
        <w:rPr>
          <w:lang w:eastAsia="en-US" w:bidi="en-US"/>
        </w:rPr>
        <w:tab/>
      </w:r>
      <w:r>
        <w:rPr>
          <w:lang w:eastAsia="en-US" w:bidi="en-US"/>
        </w:rPr>
        <w:tab/>
        <w:t>Beschreibung des Szenarios (Krieg)</w:t>
      </w:r>
    </w:p>
    <w:p w14:paraId="07C706A7" w14:textId="4BC9C55B" w:rsidR="002D1C6A" w:rsidRDefault="002D1C6A" w:rsidP="002D1C6A">
      <w:pPr>
        <w:rPr>
          <w:lang w:eastAsia="en-US" w:bidi="en-US"/>
        </w:rPr>
      </w:pPr>
      <w:r>
        <w:rPr>
          <w:lang w:eastAsia="en-US" w:bidi="en-US"/>
        </w:rPr>
        <w:tab/>
        <w:t xml:space="preserve"> </w:t>
      </w:r>
      <w:r>
        <w:rPr>
          <w:lang w:eastAsia="en-US" w:bidi="en-US"/>
        </w:rPr>
        <w:tab/>
        <w:t>Mockup mit Tableau</w:t>
      </w:r>
    </w:p>
    <w:p w14:paraId="76E7C4A5" w14:textId="4E0EB55D" w:rsidR="002D1C6A" w:rsidRPr="002D1C6A" w:rsidRDefault="002D1C6A" w:rsidP="00381196">
      <w:pPr>
        <w:rPr>
          <w:lang w:eastAsia="en-US" w:bidi="en-US"/>
        </w:rPr>
      </w:pPr>
      <w:r>
        <w:rPr>
          <w:lang w:eastAsia="en-US" w:bidi="en-US"/>
        </w:rPr>
        <w:tab/>
        <w:t>Diskussion und Ergebnisse</w:t>
      </w:r>
      <w:r>
        <w:rPr>
          <w:lang w:eastAsia="en-US" w:bidi="en-US"/>
        </w:rPr>
        <w:tab/>
      </w:r>
    </w:p>
    <w:p w14:paraId="732E211B" w14:textId="3B127E25" w:rsidR="002D1C6A" w:rsidRDefault="002D1C6A" w:rsidP="00381196">
      <w:pPr>
        <w:rPr>
          <w:lang w:eastAsia="en-US" w:bidi="en-US"/>
        </w:rPr>
      </w:pPr>
      <w:r>
        <w:rPr>
          <w:lang w:eastAsia="en-US" w:bidi="en-US"/>
        </w:rPr>
        <w:t>Schluss</w:t>
      </w:r>
    </w:p>
    <w:p w14:paraId="43F57C3A" w14:textId="4105B1CB" w:rsidR="002D1C6A" w:rsidRDefault="002D1C6A" w:rsidP="00381196">
      <w:pPr>
        <w:rPr>
          <w:lang w:eastAsia="en-US" w:bidi="en-US"/>
        </w:rPr>
      </w:pPr>
      <w:r>
        <w:rPr>
          <w:lang w:eastAsia="en-US" w:bidi="en-US"/>
        </w:rPr>
        <w:tab/>
        <w:t>Zusammenfassung</w:t>
      </w:r>
    </w:p>
    <w:p w14:paraId="78879B4E" w14:textId="57B4FA2E" w:rsidR="002D1C6A" w:rsidRDefault="002D1C6A" w:rsidP="00381196">
      <w:pPr>
        <w:rPr>
          <w:lang w:eastAsia="en-US" w:bidi="en-US"/>
        </w:rPr>
      </w:pPr>
      <w:r>
        <w:rPr>
          <w:lang w:eastAsia="en-US" w:bidi="en-US"/>
        </w:rPr>
        <w:t>Anhang und Verzeichnisse</w:t>
      </w:r>
    </w:p>
    <w:p w14:paraId="36B6B62C" w14:textId="77777777" w:rsidR="002D1C6A" w:rsidRPr="00381196" w:rsidRDefault="002D1C6A" w:rsidP="00381196">
      <w:pPr>
        <w:rPr>
          <w:lang w:eastAsia="en-US" w:bidi="en-US"/>
        </w:rPr>
      </w:pPr>
    </w:p>
    <w:p w14:paraId="10178F51" w14:textId="781F572E" w:rsidR="00F36483" w:rsidRDefault="00F36483" w:rsidP="00F36483">
      <w:pPr>
        <w:pStyle w:val="berschrift1"/>
        <w:rPr>
          <w:lang w:eastAsia="en-US" w:bidi="en-US"/>
        </w:rPr>
      </w:pPr>
      <w:r>
        <w:rPr>
          <w:lang w:eastAsia="en-US" w:bidi="en-US"/>
        </w:rPr>
        <w:t>Literaturverzeichnis</w:t>
      </w:r>
    </w:p>
    <w:p w14:paraId="26281B31" w14:textId="77777777" w:rsidR="00944FDE" w:rsidRDefault="00944FDE" w:rsidP="00944FDE">
      <w:pPr>
        <w:rPr>
          <w:lang w:eastAsia="en-US" w:bidi="en-US"/>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8560"/>
      </w:tblGrid>
      <w:tr w:rsidR="00944FDE" w:rsidRPr="007B3BB8" w14:paraId="4B4BEA94" w14:textId="77777777" w:rsidTr="003556EA">
        <w:tc>
          <w:tcPr>
            <w:tcW w:w="540" w:type="dxa"/>
            <w:hideMark/>
          </w:tcPr>
          <w:p w14:paraId="50F605E8" w14:textId="77777777" w:rsidR="00944FDE" w:rsidRPr="007B3BB8" w:rsidRDefault="00944FDE" w:rsidP="003556EA">
            <w:pPr>
              <w:spacing w:line="240" w:lineRule="auto"/>
              <w:rPr>
                <w:rFonts w:cs="Arial"/>
                <w:sz w:val="24"/>
                <w:lang w:eastAsia="en-AT"/>
              </w:rPr>
            </w:pPr>
            <w:r w:rsidRPr="007B3BB8">
              <w:rPr>
                <w:rFonts w:cs="Arial"/>
                <w:sz w:val="24"/>
                <w:lang w:eastAsia="en-AT"/>
              </w:rPr>
              <w:t>[1]</w:t>
            </w:r>
          </w:p>
        </w:tc>
        <w:tc>
          <w:tcPr>
            <w:tcW w:w="0" w:type="auto"/>
            <w:hideMark/>
          </w:tcPr>
          <w:p w14:paraId="094D793D" w14:textId="77777777" w:rsidR="00944FDE" w:rsidRDefault="00944FDE" w:rsidP="003556EA">
            <w:pPr>
              <w:spacing w:line="240" w:lineRule="auto"/>
              <w:rPr>
                <w:rFonts w:cs="Arial"/>
                <w:sz w:val="24"/>
                <w:lang w:eastAsia="en-AT"/>
              </w:rPr>
            </w:pPr>
            <w:r w:rsidRPr="007B3BB8">
              <w:rPr>
                <w:rFonts w:cs="Arial"/>
                <w:sz w:val="24"/>
                <w:lang w:eastAsia="en-AT"/>
              </w:rPr>
              <w:t>„Was ist Dashboard-Software? – Definition im IT-Lexikon“, </w:t>
            </w:r>
            <w:r w:rsidRPr="007B3BB8">
              <w:rPr>
                <w:rFonts w:cs="Arial"/>
                <w:i/>
                <w:iCs/>
                <w:sz w:val="24"/>
                <w:lang w:eastAsia="en-AT"/>
              </w:rPr>
              <w:t>It-service.network</w:t>
            </w:r>
            <w:r w:rsidRPr="007B3BB8">
              <w:rPr>
                <w:rFonts w:cs="Arial"/>
                <w:sz w:val="24"/>
                <w:lang w:eastAsia="en-AT"/>
              </w:rPr>
              <w:t>. [Online]. Verfügbar unter: https://it-service.network/it-lexikon/dashboad-software. [Zugegriffen: 1</w:t>
            </w:r>
            <w:r>
              <w:rPr>
                <w:rFonts w:cs="Arial"/>
                <w:sz w:val="24"/>
                <w:lang w:eastAsia="en-AT"/>
              </w:rPr>
              <w:t>5</w:t>
            </w:r>
            <w:r w:rsidRPr="007B3BB8">
              <w:rPr>
                <w:rFonts w:cs="Arial"/>
                <w:sz w:val="24"/>
                <w:lang w:eastAsia="en-AT"/>
              </w:rPr>
              <w:t>-März-2024].</w:t>
            </w:r>
          </w:p>
          <w:p w14:paraId="7C30D879" w14:textId="77777777" w:rsidR="00944FDE" w:rsidRDefault="00944FDE" w:rsidP="003556EA">
            <w:pPr>
              <w:spacing w:line="240" w:lineRule="auto"/>
              <w:rPr>
                <w:rFonts w:cs="Arial"/>
                <w:sz w:val="24"/>
                <w:lang w:eastAsia="en-AT"/>
              </w:rPr>
            </w:pPr>
          </w:p>
          <w:p w14:paraId="78ED8673" w14:textId="77777777" w:rsidR="00944FDE" w:rsidRPr="007B3BB8" w:rsidRDefault="00944FDE" w:rsidP="003556EA">
            <w:pPr>
              <w:spacing w:line="240" w:lineRule="auto"/>
              <w:rPr>
                <w:rFonts w:cs="Arial"/>
                <w:sz w:val="24"/>
                <w:lang w:eastAsia="en-AT"/>
              </w:rPr>
            </w:pPr>
          </w:p>
        </w:tc>
      </w:tr>
    </w:tbl>
    <w:p w14:paraId="251C7D0C" w14:textId="77777777" w:rsidR="00944FDE" w:rsidRPr="00944FDE" w:rsidRDefault="00944FDE" w:rsidP="00944FDE">
      <w:pPr>
        <w:rPr>
          <w:lang w:eastAsia="en-US" w:bidi="en-US"/>
        </w:rPr>
      </w:pPr>
    </w:p>
    <w:p w14:paraId="1BDAF423" w14:textId="5C4BD072" w:rsidR="00134F78" w:rsidRDefault="00134F78" w:rsidP="0090519B">
      <w:pPr>
        <w:pStyle w:val="Literatur"/>
      </w:pPr>
    </w:p>
    <w:p w14:paraId="0BF2723E" w14:textId="77777777" w:rsidR="00375FD7" w:rsidRDefault="00375FD7" w:rsidP="00375FD7"/>
    <w:p w14:paraId="216C2EE2" w14:textId="45696145" w:rsidR="00375FD7" w:rsidRPr="00375FD7" w:rsidRDefault="00375FD7" w:rsidP="00375FD7"/>
    <w:sectPr w:rsidR="00375FD7" w:rsidRPr="00375FD7" w:rsidSect="00BA6999">
      <w:headerReference w:type="even" r:id="rId12"/>
      <w:headerReference w:type="default" r:id="rId13"/>
      <w:footerReference w:type="default" r:id="rId14"/>
      <w:headerReference w:type="first" r:id="rId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0F0CB" w14:textId="77777777" w:rsidR="00BA6999" w:rsidRPr="005B696D" w:rsidRDefault="00BA6999">
      <w:r w:rsidRPr="005B696D">
        <w:separator/>
      </w:r>
    </w:p>
  </w:endnote>
  <w:endnote w:type="continuationSeparator" w:id="0">
    <w:p w14:paraId="19E2F372" w14:textId="77777777" w:rsidR="00BA6999" w:rsidRPr="005B696D" w:rsidRDefault="00BA6999">
      <w:r w:rsidRPr="005B69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2037F" w14:textId="77777777" w:rsidR="00F45FFD" w:rsidRPr="005B696D" w:rsidRDefault="00F45FFD" w:rsidP="00C16315">
    <w:pPr>
      <w:pStyle w:val="Fuzeile"/>
      <w:framePr w:wrap="around" w:vAnchor="text" w:hAnchor="margin" w:xAlign="right" w:y="1"/>
      <w:rPr>
        <w:rStyle w:val="Seitenzahl"/>
      </w:rPr>
    </w:pPr>
    <w:r w:rsidRPr="005B696D">
      <w:rPr>
        <w:rStyle w:val="Seitenzahl"/>
      </w:rPr>
      <w:fldChar w:fldCharType="begin"/>
    </w:r>
    <w:r w:rsidRPr="005B696D">
      <w:rPr>
        <w:rStyle w:val="Seitenzahl"/>
      </w:rPr>
      <w:instrText xml:space="preserve">PAGE  </w:instrText>
    </w:r>
    <w:r w:rsidRPr="005B696D">
      <w:rPr>
        <w:rStyle w:val="Seitenzahl"/>
      </w:rPr>
      <w:fldChar w:fldCharType="end"/>
    </w:r>
  </w:p>
  <w:p w14:paraId="398CE319" w14:textId="77777777" w:rsidR="00F45FFD" w:rsidRPr="005B696D" w:rsidRDefault="00F45FFD"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7379" w14:textId="18F41D06" w:rsidR="00F45FFD" w:rsidRPr="005B696D" w:rsidRDefault="00F45FFD" w:rsidP="00D016A7">
    <w:pPr>
      <w:pStyle w:val="Fuzeile"/>
      <w:framePr w:wrap="around" w:vAnchor="text" w:hAnchor="margin" w:xAlign="right" w:y="1"/>
      <w:rPr>
        <w:rStyle w:val="Seitenzahl"/>
      </w:rPr>
    </w:pPr>
    <w:r w:rsidRPr="005B696D">
      <w:rPr>
        <w:rStyle w:val="Seitenzahl"/>
      </w:rPr>
      <w:fldChar w:fldCharType="begin"/>
    </w:r>
    <w:r w:rsidRPr="005B696D">
      <w:rPr>
        <w:rStyle w:val="Seitenzahl"/>
      </w:rPr>
      <w:instrText xml:space="preserve">PAGE  </w:instrText>
    </w:r>
    <w:r w:rsidRPr="005B696D">
      <w:rPr>
        <w:rStyle w:val="Seitenzahl"/>
      </w:rPr>
      <w:fldChar w:fldCharType="separate"/>
    </w:r>
    <w:r w:rsidR="00371F90" w:rsidRPr="005B696D">
      <w:rPr>
        <w:rStyle w:val="Seitenzahl"/>
      </w:rPr>
      <w:t>2</w:t>
    </w:r>
    <w:r w:rsidRPr="005B696D">
      <w:rPr>
        <w:rStyle w:val="Seitenzahl"/>
      </w:rPr>
      <w:fldChar w:fldCharType="end"/>
    </w:r>
  </w:p>
  <w:p w14:paraId="7983BE39" w14:textId="77777777" w:rsidR="00F45FFD" w:rsidRPr="005B696D" w:rsidRDefault="00F45FFD" w:rsidP="00E813F6">
    <w:pPr>
      <w:pStyle w:val="Fuzeile"/>
      <w:ind w:right="360"/>
      <w:jc w:val="left"/>
    </w:pPr>
    <w:r w:rsidRPr="005B696D">
      <w:tab/>
    </w:r>
    <w:r w:rsidRPr="005B696D">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4667D" w14:textId="77777777" w:rsidR="00BA6999" w:rsidRPr="005B696D" w:rsidRDefault="00BA6999">
      <w:r w:rsidRPr="005B696D">
        <w:separator/>
      </w:r>
    </w:p>
  </w:footnote>
  <w:footnote w:type="continuationSeparator" w:id="0">
    <w:p w14:paraId="5D50F3F3" w14:textId="77777777" w:rsidR="00BA6999" w:rsidRPr="005B696D" w:rsidRDefault="00BA6999">
      <w:r w:rsidRPr="005B696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3636A" w14:textId="77777777" w:rsidR="00F45FFD" w:rsidRPr="005B696D" w:rsidRDefault="003556EA">
    <w:pPr>
      <w:pStyle w:val="Kopfzeile"/>
    </w:pPr>
    <w:r>
      <w:rPr>
        <w:lang w:eastAsia="ja-JP"/>
      </w:rPr>
      <w:pict w14:anchorId="14FB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3"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9EA17" w14:textId="77777777" w:rsidR="00F45FFD" w:rsidRPr="005B696D" w:rsidRDefault="00422229">
    <w:pPr>
      <w:pStyle w:val="Kopfzeile"/>
    </w:pPr>
    <w:r w:rsidRPr="005B696D">
      <w:rPr>
        <w:noProof/>
        <w:lang w:eastAsia="de-AT"/>
      </w:rPr>
      <w:drawing>
        <wp:anchor distT="0" distB="0" distL="114300" distR="114300" simplePos="0" relativeHeight="251658240" behindDoc="1" locked="0" layoutInCell="1" allowOverlap="1" wp14:anchorId="0EA4BBFD" wp14:editId="60CC94A0">
          <wp:simplePos x="0" y="0"/>
          <wp:positionH relativeFrom="column">
            <wp:posOffset>-891540</wp:posOffset>
          </wp:positionH>
          <wp:positionV relativeFrom="page">
            <wp:posOffset>7620</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37D90" w14:textId="77777777" w:rsidR="00F45FFD" w:rsidRPr="005B696D" w:rsidRDefault="003556EA">
    <w:pPr>
      <w:pStyle w:val="Kopfzeile"/>
    </w:pPr>
    <w:r>
      <w:rPr>
        <w:lang w:eastAsia="ja-JP"/>
      </w:rPr>
      <w:pict w14:anchorId="236EB5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6"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1FBBB" w14:textId="77777777" w:rsidR="00F45FFD" w:rsidRPr="00B4075F" w:rsidRDefault="00F45FFD" w:rsidP="00E813F6">
    <w:pPr>
      <w:pStyle w:val="Kopfzeile"/>
      <w:rPr>
        <w:szCs w:val="18"/>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5DFCB" w14:textId="77777777" w:rsidR="00F45FFD" w:rsidRPr="005B696D" w:rsidRDefault="003556EA">
    <w:pPr>
      <w:pStyle w:val="Kopfzeile"/>
    </w:pPr>
    <w:r>
      <w:rPr>
        <w:lang w:eastAsia="ja-JP"/>
      </w:rPr>
      <w:pict w14:anchorId="69325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75"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C62A0"/>
    <w:multiLevelType w:val="hybridMultilevel"/>
    <w:tmpl w:val="A74452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EC23147"/>
    <w:multiLevelType w:val="hybridMultilevel"/>
    <w:tmpl w:val="4E20A1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A2507E2"/>
    <w:multiLevelType w:val="hybridMultilevel"/>
    <w:tmpl w:val="3F923E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1F71207"/>
    <w:multiLevelType w:val="hybridMultilevel"/>
    <w:tmpl w:val="A1FCC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A1F7899"/>
    <w:multiLevelType w:val="hybridMultilevel"/>
    <w:tmpl w:val="950433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2B26E23"/>
    <w:multiLevelType w:val="hybridMultilevel"/>
    <w:tmpl w:val="01D6B5E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1C7114"/>
    <w:multiLevelType w:val="hybridMultilevel"/>
    <w:tmpl w:val="878A36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4" w15:restartNumberingAfterBreak="0">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77B62AB"/>
    <w:multiLevelType w:val="hybridMultilevel"/>
    <w:tmpl w:val="0EB8F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9E4345"/>
    <w:multiLevelType w:val="hybridMultilevel"/>
    <w:tmpl w:val="FE825D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DBB1B51"/>
    <w:multiLevelType w:val="hybridMultilevel"/>
    <w:tmpl w:val="39D2B5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8A728E5"/>
    <w:multiLevelType w:val="hybridMultilevel"/>
    <w:tmpl w:val="2F7890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556933283">
    <w:abstractNumId w:val="30"/>
  </w:num>
  <w:num w:numId="2" w16cid:durableId="1340500955">
    <w:abstractNumId w:val="7"/>
  </w:num>
  <w:num w:numId="3" w16cid:durableId="708145287">
    <w:abstractNumId w:val="33"/>
  </w:num>
  <w:num w:numId="4" w16cid:durableId="566651045">
    <w:abstractNumId w:val="9"/>
  </w:num>
  <w:num w:numId="5" w16cid:durableId="453212907">
    <w:abstractNumId w:val="15"/>
  </w:num>
  <w:num w:numId="6" w16cid:durableId="311521712">
    <w:abstractNumId w:val="33"/>
  </w:num>
  <w:num w:numId="7" w16cid:durableId="1495220272">
    <w:abstractNumId w:val="8"/>
  </w:num>
  <w:num w:numId="8" w16cid:durableId="762796020">
    <w:abstractNumId w:val="13"/>
  </w:num>
  <w:num w:numId="9" w16cid:durableId="1019621544">
    <w:abstractNumId w:val="16"/>
  </w:num>
  <w:num w:numId="10" w16cid:durableId="411389252">
    <w:abstractNumId w:val="20"/>
  </w:num>
  <w:num w:numId="11" w16cid:durableId="498614572">
    <w:abstractNumId w:val="31"/>
  </w:num>
  <w:num w:numId="12" w16cid:durableId="668604409">
    <w:abstractNumId w:val="11"/>
  </w:num>
  <w:num w:numId="13" w16cid:durableId="1652127066">
    <w:abstractNumId w:val="5"/>
  </w:num>
  <w:num w:numId="14" w16cid:durableId="1572882322">
    <w:abstractNumId w:val="3"/>
  </w:num>
  <w:num w:numId="15" w16cid:durableId="1280379803">
    <w:abstractNumId w:val="20"/>
  </w:num>
  <w:num w:numId="16" w16cid:durableId="1015421525">
    <w:abstractNumId w:val="20"/>
  </w:num>
  <w:num w:numId="17" w16cid:durableId="1020470174">
    <w:abstractNumId w:val="20"/>
  </w:num>
  <w:num w:numId="18" w16cid:durableId="1788355320">
    <w:abstractNumId w:val="20"/>
  </w:num>
  <w:num w:numId="19" w16cid:durableId="2132743598">
    <w:abstractNumId w:val="20"/>
  </w:num>
  <w:num w:numId="20" w16cid:durableId="871264920">
    <w:abstractNumId w:val="4"/>
  </w:num>
  <w:num w:numId="21" w16cid:durableId="105001857">
    <w:abstractNumId w:val="1"/>
  </w:num>
  <w:num w:numId="22" w16cid:durableId="1037851510">
    <w:abstractNumId w:val="21"/>
  </w:num>
  <w:num w:numId="23" w16cid:durableId="657151014">
    <w:abstractNumId w:val="12"/>
  </w:num>
  <w:num w:numId="24" w16cid:durableId="2136629731">
    <w:abstractNumId w:val="2"/>
  </w:num>
  <w:num w:numId="25" w16cid:durableId="2095273321">
    <w:abstractNumId w:val="29"/>
  </w:num>
  <w:num w:numId="26" w16cid:durableId="1410932141">
    <w:abstractNumId w:val="17"/>
  </w:num>
  <w:num w:numId="27" w16cid:durableId="920674585">
    <w:abstractNumId w:val="34"/>
  </w:num>
  <w:num w:numId="28" w16cid:durableId="1307315064">
    <w:abstractNumId w:val="26"/>
  </w:num>
  <w:num w:numId="29" w16cid:durableId="207491404">
    <w:abstractNumId w:val="23"/>
  </w:num>
  <w:num w:numId="30" w16cid:durableId="1578827935">
    <w:abstractNumId w:val="24"/>
  </w:num>
  <w:num w:numId="31" w16cid:durableId="1313871294">
    <w:abstractNumId w:val="19"/>
  </w:num>
  <w:num w:numId="32" w16cid:durableId="2032947698">
    <w:abstractNumId w:val="6"/>
  </w:num>
  <w:num w:numId="33" w16cid:durableId="1338733702">
    <w:abstractNumId w:val="14"/>
  </w:num>
  <w:num w:numId="34" w16cid:durableId="1053431639">
    <w:abstractNumId w:val="0"/>
  </w:num>
  <w:num w:numId="35" w16cid:durableId="1057631022">
    <w:abstractNumId w:val="22"/>
  </w:num>
  <w:num w:numId="36" w16cid:durableId="922834850">
    <w:abstractNumId w:val="18"/>
  </w:num>
  <w:num w:numId="37" w16cid:durableId="529756269">
    <w:abstractNumId w:val="27"/>
  </w:num>
  <w:num w:numId="38" w16cid:durableId="346830169">
    <w:abstractNumId w:val="25"/>
  </w:num>
  <w:num w:numId="39" w16cid:durableId="1846166499">
    <w:abstractNumId w:val="10"/>
  </w:num>
  <w:num w:numId="40" w16cid:durableId="1688829562">
    <w:abstractNumId w:val="28"/>
  </w:num>
  <w:num w:numId="41" w16cid:durableId="860971020">
    <w:abstractNumId w:val="3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2B2B"/>
    <w:rsid w:val="00000073"/>
    <w:rsid w:val="0000261A"/>
    <w:rsid w:val="00004681"/>
    <w:rsid w:val="00004D14"/>
    <w:rsid w:val="00005724"/>
    <w:rsid w:val="00005D16"/>
    <w:rsid w:val="000129F8"/>
    <w:rsid w:val="00016F69"/>
    <w:rsid w:val="00020518"/>
    <w:rsid w:val="000231BF"/>
    <w:rsid w:val="00023542"/>
    <w:rsid w:val="00023A34"/>
    <w:rsid w:val="00030583"/>
    <w:rsid w:val="000308F9"/>
    <w:rsid w:val="00033761"/>
    <w:rsid w:val="00040B57"/>
    <w:rsid w:val="00046F37"/>
    <w:rsid w:val="000552F0"/>
    <w:rsid w:val="00056778"/>
    <w:rsid w:val="00056E7F"/>
    <w:rsid w:val="000574BE"/>
    <w:rsid w:val="00057C95"/>
    <w:rsid w:val="00060392"/>
    <w:rsid w:val="00061450"/>
    <w:rsid w:val="00061F0F"/>
    <w:rsid w:val="00062974"/>
    <w:rsid w:val="00065B58"/>
    <w:rsid w:val="000669A8"/>
    <w:rsid w:val="00072E2C"/>
    <w:rsid w:val="00077A58"/>
    <w:rsid w:val="00077A5B"/>
    <w:rsid w:val="00083224"/>
    <w:rsid w:val="0008624E"/>
    <w:rsid w:val="00096F2B"/>
    <w:rsid w:val="000972A2"/>
    <w:rsid w:val="000A0939"/>
    <w:rsid w:val="000A52D4"/>
    <w:rsid w:val="000A63B6"/>
    <w:rsid w:val="000B2ECA"/>
    <w:rsid w:val="000B561C"/>
    <w:rsid w:val="000B5AD0"/>
    <w:rsid w:val="000C1CE2"/>
    <w:rsid w:val="000C35CB"/>
    <w:rsid w:val="000C63FA"/>
    <w:rsid w:val="000D209D"/>
    <w:rsid w:val="000D519D"/>
    <w:rsid w:val="000D5CEF"/>
    <w:rsid w:val="000D6A0D"/>
    <w:rsid w:val="000E1BB6"/>
    <w:rsid w:val="000E2DA2"/>
    <w:rsid w:val="000E2E5B"/>
    <w:rsid w:val="000E46C3"/>
    <w:rsid w:val="000F20CB"/>
    <w:rsid w:val="000F4FA7"/>
    <w:rsid w:val="00101851"/>
    <w:rsid w:val="0010214B"/>
    <w:rsid w:val="00105294"/>
    <w:rsid w:val="00110A16"/>
    <w:rsid w:val="0011283B"/>
    <w:rsid w:val="001157CA"/>
    <w:rsid w:val="00123279"/>
    <w:rsid w:val="00125E7D"/>
    <w:rsid w:val="00130A7D"/>
    <w:rsid w:val="00131487"/>
    <w:rsid w:val="00131E67"/>
    <w:rsid w:val="00134F78"/>
    <w:rsid w:val="0013564E"/>
    <w:rsid w:val="0013661C"/>
    <w:rsid w:val="0014042E"/>
    <w:rsid w:val="0014613B"/>
    <w:rsid w:val="00146F06"/>
    <w:rsid w:val="0015268E"/>
    <w:rsid w:val="00154324"/>
    <w:rsid w:val="001568B4"/>
    <w:rsid w:val="0015774D"/>
    <w:rsid w:val="0016093E"/>
    <w:rsid w:val="00164221"/>
    <w:rsid w:val="00165897"/>
    <w:rsid w:val="00166C89"/>
    <w:rsid w:val="00174805"/>
    <w:rsid w:val="001756B5"/>
    <w:rsid w:val="00182ABB"/>
    <w:rsid w:val="00184185"/>
    <w:rsid w:val="00191661"/>
    <w:rsid w:val="0019392A"/>
    <w:rsid w:val="00195CE9"/>
    <w:rsid w:val="00196DAC"/>
    <w:rsid w:val="00197D57"/>
    <w:rsid w:val="001A1408"/>
    <w:rsid w:val="001A20F1"/>
    <w:rsid w:val="001A2CC3"/>
    <w:rsid w:val="001A2DFE"/>
    <w:rsid w:val="001A4255"/>
    <w:rsid w:val="001A4FA7"/>
    <w:rsid w:val="001A70FC"/>
    <w:rsid w:val="001A79AB"/>
    <w:rsid w:val="001B0FAE"/>
    <w:rsid w:val="001B2F8F"/>
    <w:rsid w:val="001B3D3C"/>
    <w:rsid w:val="001B5884"/>
    <w:rsid w:val="001C5239"/>
    <w:rsid w:val="001D052B"/>
    <w:rsid w:val="001D491B"/>
    <w:rsid w:val="001D491E"/>
    <w:rsid w:val="001D63B0"/>
    <w:rsid w:val="001D67EC"/>
    <w:rsid w:val="001E1B72"/>
    <w:rsid w:val="001E4AAB"/>
    <w:rsid w:val="001E4F26"/>
    <w:rsid w:val="001F16DC"/>
    <w:rsid w:val="001F2619"/>
    <w:rsid w:val="001F2F08"/>
    <w:rsid w:val="00217801"/>
    <w:rsid w:val="002179DC"/>
    <w:rsid w:val="00222756"/>
    <w:rsid w:val="0022511E"/>
    <w:rsid w:val="0022640B"/>
    <w:rsid w:val="0022701B"/>
    <w:rsid w:val="0023311A"/>
    <w:rsid w:val="00235860"/>
    <w:rsid w:val="00237DDC"/>
    <w:rsid w:val="002431C2"/>
    <w:rsid w:val="00244E4F"/>
    <w:rsid w:val="00246185"/>
    <w:rsid w:val="0025055B"/>
    <w:rsid w:val="002513EA"/>
    <w:rsid w:val="00255E42"/>
    <w:rsid w:val="0026173D"/>
    <w:rsid w:val="00263181"/>
    <w:rsid w:val="002636E1"/>
    <w:rsid w:val="00264C2F"/>
    <w:rsid w:val="00264EC2"/>
    <w:rsid w:val="00270DB6"/>
    <w:rsid w:val="002715D3"/>
    <w:rsid w:val="00273525"/>
    <w:rsid w:val="0028050C"/>
    <w:rsid w:val="00286ABB"/>
    <w:rsid w:val="00290BC9"/>
    <w:rsid w:val="0029789E"/>
    <w:rsid w:val="002A5E8F"/>
    <w:rsid w:val="002A6358"/>
    <w:rsid w:val="002B0061"/>
    <w:rsid w:val="002B6A29"/>
    <w:rsid w:val="002B7335"/>
    <w:rsid w:val="002C1739"/>
    <w:rsid w:val="002C4132"/>
    <w:rsid w:val="002C697F"/>
    <w:rsid w:val="002D142B"/>
    <w:rsid w:val="002D196D"/>
    <w:rsid w:val="002D1C6A"/>
    <w:rsid w:val="002D5A45"/>
    <w:rsid w:val="002D6E4E"/>
    <w:rsid w:val="002D6FC2"/>
    <w:rsid w:val="002E27DE"/>
    <w:rsid w:val="002E523E"/>
    <w:rsid w:val="002F7A74"/>
    <w:rsid w:val="00300326"/>
    <w:rsid w:val="00303ADF"/>
    <w:rsid w:val="00310BFF"/>
    <w:rsid w:val="0032110A"/>
    <w:rsid w:val="003214DE"/>
    <w:rsid w:val="0032217C"/>
    <w:rsid w:val="00322D36"/>
    <w:rsid w:val="00326B0C"/>
    <w:rsid w:val="003300F3"/>
    <w:rsid w:val="00330E98"/>
    <w:rsid w:val="0033181B"/>
    <w:rsid w:val="003319FD"/>
    <w:rsid w:val="00335714"/>
    <w:rsid w:val="00336C90"/>
    <w:rsid w:val="003403E6"/>
    <w:rsid w:val="00340981"/>
    <w:rsid w:val="003425DA"/>
    <w:rsid w:val="0034462C"/>
    <w:rsid w:val="00345EAD"/>
    <w:rsid w:val="0034610B"/>
    <w:rsid w:val="00346B99"/>
    <w:rsid w:val="00351F19"/>
    <w:rsid w:val="003556EA"/>
    <w:rsid w:val="00356EC5"/>
    <w:rsid w:val="00357692"/>
    <w:rsid w:val="00357C46"/>
    <w:rsid w:val="00361E8A"/>
    <w:rsid w:val="00366AF3"/>
    <w:rsid w:val="00371F90"/>
    <w:rsid w:val="00375FD7"/>
    <w:rsid w:val="00381196"/>
    <w:rsid w:val="0038601E"/>
    <w:rsid w:val="00386736"/>
    <w:rsid w:val="003907F6"/>
    <w:rsid w:val="003A258A"/>
    <w:rsid w:val="003A2600"/>
    <w:rsid w:val="003A4276"/>
    <w:rsid w:val="003A469D"/>
    <w:rsid w:val="003B3BA2"/>
    <w:rsid w:val="003B4E8A"/>
    <w:rsid w:val="003B75E9"/>
    <w:rsid w:val="003B7C55"/>
    <w:rsid w:val="003C7408"/>
    <w:rsid w:val="003C743D"/>
    <w:rsid w:val="003D51F5"/>
    <w:rsid w:val="003D602C"/>
    <w:rsid w:val="003E2CFF"/>
    <w:rsid w:val="003E3606"/>
    <w:rsid w:val="003E5A55"/>
    <w:rsid w:val="003E65DC"/>
    <w:rsid w:val="003E729E"/>
    <w:rsid w:val="003F37DE"/>
    <w:rsid w:val="003F491E"/>
    <w:rsid w:val="003F7B87"/>
    <w:rsid w:val="00400E31"/>
    <w:rsid w:val="004012DD"/>
    <w:rsid w:val="00407AFA"/>
    <w:rsid w:val="004102D3"/>
    <w:rsid w:val="00410F35"/>
    <w:rsid w:val="0041140B"/>
    <w:rsid w:val="00413433"/>
    <w:rsid w:val="00415E8D"/>
    <w:rsid w:val="004172D0"/>
    <w:rsid w:val="00421A2B"/>
    <w:rsid w:val="00422229"/>
    <w:rsid w:val="00426944"/>
    <w:rsid w:val="00430415"/>
    <w:rsid w:val="00441A26"/>
    <w:rsid w:val="004438BD"/>
    <w:rsid w:val="00452CE5"/>
    <w:rsid w:val="00462013"/>
    <w:rsid w:val="004651FE"/>
    <w:rsid w:val="004653C3"/>
    <w:rsid w:val="00465422"/>
    <w:rsid w:val="00466132"/>
    <w:rsid w:val="004670C6"/>
    <w:rsid w:val="004719B2"/>
    <w:rsid w:val="00472A68"/>
    <w:rsid w:val="00474F6F"/>
    <w:rsid w:val="00482DA7"/>
    <w:rsid w:val="0048500B"/>
    <w:rsid w:val="004864CC"/>
    <w:rsid w:val="0048708F"/>
    <w:rsid w:val="00487801"/>
    <w:rsid w:val="004923F0"/>
    <w:rsid w:val="0049471D"/>
    <w:rsid w:val="004A1E22"/>
    <w:rsid w:val="004A25C0"/>
    <w:rsid w:val="004B121A"/>
    <w:rsid w:val="004B1880"/>
    <w:rsid w:val="004C61B4"/>
    <w:rsid w:val="004C7841"/>
    <w:rsid w:val="004D0683"/>
    <w:rsid w:val="004D0E4F"/>
    <w:rsid w:val="004D5E69"/>
    <w:rsid w:val="004E05A3"/>
    <w:rsid w:val="004E0C42"/>
    <w:rsid w:val="004E1E6F"/>
    <w:rsid w:val="004E5ACB"/>
    <w:rsid w:val="004E6196"/>
    <w:rsid w:val="004E6AAB"/>
    <w:rsid w:val="004F2839"/>
    <w:rsid w:val="004F2D8C"/>
    <w:rsid w:val="004F4B72"/>
    <w:rsid w:val="004F62A5"/>
    <w:rsid w:val="00501AD8"/>
    <w:rsid w:val="00512945"/>
    <w:rsid w:val="00513A6B"/>
    <w:rsid w:val="005159B6"/>
    <w:rsid w:val="00523B91"/>
    <w:rsid w:val="00524A13"/>
    <w:rsid w:val="0052524E"/>
    <w:rsid w:val="0052615B"/>
    <w:rsid w:val="005330F0"/>
    <w:rsid w:val="005334FD"/>
    <w:rsid w:val="00534217"/>
    <w:rsid w:val="00536BDE"/>
    <w:rsid w:val="00553F4B"/>
    <w:rsid w:val="00555353"/>
    <w:rsid w:val="00555605"/>
    <w:rsid w:val="00556F8F"/>
    <w:rsid w:val="005572F3"/>
    <w:rsid w:val="00557D7A"/>
    <w:rsid w:val="00567E43"/>
    <w:rsid w:val="005733AA"/>
    <w:rsid w:val="005755C2"/>
    <w:rsid w:val="00575D81"/>
    <w:rsid w:val="00586E9B"/>
    <w:rsid w:val="00592FC2"/>
    <w:rsid w:val="005931CD"/>
    <w:rsid w:val="0059501E"/>
    <w:rsid w:val="005A0562"/>
    <w:rsid w:val="005A38FD"/>
    <w:rsid w:val="005B0211"/>
    <w:rsid w:val="005B2B84"/>
    <w:rsid w:val="005B4787"/>
    <w:rsid w:val="005B696D"/>
    <w:rsid w:val="005B6EC8"/>
    <w:rsid w:val="005C02E9"/>
    <w:rsid w:val="005C3538"/>
    <w:rsid w:val="005C71EA"/>
    <w:rsid w:val="005C7382"/>
    <w:rsid w:val="005E2631"/>
    <w:rsid w:val="005E4136"/>
    <w:rsid w:val="005F0BEC"/>
    <w:rsid w:val="005F6A0D"/>
    <w:rsid w:val="005F729C"/>
    <w:rsid w:val="00600F11"/>
    <w:rsid w:val="00603024"/>
    <w:rsid w:val="00603FE6"/>
    <w:rsid w:val="00612451"/>
    <w:rsid w:val="0061327B"/>
    <w:rsid w:val="0061376E"/>
    <w:rsid w:val="006174BB"/>
    <w:rsid w:val="00637C58"/>
    <w:rsid w:val="006472FE"/>
    <w:rsid w:val="006505B5"/>
    <w:rsid w:val="00655832"/>
    <w:rsid w:val="00655971"/>
    <w:rsid w:val="00662B2B"/>
    <w:rsid w:val="00662E5E"/>
    <w:rsid w:val="00664BEE"/>
    <w:rsid w:val="00665E2F"/>
    <w:rsid w:val="00670C96"/>
    <w:rsid w:val="00671BE0"/>
    <w:rsid w:val="00677FE2"/>
    <w:rsid w:val="0068187B"/>
    <w:rsid w:val="00681E0C"/>
    <w:rsid w:val="00681F6B"/>
    <w:rsid w:val="00682191"/>
    <w:rsid w:val="0068376C"/>
    <w:rsid w:val="006849AC"/>
    <w:rsid w:val="006868C4"/>
    <w:rsid w:val="00694450"/>
    <w:rsid w:val="00696950"/>
    <w:rsid w:val="00697478"/>
    <w:rsid w:val="006A31C1"/>
    <w:rsid w:val="006A67A7"/>
    <w:rsid w:val="006B1DBE"/>
    <w:rsid w:val="006C7A39"/>
    <w:rsid w:val="006E2BD3"/>
    <w:rsid w:val="006E4199"/>
    <w:rsid w:val="006E7D4E"/>
    <w:rsid w:val="006F5483"/>
    <w:rsid w:val="006F54FF"/>
    <w:rsid w:val="006F5B35"/>
    <w:rsid w:val="006F7F1F"/>
    <w:rsid w:val="007038EE"/>
    <w:rsid w:val="00705D0D"/>
    <w:rsid w:val="007153E6"/>
    <w:rsid w:val="00716E70"/>
    <w:rsid w:val="007170E6"/>
    <w:rsid w:val="00721334"/>
    <w:rsid w:val="00722B92"/>
    <w:rsid w:val="007312DB"/>
    <w:rsid w:val="00733DE2"/>
    <w:rsid w:val="00751F0C"/>
    <w:rsid w:val="00752260"/>
    <w:rsid w:val="00752900"/>
    <w:rsid w:val="00754619"/>
    <w:rsid w:val="007554F4"/>
    <w:rsid w:val="00755558"/>
    <w:rsid w:val="00755CC5"/>
    <w:rsid w:val="00756673"/>
    <w:rsid w:val="0076111C"/>
    <w:rsid w:val="007620D6"/>
    <w:rsid w:val="007627ED"/>
    <w:rsid w:val="00764EEA"/>
    <w:rsid w:val="0077008A"/>
    <w:rsid w:val="00773B90"/>
    <w:rsid w:val="00775490"/>
    <w:rsid w:val="00782680"/>
    <w:rsid w:val="00782AE3"/>
    <w:rsid w:val="00786FD4"/>
    <w:rsid w:val="00787969"/>
    <w:rsid w:val="007943EA"/>
    <w:rsid w:val="00797794"/>
    <w:rsid w:val="00797BBC"/>
    <w:rsid w:val="007A0DA5"/>
    <w:rsid w:val="007A79B1"/>
    <w:rsid w:val="007B3BB8"/>
    <w:rsid w:val="007B53A8"/>
    <w:rsid w:val="007B5D2F"/>
    <w:rsid w:val="007C0955"/>
    <w:rsid w:val="007C331E"/>
    <w:rsid w:val="007D5214"/>
    <w:rsid w:val="007E370E"/>
    <w:rsid w:val="007E4587"/>
    <w:rsid w:val="007E56AA"/>
    <w:rsid w:val="007E69A4"/>
    <w:rsid w:val="007E79BD"/>
    <w:rsid w:val="007F3C77"/>
    <w:rsid w:val="007F4250"/>
    <w:rsid w:val="007F4488"/>
    <w:rsid w:val="00802F6F"/>
    <w:rsid w:val="008052D4"/>
    <w:rsid w:val="00807094"/>
    <w:rsid w:val="00807498"/>
    <w:rsid w:val="0081099B"/>
    <w:rsid w:val="00814590"/>
    <w:rsid w:val="008147E5"/>
    <w:rsid w:val="00815B98"/>
    <w:rsid w:val="0083399D"/>
    <w:rsid w:val="00833DB5"/>
    <w:rsid w:val="008356B3"/>
    <w:rsid w:val="00844484"/>
    <w:rsid w:val="00851280"/>
    <w:rsid w:val="008538A2"/>
    <w:rsid w:val="00853B82"/>
    <w:rsid w:val="00854FEF"/>
    <w:rsid w:val="00857294"/>
    <w:rsid w:val="00860E03"/>
    <w:rsid w:val="00861111"/>
    <w:rsid w:val="008613A2"/>
    <w:rsid w:val="0086595A"/>
    <w:rsid w:val="00866DC8"/>
    <w:rsid w:val="00870EA2"/>
    <w:rsid w:val="0087159A"/>
    <w:rsid w:val="00871F70"/>
    <w:rsid w:val="0087569B"/>
    <w:rsid w:val="00876055"/>
    <w:rsid w:val="00885789"/>
    <w:rsid w:val="00886963"/>
    <w:rsid w:val="00887FB7"/>
    <w:rsid w:val="008904F2"/>
    <w:rsid w:val="00894018"/>
    <w:rsid w:val="008957D0"/>
    <w:rsid w:val="008A3104"/>
    <w:rsid w:val="008A4678"/>
    <w:rsid w:val="008B39DE"/>
    <w:rsid w:val="008B3FFE"/>
    <w:rsid w:val="008B6A18"/>
    <w:rsid w:val="008C0B72"/>
    <w:rsid w:val="008C17E5"/>
    <w:rsid w:val="008D36DB"/>
    <w:rsid w:val="008D58A6"/>
    <w:rsid w:val="008D66CB"/>
    <w:rsid w:val="008D6AD9"/>
    <w:rsid w:val="008D722F"/>
    <w:rsid w:val="008E4E0B"/>
    <w:rsid w:val="008E54B6"/>
    <w:rsid w:val="008E7318"/>
    <w:rsid w:val="008F4A42"/>
    <w:rsid w:val="008F7D40"/>
    <w:rsid w:val="00900443"/>
    <w:rsid w:val="00904E27"/>
    <w:rsid w:val="0090519B"/>
    <w:rsid w:val="00914026"/>
    <w:rsid w:val="00915085"/>
    <w:rsid w:val="0091525F"/>
    <w:rsid w:val="00916D3B"/>
    <w:rsid w:val="0092032B"/>
    <w:rsid w:val="0092338D"/>
    <w:rsid w:val="009357E4"/>
    <w:rsid w:val="00936235"/>
    <w:rsid w:val="009366DE"/>
    <w:rsid w:val="00942F97"/>
    <w:rsid w:val="00944FDE"/>
    <w:rsid w:val="00945F60"/>
    <w:rsid w:val="00947C21"/>
    <w:rsid w:val="00953E28"/>
    <w:rsid w:val="0095423B"/>
    <w:rsid w:val="009543BD"/>
    <w:rsid w:val="009555FF"/>
    <w:rsid w:val="00956805"/>
    <w:rsid w:val="009624A3"/>
    <w:rsid w:val="00967134"/>
    <w:rsid w:val="0097069C"/>
    <w:rsid w:val="00974511"/>
    <w:rsid w:val="00977962"/>
    <w:rsid w:val="00985440"/>
    <w:rsid w:val="009879C0"/>
    <w:rsid w:val="00990986"/>
    <w:rsid w:val="0099099D"/>
    <w:rsid w:val="00991C50"/>
    <w:rsid w:val="009970C9"/>
    <w:rsid w:val="009A1AC5"/>
    <w:rsid w:val="009A1F54"/>
    <w:rsid w:val="009A553D"/>
    <w:rsid w:val="009A6D4B"/>
    <w:rsid w:val="009B050E"/>
    <w:rsid w:val="009B2F58"/>
    <w:rsid w:val="009B3CE5"/>
    <w:rsid w:val="009B751D"/>
    <w:rsid w:val="009B7F0B"/>
    <w:rsid w:val="009C4F64"/>
    <w:rsid w:val="009C730A"/>
    <w:rsid w:val="009D006A"/>
    <w:rsid w:val="009E093F"/>
    <w:rsid w:val="009E50D6"/>
    <w:rsid w:val="009E6769"/>
    <w:rsid w:val="009E6CB8"/>
    <w:rsid w:val="009E6E8C"/>
    <w:rsid w:val="009E7D19"/>
    <w:rsid w:val="009F0065"/>
    <w:rsid w:val="009F1A36"/>
    <w:rsid w:val="009F35DD"/>
    <w:rsid w:val="009F4522"/>
    <w:rsid w:val="009F510E"/>
    <w:rsid w:val="009F7EC1"/>
    <w:rsid w:val="00A01538"/>
    <w:rsid w:val="00A04B7B"/>
    <w:rsid w:val="00A051CF"/>
    <w:rsid w:val="00A0522A"/>
    <w:rsid w:val="00A12893"/>
    <w:rsid w:val="00A12E05"/>
    <w:rsid w:val="00A145A2"/>
    <w:rsid w:val="00A15988"/>
    <w:rsid w:val="00A27EA8"/>
    <w:rsid w:val="00A33425"/>
    <w:rsid w:val="00A342BE"/>
    <w:rsid w:val="00A44210"/>
    <w:rsid w:val="00A45F03"/>
    <w:rsid w:val="00A4721F"/>
    <w:rsid w:val="00A51DBF"/>
    <w:rsid w:val="00A520F7"/>
    <w:rsid w:val="00A52846"/>
    <w:rsid w:val="00A53FA0"/>
    <w:rsid w:val="00A65B78"/>
    <w:rsid w:val="00A65BB5"/>
    <w:rsid w:val="00A66EDF"/>
    <w:rsid w:val="00A7101A"/>
    <w:rsid w:val="00A7141F"/>
    <w:rsid w:val="00A71F4D"/>
    <w:rsid w:val="00A73958"/>
    <w:rsid w:val="00A75997"/>
    <w:rsid w:val="00A777A8"/>
    <w:rsid w:val="00A8055C"/>
    <w:rsid w:val="00A8270D"/>
    <w:rsid w:val="00A84A85"/>
    <w:rsid w:val="00A871C2"/>
    <w:rsid w:val="00A920DE"/>
    <w:rsid w:val="00A92E6D"/>
    <w:rsid w:val="00AB7C8D"/>
    <w:rsid w:val="00AC00C9"/>
    <w:rsid w:val="00AC25A6"/>
    <w:rsid w:val="00AC25FD"/>
    <w:rsid w:val="00AC3CDD"/>
    <w:rsid w:val="00AC4F51"/>
    <w:rsid w:val="00AD21A4"/>
    <w:rsid w:val="00AD7F2F"/>
    <w:rsid w:val="00AE0819"/>
    <w:rsid w:val="00AE10F0"/>
    <w:rsid w:val="00AE5D12"/>
    <w:rsid w:val="00AF000F"/>
    <w:rsid w:val="00AF1CA9"/>
    <w:rsid w:val="00AF5AC9"/>
    <w:rsid w:val="00B00A07"/>
    <w:rsid w:val="00B0150B"/>
    <w:rsid w:val="00B11675"/>
    <w:rsid w:val="00B12E97"/>
    <w:rsid w:val="00B1715D"/>
    <w:rsid w:val="00B24601"/>
    <w:rsid w:val="00B27450"/>
    <w:rsid w:val="00B30BC3"/>
    <w:rsid w:val="00B339F4"/>
    <w:rsid w:val="00B35145"/>
    <w:rsid w:val="00B35D4E"/>
    <w:rsid w:val="00B40219"/>
    <w:rsid w:val="00B4075F"/>
    <w:rsid w:val="00B43325"/>
    <w:rsid w:val="00B439E8"/>
    <w:rsid w:val="00B4525F"/>
    <w:rsid w:val="00B4665E"/>
    <w:rsid w:val="00B4711A"/>
    <w:rsid w:val="00B47842"/>
    <w:rsid w:val="00B575C8"/>
    <w:rsid w:val="00B62949"/>
    <w:rsid w:val="00B6619B"/>
    <w:rsid w:val="00B726A4"/>
    <w:rsid w:val="00B7694B"/>
    <w:rsid w:val="00B87940"/>
    <w:rsid w:val="00B91C0C"/>
    <w:rsid w:val="00BA0E20"/>
    <w:rsid w:val="00BA4765"/>
    <w:rsid w:val="00BA4BDB"/>
    <w:rsid w:val="00BA6999"/>
    <w:rsid w:val="00BB10BE"/>
    <w:rsid w:val="00BB1ACF"/>
    <w:rsid w:val="00BB2953"/>
    <w:rsid w:val="00BC44CE"/>
    <w:rsid w:val="00BC74BF"/>
    <w:rsid w:val="00BD26C7"/>
    <w:rsid w:val="00BD5950"/>
    <w:rsid w:val="00BE176B"/>
    <w:rsid w:val="00BE3854"/>
    <w:rsid w:val="00BE3BC7"/>
    <w:rsid w:val="00BE75EF"/>
    <w:rsid w:val="00BF0D26"/>
    <w:rsid w:val="00BF16B7"/>
    <w:rsid w:val="00BF1944"/>
    <w:rsid w:val="00BF65F5"/>
    <w:rsid w:val="00BF6718"/>
    <w:rsid w:val="00BF73CB"/>
    <w:rsid w:val="00C005B1"/>
    <w:rsid w:val="00C03852"/>
    <w:rsid w:val="00C0397D"/>
    <w:rsid w:val="00C04675"/>
    <w:rsid w:val="00C121CA"/>
    <w:rsid w:val="00C14D2B"/>
    <w:rsid w:val="00C15632"/>
    <w:rsid w:val="00C16315"/>
    <w:rsid w:val="00C2131A"/>
    <w:rsid w:val="00C2180F"/>
    <w:rsid w:val="00C271D2"/>
    <w:rsid w:val="00C27798"/>
    <w:rsid w:val="00C27A4A"/>
    <w:rsid w:val="00C315EB"/>
    <w:rsid w:val="00C31BE5"/>
    <w:rsid w:val="00C33A15"/>
    <w:rsid w:val="00C36F3C"/>
    <w:rsid w:val="00C370BA"/>
    <w:rsid w:val="00C471E4"/>
    <w:rsid w:val="00C50B8E"/>
    <w:rsid w:val="00C51343"/>
    <w:rsid w:val="00C51ACD"/>
    <w:rsid w:val="00C612BC"/>
    <w:rsid w:val="00C61376"/>
    <w:rsid w:val="00C644D7"/>
    <w:rsid w:val="00C64ECA"/>
    <w:rsid w:val="00C756E1"/>
    <w:rsid w:val="00C77BA2"/>
    <w:rsid w:val="00C82B51"/>
    <w:rsid w:val="00C8785C"/>
    <w:rsid w:val="00C93073"/>
    <w:rsid w:val="00C97BC0"/>
    <w:rsid w:val="00CA1230"/>
    <w:rsid w:val="00CA2911"/>
    <w:rsid w:val="00CA3601"/>
    <w:rsid w:val="00CA430D"/>
    <w:rsid w:val="00CA4858"/>
    <w:rsid w:val="00CB21F1"/>
    <w:rsid w:val="00CB59B1"/>
    <w:rsid w:val="00CC0D84"/>
    <w:rsid w:val="00CC5627"/>
    <w:rsid w:val="00CC6910"/>
    <w:rsid w:val="00CC780F"/>
    <w:rsid w:val="00CD00FB"/>
    <w:rsid w:val="00CD02D2"/>
    <w:rsid w:val="00CD2F94"/>
    <w:rsid w:val="00CE1D06"/>
    <w:rsid w:val="00CE3D28"/>
    <w:rsid w:val="00CE524F"/>
    <w:rsid w:val="00CF0BD9"/>
    <w:rsid w:val="00CF58B4"/>
    <w:rsid w:val="00CF7360"/>
    <w:rsid w:val="00D016A7"/>
    <w:rsid w:val="00D10A59"/>
    <w:rsid w:val="00D12587"/>
    <w:rsid w:val="00D1384B"/>
    <w:rsid w:val="00D21EBA"/>
    <w:rsid w:val="00D30D41"/>
    <w:rsid w:val="00D33782"/>
    <w:rsid w:val="00D36DD3"/>
    <w:rsid w:val="00D36EF7"/>
    <w:rsid w:val="00D416AA"/>
    <w:rsid w:val="00D41B5A"/>
    <w:rsid w:val="00D45259"/>
    <w:rsid w:val="00D45E68"/>
    <w:rsid w:val="00D473E9"/>
    <w:rsid w:val="00D47E8F"/>
    <w:rsid w:val="00D52BCF"/>
    <w:rsid w:val="00D55B17"/>
    <w:rsid w:val="00D60B23"/>
    <w:rsid w:val="00D66F4D"/>
    <w:rsid w:val="00D70A32"/>
    <w:rsid w:val="00D72352"/>
    <w:rsid w:val="00D73601"/>
    <w:rsid w:val="00D7759F"/>
    <w:rsid w:val="00D81FDC"/>
    <w:rsid w:val="00D84313"/>
    <w:rsid w:val="00D86522"/>
    <w:rsid w:val="00D87D85"/>
    <w:rsid w:val="00D90786"/>
    <w:rsid w:val="00D91C0D"/>
    <w:rsid w:val="00D91D9C"/>
    <w:rsid w:val="00D92579"/>
    <w:rsid w:val="00D93AE1"/>
    <w:rsid w:val="00D93F43"/>
    <w:rsid w:val="00D94039"/>
    <w:rsid w:val="00D954D2"/>
    <w:rsid w:val="00DA5FB3"/>
    <w:rsid w:val="00DA6527"/>
    <w:rsid w:val="00DB3411"/>
    <w:rsid w:val="00DC0BA4"/>
    <w:rsid w:val="00DC5E71"/>
    <w:rsid w:val="00DD3008"/>
    <w:rsid w:val="00DD7E7A"/>
    <w:rsid w:val="00DE06AE"/>
    <w:rsid w:val="00DE2176"/>
    <w:rsid w:val="00DE5B8D"/>
    <w:rsid w:val="00DE5DCE"/>
    <w:rsid w:val="00DF0AF7"/>
    <w:rsid w:val="00DF158E"/>
    <w:rsid w:val="00DF26C2"/>
    <w:rsid w:val="00DF5265"/>
    <w:rsid w:val="00DF7AB0"/>
    <w:rsid w:val="00E03B73"/>
    <w:rsid w:val="00E04368"/>
    <w:rsid w:val="00E108D4"/>
    <w:rsid w:val="00E118AE"/>
    <w:rsid w:val="00E14C46"/>
    <w:rsid w:val="00E1558C"/>
    <w:rsid w:val="00E15B63"/>
    <w:rsid w:val="00E177B5"/>
    <w:rsid w:val="00E21400"/>
    <w:rsid w:val="00E21F2D"/>
    <w:rsid w:val="00E221F0"/>
    <w:rsid w:val="00E24F5F"/>
    <w:rsid w:val="00E3598B"/>
    <w:rsid w:val="00E43FBE"/>
    <w:rsid w:val="00E4442E"/>
    <w:rsid w:val="00E45CD4"/>
    <w:rsid w:val="00E47F0F"/>
    <w:rsid w:val="00E504AE"/>
    <w:rsid w:val="00E53558"/>
    <w:rsid w:val="00E55E07"/>
    <w:rsid w:val="00E56B31"/>
    <w:rsid w:val="00E6476F"/>
    <w:rsid w:val="00E74A3F"/>
    <w:rsid w:val="00E813F6"/>
    <w:rsid w:val="00E84D82"/>
    <w:rsid w:val="00E86C9E"/>
    <w:rsid w:val="00E905E1"/>
    <w:rsid w:val="00E93434"/>
    <w:rsid w:val="00E95B5A"/>
    <w:rsid w:val="00E964E5"/>
    <w:rsid w:val="00EA08A6"/>
    <w:rsid w:val="00EA2DE2"/>
    <w:rsid w:val="00EA5D3A"/>
    <w:rsid w:val="00EB051F"/>
    <w:rsid w:val="00EB20DA"/>
    <w:rsid w:val="00EB3EC0"/>
    <w:rsid w:val="00EC0C1D"/>
    <w:rsid w:val="00EC2BD0"/>
    <w:rsid w:val="00EC46AB"/>
    <w:rsid w:val="00EC4D68"/>
    <w:rsid w:val="00EC7A2F"/>
    <w:rsid w:val="00ED1F4B"/>
    <w:rsid w:val="00ED33E1"/>
    <w:rsid w:val="00ED6BBD"/>
    <w:rsid w:val="00EE2AD7"/>
    <w:rsid w:val="00EE74CA"/>
    <w:rsid w:val="00EF465D"/>
    <w:rsid w:val="00F04430"/>
    <w:rsid w:val="00F07F87"/>
    <w:rsid w:val="00F111D6"/>
    <w:rsid w:val="00F15A3F"/>
    <w:rsid w:val="00F15E32"/>
    <w:rsid w:val="00F20A58"/>
    <w:rsid w:val="00F232C9"/>
    <w:rsid w:val="00F2402F"/>
    <w:rsid w:val="00F321BE"/>
    <w:rsid w:val="00F340B1"/>
    <w:rsid w:val="00F34460"/>
    <w:rsid w:val="00F34A0B"/>
    <w:rsid w:val="00F36483"/>
    <w:rsid w:val="00F367E7"/>
    <w:rsid w:val="00F40ECF"/>
    <w:rsid w:val="00F41D04"/>
    <w:rsid w:val="00F44474"/>
    <w:rsid w:val="00F45FFD"/>
    <w:rsid w:val="00F51932"/>
    <w:rsid w:val="00F52169"/>
    <w:rsid w:val="00F52725"/>
    <w:rsid w:val="00F532B8"/>
    <w:rsid w:val="00F536EE"/>
    <w:rsid w:val="00F572F5"/>
    <w:rsid w:val="00F57A61"/>
    <w:rsid w:val="00F705BB"/>
    <w:rsid w:val="00F744BA"/>
    <w:rsid w:val="00F75F25"/>
    <w:rsid w:val="00F84A93"/>
    <w:rsid w:val="00F863A9"/>
    <w:rsid w:val="00F874E4"/>
    <w:rsid w:val="00FA649D"/>
    <w:rsid w:val="00FB09FB"/>
    <w:rsid w:val="00FB1BCE"/>
    <w:rsid w:val="00FB22C3"/>
    <w:rsid w:val="00FB6FC6"/>
    <w:rsid w:val="00FC1146"/>
    <w:rsid w:val="00FC51D9"/>
    <w:rsid w:val="00FC61C5"/>
    <w:rsid w:val="00FD501B"/>
    <w:rsid w:val="00FD6DC1"/>
    <w:rsid w:val="00FE13E1"/>
    <w:rsid w:val="00FE3355"/>
    <w:rsid w:val="00FE5917"/>
    <w:rsid w:val="00FE753C"/>
    <w:rsid w:val="00FF136D"/>
    <w:rsid w:val="00FF4BFF"/>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6BEE8"/>
  <w15:docId w15:val="{E6BE363D-142F-44F7-A747-14727721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B5884"/>
    <w:pPr>
      <w:spacing w:line="312" w:lineRule="auto"/>
    </w:pPr>
    <w:rPr>
      <w:rFonts w:ascii="Arial" w:hAnsi="Arial"/>
      <w:sz w:val="22"/>
      <w:szCs w:val="24"/>
      <w:lang w:eastAsia="de-DE"/>
    </w:rPr>
  </w:style>
  <w:style w:type="paragraph" w:styleId="berschrift1">
    <w:name w:val="heading 1"/>
    <w:basedOn w:val="Standard"/>
    <w:next w:val="Standard"/>
    <w:qFormat/>
    <w:rsid w:val="00255E42"/>
    <w:pPr>
      <w:keepNext/>
      <w:numPr>
        <w:numId w:val="29"/>
      </w:numPr>
      <w:spacing w:before="360" w:after="120"/>
      <w:ind w:left="431" w:hanging="431"/>
      <w:outlineLvl w:val="0"/>
    </w:pPr>
    <w:rPr>
      <w:rFonts w:cs="Arial"/>
      <w:b/>
      <w:bCs/>
      <w:kern w:val="32"/>
      <w:sz w:val="36"/>
      <w:szCs w:val="36"/>
    </w:rPr>
  </w:style>
  <w:style w:type="paragraph" w:styleId="berschrift2">
    <w:name w:val="heading 2"/>
    <w:basedOn w:val="Standard"/>
    <w:next w:val="Standard"/>
    <w:qFormat/>
    <w:rsid w:val="00255E42"/>
    <w:pPr>
      <w:keepNext/>
      <w:numPr>
        <w:ilvl w:val="1"/>
        <w:numId w:val="29"/>
      </w:numPr>
      <w:spacing w:before="240" w:after="80"/>
      <w:ind w:left="578" w:hanging="578"/>
      <w:outlineLvl w:val="1"/>
    </w:pPr>
    <w:rPr>
      <w:rFonts w:cs="Arial"/>
      <w:b/>
      <w:bCs/>
      <w:iCs/>
      <w:sz w:val="32"/>
      <w:szCs w:val="28"/>
    </w:rPr>
  </w:style>
  <w:style w:type="paragraph" w:styleId="berschrift3">
    <w:name w:val="heading 3"/>
    <w:basedOn w:val="Standard"/>
    <w:next w:val="Standard"/>
    <w:qFormat/>
    <w:rsid w:val="00255E42"/>
    <w:pPr>
      <w:keepNext/>
      <w:numPr>
        <w:ilvl w:val="2"/>
        <w:numId w:val="29"/>
      </w:numPr>
      <w:spacing w:before="180" w:after="60"/>
      <w:outlineLvl w:val="2"/>
    </w:pPr>
    <w:rPr>
      <w:rFonts w:cs="Arial"/>
      <w:b/>
      <w:bCs/>
      <w:sz w:val="28"/>
      <w:szCs w:val="26"/>
    </w:rPr>
  </w:style>
  <w:style w:type="paragraph" w:styleId="berschrift4">
    <w:name w:val="heading 4"/>
    <w:basedOn w:val="Standard"/>
    <w:qFormat/>
    <w:rsid w:val="00255E42"/>
    <w:pPr>
      <w:spacing w:before="120" w:after="4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eastAsia="en-US" w:bidi="en-US"/>
    </w:rPr>
  </w:style>
  <w:style w:type="paragraph" w:styleId="Abbildungsverzeichnis">
    <w:name w:val="table of figures"/>
    <w:basedOn w:val="Standard"/>
    <w:next w:val="Standard"/>
    <w:unhideWhenUsed/>
    <w:qFormat/>
    <w:rsid w:val="0000261A"/>
    <w:pPr>
      <w:jc w:val="both"/>
    </w:pPr>
    <w:rPr>
      <w:szCs w:val="22"/>
      <w:lang w:eastAsia="en-US" w:bidi="en-US"/>
    </w:rPr>
  </w:style>
  <w:style w:type="paragraph" w:styleId="Literaturverzeichnis">
    <w:name w:val="Bibliography"/>
    <w:basedOn w:val="Standard"/>
    <w:next w:val="Standard"/>
    <w:unhideWhenUsed/>
    <w:qFormat/>
    <w:rsid w:val="002E523E"/>
    <w:pPr>
      <w:spacing w:after="200"/>
      <w:jc w:val="both"/>
    </w:pPr>
    <w:rPr>
      <w:szCs w:val="22"/>
      <w:lang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 w:type="paragraph" w:styleId="Kommentarthema">
    <w:name w:val="annotation subject"/>
    <w:basedOn w:val="Kommentartext"/>
    <w:next w:val="Kommentartext"/>
    <w:link w:val="KommentarthemaZchn"/>
    <w:semiHidden/>
    <w:unhideWhenUsed/>
    <w:rsid w:val="005C02E9"/>
    <w:pPr>
      <w:spacing w:after="0" w:line="240" w:lineRule="auto"/>
      <w:jc w:val="left"/>
    </w:pPr>
    <w:rPr>
      <w:rFonts w:ascii="Arial" w:hAnsi="Arial"/>
      <w:b/>
      <w:bCs/>
      <w:lang w:val="de-DE" w:eastAsia="de-DE" w:bidi="ar-SA"/>
    </w:rPr>
  </w:style>
  <w:style w:type="character" w:customStyle="1" w:styleId="KommentarthemaZchn">
    <w:name w:val="Kommentarthema Zchn"/>
    <w:basedOn w:val="KommentartextZchn"/>
    <w:link w:val="Kommentarthema"/>
    <w:semiHidden/>
    <w:rsid w:val="005C02E9"/>
    <w:rPr>
      <w:rFonts w:ascii="Arial" w:hAnsi="Arial"/>
      <w:b/>
      <w:bCs/>
      <w:lang w:val="de-DE" w:eastAsia="de-DE" w:bidi="en-US"/>
    </w:rPr>
  </w:style>
  <w:style w:type="paragraph" w:customStyle="1" w:styleId="Text">
    <w:name w:val="Text"/>
    <w:basedOn w:val="Standard"/>
    <w:qFormat/>
    <w:rsid w:val="0059501E"/>
    <w:pPr>
      <w:ind w:firstLine="709"/>
      <w:jc w:val="both"/>
    </w:pPr>
    <w:rPr>
      <w:szCs w:val="22"/>
    </w:rPr>
  </w:style>
  <w:style w:type="paragraph" w:customStyle="1" w:styleId="TextnachUeberschrift">
    <w:name w:val="Text_nach_Ueberschrift"/>
    <w:basedOn w:val="Text"/>
    <w:next w:val="Text"/>
    <w:qFormat/>
    <w:rsid w:val="0059501E"/>
    <w:pPr>
      <w:ind w:firstLine="0"/>
    </w:pPr>
  </w:style>
  <w:style w:type="character" w:styleId="IntensiveHervorhebung">
    <w:name w:val="Intense Emphasis"/>
    <w:basedOn w:val="Absatz-Standardschriftart"/>
    <w:uiPriority w:val="21"/>
    <w:qFormat/>
    <w:rsid w:val="00033761"/>
    <w:rPr>
      <w:b/>
      <w:bCs/>
      <w:i/>
      <w:iCs/>
      <w:color w:val="72777A" w:themeColor="accent1"/>
    </w:rPr>
  </w:style>
  <w:style w:type="paragraph" w:styleId="Listenabsatz">
    <w:name w:val="List Paragraph"/>
    <w:basedOn w:val="Standard"/>
    <w:uiPriority w:val="34"/>
    <w:qFormat/>
    <w:rsid w:val="005931CD"/>
    <w:pPr>
      <w:ind w:left="720"/>
      <w:contextualSpacing/>
    </w:pPr>
  </w:style>
  <w:style w:type="paragraph" w:styleId="berarbeitung">
    <w:name w:val="Revision"/>
    <w:hidden/>
    <w:uiPriority w:val="99"/>
    <w:semiHidden/>
    <w:rsid w:val="001D052B"/>
    <w:rPr>
      <w:rFonts w:ascii="Arial" w:hAnsi="Arial"/>
      <w:sz w:val="22"/>
      <w:szCs w:val="24"/>
      <w:lang w:val="de-DE" w:eastAsia="de-DE"/>
    </w:rPr>
  </w:style>
  <w:style w:type="paragraph" w:styleId="Inhaltsverzeichnisberschrift">
    <w:name w:val="TOC Heading"/>
    <w:basedOn w:val="berschrift1"/>
    <w:next w:val="Standard"/>
    <w:uiPriority w:val="39"/>
    <w:unhideWhenUsed/>
    <w:qFormat/>
    <w:rsid w:val="005B696D"/>
    <w:pPr>
      <w:keepLines/>
      <w:numPr>
        <w:numId w:val="0"/>
      </w:numPr>
      <w:spacing w:before="240" w:after="0" w:line="259" w:lineRule="auto"/>
      <w:outlineLvl w:val="9"/>
    </w:pPr>
    <w:rPr>
      <w:rFonts w:asciiTheme="majorHAnsi" w:eastAsiaTheme="majorEastAsia" w:hAnsiTheme="majorHAnsi" w:cstheme="majorBidi"/>
      <w:b w:val="0"/>
      <w:bCs w:val="0"/>
      <w:color w:val="55595B"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307054">
      <w:bodyDiv w:val="1"/>
      <w:marLeft w:val="0"/>
      <w:marRight w:val="0"/>
      <w:marTop w:val="0"/>
      <w:marBottom w:val="0"/>
      <w:divBdr>
        <w:top w:val="none" w:sz="0" w:space="0" w:color="auto"/>
        <w:left w:val="none" w:sz="0" w:space="0" w:color="auto"/>
        <w:bottom w:val="none" w:sz="0" w:space="0" w:color="auto"/>
        <w:right w:val="none" w:sz="0" w:space="0" w:color="auto"/>
      </w:divBdr>
      <w:divsChild>
        <w:div w:id="503398427">
          <w:marLeft w:val="0"/>
          <w:marRight w:val="0"/>
          <w:marTop w:val="0"/>
          <w:marBottom w:val="0"/>
          <w:divBdr>
            <w:top w:val="none" w:sz="0" w:space="0" w:color="auto"/>
            <w:left w:val="none" w:sz="0" w:space="0" w:color="auto"/>
            <w:bottom w:val="none" w:sz="0" w:space="0" w:color="auto"/>
            <w:right w:val="none" w:sz="0" w:space="0" w:color="auto"/>
          </w:divBdr>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643912">
      <w:bodyDiv w:val="1"/>
      <w:marLeft w:val="0"/>
      <w:marRight w:val="0"/>
      <w:marTop w:val="0"/>
      <w:marBottom w:val="0"/>
      <w:divBdr>
        <w:top w:val="none" w:sz="0" w:space="0" w:color="auto"/>
        <w:left w:val="none" w:sz="0" w:space="0" w:color="auto"/>
        <w:bottom w:val="none" w:sz="0" w:space="0" w:color="auto"/>
        <w:right w:val="none" w:sz="0" w:space="0" w:color="auto"/>
      </w:divBdr>
      <w:divsChild>
        <w:div w:id="1423650057">
          <w:marLeft w:val="0"/>
          <w:marRight w:val="0"/>
          <w:marTop w:val="0"/>
          <w:marBottom w:val="0"/>
          <w:divBdr>
            <w:top w:val="none" w:sz="0" w:space="0" w:color="auto"/>
            <w:left w:val="none" w:sz="0" w:space="0" w:color="auto"/>
            <w:bottom w:val="none" w:sz="0" w:space="0" w:color="auto"/>
            <w:right w:val="none" w:sz="0" w:space="0" w:color="auto"/>
          </w:divBdr>
        </w:div>
      </w:divsChild>
    </w:div>
    <w:div w:id="652416632">
      <w:bodyDiv w:val="1"/>
      <w:marLeft w:val="0"/>
      <w:marRight w:val="0"/>
      <w:marTop w:val="0"/>
      <w:marBottom w:val="0"/>
      <w:divBdr>
        <w:top w:val="none" w:sz="0" w:space="0" w:color="auto"/>
        <w:left w:val="none" w:sz="0" w:space="0" w:color="auto"/>
        <w:bottom w:val="none" w:sz="0" w:space="0" w:color="auto"/>
        <w:right w:val="none" w:sz="0" w:space="0" w:color="auto"/>
      </w:divBdr>
      <w:divsChild>
        <w:div w:id="1614437817">
          <w:marLeft w:val="0"/>
          <w:marRight w:val="0"/>
          <w:marTop w:val="0"/>
          <w:marBottom w:val="0"/>
          <w:divBdr>
            <w:top w:val="none" w:sz="0" w:space="0" w:color="auto"/>
            <w:left w:val="none" w:sz="0" w:space="0" w:color="auto"/>
            <w:bottom w:val="none" w:sz="0" w:space="0" w:color="auto"/>
            <w:right w:val="none" w:sz="0" w:space="0" w:color="auto"/>
          </w:divBdr>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98175">
      <w:bodyDiv w:val="1"/>
      <w:marLeft w:val="0"/>
      <w:marRight w:val="0"/>
      <w:marTop w:val="0"/>
      <w:marBottom w:val="0"/>
      <w:divBdr>
        <w:top w:val="none" w:sz="0" w:space="0" w:color="auto"/>
        <w:left w:val="none" w:sz="0" w:space="0" w:color="auto"/>
        <w:bottom w:val="none" w:sz="0" w:space="0" w:color="auto"/>
        <w:right w:val="none" w:sz="0" w:space="0" w:color="auto"/>
      </w:divBdr>
      <w:divsChild>
        <w:div w:id="1882551822">
          <w:marLeft w:val="0"/>
          <w:marRight w:val="0"/>
          <w:marTop w:val="0"/>
          <w:marBottom w:val="0"/>
          <w:divBdr>
            <w:top w:val="none" w:sz="0" w:space="0" w:color="auto"/>
            <w:left w:val="none" w:sz="0" w:space="0" w:color="auto"/>
            <w:bottom w:val="none" w:sz="0" w:space="0" w:color="auto"/>
            <w:right w:val="none" w:sz="0" w:space="0" w:color="auto"/>
          </w:divBdr>
        </w:div>
      </w:divsChild>
    </w:div>
    <w:div w:id="1667053837">
      <w:bodyDiv w:val="1"/>
      <w:marLeft w:val="0"/>
      <w:marRight w:val="0"/>
      <w:marTop w:val="0"/>
      <w:marBottom w:val="0"/>
      <w:divBdr>
        <w:top w:val="none" w:sz="0" w:space="0" w:color="auto"/>
        <w:left w:val="none" w:sz="0" w:space="0" w:color="auto"/>
        <w:bottom w:val="none" w:sz="0" w:space="0" w:color="auto"/>
        <w:right w:val="none" w:sz="0" w:space="0" w:color="auto"/>
      </w:divBdr>
      <w:divsChild>
        <w:div w:id="590509094">
          <w:marLeft w:val="0"/>
          <w:marRight w:val="0"/>
          <w:marTop w:val="0"/>
          <w:marBottom w:val="0"/>
          <w:divBdr>
            <w:top w:val="none" w:sz="0" w:space="0" w:color="auto"/>
            <w:left w:val="none" w:sz="0" w:space="0" w:color="auto"/>
            <w:bottom w:val="none" w:sz="0" w:space="0" w:color="auto"/>
            <w:right w:val="none" w:sz="0" w:space="0" w:color="auto"/>
          </w:divBdr>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14525">
      <w:bodyDiv w:val="1"/>
      <w:marLeft w:val="0"/>
      <w:marRight w:val="0"/>
      <w:marTop w:val="0"/>
      <w:marBottom w:val="0"/>
      <w:divBdr>
        <w:top w:val="none" w:sz="0" w:space="0" w:color="auto"/>
        <w:left w:val="none" w:sz="0" w:space="0" w:color="auto"/>
        <w:bottom w:val="none" w:sz="0" w:space="0" w:color="auto"/>
        <w:right w:val="none" w:sz="0" w:space="0" w:color="auto"/>
      </w:divBdr>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858021">
      <w:bodyDiv w:val="1"/>
      <w:marLeft w:val="0"/>
      <w:marRight w:val="0"/>
      <w:marTop w:val="0"/>
      <w:marBottom w:val="0"/>
      <w:divBdr>
        <w:top w:val="none" w:sz="0" w:space="0" w:color="auto"/>
        <w:left w:val="none" w:sz="0" w:space="0" w:color="auto"/>
        <w:bottom w:val="none" w:sz="0" w:space="0" w:color="auto"/>
        <w:right w:val="none" w:sz="0" w:space="0" w:color="auto"/>
      </w:divBdr>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24910">
      <w:bodyDiv w:val="1"/>
      <w:marLeft w:val="0"/>
      <w:marRight w:val="0"/>
      <w:marTop w:val="0"/>
      <w:marBottom w:val="0"/>
      <w:divBdr>
        <w:top w:val="none" w:sz="0" w:space="0" w:color="auto"/>
        <w:left w:val="none" w:sz="0" w:space="0" w:color="auto"/>
        <w:bottom w:val="none" w:sz="0" w:space="0" w:color="auto"/>
        <w:right w:val="none" w:sz="0" w:space="0" w:color="auto"/>
      </w:divBdr>
      <w:divsChild>
        <w:div w:id="453134695">
          <w:marLeft w:val="0"/>
          <w:marRight w:val="0"/>
          <w:marTop w:val="0"/>
          <w:marBottom w:val="0"/>
          <w:divBdr>
            <w:top w:val="none" w:sz="0" w:space="0" w:color="auto"/>
            <w:left w:val="none" w:sz="0" w:space="0" w:color="auto"/>
            <w:bottom w:val="none" w:sz="0" w:space="0" w:color="auto"/>
            <w:right w:val="none" w:sz="0" w:space="0" w:color="auto"/>
          </w:divBdr>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EE712-D8AD-49EC-9CFC-F91C3866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Template>
  <TotalTime>7036</TotalTime>
  <Pages>8</Pages>
  <Words>1117</Words>
  <Characters>6372</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Einleitung</vt:lpstr>
      <vt:lpstr>Einleitung</vt:lpstr>
    </vt:vector>
  </TitlesOfParts>
  <Company>Technikum Wien</Company>
  <LinksUpToDate>false</LinksUpToDate>
  <CharactersWithSpaces>7475</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subject/>
  <dc:creator>Natalie Koenig</dc:creator>
  <cp:keywords/>
  <dc:description/>
  <cp:lastModifiedBy>Noah El Moghazy</cp:lastModifiedBy>
  <cp:revision>2</cp:revision>
  <cp:lastPrinted>2009-02-06T11:08:00Z</cp:lastPrinted>
  <dcterms:created xsi:type="dcterms:W3CDTF">2024-03-08T10:50:00Z</dcterms:created>
  <dcterms:modified xsi:type="dcterms:W3CDTF">2024-04-03T00:27:00Z</dcterms:modified>
</cp:coreProperties>
</file>